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B932E6" w:rsidRPr="00B932E6" w:rsidTr="00C9093E">
        <w:tc>
          <w:tcPr>
            <w:tcW w:w="572" w:type="dxa"/>
            <w:vAlign w:val="center"/>
          </w:tcPr>
          <w:p w:rsidR="00BF16A0" w:rsidRPr="00AC7E98" w:rsidRDefault="00750418" w:rsidP="00AC7E98">
            <w:pPr>
              <w:overflowPunct w:val="0"/>
              <w:adjustRightInd w:val="0"/>
              <w:snapToGrid w:val="0"/>
              <w:jc w:val="distribute"/>
              <w:rPr>
                <w:rFonts w:eastAsia="標楷體"/>
                <w:sz w:val="22"/>
                <w:szCs w:val="22"/>
              </w:rPr>
            </w:pPr>
            <w:r w:rsidRPr="00AC7E98">
              <w:rPr>
                <w:rFonts w:eastAsia="標楷體"/>
                <w:noProof/>
                <w:sz w:val="22"/>
                <w:szCs w:val="22"/>
              </w:rPr>
              <mc:AlternateContent>
                <mc:Choice Requires="wps">
                  <w:drawing>
                    <wp:anchor distT="0" distB="0" distL="114300" distR="114300" simplePos="0" relativeHeight="251455488" behindDoc="0" locked="0" layoutInCell="1" allowOverlap="1" wp14:anchorId="59BA769E" wp14:editId="61656E4D">
                      <wp:simplePos x="0" y="0"/>
                      <wp:positionH relativeFrom="column">
                        <wp:posOffset>-433070</wp:posOffset>
                      </wp:positionH>
                      <wp:positionV relativeFrom="paragraph">
                        <wp:posOffset>-231775</wp:posOffset>
                      </wp:positionV>
                      <wp:extent cx="6113780" cy="9362440"/>
                      <wp:effectExtent l="0" t="0" r="1270" b="0"/>
                      <wp:wrapNone/>
                      <wp:docPr id="25470" name="框架 25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780" cy="9362440"/>
                              </a:xfrm>
                              <a:custGeom>
                                <a:avLst/>
                                <a:gdLst>
                                  <a:gd name="T0" fmla="*/ 0 w 5500047"/>
                                  <a:gd name="T1" fmla="*/ 0 h 8870922"/>
                                  <a:gd name="T2" fmla="*/ 5499111 w 5500047"/>
                                  <a:gd name="T3" fmla="*/ 0 h 8870922"/>
                                  <a:gd name="T4" fmla="*/ 5499111 w 5500047"/>
                                  <a:gd name="T5" fmla="*/ 8871006 h 8870922"/>
                                  <a:gd name="T6" fmla="*/ 0 w 5500047"/>
                                  <a:gd name="T7" fmla="*/ 8871006 h 8870922"/>
                                  <a:gd name="T8" fmla="*/ 0 w 5500047"/>
                                  <a:gd name="T9" fmla="*/ 0 h 8870922"/>
                                  <a:gd name="T10" fmla="*/ 92716 w 5500047"/>
                                  <a:gd name="T11" fmla="*/ 92731 h 8870922"/>
                                  <a:gd name="T12" fmla="*/ 92716 w 5500047"/>
                                  <a:gd name="T13" fmla="*/ 8778275 h 8870922"/>
                                  <a:gd name="T14" fmla="*/ 5406395 w 5500047"/>
                                  <a:gd name="T15" fmla="*/ 8778275 h 8870922"/>
                                  <a:gd name="T16" fmla="*/ 5406395 w 5500047"/>
                                  <a:gd name="T17" fmla="*/ 92731 h 8870922"/>
                                  <a:gd name="T18" fmla="*/ 92716 w 5500047"/>
                                  <a:gd name="T19" fmla="*/ 92731 h 88709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00047" h="8870922">
                                    <a:moveTo>
                                      <a:pt x="0" y="0"/>
                                    </a:moveTo>
                                    <a:lnTo>
                                      <a:pt x="5500047" y="0"/>
                                    </a:lnTo>
                                    <a:lnTo>
                                      <a:pt x="5500047" y="8870922"/>
                                    </a:lnTo>
                                    <a:lnTo>
                                      <a:pt x="0" y="8870922"/>
                                    </a:lnTo>
                                    <a:lnTo>
                                      <a:pt x="0" y="0"/>
                                    </a:lnTo>
                                    <a:close/>
                                    <a:moveTo>
                                      <a:pt x="92731" y="92731"/>
                                    </a:moveTo>
                                    <a:lnTo>
                                      <a:pt x="92731" y="8778191"/>
                                    </a:lnTo>
                                    <a:lnTo>
                                      <a:pt x="5407316" y="8778191"/>
                                    </a:lnTo>
                                    <a:lnTo>
                                      <a:pt x="5407316" y="92731"/>
                                    </a:lnTo>
                                    <a:lnTo>
                                      <a:pt x="92731" y="92731"/>
                                    </a:lnTo>
                                    <a:close/>
                                  </a:path>
                                </a:pathLst>
                              </a:custGeom>
                              <a:solidFill>
                                <a:srgbClr val="B06889"/>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框架 25556" o:spid="_x0000_s1026" style="position:absolute;margin-left:-34.1pt;margin-top:-18.25pt;width:481.4pt;height:737.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0047,887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" path="m,l5500047,r,8870922l,8870922,,xm92731,92731r,8685460l5407316,8778191r,-8685460l92731,92731xe" fillcolor="#b06889" stroked="f">
                      <v:path arrowok="t" o:connecttype="custom" o:connectlocs="0,0;6112740,0;6112740,9362529;0,9362529;0,0;103062,97869;103062,9264660;6009678,9264660;6009678,97869;103062,97869" o:connectangles="0,0,0,0,0,0,0,0,0,0"/>
                    </v:shape>
                  </w:pict>
                </mc:Fallback>
              </mc:AlternateContent>
            </w:r>
            <w:r w:rsidR="00AC7E98">
              <w:rPr>
                <w:rFonts w:eastAsia="標楷體" w:hint="eastAsia"/>
                <w:sz w:val="22"/>
                <w:szCs w:val="22"/>
              </w:rPr>
              <w:t>會</w:t>
            </w:r>
            <w:r w:rsidR="00BF16A0" w:rsidRPr="00AC7E98">
              <w:rPr>
                <w:rFonts w:eastAsia="標楷體"/>
                <w:sz w:val="22"/>
                <w:szCs w:val="22"/>
              </w:rPr>
              <w:t>編</w:t>
            </w:r>
          </w:p>
        </w:tc>
        <w:tc>
          <w:tcPr>
            <w:tcW w:w="2371" w:type="dxa"/>
            <w:vAlign w:val="center"/>
          </w:tcPr>
          <w:p w:rsidR="00BF16A0" w:rsidRPr="00730F77" w:rsidRDefault="00C9093E" w:rsidP="004A5FE6">
            <w:pPr>
              <w:overflowPunct w:val="0"/>
              <w:adjustRightInd w:val="0"/>
              <w:snapToGrid w:val="0"/>
              <w:rPr>
                <w:rFonts w:eastAsia="標楷體"/>
                <w:color w:val="0000FF"/>
                <w:sz w:val="22"/>
                <w:szCs w:val="22"/>
              </w:rPr>
            </w:pPr>
            <w:r w:rsidRPr="004D70A2">
              <w:rPr>
                <w:rFonts w:eastAsia="標楷體" w:hint="eastAsia"/>
                <w:sz w:val="22"/>
                <w:szCs w:val="22"/>
              </w:rPr>
              <w:t>：</w:t>
            </w:r>
            <w:r w:rsidR="004D70A2" w:rsidRPr="004D70A2">
              <w:rPr>
                <w:rFonts w:eastAsia="標楷體"/>
                <w:sz w:val="22"/>
                <w:szCs w:val="22"/>
              </w:rPr>
              <w:t>(107)016.0805</w:t>
            </w:r>
          </w:p>
        </w:tc>
      </w:tr>
      <w:tr w:rsidR="00C9093E" w:rsidRPr="00B932E6" w:rsidTr="00C9093E">
        <w:tc>
          <w:tcPr>
            <w:tcW w:w="572" w:type="dxa"/>
            <w:vAlign w:val="center"/>
          </w:tcPr>
          <w:p w:rsidR="00C9093E" w:rsidRPr="00AC7E98" w:rsidRDefault="00C9093E" w:rsidP="003668B4">
            <w:pPr>
              <w:overflowPunct w:val="0"/>
              <w:adjustRightInd w:val="0"/>
              <w:snapToGrid w:val="0"/>
              <w:jc w:val="distribute"/>
              <w:rPr>
                <w:rFonts w:eastAsia="標楷體"/>
                <w:sz w:val="22"/>
                <w:szCs w:val="22"/>
              </w:rPr>
            </w:pPr>
            <w:r w:rsidRPr="00AC7E98">
              <w:rPr>
                <w:rFonts w:eastAsia="標楷體"/>
                <w:sz w:val="22"/>
                <w:szCs w:val="22"/>
              </w:rPr>
              <w:t>ISBN</w:t>
            </w:r>
          </w:p>
        </w:tc>
        <w:tc>
          <w:tcPr>
            <w:tcW w:w="2371" w:type="dxa"/>
            <w:vAlign w:val="center"/>
          </w:tcPr>
          <w:p w:rsidR="00C9093E" w:rsidRPr="00146653" w:rsidRDefault="00BC69CB" w:rsidP="004A5FE6">
            <w:pPr>
              <w:overflowPunct w:val="0"/>
              <w:adjustRightInd w:val="0"/>
              <w:snapToGrid w:val="0"/>
              <w:rPr>
                <w:rFonts w:eastAsia="標楷體"/>
                <w:sz w:val="22"/>
                <w:szCs w:val="22"/>
              </w:rPr>
            </w:pPr>
            <w:r w:rsidRPr="00146653">
              <w:rPr>
                <w:noProof/>
              </w:rPr>
              <mc:AlternateContent>
                <mc:Choice Requires="wpg">
                  <w:drawing>
                    <wp:anchor distT="0" distB="0" distL="114300" distR="114300" simplePos="0" relativeHeight="251661312" behindDoc="0" locked="0" layoutInCell="1" allowOverlap="1" wp14:anchorId="5474B246" wp14:editId="1BE81414">
                      <wp:simplePos x="0" y="0"/>
                      <wp:positionH relativeFrom="column">
                        <wp:posOffset>2930525</wp:posOffset>
                      </wp:positionH>
                      <wp:positionV relativeFrom="paragraph">
                        <wp:posOffset>18415</wp:posOffset>
                      </wp:positionV>
                      <wp:extent cx="1917700" cy="1925320"/>
                      <wp:effectExtent l="19050" t="19050" r="44450" b="36830"/>
                      <wp:wrapNone/>
                      <wp:docPr id="28154" name="群組 28154"/>
                      <wp:cNvGraphicFramePr/>
                      <a:graphic xmlns:a="http://schemas.openxmlformats.org/drawingml/2006/main">
                        <a:graphicData uri="http://schemas.microsoft.com/office/word/2010/wordprocessingGroup">
                          <wpg:wgp>
                            <wpg:cNvGrpSpPr/>
                            <wpg:grpSpPr>
                              <a:xfrm>
                                <a:off x="0" y="0"/>
                                <a:ext cx="1917700" cy="1925320"/>
                                <a:chOff x="0" y="0"/>
                                <a:chExt cx="1917700" cy="1925942"/>
                              </a:xfrm>
                            </wpg:grpSpPr>
                            <wpg:grpSp>
                              <wpg:cNvPr id="28155" name="Group 334"/>
                              <wpg:cNvGrpSpPr>
                                <a:grpSpLocks/>
                              </wpg:cNvGrpSpPr>
                              <wpg:grpSpPr bwMode="auto">
                                <a:xfrm>
                                  <a:off x="0" y="0"/>
                                  <a:ext cx="1917700" cy="1917285"/>
                                  <a:chOff x="116" y="114"/>
                                  <a:chExt cx="19185" cy="19179"/>
                                </a:xfrm>
                                <a:solidFill>
                                  <a:srgbClr val="CACAEE"/>
                                </a:solidFill>
                              </wpg:grpSpPr>
                              <wpg:grpSp>
                                <wpg:cNvPr id="28156" name="Group 7"/>
                                <wpg:cNvGrpSpPr>
                                  <a:grpSpLocks noChangeAspect="1"/>
                                </wpg:cNvGrpSpPr>
                                <wpg:grpSpPr bwMode="auto">
                                  <a:xfrm>
                                    <a:off x="116" y="6107"/>
                                    <a:ext cx="13688" cy="13186"/>
                                    <a:chOff x="56" y="2209"/>
                                    <a:chExt cx="1255" cy="1251"/>
                                  </a:xfrm>
                                  <a:grpFill/>
                                </wpg:grpSpPr>
                                <wps:wsp>
                                  <wps:cNvPr id="28157" name="AutoShape 8"/>
                                  <wps:cNvSpPr>
                                    <a:spLocks noChangeAspect="1" noChangeArrowheads="1"/>
                                  </wps:cNvSpPr>
                                  <wps:spPr bwMode="auto">
                                    <a:xfrm rot="-5400000">
                                      <a:off x="-175" y="2440"/>
                                      <a:ext cx="862" cy="399"/>
                                    </a:xfrm>
                                    <a:prstGeom prst="triangle">
                                      <a:avLst>
                                        <a:gd name="adj" fmla="val 50000"/>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5400000" vert="horz" wrap="square" lIns="92075" tIns="46037" rIns="92075" bIns="46037" anchor="ctr" anchorCtr="0" upright="1">
                                    <a:noAutofit/>
                                  </wps:bodyPr>
                                </wps:wsp>
                                <wpg:grpSp>
                                  <wpg:cNvPr id="28158" name="Group 9"/>
                                  <wpg:cNvGrpSpPr>
                                    <a:grpSpLocks noChangeAspect="1"/>
                                  </wpg:cNvGrpSpPr>
                                  <wpg:grpSpPr bwMode="auto">
                                    <a:xfrm>
                                      <a:off x="449" y="2813"/>
                                      <a:ext cx="862" cy="647"/>
                                      <a:chOff x="449" y="2813"/>
                                      <a:chExt cx="862" cy="647"/>
                                    </a:xfrm>
                                    <a:grpFill/>
                                  </wpg:grpSpPr>
                                  <wps:wsp>
                                    <wps:cNvPr id="28159" name="AutoShape 10"/>
                                    <wps:cNvSpPr>
                                      <a:spLocks noChangeAspect="1" noChangeArrowheads="1"/>
                                    </wps:cNvSpPr>
                                    <wps:spPr bwMode="auto">
                                      <a:xfrm rot="10800000">
                                        <a:off x="449" y="3060"/>
                                        <a:ext cx="862" cy="400"/>
                                      </a:xfrm>
                                      <a:prstGeom prst="triangle">
                                        <a:avLst>
                                          <a:gd name="adj" fmla="val 50000"/>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s:wsp>
                                    <wps:cNvPr id="28160" name="Rectangle 11"/>
                                    <wps:cNvSpPr>
                                      <a:spLocks noChangeAspect="1" noChangeArrowheads="1"/>
                                    </wps:cNvSpPr>
                                    <wps:spPr bwMode="auto">
                                      <a:xfrm flipH="1" flipV="1">
                                        <a:off x="687" y="2813"/>
                                        <a:ext cx="135" cy="249"/>
                                      </a:xfrm>
                                      <a:prstGeom prst="rect">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g:grpSp>
                              </wpg:grpSp>
                              <wpg:grpSp>
                                <wpg:cNvPr id="28161" name="Group 21"/>
                                <wpg:cNvGrpSpPr>
                                  <a:grpSpLocks noChangeAspect="1"/>
                                </wpg:cNvGrpSpPr>
                                <wpg:grpSpPr bwMode="auto">
                                  <a:xfrm rot="10800000">
                                    <a:off x="5613" y="114"/>
                                    <a:ext cx="13688" cy="13265"/>
                                    <a:chOff x="169" y="2204"/>
                                    <a:chExt cx="1253" cy="1257"/>
                                  </a:xfrm>
                                  <a:grpFill/>
                                </wpg:grpSpPr>
                                <wps:wsp>
                                  <wps:cNvPr id="28162" name="AutoShape 22"/>
                                  <wps:cNvSpPr>
                                    <a:spLocks noChangeAspect="1" noChangeArrowheads="1"/>
                                  </wps:cNvSpPr>
                                  <wps:spPr bwMode="auto">
                                    <a:xfrm rot="-5400000">
                                      <a:off x="-62" y="2435"/>
                                      <a:ext cx="861" cy="400"/>
                                    </a:xfrm>
                                    <a:prstGeom prst="triangle">
                                      <a:avLst>
                                        <a:gd name="adj" fmla="val 50000"/>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6200000" vert="horz" wrap="square" lIns="92075" tIns="46037" rIns="92075" bIns="46037" anchor="ctr" anchorCtr="0" upright="1">
                                    <a:noAutofit/>
                                  </wps:bodyPr>
                                </wps:wsp>
                                <wpg:grpSp>
                                  <wpg:cNvPr id="28163" name="Group 23"/>
                                  <wpg:cNvGrpSpPr>
                                    <a:grpSpLocks noChangeAspect="1"/>
                                  </wpg:cNvGrpSpPr>
                                  <wpg:grpSpPr bwMode="auto">
                                    <a:xfrm>
                                      <a:off x="562" y="2808"/>
                                      <a:ext cx="860" cy="653"/>
                                      <a:chOff x="562" y="2808"/>
                                      <a:chExt cx="860" cy="653"/>
                                    </a:xfrm>
                                    <a:grpFill/>
                                  </wpg:grpSpPr>
                                  <wps:wsp>
                                    <wps:cNvPr id="28164" name="AutoShape 24"/>
                                    <wps:cNvSpPr>
                                      <a:spLocks noChangeAspect="1" noChangeArrowheads="1"/>
                                    </wps:cNvSpPr>
                                    <wps:spPr bwMode="auto">
                                      <a:xfrm rot="10800000">
                                        <a:off x="562" y="3062"/>
                                        <a:ext cx="860" cy="399"/>
                                      </a:xfrm>
                                      <a:prstGeom prst="triangle">
                                        <a:avLst>
                                          <a:gd name="adj" fmla="val 50000"/>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65" name="Rectangle 25"/>
                                    <wps:cNvSpPr>
                                      <a:spLocks noChangeAspect="1" noChangeArrowheads="1"/>
                                    </wps:cNvSpPr>
                                    <wps:spPr bwMode="auto">
                                      <a:xfrm flipH="1" flipV="1">
                                        <a:off x="804" y="2808"/>
                                        <a:ext cx="135" cy="249"/>
                                      </a:xfrm>
                                      <a:prstGeom prst="rect">
                                        <a:avLst/>
                                      </a:prstGeom>
                                      <a:solidFill>
                                        <a:srgbClr val="E2C8D4"/>
                                      </a:solidFill>
                                      <a:ln w="9525">
                                        <a:solidFill>
                                          <a:srgbClr val="E2C8D4"/>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g:grpSp>
                              </wpg:grpSp>
                            </wpg:grpSp>
                            <wpg:grpSp>
                              <wpg:cNvPr id="28166" name="Group 335"/>
                              <wpg:cNvGrpSpPr>
                                <a:grpSpLocks/>
                              </wpg:cNvGrpSpPr>
                              <wpg:grpSpPr bwMode="auto">
                                <a:xfrm>
                                  <a:off x="116958" y="10632"/>
                                  <a:ext cx="1670908" cy="1911581"/>
                                  <a:chOff x="1328" y="171"/>
                                  <a:chExt cx="16717" cy="19122"/>
                                </a:xfrm>
                                <a:solidFill>
                                  <a:srgbClr val="5252C6"/>
                                </a:solidFill>
                              </wpg:grpSpPr>
                              <wpg:grpSp>
                                <wpg:cNvPr id="28167" name="Group 333"/>
                                <wpg:cNvGrpSpPr>
                                  <a:grpSpLocks/>
                                </wpg:cNvGrpSpPr>
                                <wpg:grpSpPr bwMode="auto">
                                  <a:xfrm>
                                    <a:off x="1328" y="171"/>
                                    <a:ext cx="16717" cy="19122"/>
                                    <a:chOff x="1328" y="171"/>
                                    <a:chExt cx="16717" cy="19122"/>
                                  </a:xfrm>
                                  <a:grpFill/>
                                </wpg:grpSpPr>
                                <wpg:grpSp>
                                  <wpg:cNvPr id="28168" name="Group 332"/>
                                  <wpg:cNvGrpSpPr>
                                    <a:grpSpLocks/>
                                  </wpg:cNvGrpSpPr>
                                  <wpg:grpSpPr bwMode="auto">
                                    <a:xfrm>
                                      <a:off x="1328" y="171"/>
                                      <a:ext cx="13695" cy="19122"/>
                                      <a:chOff x="1328" y="171"/>
                                      <a:chExt cx="13695" cy="19122"/>
                                    </a:xfrm>
                                    <a:grpFill/>
                                  </wpg:grpSpPr>
                                  <wpg:grpSp>
                                    <wpg:cNvPr id="28169" name="Group 12"/>
                                    <wpg:cNvGrpSpPr>
                                      <a:grpSpLocks noChangeAspect="1"/>
                                    </wpg:cNvGrpSpPr>
                                    <wpg:grpSpPr bwMode="auto">
                                      <a:xfrm>
                                        <a:off x="1328" y="6128"/>
                                        <a:ext cx="13695" cy="13165"/>
                                        <a:chOff x="168" y="2210"/>
                                        <a:chExt cx="1255" cy="1250"/>
                                      </a:xfrm>
                                      <a:grpFill/>
                                    </wpg:grpSpPr>
                                    <wps:wsp>
                                      <wps:cNvPr id="28170" name="AutoShape 13"/>
                                      <wps:cNvSpPr>
                                        <a:spLocks noChangeAspect="1" noChangeArrowheads="1"/>
                                      </wps:cNvSpPr>
                                      <wps:spPr bwMode="auto">
                                        <a:xfrm rot="-5400000">
                                          <a:off x="-63" y="2441"/>
                                          <a:ext cx="862" cy="399"/>
                                        </a:xfrm>
                                        <a:prstGeom prst="triangle">
                                          <a:avLst>
                                            <a:gd name="adj" fmla="val 50000"/>
                                          </a:avLst>
                                        </a:prstGeom>
                                        <a:solidFill>
                                          <a:srgbClr val="B77593"/>
                                        </a:solidFill>
                                        <a:ln w="9525">
                                          <a:solidFill>
                                            <a:srgbClr val="B77593"/>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5400000" vert="horz" wrap="square" lIns="92075" tIns="46037" rIns="92075" bIns="46037" anchor="ctr" anchorCtr="0" upright="1">
                                        <a:noAutofit/>
                                      </wps:bodyPr>
                                    </wps:wsp>
                                    <wpg:grpSp>
                                      <wpg:cNvPr id="28171" name="Group 14"/>
                                      <wpg:cNvGrpSpPr>
                                        <a:grpSpLocks noChangeAspect="1"/>
                                      </wpg:cNvGrpSpPr>
                                      <wpg:grpSpPr bwMode="auto">
                                        <a:xfrm>
                                          <a:off x="563" y="2813"/>
                                          <a:ext cx="860" cy="647"/>
                                          <a:chOff x="563" y="2813"/>
                                          <a:chExt cx="860" cy="647"/>
                                        </a:xfrm>
                                        <a:grpFill/>
                                      </wpg:grpSpPr>
                                      <wps:wsp>
                                        <wps:cNvPr id="28172" name="AutoShape 15"/>
                                        <wps:cNvSpPr>
                                          <a:spLocks noChangeAspect="1" noChangeArrowheads="1"/>
                                        </wps:cNvSpPr>
                                        <wps:spPr bwMode="auto">
                                          <a:xfrm rot="10800000">
                                            <a:off x="563" y="3060"/>
                                            <a:ext cx="860" cy="400"/>
                                          </a:xfrm>
                                          <a:prstGeom prst="triangle">
                                            <a:avLst>
                                              <a:gd name="adj" fmla="val 50000"/>
                                            </a:avLst>
                                          </a:prstGeom>
                                          <a:solidFill>
                                            <a:srgbClr val="B77593"/>
                                          </a:solidFill>
                                          <a:ln w="9525">
                                            <a:solidFill>
                                              <a:srgbClr val="B77593"/>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s:wsp>
                                        <wps:cNvPr id="28173" name="Rectangle 16"/>
                                        <wps:cNvSpPr>
                                          <a:spLocks noChangeAspect="1" noChangeArrowheads="1"/>
                                        </wps:cNvSpPr>
                                        <wps:spPr bwMode="auto">
                                          <a:xfrm flipH="1" flipV="1">
                                            <a:off x="802" y="2813"/>
                                            <a:ext cx="135" cy="249"/>
                                          </a:xfrm>
                                          <a:prstGeom prst="rect">
                                            <a:avLst/>
                                          </a:prstGeom>
                                          <a:solidFill>
                                            <a:srgbClr val="B77593"/>
                                          </a:solidFill>
                                          <a:ln w="9525">
                                            <a:solidFill>
                                              <a:srgbClr val="B77593"/>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g:grpSp>
                                  </wpg:grpSp>
                                  <wps:wsp>
                                    <wps:cNvPr id="28174" name="AutoShape 27"/>
                                    <wps:cNvSpPr>
                                      <a:spLocks noChangeAspect="1" noChangeArrowheads="1"/>
                                    </wps:cNvSpPr>
                                    <wps:spPr bwMode="auto">
                                      <a:xfrm>
                                        <a:off x="4394" y="171"/>
                                        <a:ext cx="9384" cy="10746"/>
                                      </a:xfrm>
                                      <a:prstGeom prst="upArrow">
                                        <a:avLst>
                                          <a:gd name="adj1" fmla="val 45880"/>
                                          <a:gd name="adj2" fmla="val 44682"/>
                                        </a:avLst>
                                      </a:prstGeom>
                                      <a:solidFill>
                                        <a:srgbClr val="B77593"/>
                                      </a:solidFill>
                                      <a:ln w="9525">
                                        <a:solidFill>
                                          <a:srgbClr val="B77593"/>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g:grpSp>
                                <wps:wsp>
                                  <wps:cNvPr id="28175" name="AutoShape 28"/>
                                  <wps:cNvSpPr>
                                    <a:spLocks noChangeAspect="1" noChangeArrowheads="1"/>
                                  </wps:cNvSpPr>
                                  <wps:spPr bwMode="auto">
                                    <a:xfrm rot="5400000">
                                      <a:off x="7949" y="3310"/>
                                      <a:ext cx="9082" cy="11111"/>
                                    </a:xfrm>
                                    <a:prstGeom prst="upArrow">
                                      <a:avLst>
                                        <a:gd name="adj1" fmla="val 45880"/>
                                        <a:gd name="adj2" fmla="val 47736"/>
                                      </a:avLst>
                                    </a:prstGeom>
                                    <a:solidFill>
                                      <a:srgbClr val="B77593"/>
                                    </a:solidFill>
                                    <a:ln w="9525">
                                      <a:solidFill>
                                        <a:srgbClr val="B77593"/>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6200000" vert="horz" wrap="square" lIns="92075" tIns="46037" rIns="92075" bIns="46037" anchor="ctr" anchorCtr="0" upright="1">
                                    <a:noAutofit/>
                                  </wps:bodyPr>
                                </wps:wsp>
                              </wpg:grpSp>
                              <wps:wsp>
                                <wps:cNvPr id="28176" name="Rectangle 29"/>
                                <wps:cNvSpPr>
                                  <a:spLocks noChangeAspect="1" noChangeArrowheads="1"/>
                                </wps:cNvSpPr>
                                <wps:spPr bwMode="auto">
                                  <a:xfrm>
                                    <a:off x="6985" y="6675"/>
                                    <a:ext cx="4215" cy="3118"/>
                                  </a:xfrm>
                                  <a:prstGeom prst="rect">
                                    <a:avLst/>
                                  </a:prstGeom>
                                  <a:solidFill>
                                    <a:srgbClr val="B77593"/>
                                  </a:solidFill>
                                  <a:ln w="9525">
                                    <a:solidFill>
                                      <a:srgbClr val="B77593"/>
                                    </a:solidFill>
                                    <a:miter lim="800000"/>
                                    <a:headEnd/>
                                    <a:tailEnd/>
                                  </a:ln>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g:grpSp>
                            <wpg:grpSp>
                              <wpg:cNvPr id="28177" name="Group 17"/>
                              <wpg:cNvGrpSpPr>
                                <a:grpSpLocks noChangeAspect="1"/>
                              </wpg:cNvGrpSpPr>
                              <wpg:grpSpPr bwMode="auto">
                                <a:xfrm>
                                  <a:off x="255182" y="606056"/>
                                  <a:ext cx="1364913" cy="1319886"/>
                                  <a:chOff x="2462" y="2114"/>
                                  <a:chExt cx="855" cy="855"/>
                                </a:xfrm>
                                <a:solidFill>
                                  <a:srgbClr val="000066"/>
                                </a:solidFill>
                              </wpg:grpSpPr>
                              <wps:wsp>
                                <wps:cNvPr id="28178" name="AutoShape 18"/>
                                <wps:cNvSpPr>
                                  <a:spLocks noChangeAspect="1" noChangeArrowheads="1"/>
                                </wps:cNvSpPr>
                                <wps:spPr bwMode="auto">
                                  <a:xfrm flipH="1" flipV="1">
                                    <a:off x="2730" y="2273"/>
                                    <a:ext cx="587" cy="696"/>
                                  </a:xfrm>
                                  <a:prstGeom prst="upArrow">
                                    <a:avLst>
                                      <a:gd name="adj1" fmla="val 45880"/>
                                      <a:gd name="adj2" fmla="val 46264"/>
                                    </a:avLst>
                                  </a:prstGeom>
                                  <a:solidFill>
                                    <a:srgbClr val="7A2851"/>
                                  </a:solidFill>
                                  <a:ln w="9525">
                                    <a:solidFill>
                                      <a:srgbClr val="7A2851"/>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s:wsp>
                                <wps:cNvPr id="28179" name="AutoShape 19"/>
                                <wps:cNvSpPr>
                                  <a:spLocks noChangeAspect="1" noChangeArrowheads="1"/>
                                </wps:cNvSpPr>
                                <wps:spPr bwMode="auto">
                                  <a:xfrm rot="5400000" flipH="1" flipV="1">
                                    <a:off x="2516" y="2060"/>
                                    <a:ext cx="588" cy="695"/>
                                  </a:xfrm>
                                  <a:prstGeom prst="upArrow">
                                    <a:avLst>
                                      <a:gd name="adj1" fmla="val 45880"/>
                                      <a:gd name="adj2" fmla="val 46119"/>
                                    </a:avLst>
                                  </a:prstGeom>
                                  <a:solidFill>
                                    <a:srgbClr val="7A2851"/>
                                  </a:solidFill>
                                  <a:ln w="9525">
                                    <a:solidFill>
                                      <a:srgbClr val="7A2851"/>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5400000" vert="horz" wrap="square" lIns="92075" tIns="46037" rIns="92075" bIns="46037" anchor="ctr" anchorCtr="0" upright="1">
                                  <a:noAutofit/>
                                </wps:bodyPr>
                              </wps:wsp>
                              <wps:wsp>
                                <wps:cNvPr id="28180" name="Rectangle 20"/>
                                <wps:cNvSpPr>
                                  <a:spLocks noChangeAspect="1" noChangeArrowheads="1"/>
                                </wps:cNvSpPr>
                                <wps:spPr bwMode="auto">
                                  <a:xfrm flipH="1" flipV="1">
                                    <a:off x="2891" y="2349"/>
                                    <a:ext cx="264" cy="203"/>
                                  </a:xfrm>
                                  <a:prstGeom prst="rect">
                                    <a:avLst/>
                                  </a:prstGeom>
                                  <a:solidFill>
                                    <a:srgbClr val="7A2851"/>
                                  </a:solidFill>
                                  <a:ln w="9525">
                                    <a:solidFill>
                                      <a:srgbClr val="7A2851"/>
                                    </a:solidFill>
                                    <a:miter lim="800000"/>
                                    <a:headEnd/>
                                    <a:tailEnd/>
                                  </a:ln>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0800000" vert="horz" wrap="square" lIns="92075" tIns="46037" rIns="92075" bIns="46037" anchor="ctr" anchorCtr="0" upright="1">
                                  <a:noAutofit/>
                                </wps:bodyPr>
                              </wps:wsp>
                            </wpg:grpSp>
                            <wpg:grpSp>
                              <wpg:cNvPr id="28181" name="Group 30"/>
                              <wpg:cNvGrpSpPr>
                                <a:grpSpLocks noChangeAspect="1"/>
                              </wpg:cNvGrpSpPr>
                              <wpg:grpSpPr bwMode="auto">
                                <a:xfrm>
                                  <a:off x="584791" y="637953"/>
                                  <a:ext cx="799903" cy="540906"/>
                                  <a:chOff x="2674" y="2186"/>
                                  <a:chExt cx="501" cy="350"/>
                                </a:xfrm>
                              </wpg:grpSpPr>
                              <wps:wsp>
                                <wps:cNvPr id="28182" name="Oval 31"/>
                                <wps:cNvSpPr>
                                  <a:spLocks noChangeAspect="1" noChangeArrowheads="1"/>
                                </wps:cNvSpPr>
                                <wps:spPr bwMode="auto">
                                  <a:xfrm>
                                    <a:off x="2830" y="2186"/>
                                    <a:ext cx="93" cy="93"/>
                                  </a:xfrm>
                                  <a:prstGeom prst="ellipse">
                                    <a:avLst/>
                                  </a:prstGeom>
                                  <a:solidFill>
                                    <a:srgbClr val="FAFAFA"/>
                                  </a:solidFill>
                                  <a:ln w="9525">
                                    <a:solidFill>
                                      <a:srgbClr val="000000"/>
                                    </a:solidFill>
                                    <a:round/>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83" name="Oval 32"/>
                                <wps:cNvSpPr>
                                  <a:spLocks noChangeAspect="1" noChangeArrowheads="1"/>
                                </wps:cNvSpPr>
                                <wps:spPr bwMode="auto">
                                  <a:xfrm>
                                    <a:off x="2942" y="2267"/>
                                    <a:ext cx="92" cy="91"/>
                                  </a:xfrm>
                                  <a:prstGeom prst="ellipse">
                                    <a:avLst/>
                                  </a:prstGeom>
                                  <a:solidFill>
                                    <a:srgbClr val="FAFAFA"/>
                                  </a:solidFill>
                                  <a:ln w="9525">
                                    <a:solidFill>
                                      <a:srgbClr val="000000"/>
                                    </a:solidFill>
                                    <a:round/>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84" name="Rectangle 33"/>
                                <wps:cNvSpPr>
                                  <a:spLocks noChangeAspect="1" noChangeArrowheads="1"/>
                                </wps:cNvSpPr>
                                <wps:spPr bwMode="auto">
                                  <a:xfrm>
                                    <a:off x="2832" y="2290"/>
                                    <a:ext cx="89" cy="245"/>
                                  </a:xfrm>
                                  <a:prstGeom prst="rect">
                                    <a:avLst/>
                                  </a:prstGeom>
                                  <a:solidFill>
                                    <a:srgbClr val="FAFAFA"/>
                                  </a:solidFill>
                                  <a:ln w="9525">
                                    <a:solidFill>
                                      <a:srgbClr val="000000"/>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85" name="Freeform 34"/>
                                <wps:cNvSpPr>
                                  <a:spLocks noChangeAspect="1"/>
                                </wps:cNvSpPr>
                                <wps:spPr bwMode="auto">
                                  <a:xfrm rot="8638358">
                                    <a:off x="3014" y="2354"/>
                                    <a:ext cx="161" cy="39"/>
                                  </a:xfrm>
                                  <a:custGeom>
                                    <a:avLst/>
                                    <a:gdLst>
                                      <a:gd name="T0" fmla="*/ 0 w 288"/>
                                      <a:gd name="T1" fmla="*/ 1 h 56"/>
                                      <a:gd name="T2" fmla="*/ 4 w 288"/>
                                      <a:gd name="T3" fmla="*/ 1 h 56"/>
                                      <a:gd name="T4" fmla="*/ 9 w 288"/>
                                      <a:gd name="T5" fmla="*/ 6 h 56"/>
                                      <a:gd name="T6" fmla="*/ 0 60000 65536"/>
                                      <a:gd name="T7" fmla="*/ 0 60000 65536"/>
                                      <a:gd name="T8" fmla="*/ 0 60000 65536"/>
                                      <a:gd name="T9" fmla="*/ 0 w 288"/>
                                      <a:gd name="T10" fmla="*/ 0 h 56"/>
                                      <a:gd name="T11" fmla="*/ 288 w 288"/>
                                      <a:gd name="T12" fmla="*/ 56 h 56"/>
                                    </a:gdLst>
                                    <a:ahLst/>
                                    <a:cxnLst>
                                      <a:cxn ang="T6">
                                        <a:pos x="T0" y="T1"/>
                                      </a:cxn>
                                      <a:cxn ang="T7">
                                        <a:pos x="T2" y="T3"/>
                                      </a:cxn>
                                      <a:cxn ang="T8">
                                        <a:pos x="T4" y="T5"/>
                                      </a:cxn>
                                    </a:cxnLst>
                                    <a:rect l="T9" t="T10" r="T11" b="T12"/>
                                    <a:pathLst>
                                      <a:path w="288" h="56">
                                        <a:moveTo>
                                          <a:pt x="0" y="8"/>
                                        </a:moveTo>
                                        <a:cubicBezTo>
                                          <a:pt x="48" y="4"/>
                                          <a:pt x="96" y="0"/>
                                          <a:pt x="144" y="8"/>
                                        </a:cubicBezTo>
                                        <a:cubicBezTo>
                                          <a:pt x="192" y="16"/>
                                          <a:pt x="240" y="36"/>
                                          <a:pt x="288" y="56"/>
                                        </a:cubicBezTo>
                                      </a:path>
                                    </a:pathLst>
                                  </a:custGeom>
                                  <a:solidFill>
                                    <a:srgbClr val="FAFAFA"/>
                                  </a:solidFill>
                                  <a:ln w="9525">
                                    <a:solidFill>
                                      <a:srgbClr val="000000"/>
                                    </a:solidFill>
                                    <a:round/>
                                    <a:headEnd/>
                                    <a:tailEnd/>
                                  </a:ln>
                                </wps:spPr>
                                <wps:bodyPr rot="0" vert="horz" wrap="square" lIns="91440" tIns="45720" rIns="91440" bIns="45720" anchor="t" anchorCtr="0" upright="1">
                                  <a:noAutofit/>
                                </wps:bodyPr>
                              </wps:wsp>
                              <wps:wsp>
                                <wps:cNvPr id="28186" name="Freeform 35"/>
                                <wps:cNvSpPr>
                                  <a:spLocks noChangeAspect="1"/>
                                </wps:cNvSpPr>
                                <wps:spPr bwMode="auto">
                                  <a:xfrm rot="8638358">
                                    <a:off x="2991" y="2327"/>
                                    <a:ext cx="161" cy="38"/>
                                  </a:xfrm>
                                  <a:custGeom>
                                    <a:avLst/>
                                    <a:gdLst>
                                      <a:gd name="T0" fmla="*/ 0 w 288"/>
                                      <a:gd name="T1" fmla="*/ 1 h 56"/>
                                      <a:gd name="T2" fmla="*/ 4 w 288"/>
                                      <a:gd name="T3" fmla="*/ 1 h 56"/>
                                      <a:gd name="T4" fmla="*/ 9 w 288"/>
                                      <a:gd name="T5" fmla="*/ 5 h 56"/>
                                      <a:gd name="T6" fmla="*/ 0 60000 65536"/>
                                      <a:gd name="T7" fmla="*/ 0 60000 65536"/>
                                      <a:gd name="T8" fmla="*/ 0 60000 65536"/>
                                      <a:gd name="T9" fmla="*/ 0 w 288"/>
                                      <a:gd name="T10" fmla="*/ 0 h 56"/>
                                      <a:gd name="T11" fmla="*/ 288 w 288"/>
                                      <a:gd name="T12" fmla="*/ 56 h 56"/>
                                    </a:gdLst>
                                    <a:ahLst/>
                                    <a:cxnLst>
                                      <a:cxn ang="T6">
                                        <a:pos x="T0" y="T1"/>
                                      </a:cxn>
                                      <a:cxn ang="T7">
                                        <a:pos x="T2" y="T3"/>
                                      </a:cxn>
                                      <a:cxn ang="T8">
                                        <a:pos x="T4" y="T5"/>
                                      </a:cxn>
                                    </a:cxnLst>
                                    <a:rect l="T9" t="T10" r="T11" b="T12"/>
                                    <a:pathLst>
                                      <a:path w="288" h="56">
                                        <a:moveTo>
                                          <a:pt x="0" y="8"/>
                                        </a:moveTo>
                                        <a:cubicBezTo>
                                          <a:pt x="48" y="4"/>
                                          <a:pt x="96" y="0"/>
                                          <a:pt x="144" y="8"/>
                                        </a:cubicBezTo>
                                        <a:cubicBezTo>
                                          <a:pt x="192" y="16"/>
                                          <a:pt x="240" y="36"/>
                                          <a:pt x="288" y="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7" name="AutoShape 36"/>
                                <wps:cNvSpPr>
                                  <a:spLocks noChangeAspect="1" noChangeArrowheads="1"/>
                                </wps:cNvSpPr>
                                <wps:spPr bwMode="auto">
                                  <a:xfrm rot="2700000">
                                    <a:off x="3132" y="2309"/>
                                    <a:ext cx="37" cy="3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406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AFAFA"/>
                                  </a:solidFill>
                                  <a:ln w="9525">
                                    <a:solidFill>
                                      <a:srgbClr val="000000"/>
                                    </a:solidFill>
                                    <a:miter lim="800000"/>
                                    <a:headEnd/>
                                    <a:tailEnd/>
                                  </a:ln>
                                </wps:spPr>
                                <wps:bodyPr rot="0" vert="horz" wrap="square" lIns="91440" tIns="45720" rIns="91440" bIns="45720" anchor="ctr" anchorCtr="0" upright="1">
                                  <a:noAutofit/>
                                </wps:bodyPr>
                              </wps:wsp>
                              <wps:wsp>
                                <wps:cNvPr id="28188" name="Oval 37"/>
                                <wps:cNvSpPr>
                                  <a:spLocks noChangeAspect="1" noChangeArrowheads="1"/>
                                </wps:cNvSpPr>
                                <wps:spPr bwMode="auto">
                                  <a:xfrm>
                                    <a:off x="3136" y="2309"/>
                                    <a:ext cx="33" cy="32"/>
                                  </a:xfrm>
                                  <a:prstGeom prst="ellipse">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89" name="AutoShape 38"/>
                                <wps:cNvSpPr>
                                  <a:spLocks noChangeAspect="1" noChangeArrowheads="1"/>
                                </wps:cNvSpPr>
                                <wps:spPr bwMode="auto">
                                  <a:xfrm rot="20379690">
                                    <a:off x="3090" y="2355"/>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0" name="AutoShape 39"/>
                                <wps:cNvSpPr>
                                  <a:spLocks noChangeAspect="1" noChangeArrowheads="1"/>
                                </wps:cNvSpPr>
                                <wps:spPr bwMode="auto">
                                  <a:xfrm rot="20379690">
                                    <a:off x="3093" y="2353"/>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1" name="AutoShape 40"/>
                                <wps:cNvSpPr>
                                  <a:spLocks noChangeAspect="1" noChangeArrowheads="1"/>
                                </wps:cNvSpPr>
                                <wps:spPr bwMode="auto">
                                  <a:xfrm rot="20379690">
                                    <a:off x="3096" y="2352"/>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2" name="AutoShape 41"/>
                                <wps:cNvSpPr>
                                  <a:spLocks noChangeAspect="1" noChangeArrowheads="1"/>
                                </wps:cNvSpPr>
                                <wps:spPr bwMode="auto">
                                  <a:xfrm rot="20379690">
                                    <a:off x="3099" y="2350"/>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3" name="AutoShape 42"/>
                                <wps:cNvSpPr>
                                  <a:spLocks noChangeAspect="1" noChangeArrowheads="1"/>
                                </wps:cNvSpPr>
                                <wps:spPr bwMode="auto">
                                  <a:xfrm rot="20379690">
                                    <a:off x="3102" y="2348"/>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4" name="AutoShape 43"/>
                                <wps:cNvSpPr>
                                  <a:spLocks noChangeAspect="1" noChangeArrowheads="1"/>
                                </wps:cNvSpPr>
                                <wps:spPr bwMode="auto">
                                  <a:xfrm rot="20379690">
                                    <a:off x="3105" y="2346"/>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5" name="AutoShape 44"/>
                                <wps:cNvSpPr>
                                  <a:spLocks noChangeAspect="1" noChangeArrowheads="1"/>
                                </wps:cNvSpPr>
                                <wps:spPr bwMode="auto">
                                  <a:xfrm rot="20379690">
                                    <a:off x="3109" y="2344"/>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6" name="AutoShape 45"/>
                                <wps:cNvSpPr>
                                  <a:spLocks noChangeAspect="1" noChangeArrowheads="1"/>
                                </wps:cNvSpPr>
                                <wps:spPr bwMode="auto">
                                  <a:xfrm rot="20379690">
                                    <a:off x="3112" y="2342"/>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7" name="AutoShape 46"/>
                                <wps:cNvSpPr>
                                  <a:spLocks noChangeAspect="1" noChangeArrowheads="1"/>
                                </wps:cNvSpPr>
                                <wps:spPr bwMode="auto">
                                  <a:xfrm rot="20379690">
                                    <a:off x="3112" y="2341"/>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8" name="AutoShape 47"/>
                                <wps:cNvSpPr>
                                  <a:spLocks noChangeAspect="1" noChangeArrowheads="1"/>
                                </wps:cNvSpPr>
                                <wps:spPr bwMode="auto">
                                  <a:xfrm rot="20379690">
                                    <a:off x="3114" y="2340"/>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199" name="AutoShape 48"/>
                                <wps:cNvSpPr>
                                  <a:spLocks noChangeAspect="1" noChangeArrowheads="1"/>
                                </wps:cNvSpPr>
                                <wps:spPr bwMode="auto">
                                  <a:xfrm rot="20379690">
                                    <a:off x="3115" y="2340"/>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0" name="AutoShape 49"/>
                                <wps:cNvSpPr>
                                  <a:spLocks noChangeAspect="1" noChangeArrowheads="1"/>
                                </wps:cNvSpPr>
                                <wps:spPr bwMode="auto">
                                  <a:xfrm rot="20379690">
                                    <a:off x="3118" y="2336"/>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1" name="AutoShape 50"/>
                                <wps:cNvSpPr>
                                  <a:spLocks noChangeAspect="1" noChangeArrowheads="1"/>
                                </wps:cNvSpPr>
                                <wps:spPr bwMode="auto">
                                  <a:xfrm rot="20379690">
                                    <a:off x="3120" y="2336"/>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2" name="AutoShape 51"/>
                                <wps:cNvSpPr>
                                  <a:spLocks noChangeAspect="1" noChangeArrowheads="1"/>
                                </wps:cNvSpPr>
                                <wps:spPr bwMode="auto">
                                  <a:xfrm rot="20379690">
                                    <a:off x="3121" y="2335"/>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3" name="AutoShape 52"/>
                                <wps:cNvSpPr>
                                  <a:spLocks noChangeAspect="1" noChangeArrowheads="1"/>
                                </wps:cNvSpPr>
                                <wps:spPr bwMode="auto">
                                  <a:xfrm rot="20379690">
                                    <a:off x="3123" y="2335"/>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4" name="AutoShape 53"/>
                                <wps:cNvSpPr>
                                  <a:spLocks noChangeAspect="1" noChangeArrowheads="1"/>
                                </wps:cNvSpPr>
                                <wps:spPr bwMode="auto">
                                  <a:xfrm rot="20379690">
                                    <a:off x="3124" y="2331"/>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5" name="AutoShape 54"/>
                                <wps:cNvSpPr>
                                  <a:spLocks noChangeAspect="1" noChangeArrowheads="1"/>
                                </wps:cNvSpPr>
                                <wps:spPr bwMode="auto">
                                  <a:xfrm rot="20379690">
                                    <a:off x="3127" y="2330"/>
                                    <a:ext cx="5"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6" name="AutoShape 55"/>
                                <wps:cNvSpPr>
                                  <a:spLocks noChangeAspect="1" noChangeArrowheads="1"/>
                                </wps:cNvSpPr>
                                <wps:spPr bwMode="auto">
                                  <a:xfrm rot="20379690">
                                    <a:off x="3085" y="2358"/>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7" name="AutoShape 56"/>
                                <wps:cNvSpPr>
                                  <a:spLocks noChangeAspect="1" noChangeArrowheads="1"/>
                                </wps:cNvSpPr>
                                <wps:spPr bwMode="auto">
                                  <a:xfrm rot="20379690">
                                    <a:off x="3080" y="2359"/>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8" name="AutoShape 57"/>
                                <wps:cNvSpPr>
                                  <a:spLocks noChangeAspect="1" noChangeArrowheads="1"/>
                                </wps:cNvSpPr>
                                <wps:spPr bwMode="auto">
                                  <a:xfrm rot="20379690">
                                    <a:off x="3087" y="2356"/>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09" name="AutoShape 58"/>
                                <wps:cNvSpPr>
                                  <a:spLocks noChangeAspect="1" noChangeArrowheads="1"/>
                                </wps:cNvSpPr>
                                <wps:spPr bwMode="auto">
                                  <a:xfrm rot="20379690">
                                    <a:off x="3117" y="2337"/>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0" name="AutoShape 59"/>
                                <wps:cNvSpPr>
                                  <a:spLocks noChangeAspect="1" noChangeArrowheads="1"/>
                                </wps:cNvSpPr>
                                <wps:spPr bwMode="auto">
                                  <a:xfrm rot="20379690">
                                    <a:off x="3084" y="2358"/>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1" name="AutoShape 60"/>
                                <wps:cNvSpPr>
                                  <a:spLocks noChangeAspect="1" noChangeArrowheads="1"/>
                                </wps:cNvSpPr>
                                <wps:spPr bwMode="auto">
                                  <a:xfrm rot="20379690">
                                    <a:off x="3076" y="2361"/>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2" name="AutoShape 61"/>
                                <wps:cNvSpPr>
                                  <a:spLocks noChangeAspect="1" noChangeArrowheads="1"/>
                                </wps:cNvSpPr>
                                <wps:spPr bwMode="auto">
                                  <a:xfrm rot="20379690">
                                    <a:off x="3072" y="2363"/>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3" name="AutoShape 62"/>
                                <wps:cNvSpPr>
                                  <a:spLocks noChangeAspect="1" noChangeArrowheads="1"/>
                                </wps:cNvSpPr>
                                <wps:spPr bwMode="auto">
                                  <a:xfrm rot="20379690">
                                    <a:off x="3062" y="2367"/>
                                    <a:ext cx="4" cy="28"/>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4" name="AutoShape 63"/>
                                <wps:cNvSpPr>
                                  <a:spLocks noChangeAspect="1" noChangeArrowheads="1"/>
                                </wps:cNvSpPr>
                                <wps:spPr bwMode="auto">
                                  <a:xfrm rot="20379690">
                                    <a:off x="3069" y="2364"/>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5" name="AutoShape 64"/>
                                <wps:cNvSpPr>
                                  <a:spLocks noChangeAspect="1" noChangeArrowheads="1"/>
                                </wps:cNvSpPr>
                                <wps:spPr bwMode="auto">
                                  <a:xfrm rot="20379690">
                                    <a:off x="3066" y="2365"/>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6" name="AutoShape 65"/>
                                <wps:cNvSpPr>
                                  <a:spLocks noChangeAspect="1" noChangeArrowheads="1"/>
                                </wps:cNvSpPr>
                                <wps:spPr bwMode="auto">
                                  <a:xfrm rot="20379690">
                                    <a:off x="3134" y="2324"/>
                                    <a:ext cx="5"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7" name="AutoShape 66"/>
                                <wps:cNvSpPr>
                                  <a:spLocks noChangeAspect="1" noChangeArrowheads="1"/>
                                </wps:cNvSpPr>
                                <wps:spPr bwMode="auto">
                                  <a:xfrm rot="20379690">
                                    <a:off x="3137" y="2322"/>
                                    <a:ext cx="5" cy="32"/>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8" name="AutoShape 67"/>
                                <wps:cNvSpPr>
                                  <a:spLocks noChangeAspect="1" noChangeArrowheads="1"/>
                                </wps:cNvSpPr>
                                <wps:spPr bwMode="auto">
                                  <a:xfrm rot="20379690">
                                    <a:off x="3140" y="2319"/>
                                    <a:ext cx="4"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19" name="AutoShape 68"/>
                                <wps:cNvSpPr>
                                  <a:spLocks noChangeAspect="1" noChangeArrowheads="1"/>
                                </wps:cNvSpPr>
                                <wps:spPr bwMode="auto">
                                  <a:xfrm rot="2760000">
                                    <a:off x="3147" y="2327"/>
                                    <a:ext cx="6" cy="33"/>
                                  </a:xfrm>
                                  <a:prstGeom prst="roundRect">
                                    <a:avLst>
                                      <a:gd name="adj" fmla="val 12889"/>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16200000" vert="horz" wrap="square" lIns="92075" tIns="46037" rIns="92075" bIns="46037" anchor="ctr" anchorCtr="0" upright="1">
                                  <a:noAutofit/>
                                </wps:bodyPr>
                              </wps:wsp>
                              <wps:wsp>
                                <wps:cNvPr id="28220" name="AutoShape 69"/>
                                <wps:cNvSpPr>
                                  <a:spLocks noChangeAspect="1" noChangeArrowheads="1"/>
                                </wps:cNvSpPr>
                                <wps:spPr bwMode="auto">
                                  <a:xfrm rot="20379690">
                                    <a:off x="3131" y="2327"/>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1" name="AutoShape 70"/>
                                <wps:cNvSpPr>
                                  <a:spLocks noChangeAspect="1" noChangeArrowheads="1"/>
                                </wps:cNvSpPr>
                                <wps:spPr bwMode="auto">
                                  <a:xfrm rot="21000000">
                                    <a:off x="3034" y="2370"/>
                                    <a:ext cx="2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2" name="AutoShape 71"/>
                                <wps:cNvSpPr>
                                  <a:spLocks noChangeAspect="1" noChangeArrowheads="1"/>
                                </wps:cNvSpPr>
                                <wps:spPr bwMode="auto">
                                  <a:xfrm rot="21000000">
                                    <a:off x="3051" y="2367"/>
                                    <a:ext cx="23" cy="28"/>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3" name="AutoShape 72"/>
                                <wps:cNvSpPr>
                                  <a:spLocks noChangeAspect="1" noChangeArrowheads="1"/>
                                </wps:cNvSpPr>
                                <wps:spPr bwMode="auto">
                                  <a:xfrm rot="19200000" flipH="1">
                                    <a:off x="2682" y="2213"/>
                                    <a:ext cx="36" cy="3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406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AFAFA"/>
                                  </a:solidFill>
                                  <a:ln w="9525">
                                    <a:solidFill>
                                      <a:srgbClr val="000000"/>
                                    </a:solidFill>
                                    <a:miter lim="800000"/>
                                    <a:headEnd/>
                                    <a:tailEnd/>
                                  </a:ln>
                                </wps:spPr>
                                <wps:bodyPr rot="0" vert="horz" wrap="square" lIns="91440" tIns="45720" rIns="91440" bIns="45720" anchor="ctr" anchorCtr="0" upright="1">
                                  <a:noAutofit/>
                                </wps:bodyPr>
                              </wps:wsp>
                              <wps:wsp>
                                <wps:cNvPr id="28224" name="Oval 73"/>
                                <wps:cNvSpPr>
                                  <a:spLocks noChangeAspect="1" noChangeArrowheads="1"/>
                                </wps:cNvSpPr>
                                <wps:spPr bwMode="auto">
                                  <a:xfrm rot="300000" flipH="1">
                                    <a:off x="2685" y="2213"/>
                                    <a:ext cx="33" cy="33"/>
                                  </a:xfrm>
                                  <a:prstGeom prst="ellipse">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5" name="AutoShape 74"/>
                                <wps:cNvSpPr>
                                  <a:spLocks noChangeAspect="1" noChangeArrowheads="1"/>
                                </wps:cNvSpPr>
                                <wps:spPr bwMode="auto">
                                  <a:xfrm rot="1520310" flipH="1">
                                    <a:off x="2755" y="2262"/>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6" name="AutoShape 75"/>
                                <wps:cNvSpPr>
                                  <a:spLocks noChangeAspect="1" noChangeArrowheads="1"/>
                                </wps:cNvSpPr>
                                <wps:spPr bwMode="auto">
                                  <a:xfrm rot="1520310" flipH="1">
                                    <a:off x="2752" y="2262"/>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7" name="AutoShape 76"/>
                                <wps:cNvSpPr>
                                  <a:spLocks noChangeAspect="1" noChangeArrowheads="1"/>
                                </wps:cNvSpPr>
                                <wps:spPr bwMode="auto">
                                  <a:xfrm rot="1520310" flipH="1">
                                    <a:off x="2749" y="2261"/>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8" name="AutoShape 77"/>
                                <wps:cNvSpPr>
                                  <a:spLocks noChangeAspect="1" noChangeArrowheads="1"/>
                                </wps:cNvSpPr>
                                <wps:spPr bwMode="auto">
                                  <a:xfrm rot="1520310" flipH="1">
                                    <a:off x="2746" y="2258"/>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29" name="AutoShape 78"/>
                                <wps:cNvSpPr>
                                  <a:spLocks noChangeAspect="1" noChangeArrowheads="1"/>
                                </wps:cNvSpPr>
                                <wps:spPr bwMode="auto">
                                  <a:xfrm rot="1520310" flipH="1">
                                    <a:off x="2743" y="2257"/>
                                    <a:ext cx="5"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0" name="AutoShape 79"/>
                                <wps:cNvSpPr>
                                  <a:spLocks noChangeAspect="1" noChangeArrowheads="1"/>
                                </wps:cNvSpPr>
                                <wps:spPr bwMode="auto">
                                  <a:xfrm rot="1520310" flipH="1">
                                    <a:off x="2740" y="2254"/>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1" name="AutoShape 80"/>
                                <wps:cNvSpPr>
                                  <a:spLocks noChangeAspect="1" noChangeArrowheads="1"/>
                                </wps:cNvSpPr>
                                <wps:spPr bwMode="auto">
                                  <a:xfrm rot="1520310" flipH="1">
                                    <a:off x="2737" y="2250"/>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2" name="AutoShape 81"/>
                                <wps:cNvSpPr>
                                  <a:spLocks noChangeAspect="1" noChangeArrowheads="1"/>
                                </wps:cNvSpPr>
                                <wps:spPr bwMode="auto">
                                  <a:xfrm rot="1520310" flipH="1">
                                    <a:off x="2734" y="2250"/>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3" name="AutoShape 82"/>
                                <wps:cNvSpPr>
                                  <a:spLocks noChangeAspect="1" noChangeArrowheads="1"/>
                                </wps:cNvSpPr>
                                <wps:spPr bwMode="auto">
                                  <a:xfrm rot="1520310" flipH="1">
                                    <a:off x="2733" y="2248"/>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4" name="AutoShape 83"/>
                                <wps:cNvSpPr>
                                  <a:spLocks noChangeAspect="1" noChangeArrowheads="1"/>
                                </wps:cNvSpPr>
                                <wps:spPr bwMode="auto">
                                  <a:xfrm rot="1520310" flipH="1">
                                    <a:off x="2733" y="2247"/>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5" name="AutoShape 84"/>
                                <wps:cNvSpPr>
                                  <a:spLocks noChangeAspect="1" noChangeArrowheads="1"/>
                                </wps:cNvSpPr>
                                <wps:spPr bwMode="auto">
                                  <a:xfrm rot="1520310" flipH="1">
                                    <a:off x="2731" y="2247"/>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6" name="AutoShape 85"/>
                                <wps:cNvSpPr>
                                  <a:spLocks noChangeAspect="1" noChangeArrowheads="1"/>
                                </wps:cNvSpPr>
                                <wps:spPr bwMode="auto">
                                  <a:xfrm rot="1520310" flipH="1">
                                    <a:off x="2727" y="2243"/>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7" name="AutoShape 86"/>
                                <wps:cNvSpPr>
                                  <a:spLocks noChangeAspect="1" noChangeArrowheads="1"/>
                                </wps:cNvSpPr>
                                <wps:spPr bwMode="auto">
                                  <a:xfrm rot="1520310" flipH="1">
                                    <a:off x="2727" y="2243"/>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8" name="AutoShape 87"/>
                                <wps:cNvSpPr>
                                  <a:spLocks noChangeAspect="1" noChangeArrowheads="1"/>
                                </wps:cNvSpPr>
                                <wps:spPr bwMode="auto">
                                  <a:xfrm rot="1520310" flipH="1">
                                    <a:off x="2725" y="2241"/>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39" name="AutoShape 88"/>
                                <wps:cNvSpPr>
                                  <a:spLocks noChangeAspect="1" noChangeArrowheads="1"/>
                                </wps:cNvSpPr>
                                <wps:spPr bwMode="auto">
                                  <a:xfrm rot="1520310" flipH="1">
                                    <a:off x="2723" y="2241"/>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0" name="AutoShape 89"/>
                                <wps:cNvSpPr>
                                  <a:spLocks noChangeAspect="1" noChangeArrowheads="1"/>
                                </wps:cNvSpPr>
                                <wps:spPr bwMode="auto">
                                  <a:xfrm rot="1520310" flipH="1">
                                    <a:off x="2722" y="2238"/>
                                    <a:ext cx="4"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1" name="AutoShape 90"/>
                                <wps:cNvSpPr>
                                  <a:spLocks noChangeAspect="1" noChangeArrowheads="1"/>
                                </wps:cNvSpPr>
                                <wps:spPr bwMode="auto">
                                  <a:xfrm rot="1520310" flipH="1">
                                    <a:off x="2720" y="2236"/>
                                    <a:ext cx="4"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2" name="AutoShape 91"/>
                                <wps:cNvSpPr>
                                  <a:spLocks noChangeAspect="1" noChangeArrowheads="1"/>
                                </wps:cNvSpPr>
                                <wps:spPr bwMode="auto">
                                  <a:xfrm rot="1520310" flipH="1">
                                    <a:off x="2759" y="2268"/>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3" name="AutoShape 92"/>
                                <wps:cNvSpPr>
                                  <a:spLocks noChangeAspect="1" noChangeArrowheads="1"/>
                                </wps:cNvSpPr>
                                <wps:spPr bwMode="auto">
                                  <a:xfrm rot="1520310" flipH="1">
                                    <a:off x="2765" y="2270"/>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4" name="AutoShape 93"/>
                                <wps:cNvSpPr>
                                  <a:spLocks noChangeAspect="1" noChangeArrowheads="1"/>
                                </wps:cNvSpPr>
                                <wps:spPr bwMode="auto">
                                  <a:xfrm rot="1520310" flipH="1">
                                    <a:off x="2757" y="2266"/>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5" name="AutoShape 94"/>
                                <wps:cNvSpPr>
                                  <a:spLocks noChangeAspect="1" noChangeArrowheads="1"/>
                                </wps:cNvSpPr>
                                <wps:spPr bwMode="auto">
                                  <a:xfrm rot="1520310" flipH="1">
                                    <a:off x="2729" y="2245"/>
                                    <a:ext cx="4" cy="30"/>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6" name="AutoShape 95"/>
                                <wps:cNvSpPr>
                                  <a:spLocks noChangeAspect="1" noChangeArrowheads="1"/>
                                </wps:cNvSpPr>
                                <wps:spPr bwMode="auto">
                                  <a:xfrm rot="1520310" flipH="1">
                                    <a:off x="2761" y="2268"/>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7" name="AutoShape 96"/>
                                <wps:cNvSpPr>
                                  <a:spLocks noChangeAspect="1" noChangeArrowheads="1"/>
                                </wps:cNvSpPr>
                                <wps:spPr bwMode="auto">
                                  <a:xfrm rot="1520310" flipH="1">
                                    <a:off x="2768" y="2271"/>
                                    <a:ext cx="5" cy="31"/>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8" name="AutoShape 97"/>
                                <wps:cNvSpPr>
                                  <a:spLocks noChangeAspect="1" noChangeArrowheads="1"/>
                                </wps:cNvSpPr>
                                <wps:spPr bwMode="auto">
                                  <a:xfrm rot="1520310" flipH="1">
                                    <a:off x="2772" y="2274"/>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49" name="AutoShape 98"/>
                                <wps:cNvSpPr>
                                  <a:spLocks noChangeAspect="1" noChangeArrowheads="1"/>
                                </wps:cNvSpPr>
                                <wps:spPr bwMode="auto">
                                  <a:xfrm rot="1520310" flipH="1">
                                    <a:off x="2782" y="2279"/>
                                    <a:ext cx="5" cy="28"/>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0" name="AutoShape 99"/>
                                <wps:cNvSpPr>
                                  <a:spLocks noChangeAspect="1" noChangeArrowheads="1"/>
                                </wps:cNvSpPr>
                                <wps:spPr bwMode="auto">
                                  <a:xfrm rot="1520310" flipH="1">
                                    <a:off x="2775" y="2275"/>
                                    <a:ext cx="5"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1" name="AutoShape 100"/>
                                <wps:cNvSpPr>
                                  <a:spLocks noChangeAspect="1" noChangeArrowheads="1"/>
                                </wps:cNvSpPr>
                                <wps:spPr bwMode="auto">
                                  <a:xfrm rot="1520310" flipH="1">
                                    <a:off x="2778" y="2277"/>
                                    <a:ext cx="5" cy="28"/>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2" name="AutoShape 101"/>
                                <wps:cNvSpPr>
                                  <a:spLocks noChangeAspect="1" noChangeArrowheads="1"/>
                                </wps:cNvSpPr>
                                <wps:spPr bwMode="auto">
                                  <a:xfrm rot="1520310" flipH="1">
                                    <a:off x="2714" y="2230"/>
                                    <a:ext cx="4"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3" name="AutoShape 102"/>
                                <wps:cNvSpPr>
                                  <a:spLocks noChangeAspect="1" noChangeArrowheads="1"/>
                                </wps:cNvSpPr>
                                <wps:spPr bwMode="auto">
                                  <a:xfrm rot="1520310" flipH="1">
                                    <a:off x="2711" y="2226"/>
                                    <a:ext cx="5" cy="32"/>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4" name="AutoShape 103"/>
                                <wps:cNvSpPr>
                                  <a:spLocks noChangeAspect="1" noChangeArrowheads="1"/>
                                </wps:cNvSpPr>
                                <wps:spPr bwMode="auto">
                                  <a:xfrm rot="1520310" flipH="1">
                                    <a:off x="2707" y="2224"/>
                                    <a:ext cx="5"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5" name="AutoShape 104"/>
                                <wps:cNvSpPr>
                                  <a:spLocks noChangeAspect="1" noChangeArrowheads="1"/>
                                </wps:cNvSpPr>
                                <wps:spPr bwMode="auto">
                                  <a:xfrm rot="19140000" flipH="1">
                                    <a:off x="2696" y="2231"/>
                                    <a:ext cx="4" cy="29"/>
                                  </a:xfrm>
                                  <a:prstGeom prst="roundRect">
                                    <a:avLst>
                                      <a:gd name="adj" fmla="val 12889"/>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6" name="AutoShape 105"/>
                                <wps:cNvSpPr>
                                  <a:spLocks noChangeAspect="1" noChangeArrowheads="1"/>
                                </wps:cNvSpPr>
                                <wps:spPr bwMode="auto">
                                  <a:xfrm rot="1520310" flipH="1">
                                    <a:off x="2716" y="2232"/>
                                    <a:ext cx="5" cy="33"/>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7" name="AutoShape 106"/>
                                <wps:cNvSpPr>
                                  <a:spLocks noChangeAspect="1" noChangeArrowheads="1"/>
                                </wps:cNvSpPr>
                                <wps:spPr bwMode="auto">
                                  <a:xfrm rot="900000" flipH="1">
                                    <a:off x="2790" y="2284"/>
                                    <a:ext cx="23" cy="29"/>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8" name="AutoShape 107"/>
                                <wps:cNvSpPr>
                                  <a:spLocks noChangeAspect="1" noChangeArrowheads="1"/>
                                </wps:cNvSpPr>
                                <wps:spPr bwMode="auto">
                                  <a:xfrm rot="900000" flipH="1">
                                    <a:off x="2774" y="2279"/>
                                    <a:ext cx="24" cy="28"/>
                                  </a:xfrm>
                                  <a:prstGeom prst="roundRect">
                                    <a:avLst>
                                      <a:gd name="adj" fmla="val 18181"/>
                                    </a:avLst>
                                  </a:pr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59" name="Freeform 108"/>
                                <wps:cNvSpPr>
                                  <a:spLocks noChangeAspect="1"/>
                                </wps:cNvSpPr>
                                <wps:spPr bwMode="auto">
                                  <a:xfrm rot="13261642" flipH="1">
                                    <a:off x="2697" y="2238"/>
                                    <a:ext cx="161" cy="39"/>
                                  </a:xfrm>
                                  <a:custGeom>
                                    <a:avLst/>
                                    <a:gdLst>
                                      <a:gd name="T0" fmla="*/ 0 w 288"/>
                                      <a:gd name="T1" fmla="*/ 1 h 56"/>
                                      <a:gd name="T2" fmla="*/ 4 w 288"/>
                                      <a:gd name="T3" fmla="*/ 1 h 56"/>
                                      <a:gd name="T4" fmla="*/ 9 w 288"/>
                                      <a:gd name="T5" fmla="*/ 6 h 56"/>
                                      <a:gd name="T6" fmla="*/ 0 60000 65536"/>
                                      <a:gd name="T7" fmla="*/ 0 60000 65536"/>
                                      <a:gd name="T8" fmla="*/ 0 60000 65536"/>
                                      <a:gd name="T9" fmla="*/ 0 w 288"/>
                                      <a:gd name="T10" fmla="*/ 0 h 56"/>
                                      <a:gd name="T11" fmla="*/ 288 w 288"/>
                                      <a:gd name="T12" fmla="*/ 56 h 56"/>
                                    </a:gdLst>
                                    <a:ahLst/>
                                    <a:cxnLst>
                                      <a:cxn ang="T6">
                                        <a:pos x="T0" y="T1"/>
                                      </a:cxn>
                                      <a:cxn ang="T7">
                                        <a:pos x="T2" y="T3"/>
                                      </a:cxn>
                                      <a:cxn ang="T8">
                                        <a:pos x="T4" y="T5"/>
                                      </a:cxn>
                                    </a:cxnLst>
                                    <a:rect l="T9" t="T10" r="T11" b="T12"/>
                                    <a:pathLst>
                                      <a:path w="288" h="56">
                                        <a:moveTo>
                                          <a:pt x="0" y="8"/>
                                        </a:moveTo>
                                        <a:cubicBezTo>
                                          <a:pt x="48" y="4"/>
                                          <a:pt x="96" y="0"/>
                                          <a:pt x="144" y="8"/>
                                        </a:cubicBezTo>
                                        <a:cubicBezTo>
                                          <a:pt x="192" y="16"/>
                                          <a:pt x="240" y="36"/>
                                          <a:pt x="288" y="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0" name="Rectangle 109"/>
                                <wps:cNvSpPr>
                                  <a:spLocks noChangeAspect="1" noChangeArrowheads="1"/>
                                </wps:cNvSpPr>
                                <wps:spPr bwMode="auto">
                                  <a:xfrm rot="300000" flipH="1">
                                    <a:off x="2811" y="2290"/>
                                    <a:ext cx="41" cy="2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61" name="Freeform 110"/>
                                <wps:cNvSpPr>
                                  <a:spLocks noChangeAspect="1"/>
                                </wps:cNvSpPr>
                                <wps:spPr bwMode="auto">
                                  <a:xfrm rot="13261642" flipH="1">
                                    <a:off x="2674" y="2262"/>
                                    <a:ext cx="161" cy="41"/>
                                  </a:xfrm>
                                  <a:custGeom>
                                    <a:avLst/>
                                    <a:gdLst>
                                      <a:gd name="T0" fmla="*/ 0 w 288"/>
                                      <a:gd name="T1" fmla="*/ 1 h 56"/>
                                      <a:gd name="T2" fmla="*/ 4 w 288"/>
                                      <a:gd name="T3" fmla="*/ 1 h 56"/>
                                      <a:gd name="T4" fmla="*/ 9 w 288"/>
                                      <a:gd name="T5" fmla="*/ 9 h 56"/>
                                      <a:gd name="T6" fmla="*/ 0 60000 65536"/>
                                      <a:gd name="T7" fmla="*/ 0 60000 65536"/>
                                      <a:gd name="T8" fmla="*/ 0 60000 65536"/>
                                      <a:gd name="T9" fmla="*/ 0 w 288"/>
                                      <a:gd name="T10" fmla="*/ 0 h 56"/>
                                      <a:gd name="T11" fmla="*/ 288 w 288"/>
                                      <a:gd name="T12" fmla="*/ 56 h 56"/>
                                    </a:gdLst>
                                    <a:ahLst/>
                                    <a:cxnLst>
                                      <a:cxn ang="T6">
                                        <a:pos x="T0" y="T1"/>
                                      </a:cxn>
                                      <a:cxn ang="T7">
                                        <a:pos x="T2" y="T3"/>
                                      </a:cxn>
                                      <a:cxn ang="T8">
                                        <a:pos x="T4" y="T5"/>
                                      </a:cxn>
                                    </a:cxnLst>
                                    <a:rect l="T9" t="T10" r="T11" b="T12"/>
                                    <a:pathLst>
                                      <a:path w="288" h="56">
                                        <a:moveTo>
                                          <a:pt x="0" y="8"/>
                                        </a:moveTo>
                                        <a:cubicBezTo>
                                          <a:pt x="48" y="4"/>
                                          <a:pt x="96" y="0"/>
                                          <a:pt x="144" y="8"/>
                                        </a:cubicBezTo>
                                        <a:cubicBezTo>
                                          <a:pt x="192" y="16"/>
                                          <a:pt x="240" y="36"/>
                                          <a:pt x="288" y="56"/>
                                        </a:cubicBezTo>
                                      </a:path>
                                    </a:pathLst>
                                  </a:custGeom>
                                  <a:solidFill>
                                    <a:srgbClr val="FAFAFA"/>
                                  </a:solidFill>
                                  <a:ln w="9525">
                                    <a:solidFill>
                                      <a:srgbClr val="000000"/>
                                    </a:solidFill>
                                    <a:round/>
                                    <a:headEnd/>
                                    <a:tailEnd/>
                                  </a:ln>
                                </wps:spPr>
                                <wps:bodyPr rot="0" vert="horz" wrap="square" lIns="91440" tIns="45720" rIns="91440" bIns="45720" anchor="t" anchorCtr="0" upright="1">
                                  <a:noAutofit/>
                                </wps:bodyPr>
                              </wps:wsp>
                              <wps:wsp>
                                <wps:cNvPr id="28262" name="Rectangle 111"/>
                                <wps:cNvSpPr>
                                  <a:spLocks noChangeAspect="1" noChangeArrowheads="1"/>
                                </wps:cNvSpPr>
                                <wps:spPr bwMode="auto">
                                  <a:xfrm>
                                    <a:off x="2943" y="2370"/>
                                    <a:ext cx="89" cy="166"/>
                                  </a:xfrm>
                                  <a:prstGeom prst="rect">
                                    <a:avLst/>
                                  </a:prstGeom>
                                  <a:solidFill>
                                    <a:srgbClr val="FAFAFA"/>
                                  </a:solidFill>
                                  <a:ln w="9525">
                                    <a:solidFill>
                                      <a:srgbClr val="000000"/>
                                    </a:solidFill>
                                    <a:miter lim="800000"/>
                                    <a:headEnd/>
                                    <a:tailEnd/>
                                  </a:ln>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s:wsp>
                                <wps:cNvPr id="28263" name="Rectangle 112"/>
                                <wps:cNvSpPr>
                                  <a:spLocks noChangeAspect="1" noChangeArrowheads="1"/>
                                </wps:cNvSpPr>
                                <wps:spPr bwMode="auto">
                                  <a:xfrm>
                                    <a:off x="2994" y="2373"/>
                                    <a:ext cx="43" cy="3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73B" w:rsidRDefault="0026673B" w:rsidP="00BC69CB">
                                      <w:pPr>
                                        <w:autoSpaceDE w:val="0"/>
                                        <w:autoSpaceDN w:val="0"/>
                                        <w:adjustRightInd w:val="0"/>
                                        <w:rPr>
                                          <w:rFonts w:ascii="Arial" w:hAnsi="Arial" w:cs="新細明體"/>
                                          <w:color w:val="000000"/>
                                          <w:sz w:val="36"/>
                                          <w:szCs w:val="36"/>
                                          <w:lang w:val="zh-TW"/>
                                        </w:rPr>
                                      </w:pPr>
                                    </w:p>
                                  </w:txbxContent>
                                </wps:txbx>
                                <wps:bodyPr rot="0" vert="horz" wrap="square" lIns="92075" tIns="46037" rIns="92075" bIns="46037"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群組 28154" o:spid="_x0000_s1026" style="position:absolute;margin-left:230.75pt;margin-top:1.45pt;width:151pt;height:151.6pt;z-index:251661312;mso-width-relative:margin;mso-height-relative:margin" coordsize="19177,1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">
                      <v:group id="Group 334" o:spid="_x0000_s1027" style="position:absolute;width:19177;height:19172" coordorigin="116,114" coordsize="19185,1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CXocYAAADeAAAADwAAAGRycy9kb3ducmV2LnhtbESPQYvCMBSE7wv+h/AE&#10;b2tapYtUo4ioeJCF1YXF26N5tsXmpTSxrf/eLAgeh5n5hlmselOJlhpXWlYQjyMQxJnVJecKfs+7&#10;zxkI55E1VpZJwYMcrJaDjwWm2nb8Q+3J5yJA2KWooPC+TqV0WUEG3djWxMG72sagD7LJpW6wC3BT&#10;yUkUfUmDJYeFAmvaFJTdTnejYN9ht57G2/Z4u24el3Py/XeMSanRsF/PQXjq/Tv8ah+0gsksTh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0JehxgAAAN4A&#10;AAAPAAAAAAAAAAAAAAAAAKoCAABkcnMvZG93bnJldi54bWxQSwUGAAAAAAQABAD6AAAAnQMAAAAA&#10;">
                        <v:group id="Group 7" o:spid="_x0000_s1028" style="position:absolute;left:116;top:6107;width:13688;height:13186" coordorigin="56,2209" coordsize="1255,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IJ1sUAAADeAAAADwAAAGRycy9kb3ducmV2LnhtbESPQYvCMBSE7wv+h/AE&#10;b2taRZFqFBFXPIiwKoi3R/Nsi81LabJt/fdGEPY4zMw3zGLVmVI0VLvCsoJ4GIEgTq0uOFNwOf98&#10;z0A4j6yxtEwKnuRgtex9LTDRtuVfak4+EwHCLkEFufdVIqVLczLohrYiDt7d1gZ9kHUmdY1tgJtS&#10;jqJoKg0WHBZyrGiTU/o4/RkFuxbb9TjeNofHffO8nSfH6yEmpQb9bj0H4anz/+FPe68VjGbxZ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CCdbFAAAA3gAA&#10;AA8AAAAAAAAAAAAAAAAAqgIAAGRycy9kb3ducmV2LnhtbFBLBQYAAAAABAAEAPoAAACcA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9" type="#_x0000_t5" style="position:absolute;left:-175;top:2440;width:862;height:3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3ecUA&#10;AADeAAAADwAAAGRycy9kb3ducmV2LnhtbESPQUsDMRSE74L/ITzBm01atC1r01IqgtfWQvX22Lxu&#10;FjcvS/Lsrv56Iwgeh5n5hlltxtCpC6XcRrYwnRhQxHV0LTcWjq/Pd0tQWZAddpHJwhdl2Kyvr1ZY&#10;uTjwni4HaVSBcK7QghfpK61z7SlgnsSeuHjnmAJKkanRLuFQ4KHTM2PmOmDLZcFjTztP9cfhM1g4&#10;tfs8aJnL+T59P5nk3957E629vRm3j6CERvkP/7VfnIXZcvqwgN875Qr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vd5xQAAAN4AAAAPAAAAAAAAAAAAAAAAAJgCAABkcnMv&#10;ZG93bnJldi54bWxQSwUGAAAAAAQABAD1AAAAigMAAAAA&#10;" fillcolor="#e2c8d4" strokecolor="#e2c8d4">
                            <o:lock v:ext="edit" aspectratio="t"/>
                            <v:textbox style="mso-rotate:9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group id="Group 9" o:spid="_x0000_s1030" style="position:absolute;left:449;top:2813;width:862;height:647" coordorigin="449,2813" coordsize="86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0Tg/wwAAAN4AAAAP&#10;AAAAAAAAAAAAAAAAAKoCAABkcnMvZG93bnJldi54bWxQSwUGAAAAAAQABAD6AAAAmgMAAAAA&#10;">
                            <o:lock v:ext="edit" aspectratio="t"/>
                            <v:shape id="AutoShape 10" o:spid="_x0000_s1031" type="#_x0000_t5" style="position:absolute;left:449;top:3060;width:862;height:4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KPMYA&#10;AADeAAAADwAAAGRycy9kb3ducmV2LnhtbESP3WrCQBSE7wu+w3IEb4puIlQ0uopYir1owb8HOGSP&#10;STB7NmTXZPXpu4VCL4eZ+YZZbYKpRUetqywrSCcJCOLc6ooLBZfzx3gOwnlkjbVlUvAgB5v14GWF&#10;mbY9H6k7+UJECLsMFZTeN5mULi/JoJvYhjh6V9sa9FG2hdQt9hFuajlNkpk0WHFcKLGhXUn57XQ3&#10;Cr58b/A5+04Dv9v0Ndwv3f5wU2o0DNslCE/B/4f/2p9awXSevi3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KKPMYAAADeAAAADwAAAAAAAAAAAAAAAACYAgAAZHJz&#10;L2Rvd25yZXYueG1sUEsFBgAAAAAEAAQA9QAAAIsDAAAAAA==&#10;" fillcolor="#e2c8d4" strokecolor="#e2c8d4">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rect id="Rectangle 11" o:spid="_x0000_s1032" style="position:absolute;left:687;top:2813;width:135;height:24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1vsMA&#10;AADeAAAADwAAAGRycy9kb3ducmV2LnhtbESPwWrCQBCG74W+wzIFb3WjQpDUVUpB8OIhpvQ8ZCeb&#10;0OxsyK6avL1zEDwO//zfzLc7TL5XNxpjF9jAapmBIq6D7dgZ+K2On1tQMSFb7AOTgZkiHPbvbzss&#10;bLhzSbdLckogHAs00KY0FFrHuiWPcRkGYsmaMHpMMo5O2xHvAve9XmdZrj12LBdaHOinpfr/cvXy&#10;RtSls13Eudo0rnHXM/9Za8ziY/r+ApVoSq/lZ/tkDay3q1wEREcYo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Z1vsMAAADeAAAADwAAAAAAAAAAAAAAAACYAgAAZHJzL2Rv&#10;d25yZXYueG1sUEsFBgAAAAAEAAQA9QAAAIgDAAAAAA==&#10;" fillcolor="#e2c8d4" strokecolor="#e2c8d4">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v:group id="Group 21" o:spid="_x0000_s1033" style="position:absolute;left:5613;top:114;width:13688;height:13265;rotation:180" coordorigin="169,2204" coordsize="1253,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F8oDFAAAA3gAA&#10;AA8AAAAAAAAAAAAAAAAAqgIAAGRycy9kb3ducmV2LnhtbFBLBQYAAAAABAAEAPoAAACcAwAAAAA=&#10;">
                          <o:lock v:ext="edit" aspectratio="t"/>
                          <v:shape id="AutoShape 22" o:spid="_x0000_s1034" type="#_x0000_t5" style="position:absolute;left:-62;top:2435;width:861;height:4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3TsMA&#10;AADeAAAADwAAAGRycy9kb3ducmV2LnhtbESPT4vCMBTE78J+h/AWvGnaHkS6RlmKsgue/MOeH82z&#10;KZu81CZq/fZGEDwOM/MbZrEanBVX6kPrWUE+zUAQ11633Cg4HjaTOYgQkTVaz6TgTgFWy4/RAkvt&#10;b7yj6z42IkE4lKjAxNiVUobakMMw9R1x8k6+dxiT7Bupe7wluLOyyLKZdNhyWjDYUWWo/t9fnIJt&#10;lbtDpU/67xzWu+PP3aJhq9T4c/j+AhFpiO/wq/2rFRTzfFbA806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3TsMAAADeAAAADwAAAAAAAAAAAAAAAACYAgAAZHJzL2Rv&#10;d25yZXYueG1sUEsFBgAAAAAEAAQA9QAAAIgDAAAAAA==&#10;" fillcolor="#e2c8d4" strokecolor="#e2c8d4">
                            <o:lock v:ext="edit" aspectratio="t"/>
                            <v:textbox style="mso-rotate:27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group id="Group 23" o:spid="_x0000_s1035" style="position:absolute;left:562;top:2808;width:860;height:653" coordorigin="562,2808" coordsize="860,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lg88YAAADeAAAADwAAAGRycy9kb3ducmV2LnhtbESPQYvCMBSE78L+h/AE&#10;b5pWUaQaRWRXPMiCVVj29miebbF5KU22rf/eCAseh5n5hllve1OJlhpXWlYQTyIQxJnVJecKrpev&#10;8RKE88gaK8uk4EEOtpuPwRoTbTs+U5v6XAQIuwQVFN7XiZQuK8igm9iaOHg32xj0QTa51A12AW4q&#10;OY2ihTRYclgosKZ9Qdk9/TMKDh12u1n82Z7ut/3j9zL//jnFpNRo2O9WIDz1/h3+bx+1gukyXsz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WDzxgAAAN4A&#10;AAAPAAAAAAAAAAAAAAAAAKoCAABkcnMvZG93bnJldi54bWxQSwUGAAAAAAQABAD6AAAAnQMAAAAA&#10;">
                            <o:lock v:ext="edit" aspectratio="t"/>
                            <v:shape id="AutoShape 24" o:spid="_x0000_s1036" type="#_x0000_t5" style="position:absolute;left:562;top:3062;width:860;height:3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kHsYA&#10;AADeAAAADwAAAGRycy9kb3ducmV2LnhtbESP3WrCQBSE7wu+w3IKvWs2xl+iq2jR1quCPw9wyB6T&#10;1OzZkF1N9Om7BaGXw8x8w8yXnanEjRpXWlbQj2IQxJnVJecKTsft+xSE88gaK8uk4E4OloveyxxT&#10;bVve0+3gcxEg7FJUUHhfp1K6rCCDLrI1cfDOtjHog2xyqRtsA9xUMonjsTRYclgosKaPgrLL4WoU&#10;DAalHVmsvrufr3r9eUnayeaxUurttVvNQHjq/H/42d5pBcm0Px7C3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kHsYAAADeAAAADwAAAAAAAAAAAAAAAACYAgAAZHJz&#10;L2Rvd25yZXYueG1sUEsFBgAAAAAEAAQA9QAAAIsDAAAAAA==&#10;" fillcolor="#e2c8d4" strokecolor="#e2c8d4">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rect id="Rectangle 25" o:spid="_x0000_s1037" style="position:absolute;left:804;top:2808;width:135;height:24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lC8QA&#10;AADeAAAADwAAAGRycy9kb3ducmV2LnhtbESPQYvCMBSE78L+h/AEb5oqKlKN4gqyq+BBXfb8aJ5t&#10;sXkpSbat/34jCB6HmfmGWW06U4mGnC8tKxiPEhDEmdUl5wp+rvvhAoQPyBory6TgQR4264/eClNt&#10;Wz5Tcwm5iBD2KSooQqhTKX1WkEE/sjVx9G7WGQxRulxqh22Em0pOkmQuDZYcFwqsaVdQdr/8GQX3&#10;x++xOrdOh2nduMNBf32aEys16HfbJYhAXXiHX+1vrWCyGM9n8L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JQvEAAAA3gAAAA8AAAAAAAAAAAAAAAAAmAIAAGRycy9k&#10;b3ducmV2LnhtbFBLBQYAAAAABAAEAPUAAACJAwAAAAA=&#10;" fillcolor="#e2c8d4" strokecolor="#e2c8d4">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v:group>
                      <v:group id="Group 335" o:spid="_x0000_s1038" style="position:absolute;left:1169;top:106;width:16709;height:19116" coordorigin="1328,171" coordsize="16717,1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7Da8YAAADeAAAADwAAAGRycy9kb3ducmV2LnhtbESPT4vCMBTE74LfITxh&#10;b5rWxSJdo4jsigdZ8A/I3h7Nsy02L6WJbf32RljwOMzMb5jFqjeVaKlxpWUF8SQCQZxZXXKu4Hz6&#10;Gc9BOI+ssbJMCh7kYLUcDhaYatvxgdqjz0WAsEtRQeF9nUrpsoIMuomtiYN3tY1BH2STS91gF+Cm&#10;ktMoSqTBksNCgTVtCspux7tRsO2wW3/G3+3+dt08/k6z38s+JqU+Rv36C4Sn3r/D/+2dVjCdx0kC&#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sNrxgAAAN4A&#10;AAAPAAAAAAAAAAAAAAAAAKoCAABkcnMvZG93bnJldi54bWxQSwUGAAAAAAQABAD6AAAAnQMAAAAA&#10;">
                        <v:group id="Group 333" o:spid="_x0000_s1039" style="position:absolute;left:1328;top:171;width:16717;height:19122" coordorigin="1328,171" coordsize="16717,1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Jm8McAAADeAAAADwAAAGRycy9kb3ducmV2LnhtbESPS4vCQBCE74L/YWhh&#10;b+skLj6IjiLiLnuQBR8g3ppMmwQzPSEzm8R/7wiCx6KqvqIWq86UoqHaFZYVxMMIBHFqdcGZgtPx&#10;+3MGwnlkjaVlUnAnB6tlv7fARNuW99QcfCYChF2CCnLvq0RKl+Zk0A1tRRy8q60N+iDrTOoa2wA3&#10;pRxF0UQaLDgs5FjRJqf0dvg3Cn5abNdf8bbZ3a6b++U4/jvvYlLqY9Ct5yA8df4dfrV/tYLRLJ5M&#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Jm8McAAADe&#10;AAAADwAAAAAAAAAAAAAAAACqAgAAZHJzL2Rvd25yZXYueG1sUEsFBgAAAAAEAAQA+gAAAJ4DAAAA&#10;AA==&#10;">
                          <v:group id="Group 332" o:spid="_x0000_s1040" style="position:absolute;left:1328;top:171;width:13695;height:19122" coordorigin="1328,171" coordsize="13695,1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vfKCwwAAAN4AAAAP&#10;AAAAAAAAAAAAAAAAAKoCAABkcnMvZG93bnJldi54bWxQSwUGAAAAAAQABAD6AAAAmgMAAAAA&#10;">
                            <v:group id="Group 12" o:spid="_x0000_s1041" style="position:absolute;left:1328;top:6128;width:13695;height:13165" coordorigin="168,2210" coordsize="1255,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GccAAADeAAAADwAAAGRycy9kb3ducmV2LnhtbESPT4vCMBTE7wt+h/CE&#10;va1pXRStRhHZXTyI4B8Qb4/m2Rabl9Jk2/rtjSB4HGbmN8x82ZlSNFS7wrKCeBCBIE6tLjhTcDr+&#10;fk1AOI+ssbRMCu7kYLnofcwx0bblPTUHn4kAYZeggtz7KpHSpTkZdANbEQfvamuDPsg6k7rGNsBN&#10;KYdRNJYGCw4LOVa0zim9Hf6Ngr8W29V3/NNsb9f1/XIc7c7bmJT67HerGQhPnX+HX+2NVjCcxO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XGccAAADe&#10;AAAADwAAAAAAAAAAAAAAAACqAgAAZHJzL2Rvd25yZXYueG1sUEsFBgAAAAAEAAQA+gAAAJ4DAAAA&#10;AA==&#10;">
                              <o:lock v:ext="edit" aspectratio="t"/>
                              <v:shape id="AutoShape 13" o:spid="_x0000_s1042" type="#_x0000_t5" style="position:absolute;left:-63;top:2441;width:862;height:3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q9sgA&#10;AADeAAAADwAAAGRycy9kb3ducmV2LnhtbESPzWrCQBSF9wXfYbgFN6WZKNVqzCgiaMWN1DaL7i6Z&#10;2ySYuRMzY0z79J1FweXh/PGlq97UoqPWVZYVjKIYBHFudcWFgs+P7fMMhPPIGmvLpOCHHKyWg4cU&#10;E21v/E7dyRcijLBLUEHpfZNI6fKSDLrINsTB+7atQR9kW0jd4i2Mm1qO43gqDVYcHkpsaFNSfj5d&#10;jYLd4W0y0Zxt++6Yzb9+95en7GWq1PCxXy9AeOr9Pfzf3msF49noNQAEnIA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ur2yAAAAN4AAAAPAAAAAAAAAAAAAAAAAJgCAABk&#10;cnMvZG93bnJldi54bWxQSwUGAAAAAAQABAD1AAAAjQMAAAAA&#10;" fillcolor="#b77593" strokecolor="#b77593">
                                <o:lock v:ext="edit" aspectratio="t"/>
                                <v:textbox style="mso-rotate:9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group id="Group 14" o:spid="_x0000_s1043" style="position:absolute;left:563;top:2813;width:860;height:647" coordorigin="563,2813" coordsize="86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7NwsgAAADeAAAADwAAAGRycy9kb3ducmV2LnhtbESPT2vCQBTE70K/w/IK&#10;3upmlVZJs4pIlR6koBZKb4/syx/Mvg3ZbRK/fbdQ8DjMzG+YbDPaRvTU+dqxBjVLQBDnztRcavi8&#10;7J9WIHxANtg4Jg038rBZP0wyTI0b+ET9OZQiQtinqKEKoU2l9HlFFv3MtcTRK1xnMUTZldJ0OES4&#10;beQ8SV6kxZrjQoUt7SrKr+cfq+Ew4LBdqLf+eC12t+/L88fXUZHW08dx+woi0Bju4f/2u9EwX6ml&#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ezcLIAAAA&#10;3gAAAA8AAAAAAAAAAAAAAAAAqgIAAGRycy9kb3ducmV2LnhtbFBLBQYAAAAABAAEAPoAAACfAwAA&#10;AAA=&#10;">
                                <o:lock v:ext="edit" aspectratio="t"/>
                                <v:shape id="AutoShape 15" o:spid="_x0000_s1044" type="#_x0000_t5" style="position:absolute;left:563;top:3060;width:860;height:4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ziMgA&#10;AADeAAAADwAAAGRycy9kb3ducmV2LnhtbESPT2vCQBTE74LfYXmCN90YoabRVUqL0EMV/FPo8TX7&#10;TKLZt2l2q/Hbu4LgcZiZ3zCzRWsqcabGlZYVjIYRCOLM6pJzBfvdcpCAcB5ZY2WZFFzJwWLe7cww&#10;1fbCGzpvfS4ChF2KCgrv61RKlxVk0A1tTRy8g20M+iCbXOoGLwFuKhlH0Ys0WHJYKLCm94Ky0/bf&#10;KFiPf74yek02q/HfMU4mh+Pvt/5Qqt9r36YgPLX+GX60P7WCOBlNYr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OIyAAAAN4AAAAPAAAAAAAAAAAAAAAAAJgCAABk&#10;cnMvZG93bnJldi54bWxQSwUGAAAAAAQABAD1AAAAjQMAAAAA&#10;" fillcolor="#b77593" strokecolor="#b77593">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rect id="Rectangle 16" o:spid="_x0000_s1045" style="position:absolute;left:802;top:2813;width:135;height:24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MkA&#10;AADeAAAADwAAAGRycy9kb3ducmV2LnhtbESP3WrCQBSE7wXfYTmCN6IbtaiNriKW0oI/oBZ6e5o9&#10;JsHs2Zjdatqn7xYEL4eZ+YaZLWpTiCtVLresoN+LQBAnVuecKvg4vnYnIJxH1lhYJgU/5GAxbzZm&#10;GGt74z1dDz4VAcIuRgWZ92UspUsyMuh6tiQO3slWBn2QVSp1hbcAN4UcRNFIGsw5LGRY0iqj5Hz4&#10;Ngq2L8P9cy2/Vrvj5ekT153k7XfjlGq36uUUhKfaP8L39rtWMJj0x0P4vx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zyMkAAADeAAAADwAAAAAAAAAAAAAAAACYAgAA&#10;ZHJzL2Rvd25yZXYueG1sUEsFBgAAAAAEAAQA9QAAAI4DAAAAAA==&#10;" fillcolor="#b77593" strokecolor="#b77593">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46" type="#_x0000_t68" style="position:absolute;left:4394;top:171;width:9384;height:10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os8EA&#10;AADeAAAADwAAAGRycy9kb3ducmV2LnhtbESPzQrCMBCE74LvEFbwpqkiWqpRRFDEmz8g3pZmbavN&#10;pjRR69sbQfA4zMw3zGzRmFI8qXaFZQWDfgSCOLW64EzB6bjuxSCcR9ZYWiYFb3KwmLdbM0y0ffGe&#10;ngefiQBhl6CC3PsqkdKlORl0fVsRB+9qa4M+yDqTusZXgJtSDqNoLA0WHBZyrGiVU3o/PIwCWq3P&#10;sb7usPC3S8V3ublkJ6NUt9MspyA8Nf4f/rW3WsEwHkxG8L0Tr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VaLPBAAAA3gAAAA8AAAAAAAAAAAAAAAAAmAIAAGRycy9kb3du&#10;cmV2LnhtbFBLBQYAAAAABAAEAPUAAACGAwAAAAA=&#10;" adj="8428,5845" fillcolor="#b77593" strokecolor="#b77593">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group>
                          <v:shape id="AutoShape 28" o:spid="_x0000_s1047" type="#_x0000_t68" style="position:absolute;left:7949;top:3310;width:9082;height:111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Zv8gA&#10;AADeAAAADwAAAGRycy9kb3ducmV2LnhtbESPQWvCQBSE70L/w/IKvekmljYSXcUKlYJg0fbg8ZF9&#10;yYZm34bs1kR/vSsUehxm5htmsRpsI87U+dqxgnSSgCAunK65UvD99T6egfABWWPjmBRcyMNq+TBa&#10;YK5dzwc6H0MlIoR9jgpMCG0upS8MWfQT1xJHr3SdxRBlV0ndYR/htpHTJHmVFmuOCwZb2hgqfo6/&#10;VsFhXWb7t81pa4J89te0333uy0ypp8dhPQcRaAj/4b/2h1YwnaXZC9zv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dm/yAAAAN4AAAAPAAAAAAAAAAAAAAAAAJgCAABk&#10;cnMvZG93bnJldi54bWxQSwUGAAAAAAQABAD1AAAAjQMAAAAA&#10;" adj="8428,5845" fillcolor="#b77593" strokecolor="#b77593">
                            <o:lock v:ext="edit" aspectratio="t"/>
                            <v:textbox style="mso-rotate:27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group>
                        <v:rect id="Rectangle 29" o:spid="_x0000_s1048" style="position:absolute;left:6985;top:6675;width:4215;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ejscA&#10;AADeAAAADwAAAGRycy9kb3ducmV2LnhtbESPT2vCQBTE74V+h+UJvdWNChqiq0j/SEtPjYIeH9ln&#10;Esy+jbtrkn77bkHocZiZ3zCrzWAa0ZHztWUFk3ECgriwuuZSwWH//pyC8AFZY2OZFPyQh8368WGF&#10;mbY9f1OXh1JECPsMFVQhtJmUvqjIoB/bljh6Z+sMhihdKbXDPsJNI6dJMpcGa44LFbb0UlFxyW9G&#10;QXGazbrrsW8/37qv1F13r2lu9ko9jYbtEkSgIfyH7+0PrWCaThZz+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pHo7HAAAA3gAAAA8AAAAAAAAAAAAAAAAAmAIAAGRy&#10;cy9kb3ducmV2LnhtbFBLBQYAAAAABAAEAPUAAACMAwAAAAA=&#10;" fillcolor="#b77593" strokecolor="#b77593">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id="Group 17" o:spid="_x0000_s1049" style="position:absolute;left:2551;top:6060;width:13649;height:13199" coordorigin="2462,2114" coordsize="85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vwLccAAADeAAAADwAAAGRycy9kb3ducmV2LnhtbESPT4vCMBTE7wt+h/AE&#10;b2taZVepRhFxxYMs+AfE26N5tsXmpTTZtn77jSB4HGbmN8x82ZlSNFS7wrKCeBiBIE6tLjhTcD79&#10;fE5BOI+ssbRMCh7kYLnofcwx0bblAzVHn4kAYZeggtz7KpHSpTkZdENbEQfvZmuDPsg6k7rGNsBN&#10;KUdR9C0NFhwWcqxonVN6P/4ZBdsW29U43jT7+239uJ6+fi/7mJQa9LvVDISnzr/Dr/ZOKxhN48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vwLccAAADe&#10;AAAADwAAAAAAAAAAAAAAAACqAgAAZHJzL2Rvd25yZXYueG1sUEsFBgAAAAAEAAQA+gAAAJ4DAAAA&#10;AA==&#10;">
                        <o:lock v:ext="edit" aspectratio="t"/>
                        <v:shape id="AutoShape 18" o:spid="_x0000_s1050" type="#_x0000_t68" style="position:absolute;left:2730;top:2273;width:587;height:69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A2cQA&#10;AADeAAAADwAAAGRycy9kb3ducmV2LnhtbERPy4rCMBTdC/5DuIIb0VQXaqtRZGDEjeAL3F6ba1ts&#10;bjpNpnbm681CcHk47+W6NaVoqHaFZQXjUQSCOLW64EzB5fw9nINwHlljaZkU/JGD9arbWWKi7ZOP&#10;1Jx8JkIIuwQV5N5XiZQuzcmgG9mKOHB3Wxv0AdaZ1DU+Q7gp5SSKptJgwaEhx4q+ckofp1+jIL3c&#10;z7N4sH8crqa9bf/jn2y/myrV77WbBQhPrf+I3+6dVjCZj2dhb7gTr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ANnEAAAA3gAAAA8AAAAAAAAAAAAAAAAAmAIAAGRycy9k&#10;b3ducmV2LnhtbFBLBQYAAAAABAAEAPUAAACJAwAAAAA=&#10;" adj="8428,5845" fillcolor="#7a2851" strokecolor="#7a2851">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shape id="AutoShape 19" o:spid="_x0000_s1051" type="#_x0000_t68" style="position:absolute;left:2516;top:2060;width:588;height:695;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ID8cA&#10;AADeAAAADwAAAGRycy9kb3ducmV2LnhtbESPW2sCMRSE3wv+h3AE32rWFVq7NYoWSrf0yQv09XRz&#10;9qKbkyWJuvbXG6HQx2FmvmHmy9604kzON5YVTMYJCOLC6oYrBfvd++MMhA/IGlvLpOBKHpaLwcMc&#10;M20vvKHzNlQiQthnqKAOocuk9EVNBv3YdsTRK60zGKJ0ldQOLxFuWpkmyZM02HBcqLGjt5qK4/Zk&#10;FPyuD9d8WuZf/uP0iW7zU6bfWio1GvarVxCB+vAf/mvnWkE6mzy/wP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SA/HAAAA3gAAAA8AAAAAAAAAAAAAAAAAmAIAAGRy&#10;cy9kb3ducmV2LnhtbFBLBQYAAAAABAAEAPUAAACMAwAAAAA=&#10;" adj="8428,5845" fillcolor="#7a2851" strokecolor="#7a2851">
                          <o:lock v:ext="edit" aspectratio="t"/>
                          <v:textbox style="mso-rotate:9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shape>
                        <v:rect id="Rectangle 20" o:spid="_x0000_s1052" style="position:absolute;left:2891;top:2349;width:264;height:20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oZcUA&#10;AADeAAAADwAAAGRycy9kb3ducmV2LnhtbESPzWrCQBSF9wXfYbhCd3USoSFERxGt4EJaquL6krkm&#10;0cyddGbU2KfvLAouD+ePbzrvTStu5HxjWUE6SkAQl1Y3XCk47NdvOQgfkDW2lknBgzzMZ4OXKRba&#10;3vmbbrtQiTjCvkAFdQhdIaUvazLoR7Yjjt7JOoMhSldJ7fAex00rx0mSSYMNx4caO1rWVF52V6Pg&#10;/bxxhyx1x49jv/3N2hXaz68fpV6H/WICIlAfnuH/9kYrGOdpHgEiTkQ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GhlxQAAAN4AAAAPAAAAAAAAAAAAAAAAAJgCAABkcnMv&#10;ZG93bnJldi54bWxQSwUGAAAAAAQABAD1AAAAigMAAAAA&#10;" fillcolor="#7a2851" strokecolor="#7a2851">
                          <o:lock v:ext="edit" aspectratio="t"/>
                          <v:textbox style="mso-rotate:18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id="Group 30" o:spid="_x0000_s1053" style="position:absolute;left:5847;top:6379;width:7999;height:5409" coordorigin="2674,2186" coordsize="5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95cYAAADeAAAADwAAAGRycy9kb3ducmV2LnhtbESPQWvCQBSE74X+h+UJ&#10;vdXNWiwhuopILT2IUBVKb4/sMwlm34bsmsR/7wqCx2FmvmHmy8HWoqPWV441qHECgjh3puJCw/Gw&#10;eU9B+IBssHZMGq7kYbl4fZljZlzPv9TtQyEihH2GGsoQmkxKn5dk0Y9dQxy9k2sthijbQpoW+wi3&#10;tZwkyae0WHFcKLGhdUn5eX+xGr577Fcf6qvbnk/r6/9huvvbKtL6bTSsZiACDeEZfrR/jIZJqlI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i73lxgAAAN4A&#10;AAAPAAAAAAAAAAAAAAAAAKoCAABkcnMvZG93bnJldi54bWxQSwUGAAAAAAQABAD6AAAAnQMAAAAA&#10;">
                        <o:lock v:ext="edit" aspectratio="t"/>
                        <v:oval id="Oval 31" o:spid="_x0000_s1054" style="position:absolute;left:2830;top:2186;width:93;height: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ZO8cA&#10;AADeAAAADwAAAGRycy9kb3ducmV2LnhtbESPQWvCQBSE70L/w/IKvZlNgpiQuooULF7aoqbg8TX7&#10;moRm34bsatJ/7xaEHoeZ+YZZbSbTiSsNrrWsIIliEMSV1S3XCsrTbp6DcB5ZY2eZFPySg836YbbC&#10;QtuRD3Q9+loECLsCFTTe94WUrmrIoItsTxy8bzsY9EEOtdQDjgFuOpnG8VIabDksNNjTS0PVz/Fi&#10;FHyet/ssTd58+fHF2e69O8vX00Kpp8dp+wzC0+T/w/f2XitI8yRP4e9Ou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GTvHAAAA3gAAAA8AAAAAAAAAAAAAAAAAmAIAAGRy&#10;cy9kb3ducmV2LnhtbFBLBQYAAAAABAAEAPUAAACMAwAAAAA=&#10;" fillcolor="#fafafa">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oval>
                        <v:oval id="Oval 32" o:spid="_x0000_s1055" style="position:absolute;left:2942;top:2267;width:92;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8oMcA&#10;AADeAAAADwAAAGRycy9kb3ducmV2LnhtbESPT2vCQBTE7wW/w/IEb3WTtNQQXUUEi5da/Acen9ln&#10;Esy+DdlV02/fFQSPw8z8hpnMOlOLG7WusqwgHkYgiHOrKy4U7HfL9xSE88gaa8uk4I8czKa9twlm&#10;2t55Q7etL0SAsMtQQel9k0np8pIMuqFtiIN3tq1BH2RbSN3iPcBNLZMo+pIGKw4LJTa0KCm/bK9G&#10;weE4X42S+Mfvf088Wq7ro/zefSo16HfzMQhPnX+Fn+2VVpCkcfoBjzvh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vKDHAAAA3gAAAA8AAAAAAAAAAAAAAAAAmAIAAGRy&#10;cy9kb3ducmV2LnhtbFBLBQYAAAAABAAEAPUAAACMAwAAAAA=&#10;" fillcolor="#fafafa">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oval>
                        <v:rect id="Rectangle 33" o:spid="_x0000_s1056" style="position:absolute;left:2832;top:2290;width:89;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ORcUA&#10;AADeAAAADwAAAGRycy9kb3ducmV2LnhtbESPUWvCQBCE3wv9D8cWfKsXtUhIPaUIhYJP1YLt25Jb&#10;c6G53ZDbavz3XqHQx2FmvmFWmzF25kxDaoUdzKYFGOJafMuNg4/D62MJJimyx06YHFwpwWZ9f7fC&#10;ysuF3+m818ZkCKcKHQTVvrI21YEipqn0xNk7yRBRsxwa6we8ZHjs7LwoljZiy3khYE/bQPX3/ic6&#10;OJ6kO2x3R9nZT1x+YaOLIOrc5GF8eQajNOp/+K/95h3My1n5BL938hWw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5FxQAAAN4AAAAPAAAAAAAAAAAAAAAAAJgCAABkcnMv&#10;ZG93bnJldi54bWxQSwUGAAAAAAQABAD1AAAAigMAAAAA&#10;" fillcolor="#fafafa">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shape id="Freeform 34" o:spid="_x0000_s1057" style="position:absolute;left:3014;top:2354;width:161;height:39;rotation:9435390fd;visibility:visible;mso-wrap-style:square;v-text-anchor:top" coordsize="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i8cA&#10;AADeAAAADwAAAGRycy9kb3ducmV2LnhtbESPQWsCMRSE74X+h/AK3mrWBcuyNUppFbxJbUF7e2xe&#10;N2s3L8smrtFfb4SCx2FmvmFmi2hbMVDvG8cKJuMMBHHldMO1gu+v1XMBwgdkja1jUnAmD4v548MM&#10;S+1O/EnDNtQiQdiXqMCE0JVS+sqQRT92HXHyfl1vMSTZ11L3eEpw28o8y16kxYbTgsGO3g1Vf9uj&#10;VXDQh/06n35Es9ztNz+X3eDiRio1eopvryACxXAP/7fXWkFeTIop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YvHAAAA3gAAAA8AAAAAAAAAAAAAAAAAmAIAAGRy&#10;cy9kb3ducmV2LnhtbFBLBQYAAAAABAAEAPUAAACMAwAAAAA=&#10;" path="m,8c48,4,96,,144,8v48,8,96,28,144,48e" fillcolor="#fafafa">
                          <v:path arrowok="t" o:connecttype="custom" o:connectlocs="0,1;2,1;5,4" o:connectangles="0,0,0" textboxrect="0,0,288,56"/>
                          <o:lock v:ext="edit" aspectratio="t"/>
                        </v:shape>
                        <v:shape id="Freeform 35" o:spid="_x0000_s1058" style="position:absolute;left:2991;top:2327;width:161;height:38;rotation:9435390fd;visibility:visible;mso-wrap-style:square;v-text-anchor:top" coordsize="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LAMYA&#10;AADeAAAADwAAAGRycy9kb3ducmV2LnhtbESPUWvCMBSF34X9h3AHvtm0sknpjCKDwYYPQ90PuGvu&#10;2mhyU5vM1n+/DAQfD+ec73CW69FZcaE+GM8KiiwHQVx7bbhR8HV4m5UgQkTWaD2TgisFWK8eJkus&#10;tB94R5d9bESCcKhQQRtjV0kZ6pYchsx3xMn78b3DmGTfSN3jkODOynmeL6RDw2mhxY5eW6pP+1+n&#10;wH6cj9viefg+56bY1rvjk/m0Xqnp47h5ARFpjPfwrf2uFczLolzA/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LAMYAAADeAAAADwAAAAAAAAAAAAAAAACYAgAAZHJz&#10;L2Rvd25yZXYueG1sUEsFBgAAAAAEAAQA9QAAAIsDAAAAAA==&#10;" path="m,8c48,4,96,,144,8v48,8,96,28,144,48e" filled="f">
                          <v:path arrowok="t" o:connecttype="custom" o:connectlocs="0,1;2,1;5,3" o:connectangles="0,0,0" textboxrect="0,0,288,56"/>
                          <o:lock v:ext="edit" aspectratio="t"/>
                        </v:shape>
                        <v:shape id="AutoShape 36" o:spid="_x0000_s1059" style="position:absolute;left:3132;top:2309;width:37;height:35;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AMQA&#10;AADeAAAADwAAAGRycy9kb3ducmV2LnhtbESPQUsDMRSE74L/ITzBi7RJ96DbtWkpgijqpdUf8Ng8&#10;k8XNy5LEbfrvjSB4HGbmG2azK34UM8U0BNawWioQxH0wA1sNH++PixZEysgGx8Ck4UwJdtvLiw12&#10;Jpz4QPMxW1EhnDrU4HKeOilT78hjWoaJuHqfIXrMVUYrTcRThftRNkrdSo8D1wWHEz046r+O317D&#10;HN+e1MtsX0nZtD/bUtY3jdP6+qrs70FkKvk//Nd+NhqadtXewe+deg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3ADEAAAA3gAAAA8AAAAAAAAAAAAAAAAAmAIAAGRycy9k&#10;b3ducmV2LnhtbFBLBQYAAAAABAAEAPUAAACJAwAAAAA=&#10;" path="m5400,10800v,-2983,2417,-5400,5400,-5400c13782,5399,16199,7817,16200,10799r5400,1c21600,4835,16764,,10800,,4835,,,4835,,10800r5400,xe" fillcolor="#fafafa">
                          <v:stroke joinstyle="miter"/>
                          <v:path o:connecttype="custom" o:connectlocs="0,0;0,0;0,0;0,0" o:connectangles="0,0,0,0" textboxrect="0,0,21600,7406"/>
                          <o:lock v:ext="edit" aspectratio="t"/>
                        </v:shape>
                        <v:oval id="Oval 37" o:spid="_x0000_s1060" style="position:absolute;left:3136;top:2309;width:33;height: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qmsQA&#10;AADeAAAADwAAAGRycy9kb3ducmV2LnhtbERPy4rCMBTdD/gP4QpuBk1bYSjVKOIDhGEWo4IuL821&#10;KTY3pYla5+sni4FZHs57vuxtIx7U+dqxgnSSgCAuna65UnA67sY5CB+QNTaOScGLPCwXg7c5Fto9&#10;+Zseh1CJGMK+QAUmhLaQ0peGLPqJa4kjd3WdxRBhV0nd4TOG20ZmSfIhLdYcGwy2tDZU3g53q2DL&#10;7VcyzU7pORj8nP5c3je7212p0bBfzUAE6sO/+M+91wqyPM3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6pr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oval>
                        <v:roundrect id="AutoShape 38" o:spid="_x0000_s1061" style="position:absolute;left:3090;top:2355;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PKMcA&#10;AADeAAAADwAAAGRycy9kb3ducmV2LnhtbESPzWrDMBCE74W+g9hCb7WcHBrHiRLyQyHQSxOXQm6L&#10;tbXcWCtjqbb79lEhkOMwM98wy/VoG9FT52vHCiZJCoK4dLrmSsFn8faSgfABWWPjmBT8kYf16vFh&#10;ibl2Ax+pP4VKRAj7HBWYENpcSl8asugT1xJH79t1FkOUXSV1h0OE20ZO0/RVWqw5LhhsaWeovJx+&#10;rYL34eNgZpTuf750Jou+3+7PhVHq+WncLEAEGsM9fGsftIJpNsnm8H8nX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Dyj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39" o:spid="_x0000_s1062" style="position:absolute;left:3093;top:2353;width:5;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waMUA&#10;AADeAAAADwAAAGRycy9kb3ducmV2LnhtbESPzWrCQBSF9wXfYbhCd3WiixpTR6mKILixphS6u2Su&#10;mdjMnZAZk/j2zkLo8nD++Jbrwdaio9ZXjhVMJwkI4sLpiksF3/n+LQXhA7LG2jEpuJOH9Wr0ssRM&#10;u56/qDuHUsQR9hkqMCE0mZS+MGTRT1xDHL2Lay2GKNtS6hb7OG5rOUuSd2mx4vhgsKGtoeLvfLMK&#10;jv3pYOaU7K4/OpV51212v7lR6nU8fH6ACDSE//CzfdAKZul0EQEiTkQ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Bo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0" o:spid="_x0000_s1063" style="position:absolute;left:3096;top:2352;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V88cA&#10;AADeAAAADwAAAGRycy9kb3ducmV2LnhtbESPzWrDMBCE74W+g9hCb43sHBrHiRLyQyHQSxuXQm6L&#10;tbGcWCtjqbb79lGhkOMwM98wy/VoG9FT52vHCtJJAoK4dLrmSsFX8faSgfABWWPjmBT8kof16vFh&#10;ibl2A39SfwyViBD2OSowIbS5lL40ZNFPXEscvbPrLIYou0rqDocIt42cJsmrtFhzXDDY0s5QeT3+&#10;WAXvw8fBzCjZX751Jou+3+5PhVHq+WncLEAEGsM9/N8+aAXTLJ2n8Hc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fP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1" o:spid="_x0000_s1064" style="position:absolute;left:3099;top:2350;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LhMcA&#10;AADeAAAADwAAAGRycy9kb3ducmV2LnhtbESPQWvCQBSE7wX/w/KE3urGHGqMrlKVgtBLa0rB2yP7&#10;zMZm34bsNkn/vVsoeBxm5htmvR1tI3rqfO1YwXyWgCAuna65UvBZvD5lIHxA1tg4JgW/5GG7mTys&#10;Mddu4A/qT6ESEcI+RwUmhDaX0peGLPqZa4mjd3GdxRBlV0nd4RDhtpFpkjxLizXHBYMt7Q2V36cf&#10;q+BteD+aBSWH65fOZNH3u8O5MEo9TseXFYhAY7iH/9tHrSDN5ssU/u7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gC4T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2" o:spid="_x0000_s1065" style="position:absolute;left:3102;top:2348;width:5;height:31;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uH8cA&#10;AADeAAAADwAAAGRycy9kb3ducmV2LnhtbESPQWvCQBSE74L/YXlCb7rRgk1TV7EVQfDSmlLo7ZF9&#10;zaZm34bsmsR/7xYKHoeZ+YZZbQZbi45aXzlWMJ8lIIgLpysuFXzm+2kKwgdkjbVjUnAlD5v1eLTC&#10;TLueP6g7hVJECPsMFZgQmkxKXxiy6GeuIY7ej2sthijbUuoW+wi3tVwkyVJarDguGGzozVBxPl2s&#10;gmP/fjBPlOx+v3Qq86573X3nRqmHybB9ARFoCPfwf/ugFSzS+fMj/N2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rh/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3" o:spid="_x0000_s1066" style="position:absolute;left:3105;top:2346;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2a8cA&#10;AADeAAAADwAAAGRycy9kb3ducmV2LnhtbESPQWvCQBSE74L/YXlCb7pRik1TV7EVQfDSmlLo7ZF9&#10;zaZm34bsmsR/7xYKHoeZ+YZZbQZbi45aXzlWMJ8lIIgLpysuFXzm+2kKwgdkjbVjUnAlD5v1eLTC&#10;TLueP6g7hVJECPsMFZgQmkxKXxiy6GeuIY7ej2sthijbUuoW+wi3tVwkyVJarDguGGzozVBxPl2s&#10;gmP/fjBPlOx+v3Qq86573X3nRqmHybB9ARFoCPfwf/ugFSzS+fMj/N2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mv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4" o:spid="_x0000_s1067" style="position:absolute;left:3109;top:2344;width:5;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T8McA&#10;AADeAAAADwAAAGRycy9kb3ducmV2LnhtbESPQWvCQBSE74L/YXlCb7pRqE1TV7EVQfDSmlLo7ZF9&#10;zaZm34bsmsR/7xYKHoeZ+YZZbQZbi45aXzlWMJ8lIIgLpysuFXzm+2kKwgdkjbVjUnAlD5v1eLTC&#10;TLueP6g7hVJECPsMFZgQmkxKXxiy6GeuIY7ej2sthijbUuoW+wi3tVwkyVJarDguGGzozVBxPl2s&#10;gmP/fjBPlOx+v3Qq86573X3nRqmHybB9ARFoCPfwf/ugFSzS+fMj/N2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k/D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5" o:spid="_x0000_s1068" style="position:absolute;left:3112;top:2342;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Nh8YA&#10;AADeAAAADwAAAGRycy9kb3ducmV2LnhtbESPQWvCQBSE7wX/w/IK3upGDzamrlIVQfBijRR6e2Rf&#10;s2mzb0N2TeK/7woFj8PMfMMs14OtRUetrxwrmE4SEMSF0xWXCi75/iUF4QOyxtoxKbiRh/Vq9LTE&#10;TLueP6g7h1JECPsMFZgQmkxKXxiy6CeuIY7et2sthijbUuoW+wi3tZwlyVxarDguGGxoa6j4PV+t&#10;gmN/OphXSnY/nzqVeddtdl+5UWr8PLy/gQg0hEf4v33QCmbpdDGH+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Nh8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6" o:spid="_x0000_s1069" style="position:absolute;left:3112;top:2341;width:5;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oHMYA&#10;AADeAAAADwAAAGRycy9kb3ducmV2LnhtbESPQWvCQBSE7wX/w/IEb3WjB42pq2hFEHppjRR6e2Rf&#10;s9Hs25DdJvHfdwsFj8PMfMOst4OtRUetrxwrmE0TEMSF0xWXCi758TkF4QOyxtoxKbiTh+1m9LTG&#10;TLueP6g7h1JECPsMFZgQmkxKXxiy6KeuIY7et2sthijbUuoW+wi3tZwnyUJarDguGGzo1VBxO/9Y&#10;BW/9+8ksKTlcP3Uq867bH75yo9RkPOxeQAQawiP83z5pBfN0tlrC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eoH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7" o:spid="_x0000_s1070" style="position:absolute;left:3114;top:2340;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8bsMA&#10;AADeAAAADwAAAGRycy9kb3ducmV2LnhtbERPz2vCMBS+D/wfwhN2m6keZu2MMhVB8OLsGOz2aJ5N&#10;XfNSmtjW/94chB0/vt/L9WBr0VHrK8cKppMEBHHhdMWlgu98/5aC8AFZY+2YFNzJw3o1ellipl3P&#10;X9SdQyliCPsMFZgQmkxKXxiy6CeuIY7cxbUWQ4RtKXWLfQy3tZwlybu0WHFsMNjQ1lDxd75ZBcf+&#10;dDBzSnbXH53KvOs2u9/cKPU6Hj4/QAQawr/46T5oBbN0uoh74514B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8bsMAAADeAAAADwAAAAAAAAAAAAAAAACYAgAAZHJzL2Rv&#10;d25yZXYueG1sUEsFBgAAAAAEAAQA9QAAAIg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8" o:spid="_x0000_s1071" style="position:absolute;left:3115;top:2340;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9ccA&#10;AADeAAAADwAAAGRycy9kb3ducmV2LnhtbESPT2vCQBTE7wW/w/IEb3WjBxtTV/EPBcFLa0To7ZF9&#10;zaZm34bsNonfvlsoeBxm5jfMajPYWnTU+sqxgtk0AUFcOF1xqeCSvz2nIHxA1lg7JgV38rBZj55W&#10;mGnX8wd151CKCGGfoQITQpNJ6QtDFv3UNcTR+3KtxRBlW0rdYh/htpbzJFlIixXHBYMN7Q0Vt/OP&#10;VXDq34/mhZLD91WnMu+63eEzN0pNxsP2FUSgITzC/+2jVjBPZ8sl/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EmfX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49" o:spid="_x0000_s1072" style="position:absolute;left:3118;top:2336;width:5;height:31;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Ek8YA&#10;AADeAAAADwAAAGRycy9kb3ducmV2LnhtbESPQWvCQBSE7wX/w/IEb3WjBxtSN0ErBcFLa0To7ZF9&#10;zaZm34bsmqT/vlso9DjMzDfMtphsKwbqfeNYwWqZgCCunG64VnApXx9TED4ga2wdk4Jv8lDks4ct&#10;ZtqN/E7DOdQiQthnqMCE0GVS+sqQRb90HXH0Pl1vMUTZ11L3OEa4beU6STbSYsNxwWBHL4aq2/lu&#10;FZzGt6N5ouTwddWpLIdhf/gojVKL+bR7BhFoCv/hv/ZRK1inkQm/d+IV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Ek8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0" o:spid="_x0000_s1073" style="position:absolute;left:3120;top:2336;width:4;height:31;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hCMYA&#10;AADeAAAADwAAAGRycy9kb3ducmV2LnhtbESPwWrDMBBE74H8g9hAb4kUHxrjRgltQiDQSxqHQm+L&#10;tbXcWitjqbb791Wh0OMwM2+Y7X5yrRioD41nDeuVAkFcedNwreFWnpY5iBCRDbaeScM3Bdjv5rMt&#10;FsaP/ELDNdYiQTgUqMHG2BVShsqSw7DyHXHy3n3vMCbZ19L0OCa4a2Wm1L102HBasNjRwVL1ef1y&#10;Gp7Hy9luSB0/Xk0uy2F4Or6VVuu7xfT4ACLSFP/Df+2z0ZDlmVrD7510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1hC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1" o:spid="_x0000_s1074" style="position:absolute;left:3121;top:2335;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YA&#10;AADeAAAADwAAAGRycy9kb3ducmV2LnhtbESPwWrDMBBE74X+g9hCbo0UH1rjRglNQiCQSxuHQG+L&#10;tbGcWitjqbb791Wh0OMwM2+Y5XpyrRioD41nDYu5AkFcedNwreFc7h9zECEiG2w9k4ZvCrBe3d8t&#10;sTB+5HcaTrEWCcKhQA02xq6QMlSWHIa574iTd/W9w5hkX0vT45jgrpWZUk/SYcNpwWJHW0vV5+nL&#10;aTiObwf7TGp3u5hclsOw2X2UVuvZw/T6AiLSFP/Df+2D0ZDlmcr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8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2" o:spid="_x0000_s1075" style="position:absolute;left:3123;top:2335;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a5MYA&#10;AADeAAAADwAAAGRycy9kb3ducmV2LnhtbESPQUvDQBSE74L/YXlCb3bXFGyI3Ra1FApebCOCt0f2&#10;mY1m34bsmqT/3i0Uehxm5htmtZlcKwbqQ+NZw8NcgSCuvGm41vBR7u5zECEiG2w9k4YTBdisb29W&#10;WBg/8oGGY6xFgnAoUIONsSukDJUlh2HuO+LkffveYUyyr6XpcUxw18pMqUfpsOG0YLGjV0vV7/HP&#10;aXgb3/d2SWr782lyWQ7Dy/artFrP7qbnJxCRpngNX9p7oyHLM7WA851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Na5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3" o:spid="_x0000_s1076" style="position:absolute;left:3124;top:2331;width:4;height:31;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CkMYA&#10;AADeAAAADwAAAGRycy9kb3ducmV2LnhtbESPQUvDQBSE74L/YXlCb3bXUGyI3Ra1FApebCOCt0f2&#10;mY1m34bsmqT/3i0Uehxm5htmtZlcKwbqQ+NZw8NcgSCuvGm41vBR7u5zECEiG2w9k4YTBdisb29W&#10;WBg/8oGGY6xFgnAoUIONsSukDJUlh2HuO+LkffveYUyyr6XpcUxw18pMqUfpsOG0YLGjV0vV7/HP&#10;aXgb3/d2SWr782lyWQ7Dy/artFrP7qbnJxCRpngNX9p7oyHLM7WA851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rCk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4" o:spid="_x0000_s1077" style="position:absolute;left:3127;top:2330;width:5;height:33;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nC8YA&#10;AADeAAAADwAAAGRycy9kb3ducmV2LnhtbESPQUvDQBSE74L/YXlCb3bXQG2I3Ra1FApebCOCt0f2&#10;mY1m34bsmqT/3i0Uehxm5htmtZlcKwbqQ+NZw8NcgSCuvGm41vBR7u5zECEiG2w9k4YTBdisb29W&#10;WBg/8oGGY6xFgnAoUIONsSukDJUlh2HuO+LkffveYUyyr6XpcUxw18pMqUfpsOG0YLGjV0vV7/HP&#10;aXgb3/d2SWr782lyWQ7Dy/artFrP7qbnJxCRpngNX9p7oyHLM7WA851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nC8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5" o:spid="_x0000_s1078" style="position:absolute;left:3085;top:2358;width:5;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5fMYA&#10;AADeAAAADwAAAGRycy9kb3ducmV2LnhtbESPQUvDQBSE74L/YXmCN7NrDjWk3Ra1FApetCmCt0f2&#10;NZs2+zZkt0n8964geBxm5htmtZldJ0YaQutZw2OmQBDX3rTcaDhWu4cCRIjIBjvPpOGbAmzWtzcr&#10;LI2f+IPGQ2xEgnAoUYONsS+lDLUlhyHzPXHyTn5wGJMcGmkGnBLcdTJXaiEdtpwWLPb0aqm+HK5O&#10;w9v0vrdPpLbnT1PIahxftl+V1fr+bn5egog0x//wX3tvNORFrhbweyd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T5f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6" o:spid="_x0000_s1079" style="position:absolute;left:3080;top:2359;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c58YA&#10;AADeAAAADwAAAGRycy9kb3ducmV2LnhtbESPQUvDQBSE7wX/w/IEb82uOdgQuy1qKRS81KYI3h7Z&#10;ZzaafRuy2yT++64geBxm5htmvZ1dJ0YaQutZw32mQBDX3rTcaDhX+2UBIkRkg51n0vBDAbabm8Ua&#10;S+MnfqPxFBuRIBxK1GBj7EspQ23JYch8T5y8Tz84jEkOjTQDTgnuOpkr9SAdtpwWLPb0Yqn+Pl2c&#10;htfpeLArUruvd1PIahyfdx+V1frudn56BBFpjv/hv/bBaMiLXK3g906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c58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7" o:spid="_x0000_s1080" style="position:absolute;left:3087;top:2356;width:5;height:29;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IlcMA&#10;AADeAAAADwAAAGRycy9kb3ducmV2LnhtbERPz2vCMBS+D/wfwhO8zcQeXOmMsikDYZfNiuDt0bw1&#10;1ealNFnb/ffLYbDjx/d7s5tcKwbqQ+NZw2qpQBBX3jRcaziXb485iBCRDbaeScMPBdhtZw8bLIwf&#10;+ZOGU6xFCuFQoAYbY1dIGSpLDsPSd8SJ+/K9w5hgX0vT45jCXSszpdbSYcOpwWJHe0vV/fTtNLyP&#10;H0f7ROpwu5hclsPweriWVuvFfHp5BhFpiv/iP/fRaMjyTKW96U6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fIlcMAAADeAAAADwAAAAAAAAAAAAAAAACYAgAAZHJzL2Rv&#10;d25yZXYueG1sUEsFBgAAAAAEAAQA9QAAAIg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8" o:spid="_x0000_s1081" style="position:absolute;left:3117;top:2337;width:5;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tDscA&#10;AADeAAAADwAAAGRycy9kb3ducmV2LnhtbESPQUvDQBSE70L/w/IKvdldc6hp7LbYFqHgRZsieHtk&#10;n9lo9m3Irkn8964g9DjMzDfMZje5VgzUh8azhrulAkFcedNwreFSPt3mIEJENth6Jg0/FGC3nd1s&#10;sDB+5FcazrEWCcKhQA02xq6QMlSWHIal74iT9+F7hzHJvpamxzHBXSszpVbSYcNpwWJHB0vV1/nb&#10;aXgeX072ntTx883kshyG/fG9tFov5tPjA4hIU7yG/9snoyHLM7WGvzvp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bQ7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59" o:spid="_x0000_s1082" style="position:absolute;left:3084;top:2358;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STsUA&#10;AADeAAAADwAAAGRycy9kb3ducmV2LnhtbESPzWrCQBSF90LfYbhCdzoxixpSR9FKQXBTTSl0d8lc&#10;M9HMnZCZJvHtOwvB5eH88a02o21ET52vHStYzBMQxKXTNVcKvovPWQbCB2SNjWNScCcPm/XLZIW5&#10;dgOfqD+HSsQR9jkqMCG0uZS+NGTRz11LHL2L6yyGKLtK6g6HOG4bmSbJm7RYc3ww2NKHofJ2/rMK&#10;jsPXwSwp2V9/dCaLvt/tfwuj1Ot03L6DCDSGZ/jRPmgFaZYuIkDEi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FJO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0" o:spid="_x0000_s1083" style="position:absolute;left:3076;top:2361;width:5;height:29;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31cYA&#10;AADeAAAADwAAAGRycy9kb3ducmV2LnhtbESPQWvCQBSE74X+h+UVvNVNctCQukpbKQhe1Eiht0f2&#10;NRvNvg3ZNUn/fVco9DjMzDfMajPZVgzU+8axgnSegCCunG64VnAuP55zED4ga2wdk4If8rBZPz6s&#10;sNBu5CMNp1CLCGFfoAITQldI6StDFv3cdcTR+3a9xRBlX0vd4xjhtpVZkiykxYbjgsGO3g1V19PN&#10;KtiPh51ZUrK9fOpclsPwtv0qjVKzp+n1BUSgKfyH/9o7rSDLszSF+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31c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1" o:spid="_x0000_s1084" style="position:absolute;left:3072;top:2363;width:4;height:29;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posYA&#10;AADeAAAADwAAAGRycy9kb3ducmV2LnhtbESPQWvCQBSE70L/w/IK3szGHGpIXaWtFAQv1kiht0f2&#10;NZs2+zZkt0n8925B8DjMzDfMejvZVgzU+8axgmWSgiCunG64VnAu3xc5CB+QNbaOScGFPGw3D7M1&#10;FtqN/EHDKdQiQtgXqMCE0BVS+sqQRZ+4jjh63663GKLsa6l7HCPctjJL0ydpseG4YLCjN0PV7+nP&#10;KjiMx71ZUbr7+dS5LIfhdfdVGqXmj9PLM4hAU7iHb+29VpDl2TKD/zvxCs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pos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2" o:spid="_x0000_s1085" style="position:absolute;left:3062;top:2367;width:4;height:28;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MOccA&#10;AADeAAAADwAAAGRycy9kb3ducmV2LnhtbESPzWrDMBCE74G8g9hAb4kcB1rjRgn5IRDopY1LILfF&#10;2lpurZWxFNt9+6pQ6HGYmW+Y9Xa0jeip87VjBctFAoK4dLrmSsF7cZpnIHxA1tg4JgXf5GG7mU7W&#10;mGs38Bv1l1CJCGGfowITQptL6UtDFv3CtcTR+3CdxRBlV0nd4RDhtpFpkjxKizXHBYMtHQyVX5e7&#10;VfAyvJ7NEyXHz6vOZNH3++OtMEo9zMbdM4hAY/gP/7XPWkGapcsV/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azDn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3" o:spid="_x0000_s1086" style="position:absolute;left:3069;top:2364;width:4;height:29;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UTccA&#10;AADeAAAADwAAAGRycy9kb3ducmV2LnhtbESPzWrDMBCE74G8g9hAb4kcE1rjRgn5IRDopY1LILfF&#10;2lpurZWxFNt9+6pQ6HGYmW+Y9Xa0jeip87VjBctFAoK4dLrmSsF7cZpnIHxA1tg4JgXf5GG7mU7W&#10;mGs38Bv1l1CJCGGfowITQptL6UtDFv3CtcTR+3CdxRBlV0nd4RDhtpFpkjxKizXHBYMtHQyVX5e7&#10;VfAyvJ7NEyXHz6vOZNH3++OtMEo9zMbdM4hAY/gP/7XPWkGapcsV/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VE3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4" o:spid="_x0000_s1087" style="position:absolute;left:3066;top:2365;width:5;height:29;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1scA&#10;AADeAAAADwAAAGRycy9kb3ducmV2LnhtbESPzWrDMBCE74G8g9hAb4kcQ1rjRgn5IRDopY1LILfF&#10;2lpurZWxFNt9+6pQ6HGYmW+Y9Xa0jeip87VjBctFAoK4dLrmSsF7cZpnIHxA1tg4JgXf5GG7mU7W&#10;mGs38Bv1l1CJCGGfowITQptL6UtDFv3CtcTR+3CdxRBlV0nd4RDhtpFpkjxKizXHBYMtHQyVX5e7&#10;VfAyvJ7NEyXHz6vOZNH3++OtMEo9zMbdM4hAY/gP/7XPWkGapcsV/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8db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5" o:spid="_x0000_s1088" style="position:absolute;left:3134;top:2324;width:5;height:33;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voccA&#10;AADeAAAADwAAAGRycy9kb3ducmV2LnhtbESPzWrDMBCE74W8g9hAbo0cHxLjRgn5oRDIJYlLobfF&#10;2lpurJWxVNt9+ypQ6HGYmW+Y9Xa0jeip87VjBYt5AoK4dLrmSsFb8fqcgfABWWPjmBT8kIftZvK0&#10;xly7ga/U30IlIoR9jgpMCG0upS8NWfRz1xJH79N1FkOUXSV1h0OE20amSbKUFmuOCwZbOhgq77dv&#10;q+A8XE5mRcnx611nsuj7/fGjMErNpuPuBUSgMfyH/9onrSDN0sUSH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b6H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6" o:spid="_x0000_s1089" style="position:absolute;left:3137;top:2322;width:5;height:32;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KOscA&#10;AADeAAAADwAAAGRycy9kb3ducmV2LnhtbESPQWvCQBSE7wX/w/KE3pqNOdSQukpVCoKXakTo7ZF9&#10;zabNvg3ZbRL/fVco9DjMzDfMajPZVgzU+8axgkWSgiCunG64VnAp355yED4ga2wdk4IbedisZw8r&#10;LLQb+UTDOdQiQtgXqMCE0BVS+sqQRZ+4jjh6n663GKLsa6l7HCPctjJL02dpseG4YLCjnaHq+/xj&#10;FRzH94NZUrr/uupclsOw3X+URqnH+fT6AiLQFP7Df+2DVpDl2WIJ9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yjr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7" o:spid="_x0000_s1090" style="position:absolute;left:3140;top:2319;width:4;height:33;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eSMMA&#10;AADeAAAADwAAAGRycy9kb3ducmV2LnhtbERPz2vCMBS+C/sfwhN209QeZumMopOB4GXaMdjt0Tyb&#10;avNSmqyt//1yEDx+fL9Xm9E2oqfO144VLOYJCOLS6ZorBd/F5ywD4QOyxsYxKbiTh836ZbLCXLuB&#10;T9SfQyViCPscFZgQ2lxKXxqy6OeuJY7cxXUWQ4RdJXWHQwy3jUyT5E1arDk2GGzpw1B5O/9ZBcfh&#10;62CWlOyvPzqTRd/v9r+FUep1Om7fQQQaw1P8cB+0gjRLF3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eSMMAAADeAAAADwAAAAAAAAAAAAAAAACYAgAAZHJzL2Rv&#10;d25yZXYueG1sUEsFBgAAAAAEAAQA9QAAAIg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8" o:spid="_x0000_s1091" style="position:absolute;left:3147;top:2327;width:6;height:33;rotation:46;visibility:visible;mso-wrap-style:square;v-text-anchor:middle" arcsize="84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fMUA&#10;AADeAAAADwAAAGRycy9kb3ducmV2LnhtbESP0WoCMRRE3wX/IVyhb5rdFcRujdIViu1LQe0HXDa3&#10;m6XJzZKkuu3XN4LQx2FmzjCb3eisuFCIvWcF5aIAQdx63XOn4OP8Ml+DiAlZo/VMCn4owm47nWyw&#10;1v7KR7qcUicyhGONCkxKQy1lbA05jAs/EGfv0weHKcvQSR3wmuHOyqooVtJhz3nB4EB7Q+3X6dsp&#10;kOXy15p984aHFN6bcXWsbNso9TAbn59AJBrTf/jeftUKqnVVPsLtTr4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lR8xQAAAN4AAAAPAAAAAAAAAAAAAAAAAJgCAABkcnMv&#10;ZG93bnJldi54bWxQSwUGAAAAAAQABAD1AAAAigMAAAAA&#10;" fillcolor="#fafafa" stroked="f">
                          <o:lock v:ext="edit" aspectratio="t"/>
                          <v:textbox style="mso-rotate:270"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69" o:spid="_x0000_s1092" style="position:absolute;left:3131;top:2327;width:4;height:30;rotation:-1332904fd;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Y88UA&#10;AADeAAAADwAAAGRycy9kb3ducmV2LnhtbESPzWrCQBSF94LvMNxCdzppFm1IHaVVBKEbNSK4u2Ru&#10;M9HMnZAZk/TtnUXB5eH88S1Wo21ET52vHSt4mycgiEuna64UnIrtLAPhA7LGxjEp+CMPq+V0ssBc&#10;u4EP1B9DJeII+xwVmBDaXEpfGrLo564ljt6v6yyGKLtK6g6HOG4bmSbJu7RYc3ww2NLaUHk73q2C&#10;n2G/Mx+UbK5nncmi7783l8Io9foyfn2CCDSGZ/i/vdMK0ixNI0DEiSg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Jjz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0" o:spid="_x0000_s1093" style="position:absolute;left:3034;top:2370;width:24;height:29;rotation:-10;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OjccA&#10;AADeAAAADwAAAGRycy9kb3ducmV2LnhtbESPQWvCQBSE70L/w/IKvUjdmECQ1FWkKPRQpMaWXh/Z&#10;1yR0923Irkn6792C4HGYmW+Y9XayRgzU+9axguUiAUFcOd1yreDzfHhegfABWaNxTAr+yMN28zBb&#10;Y6HdyCcaylCLCGFfoIImhK6Q0lcNWfQL1xFH78f1FkOUfS11j2OEWyPTJMmlxZbjQoMdvTZU/ZYX&#10;q+CrNMdLHrL57mNO2b5zns33u1JPj9PuBUSgKdzDt/abVpCu0nQJ/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1To3HAAAA3gAAAA8AAAAAAAAAAAAAAAAAmAIAAGRy&#10;cy9kb3ducmV2LnhtbFBLBQYAAAAABAAEAPUAAACM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1" o:spid="_x0000_s1094" style="position:absolute;left:3051;top:2367;width:23;height:28;rotation:-10;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Q+sUA&#10;AADeAAAADwAAAGRycy9kb3ducmV2LnhtbESPQWsCMRSE74L/ITyhF6lZI4isRpFSoQcpdbV4fWxe&#10;d5cmL8sm6vrvm4LgcZiZb5jVpndWXKkLjWcN00kGgrj0puFKw+m4e12ACBHZoPVMGu4UYLMeDlaY&#10;G3/jA12LWIkE4ZCjhjrGNpcylDU5DBPfEifvx3cOY5JdJU2HtwR3Vqosm0uHDaeFGlt6q6n8LS5O&#10;w3dhPy/zOBtvv8Y0e299YHvea/0y6rdLEJH6+Aw/2h9Gg1oopeD/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9D6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shape id="AutoShape 72" o:spid="_x0000_s1095" style="position:absolute;left:2682;top:2213;width:36;height:35;rotation:40;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BccA&#10;AADeAAAADwAAAGRycy9kb3ducmV2LnhtbESPT0vDQBTE74LfYXmCt3bTSGNJuw3+QS2ih0Z7f2Sf&#10;2WD2bdhd0/jt3ULB4zAzv2E21WR7MZIPnWMFi3kGgrhxuuNWwefH02wFIkRkjb1jUvBLAart5cUG&#10;S+2OvKexjq1IEA4lKjAxDqWUoTFkMczdQJy8L+ctxiR9K7XHY4LbXuZZVkiLHacFgwM9GGq+6x+r&#10;4PXFLN/Ce633y2ff+cN9cfu4KJS6vpru1iAiTfE/fG7vtIJ8lec3cLqTr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mQXHAAAA3gAAAA8AAAAAAAAAAAAAAAAAmAIAAGRy&#10;cy9kb3ducmV2LnhtbFBLBQYAAAAABAAEAPUAAACMAwAAAAA=&#10;" path="m5400,10800v,-2983,2417,-5400,5400,-5400c13782,5399,16199,7817,16200,10799r5400,1c21600,4835,16764,,10800,,4835,,,4835,,10800r5400,xe" fillcolor="#fafafa">
                          <v:stroke joinstyle="miter"/>
                          <v:path o:connecttype="custom" o:connectlocs="0,0;0,0;0,0;0,0" o:connectangles="0,0,0,0" textboxrect="0,0,21600,7406"/>
                          <o:lock v:ext="edit" aspectratio="t"/>
                        </v:shape>
                        <v:oval id="Oval 73" o:spid="_x0000_s1096" style="position:absolute;left:2685;top:2213;width:33;height:33;rotation:-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k+8kA&#10;AADeAAAADwAAAGRycy9kb3ducmV2LnhtbESP0WrCQBRE3wv+w3ILvkjdGEorqatIIWKV0jb2A26z&#10;1yQ2ezdk1xj9ercg9HGYmTPMbNGbWnTUusqygsk4AkGcW11xoeB7lz5MQTiPrLG2TArO5GAxH9zN&#10;MNH2xF/UZb4QAcIuQQWl900ipctLMujGtiEO3t62Bn2QbSF1i6cAN7WMo+hJGqw4LJTY0GtJ+W92&#10;NArS1eh9efnMVvu3Z/dz6dLdx2Z7UGp43y9fQHjq/X/41l5rBfE0jh/h7064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Jk+8kAAADeAAAADwAAAAAAAAAAAAAAAACYAgAA&#10;ZHJzL2Rvd25yZXYueG1sUEsFBgAAAAAEAAQA9QAAAI4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oval>
                        <v:roundrect id="AutoShape 74" o:spid="_x0000_s1097" style="position:absolute;left:2755;top:2262;width:4;height:30;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OVMQA&#10;AADeAAAADwAAAGRycy9kb3ducmV2LnhtbESP3YrCMBSE74V9h3AW9kY03Yqi1ShLcdE70d0HODSn&#10;P9iclCa29e2NIHg5zMw3zGY3mFp01LrKsoLvaQSCOLO64kLB/9/vZAnCeWSNtWVScCcHu+3HaIOJ&#10;tj2fqbv4QgQIuwQVlN43iZQuK8mgm9qGOHi5bQ36INtC6hb7ADe1jKNoIQ1WHBZKbCgtKbtebkbB&#10;yeVplx668T4fzqfiTqt+Rl6pr8/hZw3C0+Df4Vf7qBXEyziew/NOu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jlT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5" o:spid="_x0000_s1098" style="position:absolute;left:2752;top:2262;width:5;height:30;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I8QA&#10;AADeAAAADwAAAGRycy9kb3ducmV2LnhtbESP3YrCMBSE7xf2HcIRvFk0tYK41ShL2UXvxLoPcGhO&#10;f7A5KU1s69sbQfBymJlvmO1+NI3oqXO1ZQWLeQSCOLe65lLB/+VvtgbhPLLGxjIpuJOD/e7zY4uJ&#10;tgOfqc98KQKEXYIKKu/bREqXV2TQzW1LHLzCdgZ9kF0pdYdDgJtGxlG0kgZrDgsVtpRWlF+zm1Fw&#10;ckXap4f+67cYz6fyTt/DkrxS08n4swHhafTv8Kt91AridRyv4HknX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ECP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6" o:spid="_x0000_s1099" style="position:absolute;left:2749;top:2261;width:5;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1uMQA&#10;AADeAAAADwAAAGRycy9kb3ducmV2LnhtbESP3YrCMBSE74V9h3AW9kY03Qr+VKMsxUXvRHcf4NCc&#10;/mBzUprY1rc3guDlMDPfMJvdYGrRUesqywq+pxEI4szqigsF/3+/kyUI55E11pZJwZ0c7LYfow0m&#10;2vZ8pu7iCxEg7BJUUHrfJFK6rCSDbmob4uDltjXog2wLqVvsA9zUMo6iuTRYcVgosaG0pOx6uRkF&#10;J5enXXroxvt8OJ+KO636GXmlvj6HnzUIT4N/h1/to1YQL+N4Ac874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8tbj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7" o:spid="_x0000_s1100" style="position:absolute;left:2746;top:2258;width:4;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hysIA&#10;AADeAAAADwAAAGRycy9kb3ducmV2LnhtbERP3WrCMBS+H/gO4Qi7GZqug1GrUaQo251YfYBDc5oW&#10;m5PSZG19++VisMuP7393mG0nRhp861jB+zoBQVw53bJRcL+dVxkIH5A1do5JwZM8HPaLlx3m2k18&#10;pbEMRsQQ9jkqaELocyl91ZBFv3Y9ceRqN1gMEQ5G6gGnGG47mSbJp7TYcmxosKeioepR/lgFF18X&#10;Y/E1vp3q+XoxT9pMHxSUel3Oxy2IQHP4F/+5v7WCNEvTuDfeiV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yHKwgAAAN4AAAAPAAAAAAAAAAAAAAAAAJgCAABkcnMvZG93&#10;bnJldi54bWxQSwUGAAAAAAQABAD1AAAAhw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8" o:spid="_x0000_s1101" style="position:absolute;left:2743;top:2257;width:5;height:30;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UcUA&#10;AADeAAAADwAAAGRycy9kb3ducmV2LnhtbESPzWrDMBCE74G+g9hCL6GR60Kw3SihmJbmZuL0ARZr&#10;/UOtlbFU/7x9FSjkOMzMN8zhtJheTDS6zrKCl10EgriyuuNGwff18zkB4Tyyxt4yKVjJwen4sDlg&#10;pu3MF5pK34gAYZehgtb7IZPSVS0ZdDs7EAevtqNBH+TYSD3iHOCml3EU7aXBjsNCiwPlLVU/5a9R&#10;ULg6n/KvaftRL5eiWSmdX8kr9fS4vL+B8LT4e/i/fdYK4iSOU7jdCVd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4RR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79" o:spid="_x0000_s1102" style="position:absolute;left:2740;top:2254;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7EcQA&#10;AADeAAAADwAAAGRycy9kb3ducmV2LnhtbESPy2rDMBBF94H8g5hANqGR60BxnSihmIZ0Z+z2AwZr&#10;/CDWyFiq7fx9tCh0ebkvzumymF5MNLrOsoLXfQSCuLK640bBz/f1JQHhPLLG3jIpeJCDy3m9OmGq&#10;7cwFTaVvRBhhl6KC1vshldJVLRl0ezsQB6+2o0Ef5NhIPeIcxk0v4yh6kwY7Dg8tDpS1VN3LX6Mg&#10;d3U2Zbdp91kvRd486H0+kFdqu1k+jiA8Lf4//Nf+0griJD4EgIATUEC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uxH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0" o:spid="_x0000_s1103" style="position:absolute;left:2737;top:2250;width:4;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eisUA&#10;AADeAAAADwAAAGRycy9kb3ducmV2LnhtbESPzWrDMBCE74G+g9hCL6GWY0NxnSihmJb0FuL2ARZr&#10;/UOslbFU/7x9FSj0OMzMN8zhtJheTDS6zrKCXRSDIK6s7rhR8P318ZyBcB5ZY2+ZFKzk4HR82Bww&#10;13bmK02lb0SAsMtRQev9kEvpqpYMusgOxMGr7WjQBzk2Uo84B7jpZRLHL9Jgx2GhxYGKlqpb+WMU&#10;XFxdTMV52r7Xy/XSrPQ6p+SVenpc3vYgPC3+P/zX/tQKkixJd3C/E6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B6K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1" o:spid="_x0000_s1104" style="position:absolute;left:2734;top:2250;width:5;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A/cUA&#10;AADeAAAADwAAAGRycy9kb3ducmV2LnhtbESPzWrDMBCE74G+g9hCL6GRY0NJ3SimmJbmZuL0ARZr&#10;/UOtlbEU/7x9VQj0OMzMN8wxW0wvJhpdZ1nBfheBIK6s7rhR8H39fD6AcB5ZY2+ZFKzkIDs9bI6Y&#10;ajvzhabSNyJA2KWooPV+SKV0VUsG3c4OxMGr7WjQBzk2Uo84B7jpZRxFL9Jgx2GhxYHylqqf8mYU&#10;FK7Op/xr2n7Uy6VoVnqdE/JKPT0u728gPC3+P3xvn7WC+BAnMfzdCVd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oD9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2" o:spid="_x0000_s1105" style="position:absolute;left:2733;top:2248;width:5;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lZsQA&#10;AADeAAAADwAAAGRycy9kb3ducmV2LnhtbESP3YrCMBSE74V9h3AW9kY0tQXRapSlKO6d+PMAh+b0&#10;h21OShPb+vYbYcHLYWa+Ybb70TSip87VlhUs5hEI4tzqmksF99txtgLhPLLGxjIpeJKD/e5jssVU&#10;24Ev1F99KQKEXYoKKu/bVEqXV2TQzW1LHLzCdgZ9kF0pdYdDgJtGxlG0lAZrDgsVtpRVlP9eH0bB&#10;2RVZn5366aEYL+fySeshIa/U1+f4vQHhafTv8H/7RyuIV3GSwOtOu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JWb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3" o:spid="_x0000_s1106" style="position:absolute;left:2733;top:2247;width:4;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9EsQA&#10;AADeAAAADwAAAGRycy9kb3ducmV2LnhtbESP3YrCMBSE74V9h3CEvZE1tYpoNcpSVtw7UfcBDs3p&#10;DzYnpYltfXsjLHg5zMw3zHY/mFp01LrKsoLZNAJBnFldcaHg73r4WoFwHlljbZkUPMjBfvcx2mKi&#10;bc9n6i6+EAHCLkEFpfdNIqXLSjLoprYhDl5uW4M+yLaQusU+wE0t4yhaSoMVh4USG0pLym6Xu1Fw&#10;cnnapcdu8pMP51PxoHU/J6/U53j43oDwNPh3+L/9qxXEq3i+gNedcAX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vRL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4" o:spid="_x0000_s1107" style="position:absolute;left:2731;top:2247;width:4;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YicQA&#10;AADeAAAADwAAAGRycy9kb3ducmV2LnhtbESP3YrCMBSE74V9h3CEvZE1taJoNcpSVtw7UfcBDs3p&#10;DzYnpYltfXsjLHg5zMw3zHY/mFp01LrKsoLZNAJBnFldcaHg73r4WoFwHlljbZkUPMjBfvcx2mKi&#10;bc9n6i6+EAHCLkEFpfdNIqXLSjLoprYhDl5uW4M+yLaQusU+wE0t4yhaSoMVh4USG0pLym6Xu1Fw&#10;cnnapcdu8pMP51PxoHU/J6/U53j43oDwNPh3+L/9qxXEq3i+gNedcAX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GIn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5" o:spid="_x0000_s1108" style="position:absolute;left:2727;top:2243;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G/sUA&#10;AADeAAAADwAAAGRycy9kb3ducmV2LnhtbESPzWrDMBCE74W+g9hCLiWWY4Nx3CghmIT2FpL2ARZr&#10;/UOtlbEU23n7qlDocZiZb5jdYTG9mGh0nWUFmygGQVxZ3XGj4OvzvM5BOI+ssbdMCh7k4LB/ftph&#10;oe3MV5puvhEBwq5ABa33QyGlq1oy6CI7EAevtqNBH+TYSD3iHOCml0kcZ9Jgx2GhxYHKlqrv290o&#10;uLi6nMr36fVUL9dL86DtnJJXavWyHN9AeFr8f/iv/aEVJHmSZvB7J1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Yb+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6" o:spid="_x0000_s1109" style="position:absolute;left:2727;top:2243;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ZcUA&#10;AADeAAAADwAAAGRycy9kb3ducmV2LnhtbESP3YrCMBSE74V9h3CEvZE1tYI/1ShLWXHvRN0HODSn&#10;P9iclCa29e2NsODlMDPfMNv9YGrRUesqywpm0wgEcWZ1xYWCv+vhawXCeWSNtWVS8CAH+93HaIuJ&#10;tj2fqbv4QgQIuwQVlN43iZQuK8mgm9qGOHi5bQ36INtC6hb7ADe1jKNoIQ1WHBZKbCgtKbtd7kbB&#10;yeVplx67yU8+nE/Fg9b9nLxSn+PhewPC0+Df4f/2r1YQr+L5El53w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SNl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7" o:spid="_x0000_s1110" style="position:absolute;left:2725;top:2241;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3F8IA&#10;AADeAAAADwAAAGRycy9kb3ducmV2LnhtbERPS2rDMBDdB3IHMYFsQiPXgeI6UUIxDenO2O0BBmv8&#10;IdbIWKrt3D5aFLp8vP/pspheTDS6zrKC130EgriyuuNGwc/39SUB4Tyyxt4yKXiQg8t5vTphqu3M&#10;BU2lb0QIYZeigtb7IZXSVS0ZdHs7EAeutqNBH+DYSD3iHMJNL+MoepMGOw4NLQ6UtVTdy1+jIHd1&#10;NmW3afdZL0XePOh9PpBXartZPo4gPC3+X/zn/tIK4iQ+hL3hTrgC8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rcXwgAAAN4AAAAPAAAAAAAAAAAAAAAAAJgCAABkcnMvZG93&#10;bnJldi54bWxQSwUGAAAAAAQABAD1AAAAhw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8" o:spid="_x0000_s1111" style="position:absolute;left:2723;top:2241;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SjMUA&#10;AADeAAAADwAAAGRycy9kb3ducmV2LnhtbESP22rDMBBE3wv9B7GBvJRErg3FdqKEYlrat5DLByzW&#10;+kKslbFUX/4+KhT6OMzMGWZ/nE0nRhpca1nB6zYCQVxa3XKt4Hb93KQgnEfW2FkmBQs5OB6en/aY&#10;azvxmcaLr0WAsMtRQeN9n0vpyoYMuq3tiYNX2cGgD3KopR5wCnDTyTiK3qTBlsNCgz0VDZX3y49R&#10;cHJVMRZf48tHNZ9P9ULZlJBXar2a33cgPM3+P/zX/tYK4jROMvi9E6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hKM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89" o:spid="_x0000_s1112" style="position:absolute;left:2722;top:2238;width:4;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IbMQA&#10;AADeAAAADwAAAGRycy9kb3ducmV2LnhtbESPy2rDMBBF94H+g5hCN6GR65TgOFFCMS3pztjpBwzW&#10;+EGtkbFUP/6+WhS6vNwX53xdTC8mGl1nWcHLLgJBXFndcaPg6/7xnIBwHlljb5kUrOTgennYnDHV&#10;duaCptI3IoywS1FB6/2QSumqlgy6nR2Ig1fb0aAPcmykHnEO46aXcRQdpMGOw0OLA2UtVd/lj1GQ&#10;uzqbstu0fa+XIm9WOs578ko9PS5vJxCeFv8f/mt/agVxEr8GgIATUEB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yGz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0" o:spid="_x0000_s1113" style="position:absolute;left:2720;top:2236;width:4;height:33;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t98QA&#10;AADeAAAADwAAAGRycy9kb3ducmV2LnhtbESP3YrCMBSE74V9h3CEvZE1tYpoNcpSXNY7UfcBDs3p&#10;DzYnpYltffuNIHg5zMw3zHY/mFp01LrKsoLZNAJBnFldcaHg7/rztQLhPLLG2jIpeJCD/e5jtMVE&#10;257P1F18IQKEXYIKSu+bREqXlWTQTW1DHLzctgZ9kG0hdYt9gJtaxlG0lAYrDgslNpSWlN0ud6Pg&#10;5PK0S3+7ySEfzqfiQet+Tl6pz/HwvQHhafDv8Kt91AriVbyYwfNOu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bff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1" o:spid="_x0000_s1114" style="position:absolute;left:2759;top:2268;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zgMQA&#10;AADeAAAADwAAAGRycy9kb3ducmV2LnhtbESP3YrCMBSE74V9h3AW9kY03Sqi1ShLcdE70d0HODSn&#10;P9iclCa29e2NIHg5zMw3zGY3mFp01LrKsoLvaQSCOLO64kLB/9/vZAnCeWSNtWVScCcHu+3HaIOJ&#10;tj2fqbv4QgQIuwQVlN43iZQuK8mgm9qGOHi5bQ36INtC6hb7ADe1jKNoIQ1WHBZKbCgtKbtebkbB&#10;yeVplx668T4fzqfiTqt+Rl6pr8/hZw3C0+Df4Vf7qBXEy3gew/NOu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84D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2" o:spid="_x0000_s1115" style="position:absolute;left:2765;top:2270;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WG8QA&#10;AADeAAAADwAAAGRycy9kb3ducmV2LnhtbESP3YrCMBSE74V9h3CEvZE1tYpoNcpSVtw7UfcBDs3p&#10;DzYnpYltfXsjLHg5zMw3zHY/mFp01LrKsoLZNAJBnFldcaHg73r4WoFwHlljbZkUPMjBfvcx2mKi&#10;bc9n6i6+EAHCLkEFpfdNIqXLSjLoprYhDl5uW4M+yLaQusU+wE0t4yhaSoMVh4USG0pLym6Xu1Fw&#10;cnnapcdu8pMP51PxoHU/J6/U53j43oDwNPh3+L/9qxXEq3gxh9edcAX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Vhv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3" o:spid="_x0000_s1116" style="position:absolute;left:2757;top:2266;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Ob8UA&#10;AADeAAAADwAAAGRycy9kb3ducmV2LnhtbESPzWrDMBCE74W8g9hCLiWR65qSulFMMCnNzSTNAyzW&#10;+odaK2Op/nn7qlDIcZiZb5h9NptOjDS41rKC520Egri0uuVawe3rY7MD4Tyyxs4yKVjIQXZYPewx&#10;1XbiC41XX4sAYZeigsb7PpXSlQ0ZdFvbEwevsoNBH+RQSz3gFOCmk3EUvUqDLYeFBnvKGyq/rz9G&#10;QeGqfMw/x6dTNV+KeqG36YW8UuvH+fgOwtPs7+H/9lkriHdxksDfnXA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c5vxQAAAN4AAAAPAAAAAAAAAAAAAAAAAJgCAABkcnMv&#10;ZG93bnJldi54bWxQSwUGAAAAAAQABAD1AAAAig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4" o:spid="_x0000_s1117" style="position:absolute;left:2729;top:2245;width:4;height:30;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r9MYA&#10;AADeAAAADwAAAGRycy9kb3ducmV2LnhtbESP3WrCQBSE7wu+w3IEb4pujFZsmo1IqNQ70fYBDtmT&#10;H5o9G7JrEt++Wyj0cpiZb5j0MJlWDNS7xrKC9SoCQVxY3XCl4OvztNyDcB5ZY2uZFDzIwSGbPaWY&#10;aDvylYabr0SAsEtQQe19l0jpipoMupXtiINX2t6gD7KvpO5xDHDTyjiKdtJgw2Ghxo7ymorv290o&#10;uLgyH/KP4fm9nK6X6kGv44a8Uov5dHwD4Wny/+G/9lkriPfx9gV+74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1r9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5" o:spid="_x0000_s1118" style="position:absolute;left:2761;top:2268;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g8QA&#10;AADeAAAADwAAAGRycy9kb3ducmV2LnhtbESP3YrCMBSE7wXfIRzBG1lT6yJu1yhSFL0T3X2AQ3P6&#10;wzYnpYltfXsjCHs5zMw3zGY3mFp01LrKsoLFPAJBnFldcaHg9+f4sQbhPLLG2jIpeJCD3XY82mCi&#10;bc9X6m6+EAHCLkEFpfdNIqXLSjLo5rYhDl5uW4M+yLaQusU+wE0t4yhaSYMVh4USG0pLyv5ud6Pg&#10;4vK0S0/d7JAP10vxoK9+SV6p6WTYf4PwNPj/8Lt91gridfy5gtedcAX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9YP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6" o:spid="_x0000_s1119" style="position:absolute;left:2768;top:2271;width:5;height:31;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QGMYA&#10;AADeAAAADwAAAGRycy9kb3ducmV2LnhtbESP3WrCQBSE7wu+w3IEb4pujFJtmo1IqNQ70fYBDtmT&#10;H5o9G7JrEt++Wyj0cpiZb5j0MJlWDNS7xrKC9SoCQVxY3XCl4OvztNyDcB5ZY2uZFDzIwSGbPaWY&#10;aDvylYabr0SAsEtQQe19l0jpipoMupXtiINX2t6gD7KvpO5xDHDTyjiKXqTBhsNCjR3lNRXft7tR&#10;cHFlPuQfw/N7OV0v1YNexw15pRbz6fgGwtPk/8N/7bNWEO/j7Q5+74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QGM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7" o:spid="_x0000_s1120" style="position:absolute;left:2772;top:2274;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EasIA&#10;AADeAAAADwAAAGRycy9kb3ducmV2LnhtbERPyWrDMBC9B/oPYgq9hEauU4LjRAnFtKQ3Y6cfMFjj&#10;hVojY6le/r46FHp8vP18XUwvJhpdZ1nByy4CQVxZ3XGj4Ov+8ZyAcB5ZY2+ZFKzk4Hp52Jwx1Xbm&#10;gqbSNyKEsEtRQev9kErpqpYMup0diANX29GgD3BspB5xDuGml3EUHaTBjkNDiwNlLVXf5Y9RkLs6&#10;m7LbtH2vlyJvVjrOe/JKPT0ubycQnhb/L/5zf2oFcRK/hr3hTrgC8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MRqwgAAAN4AAAAPAAAAAAAAAAAAAAAAAJgCAABkcnMvZG93&#10;bnJldi54bWxQSwUGAAAAAAQABAD1AAAAhw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8" o:spid="_x0000_s1121" style="position:absolute;left:2782;top:2279;width:5;height:28;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h8cQA&#10;AADeAAAADwAAAGRycy9kb3ducmV2LnhtbESP3YrCMBSE7wXfIRzBG1lT67Jo1yhSFL0T3X2AQ3P6&#10;wzYnpYltfXsjCHs5zMw3zGY3mFp01LrKsoLFPAJBnFldcaHg9+f4sQLhPLLG2jIpeJCD3XY82mCi&#10;bc9X6m6+EAHCLkEFpfdNIqXLSjLo5rYhDl5uW4M+yLaQusU+wE0t4yj6kgYrDgslNpSWlP3d7kbB&#10;xeVpl5662SEfrpfiQet+SV6p6WTYf4PwNPj/8Lt91griVfy5htedcAX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YfH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99" o:spid="_x0000_s1122" style="position:absolute;left:2775;top:2275;width:5;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scQA&#10;AADeAAAADwAAAGRycy9kb3ducmV2LnhtbESPy2rDMBBF94H+g5hCN6GR69DgOFFCMS3pztjpBwzW&#10;+EGtkbFUP/6+WhS6vNwX53xdTC8mGl1nWcHLLgJBXFndcaPg6/7xnIBwHlljb5kUrOTgennYnDHV&#10;duaCptI3IoywS1FB6/2QSumqlgy6nR2Ig1fb0aAPcmykHnEO46aXcRQdpMGOw0OLA2UtVd/lj1GQ&#10;uzqbstu0fa+XIm9WOs578ko9PS5vJxCeFv8f/mt/agVxEr8GgIATUEB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XrH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0" o:spid="_x0000_s1123" style="position:absolute;left:2778;top:2277;width:5;height:28;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KsQA&#10;AADeAAAADwAAAGRycy9kb3ducmV2LnhtbESP3YrCMBSE74V9h3CEvZE1taJoNcpSXNY7UfcBDs3p&#10;DzYnpYltffuNIHg5zMw3zHY/mFp01LrKsoLZNAJBnFldcaHg7/rztQLhPLLG2jIpeJCD/e5jtMVE&#10;257P1F18IQKEXYIKSu+bREqXlWTQTW1DHLzctgZ9kG0hdYt9gJtaxlG0lAYrDgslNpSWlN0ud6Pg&#10;5PK0S3+7ySEfzqfiQet+Tl6pz/HwvQHhafDv8Kt91AriVbyYwfNOu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yr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1" o:spid="_x0000_s1124" style="position:absolute;left:2714;top:2230;width:4;height:29;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lXcQA&#10;AADeAAAADwAAAGRycy9kb3ducmV2LnhtbESP3YrCMBSE74V9h3AW9kY03Yqi1ShLcdE70d0HODSn&#10;P9iclCa29e2NIHg5zMw3zGY3mFp01LrKsoLvaQSCOLO64kLB/9/vZAnCeWSNtWVScCcHu+3HaIOJ&#10;tj2fqbv4QgQIuwQVlN43iZQuK8mgm9qGOHi5bQ36INtC6hb7ADe1jKNoIQ1WHBZKbCgtKbtebkbB&#10;yeVplx668T4fzqfiTqt+Rl6pr8/hZw3C0+Df4Vf7qBXEy3gew/NOu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ZV3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2" o:spid="_x0000_s1125" style="position:absolute;left:2711;top:2226;width:5;height:32;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AxsQA&#10;AADeAAAADwAAAGRycy9kb3ducmV2LnhtbESP3YrCMBSE74V9h3CEvZE1taJoNcpSVtw7UfcBDs3p&#10;DzYnpYltfXsjLHg5zMw3zHY/mFp01LrKsoLZNAJBnFldcaHg73r4WoFwHlljbZkUPMjBfvcx2mKi&#10;bc9n6i6+EAHCLkEFpfdNIqXLSjLoprYhDl5uW4M+yLaQusU+wE0t4yhaSoMVh4USG0pLym6Xu1Fw&#10;cnnapcdu8pMP51PxoHU/J6/U53j43oDwNPh3+L/9qxXEq3gxh9edcAX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wMb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3" o:spid="_x0000_s1126" style="position:absolute;left:2707;top:2224;width:5;height:33;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YssYA&#10;AADeAAAADwAAAGRycy9kb3ducmV2LnhtbESP3WrCQBSE7wu+w3IEb4pujFZsmo1IqNQ70fYBDtmT&#10;H5o9G7JrEt++Wyj0cpiZb5j0MJlWDNS7xrKC9SoCQVxY3XCl4OvztNyDcB5ZY2uZFDzIwSGbPaWY&#10;aDvylYabr0SAsEtQQe19l0jpipoMupXtiINX2t6gD7KvpO5xDHDTyjiKdtJgw2Ghxo7ymorv290o&#10;uLgyH/KP4fm9nK6X6kGv44a8Uov5dHwD4Wny/+G/9lkriPfxyxZ+74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hYss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4" o:spid="_x0000_s1127" style="position:absolute;left:2696;top:2231;width:4;height:29;rotation:41;flip:x;visibility:visible;mso-wrap-style:square;v-text-anchor:middle" arcsize="84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NMMA&#10;AADeAAAADwAAAGRycy9kb3ducmV2LnhtbESP3YrCMBSE7wXfIRxhb2RNrXSRahQRBEFv/HmAY3Ns&#10;is1JaaJ2394IgpfDzHzDzJedrcWDWl85VjAeJSCIC6crLhWcT5vfKQgfkDXWjknBP3lYLvq9Oeba&#10;PflAj2MoRYSwz1GBCaHJpfSFIYt+5Bri6F1dazFE2ZZSt/iMcFvLNEn+pMWK44LBhtaGitvxbiNl&#10;Lc/3bW0mWppst7+dLrwZXpT6GXSrGYhAXfiGP+2tVpBO0yyD9514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NMMAAADeAAAADwAAAAAAAAAAAAAAAACYAgAAZHJzL2Rv&#10;d25yZXYueG1sUEsFBgAAAAAEAAQA9QAAAIg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5" o:spid="_x0000_s1128" style="position:absolute;left:2716;top:2232;width:5;height:33;rotation:-1660584fd;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jXsQA&#10;AADeAAAADwAAAGRycy9kb3ducmV2LnhtbESP3YrCMBSE7wXfIRzBG1lTKytu1yhSFL0T3X2AQ3P6&#10;wzYnpYltfXsjCHs5zMw3zGY3mFp01LrKsoLFPAJBnFldcaHg9+f4sQbhPLLG2jIpeJCD3XY82mCi&#10;bc9X6m6+EAHCLkEFpfdNIqXLSjLo5rYhDl5uW4M+yLaQusU+wE0t4yhaSYMVh4USG0pLyv5ud6Pg&#10;4vK0S0/d7JAP10vxoK9+SV6p6WTYf4PwNPj/8Lt91gridfy5gtedcAX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2Y17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6" o:spid="_x0000_s1129" style="position:absolute;left:2790;top:2284;width:23;height:29;rotation:-15;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6tsYA&#10;AADeAAAADwAAAGRycy9kb3ducmV2LnhtbESPQWvCQBSE7wX/w/KE3urGQFNJXSUIpcXioVHw+pp9&#10;zYZm34bdrcZ/3xUEj8PMfMMs16PtxYl86BwrmM8yEMSN0x23Cg77t6cFiBCRNfaOScGFAqxXk4cl&#10;ltqd+YtOdWxFgnAoUYGJcSilDI0hi2HmBuLk/ThvMSbpW6k9nhPc9jLPskJa7DgtGBxoY6j5rf+s&#10;gs9j7XfSUGby98N3sS1aN1SVUo/TsXoFEWmM9/Ct/aEV5Iv8+QWud9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6tsYAAADeAAAADwAAAAAAAAAAAAAAAACYAgAAZHJz&#10;L2Rvd25yZXYueG1sUEsFBgAAAAAEAAQA9QAAAIs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roundrect id="AutoShape 107" o:spid="_x0000_s1130" style="position:absolute;left:2774;top:2279;width:24;height:28;rotation:-15;flip:x;visibility:visible;mso-wrap-style:square;v-text-anchor:middle" arcsize="11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uxMIA&#10;AADeAAAADwAAAGRycy9kb3ducmV2LnhtbERPz2vCMBS+D/wfwhN2m6kFi1SjFEEcyg7rhF2fzbMp&#10;Ni8lybT7781hsOPH93u9HW0v7uRD51jBfJaBIG6c7rhVcP7avy1BhIissXdMCn4pwHYzeVljqd2D&#10;P+lex1akEA4lKjAxDqWUoTFkMczcQJy4q/MWY4K+ldrjI4XbXuZZVkiLHacGgwPtDDW3+scqOH3X&#10;/kMaykx+OF+KY9G6oaqUep2O1QpEpDH+i//c71pBvswXaW+6k6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e7EwgAAAN4AAAAPAAAAAAAAAAAAAAAAAJgCAABkcnMvZG93&#10;bnJldi54bWxQSwUGAAAAAAQABAD1AAAAhwM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oundrect>
                        <v:shape id="Freeform 108" o:spid="_x0000_s1131" style="position:absolute;left:2697;top:2238;width:161;height:39;rotation:9107710fd;flip:x;visibility:visible;mso-wrap-style:square;v-text-anchor:top" coordsize="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1ccA&#10;AADeAAAADwAAAGRycy9kb3ducmV2LnhtbESPQWvCQBSE74X+h+UVvNVNA1abuooIgj1VbcF6e2af&#10;yWL2bciuSeqv7xYEj8PMfMNM572tREuNN44VvAwTEMS504YLBd9fq+cJCB+QNVaOScEveZjPHh+m&#10;mGnX8ZbaXShEhLDPUEEZQp1J6fOSLPqhq4mjd3KNxRBlU0jdYBfhtpJpkrxKi4bjQok1LUvKz7uL&#10;VWAOpj13bt/yho/jj9P+5/NydUoNnvrFO4hAfbiHb+21VpBO0tEb/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tXHAAAA3gAAAA8AAAAAAAAAAAAAAAAAmAIAAGRy&#10;cy9kb3ducmV2LnhtbFBLBQYAAAAABAAEAPUAAACMAwAAAAA=&#10;" path="m,8c48,4,96,,144,8v48,8,96,28,144,48e" filled="f">
                          <v:path arrowok="t" o:connecttype="custom" o:connectlocs="0,1;2,1;5,4" o:connectangles="0,0,0" textboxrect="0,0,288,56"/>
                          <o:lock v:ext="edit" aspectratio="t"/>
                        </v:shape>
                        <v:rect id="Rectangle 109" o:spid="_x0000_s1132" style="position:absolute;left:2811;top:2290;width:41;height:28;rotation:-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V4sQA&#10;AADeAAAADwAAAGRycy9kb3ducmV2LnhtbESPzYrCMBSF94LvEK7gRjSdDohWo8iAIDILR8X1tbm2&#10;1eamNLGtb28WwiwP549vue5MKRqqXWFZwdckAkGcWl1wpuB82o5nIJxH1lhaJgUvcrBe9XtLTLRt&#10;+Y+ao89EGGGXoILc+yqR0qU5GXQTWxEH72Zrgz7IOpO6xjaMm1LGUTSVBgsODzlW9JNT+jg+jYLm&#10;2RxG39f293a/uH154Pn9xV6p4aDbLEB46vx/+NPeaQXxLJ4GgIATUE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eLEAAAA3gAAAA8AAAAAAAAAAAAAAAAAmAIAAGRycy9k&#10;b3ducmV2LnhtbFBLBQYAAAAABAAEAPUAAACJAw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shape id="Freeform 110" o:spid="_x0000_s1133" style="position:absolute;left:2674;top:2262;width:161;height:41;rotation:9107710fd;flip:x;visibility:visible;mso-wrap-style:square;v-text-anchor:top" coordsize="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08cA&#10;AADeAAAADwAAAGRycy9kb3ducmV2LnhtbESPQYvCMBSE74L/ITxhb5rag9SuUVRw2YMsrHrQ29vm&#10;2Rabl9JEbf31G0HwOMzMN8xs0ZpK3KhxpWUF41EEgjizuuRcwWG/GSYgnEfWWFkmBR05WMz7vRmm&#10;2t75l247n4sAYZeigsL7OpXSZQUZdCNbEwfvbBuDPsgml7rBe4CbSsZRNJEGSw4LBda0Lii77K5G&#10;waq7/NhHctLTo/vbXP3XNnp0W6U+Bu3yE4Sn1r/Dr/a3VhAn8WQMz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gdPHAAAA3gAAAA8AAAAAAAAAAAAAAAAAmAIAAGRy&#10;cy9kb3ducmV2LnhtbFBLBQYAAAAABAAEAPUAAACMAwAAAAA=&#10;" path="m,8c48,4,96,,144,8v48,8,96,28,144,48e" fillcolor="#fafafa">
                          <v:path arrowok="t" o:connecttype="custom" o:connectlocs="0,1;2,1;5,7" o:connectangles="0,0,0" textboxrect="0,0,288,56"/>
                          <o:lock v:ext="edit" aspectratio="t"/>
                        </v:shape>
                        <v:rect id="Rectangle 111" o:spid="_x0000_s1134" style="position:absolute;left:2943;top:2370;width:89;height: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0LMQA&#10;AADeAAAADwAAAGRycy9kb3ducmV2LnhtbESPUUvDQBCE34X+h2MLvtmLEUKJvRYpFIQ+2QrVtyW3&#10;zQVzuyG3beO/9wTBx2FmvmFWmyn25kpj6oQdPC4KMMSN+I5bB+/H3cMSTFJkj70wOfimBJv17G6F&#10;tZcbv9H1oK3JEE41OgiqQ21tagJFTAsZiLN3ljGiZjm21o94y/DY27IoKhux47wQcKBtoObrcIkO&#10;Tmfpj9v9Sfb2A6tPbPUpiDp3P59ensEoTfof/mu/egflsqxK+L2Tr4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9CzEAAAA3gAAAA8AAAAAAAAAAAAAAAAAmAIAAGRycy9k&#10;b3ducmV2LnhtbFBLBQYAAAAABAAEAPUAAACJAwAAAAA=&#10;" fillcolor="#fafafa">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rect id="Rectangle 112" o:spid="_x0000_s1135" style="position:absolute;left:2994;top:2373;width:43;height: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lr8MA&#10;AADeAAAADwAAAGRycy9kb3ducmV2LnhtbERPy2rCQBTdC/2H4Ra604mJtRodpS0UXNYobZeXzM0D&#10;M3dCZmqSv3eEQpeH897uB9OIK3WutqxgPotAEOdW11wqOJ8+pisQziNrbCyTgpEc7HcPky2m2vZ8&#10;pGvmSxFC2KWooPK+TaV0eUUG3cy2xIErbGfQB9iVUnfYh3DTyDiKltJgzaGhwpbeK8ov2a9RUDx/&#10;FT9jtn45JmGM/1x8v9UuUerpcXjdgPA0+H/xn/ugFcSreJnA/U6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Klr8MAAADeAAAADwAAAAAAAAAAAAAAAACYAgAAZHJzL2Rv&#10;d25yZXYueG1sUEsFBgAAAAAEAAQA9QAAAIgDAAAAAA==&#10;" fillcolor="#fafafa" stroked="f">
                          <o:lock v:ext="edit" aspectratio="t"/>
                          <v:textbox inset="7.25pt,1.2788mm,7.25pt,1.2788mm">
                            <w:txbxContent>
                              <w:p w:rsidR="0026673B" w:rsidRDefault="0026673B" w:rsidP="00BC69CB">
                                <w:pPr>
                                  <w:autoSpaceDE w:val="0"/>
                                  <w:autoSpaceDN w:val="0"/>
                                  <w:adjustRightInd w:val="0"/>
                                  <w:rPr>
                                    <w:rFonts w:ascii="Arial" w:hAnsi="Arial" w:cs="新細明體"/>
                                    <w:color w:val="000000"/>
                                    <w:sz w:val="36"/>
                                    <w:szCs w:val="36"/>
                                    <w:lang w:val="zh-TW"/>
                                  </w:rPr>
                                </w:pPr>
                              </w:p>
                            </w:txbxContent>
                          </v:textbox>
                        </v:rect>
                      </v:group>
                    </v:group>
                  </w:pict>
                </mc:Fallback>
              </mc:AlternateContent>
            </w:r>
            <w:r w:rsidR="00C9093E" w:rsidRPr="00146653">
              <w:rPr>
                <w:rFonts w:eastAsia="標楷體"/>
                <w:sz w:val="22"/>
                <w:szCs w:val="22"/>
              </w:rPr>
              <w:t>：</w:t>
            </w:r>
            <w:r w:rsidR="004D70A2" w:rsidRPr="00146653">
              <w:rPr>
                <w:rFonts w:eastAsia="標楷體"/>
                <w:sz w:val="22"/>
                <w:szCs w:val="22"/>
              </w:rPr>
              <w:t>978-986-05-6645-1</w:t>
            </w:r>
          </w:p>
        </w:tc>
      </w:tr>
      <w:tr w:rsidR="00C9093E" w:rsidRPr="00B932E6" w:rsidTr="00C9093E">
        <w:tc>
          <w:tcPr>
            <w:tcW w:w="572" w:type="dxa"/>
            <w:vAlign w:val="center"/>
          </w:tcPr>
          <w:p w:rsidR="00C9093E" w:rsidRPr="00AC7E98" w:rsidRDefault="00C9093E" w:rsidP="00BF16A0">
            <w:pPr>
              <w:overflowPunct w:val="0"/>
              <w:adjustRightInd w:val="0"/>
              <w:snapToGrid w:val="0"/>
              <w:jc w:val="distribute"/>
              <w:rPr>
                <w:rFonts w:eastAsia="標楷體"/>
                <w:sz w:val="22"/>
                <w:szCs w:val="22"/>
              </w:rPr>
            </w:pPr>
            <w:r w:rsidRPr="00AC7E98">
              <w:rPr>
                <w:rFonts w:eastAsia="標楷體"/>
                <w:sz w:val="22"/>
                <w:szCs w:val="22"/>
              </w:rPr>
              <w:t>GPN</w:t>
            </w:r>
          </w:p>
        </w:tc>
        <w:tc>
          <w:tcPr>
            <w:tcW w:w="2371" w:type="dxa"/>
            <w:vAlign w:val="center"/>
          </w:tcPr>
          <w:p w:rsidR="00C9093E" w:rsidRPr="00146653" w:rsidRDefault="00C9093E" w:rsidP="004A5FE6">
            <w:pPr>
              <w:overflowPunct w:val="0"/>
              <w:adjustRightInd w:val="0"/>
              <w:snapToGrid w:val="0"/>
              <w:rPr>
                <w:rFonts w:eastAsia="標楷體"/>
                <w:sz w:val="22"/>
                <w:szCs w:val="22"/>
              </w:rPr>
            </w:pPr>
            <w:r w:rsidRPr="00146653">
              <w:rPr>
                <w:rFonts w:eastAsia="標楷體"/>
                <w:sz w:val="22"/>
                <w:szCs w:val="22"/>
              </w:rPr>
              <w:t>：</w:t>
            </w:r>
            <w:r w:rsidR="004D70A2" w:rsidRPr="00146653">
              <w:rPr>
                <w:rFonts w:eastAsia="標楷體"/>
                <w:sz w:val="22"/>
                <w:szCs w:val="22"/>
              </w:rPr>
              <w:t>1010701311</w:t>
            </w:r>
          </w:p>
        </w:tc>
      </w:tr>
    </w:tbl>
    <w:p w:rsidR="00CC2C14" w:rsidRPr="00B932E6" w:rsidRDefault="00CC2C14" w:rsidP="00AC7E98">
      <w:pPr>
        <w:overflowPunct w:val="0"/>
        <w:adjustRightInd w:val="0"/>
        <w:snapToGrid w:val="0"/>
        <w:ind w:firstLineChars="50" w:firstLine="120"/>
        <w:rPr>
          <w:rFonts w:eastAsia="標楷體"/>
        </w:rPr>
      </w:pPr>
    </w:p>
    <w:p w:rsidR="004F1769" w:rsidRPr="00B932E6" w:rsidRDefault="004F1769" w:rsidP="00EE650D">
      <w:pPr>
        <w:overflowPunct w:val="0"/>
        <w:adjustRightInd w:val="0"/>
        <w:snapToGrid w:val="0"/>
        <w:ind w:firstLineChars="50" w:firstLine="140"/>
        <w:rPr>
          <w:rFonts w:eastAsia="標楷體"/>
          <w:sz w:val="28"/>
          <w:szCs w:val="28"/>
        </w:rPr>
      </w:pPr>
    </w:p>
    <w:p w:rsidR="00CC2C14" w:rsidRPr="00B932E6" w:rsidRDefault="00CC2C14" w:rsidP="00EE650D">
      <w:pPr>
        <w:overflowPunct w:val="0"/>
        <w:adjustRightInd w:val="0"/>
        <w:snapToGrid w:val="0"/>
        <w:ind w:firstLineChars="50" w:firstLine="140"/>
        <w:rPr>
          <w:rFonts w:eastAsia="標楷體"/>
          <w:sz w:val="28"/>
          <w:szCs w:val="28"/>
        </w:rPr>
      </w:pPr>
    </w:p>
    <w:p w:rsidR="00BC1D4B" w:rsidRPr="00B932E6" w:rsidRDefault="00BC1D4B" w:rsidP="00EE650D">
      <w:pPr>
        <w:overflowPunct w:val="0"/>
        <w:adjustRightInd w:val="0"/>
        <w:snapToGrid w:val="0"/>
        <w:ind w:firstLineChars="50" w:firstLine="140"/>
        <w:rPr>
          <w:rFonts w:eastAsia="標楷體"/>
          <w:sz w:val="28"/>
          <w:szCs w:val="28"/>
        </w:rPr>
      </w:pPr>
    </w:p>
    <w:p w:rsidR="00BC1D4B" w:rsidRPr="00B932E6" w:rsidRDefault="00BC1D4B" w:rsidP="00EE650D">
      <w:pPr>
        <w:overflowPunct w:val="0"/>
        <w:adjustRightInd w:val="0"/>
        <w:snapToGrid w:val="0"/>
        <w:ind w:firstLineChars="50" w:firstLine="140"/>
        <w:rPr>
          <w:rFonts w:eastAsia="標楷體"/>
          <w:sz w:val="28"/>
          <w:szCs w:val="28"/>
        </w:rPr>
      </w:pPr>
    </w:p>
    <w:p w:rsidR="00BC1D4B" w:rsidRPr="004029B3" w:rsidRDefault="00BC1D4B" w:rsidP="00C9093E">
      <w:pPr>
        <w:overflowPunct w:val="0"/>
        <w:adjustRightInd w:val="0"/>
        <w:snapToGrid w:val="0"/>
        <w:ind w:firstLineChars="50" w:firstLine="140"/>
        <w:rPr>
          <w:rFonts w:eastAsia="標楷體"/>
          <w:sz w:val="28"/>
          <w:szCs w:val="28"/>
        </w:rPr>
      </w:pPr>
    </w:p>
    <w:p w:rsidR="00BC1D4B" w:rsidRPr="004029B3" w:rsidRDefault="00BC1D4B" w:rsidP="00EE650D">
      <w:pPr>
        <w:overflowPunct w:val="0"/>
        <w:adjustRightInd w:val="0"/>
        <w:snapToGrid w:val="0"/>
        <w:ind w:firstLineChars="50" w:firstLine="140"/>
        <w:rPr>
          <w:rFonts w:eastAsia="標楷體"/>
          <w:sz w:val="28"/>
          <w:szCs w:val="28"/>
        </w:rPr>
      </w:pPr>
    </w:p>
    <w:p w:rsidR="00BC1D4B" w:rsidRPr="004029B3" w:rsidRDefault="00BC1D4B" w:rsidP="00EE650D">
      <w:pPr>
        <w:overflowPunct w:val="0"/>
        <w:adjustRightInd w:val="0"/>
        <w:snapToGrid w:val="0"/>
        <w:ind w:firstLineChars="50" w:firstLine="140"/>
        <w:rPr>
          <w:rFonts w:eastAsia="標楷體"/>
          <w:sz w:val="28"/>
          <w:szCs w:val="28"/>
        </w:rPr>
      </w:pPr>
    </w:p>
    <w:p w:rsidR="00BC1D4B" w:rsidRPr="004029B3" w:rsidRDefault="00BC1D4B" w:rsidP="00EE650D">
      <w:pPr>
        <w:overflowPunct w:val="0"/>
        <w:adjustRightInd w:val="0"/>
        <w:snapToGrid w:val="0"/>
        <w:ind w:firstLineChars="50" w:firstLine="140"/>
        <w:rPr>
          <w:rFonts w:eastAsia="標楷體"/>
          <w:sz w:val="28"/>
          <w:szCs w:val="28"/>
        </w:rPr>
      </w:pPr>
    </w:p>
    <w:p w:rsidR="00CC2C14" w:rsidRPr="004029B3" w:rsidRDefault="00CC2C14" w:rsidP="00DF0FED">
      <w:pPr>
        <w:overflowPunct w:val="0"/>
        <w:adjustRightInd w:val="0"/>
        <w:snapToGrid w:val="0"/>
        <w:ind w:firstLineChars="50" w:firstLine="140"/>
        <w:rPr>
          <w:rFonts w:eastAsia="標楷體"/>
          <w:sz w:val="28"/>
          <w:szCs w:val="28"/>
        </w:rPr>
      </w:pPr>
    </w:p>
    <w:p w:rsidR="004F1769" w:rsidRPr="004029B3" w:rsidRDefault="00147E8E" w:rsidP="00774A9F">
      <w:pPr>
        <w:overflowPunct w:val="0"/>
        <w:snapToGrid w:val="0"/>
        <w:jc w:val="center"/>
        <w:rPr>
          <w:rFonts w:ascii="微軟正黑體" w:eastAsia="微軟正黑體" w:hAnsi="微軟正黑體"/>
          <w:b/>
          <w:sz w:val="70"/>
          <w:szCs w:val="70"/>
        </w:rPr>
      </w:pPr>
      <w:r w:rsidRPr="004029B3">
        <w:rPr>
          <w:rFonts w:ascii="微軟正黑體" w:eastAsia="微軟正黑體" w:hAnsi="微軟正黑體"/>
          <w:b/>
          <w:sz w:val="76"/>
          <w:szCs w:val="76"/>
        </w:rPr>
        <w:t>中華民國</w:t>
      </w:r>
      <w:r w:rsidR="004F1769" w:rsidRPr="004029B3">
        <w:rPr>
          <w:rFonts w:ascii="微軟正黑體" w:eastAsia="微軟正黑體" w:hAnsi="微軟正黑體"/>
          <w:b/>
          <w:sz w:val="76"/>
          <w:szCs w:val="76"/>
        </w:rPr>
        <w:t>人口</w:t>
      </w:r>
      <w:r w:rsidR="005A00B5" w:rsidRPr="004029B3">
        <w:rPr>
          <w:rFonts w:ascii="微軟正黑體" w:eastAsia="微軟正黑體" w:hAnsi="微軟正黑體"/>
          <w:b/>
          <w:sz w:val="76"/>
          <w:szCs w:val="76"/>
        </w:rPr>
        <w:t>推估</w:t>
      </w:r>
      <w:r w:rsidR="004C39A7" w:rsidRPr="004029B3">
        <w:rPr>
          <w:rFonts w:ascii="微軟正黑體" w:eastAsia="微軟正黑體" w:hAnsi="微軟正黑體"/>
          <w:b/>
          <w:sz w:val="76"/>
          <w:szCs w:val="76"/>
        </w:rPr>
        <w:br/>
      </w:r>
      <w:r w:rsidR="0045608A" w:rsidRPr="004029B3">
        <w:rPr>
          <w:rFonts w:ascii="微軟正黑體" w:eastAsia="微軟正黑體" w:hAnsi="微軟正黑體"/>
          <w:b/>
          <w:sz w:val="70"/>
          <w:szCs w:val="70"/>
        </w:rPr>
        <w:t>（</w:t>
      </w:r>
      <w:r w:rsidR="007A4991" w:rsidRPr="004029B3">
        <w:rPr>
          <w:rFonts w:ascii="微軟正黑體" w:eastAsia="微軟正黑體" w:hAnsi="微軟正黑體" w:hint="eastAsia"/>
          <w:b/>
          <w:sz w:val="70"/>
          <w:szCs w:val="70"/>
        </w:rPr>
        <w:t>2018</w:t>
      </w:r>
      <w:r w:rsidR="004C39A7" w:rsidRPr="004029B3">
        <w:rPr>
          <w:rFonts w:ascii="微軟正黑體" w:eastAsia="微軟正黑體" w:hAnsi="微軟正黑體"/>
          <w:b/>
          <w:sz w:val="70"/>
          <w:szCs w:val="70"/>
        </w:rPr>
        <w:t>至</w:t>
      </w:r>
      <w:r w:rsidR="007A4991" w:rsidRPr="004029B3">
        <w:rPr>
          <w:rFonts w:ascii="微軟正黑體" w:eastAsia="微軟正黑體" w:hAnsi="微軟正黑體" w:hint="eastAsia"/>
          <w:b/>
          <w:sz w:val="70"/>
          <w:szCs w:val="70"/>
        </w:rPr>
        <w:t>2065</w:t>
      </w:r>
      <w:r w:rsidR="004C39A7" w:rsidRPr="004029B3">
        <w:rPr>
          <w:rFonts w:ascii="微軟正黑體" w:eastAsia="微軟正黑體" w:hAnsi="微軟正黑體"/>
          <w:b/>
          <w:sz w:val="70"/>
          <w:szCs w:val="70"/>
        </w:rPr>
        <w:t>年</w:t>
      </w:r>
      <w:r w:rsidR="0045608A" w:rsidRPr="004029B3">
        <w:rPr>
          <w:rFonts w:ascii="微軟正黑體" w:eastAsia="微軟正黑體" w:hAnsi="微軟正黑體"/>
          <w:b/>
          <w:sz w:val="70"/>
          <w:szCs w:val="70"/>
        </w:rPr>
        <w:t>）</w:t>
      </w:r>
    </w:p>
    <w:p w:rsidR="004F1769" w:rsidRPr="004029B3" w:rsidRDefault="004F1769" w:rsidP="00774A9F">
      <w:pPr>
        <w:overflowPunct w:val="0"/>
        <w:adjustRightInd w:val="0"/>
        <w:snapToGrid w:val="0"/>
        <w:jc w:val="center"/>
        <w:rPr>
          <w:rFonts w:eastAsia="標楷體"/>
          <w:b/>
          <w:sz w:val="56"/>
          <w:szCs w:val="56"/>
        </w:rPr>
      </w:pPr>
    </w:p>
    <w:p w:rsidR="004F1769" w:rsidRPr="004029B3" w:rsidRDefault="004F1769" w:rsidP="00EE650D">
      <w:pPr>
        <w:overflowPunct w:val="0"/>
        <w:adjustRightInd w:val="0"/>
        <w:snapToGrid w:val="0"/>
        <w:spacing w:before="240" w:after="240"/>
        <w:jc w:val="center"/>
        <w:rPr>
          <w:rFonts w:eastAsia="標楷體"/>
          <w:b/>
          <w:sz w:val="56"/>
          <w:szCs w:val="56"/>
        </w:rPr>
      </w:pPr>
    </w:p>
    <w:p w:rsidR="00415261" w:rsidRPr="004029B3" w:rsidRDefault="00415261" w:rsidP="00EE650D">
      <w:pPr>
        <w:overflowPunct w:val="0"/>
        <w:adjustRightInd w:val="0"/>
        <w:snapToGrid w:val="0"/>
        <w:spacing w:before="240" w:after="240"/>
        <w:jc w:val="center"/>
        <w:rPr>
          <w:rFonts w:eastAsia="標楷體"/>
          <w:b/>
          <w:sz w:val="56"/>
          <w:szCs w:val="56"/>
        </w:rPr>
      </w:pPr>
    </w:p>
    <w:p w:rsidR="004F1769" w:rsidRPr="004029B3" w:rsidRDefault="004F1769" w:rsidP="00EE650D">
      <w:pPr>
        <w:overflowPunct w:val="0"/>
        <w:adjustRightInd w:val="0"/>
        <w:snapToGrid w:val="0"/>
        <w:jc w:val="center"/>
        <w:rPr>
          <w:rFonts w:eastAsia="標楷體"/>
          <w:b/>
          <w:sz w:val="56"/>
          <w:szCs w:val="56"/>
        </w:rPr>
      </w:pPr>
    </w:p>
    <w:p w:rsidR="004F1769" w:rsidRPr="004029B3" w:rsidRDefault="004F1769" w:rsidP="00EE650D">
      <w:pPr>
        <w:overflowPunct w:val="0"/>
        <w:adjustRightInd w:val="0"/>
        <w:snapToGrid w:val="0"/>
        <w:jc w:val="center"/>
        <w:rPr>
          <w:rFonts w:eastAsia="標楷體"/>
          <w:b/>
          <w:sz w:val="56"/>
          <w:szCs w:val="56"/>
        </w:rPr>
      </w:pPr>
    </w:p>
    <w:p w:rsidR="005832C2" w:rsidRPr="004029B3" w:rsidRDefault="005832C2" w:rsidP="00EE650D">
      <w:pPr>
        <w:overflowPunct w:val="0"/>
        <w:adjustRightInd w:val="0"/>
        <w:snapToGrid w:val="0"/>
        <w:jc w:val="center"/>
        <w:rPr>
          <w:rFonts w:eastAsia="標楷體"/>
          <w:b/>
          <w:sz w:val="56"/>
          <w:szCs w:val="56"/>
        </w:rPr>
      </w:pPr>
    </w:p>
    <w:p w:rsidR="00415261" w:rsidRPr="004029B3" w:rsidRDefault="00415261" w:rsidP="00EE650D">
      <w:pPr>
        <w:overflowPunct w:val="0"/>
        <w:adjustRightInd w:val="0"/>
        <w:snapToGrid w:val="0"/>
        <w:jc w:val="center"/>
        <w:rPr>
          <w:rFonts w:eastAsia="標楷體"/>
          <w:b/>
          <w:sz w:val="56"/>
          <w:szCs w:val="56"/>
        </w:rPr>
      </w:pPr>
    </w:p>
    <w:p w:rsidR="00ED14C8" w:rsidRPr="004029B3" w:rsidRDefault="00ED14C8" w:rsidP="00EE650D">
      <w:pPr>
        <w:overflowPunct w:val="0"/>
        <w:adjustRightInd w:val="0"/>
        <w:snapToGrid w:val="0"/>
        <w:jc w:val="center"/>
        <w:rPr>
          <w:rFonts w:eastAsia="標楷體"/>
          <w:b/>
          <w:sz w:val="56"/>
          <w:szCs w:val="56"/>
        </w:rPr>
      </w:pPr>
    </w:p>
    <w:tbl>
      <w:tblPr>
        <w:tblStyle w:val="af3"/>
        <w:tblW w:w="259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5"/>
        <w:gridCol w:w="2888"/>
      </w:tblGrid>
      <w:tr w:rsidR="004029B3" w:rsidRPr="004029B3" w:rsidTr="00091626">
        <w:trPr>
          <w:jc w:val="center"/>
        </w:trPr>
        <w:tc>
          <w:tcPr>
            <w:tcW w:w="1415" w:type="dxa"/>
            <w:vMerge w:val="restart"/>
            <w:vAlign w:val="center"/>
          </w:tcPr>
          <w:p w:rsidR="00A72398" w:rsidRPr="004029B3" w:rsidRDefault="007638B8" w:rsidP="00EE650D">
            <w:pPr>
              <w:overflowPunct w:val="0"/>
              <w:adjustRightInd w:val="0"/>
              <w:snapToGrid w:val="0"/>
              <w:jc w:val="center"/>
              <w:rPr>
                <w:rFonts w:eastAsia="標楷體"/>
                <w:b/>
                <w:sz w:val="64"/>
                <w:szCs w:val="64"/>
              </w:rPr>
            </w:pPr>
            <w:r w:rsidRPr="004029B3">
              <w:rPr>
                <w:rFonts w:eastAsia="標楷體"/>
                <w:b/>
                <w:noProof/>
                <w:sz w:val="64"/>
                <w:szCs w:val="64"/>
              </w:rPr>
              <w:drawing>
                <wp:inline distT="0" distB="0" distL="0" distR="0" wp14:anchorId="2237FEA3" wp14:editId="5930826A">
                  <wp:extent cx="711893" cy="671995"/>
                  <wp:effectExtent l="0" t="0" r="0" b="0"/>
                  <wp:docPr id="88" name="Picture 2" descr="D:\Users\lou\Documents\CEPD\LOGO去背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Users\lou\Documents\CEPD\LOGO去背圖.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1" t="16371" r="78954"/>
                          <a:stretch/>
                        </pic:blipFill>
                        <pic:spPr bwMode="auto">
                          <a:xfrm>
                            <a:off x="0" y="0"/>
                            <a:ext cx="711893" cy="6719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87" w:type="dxa"/>
            <w:vAlign w:val="bottom"/>
          </w:tcPr>
          <w:p w:rsidR="00A72398" w:rsidRPr="004029B3" w:rsidRDefault="007638B8" w:rsidP="001A13DF">
            <w:pPr>
              <w:overflowPunct w:val="0"/>
              <w:adjustRightInd w:val="0"/>
              <w:snapToGrid w:val="0"/>
              <w:spacing w:line="560" w:lineRule="exact"/>
              <w:jc w:val="distribute"/>
              <w:rPr>
                <w:rFonts w:ascii="微軟正黑體" w:eastAsia="微軟正黑體" w:hAnsi="微軟正黑體"/>
                <w:sz w:val="40"/>
                <w:szCs w:val="40"/>
              </w:rPr>
            </w:pPr>
            <w:r w:rsidRPr="004029B3">
              <w:rPr>
                <w:rFonts w:ascii="微軟正黑體" w:eastAsia="微軟正黑體" w:hAnsi="微軟正黑體"/>
                <w:sz w:val="40"/>
                <w:szCs w:val="40"/>
              </w:rPr>
              <w:t>國家發展</w:t>
            </w:r>
            <w:r w:rsidR="00A72398" w:rsidRPr="004029B3">
              <w:rPr>
                <w:rFonts w:ascii="微軟正黑體" w:eastAsia="微軟正黑體" w:hAnsi="微軟正黑體"/>
                <w:sz w:val="40"/>
                <w:szCs w:val="40"/>
              </w:rPr>
              <w:t>委員會</w:t>
            </w:r>
          </w:p>
        </w:tc>
      </w:tr>
      <w:tr w:rsidR="00A72398" w:rsidRPr="004029B3" w:rsidTr="00091626">
        <w:trPr>
          <w:jc w:val="center"/>
        </w:trPr>
        <w:tc>
          <w:tcPr>
            <w:tcW w:w="1415" w:type="dxa"/>
            <w:vMerge/>
            <w:vAlign w:val="center"/>
          </w:tcPr>
          <w:p w:rsidR="00A72398" w:rsidRPr="004029B3" w:rsidRDefault="00A72398" w:rsidP="00EE650D">
            <w:pPr>
              <w:overflowPunct w:val="0"/>
              <w:adjustRightInd w:val="0"/>
              <w:snapToGrid w:val="0"/>
              <w:jc w:val="center"/>
              <w:rPr>
                <w:rFonts w:eastAsia="標楷體"/>
                <w:position w:val="-18"/>
              </w:rPr>
            </w:pPr>
          </w:p>
        </w:tc>
        <w:tc>
          <w:tcPr>
            <w:tcW w:w="2887" w:type="dxa"/>
          </w:tcPr>
          <w:p w:rsidR="00A72398" w:rsidRPr="004029B3" w:rsidRDefault="007A4991" w:rsidP="00AD3602">
            <w:pPr>
              <w:overflowPunct w:val="0"/>
              <w:adjustRightInd w:val="0"/>
              <w:snapToGrid w:val="0"/>
              <w:spacing w:line="560" w:lineRule="exact"/>
              <w:jc w:val="distribute"/>
              <w:rPr>
                <w:rFonts w:ascii="微軟正黑體" w:eastAsia="微軟正黑體" w:hAnsi="微軟正黑體"/>
                <w:sz w:val="40"/>
                <w:szCs w:val="40"/>
              </w:rPr>
            </w:pPr>
            <w:r w:rsidRPr="004029B3">
              <w:rPr>
                <w:rFonts w:ascii="微軟正黑體" w:eastAsia="微軟正黑體" w:hAnsi="微軟正黑體" w:hint="eastAsia"/>
                <w:sz w:val="40"/>
                <w:szCs w:val="40"/>
              </w:rPr>
              <w:t>2018</w:t>
            </w:r>
            <w:r w:rsidR="00A72398" w:rsidRPr="004029B3">
              <w:rPr>
                <w:rFonts w:ascii="微軟正黑體" w:eastAsia="微軟正黑體" w:hAnsi="微軟正黑體"/>
                <w:sz w:val="40"/>
                <w:szCs w:val="40"/>
              </w:rPr>
              <w:t>年</w:t>
            </w:r>
            <w:r w:rsidR="00AD3602" w:rsidRPr="004029B3">
              <w:rPr>
                <w:rFonts w:ascii="微軟正黑體" w:eastAsia="微軟正黑體" w:hAnsi="微軟正黑體" w:hint="eastAsia"/>
                <w:sz w:val="40"/>
                <w:szCs w:val="40"/>
              </w:rPr>
              <w:t>8</w:t>
            </w:r>
            <w:r w:rsidR="00A72398" w:rsidRPr="004029B3">
              <w:rPr>
                <w:rFonts w:ascii="微軟正黑體" w:eastAsia="微軟正黑體" w:hAnsi="微軟正黑體"/>
                <w:sz w:val="40"/>
                <w:szCs w:val="40"/>
              </w:rPr>
              <w:t>月</w:t>
            </w:r>
          </w:p>
        </w:tc>
      </w:tr>
    </w:tbl>
    <w:p w:rsidR="00966B98" w:rsidRPr="004029B3" w:rsidRDefault="00966B98" w:rsidP="00EE650D">
      <w:pPr>
        <w:overflowPunct w:val="0"/>
        <w:snapToGrid w:val="0"/>
        <w:jc w:val="center"/>
        <w:rPr>
          <w:rFonts w:eastAsia="標楷體"/>
          <w:sz w:val="2"/>
          <w:szCs w:val="2"/>
        </w:rPr>
      </w:pPr>
    </w:p>
    <w:p w:rsidR="00966B98" w:rsidRPr="004029B3" w:rsidRDefault="00966B98" w:rsidP="007778EB">
      <w:pPr>
        <w:pStyle w:val="1"/>
        <w:sectPr w:rsidR="00966B98" w:rsidRPr="004029B3" w:rsidSect="007A0928">
          <w:footerReference w:type="even" r:id="rId10"/>
          <w:footerReference w:type="default" r:id="rId11"/>
          <w:footerReference w:type="first" r:id="rId12"/>
          <w:pgSz w:w="11906" w:h="16838" w:code="9"/>
          <w:pgMar w:top="1440" w:right="1800" w:bottom="1440" w:left="1800" w:header="851" w:footer="624" w:gutter="0"/>
          <w:pgNumType w:start="1"/>
          <w:cols w:space="425"/>
          <w:docGrid w:linePitch="360"/>
        </w:sect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4029B3" w:rsidRPr="004029B3" w:rsidTr="00C9093E">
        <w:tc>
          <w:tcPr>
            <w:tcW w:w="572" w:type="dxa"/>
            <w:vAlign w:val="center"/>
          </w:tcPr>
          <w:p w:rsidR="00C56946" w:rsidRPr="004029B3" w:rsidRDefault="00C9093E" w:rsidP="00C9093E">
            <w:pPr>
              <w:overflowPunct w:val="0"/>
              <w:adjustRightInd w:val="0"/>
              <w:snapToGrid w:val="0"/>
              <w:jc w:val="distribute"/>
              <w:rPr>
                <w:rFonts w:eastAsia="標楷體"/>
                <w:sz w:val="22"/>
                <w:szCs w:val="22"/>
              </w:rPr>
            </w:pPr>
            <w:r w:rsidRPr="004029B3">
              <w:rPr>
                <w:rFonts w:eastAsia="標楷體" w:hint="eastAsia"/>
                <w:sz w:val="22"/>
                <w:szCs w:val="22"/>
              </w:rPr>
              <w:lastRenderedPageBreak/>
              <w:t>會</w:t>
            </w:r>
            <w:r w:rsidR="00C56946" w:rsidRPr="004029B3">
              <w:rPr>
                <w:rFonts w:eastAsia="標楷體"/>
                <w:sz w:val="22"/>
                <w:szCs w:val="22"/>
              </w:rPr>
              <w:t>編</w:t>
            </w:r>
          </w:p>
        </w:tc>
        <w:tc>
          <w:tcPr>
            <w:tcW w:w="2371" w:type="dxa"/>
            <w:vAlign w:val="center"/>
          </w:tcPr>
          <w:p w:rsidR="00C56946" w:rsidRPr="004029B3" w:rsidRDefault="00C56946" w:rsidP="004A5FE6">
            <w:pPr>
              <w:overflowPunct w:val="0"/>
              <w:adjustRightInd w:val="0"/>
              <w:snapToGrid w:val="0"/>
              <w:rPr>
                <w:rFonts w:eastAsia="標楷體"/>
                <w:sz w:val="22"/>
                <w:szCs w:val="22"/>
              </w:rPr>
            </w:pPr>
            <w:r w:rsidRPr="004029B3">
              <w:rPr>
                <w:rFonts w:eastAsia="標楷體"/>
                <w:sz w:val="22"/>
                <w:szCs w:val="22"/>
              </w:rPr>
              <w:t>：</w:t>
            </w:r>
            <w:r w:rsidR="004D70A2" w:rsidRPr="004D70A2">
              <w:rPr>
                <w:rFonts w:eastAsia="標楷體"/>
                <w:sz w:val="22"/>
                <w:szCs w:val="22"/>
              </w:rPr>
              <w:t>(107)016.0805</w:t>
            </w:r>
          </w:p>
        </w:tc>
      </w:tr>
      <w:tr w:rsidR="004029B3" w:rsidRPr="004029B3" w:rsidTr="00C9093E">
        <w:tc>
          <w:tcPr>
            <w:tcW w:w="572" w:type="dxa"/>
            <w:vAlign w:val="center"/>
          </w:tcPr>
          <w:p w:rsidR="00C9093E" w:rsidRPr="004029B3" w:rsidRDefault="00C9093E" w:rsidP="003668B4">
            <w:pPr>
              <w:overflowPunct w:val="0"/>
              <w:adjustRightInd w:val="0"/>
              <w:snapToGrid w:val="0"/>
              <w:jc w:val="distribute"/>
              <w:rPr>
                <w:rFonts w:eastAsia="標楷體"/>
                <w:sz w:val="22"/>
                <w:szCs w:val="22"/>
              </w:rPr>
            </w:pPr>
            <w:r w:rsidRPr="004029B3">
              <w:rPr>
                <w:rFonts w:eastAsia="標楷體"/>
                <w:sz w:val="22"/>
                <w:szCs w:val="22"/>
              </w:rPr>
              <w:t>ISBN</w:t>
            </w:r>
          </w:p>
        </w:tc>
        <w:tc>
          <w:tcPr>
            <w:tcW w:w="2371" w:type="dxa"/>
            <w:vAlign w:val="center"/>
          </w:tcPr>
          <w:p w:rsidR="00C9093E" w:rsidRPr="004029B3" w:rsidRDefault="00C9093E" w:rsidP="004A5FE6">
            <w:pPr>
              <w:overflowPunct w:val="0"/>
              <w:adjustRightInd w:val="0"/>
              <w:snapToGrid w:val="0"/>
              <w:rPr>
                <w:rFonts w:eastAsia="標楷體"/>
                <w:sz w:val="22"/>
                <w:szCs w:val="22"/>
              </w:rPr>
            </w:pPr>
            <w:r w:rsidRPr="004029B3">
              <w:rPr>
                <w:rFonts w:eastAsia="標楷體"/>
                <w:sz w:val="22"/>
                <w:szCs w:val="22"/>
              </w:rPr>
              <w:t>：</w:t>
            </w:r>
            <w:r w:rsidR="004D70A2" w:rsidRPr="004D70A2">
              <w:rPr>
                <w:rFonts w:eastAsia="標楷體"/>
                <w:sz w:val="22"/>
                <w:szCs w:val="22"/>
              </w:rPr>
              <w:t>978-986-05-6645-1</w:t>
            </w:r>
          </w:p>
        </w:tc>
      </w:tr>
      <w:tr w:rsidR="00AC7E98" w:rsidRPr="004029B3" w:rsidTr="00C9093E">
        <w:tc>
          <w:tcPr>
            <w:tcW w:w="572" w:type="dxa"/>
            <w:vAlign w:val="center"/>
          </w:tcPr>
          <w:p w:rsidR="00C56946" w:rsidRPr="004029B3" w:rsidRDefault="00C56946" w:rsidP="009A6243">
            <w:pPr>
              <w:overflowPunct w:val="0"/>
              <w:adjustRightInd w:val="0"/>
              <w:snapToGrid w:val="0"/>
              <w:jc w:val="distribute"/>
              <w:rPr>
                <w:rFonts w:eastAsia="標楷體"/>
                <w:sz w:val="22"/>
                <w:szCs w:val="22"/>
              </w:rPr>
            </w:pPr>
            <w:r w:rsidRPr="004029B3">
              <w:rPr>
                <w:rFonts w:eastAsia="標楷體"/>
                <w:sz w:val="22"/>
                <w:szCs w:val="22"/>
              </w:rPr>
              <w:t>GPN</w:t>
            </w:r>
          </w:p>
        </w:tc>
        <w:tc>
          <w:tcPr>
            <w:tcW w:w="2371" w:type="dxa"/>
            <w:vAlign w:val="center"/>
          </w:tcPr>
          <w:p w:rsidR="00C56946" w:rsidRPr="004029B3" w:rsidRDefault="00C56946" w:rsidP="004A5FE6">
            <w:pPr>
              <w:overflowPunct w:val="0"/>
              <w:adjustRightInd w:val="0"/>
              <w:snapToGrid w:val="0"/>
              <w:rPr>
                <w:rFonts w:eastAsia="標楷體"/>
                <w:sz w:val="22"/>
                <w:szCs w:val="22"/>
              </w:rPr>
            </w:pPr>
            <w:r w:rsidRPr="004029B3">
              <w:rPr>
                <w:rFonts w:eastAsia="標楷體"/>
                <w:sz w:val="22"/>
                <w:szCs w:val="22"/>
              </w:rPr>
              <w:t>：</w:t>
            </w:r>
            <w:r w:rsidR="004D70A2" w:rsidRPr="004D70A2">
              <w:rPr>
                <w:rFonts w:eastAsia="標楷體"/>
                <w:sz w:val="22"/>
                <w:szCs w:val="22"/>
              </w:rPr>
              <w:t>1010701311</w:t>
            </w:r>
          </w:p>
        </w:tc>
      </w:tr>
    </w:tbl>
    <w:p w:rsidR="00CE5CB1" w:rsidRPr="004029B3" w:rsidRDefault="00CE5CB1" w:rsidP="004C3EB1">
      <w:pPr>
        <w:overflowPunct w:val="0"/>
        <w:adjustRightInd w:val="0"/>
        <w:snapToGrid w:val="0"/>
        <w:rPr>
          <w:rFonts w:eastAsia="標楷體"/>
        </w:rPr>
      </w:pPr>
    </w:p>
    <w:p w:rsidR="00415261" w:rsidRPr="004029B3" w:rsidRDefault="00415261" w:rsidP="004C3EB1">
      <w:pPr>
        <w:overflowPunct w:val="0"/>
        <w:adjustRightInd w:val="0"/>
        <w:snapToGrid w:val="0"/>
        <w:rPr>
          <w:rFonts w:eastAsia="標楷體"/>
        </w:rPr>
      </w:pPr>
    </w:p>
    <w:p w:rsidR="00415261" w:rsidRPr="004029B3" w:rsidRDefault="00415261" w:rsidP="004C3EB1">
      <w:pPr>
        <w:overflowPunct w:val="0"/>
        <w:adjustRightInd w:val="0"/>
        <w:snapToGrid w:val="0"/>
        <w:rPr>
          <w:rFonts w:eastAsia="標楷體"/>
        </w:rPr>
      </w:pPr>
    </w:p>
    <w:p w:rsidR="00286519" w:rsidRPr="004029B3" w:rsidRDefault="00286519" w:rsidP="00EE650D">
      <w:pPr>
        <w:overflowPunct w:val="0"/>
        <w:jc w:val="center"/>
        <w:rPr>
          <w:rFonts w:eastAsia="標楷體"/>
          <w:b/>
          <w:sz w:val="68"/>
          <w:szCs w:val="68"/>
        </w:rPr>
      </w:pPr>
    </w:p>
    <w:p w:rsidR="006C5B41" w:rsidRPr="004029B3" w:rsidRDefault="006C5B41" w:rsidP="00EE650D">
      <w:pPr>
        <w:overflowPunct w:val="0"/>
        <w:jc w:val="center"/>
        <w:rPr>
          <w:rFonts w:eastAsia="標楷體"/>
          <w:b/>
          <w:sz w:val="68"/>
          <w:szCs w:val="68"/>
        </w:rPr>
      </w:pPr>
    </w:p>
    <w:p w:rsidR="0026022C" w:rsidRPr="004029B3" w:rsidRDefault="006C1FE1" w:rsidP="00EE650D">
      <w:pPr>
        <w:overflowPunct w:val="0"/>
        <w:snapToGrid w:val="0"/>
        <w:jc w:val="center"/>
        <w:rPr>
          <w:rFonts w:ascii="微軟正黑體" w:eastAsia="微軟正黑體" w:hAnsi="微軟正黑體"/>
          <w:b/>
          <w:sz w:val="76"/>
          <w:szCs w:val="76"/>
        </w:rPr>
      </w:pPr>
      <w:r w:rsidRPr="004029B3">
        <w:rPr>
          <w:rFonts w:ascii="微軟正黑體" w:eastAsia="微軟正黑體" w:hAnsi="微軟正黑體"/>
          <w:b/>
          <w:sz w:val="76"/>
          <w:szCs w:val="76"/>
        </w:rPr>
        <w:t>中華民國</w:t>
      </w:r>
      <w:r w:rsidR="00C82BBE" w:rsidRPr="004029B3">
        <w:rPr>
          <w:rFonts w:ascii="微軟正黑體" w:eastAsia="微軟正黑體" w:hAnsi="微軟正黑體"/>
          <w:b/>
          <w:sz w:val="76"/>
          <w:szCs w:val="76"/>
        </w:rPr>
        <w:t>人口</w:t>
      </w:r>
      <w:r w:rsidR="005A00B5" w:rsidRPr="004029B3">
        <w:rPr>
          <w:rFonts w:ascii="微軟正黑體" w:eastAsia="微軟正黑體" w:hAnsi="微軟正黑體"/>
          <w:b/>
          <w:sz w:val="76"/>
          <w:szCs w:val="76"/>
        </w:rPr>
        <w:t>推估</w:t>
      </w:r>
    </w:p>
    <w:p w:rsidR="00286519" w:rsidRPr="004029B3" w:rsidRDefault="0045608A" w:rsidP="00EE650D">
      <w:pPr>
        <w:overflowPunct w:val="0"/>
        <w:snapToGrid w:val="0"/>
        <w:spacing w:after="120"/>
        <w:jc w:val="center"/>
        <w:rPr>
          <w:rFonts w:ascii="微軟正黑體" w:eastAsia="微軟正黑體" w:hAnsi="微軟正黑體"/>
          <w:b/>
          <w:sz w:val="76"/>
          <w:szCs w:val="76"/>
        </w:rPr>
      </w:pPr>
      <w:r w:rsidRPr="004029B3">
        <w:rPr>
          <w:rFonts w:ascii="微軟正黑體" w:eastAsia="微軟正黑體" w:hAnsi="微軟正黑體"/>
          <w:b/>
          <w:sz w:val="70"/>
          <w:szCs w:val="70"/>
        </w:rPr>
        <w:t>（</w:t>
      </w:r>
      <w:r w:rsidR="007A4991" w:rsidRPr="004029B3">
        <w:rPr>
          <w:rFonts w:ascii="微軟正黑體" w:eastAsia="微軟正黑體" w:hAnsi="微軟正黑體" w:hint="eastAsia"/>
          <w:b/>
          <w:sz w:val="70"/>
          <w:szCs w:val="70"/>
        </w:rPr>
        <w:t>2018</w:t>
      </w:r>
      <w:r w:rsidR="00C82BBE" w:rsidRPr="004029B3">
        <w:rPr>
          <w:rFonts w:ascii="微軟正黑體" w:eastAsia="微軟正黑體" w:hAnsi="微軟正黑體"/>
          <w:b/>
          <w:sz w:val="70"/>
          <w:szCs w:val="70"/>
        </w:rPr>
        <w:t>至</w:t>
      </w:r>
      <w:r w:rsidR="007A4991" w:rsidRPr="004029B3">
        <w:rPr>
          <w:rFonts w:ascii="微軟正黑體" w:eastAsia="微軟正黑體" w:hAnsi="微軟正黑體" w:hint="eastAsia"/>
          <w:b/>
          <w:sz w:val="70"/>
          <w:szCs w:val="70"/>
        </w:rPr>
        <w:t>2065</w:t>
      </w:r>
      <w:r w:rsidR="00C82BBE" w:rsidRPr="004029B3">
        <w:rPr>
          <w:rFonts w:ascii="微軟正黑體" w:eastAsia="微軟正黑體" w:hAnsi="微軟正黑體"/>
          <w:b/>
          <w:sz w:val="70"/>
          <w:szCs w:val="70"/>
        </w:rPr>
        <w:t>年</w:t>
      </w:r>
      <w:r w:rsidRPr="004029B3">
        <w:rPr>
          <w:rFonts w:ascii="微軟正黑體" w:eastAsia="微軟正黑體" w:hAnsi="微軟正黑體"/>
          <w:b/>
          <w:sz w:val="70"/>
          <w:szCs w:val="70"/>
        </w:rPr>
        <w:t>）</w:t>
      </w: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1C7C83" w:rsidRPr="004029B3" w:rsidRDefault="001C7C83" w:rsidP="001C7C83">
      <w:pPr>
        <w:overflowPunct w:val="0"/>
        <w:adjustRightInd w:val="0"/>
        <w:snapToGrid w:val="0"/>
        <w:spacing w:before="240" w:after="240"/>
        <w:jc w:val="center"/>
        <w:rPr>
          <w:rFonts w:eastAsia="標楷體"/>
          <w:b/>
          <w:sz w:val="44"/>
          <w:szCs w:val="44"/>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774A9F" w:rsidRPr="004029B3" w:rsidRDefault="00774A9F" w:rsidP="00EE650D">
      <w:pPr>
        <w:overflowPunct w:val="0"/>
        <w:adjustRightInd w:val="0"/>
        <w:snapToGrid w:val="0"/>
        <w:spacing w:before="240" w:after="240" w:line="400" w:lineRule="exact"/>
        <w:jc w:val="center"/>
        <w:rPr>
          <w:rFonts w:eastAsia="標楷體"/>
          <w:b/>
          <w:sz w:val="72"/>
        </w:rPr>
      </w:pPr>
    </w:p>
    <w:p w:rsidR="00097641" w:rsidRPr="004029B3" w:rsidRDefault="00097641" w:rsidP="00EE650D">
      <w:pPr>
        <w:overflowPunct w:val="0"/>
        <w:adjustRightInd w:val="0"/>
        <w:snapToGrid w:val="0"/>
        <w:spacing w:before="240" w:after="240" w:line="400" w:lineRule="exact"/>
        <w:jc w:val="center"/>
        <w:rPr>
          <w:rFonts w:eastAsia="標楷體"/>
          <w:b/>
          <w:sz w:val="72"/>
        </w:rPr>
      </w:pPr>
    </w:p>
    <w:p w:rsidR="00286519" w:rsidRPr="004029B3" w:rsidRDefault="00286519" w:rsidP="00EE650D">
      <w:pPr>
        <w:overflowPunct w:val="0"/>
        <w:adjustRightInd w:val="0"/>
        <w:snapToGrid w:val="0"/>
        <w:spacing w:before="240" w:after="240" w:line="400" w:lineRule="exact"/>
        <w:jc w:val="center"/>
        <w:rPr>
          <w:rFonts w:eastAsia="標楷體"/>
          <w:b/>
          <w:sz w:val="72"/>
        </w:rPr>
      </w:pPr>
    </w:p>
    <w:p w:rsidR="00286519" w:rsidRPr="004029B3" w:rsidRDefault="007638B8" w:rsidP="00091626">
      <w:pPr>
        <w:overflowPunct w:val="0"/>
        <w:adjustRightInd w:val="0"/>
        <w:snapToGrid w:val="0"/>
        <w:spacing w:before="120" w:after="120" w:line="480" w:lineRule="exact"/>
        <w:ind w:leftChars="1135" w:left="2724" w:rightChars="1135" w:right="2724"/>
        <w:jc w:val="distribute"/>
        <w:rPr>
          <w:rFonts w:ascii="微軟正黑體" w:eastAsia="微軟正黑體" w:hAnsi="微軟正黑體"/>
          <w:sz w:val="40"/>
          <w:szCs w:val="40"/>
        </w:rPr>
      </w:pPr>
      <w:r w:rsidRPr="004029B3">
        <w:rPr>
          <w:rFonts w:ascii="微軟正黑體" w:eastAsia="微軟正黑體" w:hAnsi="微軟正黑體"/>
          <w:sz w:val="40"/>
          <w:szCs w:val="40"/>
        </w:rPr>
        <w:t>國家發展</w:t>
      </w:r>
      <w:r w:rsidR="00286519" w:rsidRPr="004029B3">
        <w:rPr>
          <w:rFonts w:ascii="微軟正黑體" w:eastAsia="微軟正黑體" w:hAnsi="微軟正黑體"/>
          <w:sz w:val="40"/>
          <w:szCs w:val="40"/>
        </w:rPr>
        <w:t>委員會</w:t>
      </w:r>
    </w:p>
    <w:p w:rsidR="00286519" w:rsidRPr="004029B3" w:rsidRDefault="007A4991" w:rsidP="00091626">
      <w:pPr>
        <w:pStyle w:val="a3"/>
        <w:overflowPunct w:val="0"/>
        <w:adjustRightInd w:val="0"/>
        <w:snapToGrid w:val="0"/>
        <w:spacing w:before="120" w:after="120" w:line="480" w:lineRule="exact"/>
        <w:ind w:leftChars="1135" w:left="2724" w:rightChars="1135" w:right="2724"/>
        <w:jc w:val="distribute"/>
        <w:rPr>
          <w:sz w:val="44"/>
          <w:szCs w:val="44"/>
        </w:rPr>
      </w:pPr>
      <w:r w:rsidRPr="004029B3">
        <w:rPr>
          <w:rFonts w:ascii="微軟正黑體" w:eastAsia="微軟正黑體" w:hAnsi="微軟正黑體" w:hint="eastAsia"/>
          <w:sz w:val="40"/>
          <w:szCs w:val="40"/>
        </w:rPr>
        <w:t>2018</w:t>
      </w:r>
      <w:r w:rsidR="00286519" w:rsidRPr="004029B3">
        <w:rPr>
          <w:rFonts w:ascii="微軟正黑體" w:eastAsia="微軟正黑體" w:hAnsi="微軟正黑體"/>
          <w:sz w:val="40"/>
          <w:szCs w:val="40"/>
        </w:rPr>
        <w:t>年</w:t>
      </w:r>
      <w:r w:rsidR="00AF65C0" w:rsidRPr="004029B3">
        <w:rPr>
          <w:rFonts w:ascii="微軟正黑體" w:eastAsia="微軟正黑體" w:hAnsi="微軟正黑體"/>
          <w:sz w:val="40"/>
          <w:szCs w:val="40"/>
        </w:rPr>
        <w:t>8</w:t>
      </w:r>
      <w:r w:rsidR="00286519" w:rsidRPr="004029B3">
        <w:rPr>
          <w:rFonts w:ascii="微軟正黑體" w:eastAsia="微軟正黑體" w:hAnsi="微軟正黑體"/>
          <w:sz w:val="40"/>
          <w:szCs w:val="40"/>
        </w:rPr>
        <w:t>月</w:t>
      </w:r>
    </w:p>
    <w:p w:rsidR="00286519" w:rsidRPr="004029B3" w:rsidRDefault="00286519" w:rsidP="007778EB">
      <w:pPr>
        <w:pStyle w:val="1"/>
        <w:sectPr w:rsidR="00286519" w:rsidRPr="004029B3" w:rsidSect="007A0928">
          <w:headerReference w:type="default" r:id="rId13"/>
          <w:footerReference w:type="default" r:id="rId14"/>
          <w:pgSz w:w="11906" w:h="16838" w:code="9"/>
          <w:pgMar w:top="1440" w:right="1800" w:bottom="1440" w:left="1800" w:header="851" w:footer="624" w:gutter="0"/>
          <w:pgNumType w:start="1"/>
          <w:cols w:space="425"/>
          <w:docGrid w:linePitch="360"/>
        </w:sectPr>
      </w:pPr>
    </w:p>
    <w:p w:rsidR="004F5656" w:rsidRPr="00B932E6" w:rsidRDefault="004F5656" w:rsidP="00684152">
      <w:pPr>
        <w:overflowPunct w:val="0"/>
        <w:snapToGrid w:val="0"/>
        <w:spacing w:afterLines="50" w:after="120"/>
        <w:jc w:val="center"/>
        <w:rPr>
          <w:rFonts w:eastAsia="標楷體"/>
          <w:b/>
          <w:bCs/>
          <w:sz w:val="32"/>
          <w:szCs w:val="32"/>
        </w:rPr>
      </w:pPr>
      <w:r w:rsidRPr="00B932E6">
        <w:rPr>
          <w:rFonts w:eastAsia="標楷體"/>
          <w:b/>
          <w:bCs/>
          <w:sz w:val="32"/>
          <w:szCs w:val="32"/>
        </w:rPr>
        <w:lastRenderedPageBreak/>
        <w:t>目</w:t>
      </w:r>
      <w:r w:rsidR="00CD7075" w:rsidRPr="00B932E6">
        <w:rPr>
          <w:rFonts w:eastAsia="標楷體"/>
          <w:b/>
          <w:bCs/>
          <w:sz w:val="32"/>
          <w:szCs w:val="32"/>
        </w:rPr>
        <w:t xml:space="preserve">　　</w:t>
      </w:r>
      <w:r w:rsidRPr="00B932E6">
        <w:rPr>
          <w:rFonts w:eastAsia="標楷體"/>
          <w:b/>
          <w:bCs/>
          <w:sz w:val="32"/>
          <w:szCs w:val="32"/>
        </w:rPr>
        <w:t>錄</w:t>
      </w:r>
    </w:p>
    <w:p w:rsidR="00FC4DDC" w:rsidRDefault="00266536">
      <w:pPr>
        <w:pStyle w:val="10"/>
        <w:rPr>
          <w:rFonts w:asciiTheme="minorHAnsi" w:eastAsiaTheme="minorEastAsia" w:hAnsiTheme="minorHAnsi" w:cstheme="minorBidi"/>
          <w:b w:val="0"/>
          <w:sz w:val="24"/>
          <w:szCs w:val="22"/>
        </w:rPr>
      </w:pPr>
      <w:r w:rsidRPr="00B932E6">
        <w:fldChar w:fldCharType="begin"/>
      </w:r>
      <w:r w:rsidRPr="00B932E6">
        <w:instrText xml:space="preserve"> TOC \o "1-2" \h \z \u </w:instrText>
      </w:r>
      <w:r w:rsidRPr="00B932E6">
        <w:fldChar w:fldCharType="separate"/>
      </w:r>
      <w:hyperlink w:anchor="_Toc522286320" w:history="1">
        <w:r w:rsidR="00FC4DDC" w:rsidRPr="0032469E">
          <w:rPr>
            <w:rStyle w:val="af2"/>
            <w:rFonts w:hint="eastAsia"/>
          </w:rPr>
          <w:t>前　　言</w:t>
        </w:r>
        <w:r w:rsidR="00FC4DDC">
          <w:rPr>
            <w:webHidden/>
          </w:rPr>
          <w:tab/>
        </w:r>
        <w:r w:rsidR="00FC4DDC">
          <w:rPr>
            <w:webHidden/>
          </w:rPr>
          <w:fldChar w:fldCharType="begin"/>
        </w:r>
        <w:r w:rsidR="00FC4DDC">
          <w:rPr>
            <w:webHidden/>
          </w:rPr>
          <w:instrText xml:space="preserve"> PAGEREF _Toc522286320 \h </w:instrText>
        </w:r>
        <w:r w:rsidR="00FC4DDC">
          <w:rPr>
            <w:webHidden/>
          </w:rPr>
        </w:r>
        <w:r w:rsidR="00FC4DDC">
          <w:rPr>
            <w:webHidden/>
          </w:rPr>
          <w:fldChar w:fldCharType="separate"/>
        </w:r>
        <w:r w:rsidR="00753ACF">
          <w:rPr>
            <w:webHidden/>
          </w:rPr>
          <w:t>vi</w:t>
        </w:r>
        <w:r w:rsidR="00FC4DDC">
          <w:rPr>
            <w:webHidden/>
          </w:rPr>
          <w:fldChar w:fldCharType="end"/>
        </w:r>
      </w:hyperlink>
    </w:p>
    <w:p w:rsidR="00FC4DDC" w:rsidRDefault="007F4372">
      <w:pPr>
        <w:pStyle w:val="10"/>
        <w:rPr>
          <w:rFonts w:asciiTheme="minorHAnsi" w:eastAsiaTheme="minorEastAsia" w:hAnsiTheme="minorHAnsi" w:cstheme="minorBidi"/>
          <w:b w:val="0"/>
          <w:sz w:val="24"/>
          <w:szCs w:val="22"/>
        </w:rPr>
      </w:pPr>
      <w:hyperlink w:anchor="_Toc522286321" w:history="1">
        <w:r w:rsidR="00FC4DDC" w:rsidRPr="0032469E">
          <w:rPr>
            <w:rStyle w:val="af2"/>
            <w:rFonts w:hint="eastAsia"/>
          </w:rPr>
          <w:t>壹、推估結果摘要</w:t>
        </w:r>
        <w:r w:rsidR="00FC4DDC">
          <w:rPr>
            <w:webHidden/>
          </w:rPr>
          <w:tab/>
        </w:r>
        <w:r w:rsidR="00FC4DDC">
          <w:rPr>
            <w:webHidden/>
          </w:rPr>
          <w:fldChar w:fldCharType="begin"/>
        </w:r>
        <w:r w:rsidR="00FC4DDC">
          <w:rPr>
            <w:webHidden/>
          </w:rPr>
          <w:instrText xml:space="preserve"> PAGEREF _Toc522286321 \h </w:instrText>
        </w:r>
        <w:r w:rsidR="00FC4DDC">
          <w:rPr>
            <w:webHidden/>
          </w:rPr>
        </w:r>
        <w:r w:rsidR="00FC4DDC">
          <w:rPr>
            <w:webHidden/>
          </w:rPr>
          <w:fldChar w:fldCharType="separate"/>
        </w:r>
        <w:r w:rsidR="00753ACF">
          <w:rPr>
            <w:webHidden/>
          </w:rPr>
          <w:t>1</w:t>
        </w:r>
        <w:r w:rsidR="00FC4DDC">
          <w:rPr>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2" w:history="1">
        <w:r w:rsidR="00FC4DDC" w:rsidRPr="0032469E">
          <w:rPr>
            <w:rStyle w:val="af2"/>
            <w:rFonts w:hint="eastAsia"/>
            <w:noProof/>
            <w:lang w:bidi="hi-IN"/>
          </w:rPr>
          <w:t>一、總人口成長概況</w:t>
        </w:r>
        <w:r w:rsidR="00FC4DDC">
          <w:rPr>
            <w:noProof/>
            <w:webHidden/>
          </w:rPr>
          <w:tab/>
        </w:r>
        <w:r w:rsidR="00FC4DDC">
          <w:rPr>
            <w:noProof/>
            <w:webHidden/>
          </w:rPr>
          <w:fldChar w:fldCharType="begin"/>
        </w:r>
        <w:r w:rsidR="00FC4DDC">
          <w:rPr>
            <w:noProof/>
            <w:webHidden/>
          </w:rPr>
          <w:instrText xml:space="preserve"> PAGEREF _Toc522286322 \h </w:instrText>
        </w:r>
        <w:r w:rsidR="00FC4DDC">
          <w:rPr>
            <w:noProof/>
            <w:webHidden/>
          </w:rPr>
        </w:r>
        <w:r w:rsidR="00FC4DDC">
          <w:rPr>
            <w:noProof/>
            <w:webHidden/>
          </w:rPr>
          <w:fldChar w:fldCharType="separate"/>
        </w:r>
        <w:r w:rsidR="00753ACF">
          <w:rPr>
            <w:noProof/>
            <w:webHidden/>
          </w:rPr>
          <w:t>1</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3" w:history="1">
        <w:r w:rsidR="00FC4DDC" w:rsidRPr="0032469E">
          <w:rPr>
            <w:rStyle w:val="af2"/>
            <w:rFonts w:hint="eastAsia"/>
            <w:noProof/>
            <w:lang w:bidi="hi-IN"/>
          </w:rPr>
          <w:t>二、少子化概況及影響</w:t>
        </w:r>
        <w:r w:rsidR="00FC4DDC">
          <w:rPr>
            <w:noProof/>
            <w:webHidden/>
          </w:rPr>
          <w:tab/>
        </w:r>
        <w:r w:rsidR="00FC4DDC">
          <w:rPr>
            <w:noProof/>
            <w:webHidden/>
          </w:rPr>
          <w:fldChar w:fldCharType="begin"/>
        </w:r>
        <w:r w:rsidR="00FC4DDC">
          <w:rPr>
            <w:noProof/>
            <w:webHidden/>
          </w:rPr>
          <w:instrText xml:space="preserve"> PAGEREF _Toc522286323 \h </w:instrText>
        </w:r>
        <w:r w:rsidR="00FC4DDC">
          <w:rPr>
            <w:noProof/>
            <w:webHidden/>
          </w:rPr>
        </w:r>
        <w:r w:rsidR="00FC4DDC">
          <w:rPr>
            <w:noProof/>
            <w:webHidden/>
          </w:rPr>
          <w:fldChar w:fldCharType="separate"/>
        </w:r>
        <w:r w:rsidR="00753ACF">
          <w:rPr>
            <w:noProof/>
            <w:webHidden/>
          </w:rPr>
          <w:t>1</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4" w:history="1">
        <w:r w:rsidR="00FC4DDC" w:rsidRPr="0032469E">
          <w:rPr>
            <w:rStyle w:val="af2"/>
            <w:rFonts w:hint="eastAsia"/>
            <w:noProof/>
            <w:lang w:bidi="hi-IN"/>
          </w:rPr>
          <w:t>三、高齡化概況及影響</w:t>
        </w:r>
        <w:r w:rsidR="00FC4DDC">
          <w:rPr>
            <w:noProof/>
            <w:webHidden/>
          </w:rPr>
          <w:tab/>
        </w:r>
        <w:r w:rsidR="00FC4DDC">
          <w:rPr>
            <w:noProof/>
            <w:webHidden/>
          </w:rPr>
          <w:fldChar w:fldCharType="begin"/>
        </w:r>
        <w:r w:rsidR="00FC4DDC">
          <w:rPr>
            <w:noProof/>
            <w:webHidden/>
          </w:rPr>
          <w:instrText xml:space="preserve"> PAGEREF _Toc522286324 \h </w:instrText>
        </w:r>
        <w:r w:rsidR="00FC4DDC">
          <w:rPr>
            <w:noProof/>
            <w:webHidden/>
          </w:rPr>
        </w:r>
        <w:r w:rsidR="00FC4DDC">
          <w:rPr>
            <w:noProof/>
            <w:webHidden/>
          </w:rPr>
          <w:fldChar w:fldCharType="separate"/>
        </w:r>
        <w:r w:rsidR="00753ACF">
          <w:rPr>
            <w:noProof/>
            <w:webHidden/>
          </w:rPr>
          <w:t>1</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5" w:history="1">
        <w:r w:rsidR="00FC4DDC" w:rsidRPr="0032469E">
          <w:rPr>
            <w:rStyle w:val="af2"/>
            <w:rFonts w:hint="eastAsia"/>
            <w:noProof/>
            <w:lang w:bidi="hi-IN"/>
          </w:rPr>
          <w:t>四、百年人口重要指標</w:t>
        </w:r>
        <w:r w:rsidR="00FC4DDC">
          <w:rPr>
            <w:noProof/>
            <w:webHidden/>
          </w:rPr>
          <w:tab/>
        </w:r>
        <w:r w:rsidR="00FC4DDC">
          <w:rPr>
            <w:noProof/>
            <w:webHidden/>
          </w:rPr>
          <w:fldChar w:fldCharType="begin"/>
        </w:r>
        <w:r w:rsidR="00FC4DDC">
          <w:rPr>
            <w:noProof/>
            <w:webHidden/>
          </w:rPr>
          <w:instrText xml:space="preserve"> PAGEREF _Toc522286325 \h </w:instrText>
        </w:r>
        <w:r w:rsidR="00FC4DDC">
          <w:rPr>
            <w:noProof/>
            <w:webHidden/>
          </w:rPr>
        </w:r>
        <w:r w:rsidR="00FC4DDC">
          <w:rPr>
            <w:noProof/>
            <w:webHidden/>
          </w:rPr>
          <w:fldChar w:fldCharType="separate"/>
        </w:r>
        <w:r w:rsidR="00753ACF">
          <w:rPr>
            <w:noProof/>
            <w:webHidden/>
          </w:rPr>
          <w:t>2</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6" w:history="1">
        <w:r w:rsidR="00FC4DDC" w:rsidRPr="0032469E">
          <w:rPr>
            <w:rStyle w:val="af2"/>
            <w:rFonts w:hint="eastAsia"/>
            <w:noProof/>
            <w:lang w:bidi="hi-IN"/>
          </w:rPr>
          <w:t>五、人口重要指標大事紀</w:t>
        </w:r>
        <w:r w:rsidR="00FC4DDC">
          <w:rPr>
            <w:noProof/>
            <w:webHidden/>
          </w:rPr>
          <w:tab/>
        </w:r>
        <w:r w:rsidR="00FC4DDC">
          <w:rPr>
            <w:noProof/>
            <w:webHidden/>
          </w:rPr>
          <w:fldChar w:fldCharType="begin"/>
        </w:r>
        <w:r w:rsidR="00FC4DDC">
          <w:rPr>
            <w:noProof/>
            <w:webHidden/>
          </w:rPr>
          <w:instrText xml:space="preserve"> PAGEREF _Toc522286326 \h </w:instrText>
        </w:r>
        <w:r w:rsidR="00FC4DDC">
          <w:rPr>
            <w:noProof/>
            <w:webHidden/>
          </w:rPr>
        </w:r>
        <w:r w:rsidR="00FC4DDC">
          <w:rPr>
            <w:noProof/>
            <w:webHidden/>
          </w:rPr>
          <w:fldChar w:fldCharType="separate"/>
        </w:r>
        <w:r w:rsidR="00753ACF">
          <w:rPr>
            <w:noProof/>
            <w:webHidden/>
          </w:rPr>
          <w:t>3</w:t>
        </w:r>
        <w:r w:rsidR="00FC4DDC">
          <w:rPr>
            <w:noProof/>
            <w:webHidden/>
          </w:rPr>
          <w:fldChar w:fldCharType="end"/>
        </w:r>
      </w:hyperlink>
    </w:p>
    <w:p w:rsidR="00FC4DDC" w:rsidRDefault="007F4372">
      <w:pPr>
        <w:pStyle w:val="10"/>
        <w:rPr>
          <w:rFonts w:asciiTheme="minorHAnsi" w:eastAsiaTheme="minorEastAsia" w:hAnsiTheme="minorHAnsi" w:cstheme="minorBidi"/>
          <w:b w:val="0"/>
          <w:sz w:val="24"/>
          <w:szCs w:val="22"/>
        </w:rPr>
      </w:pPr>
      <w:hyperlink w:anchor="_Toc522286327" w:history="1">
        <w:r w:rsidR="00FC4DDC" w:rsidRPr="0032469E">
          <w:rPr>
            <w:rStyle w:val="af2"/>
            <w:rFonts w:hint="eastAsia"/>
          </w:rPr>
          <w:t>貳、推估結果綜合分析</w:t>
        </w:r>
        <w:r w:rsidR="00FC4DDC">
          <w:rPr>
            <w:webHidden/>
          </w:rPr>
          <w:tab/>
        </w:r>
        <w:r w:rsidR="00FC4DDC">
          <w:rPr>
            <w:webHidden/>
          </w:rPr>
          <w:fldChar w:fldCharType="begin"/>
        </w:r>
        <w:r w:rsidR="00FC4DDC">
          <w:rPr>
            <w:webHidden/>
          </w:rPr>
          <w:instrText xml:space="preserve"> PAGEREF _Toc522286327 \h </w:instrText>
        </w:r>
        <w:r w:rsidR="00FC4DDC">
          <w:rPr>
            <w:webHidden/>
          </w:rPr>
        </w:r>
        <w:r w:rsidR="00FC4DDC">
          <w:rPr>
            <w:webHidden/>
          </w:rPr>
          <w:fldChar w:fldCharType="separate"/>
        </w:r>
        <w:r w:rsidR="00753ACF">
          <w:rPr>
            <w:webHidden/>
          </w:rPr>
          <w:t>4</w:t>
        </w:r>
        <w:r w:rsidR="00FC4DDC">
          <w:rPr>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8" w:history="1">
        <w:r w:rsidR="00FC4DDC" w:rsidRPr="0032469E">
          <w:rPr>
            <w:rStyle w:val="af2"/>
            <w:rFonts w:hint="eastAsia"/>
            <w:noProof/>
            <w:lang w:bidi="hi-IN"/>
          </w:rPr>
          <w:t>一、總人口成長趨勢</w:t>
        </w:r>
        <w:r w:rsidR="00FC4DDC">
          <w:rPr>
            <w:noProof/>
            <w:webHidden/>
          </w:rPr>
          <w:tab/>
        </w:r>
        <w:r w:rsidR="00FC4DDC">
          <w:rPr>
            <w:noProof/>
            <w:webHidden/>
          </w:rPr>
          <w:fldChar w:fldCharType="begin"/>
        </w:r>
        <w:r w:rsidR="00FC4DDC">
          <w:rPr>
            <w:noProof/>
            <w:webHidden/>
          </w:rPr>
          <w:instrText xml:space="preserve"> PAGEREF _Toc522286328 \h </w:instrText>
        </w:r>
        <w:r w:rsidR="00FC4DDC">
          <w:rPr>
            <w:noProof/>
            <w:webHidden/>
          </w:rPr>
        </w:r>
        <w:r w:rsidR="00FC4DDC">
          <w:rPr>
            <w:noProof/>
            <w:webHidden/>
          </w:rPr>
          <w:fldChar w:fldCharType="separate"/>
        </w:r>
        <w:r w:rsidR="00753ACF">
          <w:rPr>
            <w:noProof/>
            <w:webHidden/>
          </w:rPr>
          <w:t>4</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29" w:history="1">
        <w:r w:rsidR="00FC4DDC" w:rsidRPr="0032469E">
          <w:rPr>
            <w:rStyle w:val="af2"/>
            <w:rFonts w:hint="eastAsia"/>
            <w:noProof/>
            <w:lang w:bidi="hi-IN"/>
          </w:rPr>
          <w:t>二、出生趨勢</w:t>
        </w:r>
        <w:r w:rsidR="00FC4DDC">
          <w:rPr>
            <w:noProof/>
            <w:webHidden/>
          </w:rPr>
          <w:tab/>
        </w:r>
        <w:r w:rsidR="00FC4DDC">
          <w:rPr>
            <w:noProof/>
            <w:webHidden/>
          </w:rPr>
          <w:fldChar w:fldCharType="begin"/>
        </w:r>
        <w:r w:rsidR="00FC4DDC">
          <w:rPr>
            <w:noProof/>
            <w:webHidden/>
          </w:rPr>
          <w:instrText xml:space="preserve"> PAGEREF _Toc522286329 \h </w:instrText>
        </w:r>
        <w:r w:rsidR="00FC4DDC">
          <w:rPr>
            <w:noProof/>
            <w:webHidden/>
          </w:rPr>
        </w:r>
        <w:r w:rsidR="00FC4DDC">
          <w:rPr>
            <w:noProof/>
            <w:webHidden/>
          </w:rPr>
          <w:fldChar w:fldCharType="separate"/>
        </w:r>
        <w:r w:rsidR="00753ACF">
          <w:rPr>
            <w:noProof/>
            <w:webHidden/>
          </w:rPr>
          <w:t>4</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0" w:history="1">
        <w:r w:rsidR="00FC4DDC" w:rsidRPr="0032469E">
          <w:rPr>
            <w:rStyle w:val="af2"/>
            <w:rFonts w:hint="eastAsia"/>
            <w:noProof/>
            <w:lang w:bidi="hi-IN"/>
          </w:rPr>
          <w:t>三、死亡趨勢</w:t>
        </w:r>
        <w:r w:rsidR="00FC4DDC">
          <w:rPr>
            <w:noProof/>
            <w:webHidden/>
          </w:rPr>
          <w:tab/>
        </w:r>
        <w:r w:rsidR="00FC4DDC">
          <w:rPr>
            <w:noProof/>
            <w:webHidden/>
          </w:rPr>
          <w:fldChar w:fldCharType="begin"/>
        </w:r>
        <w:r w:rsidR="00FC4DDC">
          <w:rPr>
            <w:noProof/>
            <w:webHidden/>
          </w:rPr>
          <w:instrText xml:space="preserve"> PAGEREF _Toc522286330 \h </w:instrText>
        </w:r>
        <w:r w:rsidR="00FC4DDC">
          <w:rPr>
            <w:noProof/>
            <w:webHidden/>
          </w:rPr>
        </w:r>
        <w:r w:rsidR="00FC4DDC">
          <w:rPr>
            <w:noProof/>
            <w:webHidden/>
          </w:rPr>
          <w:fldChar w:fldCharType="separate"/>
        </w:r>
        <w:r w:rsidR="00753ACF">
          <w:rPr>
            <w:noProof/>
            <w:webHidden/>
          </w:rPr>
          <w:t>5</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1" w:history="1">
        <w:r w:rsidR="00FC4DDC" w:rsidRPr="0032469E">
          <w:rPr>
            <w:rStyle w:val="af2"/>
            <w:rFonts w:hint="eastAsia"/>
            <w:noProof/>
            <w:lang w:bidi="hi-IN"/>
          </w:rPr>
          <w:t>四、人口增加趨勢</w:t>
        </w:r>
        <w:r w:rsidR="00FC4DDC">
          <w:rPr>
            <w:noProof/>
            <w:webHidden/>
          </w:rPr>
          <w:tab/>
        </w:r>
        <w:r w:rsidR="00FC4DDC">
          <w:rPr>
            <w:noProof/>
            <w:webHidden/>
          </w:rPr>
          <w:fldChar w:fldCharType="begin"/>
        </w:r>
        <w:r w:rsidR="00FC4DDC">
          <w:rPr>
            <w:noProof/>
            <w:webHidden/>
          </w:rPr>
          <w:instrText xml:space="preserve"> PAGEREF _Toc522286331 \h </w:instrText>
        </w:r>
        <w:r w:rsidR="00FC4DDC">
          <w:rPr>
            <w:noProof/>
            <w:webHidden/>
          </w:rPr>
        </w:r>
        <w:r w:rsidR="00FC4DDC">
          <w:rPr>
            <w:noProof/>
            <w:webHidden/>
          </w:rPr>
          <w:fldChar w:fldCharType="separate"/>
        </w:r>
        <w:r w:rsidR="00753ACF">
          <w:rPr>
            <w:noProof/>
            <w:webHidden/>
          </w:rPr>
          <w:t>6</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2" w:history="1">
        <w:r w:rsidR="00FC4DDC" w:rsidRPr="0032469E">
          <w:rPr>
            <w:rStyle w:val="af2"/>
            <w:rFonts w:hint="eastAsia"/>
            <w:noProof/>
            <w:lang w:bidi="hi-IN"/>
          </w:rPr>
          <w:t>五、三階段年齡人口</w:t>
        </w:r>
        <w:r w:rsidR="00FC4DDC">
          <w:rPr>
            <w:noProof/>
            <w:webHidden/>
          </w:rPr>
          <w:tab/>
        </w:r>
        <w:r w:rsidR="00FC4DDC">
          <w:rPr>
            <w:noProof/>
            <w:webHidden/>
          </w:rPr>
          <w:fldChar w:fldCharType="begin"/>
        </w:r>
        <w:r w:rsidR="00FC4DDC">
          <w:rPr>
            <w:noProof/>
            <w:webHidden/>
          </w:rPr>
          <w:instrText xml:space="preserve"> PAGEREF _Toc522286332 \h </w:instrText>
        </w:r>
        <w:r w:rsidR="00FC4DDC">
          <w:rPr>
            <w:noProof/>
            <w:webHidden/>
          </w:rPr>
        </w:r>
        <w:r w:rsidR="00FC4DDC">
          <w:rPr>
            <w:noProof/>
            <w:webHidden/>
          </w:rPr>
          <w:fldChar w:fldCharType="separate"/>
        </w:r>
        <w:r w:rsidR="00753ACF">
          <w:rPr>
            <w:noProof/>
            <w:webHidden/>
          </w:rPr>
          <w:t>7</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3" w:history="1">
        <w:r w:rsidR="00FC4DDC" w:rsidRPr="0032469E">
          <w:rPr>
            <w:rStyle w:val="af2"/>
            <w:rFonts w:hint="eastAsia"/>
            <w:noProof/>
            <w:lang w:bidi="hi-IN"/>
          </w:rPr>
          <w:t>六、學齡前及學齡人口</w:t>
        </w:r>
        <w:r w:rsidR="00FC4DDC">
          <w:rPr>
            <w:noProof/>
            <w:webHidden/>
          </w:rPr>
          <w:tab/>
        </w:r>
        <w:r w:rsidR="00FC4DDC">
          <w:rPr>
            <w:noProof/>
            <w:webHidden/>
          </w:rPr>
          <w:fldChar w:fldCharType="begin"/>
        </w:r>
        <w:r w:rsidR="00FC4DDC">
          <w:rPr>
            <w:noProof/>
            <w:webHidden/>
          </w:rPr>
          <w:instrText xml:space="preserve"> PAGEREF _Toc522286333 \h </w:instrText>
        </w:r>
        <w:r w:rsidR="00FC4DDC">
          <w:rPr>
            <w:noProof/>
            <w:webHidden/>
          </w:rPr>
        </w:r>
        <w:r w:rsidR="00FC4DDC">
          <w:rPr>
            <w:noProof/>
            <w:webHidden/>
          </w:rPr>
          <w:fldChar w:fldCharType="separate"/>
        </w:r>
        <w:r w:rsidR="00753ACF">
          <w:rPr>
            <w:noProof/>
            <w:webHidden/>
          </w:rPr>
          <w:t>9</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4" w:history="1">
        <w:r w:rsidR="00FC4DDC" w:rsidRPr="0032469E">
          <w:rPr>
            <w:rStyle w:val="af2"/>
            <w:rFonts w:hint="eastAsia"/>
            <w:noProof/>
            <w:lang w:bidi="hi-IN"/>
          </w:rPr>
          <w:t>七、育齡婦女</w:t>
        </w:r>
        <w:r w:rsidR="00FC4DDC">
          <w:rPr>
            <w:noProof/>
            <w:webHidden/>
          </w:rPr>
          <w:tab/>
        </w:r>
        <w:r w:rsidR="00FC4DDC">
          <w:rPr>
            <w:noProof/>
            <w:webHidden/>
          </w:rPr>
          <w:fldChar w:fldCharType="begin"/>
        </w:r>
        <w:r w:rsidR="00FC4DDC">
          <w:rPr>
            <w:noProof/>
            <w:webHidden/>
          </w:rPr>
          <w:instrText xml:space="preserve"> PAGEREF _Toc522286334 \h </w:instrText>
        </w:r>
        <w:r w:rsidR="00FC4DDC">
          <w:rPr>
            <w:noProof/>
            <w:webHidden/>
          </w:rPr>
        </w:r>
        <w:r w:rsidR="00FC4DDC">
          <w:rPr>
            <w:noProof/>
            <w:webHidden/>
          </w:rPr>
          <w:fldChar w:fldCharType="separate"/>
        </w:r>
        <w:r w:rsidR="00753ACF">
          <w:rPr>
            <w:noProof/>
            <w:webHidden/>
          </w:rPr>
          <w:t>11</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5" w:history="1">
        <w:r w:rsidR="00FC4DDC" w:rsidRPr="0032469E">
          <w:rPr>
            <w:rStyle w:val="af2"/>
            <w:rFonts w:hint="eastAsia"/>
            <w:noProof/>
            <w:lang w:bidi="hi-IN"/>
          </w:rPr>
          <w:t>八、工作年齡人口</w:t>
        </w:r>
        <w:r w:rsidR="00FC4DDC">
          <w:rPr>
            <w:noProof/>
            <w:webHidden/>
          </w:rPr>
          <w:tab/>
        </w:r>
        <w:r w:rsidR="00FC4DDC">
          <w:rPr>
            <w:noProof/>
            <w:webHidden/>
          </w:rPr>
          <w:fldChar w:fldCharType="begin"/>
        </w:r>
        <w:r w:rsidR="00FC4DDC">
          <w:rPr>
            <w:noProof/>
            <w:webHidden/>
          </w:rPr>
          <w:instrText xml:space="preserve"> PAGEREF _Toc522286335 \h </w:instrText>
        </w:r>
        <w:r w:rsidR="00FC4DDC">
          <w:rPr>
            <w:noProof/>
            <w:webHidden/>
          </w:rPr>
        </w:r>
        <w:r w:rsidR="00FC4DDC">
          <w:rPr>
            <w:noProof/>
            <w:webHidden/>
          </w:rPr>
          <w:fldChar w:fldCharType="separate"/>
        </w:r>
        <w:r w:rsidR="00753ACF">
          <w:rPr>
            <w:noProof/>
            <w:webHidden/>
          </w:rPr>
          <w:t>11</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6" w:history="1">
        <w:r w:rsidR="00FC4DDC" w:rsidRPr="0032469E">
          <w:rPr>
            <w:rStyle w:val="af2"/>
            <w:rFonts w:hint="eastAsia"/>
            <w:noProof/>
            <w:lang w:bidi="hi-IN"/>
          </w:rPr>
          <w:t>九、高齡化程度</w:t>
        </w:r>
        <w:r w:rsidR="00FC4DDC">
          <w:rPr>
            <w:noProof/>
            <w:webHidden/>
          </w:rPr>
          <w:tab/>
        </w:r>
        <w:r w:rsidR="00FC4DDC">
          <w:rPr>
            <w:noProof/>
            <w:webHidden/>
          </w:rPr>
          <w:fldChar w:fldCharType="begin"/>
        </w:r>
        <w:r w:rsidR="00FC4DDC">
          <w:rPr>
            <w:noProof/>
            <w:webHidden/>
          </w:rPr>
          <w:instrText xml:space="preserve"> PAGEREF _Toc522286336 \h </w:instrText>
        </w:r>
        <w:r w:rsidR="00FC4DDC">
          <w:rPr>
            <w:noProof/>
            <w:webHidden/>
          </w:rPr>
        </w:r>
        <w:r w:rsidR="00FC4DDC">
          <w:rPr>
            <w:noProof/>
            <w:webHidden/>
          </w:rPr>
          <w:fldChar w:fldCharType="separate"/>
        </w:r>
        <w:r w:rsidR="00753ACF">
          <w:rPr>
            <w:noProof/>
            <w:webHidden/>
          </w:rPr>
          <w:t>12</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7" w:history="1">
        <w:r w:rsidR="00FC4DDC" w:rsidRPr="0032469E">
          <w:rPr>
            <w:rStyle w:val="af2"/>
            <w:rFonts w:hint="eastAsia"/>
            <w:noProof/>
            <w:lang w:bidi="hi-IN"/>
          </w:rPr>
          <w:t>十、人口金字塔</w:t>
        </w:r>
        <w:r w:rsidR="00FC4DDC">
          <w:rPr>
            <w:noProof/>
            <w:webHidden/>
          </w:rPr>
          <w:tab/>
        </w:r>
        <w:r w:rsidR="00FC4DDC">
          <w:rPr>
            <w:noProof/>
            <w:webHidden/>
          </w:rPr>
          <w:fldChar w:fldCharType="begin"/>
        </w:r>
        <w:r w:rsidR="00FC4DDC">
          <w:rPr>
            <w:noProof/>
            <w:webHidden/>
          </w:rPr>
          <w:instrText xml:space="preserve"> PAGEREF _Toc522286337 \h </w:instrText>
        </w:r>
        <w:r w:rsidR="00FC4DDC">
          <w:rPr>
            <w:noProof/>
            <w:webHidden/>
          </w:rPr>
        </w:r>
        <w:r w:rsidR="00FC4DDC">
          <w:rPr>
            <w:noProof/>
            <w:webHidden/>
          </w:rPr>
          <w:fldChar w:fldCharType="separate"/>
        </w:r>
        <w:r w:rsidR="00753ACF">
          <w:rPr>
            <w:noProof/>
            <w:webHidden/>
          </w:rPr>
          <w:t>15</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38" w:history="1">
        <w:r w:rsidR="00FC4DDC" w:rsidRPr="0032469E">
          <w:rPr>
            <w:rStyle w:val="af2"/>
            <w:rFonts w:hint="eastAsia"/>
            <w:noProof/>
            <w:lang w:bidi="hi-IN"/>
          </w:rPr>
          <w:t>十一、人口推估之相關課題</w:t>
        </w:r>
        <w:r w:rsidR="00FC4DDC">
          <w:rPr>
            <w:noProof/>
            <w:webHidden/>
          </w:rPr>
          <w:tab/>
        </w:r>
        <w:r w:rsidR="00FC4DDC">
          <w:rPr>
            <w:noProof/>
            <w:webHidden/>
          </w:rPr>
          <w:fldChar w:fldCharType="begin"/>
        </w:r>
        <w:r w:rsidR="00FC4DDC">
          <w:rPr>
            <w:noProof/>
            <w:webHidden/>
          </w:rPr>
          <w:instrText xml:space="preserve"> PAGEREF _Toc522286338 \h </w:instrText>
        </w:r>
        <w:r w:rsidR="00FC4DDC">
          <w:rPr>
            <w:noProof/>
            <w:webHidden/>
          </w:rPr>
        </w:r>
        <w:r w:rsidR="00FC4DDC">
          <w:rPr>
            <w:noProof/>
            <w:webHidden/>
          </w:rPr>
          <w:fldChar w:fldCharType="separate"/>
        </w:r>
        <w:r w:rsidR="00753ACF">
          <w:rPr>
            <w:noProof/>
            <w:webHidden/>
          </w:rPr>
          <w:t>17</w:t>
        </w:r>
        <w:r w:rsidR="00FC4DDC">
          <w:rPr>
            <w:noProof/>
            <w:webHidden/>
          </w:rPr>
          <w:fldChar w:fldCharType="end"/>
        </w:r>
      </w:hyperlink>
    </w:p>
    <w:p w:rsidR="00FC4DDC" w:rsidRDefault="007F4372">
      <w:pPr>
        <w:pStyle w:val="10"/>
        <w:rPr>
          <w:rFonts w:asciiTheme="minorHAnsi" w:eastAsiaTheme="minorEastAsia" w:hAnsiTheme="minorHAnsi" w:cstheme="minorBidi"/>
          <w:b w:val="0"/>
          <w:sz w:val="24"/>
          <w:szCs w:val="22"/>
        </w:rPr>
      </w:pPr>
      <w:hyperlink w:anchor="_Toc522286339" w:history="1">
        <w:r w:rsidR="00FC4DDC" w:rsidRPr="0032469E">
          <w:rPr>
            <w:rStyle w:val="af2"/>
            <w:rFonts w:hint="eastAsia"/>
          </w:rPr>
          <w:t>參、人口推估方法與假設</w:t>
        </w:r>
        <w:r w:rsidR="00FC4DDC">
          <w:rPr>
            <w:webHidden/>
          </w:rPr>
          <w:tab/>
        </w:r>
        <w:r w:rsidR="00FC4DDC">
          <w:rPr>
            <w:webHidden/>
          </w:rPr>
          <w:fldChar w:fldCharType="begin"/>
        </w:r>
        <w:r w:rsidR="00FC4DDC">
          <w:rPr>
            <w:webHidden/>
          </w:rPr>
          <w:instrText xml:space="preserve"> PAGEREF _Toc522286339 \h </w:instrText>
        </w:r>
        <w:r w:rsidR="00FC4DDC">
          <w:rPr>
            <w:webHidden/>
          </w:rPr>
        </w:r>
        <w:r w:rsidR="00FC4DDC">
          <w:rPr>
            <w:webHidden/>
          </w:rPr>
          <w:fldChar w:fldCharType="separate"/>
        </w:r>
        <w:r w:rsidR="00753ACF">
          <w:rPr>
            <w:webHidden/>
          </w:rPr>
          <w:t>18</w:t>
        </w:r>
        <w:r w:rsidR="00FC4DDC">
          <w:rPr>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40" w:history="1">
        <w:r w:rsidR="00FC4DDC" w:rsidRPr="0032469E">
          <w:rPr>
            <w:rStyle w:val="af2"/>
            <w:rFonts w:hint="eastAsia"/>
            <w:noProof/>
            <w:lang w:bidi="hi-IN"/>
          </w:rPr>
          <w:t>一、推估流程說明</w:t>
        </w:r>
        <w:r w:rsidR="00FC4DDC">
          <w:rPr>
            <w:noProof/>
            <w:webHidden/>
          </w:rPr>
          <w:tab/>
        </w:r>
        <w:r w:rsidR="00FC4DDC">
          <w:rPr>
            <w:noProof/>
            <w:webHidden/>
          </w:rPr>
          <w:fldChar w:fldCharType="begin"/>
        </w:r>
        <w:r w:rsidR="00FC4DDC">
          <w:rPr>
            <w:noProof/>
            <w:webHidden/>
          </w:rPr>
          <w:instrText xml:space="preserve"> PAGEREF _Toc522286340 \h </w:instrText>
        </w:r>
        <w:r w:rsidR="00FC4DDC">
          <w:rPr>
            <w:noProof/>
            <w:webHidden/>
          </w:rPr>
        </w:r>
        <w:r w:rsidR="00FC4DDC">
          <w:rPr>
            <w:noProof/>
            <w:webHidden/>
          </w:rPr>
          <w:fldChar w:fldCharType="separate"/>
        </w:r>
        <w:r w:rsidR="00753ACF">
          <w:rPr>
            <w:noProof/>
            <w:webHidden/>
          </w:rPr>
          <w:t>18</w:t>
        </w:r>
        <w:r w:rsidR="00FC4DDC">
          <w:rPr>
            <w:noProof/>
            <w:webHidden/>
          </w:rPr>
          <w:fldChar w:fldCharType="end"/>
        </w:r>
      </w:hyperlink>
    </w:p>
    <w:p w:rsidR="00FC4DDC" w:rsidRDefault="007F4372" w:rsidP="00FC4DDC">
      <w:pPr>
        <w:pStyle w:val="21"/>
        <w:spacing w:before="120"/>
        <w:ind w:left="760" w:right="240" w:hanging="520"/>
        <w:rPr>
          <w:rFonts w:asciiTheme="minorHAnsi" w:eastAsiaTheme="minorEastAsia" w:hAnsiTheme="minorHAnsi" w:cstheme="minorBidi"/>
          <w:noProof/>
          <w:sz w:val="24"/>
          <w:szCs w:val="22"/>
        </w:rPr>
      </w:pPr>
      <w:hyperlink w:anchor="_Toc522286341" w:history="1">
        <w:r w:rsidR="00FC4DDC" w:rsidRPr="0032469E">
          <w:rPr>
            <w:rStyle w:val="af2"/>
            <w:rFonts w:hint="eastAsia"/>
            <w:noProof/>
            <w:lang w:bidi="hi-IN"/>
          </w:rPr>
          <w:t>二、推估假設說明</w:t>
        </w:r>
        <w:r w:rsidR="00FC4DDC">
          <w:rPr>
            <w:noProof/>
            <w:webHidden/>
          </w:rPr>
          <w:tab/>
        </w:r>
        <w:r w:rsidR="00FC4DDC">
          <w:rPr>
            <w:noProof/>
            <w:webHidden/>
          </w:rPr>
          <w:fldChar w:fldCharType="begin"/>
        </w:r>
        <w:r w:rsidR="00FC4DDC">
          <w:rPr>
            <w:noProof/>
            <w:webHidden/>
          </w:rPr>
          <w:instrText xml:space="preserve"> PAGEREF _Toc522286341 \h </w:instrText>
        </w:r>
        <w:r w:rsidR="00FC4DDC">
          <w:rPr>
            <w:noProof/>
            <w:webHidden/>
          </w:rPr>
        </w:r>
        <w:r w:rsidR="00FC4DDC">
          <w:rPr>
            <w:noProof/>
            <w:webHidden/>
          </w:rPr>
          <w:fldChar w:fldCharType="separate"/>
        </w:r>
        <w:r w:rsidR="00753ACF">
          <w:rPr>
            <w:noProof/>
            <w:webHidden/>
          </w:rPr>
          <w:t>18</w:t>
        </w:r>
        <w:r w:rsidR="00FC4DDC">
          <w:rPr>
            <w:noProof/>
            <w:webHidden/>
          </w:rPr>
          <w:fldChar w:fldCharType="end"/>
        </w:r>
      </w:hyperlink>
    </w:p>
    <w:p w:rsidR="00FC4DDC" w:rsidRDefault="007F4372">
      <w:pPr>
        <w:pStyle w:val="10"/>
        <w:rPr>
          <w:rFonts w:asciiTheme="minorHAnsi" w:eastAsiaTheme="minorEastAsia" w:hAnsiTheme="minorHAnsi" w:cstheme="minorBidi"/>
          <w:b w:val="0"/>
          <w:sz w:val="24"/>
          <w:szCs w:val="22"/>
        </w:rPr>
      </w:pPr>
      <w:hyperlink w:anchor="_Toc522286342" w:history="1">
        <w:r w:rsidR="00FC4DDC" w:rsidRPr="0032469E">
          <w:rPr>
            <w:rStyle w:val="af2"/>
            <w:rFonts w:hint="eastAsia"/>
          </w:rPr>
          <w:t>附錄一　年輪組成法（</w:t>
        </w:r>
        <w:r w:rsidR="00FC4DDC" w:rsidRPr="0032469E">
          <w:rPr>
            <w:rStyle w:val="af2"/>
          </w:rPr>
          <w:t>Cohort-Component Method</w:t>
        </w:r>
        <w:r w:rsidR="00FC4DDC" w:rsidRPr="0032469E">
          <w:rPr>
            <w:rStyle w:val="af2"/>
            <w:rFonts w:hint="eastAsia"/>
          </w:rPr>
          <w:t>）</w:t>
        </w:r>
        <w:r w:rsidR="00FC4DDC">
          <w:rPr>
            <w:webHidden/>
          </w:rPr>
          <w:tab/>
        </w:r>
        <w:r w:rsidR="00FC4DDC">
          <w:rPr>
            <w:webHidden/>
          </w:rPr>
          <w:fldChar w:fldCharType="begin"/>
        </w:r>
        <w:r w:rsidR="00FC4DDC">
          <w:rPr>
            <w:webHidden/>
          </w:rPr>
          <w:instrText xml:space="preserve"> PAGEREF _Toc522286342 \h </w:instrText>
        </w:r>
        <w:r w:rsidR="00FC4DDC">
          <w:rPr>
            <w:webHidden/>
          </w:rPr>
        </w:r>
        <w:r w:rsidR="00FC4DDC">
          <w:rPr>
            <w:webHidden/>
          </w:rPr>
          <w:fldChar w:fldCharType="separate"/>
        </w:r>
        <w:r w:rsidR="00753ACF">
          <w:rPr>
            <w:webHidden/>
          </w:rPr>
          <w:t>79</w:t>
        </w:r>
        <w:r w:rsidR="00FC4DDC">
          <w:rPr>
            <w:webHidden/>
          </w:rPr>
          <w:fldChar w:fldCharType="end"/>
        </w:r>
      </w:hyperlink>
    </w:p>
    <w:p w:rsidR="00FC4DDC" w:rsidRDefault="007F4372">
      <w:pPr>
        <w:pStyle w:val="10"/>
        <w:rPr>
          <w:rFonts w:asciiTheme="minorHAnsi" w:eastAsiaTheme="minorEastAsia" w:hAnsiTheme="minorHAnsi" w:cstheme="minorBidi"/>
          <w:b w:val="0"/>
          <w:sz w:val="24"/>
          <w:szCs w:val="22"/>
        </w:rPr>
      </w:pPr>
      <w:hyperlink w:anchor="_Toc522286343" w:history="1">
        <w:r w:rsidR="00FC4DDC" w:rsidRPr="0032469E">
          <w:rPr>
            <w:rStyle w:val="af2"/>
            <w:rFonts w:hint="eastAsia"/>
          </w:rPr>
          <w:t xml:space="preserve">附錄二　</w:t>
        </w:r>
        <w:r w:rsidR="00FC4DDC" w:rsidRPr="0032469E">
          <w:rPr>
            <w:rStyle w:val="af2"/>
          </w:rPr>
          <w:t>Lee-Carter</w:t>
        </w:r>
        <w:r w:rsidR="00FC4DDC" w:rsidRPr="0032469E">
          <w:rPr>
            <w:rStyle w:val="af2"/>
            <w:rFonts w:hint="eastAsia"/>
          </w:rPr>
          <w:t>死亡率模型</w:t>
        </w:r>
        <w:r w:rsidR="00FC4DDC">
          <w:rPr>
            <w:webHidden/>
          </w:rPr>
          <w:tab/>
        </w:r>
        <w:r w:rsidR="00FC4DDC">
          <w:rPr>
            <w:webHidden/>
          </w:rPr>
          <w:fldChar w:fldCharType="begin"/>
        </w:r>
        <w:r w:rsidR="00FC4DDC">
          <w:rPr>
            <w:webHidden/>
          </w:rPr>
          <w:instrText xml:space="preserve"> PAGEREF _Toc522286343 \h </w:instrText>
        </w:r>
        <w:r w:rsidR="00FC4DDC">
          <w:rPr>
            <w:webHidden/>
          </w:rPr>
        </w:r>
        <w:r w:rsidR="00FC4DDC">
          <w:rPr>
            <w:webHidden/>
          </w:rPr>
          <w:fldChar w:fldCharType="separate"/>
        </w:r>
        <w:r w:rsidR="00753ACF">
          <w:rPr>
            <w:webHidden/>
          </w:rPr>
          <w:t>81</w:t>
        </w:r>
        <w:r w:rsidR="00FC4DDC">
          <w:rPr>
            <w:webHidden/>
          </w:rPr>
          <w:fldChar w:fldCharType="end"/>
        </w:r>
      </w:hyperlink>
    </w:p>
    <w:p w:rsidR="007310D6" w:rsidRPr="00B932E6" w:rsidRDefault="00266536" w:rsidP="00EE650D">
      <w:pPr>
        <w:overflowPunct w:val="0"/>
        <w:snapToGrid w:val="0"/>
        <w:spacing w:after="100" w:afterAutospacing="1"/>
        <w:jc w:val="center"/>
        <w:rPr>
          <w:rFonts w:eastAsia="標楷體"/>
          <w:b/>
          <w:bCs/>
          <w:sz w:val="32"/>
          <w:szCs w:val="32"/>
        </w:rPr>
      </w:pPr>
      <w:r w:rsidRPr="00B932E6">
        <w:rPr>
          <w:rFonts w:eastAsia="標楷體"/>
          <w:sz w:val="28"/>
        </w:rPr>
        <w:fldChar w:fldCharType="end"/>
      </w:r>
      <w:r w:rsidR="00B34896" w:rsidRPr="00B932E6">
        <w:rPr>
          <w:rFonts w:eastAsia="標楷體"/>
          <w:b/>
          <w:bCs/>
          <w:sz w:val="32"/>
          <w:szCs w:val="32"/>
        </w:rPr>
        <w:br w:type="page"/>
      </w:r>
      <w:r w:rsidR="007310D6" w:rsidRPr="00B932E6">
        <w:rPr>
          <w:rFonts w:eastAsia="標楷體"/>
          <w:b/>
          <w:bCs/>
          <w:sz w:val="32"/>
          <w:szCs w:val="32"/>
        </w:rPr>
        <w:lastRenderedPageBreak/>
        <w:t>表</w:t>
      </w:r>
      <w:r w:rsidR="00CD7075" w:rsidRPr="00B932E6">
        <w:rPr>
          <w:rFonts w:eastAsia="標楷體"/>
          <w:b/>
          <w:bCs/>
          <w:sz w:val="32"/>
          <w:szCs w:val="32"/>
        </w:rPr>
        <w:t xml:space="preserve"> </w:t>
      </w:r>
      <w:r w:rsidR="007310D6" w:rsidRPr="00B932E6">
        <w:rPr>
          <w:rFonts w:eastAsia="標楷體"/>
          <w:b/>
          <w:bCs/>
          <w:sz w:val="32"/>
          <w:szCs w:val="32"/>
        </w:rPr>
        <w:t>目</w:t>
      </w:r>
      <w:r w:rsidR="00CD7075" w:rsidRPr="00B932E6">
        <w:rPr>
          <w:rFonts w:eastAsia="標楷體"/>
          <w:b/>
          <w:bCs/>
          <w:sz w:val="32"/>
          <w:szCs w:val="32"/>
        </w:rPr>
        <w:t xml:space="preserve"> </w:t>
      </w:r>
      <w:r w:rsidR="007310D6" w:rsidRPr="00B932E6">
        <w:rPr>
          <w:rFonts w:eastAsia="標楷體"/>
          <w:b/>
          <w:bCs/>
          <w:sz w:val="32"/>
          <w:szCs w:val="32"/>
        </w:rPr>
        <w:t>錄</w:t>
      </w:r>
    </w:p>
    <w:p w:rsidR="00C002A8" w:rsidRDefault="00994B0A">
      <w:pPr>
        <w:pStyle w:val="50"/>
        <w:rPr>
          <w:rFonts w:asciiTheme="minorHAnsi" w:eastAsiaTheme="minorEastAsia" w:hAnsiTheme="minorHAnsi" w:cstheme="minorBidi"/>
          <w:noProof/>
          <w:sz w:val="24"/>
          <w:szCs w:val="22"/>
        </w:rPr>
      </w:pPr>
      <w:r w:rsidRPr="00B932E6">
        <w:fldChar w:fldCharType="begin"/>
      </w:r>
      <w:r w:rsidR="00066BDA" w:rsidRPr="00B932E6">
        <w:instrText xml:space="preserve"> TOC \h \z \t "</w:instrText>
      </w:r>
      <w:r w:rsidR="00066BDA" w:rsidRPr="00B932E6">
        <w:instrText>表標題</w:instrText>
      </w:r>
      <w:r w:rsidR="00066BDA" w:rsidRPr="00B932E6">
        <w:instrText>,5,</w:instrText>
      </w:r>
      <w:r w:rsidR="00066BDA" w:rsidRPr="00B932E6">
        <w:instrText>表頁</w:instrText>
      </w:r>
      <w:r w:rsidR="00066BDA" w:rsidRPr="00B932E6">
        <w:instrText>,5,</w:instrText>
      </w:r>
      <w:r w:rsidR="00066BDA" w:rsidRPr="00B932E6">
        <w:instrText>表標題</w:instrText>
      </w:r>
      <w:r w:rsidR="00066BDA" w:rsidRPr="00B932E6">
        <w:instrText xml:space="preserve">-,6" </w:instrText>
      </w:r>
      <w:r w:rsidRPr="00B932E6">
        <w:fldChar w:fldCharType="separate"/>
      </w:r>
      <w:hyperlink w:anchor="_Toc521344898" w:history="1">
        <w:r w:rsidR="00C002A8" w:rsidRPr="006437AE">
          <w:rPr>
            <w:rStyle w:val="af2"/>
            <w:rFonts w:hint="eastAsia"/>
            <w:noProof/>
          </w:rPr>
          <w:t>表</w:t>
        </w:r>
        <w:r w:rsidR="00C002A8" w:rsidRPr="006437AE">
          <w:rPr>
            <w:rStyle w:val="af2"/>
            <w:noProof/>
          </w:rPr>
          <w:t xml:space="preserve">1 </w:t>
        </w:r>
        <w:r w:rsidR="00C002A8" w:rsidRPr="006437AE">
          <w:rPr>
            <w:rStyle w:val="af2"/>
            <w:rFonts w:hint="eastAsia"/>
            <w:noProof/>
          </w:rPr>
          <w:t xml:space="preserve">　總人口概況－高、中及低推估</w:t>
        </w:r>
        <w:r w:rsidR="00C002A8">
          <w:rPr>
            <w:noProof/>
            <w:webHidden/>
          </w:rPr>
          <w:tab/>
        </w:r>
        <w:r w:rsidR="00C002A8">
          <w:rPr>
            <w:noProof/>
            <w:webHidden/>
          </w:rPr>
          <w:fldChar w:fldCharType="begin"/>
        </w:r>
        <w:r w:rsidR="00C002A8">
          <w:rPr>
            <w:noProof/>
            <w:webHidden/>
          </w:rPr>
          <w:instrText xml:space="preserve"> PAGEREF _Toc521344898 \h </w:instrText>
        </w:r>
        <w:r w:rsidR="00C002A8">
          <w:rPr>
            <w:noProof/>
            <w:webHidden/>
          </w:rPr>
        </w:r>
        <w:r w:rsidR="00C002A8">
          <w:rPr>
            <w:noProof/>
            <w:webHidden/>
          </w:rPr>
          <w:fldChar w:fldCharType="separate"/>
        </w:r>
        <w:r w:rsidR="00753ACF">
          <w:rPr>
            <w:noProof/>
            <w:webHidden/>
          </w:rPr>
          <w:t>4</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899" w:history="1">
        <w:r w:rsidR="00C002A8" w:rsidRPr="006437AE">
          <w:rPr>
            <w:rStyle w:val="af2"/>
            <w:rFonts w:hint="eastAsia"/>
            <w:noProof/>
          </w:rPr>
          <w:t>表</w:t>
        </w:r>
        <w:r w:rsidR="00C002A8" w:rsidRPr="006437AE">
          <w:rPr>
            <w:rStyle w:val="af2"/>
            <w:noProof/>
          </w:rPr>
          <w:t xml:space="preserve">2 </w:t>
        </w:r>
        <w:r w:rsidR="00C002A8" w:rsidRPr="006437AE">
          <w:rPr>
            <w:rStyle w:val="af2"/>
            <w:rFonts w:hint="eastAsia"/>
            <w:noProof/>
          </w:rPr>
          <w:t xml:space="preserve">　出生概況－高、中及低推估</w:t>
        </w:r>
        <w:r w:rsidR="00C002A8">
          <w:rPr>
            <w:noProof/>
            <w:webHidden/>
          </w:rPr>
          <w:tab/>
        </w:r>
        <w:r w:rsidR="00C002A8">
          <w:rPr>
            <w:noProof/>
            <w:webHidden/>
          </w:rPr>
          <w:fldChar w:fldCharType="begin"/>
        </w:r>
        <w:r w:rsidR="00C002A8">
          <w:rPr>
            <w:noProof/>
            <w:webHidden/>
          </w:rPr>
          <w:instrText xml:space="preserve"> PAGEREF _Toc521344899 \h </w:instrText>
        </w:r>
        <w:r w:rsidR="00C002A8">
          <w:rPr>
            <w:noProof/>
            <w:webHidden/>
          </w:rPr>
        </w:r>
        <w:r w:rsidR="00C002A8">
          <w:rPr>
            <w:noProof/>
            <w:webHidden/>
          </w:rPr>
          <w:fldChar w:fldCharType="separate"/>
        </w:r>
        <w:r w:rsidR="00753ACF">
          <w:rPr>
            <w:noProof/>
            <w:webHidden/>
          </w:rPr>
          <w:t>5</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0" w:history="1">
        <w:r w:rsidR="00C002A8" w:rsidRPr="006437AE">
          <w:rPr>
            <w:rStyle w:val="af2"/>
            <w:rFonts w:hint="eastAsia"/>
            <w:noProof/>
          </w:rPr>
          <w:t>表</w:t>
        </w:r>
        <w:r w:rsidR="00C002A8" w:rsidRPr="006437AE">
          <w:rPr>
            <w:rStyle w:val="af2"/>
            <w:noProof/>
          </w:rPr>
          <w:t xml:space="preserve">3 </w:t>
        </w:r>
        <w:r w:rsidR="00C002A8" w:rsidRPr="006437AE">
          <w:rPr>
            <w:rStyle w:val="af2"/>
            <w:rFonts w:hint="eastAsia"/>
            <w:noProof/>
          </w:rPr>
          <w:t xml:space="preserve">　死亡概況－高、中及低推估</w:t>
        </w:r>
        <w:r w:rsidR="00C002A8">
          <w:rPr>
            <w:noProof/>
            <w:webHidden/>
          </w:rPr>
          <w:tab/>
        </w:r>
        <w:r w:rsidR="00C002A8">
          <w:rPr>
            <w:noProof/>
            <w:webHidden/>
          </w:rPr>
          <w:fldChar w:fldCharType="begin"/>
        </w:r>
        <w:r w:rsidR="00C002A8">
          <w:rPr>
            <w:noProof/>
            <w:webHidden/>
          </w:rPr>
          <w:instrText xml:space="preserve"> PAGEREF _Toc521344900 \h </w:instrText>
        </w:r>
        <w:r w:rsidR="00C002A8">
          <w:rPr>
            <w:noProof/>
            <w:webHidden/>
          </w:rPr>
        </w:r>
        <w:r w:rsidR="00C002A8">
          <w:rPr>
            <w:noProof/>
            <w:webHidden/>
          </w:rPr>
          <w:fldChar w:fldCharType="separate"/>
        </w:r>
        <w:r w:rsidR="00753ACF">
          <w:rPr>
            <w:noProof/>
            <w:webHidden/>
          </w:rPr>
          <w:t>5</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1" w:history="1">
        <w:r w:rsidR="00C002A8" w:rsidRPr="006437AE">
          <w:rPr>
            <w:rStyle w:val="af2"/>
            <w:rFonts w:hint="eastAsia"/>
            <w:noProof/>
          </w:rPr>
          <w:t>表</w:t>
        </w:r>
        <w:r w:rsidR="00C002A8" w:rsidRPr="006437AE">
          <w:rPr>
            <w:rStyle w:val="af2"/>
            <w:noProof/>
          </w:rPr>
          <w:t xml:space="preserve">4 </w:t>
        </w:r>
        <w:r w:rsidR="00C002A8" w:rsidRPr="006437AE">
          <w:rPr>
            <w:rStyle w:val="af2"/>
            <w:rFonts w:hint="eastAsia"/>
            <w:noProof/>
          </w:rPr>
          <w:t xml:space="preserve">　人口增加概況－高、中及低推估</w:t>
        </w:r>
        <w:r w:rsidR="00C002A8">
          <w:rPr>
            <w:noProof/>
            <w:webHidden/>
          </w:rPr>
          <w:tab/>
        </w:r>
        <w:r w:rsidR="00C002A8">
          <w:rPr>
            <w:noProof/>
            <w:webHidden/>
          </w:rPr>
          <w:fldChar w:fldCharType="begin"/>
        </w:r>
        <w:r w:rsidR="00C002A8">
          <w:rPr>
            <w:noProof/>
            <w:webHidden/>
          </w:rPr>
          <w:instrText xml:space="preserve"> PAGEREF _Toc521344901 \h </w:instrText>
        </w:r>
        <w:r w:rsidR="00C002A8">
          <w:rPr>
            <w:noProof/>
            <w:webHidden/>
          </w:rPr>
        </w:r>
        <w:r w:rsidR="00C002A8">
          <w:rPr>
            <w:noProof/>
            <w:webHidden/>
          </w:rPr>
          <w:fldChar w:fldCharType="separate"/>
        </w:r>
        <w:r w:rsidR="00753ACF">
          <w:rPr>
            <w:noProof/>
            <w:webHidden/>
          </w:rPr>
          <w:t>7</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2" w:history="1">
        <w:r w:rsidR="00C002A8" w:rsidRPr="006437AE">
          <w:rPr>
            <w:rStyle w:val="af2"/>
            <w:rFonts w:hint="eastAsia"/>
            <w:noProof/>
          </w:rPr>
          <w:t>表</w:t>
        </w:r>
        <w:r w:rsidR="00C002A8" w:rsidRPr="006437AE">
          <w:rPr>
            <w:rStyle w:val="af2"/>
            <w:noProof/>
          </w:rPr>
          <w:t xml:space="preserve">5 </w:t>
        </w:r>
        <w:r w:rsidR="00C002A8" w:rsidRPr="006437AE">
          <w:rPr>
            <w:rStyle w:val="af2"/>
            <w:rFonts w:hint="eastAsia"/>
            <w:noProof/>
          </w:rPr>
          <w:t xml:space="preserve">　三階段年齡人口及結構－高、中及低推估</w:t>
        </w:r>
        <w:r w:rsidR="00C002A8">
          <w:rPr>
            <w:noProof/>
            <w:webHidden/>
          </w:rPr>
          <w:tab/>
        </w:r>
        <w:r w:rsidR="00C002A8">
          <w:rPr>
            <w:noProof/>
            <w:webHidden/>
          </w:rPr>
          <w:fldChar w:fldCharType="begin"/>
        </w:r>
        <w:r w:rsidR="00C002A8">
          <w:rPr>
            <w:noProof/>
            <w:webHidden/>
          </w:rPr>
          <w:instrText xml:space="preserve"> PAGEREF _Toc521344902 \h </w:instrText>
        </w:r>
        <w:r w:rsidR="00C002A8">
          <w:rPr>
            <w:noProof/>
            <w:webHidden/>
          </w:rPr>
        </w:r>
        <w:r w:rsidR="00C002A8">
          <w:rPr>
            <w:noProof/>
            <w:webHidden/>
          </w:rPr>
          <w:fldChar w:fldCharType="separate"/>
        </w:r>
        <w:r w:rsidR="00753ACF">
          <w:rPr>
            <w:noProof/>
            <w:webHidden/>
          </w:rPr>
          <w:t>8</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3" w:history="1">
        <w:r w:rsidR="00C002A8" w:rsidRPr="006437AE">
          <w:rPr>
            <w:rStyle w:val="af2"/>
            <w:rFonts w:hint="eastAsia"/>
            <w:noProof/>
          </w:rPr>
          <w:t>表</w:t>
        </w:r>
        <w:r w:rsidR="00C002A8" w:rsidRPr="006437AE">
          <w:rPr>
            <w:rStyle w:val="af2"/>
            <w:noProof/>
          </w:rPr>
          <w:t xml:space="preserve">6 </w:t>
        </w:r>
        <w:r w:rsidR="00C002A8" w:rsidRPr="006437AE">
          <w:rPr>
            <w:rStyle w:val="af2"/>
            <w:rFonts w:hint="eastAsia"/>
            <w:noProof/>
          </w:rPr>
          <w:t xml:space="preserve">　入學年齡人口</w:t>
        </w:r>
        <w:r w:rsidR="00C002A8">
          <w:rPr>
            <w:noProof/>
            <w:webHidden/>
          </w:rPr>
          <w:tab/>
        </w:r>
        <w:r w:rsidR="00C002A8">
          <w:rPr>
            <w:noProof/>
            <w:webHidden/>
          </w:rPr>
          <w:fldChar w:fldCharType="begin"/>
        </w:r>
        <w:r w:rsidR="00C002A8">
          <w:rPr>
            <w:noProof/>
            <w:webHidden/>
          </w:rPr>
          <w:instrText xml:space="preserve"> PAGEREF _Toc521344903 \h </w:instrText>
        </w:r>
        <w:r w:rsidR="00C002A8">
          <w:rPr>
            <w:noProof/>
            <w:webHidden/>
          </w:rPr>
        </w:r>
        <w:r w:rsidR="00C002A8">
          <w:rPr>
            <w:noProof/>
            <w:webHidden/>
          </w:rPr>
          <w:fldChar w:fldCharType="separate"/>
        </w:r>
        <w:r w:rsidR="00753ACF">
          <w:rPr>
            <w:noProof/>
            <w:webHidden/>
          </w:rPr>
          <w:t>9</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4" w:history="1">
        <w:r w:rsidR="00C002A8" w:rsidRPr="006437AE">
          <w:rPr>
            <w:rStyle w:val="af2"/>
            <w:rFonts w:hint="eastAsia"/>
            <w:noProof/>
          </w:rPr>
          <w:t>表</w:t>
        </w:r>
        <w:r w:rsidR="00C002A8" w:rsidRPr="006437AE">
          <w:rPr>
            <w:rStyle w:val="af2"/>
            <w:noProof/>
          </w:rPr>
          <w:t xml:space="preserve">7 </w:t>
        </w:r>
        <w:r w:rsidR="00C002A8" w:rsidRPr="006437AE">
          <w:rPr>
            <w:rStyle w:val="af2"/>
            <w:rFonts w:hint="eastAsia"/>
            <w:noProof/>
          </w:rPr>
          <w:t xml:space="preserve">　學齡前及學齡人口</w:t>
        </w:r>
        <w:r w:rsidR="00C002A8">
          <w:rPr>
            <w:noProof/>
            <w:webHidden/>
          </w:rPr>
          <w:tab/>
        </w:r>
        <w:r w:rsidR="00C002A8">
          <w:rPr>
            <w:noProof/>
            <w:webHidden/>
          </w:rPr>
          <w:fldChar w:fldCharType="begin"/>
        </w:r>
        <w:r w:rsidR="00C002A8">
          <w:rPr>
            <w:noProof/>
            <w:webHidden/>
          </w:rPr>
          <w:instrText xml:space="preserve"> PAGEREF _Toc521344904 \h </w:instrText>
        </w:r>
        <w:r w:rsidR="00C002A8">
          <w:rPr>
            <w:noProof/>
            <w:webHidden/>
          </w:rPr>
        </w:r>
        <w:r w:rsidR="00C002A8">
          <w:rPr>
            <w:noProof/>
            <w:webHidden/>
          </w:rPr>
          <w:fldChar w:fldCharType="separate"/>
        </w:r>
        <w:r w:rsidR="00753ACF">
          <w:rPr>
            <w:noProof/>
            <w:webHidden/>
          </w:rPr>
          <w:t>10</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5" w:history="1">
        <w:r w:rsidR="00C002A8" w:rsidRPr="006437AE">
          <w:rPr>
            <w:rStyle w:val="af2"/>
            <w:rFonts w:hint="eastAsia"/>
            <w:noProof/>
          </w:rPr>
          <w:t>表</w:t>
        </w:r>
        <w:r w:rsidR="00C002A8" w:rsidRPr="006437AE">
          <w:rPr>
            <w:rStyle w:val="af2"/>
            <w:noProof/>
          </w:rPr>
          <w:t xml:space="preserve">8 </w:t>
        </w:r>
        <w:r w:rsidR="00C002A8" w:rsidRPr="006437AE">
          <w:rPr>
            <w:rStyle w:val="af2"/>
            <w:rFonts w:hint="eastAsia"/>
            <w:noProof/>
          </w:rPr>
          <w:t xml:space="preserve">　育齡婦女年齡結構</w:t>
        </w:r>
        <w:r w:rsidR="00C002A8">
          <w:rPr>
            <w:noProof/>
            <w:webHidden/>
          </w:rPr>
          <w:tab/>
        </w:r>
        <w:r w:rsidR="00C002A8">
          <w:rPr>
            <w:noProof/>
            <w:webHidden/>
          </w:rPr>
          <w:fldChar w:fldCharType="begin"/>
        </w:r>
        <w:r w:rsidR="00C002A8">
          <w:rPr>
            <w:noProof/>
            <w:webHidden/>
          </w:rPr>
          <w:instrText xml:space="preserve"> PAGEREF _Toc521344905 \h </w:instrText>
        </w:r>
        <w:r w:rsidR="00C002A8">
          <w:rPr>
            <w:noProof/>
            <w:webHidden/>
          </w:rPr>
        </w:r>
        <w:r w:rsidR="00C002A8">
          <w:rPr>
            <w:noProof/>
            <w:webHidden/>
          </w:rPr>
          <w:fldChar w:fldCharType="separate"/>
        </w:r>
        <w:r w:rsidR="00753ACF">
          <w:rPr>
            <w:noProof/>
            <w:webHidden/>
          </w:rPr>
          <w:t>11</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6" w:history="1">
        <w:r w:rsidR="00C002A8" w:rsidRPr="006437AE">
          <w:rPr>
            <w:rStyle w:val="af2"/>
            <w:rFonts w:hint="eastAsia"/>
            <w:noProof/>
          </w:rPr>
          <w:t>表</w:t>
        </w:r>
        <w:r w:rsidR="00C002A8" w:rsidRPr="006437AE">
          <w:rPr>
            <w:rStyle w:val="af2"/>
            <w:noProof/>
          </w:rPr>
          <w:t xml:space="preserve">9 </w:t>
        </w:r>
        <w:r w:rsidR="00C002A8" w:rsidRPr="006437AE">
          <w:rPr>
            <w:rStyle w:val="af2"/>
            <w:rFonts w:hint="eastAsia"/>
            <w:noProof/>
          </w:rPr>
          <w:t xml:space="preserve">　工作年齡人口年齡結構</w:t>
        </w:r>
        <w:r w:rsidR="00C002A8">
          <w:rPr>
            <w:noProof/>
            <w:webHidden/>
          </w:rPr>
          <w:tab/>
        </w:r>
        <w:r w:rsidR="00C002A8">
          <w:rPr>
            <w:noProof/>
            <w:webHidden/>
          </w:rPr>
          <w:fldChar w:fldCharType="begin"/>
        </w:r>
        <w:r w:rsidR="00C002A8">
          <w:rPr>
            <w:noProof/>
            <w:webHidden/>
          </w:rPr>
          <w:instrText xml:space="preserve"> PAGEREF _Toc521344906 \h </w:instrText>
        </w:r>
        <w:r w:rsidR="00C002A8">
          <w:rPr>
            <w:noProof/>
            <w:webHidden/>
          </w:rPr>
        </w:r>
        <w:r w:rsidR="00C002A8">
          <w:rPr>
            <w:noProof/>
            <w:webHidden/>
          </w:rPr>
          <w:fldChar w:fldCharType="separate"/>
        </w:r>
        <w:r w:rsidR="00753ACF">
          <w:rPr>
            <w:noProof/>
            <w:webHidden/>
          </w:rPr>
          <w:t>12</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7" w:history="1">
        <w:r w:rsidR="00C002A8" w:rsidRPr="006437AE">
          <w:rPr>
            <w:rStyle w:val="af2"/>
            <w:rFonts w:hint="eastAsia"/>
            <w:noProof/>
          </w:rPr>
          <w:t>表</w:t>
        </w:r>
        <w:r w:rsidR="00C002A8" w:rsidRPr="006437AE">
          <w:rPr>
            <w:rStyle w:val="af2"/>
            <w:noProof/>
          </w:rPr>
          <w:t>10</w:t>
        </w:r>
        <w:r w:rsidR="00C002A8" w:rsidRPr="006437AE">
          <w:rPr>
            <w:rStyle w:val="af2"/>
            <w:rFonts w:hint="eastAsia"/>
            <w:noProof/>
          </w:rPr>
          <w:t xml:space="preserve">　老化指數與年齡中位數－中推估</w:t>
        </w:r>
        <w:r w:rsidR="00C002A8">
          <w:rPr>
            <w:noProof/>
            <w:webHidden/>
          </w:rPr>
          <w:tab/>
        </w:r>
        <w:r w:rsidR="00C002A8">
          <w:rPr>
            <w:noProof/>
            <w:webHidden/>
          </w:rPr>
          <w:fldChar w:fldCharType="begin"/>
        </w:r>
        <w:r w:rsidR="00C002A8">
          <w:rPr>
            <w:noProof/>
            <w:webHidden/>
          </w:rPr>
          <w:instrText xml:space="preserve"> PAGEREF _Toc521344907 \h </w:instrText>
        </w:r>
        <w:r w:rsidR="00C002A8">
          <w:rPr>
            <w:noProof/>
            <w:webHidden/>
          </w:rPr>
        </w:r>
        <w:r w:rsidR="00C002A8">
          <w:rPr>
            <w:noProof/>
            <w:webHidden/>
          </w:rPr>
          <w:fldChar w:fldCharType="separate"/>
        </w:r>
        <w:r w:rsidR="00753ACF">
          <w:rPr>
            <w:noProof/>
            <w:webHidden/>
          </w:rPr>
          <w:t>13</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8" w:history="1">
        <w:r w:rsidR="00C002A8" w:rsidRPr="006437AE">
          <w:rPr>
            <w:rStyle w:val="af2"/>
            <w:rFonts w:hint="eastAsia"/>
            <w:noProof/>
          </w:rPr>
          <w:t>表</w:t>
        </w:r>
        <w:r w:rsidR="00C002A8" w:rsidRPr="006437AE">
          <w:rPr>
            <w:rStyle w:val="af2"/>
            <w:noProof/>
          </w:rPr>
          <w:t>11</w:t>
        </w:r>
        <w:r w:rsidR="00C002A8" w:rsidRPr="006437AE">
          <w:rPr>
            <w:rStyle w:val="af2"/>
            <w:rFonts w:hint="eastAsia"/>
            <w:noProof/>
          </w:rPr>
          <w:t xml:space="preserve">　老年人口年齡結構－中推估</w:t>
        </w:r>
        <w:r w:rsidR="00C002A8">
          <w:rPr>
            <w:noProof/>
            <w:webHidden/>
          </w:rPr>
          <w:tab/>
        </w:r>
        <w:r w:rsidR="00C002A8">
          <w:rPr>
            <w:noProof/>
            <w:webHidden/>
          </w:rPr>
          <w:fldChar w:fldCharType="begin"/>
        </w:r>
        <w:r w:rsidR="00C002A8">
          <w:rPr>
            <w:noProof/>
            <w:webHidden/>
          </w:rPr>
          <w:instrText xml:space="preserve"> PAGEREF _Toc521344908 \h </w:instrText>
        </w:r>
        <w:r w:rsidR="00C002A8">
          <w:rPr>
            <w:noProof/>
            <w:webHidden/>
          </w:rPr>
        </w:r>
        <w:r w:rsidR="00C002A8">
          <w:rPr>
            <w:noProof/>
            <w:webHidden/>
          </w:rPr>
          <w:fldChar w:fldCharType="separate"/>
        </w:r>
        <w:r w:rsidR="00753ACF">
          <w:rPr>
            <w:noProof/>
            <w:webHidden/>
          </w:rPr>
          <w:t>13</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09" w:history="1">
        <w:r w:rsidR="00C002A8" w:rsidRPr="006437AE">
          <w:rPr>
            <w:rStyle w:val="af2"/>
            <w:rFonts w:hint="eastAsia"/>
            <w:noProof/>
          </w:rPr>
          <w:t>表</w:t>
        </w:r>
        <w:r w:rsidR="00C002A8" w:rsidRPr="006437AE">
          <w:rPr>
            <w:rStyle w:val="af2"/>
            <w:noProof/>
          </w:rPr>
          <w:t>12</w:t>
        </w:r>
        <w:r w:rsidR="00C002A8" w:rsidRPr="006437AE">
          <w:rPr>
            <w:rStyle w:val="af2"/>
            <w:rFonts w:hint="eastAsia"/>
            <w:noProof/>
          </w:rPr>
          <w:t xml:space="preserve">　扶養比－中推估</w:t>
        </w:r>
        <w:r w:rsidR="00C002A8">
          <w:rPr>
            <w:noProof/>
            <w:webHidden/>
          </w:rPr>
          <w:tab/>
        </w:r>
        <w:r w:rsidR="00C002A8">
          <w:rPr>
            <w:noProof/>
            <w:webHidden/>
          </w:rPr>
          <w:fldChar w:fldCharType="begin"/>
        </w:r>
        <w:r w:rsidR="00C002A8">
          <w:rPr>
            <w:noProof/>
            <w:webHidden/>
          </w:rPr>
          <w:instrText xml:space="preserve"> PAGEREF _Toc521344909 \h </w:instrText>
        </w:r>
        <w:r w:rsidR="00C002A8">
          <w:rPr>
            <w:noProof/>
            <w:webHidden/>
          </w:rPr>
        </w:r>
        <w:r w:rsidR="00C002A8">
          <w:rPr>
            <w:noProof/>
            <w:webHidden/>
          </w:rPr>
          <w:fldChar w:fldCharType="separate"/>
        </w:r>
        <w:r w:rsidR="00753ACF">
          <w:rPr>
            <w:noProof/>
            <w:webHidden/>
          </w:rPr>
          <w:t>14</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10" w:history="1">
        <w:r w:rsidR="00C002A8" w:rsidRPr="006437AE">
          <w:rPr>
            <w:rStyle w:val="af2"/>
            <w:rFonts w:hint="eastAsia"/>
            <w:noProof/>
          </w:rPr>
          <w:t>表</w:t>
        </w:r>
        <w:r w:rsidR="00C002A8" w:rsidRPr="006437AE">
          <w:rPr>
            <w:rStyle w:val="af2"/>
            <w:noProof/>
          </w:rPr>
          <w:t>13</w:t>
        </w:r>
        <w:r w:rsidR="00C002A8" w:rsidRPr="006437AE">
          <w:rPr>
            <w:rStyle w:val="af2"/>
            <w:rFonts w:hint="eastAsia"/>
            <w:noProof/>
          </w:rPr>
          <w:t xml:space="preserve">　人口推估假設</w:t>
        </w:r>
        <w:r w:rsidR="00C002A8">
          <w:rPr>
            <w:noProof/>
            <w:webHidden/>
          </w:rPr>
          <w:tab/>
        </w:r>
        <w:r w:rsidR="00C002A8">
          <w:rPr>
            <w:noProof/>
            <w:webHidden/>
          </w:rPr>
          <w:fldChar w:fldCharType="begin"/>
        </w:r>
        <w:r w:rsidR="00C002A8">
          <w:rPr>
            <w:noProof/>
            <w:webHidden/>
          </w:rPr>
          <w:instrText xml:space="preserve"> PAGEREF _Toc521344910 \h </w:instrText>
        </w:r>
        <w:r w:rsidR="00C002A8">
          <w:rPr>
            <w:noProof/>
            <w:webHidden/>
          </w:rPr>
        </w:r>
        <w:r w:rsidR="00C002A8">
          <w:rPr>
            <w:noProof/>
            <w:webHidden/>
          </w:rPr>
          <w:fldChar w:fldCharType="separate"/>
        </w:r>
        <w:r w:rsidR="00753ACF">
          <w:rPr>
            <w:noProof/>
            <w:webHidden/>
          </w:rPr>
          <w:t>19</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11" w:history="1">
        <w:r w:rsidR="00C002A8" w:rsidRPr="006437AE">
          <w:rPr>
            <w:rStyle w:val="af2"/>
            <w:rFonts w:hint="eastAsia"/>
            <w:noProof/>
          </w:rPr>
          <w:t>表</w:t>
        </w:r>
        <w:r w:rsidR="00C002A8" w:rsidRPr="006437AE">
          <w:rPr>
            <w:rStyle w:val="af2"/>
            <w:noProof/>
          </w:rPr>
          <w:t>14</w:t>
        </w:r>
        <w:r w:rsidR="00C002A8" w:rsidRPr="006437AE">
          <w:rPr>
            <w:rStyle w:val="af2"/>
            <w:rFonts w:hint="eastAsia"/>
            <w:noProof/>
          </w:rPr>
          <w:t xml:space="preserve">　高推估結果</w:t>
        </w:r>
        <w:r w:rsidR="00C002A8">
          <w:rPr>
            <w:noProof/>
            <w:webHidden/>
          </w:rPr>
          <w:tab/>
        </w:r>
        <w:r w:rsidR="00C002A8">
          <w:rPr>
            <w:noProof/>
            <w:webHidden/>
          </w:rPr>
          <w:fldChar w:fldCharType="begin"/>
        </w:r>
        <w:r w:rsidR="00C002A8">
          <w:rPr>
            <w:noProof/>
            <w:webHidden/>
          </w:rPr>
          <w:instrText xml:space="preserve"> PAGEREF _Toc521344911 \h </w:instrText>
        </w:r>
        <w:r w:rsidR="00C002A8">
          <w:rPr>
            <w:noProof/>
            <w:webHidden/>
          </w:rPr>
        </w:r>
        <w:r w:rsidR="00C002A8">
          <w:rPr>
            <w:noProof/>
            <w:webHidden/>
          </w:rPr>
          <w:fldChar w:fldCharType="separate"/>
        </w:r>
        <w:r w:rsidR="00753ACF">
          <w:rPr>
            <w:noProof/>
            <w:webHidden/>
          </w:rPr>
          <w:t>25</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12" w:history="1">
        <w:r w:rsidR="00C002A8" w:rsidRPr="006437AE">
          <w:rPr>
            <w:rStyle w:val="af2"/>
            <w:rFonts w:hint="eastAsia"/>
          </w:rPr>
          <w:t>表</w:t>
        </w:r>
        <w:r w:rsidR="00C002A8" w:rsidRPr="006437AE">
          <w:rPr>
            <w:rStyle w:val="af2"/>
          </w:rPr>
          <w:t xml:space="preserve">14- 1  </w:t>
        </w:r>
        <w:r w:rsidR="00C002A8" w:rsidRPr="006437AE">
          <w:rPr>
            <w:rStyle w:val="af2"/>
            <w:rFonts w:hint="eastAsia"/>
          </w:rPr>
          <w:t>未來人口數、性比例、總生育率、零歲平均餘命及年齡中位數－高推估</w:t>
        </w:r>
        <w:r w:rsidR="00C002A8">
          <w:rPr>
            <w:webHidden/>
          </w:rPr>
          <w:tab/>
        </w:r>
        <w:r w:rsidR="00C002A8">
          <w:rPr>
            <w:webHidden/>
          </w:rPr>
          <w:fldChar w:fldCharType="begin"/>
        </w:r>
        <w:r w:rsidR="00C002A8">
          <w:rPr>
            <w:webHidden/>
          </w:rPr>
          <w:instrText xml:space="preserve"> PAGEREF _Toc521344912 \h </w:instrText>
        </w:r>
        <w:r w:rsidR="00C002A8">
          <w:rPr>
            <w:webHidden/>
          </w:rPr>
        </w:r>
        <w:r w:rsidR="00C002A8">
          <w:rPr>
            <w:webHidden/>
          </w:rPr>
          <w:fldChar w:fldCharType="separate"/>
        </w:r>
        <w:r w:rsidR="00753ACF">
          <w:rPr>
            <w:webHidden/>
          </w:rPr>
          <w:t>26</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13" w:history="1">
        <w:r w:rsidR="00C002A8" w:rsidRPr="006437AE">
          <w:rPr>
            <w:rStyle w:val="af2"/>
            <w:rFonts w:hint="eastAsia"/>
          </w:rPr>
          <w:t>表</w:t>
        </w:r>
        <w:r w:rsidR="00C002A8" w:rsidRPr="006437AE">
          <w:rPr>
            <w:rStyle w:val="af2"/>
          </w:rPr>
          <w:t xml:space="preserve">14- 2  </w:t>
        </w:r>
        <w:r w:rsidR="00C002A8" w:rsidRPr="00C002A8">
          <w:rPr>
            <w:rStyle w:val="af2"/>
            <w:rFonts w:hint="eastAsia"/>
            <w:spacing w:val="-2"/>
          </w:rPr>
          <w:t>未來人口總增加、自然增加、出生、死亡、社會增加數及其比率－高推估</w:t>
        </w:r>
        <w:r w:rsidR="00C002A8">
          <w:rPr>
            <w:webHidden/>
          </w:rPr>
          <w:tab/>
        </w:r>
        <w:r w:rsidR="00C002A8">
          <w:rPr>
            <w:webHidden/>
          </w:rPr>
          <w:fldChar w:fldCharType="begin"/>
        </w:r>
        <w:r w:rsidR="00C002A8">
          <w:rPr>
            <w:webHidden/>
          </w:rPr>
          <w:instrText xml:space="preserve"> PAGEREF _Toc521344913 \h </w:instrText>
        </w:r>
        <w:r w:rsidR="00C002A8">
          <w:rPr>
            <w:webHidden/>
          </w:rPr>
        </w:r>
        <w:r w:rsidR="00C002A8">
          <w:rPr>
            <w:webHidden/>
          </w:rPr>
          <w:fldChar w:fldCharType="separate"/>
        </w:r>
        <w:r w:rsidR="00753ACF">
          <w:rPr>
            <w:webHidden/>
          </w:rPr>
          <w:t>27</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14" w:history="1">
        <w:r w:rsidR="00C002A8" w:rsidRPr="006437AE">
          <w:rPr>
            <w:rStyle w:val="af2"/>
            <w:rFonts w:hint="eastAsia"/>
          </w:rPr>
          <w:t>表</w:t>
        </w:r>
        <w:r w:rsidR="00C002A8" w:rsidRPr="006437AE">
          <w:rPr>
            <w:rStyle w:val="af2"/>
          </w:rPr>
          <w:t xml:space="preserve">14- 3  </w:t>
        </w:r>
        <w:r w:rsidR="00C002A8" w:rsidRPr="006437AE">
          <w:rPr>
            <w:rStyle w:val="af2"/>
            <w:rFonts w:hint="eastAsia"/>
          </w:rPr>
          <w:t>未來人口三階段年齡結構、扶養比、潛在支持比及老化指數－高推估</w:t>
        </w:r>
        <w:r w:rsidR="00C002A8">
          <w:rPr>
            <w:webHidden/>
          </w:rPr>
          <w:tab/>
        </w:r>
        <w:r w:rsidR="00C002A8">
          <w:rPr>
            <w:webHidden/>
          </w:rPr>
          <w:fldChar w:fldCharType="begin"/>
        </w:r>
        <w:r w:rsidR="00C002A8">
          <w:rPr>
            <w:webHidden/>
          </w:rPr>
          <w:instrText xml:space="preserve"> PAGEREF _Toc521344914 \h </w:instrText>
        </w:r>
        <w:r w:rsidR="00C002A8">
          <w:rPr>
            <w:webHidden/>
          </w:rPr>
        </w:r>
        <w:r w:rsidR="00C002A8">
          <w:rPr>
            <w:webHidden/>
          </w:rPr>
          <w:fldChar w:fldCharType="separate"/>
        </w:r>
        <w:r w:rsidR="00753ACF">
          <w:rPr>
            <w:webHidden/>
          </w:rPr>
          <w:t>28</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15" w:history="1">
        <w:r w:rsidR="00C002A8" w:rsidRPr="006437AE">
          <w:rPr>
            <w:rStyle w:val="af2"/>
            <w:rFonts w:hint="eastAsia"/>
          </w:rPr>
          <w:t>表</w:t>
        </w:r>
        <w:r w:rsidR="00C002A8" w:rsidRPr="006437AE">
          <w:rPr>
            <w:rStyle w:val="af2"/>
          </w:rPr>
          <w:t xml:space="preserve">14- 4  </w:t>
        </w:r>
        <w:r w:rsidR="00C002A8" w:rsidRPr="006437AE">
          <w:rPr>
            <w:rStyle w:val="af2"/>
            <w:rFonts w:hint="eastAsia"/>
          </w:rPr>
          <w:t>未來學齡前人口、學齡人口及入學年齡人口數－高推估</w:t>
        </w:r>
        <w:r w:rsidR="00C002A8">
          <w:rPr>
            <w:webHidden/>
          </w:rPr>
          <w:tab/>
        </w:r>
        <w:r w:rsidR="00C002A8">
          <w:rPr>
            <w:webHidden/>
          </w:rPr>
          <w:fldChar w:fldCharType="begin"/>
        </w:r>
        <w:r w:rsidR="00C002A8">
          <w:rPr>
            <w:webHidden/>
          </w:rPr>
          <w:instrText xml:space="preserve"> PAGEREF _Toc521344915 \h </w:instrText>
        </w:r>
        <w:r w:rsidR="00C002A8">
          <w:rPr>
            <w:webHidden/>
          </w:rPr>
        </w:r>
        <w:r w:rsidR="00C002A8">
          <w:rPr>
            <w:webHidden/>
          </w:rPr>
          <w:fldChar w:fldCharType="separate"/>
        </w:r>
        <w:r w:rsidR="00753ACF">
          <w:rPr>
            <w:webHidden/>
          </w:rPr>
          <w:t>29</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16" w:history="1">
        <w:r w:rsidR="00C002A8" w:rsidRPr="006437AE">
          <w:rPr>
            <w:rStyle w:val="af2"/>
            <w:rFonts w:hint="eastAsia"/>
          </w:rPr>
          <w:t>表</w:t>
        </w:r>
        <w:r w:rsidR="00C002A8" w:rsidRPr="006437AE">
          <w:rPr>
            <w:rStyle w:val="af2"/>
          </w:rPr>
          <w:t xml:space="preserve">14- 5  </w:t>
        </w:r>
        <w:r w:rsidR="00C002A8" w:rsidRPr="006437AE">
          <w:rPr>
            <w:rStyle w:val="af2"/>
            <w:rFonts w:hint="eastAsia"/>
          </w:rPr>
          <w:t>未來人口扶養比－高推估</w:t>
        </w:r>
        <w:r w:rsidR="00C002A8">
          <w:rPr>
            <w:webHidden/>
          </w:rPr>
          <w:tab/>
        </w:r>
        <w:r w:rsidR="00C002A8">
          <w:rPr>
            <w:webHidden/>
          </w:rPr>
          <w:fldChar w:fldCharType="begin"/>
        </w:r>
        <w:r w:rsidR="00C002A8">
          <w:rPr>
            <w:webHidden/>
          </w:rPr>
          <w:instrText xml:space="preserve"> PAGEREF _Toc521344916 \h </w:instrText>
        </w:r>
        <w:r w:rsidR="00C002A8">
          <w:rPr>
            <w:webHidden/>
          </w:rPr>
        </w:r>
        <w:r w:rsidR="00C002A8">
          <w:rPr>
            <w:webHidden/>
          </w:rPr>
          <w:fldChar w:fldCharType="separate"/>
        </w:r>
        <w:r w:rsidR="00753ACF">
          <w:rPr>
            <w:webHidden/>
          </w:rPr>
          <w:t>30</w:t>
        </w:r>
        <w:r w:rsidR="00C002A8">
          <w:rPr>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17" w:history="1">
        <w:r w:rsidR="00C002A8" w:rsidRPr="006437AE">
          <w:rPr>
            <w:rStyle w:val="af2"/>
            <w:rFonts w:hint="eastAsia"/>
            <w:noProof/>
          </w:rPr>
          <w:t>表</w:t>
        </w:r>
        <w:r w:rsidR="00C002A8" w:rsidRPr="006437AE">
          <w:rPr>
            <w:rStyle w:val="af2"/>
            <w:noProof/>
          </w:rPr>
          <w:t>15</w:t>
        </w:r>
        <w:r w:rsidR="00C002A8" w:rsidRPr="006437AE">
          <w:rPr>
            <w:rStyle w:val="af2"/>
            <w:rFonts w:hint="eastAsia"/>
            <w:noProof/>
          </w:rPr>
          <w:t xml:space="preserve">　中推估結果</w:t>
        </w:r>
        <w:r w:rsidR="00C002A8">
          <w:rPr>
            <w:noProof/>
            <w:webHidden/>
          </w:rPr>
          <w:tab/>
        </w:r>
        <w:r w:rsidR="00C002A8">
          <w:rPr>
            <w:noProof/>
            <w:webHidden/>
          </w:rPr>
          <w:fldChar w:fldCharType="begin"/>
        </w:r>
        <w:r w:rsidR="00C002A8">
          <w:rPr>
            <w:noProof/>
            <w:webHidden/>
          </w:rPr>
          <w:instrText xml:space="preserve"> PAGEREF _Toc521344917 \h </w:instrText>
        </w:r>
        <w:r w:rsidR="00C002A8">
          <w:rPr>
            <w:noProof/>
            <w:webHidden/>
          </w:rPr>
        </w:r>
        <w:r w:rsidR="00C002A8">
          <w:rPr>
            <w:noProof/>
            <w:webHidden/>
          </w:rPr>
          <w:fldChar w:fldCharType="separate"/>
        </w:r>
        <w:r w:rsidR="00753ACF">
          <w:rPr>
            <w:noProof/>
            <w:webHidden/>
          </w:rPr>
          <w:t>31</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18" w:history="1">
        <w:r w:rsidR="00C002A8" w:rsidRPr="006437AE">
          <w:rPr>
            <w:rStyle w:val="af2"/>
            <w:rFonts w:hint="eastAsia"/>
          </w:rPr>
          <w:t>表</w:t>
        </w:r>
        <w:r w:rsidR="00C002A8" w:rsidRPr="006437AE">
          <w:rPr>
            <w:rStyle w:val="af2"/>
          </w:rPr>
          <w:t xml:space="preserve">15- 1  </w:t>
        </w:r>
        <w:r w:rsidR="00C002A8" w:rsidRPr="006437AE">
          <w:rPr>
            <w:rStyle w:val="af2"/>
            <w:rFonts w:hint="eastAsia"/>
          </w:rPr>
          <w:t>未來人口數、性比例、總生育率、零歲平均餘命及年齡中位數－中推估</w:t>
        </w:r>
        <w:r w:rsidR="00C002A8">
          <w:rPr>
            <w:webHidden/>
          </w:rPr>
          <w:tab/>
        </w:r>
        <w:r w:rsidR="00C002A8">
          <w:rPr>
            <w:webHidden/>
          </w:rPr>
          <w:fldChar w:fldCharType="begin"/>
        </w:r>
        <w:r w:rsidR="00C002A8">
          <w:rPr>
            <w:webHidden/>
          </w:rPr>
          <w:instrText xml:space="preserve"> PAGEREF _Toc521344918 \h </w:instrText>
        </w:r>
        <w:r w:rsidR="00C002A8">
          <w:rPr>
            <w:webHidden/>
          </w:rPr>
        </w:r>
        <w:r w:rsidR="00C002A8">
          <w:rPr>
            <w:webHidden/>
          </w:rPr>
          <w:fldChar w:fldCharType="separate"/>
        </w:r>
        <w:r w:rsidR="00753ACF">
          <w:rPr>
            <w:webHidden/>
          </w:rPr>
          <w:t>32</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19" w:history="1">
        <w:r w:rsidR="00C002A8" w:rsidRPr="006437AE">
          <w:rPr>
            <w:rStyle w:val="af2"/>
            <w:rFonts w:hint="eastAsia"/>
          </w:rPr>
          <w:t>表</w:t>
        </w:r>
        <w:r w:rsidR="00C002A8" w:rsidRPr="006437AE">
          <w:rPr>
            <w:rStyle w:val="af2"/>
          </w:rPr>
          <w:t xml:space="preserve">15- 2  </w:t>
        </w:r>
        <w:r w:rsidR="00C002A8" w:rsidRPr="00C002A8">
          <w:rPr>
            <w:rStyle w:val="af2"/>
            <w:rFonts w:hint="eastAsia"/>
            <w:spacing w:val="-2"/>
          </w:rPr>
          <w:t>未來人口總增加、自然增加、出生、死亡、社會增加數及其比率－中推估</w:t>
        </w:r>
        <w:r w:rsidR="00C002A8">
          <w:rPr>
            <w:webHidden/>
          </w:rPr>
          <w:tab/>
        </w:r>
        <w:r w:rsidR="00C002A8">
          <w:rPr>
            <w:webHidden/>
          </w:rPr>
          <w:fldChar w:fldCharType="begin"/>
        </w:r>
        <w:r w:rsidR="00C002A8">
          <w:rPr>
            <w:webHidden/>
          </w:rPr>
          <w:instrText xml:space="preserve"> PAGEREF _Toc521344919 \h </w:instrText>
        </w:r>
        <w:r w:rsidR="00C002A8">
          <w:rPr>
            <w:webHidden/>
          </w:rPr>
        </w:r>
        <w:r w:rsidR="00C002A8">
          <w:rPr>
            <w:webHidden/>
          </w:rPr>
          <w:fldChar w:fldCharType="separate"/>
        </w:r>
        <w:r w:rsidR="00753ACF">
          <w:rPr>
            <w:webHidden/>
          </w:rPr>
          <w:t>33</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0" w:history="1">
        <w:r w:rsidR="00C002A8" w:rsidRPr="006437AE">
          <w:rPr>
            <w:rStyle w:val="af2"/>
            <w:rFonts w:hint="eastAsia"/>
          </w:rPr>
          <w:t>表</w:t>
        </w:r>
        <w:r w:rsidR="00C002A8" w:rsidRPr="006437AE">
          <w:rPr>
            <w:rStyle w:val="af2"/>
          </w:rPr>
          <w:t xml:space="preserve">15- 3  </w:t>
        </w:r>
        <w:r w:rsidR="00C002A8" w:rsidRPr="006437AE">
          <w:rPr>
            <w:rStyle w:val="af2"/>
            <w:rFonts w:hint="eastAsia"/>
          </w:rPr>
          <w:t>未來人口三階段年齡結構、扶養比、潛在支持比及老化指數－中推估</w:t>
        </w:r>
        <w:r w:rsidR="00C002A8">
          <w:rPr>
            <w:webHidden/>
          </w:rPr>
          <w:tab/>
        </w:r>
        <w:r w:rsidR="00C002A8">
          <w:rPr>
            <w:webHidden/>
          </w:rPr>
          <w:fldChar w:fldCharType="begin"/>
        </w:r>
        <w:r w:rsidR="00C002A8">
          <w:rPr>
            <w:webHidden/>
          </w:rPr>
          <w:instrText xml:space="preserve"> PAGEREF _Toc521344920 \h </w:instrText>
        </w:r>
        <w:r w:rsidR="00C002A8">
          <w:rPr>
            <w:webHidden/>
          </w:rPr>
        </w:r>
        <w:r w:rsidR="00C002A8">
          <w:rPr>
            <w:webHidden/>
          </w:rPr>
          <w:fldChar w:fldCharType="separate"/>
        </w:r>
        <w:r w:rsidR="00753ACF">
          <w:rPr>
            <w:webHidden/>
          </w:rPr>
          <w:t>34</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1" w:history="1">
        <w:r w:rsidR="00C002A8" w:rsidRPr="006437AE">
          <w:rPr>
            <w:rStyle w:val="af2"/>
            <w:rFonts w:hint="eastAsia"/>
          </w:rPr>
          <w:t>表</w:t>
        </w:r>
        <w:r w:rsidR="00C002A8" w:rsidRPr="006437AE">
          <w:rPr>
            <w:rStyle w:val="af2"/>
          </w:rPr>
          <w:t xml:space="preserve">15- 4  </w:t>
        </w:r>
        <w:r w:rsidR="00C002A8" w:rsidRPr="006437AE">
          <w:rPr>
            <w:rStyle w:val="af2"/>
            <w:rFonts w:hint="eastAsia"/>
          </w:rPr>
          <w:t>未來學齡前人口、學齡人口及入學年齡人口數－中推估</w:t>
        </w:r>
        <w:r w:rsidR="00C002A8">
          <w:rPr>
            <w:webHidden/>
          </w:rPr>
          <w:tab/>
        </w:r>
        <w:r w:rsidR="00C002A8">
          <w:rPr>
            <w:webHidden/>
          </w:rPr>
          <w:fldChar w:fldCharType="begin"/>
        </w:r>
        <w:r w:rsidR="00C002A8">
          <w:rPr>
            <w:webHidden/>
          </w:rPr>
          <w:instrText xml:space="preserve"> PAGEREF _Toc521344921 \h </w:instrText>
        </w:r>
        <w:r w:rsidR="00C002A8">
          <w:rPr>
            <w:webHidden/>
          </w:rPr>
        </w:r>
        <w:r w:rsidR="00C002A8">
          <w:rPr>
            <w:webHidden/>
          </w:rPr>
          <w:fldChar w:fldCharType="separate"/>
        </w:r>
        <w:r w:rsidR="00753ACF">
          <w:rPr>
            <w:webHidden/>
          </w:rPr>
          <w:t>35</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2" w:history="1">
        <w:r w:rsidR="00C002A8" w:rsidRPr="006437AE">
          <w:rPr>
            <w:rStyle w:val="af2"/>
            <w:rFonts w:hint="eastAsia"/>
          </w:rPr>
          <w:t>表</w:t>
        </w:r>
        <w:r w:rsidR="00C002A8" w:rsidRPr="006437AE">
          <w:rPr>
            <w:rStyle w:val="af2"/>
          </w:rPr>
          <w:t xml:space="preserve">15- 5  </w:t>
        </w:r>
        <w:r w:rsidR="00C002A8" w:rsidRPr="006437AE">
          <w:rPr>
            <w:rStyle w:val="af2"/>
            <w:rFonts w:hint="eastAsia"/>
          </w:rPr>
          <w:t>未來人口扶養比－中推估</w:t>
        </w:r>
        <w:r w:rsidR="00C002A8">
          <w:rPr>
            <w:webHidden/>
          </w:rPr>
          <w:tab/>
        </w:r>
        <w:r w:rsidR="00C002A8">
          <w:rPr>
            <w:webHidden/>
          </w:rPr>
          <w:fldChar w:fldCharType="begin"/>
        </w:r>
        <w:r w:rsidR="00C002A8">
          <w:rPr>
            <w:webHidden/>
          </w:rPr>
          <w:instrText xml:space="preserve"> PAGEREF _Toc521344922 \h </w:instrText>
        </w:r>
        <w:r w:rsidR="00C002A8">
          <w:rPr>
            <w:webHidden/>
          </w:rPr>
        </w:r>
        <w:r w:rsidR="00C002A8">
          <w:rPr>
            <w:webHidden/>
          </w:rPr>
          <w:fldChar w:fldCharType="separate"/>
        </w:r>
        <w:r w:rsidR="00753ACF">
          <w:rPr>
            <w:webHidden/>
          </w:rPr>
          <w:t>36</w:t>
        </w:r>
        <w:r w:rsidR="00C002A8">
          <w:rPr>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23" w:history="1">
        <w:r w:rsidR="00C002A8" w:rsidRPr="006437AE">
          <w:rPr>
            <w:rStyle w:val="af2"/>
            <w:rFonts w:hint="eastAsia"/>
            <w:noProof/>
          </w:rPr>
          <w:t>表</w:t>
        </w:r>
        <w:r w:rsidR="00C002A8" w:rsidRPr="006437AE">
          <w:rPr>
            <w:rStyle w:val="af2"/>
            <w:noProof/>
          </w:rPr>
          <w:t>16</w:t>
        </w:r>
        <w:r w:rsidR="00C002A8" w:rsidRPr="006437AE">
          <w:rPr>
            <w:rStyle w:val="af2"/>
            <w:rFonts w:hint="eastAsia"/>
            <w:noProof/>
          </w:rPr>
          <w:t xml:space="preserve">　低推估結果</w:t>
        </w:r>
        <w:r w:rsidR="00C002A8">
          <w:rPr>
            <w:noProof/>
            <w:webHidden/>
          </w:rPr>
          <w:tab/>
        </w:r>
        <w:r w:rsidR="00C002A8">
          <w:rPr>
            <w:noProof/>
            <w:webHidden/>
          </w:rPr>
          <w:fldChar w:fldCharType="begin"/>
        </w:r>
        <w:r w:rsidR="00C002A8">
          <w:rPr>
            <w:noProof/>
            <w:webHidden/>
          </w:rPr>
          <w:instrText xml:space="preserve"> PAGEREF _Toc521344923 \h </w:instrText>
        </w:r>
        <w:r w:rsidR="00C002A8">
          <w:rPr>
            <w:noProof/>
            <w:webHidden/>
          </w:rPr>
        </w:r>
        <w:r w:rsidR="00C002A8">
          <w:rPr>
            <w:noProof/>
            <w:webHidden/>
          </w:rPr>
          <w:fldChar w:fldCharType="separate"/>
        </w:r>
        <w:r w:rsidR="00753ACF">
          <w:rPr>
            <w:noProof/>
            <w:webHidden/>
          </w:rPr>
          <w:t>37</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24" w:history="1">
        <w:r w:rsidR="00C002A8" w:rsidRPr="006437AE">
          <w:rPr>
            <w:rStyle w:val="af2"/>
            <w:rFonts w:hint="eastAsia"/>
          </w:rPr>
          <w:t>表</w:t>
        </w:r>
        <w:r w:rsidR="00C002A8" w:rsidRPr="006437AE">
          <w:rPr>
            <w:rStyle w:val="af2"/>
          </w:rPr>
          <w:t xml:space="preserve">16- 1  </w:t>
        </w:r>
        <w:r w:rsidR="00C002A8" w:rsidRPr="006437AE">
          <w:rPr>
            <w:rStyle w:val="af2"/>
            <w:rFonts w:hint="eastAsia"/>
          </w:rPr>
          <w:t>未來人口數、性比例、總生育率、零歲平均餘命及年齡中位數－低推估</w:t>
        </w:r>
        <w:r w:rsidR="00C002A8">
          <w:rPr>
            <w:webHidden/>
          </w:rPr>
          <w:tab/>
        </w:r>
        <w:r w:rsidR="00C002A8">
          <w:rPr>
            <w:webHidden/>
          </w:rPr>
          <w:fldChar w:fldCharType="begin"/>
        </w:r>
        <w:r w:rsidR="00C002A8">
          <w:rPr>
            <w:webHidden/>
          </w:rPr>
          <w:instrText xml:space="preserve"> PAGEREF _Toc521344924 \h </w:instrText>
        </w:r>
        <w:r w:rsidR="00C002A8">
          <w:rPr>
            <w:webHidden/>
          </w:rPr>
        </w:r>
        <w:r w:rsidR="00C002A8">
          <w:rPr>
            <w:webHidden/>
          </w:rPr>
          <w:fldChar w:fldCharType="separate"/>
        </w:r>
        <w:r w:rsidR="00753ACF">
          <w:rPr>
            <w:webHidden/>
          </w:rPr>
          <w:t>38</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5" w:history="1">
        <w:r w:rsidR="00C002A8" w:rsidRPr="006437AE">
          <w:rPr>
            <w:rStyle w:val="af2"/>
            <w:rFonts w:hint="eastAsia"/>
          </w:rPr>
          <w:t>表</w:t>
        </w:r>
        <w:r w:rsidR="00C002A8" w:rsidRPr="006437AE">
          <w:rPr>
            <w:rStyle w:val="af2"/>
          </w:rPr>
          <w:t xml:space="preserve">16- 2  </w:t>
        </w:r>
        <w:r w:rsidR="00C002A8" w:rsidRPr="00C002A8">
          <w:rPr>
            <w:rStyle w:val="af2"/>
            <w:rFonts w:hint="eastAsia"/>
            <w:spacing w:val="-2"/>
          </w:rPr>
          <w:t>未來人口總增加、自然增加、出生、死亡、社會增加數及其比率－低推估</w:t>
        </w:r>
        <w:r w:rsidR="00C002A8">
          <w:rPr>
            <w:webHidden/>
          </w:rPr>
          <w:tab/>
        </w:r>
        <w:r w:rsidR="00C002A8">
          <w:rPr>
            <w:webHidden/>
          </w:rPr>
          <w:fldChar w:fldCharType="begin"/>
        </w:r>
        <w:r w:rsidR="00C002A8">
          <w:rPr>
            <w:webHidden/>
          </w:rPr>
          <w:instrText xml:space="preserve"> PAGEREF _Toc521344925 \h </w:instrText>
        </w:r>
        <w:r w:rsidR="00C002A8">
          <w:rPr>
            <w:webHidden/>
          </w:rPr>
        </w:r>
        <w:r w:rsidR="00C002A8">
          <w:rPr>
            <w:webHidden/>
          </w:rPr>
          <w:fldChar w:fldCharType="separate"/>
        </w:r>
        <w:r w:rsidR="00753ACF">
          <w:rPr>
            <w:webHidden/>
          </w:rPr>
          <w:t>39</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6" w:history="1">
        <w:r w:rsidR="00C002A8" w:rsidRPr="006437AE">
          <w:rPr>
            <w:rStyle w:val="af2"/>
            <w:rFonts w:hint="eastAsia"/>
          </w:rPr>
          <w:t>表</w:t>
        </w:r>
        <w:r w:rsidR="00C002A8" w:rsidRPr="006437AE">
          <w:rPr>
            <w:rStyle w:val="af2"/>
          </w:rPr>
          <w:t xml:space="preserve">16- 3  </w:t>
        </w:r>
        <w:r w:rsidR="00C002A8" w:rsidRPr="006437AE">
          <w:rPr>
            <w:rStyle w:val="af2"/>
            <w:rFonts w:hint="eastAsia"/>
          </w:rPr>
          <w:t>未來人口三階段年齡結構、扶養比、潛在支持比及老化指數－低推估</w:t>
        </w:r>
        <w:r w:rsidR="00C002A8">
          <w:rPr>
            <w:webHidden/>
          </w:rPr>
          <w:tab/>
        </w:r>
        <w:r w:rsidR="00C002A8">
          <w:rPr>
            <w:webHidden/>
          </w:rPr>
          <w:fldChar w:fldCharType="begin"/>
        </w:r>
        <w:r w:rsidR="00C002A8">
          <w:rPr>
            <w:webHidden/>
          </w:rPr>
          <w:instrText xml:space="preserve"> PAGEREF _Toc521344926 \h </w:instrText>
        </w:r>
        <w:r w:rsidR="00C002A8">
          <w:rPr>
            <w:webHidden/>
          </w:rPr>
        </w:r>
        <w:r w:rsidR="00C002A8">
          <w:rPr>
            <w:webHidden/>
          </w:rPr>
          <w:fldChar w:fldCharType="separate"/>
        </w:r>
        <w:r w:rsidR="00753ACF">
          <w:rPr>
            <w:webHidden/>
          </w:rPr>
          <w:t>40</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7" w:history="1">
        <w:r w:rsidR="00C002A8" w:rsidRPr="006437AE">
          <w:rPr>
            <w:rStyle w:val="af2"/>
            <w:rFonts w:hint="eastAsia"/>
          </w:rPr>
          <w:t>表</w:t>
        </w:r>
        <w:r w:rsidR="00C002A8" w:rsidRPr="006437AE">
          <w:rPr>
            <w:rStyle w:val="af2"/>
          </w:rPr>
          <w:t xml:space="preserve">16- 4  </w:t>
        </w:r>
        <w:r w:rsidR="00C002A8" w:rsidRPr="006437AE">
          <w:rPr>
            <w:rStyle w:val="af2"/>
            <w:rFonts w:hint="eastAsia"/>
          </w:rPr>
          <w:t>未來學齡前人口、學齡人口及入學年齡人口數－低推估</w:t>
        </w:r>
        <w:r w:rsidR="00C002A8">
          <w:rPr>
            <w:webHidden/>
          </w:rPr>
          <w:tab/>
        </w:r>
        <w:r w:rsidR="00C002A8">
          <w:rPr>
            <w:webHidden/>
          </w:rPr>
          <w:fldChar w:fldCharType="begin"/>
        </w:r>
        <w:r w:rsidR="00C002A8">
          <w:rPr>
            <w:webHidden/>
          </w:rPr>
          <w:instrText xml:space="preserve"> PAGEREF _Toc521344927 \h </w:instrText>
        </w:r>
        <w:r w:rsidR="00C002A8">
          <w:rPr>
            <w:webHidden/>
          </w:rPr>
        </w:r>
        <w:r w:rsidR="00C002A8">
          <w:rPr>
            <w:webHidden/>
          </w:rPr>
          <w:fldChar w:fldCharType="separate"/>
        </w:r>
        <w:r w:rsidR="00753ACF">
          <w:rPr>
            <w:webHidden/>
          </w:rPr>
          <w:t>41</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28" w:history="1">
        <w:r w:rsidR="00C002A8" w:rsidRPr="006437AE">
          <w:rPr>
            <w:rStyle w:val="af2"/>
            <w:rFonts w:hint="eastAsia"/>
          </w:rPr>
          <w:t>表</w:t>
        </w:r>
        <w:r w:rsidR="00C002A8" w:rsidRPr="006437AE">
          <w:rPr>
            <w:rStyle w:val="af2"/>
          </w:rPr>
          <w:t xml:space="preserve">16- 5  </w:t>
        </w:r>
        <w:r w:rsidR="00C002A8" w:rsidRPr="006437AE">
          <w:rPr>
            <w:rStyle w:val="af2"/>
            <w:rFonts w:hint="eastAsia"/>
          </w:rPr>
          <w:t>未來人口扶養比－低推估</w:t>
        </w:r>
        <w:r w:rsidR="00C002A8">
          <w:rPr>
            <w:webHidden/>
          </w:rPr>
          <w:tab/>
        </w:r>
        <w:r w:rsidR="00C002A8">
          <w:rPr>
            <w:webHidden/>
          </w:rPr>
          <w:fldChar w:fldCharType="begin"/>
        </w:r>
        <w:r w:rsidR="00C002A8">
          <w:rPr>
            <w:webHidden/>
          </w:rPr>
          <w:instrText xml:space="preserve"> PAGEREF _Toc521344928 \h </w:instrText>
        </w:r>
        <w:r w:rsidR="00C002A8">
          <w:rPr>
            <w:webHidden/>
          </w:rPr>
        </w:r>
        <w:r w:rsidR="00C002A8">
          <w:rPr>
            <w:webHidden/>
          </w:rPr>
          <w:fldChar w:fldCharType="separate"/>
        </w:r>
        <w:r w:rsidR="00753ACF">
          <w:rPr>
            <w:webHidden/>
          </w:rPr>
          <w:t>42</w:t>
        </w:r>
        <w:r w:rsidR="00C002A8">
          <w:rPr>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29" w:history="1">
        <w:r w:rsidR="00C002A8" w:rsidRPr="006437AE">
          <w:rPr>
            <w:rStyle w:val="af2"/>
            <w:rFonts w:hint="eastAsia"/>
            <w:noProof/>
          </w:rPr>
          <w:t>附表</w:t>
        </w:r>
        <w:r w:rsidR="00C002A8" w:rsidRPr="006437AE">
          <w:rPr>
            <w:rStyle w:val="af2"/>
            <w:noProof/>
          </w:rPr>
          <w:t>1</w:t>
        </w:r>
        <w:r w:rsidR="00C002A8" w:rsidRPr="006437AE">
          <w:rPr>
            <w:rStyle w:val="af2"/>
            <w:rFonts w:hint="eastAsia"/>
            <w:noProof/>
          </w:rPr>
          <w:t xml:space="preserve">　歷年人口統計</w:t>
        </w:r>
        <w:r w:rsidR="00C002A8">
          <w:rPr>
            <w:noProof/>
            <w:webHidden/>
          </w:rPr>
          <w:tab/>
        </w:r>
        <w:r w:rsidR="00C002A8">
          <w:rPr>
            <w:noProof/>
            <w:webHidden/>
          </w:rPr>
          <w:fldChar w:fldCharType="begin"/>
        </w:r>
        <w:r w:rsidR="00C002A8">
          <w:rPr>
            <w:noProof/>
            <w:webHidden/>
          </w:rPr>
          <w:instrText xml:space="preserve"> PAGEREF _Toc521344929 \h </w:instrText>
        </w:r>
        <w:r w:rsidR="00C002A8">
          <w:rPr>
            <w:noProof/>
            <w:webHidden/>
          </w:rPr>
        </w:r>
        <w:r w:rsidR="00C002A8">
          <w:rPr>
            <w:noProof/>
            <w:webHidden/>
          </w:rPr>
          <w:fldChar w:fldCharType="separate"/>
        </w:r>
        <w:r w:rsidR="00753ACF">
          <w:rPr>
            <w:noProof/>
            <w:webHidden/>
          </w:rPr>
          <w:t>43</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30" w:history="1">
        <w:r w:rsidR="00C002A8" w:rsidRPr="006437AE">
          <w:rPr>
            <w:rStyle w:val="af2"/>
            <w:rFonts w:hint="eastAsia"/>
          </w:rPr>
          <w:t>附表</w:t>
        </w:r>
        <w:r w:rsidR="00C002A8" w:rsidRPr="006437AE">
          <w:rPr>
            <w:rStyle w:val="af2"/>
          </w:rPr>
          <w:t xml:space="preserve">1- 1  </w:t>
        </w:r>
        <w:r w:rsidR="00C002A8" w:rsidRPr="006437AE">
          <w:rPr>
            <w:rStyle w:val="af2"/>
            <w:rFonts w:hint="eastAsia"/>
          </w:rPr>
          <w:t>歷年人口數、性比例、總生育率、零歲平均餘命及年齡中位數</w:t>
        </w:r>
        <w:r w:rsidR="00C002A8">
          <w:rPr>
            <w:webHidden/>
          </w:rPr>
          <w:tab/>
        </w:r>
        <w:r w:rsidR="00C002A8">
          <w:rPr>
            <w:webHidden/>
          </w:rPr>
          <w:fldChar w:fldCharType="begin"/>
        </w:r>
        <w:r w:rsidR="00C002A8">
          <w:rPr>
            <w:webHidden/>
          </w:rPr>
          <w:instrText xml:space="preserve"> PAGEREF _Toc521344930 \h </w:instrText>
        </w:r>
        <w:r w:rsidR="00C002A8">
          <w:rPr>
            <w:webHidden/>
          </w:rPr>
        </w:r>
        <w:r w:rsidR="00C002A8">
          <w:rPr>
            <w:webHidden/>
          </w:rPr>
          <w:fldChar w:fldCharType="separate"/>
        </w:r>
        <w:r w:rsidR="00753ACF">
          <w:rPr>
            <w:webHidden/>
          </w:rPr>
          <w:t>45</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1" w:history="1">
        <w:r w:rsidR="00C002A8" w:rsidRPr="006437AE">
          <w:rPr>
            <w:rStyle w:val="af2"/>
            <w:rFonts w:hint="eastAsia"/>
          </w:rPr>
          <w:t>附表</w:t>
        </w:r>
        <w:r w:rsidR="00C002A8" w:rsidRPr="006437AE">
          <w:rPr>
            <w:rStyle w:val="af2"/>
          </w:rPr>
          <w:t xml:space="preserve">1- 2  </w:t>
        </w:r>
        <w:r w:rsidR="00C002A8" w:rsidRPr="006437AE">
          <w:rPr>
            <w:rStyle w:val="af2"/>
            <w:rFonts w:hint="eastAsia"/>
          </w:rPr>
          <w:t>歷年人口總增加、自然增加、出生、死亡、社會增加數及其比率</w:t>
        </w:r>
        <w:r w:rsidR="00C002A8">
          <w:rPr>
            <w:webHidden/>
          </w:rPr>
          <w:tab/>
        </w:r>
        <w:r w:rsidR="00C002A8">
          <w:rPr>
            <w:webHidden/>
          </w:rPr>
          <w:fldChar w:fldCharType="begin"/>
        </w:r>
        <w:r w:rsidR="00C002A8">
          <w:rPr>
            <w:webHidden/>
          </w:rPr>
          <w:instrText xml:space="preserve"> PAGEREF _Toc521344931 \h </w:instrText>
        </w:r>
        <w:r w:rsidR="00C002A8">
          <w:rPr>
            <w:webHidden/>
          </w:rPr>
        </w:r>
        <w:r w:rsidR="00C002A8">
          <w:rPr>
            <w:webHidden/>
          </w:rPr>
          <w:fldChar w:fldCharType="separate"/>
        </w:r>
        <w:r w:rsidR="00753ACF">
          <w:rPr>
            <w:webHidden/>
          </w:rPr>
          <w:t>46</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2" w:history="1">
        <w:r w:rsidR="00C002A8" w:rsidRPr="006437AE">
          <w:rPr>
            <w:rStyle w:val="af2"/>
            <w:rFonts w:hint="eastAsia"/>
          </w:rPr>
          <w:t>附表</w:t>
        </w:r>
        <w:r w:rsidR="00C002A8" w:rsidRPr="006437AE">
          <w:rPr>
            <w:rStyle w:val="af2"/>
          </w:rPr>
          <w:t xml:space="preserve">1- 3  </w:t>
        </w:r>
        <w:r w:rsidR="00C002A8" w:rsidRPr="006437AE">
          <w:rPr>
            <w:rStyle w:val="af2"/>
            <w:rFonts w:hint="eastAsia"/>
          </w:rPr>
          <w:t>歷年人口三階段年齡結構、扶養比、潛在支持比及老化指數</w:t>
        </w:r>
        <w:r w:rsidR="00C002A8">
          <w:rPr>
            <w:webHidden/>
          </w:rPr>
          <w:tab/>
        </w:r>
        <w:r w:rsidR="00C002A8">
          <w:rPr>
            <w:webHidden/>
          </w:rPr>
          <w:fldChar w:fldCharType="begin"/>
        </w:r>
        <w:r w:rsidR="00C002A8">
          <w:rPr>
            <w:webHidden/>
          </w:rPr>
          <w:instrText xml:space="preserve"> PAGEREF _Toc521344932 \h </w:instrText>
        </w:r>
        <w:r w:rsidR="00C002A8">
          <w:rPr>
            <w:webHidden/>
          </w:rPr>
        </w:r>
        <w:r w:rsidR="00C002A8">
          <w:rPr>
            <w:webHidden/>
          </w:rPr>
          <w:fldChar w:fldCharType="separate"/>
        </w:r>
        <w:r w:rsidR="00753ACF">
          <w:rPr>
            <w:webHidden/>
          </w:rPr>
          <w:t>47</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3" w:history="1">
        <w:r w:rsidR="00C002A8" w:rsidRPr="006437AE">
          <w:rPr>
            <w:rStyle w:val="af2"/>
            <w:rFonts w:hint="eastAsia"/>
          </w:rPr>
          <w:t>附表</w:t>
        </w:r>
        <w:r w:rsidR="00C002A8" w:rsidRPr="006437AE">
          <w:rPr>
            <w:rStyle w:val="af2"/>
          </w:rPr>
          <w:t xml:space="preserve">1- 4  </w:t>
        </w:r>
        <w:r w:rsidR="00C002A8" w:rsidRPr="006437AE">
          <w:rPr>
            <w:rStyle w:val="af2"/>
            <w:rFonts w:hint="eastAsia"/>
          </w:rPr>
          <w:t>歷年學齡前人口、學齡人口及入學年齡人口數</w:t>
        </w:r>
        <w:r w:rsidR="00C002A8">
          <w:rPr>
            <w:webHidden/>
          </w:rPr>
          <w:tab/>
        </w:r>
        <w:r w:rsidR="00C002A8">
          <w:rPr>
            <w:webHidden/>
          </w:rPr>
          <w:fldChar w:fldCharType="begin"/>
        </w:r>
        <w:r w:rsidR="00C002A8">
          <w:rPr>
            <w:webHidden/>
          </w:rPr>
          <w:instrText xml:space="preserve"> PAGEREF _Toc521344933 \h </w:instrText>
        </w:r>
        <w:r w:rsidR="00C002A8">
          <w:rPr>
            <w:webHidden/>
          </w:rPr>
        </w:r>
        <w:r w:rsidR="00C002A8">
          <w:rPr>
            <w:webHidden/>
          </w:rPr>
          <w:fldChar w:fldCharType="separate"/>
        </w:r>
        <w:r w:rsidR="00753ACF">
          <w:rPr>
            <w:webHidden/>
          </w:rPr>
          <w:t>48</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4" w:history="1">
        <w:r w:rsidR="00C002A8" w:rsidRPr="006437AE">
          <w:rPr>
            <w:rStyle w:val="af2"/>
            <w:rFonts w:hint="eastAsia"/>
          </w:rPr>
          <w:t>附表</w:t>
        </w:r>
        <w:r w:rsidR="00C002A8" w:rsidRPr="006437AE">
          <w:rPr>
            <w:rStyle w:val="af2"/>
          </w:rPr>
          <w:t xml:space="preserve">1- 5  </w:t>
        </w:r>
        <w:r w:rsidR="00C002A8" w:rsidRPr="006437AE">
          <w:rPr>
            <w:rStyle w:val="af2"/>
            <w:rFonts w:hint="eastAsia"/>
          </w:rPr>
          <w:t>歷年人口扶養比</w:t>
        </w:r>
        <w:r w:rsidR="00C002A8">
          <w:rPr>
            <w:webHidden/>
          </w:rPr>
          <w:tab/>
        </w:r>
        <w:r w:rsidR="00C002A8">
          <w:rPr>
            <w:webHidden/>
          </w:rPr>
          <w:fldChar w:fldCharType="begin"/>
        </w:r>
        <w:r w:rsidR="00C002A8">
          <w:rPr>
            <w:webHidden/>
          </w:rPr>
          <w:instrText xml:space="preserve"> PAGEREF _Toc521344934 \h </w:instrText>
        </w:r>
        <w:r w:rsidR="00C002A8">
          <w:rPr>
            <w:webHidden/>
          </w:rPr>
        </w:r>
        <w:r w:rsidR="00C002A8">
          <w:rPr>
            <w:webHidden/>
          </w:rPr>
          <w:fldChar w:fldCharType="separate"/>
        </w:r>
        <w:r w:rsidR="00753ACF">
          <w:rPr>
            <w:webHidden/>
          </w:rPr>
          <w:t>49</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5" w:history="1">
        <w:r w:rsidR="00C002A8" w:rsidRPr="006437AE">
          <w:rPr>
            <w:rStyle w:val="af2"/>
            <w:rFonts w:hint="eastAsia"/>
          </w:rPr>
          <w:t>附表</w:t>
        </w:r>
        <w:r w:rsidR="00C002A8" w:rsidRPr="006437AE">
          <w:rPr>
            <w:rStyle w:val="af2"/>
          </w:rPr>
          <w:t xml:space="preserve">1- 6  </w:t>
        </w:r>
        <w:r w:rsidR="00C002A8" w:rsidRPr="006437AE">
          <w:rPr>
            <w:rStyle w:val="af2"/>
            <w:rFonts w:hint="eastAsia"/>
          </w:rPr>
          <w:t>歷年育齡婦女生育率及總生育率－按發生日統計</w:t>
        </w:r>
        <w:r w:rsidR="00C002A8">
          <w:rPr>
            <w:webHidden/>
          </w:rPr>
          <w:tab/>
        </w:r>
        <w:r w:rsidR="00C002A8">
          <w:rPr>
            <w:webHidden/>
          </w:rPr>
          <w:fldChar w:fldCharType="begin"/>
        </w:r>
        <w:r w:rsidR="00C002A8">
          <w:rPr>
            <w:webHidden/>
          </w:rPr>
          <w:instrText xml:space="preserve"> PAGEREF _Toc521344935 \h </w:instrText>
        </w:r>
        <w:r w:rsidR="00C002A8">
          <w:rPr>
            <w:webHidden/>
          </w:rPr>
        </w:r>
        <w:r w:rsidR="00C002A8">
          <w:rPr>
            <w:webHidden/>
          </w:rPr>
          <w:fldChar w:fldCharType="separate"/>
        </w:r>
        <w:r w:rsidR="00753ACF">
          <w:rPr>
            <w:webHidden/>
          </w:rPr>
          <w:t>50</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6" w:history="1">
        <w:r w:rsidR="00C002A8" w:rsidRPr="006437AE">
          <w:rPr>
            <w:rStyle w:val="af2"/>
            <w:rFonts w:hint="eastAsia"/>
          </w:rPr>
          <w:t>附表</w:t>
        </w:r>
        <w:r w:rsidR="00C002A8" w:rsidRPr="006437AE">
          <w:rPr>
            <w:rStyle w:val="af2"/>
          </w:rPr>
          <w:t>1- 7  2016</w:t>
        </w:r>
        <w:r w:rsidR="00C002A8" w:rsidRPr="006437AE">
          <w:rPr>
            <w:rStyle w:val="af2"/>
            <w:rFonts w:hint="eastAsia"/>
          </w:rPr>
          <w:t>年男、女性簡易生命表</w:t>
        </w:r>
        <w:r w:rsidR="00C002A8">
          <w:rPr>
            <w:webHidden/>
          </w:rPr>
          <w:tab/>
        </w:r>
        <w:r w:rsidR="00C002A8">
          <w:rPr>
            <w:webHidden/>
          </w:rPr>
          <w:fldChar w:fldCharType="begin"/>
        </w:r>
        <w:r w:rsidR="00C002A8">
          <w:rPr>
            <w:webHidden/>
          </w:rPr>
          <w:instrText xml:space="preserve"> PAGEREF _Toc521344936 \h </w:instrText>
        </w:r>
        <w:r w:rsidR="00C002A8">
          <w:rPr>
            <w:webHidden/>
          </w:rPr>
        </w:r>
        <w:r w:rsidR="00C002A8">
          <w:rPr>
            <w:webHidden/>
          </w:rPr>
          <w:fldChar w:fldCharType="separate"/>
        </w:r>
        <w:r w:rsidR="00753ACF">
          <w:rPr>
            <w:webHidden/>
          </w:rPr>
          <w:t>51</w:t>
        </w:r>
        <w:r w:rsidR="00C002A8">
          <w:rPr>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37" w:history="1">
        <w:r w:rsidR="00C002A8" w:rsidRPr="006437AE">
          <w:rPr>
            <w:rStyle w:val="af2"/>
            <w:rFonts w:hint="eastAsia"/>
            <w:noProof/>
          </w:rPr>
          <w:t>附表</w:t>
        </w:r>
        <w:r w:rsidR="00C002A8" w:rsidRPr="006437AE">
          <w:rPr>
            <w:rStyle w:val="af2"/>
            <w:noProof/>
          </w:rPr>
          <w:t>2</w:t>
        </w:r>
        <w:r w:rsidR="00C002A8" w:rsidRPr="006437AE">
          <w:rPr>
            <w:rStyle w:val="af2"/>
            <w:rFonts w:hint="eastAsia"/>
            <w:noProof/>
          </w:rPr>
          <w:t xml:space="preserve">　出生相關假設</w:t>
        </w:r>
        <w:r w:rsidR="00C002A8">
          <w:rPr>
            <w:noProof/>
            <w:webHidden/>
          </w:rPr>
          <w:tab/>
        </w:r>
        <w:r w:rsidR="00C002A8">
          <w:rPr>
            <w:noProof/>
            <w:webHidden/>
          </w:rPr>
          <w:fldChar w:fldCharType="begin"/>
        </w:r>
        <w:r w:rsidR="00C002A8">
          <w:rPr>
            <w:noProof/>
            <w:webHidden/>
          </w:rPr>
          <w:instrText xml:space="preserve"> PAGEREF _Toc521344937 \h </w:instrText>
        </w:r>
        <w:r w:rsidR="00C002A8">
          <w:rPr>
            <w:noProof/>
            <w:webHidden/>
          </w:rPr>
        </w:r>
        <w:r w:rsidR="00C002A8">
          <w:rPr>
            <w:noProof/>
            <w:webHidden/>
          </w:rPr>
          <w:fldChar w:fldCharType="separate"/>
        </w:r>
        <w:r w:rsidR="00753ACF">
          <w:rPr>
            <w:noProof/>
            <w:webHidden/>
          </w:rPr>
          <w:t>55</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38" w:history="1">
        <w:r w:rsidR="00C002A8" w:rsidRPr="006437AE">
          <w:rPr>
            <w:rStyle w:val="af2"/>
            <w:rFonts w:hint="eastAsia"/>
          </w:rPr>
          <w:t>附表</w:t>
        </w:r>
        <w:r w:rsidR="00C002A8" w:rsidRPr="006437AE">
          <w:rPr>
            <w:rStyle w:val="af2"/>
          </w:rPr>
          <w:t xml:space="preserve">2- 1  </w:t>
        </w:r>
        <w:r w:rsidR="00C002A8" w:rsidRPr="006437AE">
          <w:rPr>
            <w:rStyle w:val="af2"/>
            <w:rFonts w:hint="eastAsia"/>
          </w:rPr>
          <w:t>育齡婦女生育率、總生育率及嬰兒性比例－高推估</w:t>
        </w:r>
        <w:r w:rsidR="00C002A8">
          <w:rPr>
            <w:webHidden/>
          </w:rPr>
          <w:tab/>
        </w:r>
        <w:r w:rsidR="00C002A8">
          <w:rPr>
            <w:webHidden/>
          </w:rPr>
          <w:fldChar w:fldCharType="begin"/>
        </w:r>
        <w:r w:rsidR="00C002A8">
          <w:rPr>
            <w:webHidden/>
          </w:rPr>
          <w:instrText xml:space="preserve"> PAGEREF _Toc521344938 \h </w:instrText>
        </w:r>
        <w:r w:rsidR="00C002A8">
          <w:rPr>
            <w:webHidden/>
          </w:rPr>
        </w:r>
        <w:r w:rsidR="00C002A8">
          <w:rPr>
            <w:webHidden/>
          </w:rPr>
          <w:fldChar w:fldCharType="separate"/>
        </w:r>
        <w:r w:rsidR="00753ACF">
          <w:rPr>
            <w:webHidden/>
          </w:rPr>
          <w:t>56</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39" w:history="1">
        <w:r w:rsidR="00C002A8" w:rsidRPr="006437AE">
          <w:rPr>
            <w:rStyle w:val="af2"/>
            <w:rFonts w:hint="eastAsia"/>
          </w:rPr>
          <w:t>附表</w:t>
        </w:r>
        <w:r w:rsidR="00C002A8" w:rsidRPr="006437AE">
          <w:rPr>
            <w:rStyle w:val="af2"/>
          </w:rPr>
          <w:t xml:space="preserve">2- 2  </w:t>
        </w:r>
        <w:r w:rsidR="00C002A8" w:rsidRPr="006437AE">
          <w:rPr>
            <w:rStyle w:val="af2"/>
            <w:rFonts w:hint="eastAsia"/>
          </w:rPr>
          <w:t>育齡婦女生育率、總生育率及嬰兒性比例－中推估</w:t>
        </w:r>
        <w:r w:rsidR="00C002A8">
          <w:rPr>
            <w:webHidden/>
          </w:rPr>
          <w:tab/>
        </w:r>
        <w:r w:rsidR="00C002A8">
          <w:rPr>
            <w:webHidden/>
          </w:rPr>
          <w:fldChar w:fldCharType="begin"/>
        </w:r>
        <w:r w:rsidR="00C002A8">
          <w:rPr>
            <w:webHidden/>
          </w:rPr>
          <w:instrText xml:space="preserve"> PAGEREF _Toc521344939 \h </w:instrText>
        </w:r>
        <w:r w:rsidR="00C002A8">
          <w:rPr>
            <w:webHidden/>
          </w:rPr>
        </w:r>
        <w:r w:rsidR="00C002A8">
          <w:rPr>
            <w:webHidden/>
          </w:rPr>
          <w:fldChar w:fldCharType="separate"/>
        </w:r>
        <w:r w:rsidR="00753ACF">
          <w:rPr>
            <w:webHidden/>
          </w:rPr>
          <w:t>57</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0" w:history="1">
        <w:r w:rsidR="00C002A8" w:rsidRPr="006437AE">
          <w:rPr>
            <w:rStyle w:val="af2"/>
            <w:rFonts w:hint="eastAsia"/>
          </w:rPr>
          <w:t>附表</w:t>
        </w:r>
        <w:r w:rsidR="00C002A8" w:rsidRPr="006437AE">
          <w:rPr>
            <w:rStyle w:val="af2"/>
          </w:rPr>
          <w:t xml:space="preserve">2- 3  </w:t>
        </w:r>
        <w:r w:rsidR="00C002A8" w:rsidRPr="006437AE">
          <w:rPr>
            <w:rStyle w:val="af2"/>
            <w:rFonts w:hint="eastAsia"/>
          </w:rPr>
          <w:t>育齡婦女生育率、總生育率及嬰兒性比例－低推估</w:t>
        </w:r>
        <w:r w:rsidR="00C002A8">
          <w:rPr>
            <w:webHidden/>
          </w:rPr>
          <w:tab/>
        </w:r>
        <w:r w:rsidR="00C002A8">
          <w:rPr>
            <w:webHidden/>
          </w:rPr>
          <w:fldChar w:fldCharType="begin"/>
        </w:r>
        <w:r w:rsidR="00C002A8">
          <w:rPr>
            <w:webHidden/>
          </w:rPr>
          <w:instrText xml:space="preserve"> PAGEREF _Toc521344940 \h </w:instrText>
        </w:r>
        <w:r w:rsidR="00C002A8">
          <w:rPr>
            <w:webHidden/>
          </w:rPr>
        </w:r>
        <w:r w:rsidR="00C002A8">
          <w:rPr>
            <w:webHidden/>
          </w:rPr>
          <w:fldChar w:fldCharType="separate"/>
        </w:r>
        <w:r w:rsidR="00753ACF">
          <w:rPr>
            <w:webHidden/>
          </w:rPr>
          <w:t>58</w:t>
        </w:r>
        <w:r w:rsidR="00C002A8">
          <w:rPr>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41" w:history="1">
        <w:r w:rsidR="00C002A8" w:rsidRPr="006437AE">
          <w:rPr>
            <w:rStyle w:val="af2"/>
            <w:rFonts w:hint="eastAsia"/>
            <w:noProof/>
          </w:rPr>
          <w:t>附表</w:t>
        </w:r>
        <w:r w:rsidR="00C002A8" w:rsidRPr="006437AE">
          <w:rPr>
            <w:rStyle w:val="af2"/>
            <w:noProof/>
          </w:rPr>
          <w:t>3</w:t>
        </w:r>
        <w:r w:rsidR="00C002A8" w:rsidRPr="006437AE">
          <w:rPr>
            <w:rStyle w:val="af2"/>
            <w:rFonts w:hint="eastAsia"/>
            <w:noProof/>
          </w:rPr>
          <w:t xml:space="preserve">　死亡相關假設</w:t>
        </w:r>
        <w:r w:rsidR="00C002A8">
          <w:rPr>
            <w:noProof/>
            <w:webHidden/>
          </w:rPr>
          <w:tab/>
        </w:r>
        <w:r w:rsidR="00C002A8">
          <w:rPr>
            <w:noProof/>
            <w:webHidden/>
          </w:rPr>
          <w:fldChar w:fldCharType="begin"/>
        </w:r>
        <w:r w:rsidR="00C002A8">
          <w:rPr>
            <w:noProof/>
            <w:webHidden/>
          </w:rPr>
          <w:instrText xml:space="preserve"> PAGEREF _Toc521344941 \h </w:instrText>
        </w:r>
        <w:r w:rsidR="00C002A8">
          <w:rPr>
            <w:noProof/>
            <w:webHidden/>
          </w:rPr>
        </w:r>
        <w:r w:rsidR="00C002A8">
          <w:rPr>
            <w:noProof/>
            <w:webHidden/>
          </w:rPr>
          <w:fldChar w:fldCharType="separate"/>
        </w:r>
        <w:r w:rsidR="00753ACF">
          <w:rPr>
            <w:noProof/>
            <w:webHidden/>
          </w:rPr>
          <w:t>59</w:t>
        </w:r>
        <w:r w:rsidR="00C002A8">
          <w:rPr>
            <w:noProof/>
            <w:webHidden/>
          </w:rPr>
          <w:fldChar w:fldCharType="end"/>
        </w:r>
      </w:hyperlink>
    </w:p>
    <w:p w:rsidR="00C002A8" w:rsidRDefault="007F4372">
      <w:pPr>
        <w:pStyle w:val="50"/>
        <w:rPr>
          <w:rFonts w:asciiTheme="minorHAnsi" w:eastAsiaTheme="minorEastAsia" w:hAnsiTheme="minorHAnsi" w:cstheme="minorBidi"/>
          <w:noProof/>
          <w:sz w:val="24"/>
          <w:szCs w:val="22"/>
        </w:rPr>
      </w:pPr>
      <w:hyperlink w:anchor="_Toc521344942" w:history="1">
        <w:r w:rsidR="00C002A8" w:rsidRPr="006437AE">
          <w:rPr>
            <w:rStyle w:val="af2"/>
            <w:rFonts w:hint="eastAsia"/>
            <w:noProof/>
          </w:rPr>
          <w:t>附表</w:t>
        </w:r>
        <w:r w:rsidR="00C002A8" w:rsidRPr="006437AE">
          <w:rPr>
            <w:rStyle w:val="af2"/>
            <w:noProof/>
          </w:rPr>
          <w:t>4</w:t>
        </w:r>
        <w:r w:rsidR="00C002A8" w:rsidRPr="006437AE">
          <w:rPr>
            <w:rStyle w:val="af2"/>
            <w:rFonts w:hint="eastAsia"/>
            <w:noProof/>
          </w:rPr>
          <w:t xml:space="preserve">　主要國家未來人口推估</w:t>
        </w:r>
        <w:r w:rsidR="00C002A8">
          <w:rPr>
            <w:noProof/>
            <w:webHidden/>
          </w:rPr>
          <w:tab/>
        </w:r>
        <w:r w:rsidR="00C002A8">
          <w:rPr>
            <w:noProof/>
            <w:webHidden/>
          </w:rPr>
          <w:fldChar w:fldCharType="begin"/>
        </w:r>
        <w:r w:rsidR="00C002A8">
          <w:rPr>
            <w:noProof/>
            <w:webHidden/>
          </w:rPr>
          <w:instrText xml:space="preserve"> PAGEREF _Toc521344942 \h </w:instrText>
        </w:r>
        <w:r w:rsidR="00C002A8">
          <w:rPr>
            <w:noProof/>
            <w:webHidden/>
          </w:rPr>
        </w:r>
        <w:r w:rsidR="00C002A8">
          <w:rPr>
            <w:noProof/>
            <w:webHidden/>
          </w:rPr>
          <w:fldChar w:fldCharType="separate"/>
        </w:r>
        <w:r w:rsidR="00753ACF">
          <w:rPr>
            <w:noProof/>
            <w:webHidden/>
          </w:rPr>
          <w:t>65</w:t>
        </w:r>
        <w:r w:rsidR="00C002A8">
          <w:rPr>
            <w:noProof/>
            <w:webHidden/>
          </w:rPr>
          <w:fldChar w:fldCharType="end"/>
        </w:r>
      </w:hyperlink>
    </w:p>
    <w:p w:rsidR="00C002A8" w:rsidRDefault="007F4372">
      <w:pPr>
        <w:pStyle w:val="60"/>
        <w:rPr>
          <w:rFonts w:asciiTheme="minorHAnsi" w:eastAsiaTheme="minorEastAsia" w:hAnsiTheme="minorHAnsi" w:cstheme="minorBidi"/>
          <w:szCs w:val="22"/>
        </w:rPr>
      </w:pPr>
      <w:hyperlink w:anchor="_Toc521344943" w:history="1">
        <w:r w:rsidR="00C002A8" w:rsidRPr="006437AE">
          <w:rPr>
            <w:rStyle w:val="af2"/>
            <w:rFonts w:hint="eastAsia"/>
          </w:rPr>
          <w:t>附表</w:t>
        </w:r>
        <w:r w:rsidR="00C002A8" w:rsidRPr="006437AE">
          <w:rPr>
            <w:rStyle w:val="af2"/>
          </w:rPr>
          <w:t xml:space="preserve">4- 1  </w:t>
        </w:r>
        <w:r w:rsidR="00C002A8" w:rsidRPr="006437AE">
          <w:rPr>
            <w:rStyle w:val="af2"/>
            <w:rFonts w:hint="eastAsia"/>
          </w:rPr>
          <w:t>主要國家</w:t>
        </w:r>
        <w:r w:rsidR="00C002A8" w:rsidRPr="006437AE">
          <w:rPr>
            <w:rStyle w:val="af2"/>
          </w:rPr>
          <w:t>1960-2065</w:t>
        </w:r>
        <w:r w:rsidR="00C002A8" w:rsidRPr="006437AE">
          <w:rPr>
            <w:rStyle w:val="af2"/>
            <w:rFonts w:hint="eastAsia"/>
          </w:rPr>
          <w:t>年總生育率</w:t>
        </w:r>
        <w:r w:rsidR="00C002A8">
          <w:rPr>
            <w:webHidden/>
          </w:rPr>
          <w:tab/>
        </w:r>
        <w:r w:rsidR="00C002A8">
          <w:rPr>
            <w:webHidden/>
          </w:rPr>
          <w:fldChar w:fldCharType="begin"/>
        </w:r>
        <w:r w:rsidR="00C002A8">
          <w:rPr>
            <w:webHidden/>
          </w:rPr>
          <w:instrText xml:space="preserve"> PAGEREF _Toc521344943 \h </w:instrText>
        </w:r>
        <w:r w:rsidR="00C002A8">
          <w:rPr>
            <w:webHidden/>
          </w:rPr>
        </w:r>
        <w:r w:rsidR="00C002A8">
          <w:rPr>
            <w:webHidden/>
          </w:rPr>
          <w:fldChar w:fldCharType="separate"/>
        </w:r>
        <w:r w:rsidR="00753ACF">
          <w:rPr>
            <w:webHidden/>
          </w:rPr>
          <w:t>67</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4" w:history="1">
        <w:r w:rsidR="00C002A8" w:rsidRPr="006437AE">
          <w:rPr>
            <w:rStyle w:val="af2"/>
            <w:rFonts w:hint="eastAsia"/>
          </w:rPr>
          <w:t>附表</w:t>
        </w:r>
        <w:r w:rsidR="00C002A8" w:rsidRPr="006437AE">
          <w:rPr>
            <w:rStyle w:val="af2"/>
          </w:rPr>
          <w:t xml:space="preserve">4- 2  </w:t>
        </w:r>
        <w:r w:rsidR="00C002A8" w:rsidRPr="006437AE">
          <w:rPr>
            <w:rStyle w:val="af2"/>
            <w:rFonts w:hint="eastAsia"/>
          </w:rPr>
          <w:t>主要國家</w:t>
        </w:r>
        <w:r w:rsidR="00C002A8" w:rsidRPr="006437AE">
          <w:rPr>
            <w:rStyle w:val="af2"/>
          </w:rPr>
          <w:t>1960-2065</w:t>
        </w:r>
        <w:r w:rsidR="00C002A8" w:rsidRPr="006437AE">
          <w:rPr>
            <w:rStyle w:val="af2"/>
            <w:rFonts w:hint="eastAsia"/>
          </w:rPr>
          <w:t>年零歲平均餘命－男性</w:t>
        </w:r>
        <w:r w:rsidR="00C002A8">
          <w:rPr>
            <w:webHidden/>
          </w:rPr>
          <w:tab/>
        </w:r>
        <w:r w:rsidR="00C002A8">
          <w:rPr>
            <w:webHidden/>
          </w:rPr>
          <w:fldChar w:fldCharType="begin"/>
        </w:r>
        <w:r w:rsidR="00C002A8">
          <w:rPr>
            <w:webHidden/>
          </w:rPr>
          <w:instrText xml:space="preserve"> PAGEREF _Toc521344944 \h </w:instrText>
        </w:r>
        <w:r w:rsidR="00C002A8">
          <w:rPr>
            <w:webHidden/>
          </w:rPr>
        </w:r>
        <w:r w:rsidR="00C002A8">
          <w:rPr>
            <w:webHidden/>
          </w:rPr>
          <w:fldChar w:fldCharType="separate"/>
        </w:r>
        <w:r w:rsidR="00753ACF">
          <w:rPr>
            <w:webHidden/>
          </w:rPr>
          <w:t>68</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5" w:history="1">
        <w:r w:rsidR="00C002A8" w:rsidRPr="006437AE">
          <w:rPr>
            <w:rStyle w:val="af2"/>
            <w:rFonts w:hint="eastAsia"/>
          </w:rPr>
          <w:t>附表</w:t>
        </w:r>
        <w:r w:rsidR="00C002A8" w:rsidRPr="006437AE">
          <w:rPr>
            <w:rStyle w:val="af2"/>
          </w:rPr>
          <w:t xml:space="preserve">4- 3  </w:t>
        </w:r>
        <w:r w:rsidR="00C002A8" w:rsidRPr="006437AE">
          <w:rPr>
            <w:rStyle w:val="af2"/>
            <w:rFonts w:hint="eastAsia"/>
          </w:rPr>
          <w:t>主要國家</w:t>
        </w:r>
        <w:r w:rsidR="00C002A8" w:rsidRPr="006437AE">
          <w:rPr>
            <w:rStyle w:val="af2"/>
          </w:rPr>
          <w:t>1960-2065</w:t>
        </w:r>
        <w:r w:rsidR="00C002A8" w:rsidRPr="006437AE">
          <w:rPr>
            <w:rStyle w:val="af2"/>
            <w:rFonts w:hint="eastAsia"/>
          </w:rPr>
          <w:t>年零歲平均餘命－女性</w:t>
        </w:r>
        <w:r w:rsidR="00C002A8">
          <w:rPr>
            <w:webHidden/>
          </w:rPr>
          <w:tab/>
        </w:r>
        <w:r w:rsidR="00C002A8">
          <w:rPr>
            <w:webHidden/>
          </w:rPr>
          <w:fldChar w:fldCharType="begin"/>
        </w:r>
        <w:r w:rsidR="00C002A8">
          <w:rPr>
            <w:webHidden/>
          </w:rPr>
          <w:instrText xml:space="preserve"> PAGEREF _Toc521344945 \h </w:instrText>
        </w:r>
        <w:r w:rsidR="00C002A8">
          <w:rPr>
            <w:webHidden/>
          </w:rPr>
        </w:r>
        <w:r w:rsidR="00C002A8">
          <w:rPr>
            <w:webHidden/>
          </w:rPr>
          <w:fldChar w:fldCharType="separate"/>
        </w:r>
        <w:r w:rsidR="00753ACF">
          <w:rPr>
            <w:webHidden/>
          </w:rPr>
          <w:t>69</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6" w:history="1">
        <w:r w:rsidR="00C002A8" w:rsidRPr="006437AE">
          <w:rPr>
            <w:rStyle w:val="af2"/>
            <w:rFonts w:hint="eastAsia"/>
          </w:rPr>
          <w:t>附表</w:t>
        </w:r>
        <w:r w:rsidR="00C002A8" w:rsidRPr="006437AE">
          <w:rPr>
            <w:rStyle w:val="af2"/>
          </w:rPr>
          <w:t xml:space="preserve">4- 4  </w:t>
        </w:r>
        <w:r w:rsidR="00C002A8" w:rsidRPr="006437AE">
          <w:rPr>
            <w:rStyle w:val="af2"/>
            <w:rFonts w:hint="eastAsia"/>
          </w:rPr>
          <w:t>主要國家</w:t>
        </w:r>
        <w:r w:rsidR="00C002A8" w:rsidRPr="006437AE">
          <w:rPr>
            <w:rStyle w:val="af2"/>
          </w:rPr>
          <w:t>1960-2065</w:t>
        </w:r>
        <w:r w:rsidR="00C002A8" w:rsidRPr="006437AE">
          <w:rPr>
            <w:rStyle w:val="af2"/>
            <w:rFonts w:hint="eastAsia"/>
          </w:rPr>
          <w:t>年</w:t>
        </w:r>
        <w:r w:rsidR="00C002A8" w:rsidRPr="006437AE">
          <w:rPr>
            <w:rStyle w:val="af2"/>
          </w:rPr>
          <w:t>15-64</w:t>
        </w:r>
        <w:r w:rsidR="00C002A8" w:rsidRPr="006437AE">
          <w:rPr>
            <w:rStyle w:val="af2"/>
            <w:rFonts w:hint="eastAsia"/>
          </w:rPr>
          <w:t>歲人口占總人口比率</w:t>
        </w:r>
        <w:r w:rsidR="00C002A8">
          <w:rPr>
            <w:webHidden/>
          </w:rPr>
          <w:tab/>
        </w:r>
        <w:r w:rsidR="00C002A8">
          <w:rPr>
            <w:webHidden/>
          </w:rPr>
          <w:fldChar w:fldCharType="begin"/>
        </w:r>
        <w:r w:rsidR="00C002A8">
          <w:rPr>
            <w:webHidden/>
          </w:rPr>
          <w:instrText xml:space="preserve"> PAGEREF _Toc521344946 \h </w:instrText>
        </w:r>
        <w:r w:rsidR="00C002A8">
          <w:rPr>
            <w:webHidden/>
          </w:rPr>
        </w:r>
        <w:r w:rsidR="00C002A8">
          <w:rPr>
            <w:webHidden/>
          </w:rPr>
          <w:fldChar w:fldCharType="separate"/>
        </w:r>
        <w:r w:rsidR="00753ACF">
          <w:rPr>
            <w:webHidden/>
          </w:rPr>
          <w:t>70</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7" w:history="1">
        <w:r w:rsidR="00C002A8" w:rsidRPr="006437AE">
          <w:rPr>
            <w:rStyle w:val="af2"/>
            <w:rFonts w:hint="eastAsia"/>
          </w:rPr>
          <w:t>附表</w:t>
        </w:r>
        <w:r w:rsidR="00C002A8" w:rsidRPr="006437AE">
          <w:rPr>
            <w:rStyle w:val="af2"/>
          </w:rPr>
          <w:t xml:space="preserve">4- 5  </w:t>
        </w:r>
        <w:r w:rsidR="00C002A8" w:rsidRPr="006437AE">
          <w:rPr>
            <w:rStyle w:val="af2"/>
            <w:rFonts w:hint="eastAsia"/>
          </w:rPr>
          <w:t>主要國家</w:t>
        </w:r>
        <w:r w:rsidR="00C002A8" w:rsidRPr="006437AE">
          <w:rPr>
            <w:rStyle w:val="af2"/>
          </w:rPr>
          <w:t>1960-2065</w:t>
        </w:r>
        <w:r w:rsidR="00C002A8" w:rsidRPr="006437AE">
          <w:rPr>
            <w:rStyle w:val="af2"/>
            <w:rFonts w:hint="eastAsia"/>
          </w:rPr>
          <w:t>年</w:t>
        </w:r>
        <w:r w:rsidR="00C002A8" w:rsidRPr="006437AE">
          <w:rPr>
            <w:rStyle w:val="af2"/>
          </w:rPr>
          <w:t>65</w:t>
        </w:r>
        <w:r w:rsidR="00C002A8" w:rsidRPr="006437AE">
          <w:rPr>
            <w:rStyle w:val="af2"/>
            <w:rFonts w:hint="eastAsia"/>
          </w:rPr>
          <w:t>歲以上人口占總人口比率</w:t>
        </w:r>
        <w:r w:rsidR="00C002A8">
          <w:rPr>
            <w:webHidden/>
          </w:rPr>
          <w:tab/>
        </w:r>
        <w:r w:rsidR="00C002A8">
          <w:rPr>
            <w:webHidden/>
          </w:rPr>
          <w:fldChar w:fldCharType="begin"/>
        </w:r>
        <w:r w:rsidR="00C002A8">
          <w:rPr>
            <w:webHidden/>
          </w:rPr>
          <w:instrText xml:space="preserve"> PAGEREF _Toc521344947 \h </w:instrText>
        </w:r>
        <w:r w:rsidR="00C002A8">
          <w:rPr>
            <w:webHidden/>
          </w:rPr>
        </w:r>
        <w:r w:rsidR="00C002A8">
          <w:rPr>
            <w:webHidden/>
          </w:rPr>
          <w:fldChar w:fldCharType="separate"/>
        </w:r>
        <w:r w:rsidR="00753ACF">
          <w:rPr>
            <w:webHidden/>
          </w:rPr>
          <w:t>71</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8" w:history="1">
        <w:r w:rsidR="00C002A8" w:rsidRPr="006437AE">
          <w:rPr>
            <w:rStyle w:val="af2"/>
            <w:rFonts w:hint="eastAsia"/>
          </w:rPr>
          <w:t>附表</w:t>
        </w:r>
        <w:r w:rsidR="00C002A8" w:rsidRPr="006437AE">
          <w:rPr>
            <w:rStyle w:val="af2"/>
          </w:rPr>
          <w:t xml:space="preserve">4- 6  </w:t>
        </w:r>
        <w:r w:rsidR="00C002A8" w:rsidRPr="006437AE">
          <w:rPr>
            <w:rStyle w:val="af2"/>
            <w:rFonts w:hint="eastAsia"/>
          </w:rPr>
          <w:t>主要國家</w:t>
        </w:r>
        <w:r w:rsidR="00C002A8" w:rsidRPr="006437AE">
          <w:rPr>
            <w:rStyle w:val="af2"/>
          </w:rPr>
          <w:t>1960-2065</w:t>
        </w:r>
        <w:r w:rsidR="00C002A8" w:rsidRPr="006437AE">
          <w:rPr>
            <w:rStyle w:val="af2"/>
            <w:rFonts w:hint="eastAsia"/>
          </w:rPr>
          <w:t>年年齡中位數</w:t>
        </w:r>
        <w:r w:rsidR="00C002A8">
          <w:rPr>
            <w:webHidden/>
          </w:rPr>
          <w:tab/>
        </w:r>
        <w:r w:rsidR="00C002A8">
          <w:rPr>
            <w:webHidden/>
          </w:rPr>
          <w:fldChar w:fldCharType="begin"/>
        </w:r>
        <w:r w:rsidR="00C002A8">
          <w:rPr>
            <w:webHidden/>
          </w:rPr>
          <w:instrText xml:space="preserve"> PAGEREF _Toc521344948 \h </w:instrText>
        </w:r>
        <w:r w:rsidR="00C002A8">
          <w:rPr>
            <w:webHidden/>
          </w:rPr>
        </w:r>
        <w:r w:rsidR="00C002A8">
          <w:rPr>
            <w:webHidden/>
          </w:rPr>
          <w:fldChar w:fldCharType="separate"/>
        </w:r>
        <w:r w:rsidR="00753ACF">
          <w:rPr>
            <w:webHidden/>
          </w:rPr>
          <w:t>72</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49" w:history="1">
        <w:r w:rsidR="00C002A8" w:rsidRPr="006437AE">
          <w:rPr>
            <w:rStyle w:val="af2"/>
            <w:rFonts w:hint="eastAsia"/>
          </w:rPr>
          <w:t>附表</w:t>
        </w:r>
        <w:r w:rsidR="00C002A8" w:rsidRPr="006437AE">
          <w:rPr>
            <w:rStyle w:val="af2"/>
          </w:rPr>
          <w:t xml:space="preserve">4- 7  </w:t>
        </w:r>
        <w:r w:rsidR="00C002A8" w:rsidRPr="006437AE">
          <w:rPr>
            <w:rStyle w:val="af2"/>
            <w:rFonts w:hint="eastAsia"/>
          </w:rPr>
          <w:t>主要國家</w:t>
        </w:r>
        <w:r w:rsidR="00C002A8" w:rsidRPr="006437AE">
          <w:rPr>
            <w:rStyle w:val="af2"/>
          </w:rPr>
          <w:t>1960-2065</w:t>
        </w:r>
        <w:r w:rsidR="00C002A8" w:rsidRPr="006437AE">
          <w:rPr>
            <w:rStyle w:val="af2"/>
            <w:rFonts w:hint="eastAsia"/>
          </w:rPr>
          <w:t>年老化指數</w:t>
        </w:r>
        <w:r w:rsidR="00C002A8">
          <w:rPr>
            <w:webHidden/>
          </w:rPr>
          <w:tab/>
        </w:r>
        <w:r w:rsidR="00C002A8">
          <w:rPr>
            <w:webHidden/>
          </w:rPr>
          <w:fldChar w:fldCharType="begin"/>
        </w:r>
        <w:r w:rsidR="00C002A8">
          <w:rPr>
            <w:webHidden/>
          </w:rPr>
          <w:instrText xml:space="preserve"> PAGEREF _Toc521344949 \h </w:instrText>
        </w:r>
        <w:r w:rsidR="00C002A8">
          <w:rPr>
            <w:webHidden/>
          </w:rPr>
        </w:r>
        <w:r w:rsidR="00C002A8">
          <w:rPr>
            <w:webHidden/>
          </w:rPr>
          <w:fldChar w:fldCharType="separate"/>
        </w:r>
        <w:r w:rsidR="00753ACF">
          <w:rPr>
            <w:webHidden/>
          </w:rPr>
          <w:t>73</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50" w:history="1">
        <w:r w:rsidR="00C002A8" w:rsidRPr="006437AE">
          <w:rPr>
            <w:rStyle w:val="af2"/>
            <w:rFonts w:hint="eastAsia"/>
          </w:rPr>
          <w:t>附表</w:t>
        </w:r>
        <w:r w:rsidR="00C002A8" w:rsidRPr="006437AE">
          <w:rPr>
            <w:rStyle w:val="af2"/>
          </w:rPr>
          <w:t xml:space="preserve">4- 8  </w:t>
        </w:r>
        <w:r w:rsidR="00C002A8" w:rsidRPr="006437AE">
          <w:rPr>
            <w:rStyle w:val="af2"/>
            <w:rFonts w:hint="eastAsia"/>
          </w:rPr>
          <w:t>主要國家</w:t>
        </w:r>
        <w:r w:rsidR="00C002A8" w:rsidRPr="006437AE">
          <w:rPr>
            <w:rStyle w:val="af2"/>
          </w:rPr>
          <w:t>1960-2060</w:t>
        </w:r>
        <w:r w:rsidR="00C002A8" w:rsidRPr="006437AE">
          <w:rPr>
            <w:rStyle w:val="af2"/>
            <w:rFonts w:hint="eastAsia"/>
          </w:rPr>
          <w:t>年扶養比</w:t>
        </w:r>
        <w:r w:rsidR="00C002A8">
          <w:rPr>
            <w:webHidden/>
          </w:rPr>
          <w:tab/>
        </w:r>
        <w:r w:rsidR="00C002A8">
          <w:rPr>
            <w:webHidden/>
          </w:rPr>
          <w:fldChar w:fldCharType="begin"/>
        </w:r>
        <w:r w:rsidR="00C002A8">
          <w:rPr>
            <w:webHidden/>
          </w:rPr>
          <w:instrText xml:space="preserve"> PAGEREF _Toc521344950 \h </w:instrText>
        </w:r>
        <w:r w:rsidR="00C002A8">
          <w:rPr>
            <w:webHidden/>
          </w:rPr>
        </w:r>
        <w:r w:rsidR="00C002A8">
          <w:rPr>
            <w:webHidden/>
          </w:rPr>
          <w:fldChar w:fldCharType="separate"/>
        </w:r>
        <w:r w:rsidR="00753ACF">
          <w:rPr>
            <w:webHidden/>
          </w:rPr>
          <w:t>74</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51" w:history="1">
        <w:r w:rsidR="00C002A8" w:rsidRPr="006437AE">
          <w:rPr>
            <w:rStyle w:val="af2"/>
            <w:rFonts w:hint="eastAsia"/>
          </w:rPr>
          <w:t>附表</w:t>
        </w:r>
        <w:r w:rsidR="00C002A8" w:rsidRPr="006437AE">
          <w:rPr>
            <w:rStyle w:val="af2"/>
          </w:rPr>
          <w:t xml:space="preserve">4- 9  </w:t>
        </w:r>
        <w:r w:rsidR="00C002A8" w:rsidRPr="006437AE">
          <w:rPr>
            <w:rStyle w:val="af2"/>
            <w:rFonts w:hint="eastAsia"/>
          </w:rPr>
          <w:t>主要國家</w:t>
        </w:r>
        <w:r w:rsidR="00C002A8" w:rsidRPr="006437AE">
          <w:rPr>
            <w:rStyle w:val="af2"/>
          </w:rPr>
          <w:t>1960-2060</w:t>
        </w:r>
        <w:r w:rsidR="00C002A8" w:rsidRPr="006437AE">
          <w:rPr>
            <w:rStyle w:val="af2"/>
            <w:rFonts w:hint="eastAsia"/>
          </w:rPr>
          <w:t>年扶幼比</w:t>
        </w:r>
        <w:r w:rsidR="00C002A8">
          <w:rPr>
            <w:webHidden/>
          </w:rPr>
          <w:tab/>
        </w:r>
        <w:r w:rsidR="00C002A8">
          <w:rPr>
            <w:webHidden/>
          </w:rPr>
          <w:fldChar w:fldCharType="begin"/>
        </w:r>
        <w:r w:rsidR="00C002A8">
          <w:rPr>
            <w:webHidden/>
          </w:rPr>
          <w:instrText xml:space="preserve"> PAGEREF _Toc521344951 \h </w:instrText>
        </w:r>
        <w:r w:rsidR="00C002A8">
          <w:rPr>
            <w:webHidden/>
          </w:rPr>
        </w:r>
        <w:r w:rsidR="00C002A8">
          <w:rPr>
            <w:webHidden/>
          </w:rPr>
          <w:fldChar w:fldCharType="separate"/>
        </w:r>
        <w:r w:rsidR="00753ACF">
          <w:rPr>
            <w:webHidden/>
          </w:rPr>
          <w:t>75</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52" w:history="1">
        <w:r w:rsidR="00C002A8" w:rsidRPr="006437AE">
          <w:rPr>
            <w:rStyle w:val="af2"/>
            <w:rFonts w:hint="eastAsia"/>
          </w:rPr>
          <w:t>附表</w:t>
        </w:r>
        <w:r w:rsidR="00C002A8" w:rsidRPr="006437AE">
          <w:rPr>
            <w:rStyle w:val="af2"/>
          </w:rPr>
          <w:t xml:space="preserve">4- 10 </w:t>
        </w:r>
        <w:r w:rsidR="00C002A8" w:rsidRPr="006437AE">
          <w:rPr>
            <w:rStyle w:val="af2"/>
            <w:rFonts w:hint="eastAsia"/>
          </w:rPr>
          <w:t>主要國家</w:t>
        </w:r>
        <w:r w:rsidR="00C002A8" w:rsidRPr="006437AE">
          <w:rPr>
            <w:rStyle w:val="af2"/>
          </w:rPr>
          <w:t>1960-2060</w:t>
        </w:r>
        <w:r w:rsidR="00C002A8" w:rsidRPr="006437AE">
          <w:rPr>
            <w:rStyle w:val="af2"/>
            <w:rFonts w:hint="eastAsia"/>
          </w:rPr>
          <w:t>年扶老比</w:t>
        </w:r>
        <w:r w:rsidR="00C002A8">
          <w:rPr>
            <w:webHidden/>
          </w:rPr>
          <w:tab/>
        </w:r>
        <w:r w:rsidR="00C002A8">
          <w:rPr>
            <w:webHidden/>
          </w:rPr>
          <w:fldChar w:fldCharType="begin"/>
        </w:r>
        <w:r w:rsidR="00C002A8">
          <w:rPr>
            <w:webHidden/>
          </w:rPr>
          <w:instrText xml:space="preserve"> PAGEREF _Toc521344952 \h </w:instrText>
        </w:r>
        <w:r w:rsidR="00C002A8">
          <w:rPr>
            <w:webHidden/>
          </w:rPr>
        </w:r>
        <w:r w:rsidR="00C002A8">
          <w:rPr>
            <w:webHidden/>
          </w:rPr>
          <w:fldChar w:fldCharType="separate"/>
        </w:r>
        <w:r w:rsidR="00753ACF">
          <w:rPr>
            <w:webHidden/>
          </w:rPr>
          <w:t>76</w:t>
        </w:r>
        <w:r w:rsidR="00C002A8">
          <w:rPr>
            <w:webHidden/>
          </w:rPr>
          <w:fldChar w:fldCharType="end"/>
        </w:r>
      </w:hyperlink>
    </w:p>
    <w:p w:rsidR="00C002A8" w:rsidRDefault="007F4372">
      <w:pPr>
        <w:pStyle w:val="60"/>
        <w:rPr>
          <w:rFonts w:asciiTheme="minorHAnsi" w:eastAsiaTheme="minorEastAsia" w:hAnsiTheme="minorHAnsi" w:cstheme="minorBidi"/>
          <w:szCs w:val="22"/>
        </w:rPr>
      </w:pPr>
      <w:hyperlink w:anchor="_Toc521344953" w:history="1">
        <w:r w:rsidR="00C002A8" w:rsidRPr="006437AE">
          <w:rPr>
            <w:rStyle w:val="af2"/>
            <w:rFonts w:hint="eastAsia"/>
          </w:rPr>
          <w:t>附表</w:t>
        </w:r>
        <w:r w:rsidR="00C002A8" w:rsidRPr="006437AE">
          <w:rPr>
            <w:rStyle w:val="af2"/>
          </w:rPr>
          <w:t xml:space="preserve">4- 11 </w:t>
        </w:r>
        <w:r w:rsidR="00C002A8" w:rsidRPr="006437AE">
          <w:rPr>
            <w:rStyle w:val="af2"/>
            <w:rFonts w:hint="eastAsia"/>
          </w:rPr>
          <w:t>主要國家高齡化轉變速度</w:t>
        </w:r>
        <w:r w:rsidR="00C002A8">
          <w:rPr>
            <w:webHidden/>
          </w:rPr>
          <w:tab/>
        </w:r>
        <w:r w:rsidR="00C002A8">
          <w:rPr>
            <w:webHidden/>
          </w:rPr>
          <w:fldChar w:fldCharType="begin"/>
        </w:r>
        <w:r w:rsidR="00C002A8">
          <w:rPr>
            <w:webHidden/>
          </w:rPr>
          <w:instrText xml:space="preserve"> PAGEREF _Toc521344953 \h </w:instrText>
        </w:r>
        <w:r w:rsidR="00C002A8">
          <w:rPr>
            <w:webHidden/>
          </w:rPr>
        </w:r>
        <w:r w:rsidR="00C002A8">
          <w:rPr>
            <w:webHidden/>
          </w:rPr>
          <w:fldChar w:fldCharType="separate"/>
        </w:r>
        <w:r w:rsidR="00753ACF">
          <w:rPr>
            <w:webHidden/>
          </w:rPr>
          <w:t>77</w:t>
        </w:r>
        <w:r w:rsidR="00C002A8">
          <w:rPr>
            <w:webHidden/>
          </w:rPr>
          <w:fldChar w:fldCharType="end"/>
        </w:r>
      </w:hyperlink>
    </w:p>
    <w:p w:rsidR="00823A9A" w:rsidRPr="00B932E6" w:rsidRDefault="00994B0A" w:rsidP="00D4103F">
      <w:pPr>
        <w:pStyle w:val="50"/>
      </w:pPr>
      <w:r w:rsidRPr="00B932E6">
        <w:fldChar w:fldCharType="end"/>
      </w:r>
    </w:p>
    <w:p w:rsidR="00BA3A58" w:rsidRPr="00B932E6" w:rsidRDefault="00BA3A58" w:rsidP="00D4103F">
      <w:pPr>
        <w:pStyle w:val="50"/>
      </w:pPr>
    </w:p>
    <w:p w:rsidR="007310D6" w:rsidRPr="00B932E6" w:rsidRDefault="007310D6" w:rsidP="00EE650D">
      <w:pPr>
        <w:pageBreakBefore/>
        <w:overflowPunct w:val="0"/>
        <w:snapToGrid w:val="0"/>
        <w:spacing w:after="100" w:afterAutospacing="1"/>
        <w:jc w:val="center"/>
        <w:rPr>
          <w:rFonts w:eastAsia="標楷體"/>
          <w:b/>
          <w:bCs/>
          <w:sz w:val="32"/>
          <w:szCs w:val="32"/>
        </w:rPr>
      </w:pPr>
      <w:r w:rsidRPr="00B932E6">
        <w:rPr>
          <w:rFonts w:eastAsia="標楷體"/>
          <w:b/>
          <w:bCs/>
          <w:sz w:val="32"/>
          <w:szCs w:val="32"/>
        </w:rPr>
        <w:lastRenderedPageBreak/>
        <w:t>圖</w:t>
      </w:r>
      <w:r w:rsidR="00CD7075" w:rsidRPr="00B932E6">
        <w:rPr>
          <w:rFonts w:eastAsia="標楷體"/>
          <w:b/>
          <w:bCs/>
          <w:sz w:val="32"/>
          <w:szCs w:val="32"/>
        </w:rPr>
        <w:t xml:space="preserve"> </w:t>
      </w:r>
      <w:r w:rsidRPr="00B932E6">
        <w:rPr>
          <w:rFonts w:eastAsia="標楷體"/>
          <w:b/>
          <w:bCs/>
          <w:sz w:val="32"/>
          <w:szCs w:val="32"/>
        </w:rPr>
        <w:t>目</w:t>
      </w:r>
      <w:r w:rsidR="00CD7075" w:rsidRPr="00B932E6">
        <w:rPr>
          <w:rFonts w:eastAsia="標楷體"/>
          <w:b/>
          <w:bCs/>
          <w:sz w:val="32"/>
          <w:szCs w:val="32"/>
        </w:rPr>
        <w:t xml:space="preserve"> </w:t>
      </w:r>
      <w:r w:rsidRPr="00B932E6">
        <w:rPr>
          <w:rFonts w:eastAsia="標楷體"/>
          <w:b/>
          <w:bCs/>
          <w:sz w:val="32"/>
          <w:szCs w:val="32"/>
        </w:rPr>
        <w:t>錄</w:t>
      </w:r>
    </w:p>
    <w:p w:rsidR="00FC4DDC" w:rsidRDefault="00E8173C" w:rsidP="00FC4DDC">
      <w:pPr>
        <w:pStyle w:val="af9"/>
        <w:spacing w:before="120"/>
        <w:ind w:left="910" w:right="240" w:hanging="910"/>
        <w:rPr>
          <w:rFonts w:asciiTheme="minorHAnsi" w:eastAsiaTheme="minorEastAsia" w:hAnsiTheme="minorHAnsi" w:cstheme="minorBidi"/>
          <w:noProof/>
          <w:sz w:val="24"/>
          <w:szCs w:val="22"/>
        </w:rPr>
      </w:pPr>
      <w:r w:rsidRPr="00B932E6">
        <w:rPr>
          <w:szCs w:val="26"/>
        </w:rPr>
        <w:fldChar w:fldCharType="begin"/>
      </w:r>
      <w:r w:rsidRPr="00B932E6">
        <w:rPr>
          <w:szCs w:val="26"/>
        </w:rPr>
        <w:instrText xml:space="preserve"> TOC \h \z \t "</w:instrText>
      </w:r>
      <w:r w:rsidRPr="00B932E6">
        <w:rPr>
          <w:szCs w:val="26"/>
        </w:rPr>
        <w:instrText>圖標題</w:instrText>
      </w:r>
      <w:r w:rsidRPr="00B932E6">
        <w:rPr>
          <w:szCs w:val="26"/>
        </w:rPr>
        <w:instrText xml:space="preserve">" \c </w:instrText>
      </w:r>
      <w:r w:rsidRPr="00B932E6">
        <w:rPr>
          <w:szCs w:val="26"/>
        </w:rPr>
        <w:fldChar w:fldCharType="separate"/>
      </w:r>
      <w:hyperlink w:anchor="_Toc522286428" w:history="1">
        <w:r w:rsidR="00FC4DDC" w:rsidRPr="005E2BF0">
          <w:rPr>
            <w:rStyle w:val="af2"/>
            <w:rFonts w:hint="eastAsia"/>
            <w:noProof/>
          </w:rPr>
          <w:t>圖</w:t>
        </w:r>
        <w:r w:rsidR="00FC4DDC" w:rsidRPr="005E2BF0">
          <w:rPr>
            <w:rStyle w:val="af2"/>
            <w:noProof/>
          </w:rPr>
          <w:t xml:space="preserve">1 </w:t>
        </w:r>
        <w:r w:rsidR="00FC4DDC" w:rsidRPr="005E2BF0">
          <w:rPr>
            <w:rStyle w:val="af2"/>
            <w:rFonts w:hint="eastAsia"/>
            <w:noProof/>
          </w:rPr>
          <w:t xml:space="preserve">　總人口成長趨勢－高、中及低推估</w:t>
        </w:r>
        <w:r w:rsidR="00FC4DDC">
          <w:rPr>
            <w:noProof/>
            <w:webHidden/>
          </w:rPr>
          <w:tab/>
        </w:r>
        <w:r w:rsidR="00FC4DDC">
          <w:rPr>
            <w:noProof/>
            <w:webHidden/>
          </w:rPr>
          <w:fldChar w:fldCharType="begin"/>
        </w:r>
        <w:r w:rsidR="00FC4DDC">
          <w:rPr>
            <w:noProof/>
            <w:webHidden/>
          </w:rPr>
          <w:instrText xml:space="preserve"> PAGEREF _Toc522286428 \h </w:instrText>
        </w:r>
        <w:r w:rsidR="00FC4DDC">
          <w:rPr>
            <w:noProof/>
            <w:webHidden/>
          </w:rPr>
        </w:r>
        <w:r w:rsidR="00FC4DDC">
          <w:rPr>
            <w:noProof/>
            <w:webHidden/>
          </w:rPr>
          <w:fldChar w:fldCharType="separate"/>
        </w:r>
        <w:r w:rsidR="00753ACF">
          <w:rPr>
            <w:noProof/>
            <w:webHidden/>
          </w:rPr>
          <w:t>4</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29" w:history="1">
        <w:r w:rsidR="00FC4DDC" w:rsidRPr="005E2BF0">
          <w:rPr>
            <w:rStyle w:val="af2"/>
            <w:rFonts w:hint="eastAsia"/>
            <w:noProof/>
          </w:rPr>
          <w:t>圖</w:t>
        </w:r>
        <w:r w:rsidR="00FC4DDC" w:rsidRPr="005E2BF0">
          <w:rPr>
            <w:rStyle w:val="af2"/>
            <w:noProof/>
          </w:rPr>
          <w:t xml:space="preserve">2 </w:t>
        </w:r>
        <w:r w:rsidR="00FC4DDC" w:rsidRPr="005E2BF0">
          <w:rPr>
            <w:rStyle w:val="af2"/>
            <w:rFonts w:hint="eastAsia"/>
            <w:noProof/>
          </w:rPr>
          <w:t xml:space="preserve">　總生育率與出生數趨勢－高推估</w:t>
        </w:r>
        <w:r w:rsidR="00FC4DDC">
          <w:rPr>
            <w:noProof/>
            <w:webHidden/>
          </w:rPr>
          <w:tab/>
        </w:r>
        <w:r w:rsidR="00FC4DDC">
          <w:rPr>
            <w:noProof/>
            <w:webHidden/>
          </w:rPr>
          <w:fldChar w:fldCharType="begin"/>
        </w:r>
        <w:r w:rsidR="00FC4DDC">
          <w:rPr>
            <w:noProof/>
            <w:webHidden/>
          </w:rPr>
          <w:instrText xml:space="preserve"> PAGEREF _Toc522286429 \h </w:instrText>
        </w:r>
        <w:r w:rsidR="00FC4DDC">
          <w:rPr>
            <w:noProof/>
            <w:webHidden/>
          </w:rPr>
        </w:r>
        <w:r w:rsidR="00FC4DDC">
          <w:rPr>
            <w:noProof/>
            <w:webHidden/>
          </w:rPr>
          <w:fldChar w:fldCharType="separate"/>
        </w:r>
        <w:r w:rsidR="00753ACF">
          <w:rPr>
            <w:noProof/>
            <w:webHidden/>
          </w:rPr>
          <w:t>5</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0" w:history="1">
        <w:r w:rsidR="00FC4DDC" w:rsidRPr="005E2BF0">
          <w:rPr>
            <w:rStyle w:val="af2"/>
            <w:rFonts w:hint="eastAsia"/>
            <w:noProof/>
          </w:rPr>
          <w:t>圖</w:t>
        </w:r>
        <w:r w:rsidR="00FC4DDC" w:rsidRPr="005E2BF0">
          <w:rPr>
            <w:rStyle w:val="af2"/>
            <w:noProof/>
          </w:rPr>
          <w:t xml:space="preserve">3 </w:t>
        </w:r>
        <w:r w:rsidR="00FC4DDC" w:rsidRPr="005E2BF0">
          <w:rPr>
            <w:rStyle w:val="af2"/>
            <w:rFonts w:hint="eastAsia"/>
            <w:noProof/>
          </w:rPr>
          <w:t xml:space="preserve">　死亡數及</w:t>
        </w:r>
        <w:r w:rsidR="00FC4DDC" w:rsidRPr="005E2BF0">
          <w:rPr>
            <w:rStyle w:val="af2"/>
            <w:noProof/>
          </w:rPr>
          <w:t>65</w:t>
        </w:r>
        <w:r w:rsidR="00FC4DDC" w:rsidRPr="005E2BF0">
          <w:rPr>
            <w:rStyle w:val="af2"/>
            <w:rFonts w:hint="eastAsia"/>
            <w:noProof/>
          </w:rPr>
          <w:t>歲以上人口變動趨勢－中推估</w:t>
        </w:r>
        <w:r w:rsidR="00FC4DDC">
          <w:rPr>
            <w:noProof/>
            <w:webHidden/>
          </w:rPr>
          <w:tab/>
        </w:r>
        <w:r w:rsidR="00FC4DDC">
          <w:rPr>
            <w:noProof/>
            <w:webHidden/>
          </w:rPr>
          <w:fldChar w:fldCharType="begin"/>
        </w:r>
        <w:r w:rsidR="00FC4DDC">
          <w:rPr>
            <w:noProof/>
            <w:webHidden/>
          </w:rPr>
          <w:instrText xml:space="preserve"> PAGEREF _Toc522286430 \h </w:instrText>
        </w:r>
        <w:r w:rsidR="00FC4DDC">
          <w:rPr>
            <w:noProof/>
            <w:webHidden/>
          </w:rPr>
        </w:r>
        <w:r w:rsidR="00FC4DDC">
          <w:rPr>
            <w:noProof/>
            <w:webHidden/>
          </w:rPr>
          <w:fldChar w:fldCharType="separate"/>
        </w:r>
        <w:r w:rsidR="00753ACF">
          <w:rPr>
            <w:noProof/>
            <w:webHidden/>
          </w:rPr>
          <w:t>6</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1" w:history="1">
        <w:r w:rsidR="00FC4DDC" w:rsidRPr="005E2BF0">
          <w:rPr>
            <w:rStyle w:val="af2"/>
            <w:rFonts w:hint="eastAsia"/>
            <w:noProof/>
          </w:rPr>
          <w:t>圖</w:t>
        </w:r>
        <w:r w:rsidR="00FC4DDC" w:rsidRPr="005E2BF0">
          <w:rPr>
            <w:rStyle w:val="af2"/>
            <w:noProof/>
          </w:rPr>
          <w:t xml:space="preserve">4 </w:t>
        </w:r>
        <w:r w:rsidR="00FC4DDC" w:rsidRPr="005E2BF0">
          <w:rPr>
            <w:rStyle w:val="af2"/>
            <w:rFonts w:hint="eastAsia"/>
            <w:noProof/>
          </w:rPr>
          <w:t xml:space="preserve">　出生率、死亡率及自然增加率趨勢－中推估</w:t>
        </w:r>
        <w:r w:rsidR="00FC4DDC">
          <w:rPr>
            <w:noProof/>
            <w:webHidden/>
          </w:rPr>
          <w:tab/>
        </w:r>
        <w:r w:rsidR="00FC4DDC">
          <w:rPr>
            <w:noProof/>
            <w:webHidden/>
          </w:rPr>
          <w:fldChar w:fldCharType="begin"/>
        </w:r>
        <w:r w:rsidR="00FC4DDC">
          <w:rPr>
            <w:noProof/>
            <w:webHidden/>
          </w:rPr>
          <w:instrText xml:space="preserve"> PAGEREF _Toc522286431 \h </w:instrText>
        </w:r>
        <w:r w:rsidR="00FC4DDC">
          <w:rPr>
            <w:noProof/>
            <w:webHidden/>
          </w:rPr>
        </w:r>
        <w:r w:rsidR="00FC4DDC">
          <w:rPr>
            <w:noProof/>
            <w:webHidden/>
          </w:rPr>
          <w:fldChar w:fldCharType="separate"/>
        </w:r>
        <w:r w:rsidR="00753ACF">
          <w:rPr>
            <w:noProof/>
            <w:webHidden/>
          </w:rPr>
          <w:t>7</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2" w:history="1">
        <w:r w:rsidR="00FC4DDC" w:rsidRPr="005E2BF0">
          <w:rPr>
            <w:rStyle w:val="af2"/>
            <w:rFonts w:hint="eastAsia"/>
            <w:noProof/>
          </w:rPr>
          <w:t>圖</w:t>
        </w:r>
        <w:r w:rsidR="00FC4DDC" w:rsidRPr="005E2BF0">
          <w:rPr>
            <w:rStyle w:val="af2"/>
            <w:noProof/>
          </w:rPr>
          <w:t xml:space="preserve">5 </w:t>
        </w:r>
        <w:r w:rsidR="00FC4DDC" w:rsidRPr="005E2BF0">
          <w:rPr>
            <w:rStyle w:val="af2"/>
            <w:rFonts w:hint="eastAsia"/>
            <w:noProof/>
          </w:rPr>
          <w:t xml:space="preserve">　三階段人口趨勢－中推估</w:t>
        </w:r>
        <w:r w:rsidR="00FC4DDC">
          <w:rPr>
            <w:noProof/>
            <w:webHidden/>
          </w:rPr>
          <w:tab/>
        </w:r>
        <w:r w:rsidR="00FC4DDC">
          <w:rPr>
            <w:noProof/>
            <w:webHidden/>
          </w:rPr>
          <w:fldChar w:fldCharType="begin"/>
        </w:r>
        <w:r w:rsidR="00FC4DDC">
          <w:rPr>
            <w:noProof/>
            <w:webHidden/>
          </w:rPr>
          <w:instrText xml:space="preserve"> PAGEREF _Toc522286432 \h </w:instrText>
        </w:r>
        <w:r w:rsidR="00FC4DDC">
          <w:rPr>
            <w:noProof/>
            <w:webHidden/>
          </w:rPr>
        </w:r>
        <w:r w:rsidR="00FC4DDC">
          <w:rPr>
            <w:noProof/>
            <w:webHidden/>
          </w:rPr>
          <w:fldChar w:fldCharType="separate"/>
        </w:r>
        <w:r w:rsidR="00753ACF">
          <w:rPr>
            <w:noProof/>
            <w:webHidden/>
          </w:rPr>
          <w:t>8</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3" w:history="1">
        <w:r w:rsidR="00FC4DDC" w:rsidRPr="005E2BF0">
          <w:rPr>
            <w:rStyle w:val="af2"/>
            <w:rFonts w:hint="eastAsia"/>
            <w:noProof/>
          </w:rPr>
          <w:t>圖</w:t>
        </w:r>
        <w:r w:rsidR="00FC4DDC" w:rsidRPr="005E2BF0">
          <w:rPr>
            <w:rStyle w:val="af2"/>
            <w:noProof/>
          </w:rPr>
          <w:t xml:space="preserve">6 </w:t>
        </w:r>
        <w:r w:rsidR="00FC4DDC" w:rsidRPr="005E2BF0">
          <w:rPr>
            <w:rStyle w:val="af2"/>
            <w:rFonts w:hint="eastAsia"/>
            <w:noProof/>
          </w:rPr>
          <w:t xml:space="preserve">　</w:t>
        </w:r>
        <w:r w:rsidR="00FC4DDC" w:rsidRPr="005E2BF0">
          <w:rPr>
            <w:rStyle w:val="af2"/>
            <w:noProof/>
          </w:rPr>
          <w:t>2018-2065</w:t>
        </w:r>
        <w:r w:rsidR="00FC4DDC" w:rsidRPr="005E2BF0">
          <w:rPr>
            <w:rStyle w:val="af2"/>
            <w:rFonts w:hint="eastAsia"/>
            <w:noProof/>
          </w:rPr>
          <w:t>年三階段人口變動數－中推估</w:t>
        </w:r>
        <w:r w:rsidR="00FC4DDC">
          <w:rPr>
            <w:noProof/>
            <w:webHidden/>
          </w:rPr>
          <w:tab/>
        </w:r>
        <w:r w:rsidR="00FC4DDC">
          <w:rPr>
            <w:noProof/>
            <w:webHidden/>
          </w:rPr>
          <w:fldChar w:fldCharType="begin"/>
        </w:r>
        <w:r w:rsidR="00FC4DDC">
          <w:rPr>
            <w:noProof/>
            <w:webHidden/>
          </w:rPr>
          <w:instrText xml:space="preserve"> PAGEREF _Toc522286433 \h </w:instrText>
        </w:r>
        <w:r w:rsidR="00FC4DDC">
          <w:rPr>
            <w:noProof/>
            <w:webHidden/>
          </w:rPr>
        </w:r>
        <w:r w:rsidR="00FC4DDC">
          <w:rPr>
            <w:noProof/>
            <w:webHidden/>
          </w:rPr>
          <w:fldChar w:fldCharType="separate"/>
        </w:r>
        <w:r w:rsidR="00753ACF">
          <w:rPr>
            <w:noProof/>
            <w:webHidden/>
          </w:rPr>
          <w:t>8</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4" w:history="1">
        <w:r w:rsidR="00FC4DDC" w:rsidRPr="005E2BF0">
          <w:rPr>
            <w:rStyle w:val="af2"/>
            <w:rFonts w:hint="eastAsia"/>
            <w:noProof/>
          </w:rPr>
          <w:t>圖</w:t>
        </w:r>
        <w:r w:rsidR="00FC4DDC" w:rsidRPr="005E2BF0">
          <w:rPr>
            <w:rStyle w:val="af2"/>
            <w:noProof/>
          </w:rPr>
          <w:t xml:space="preserve">7 </w:t>
        </w:r>
        <w:r w:rsidR="00FC4DDC" w:rsidRPr="005E2BF0">
          <w:rPr>
            <w:rStyle w:val="af2"/>
            <w:rFonts w:hint="eastAsia"/>
            <w:noProof/>
          </w:rPr>
          <w:t xml:space="preserve">　入學年齡人口變動趨勢－中推估</w:t>
        </w:r>
        <w:r w:rsidR="00FC4DDC">
          <w:rPr>
            <w:noProof/>
            <w:webHidden/>
          </w:rPr>
          <w:tab/>
        </w:r>
        <w:r w:rsidR="00FC4DDC">
          <w:rPr>
            <w:noProof/>
            <w:webHidden/>
          </w:rPr>
          <w:fldChar w:fldCharType="begin"/>
        </w:r>
        <w:r w:rsidR="00FC4DDC">
          <w:rPr>
            <w:noProof/>
            <w:webHidden/>
          </w:rPr>
          <w:instrText xml:space="preserve"> PAGEREF _Toc522286434 \h </w:instrText>
        </w:r>
        <w:r w:rsidR="00FC4DDC">
          <w:rPr>
            <w:noProof/>
            <w:webHidden/>
          </w:rPr>
        </w:r>
        <w:r w:rsidR="00FC4DDC">
          <w:rPr>
            <w:noProof/>
            <w:webHidden/>
          </w:rPr>
          <w:fldChar w:fldCharType="separate"/>
        </w:r>
        <w:r w:rsidR="00753ACF">
          <w:rPr>
            <w:noProof/>
            <w:webHidden/>
          </w:rPr>
          <w:t>9</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5" w:history="1">
        <w:r w:rsidR="00FC4DDC" w:rsidRPr="005E2BF0">
          <w:rPr>
            <w:rStyle w:val="af2"/>
            <w:rFonts w:hint="eastAsia"/>
            <w:noProof/>
          </w:rPr>
          <w:t>圖</w:t>
        </w:r>
        <w:r w:rsidR="00FC4DDC" w:rsidRPr="005E2BF0">
          <w:rPr>
            <w:rStyle w:val="af2"/>
            <w:noProof/>
          </w:rPr>
          <w:t xml:space="preserve">8 </w:t>
        </w:r>
        <w:r w:rsidR="00FC4DDC" w:rsidRPr="005E2BF0">
          <w:rPr>
            <w:rStyle w:val="af2"/>
            <w:rFonts w:hint="eastAsia"/>
            <w:noProof/>
          </w:rPr>
          <w:t xml:space="preserve">　學齡人口變動趨勢─中推估</w:t>
        </w:r>
        <w:r w:rsidR="00FC4DDC">
          <w:rPr>
            <w:noProof/>
            <w:webHidden/>
          </w:rPr>
          <w:tab/>
        </w:r>
        <w:r w:rsidR="00FC4DDC">
          <w:rPr>
            <w:noProof/>
            <w:webHidden/>
          </w:rPr>
          <w:fldChar w:fldCharType="begin"/>
        </w:r>
        <w:r w:rsidR="00FC4DDC">
          <w:rPr>
            <w:noProof/>
            <w:webHidden/>
          </w:rPr>
          <w:instrText xml:space="preserve"> PAGEREF _Toc522286435 \h </w:instrText>
        </w:r>
        <w:r w:rsidR="00FC4DDC">
          <w:rPr>
            <w:noProof/>
            <w:webHidden/>
          </w:rPr>
        </w:r>
        <w:r w:rsidR="00FC4DDC">
          <w:rPr>
            <w:noProof/>
            <w:webHidden/>
          </w:rPr>
          <w:fldChar w:fldCharType="separate"/>
        </w:r>
        <w:r w:rsidR="00753ACF">
          <w:rPr>
            <w:noProof/>
            <w:webHidden/>
          </w:rPr>
          <w:t>10</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6" w:history="1">
        <w:r w:rsidR="00FC4DDC" w:rsidRPr="005E2BF0">
          <w:rPr>
            <w:rStyle w:val="af2"/>
            <w:rFonts w:hint="eastAsia"/>
            <w:noProof/>
          </w:rPr>
          <w:t>圖</w:t>
        </w:r>
        <w:r w:rsidR="00FC4DDC" w:rsidRPr="005E2BF0">
          <w:rPr>
            <w:rStyle w:val="af2"/>
            <w:noProof/>
          </w:rPr>
          <w:t xml:space="preserve">9 </w:t>
        </w:r>
        <w:r w:rsidR="00FC4DDC" w:rsidRPr="005E2BF0">
          <w:rPr>
            <w:rStyle w:val="af2"/>
            <w:rFonts w:hint="eastAsia"/>
            <w:noProof/>
          </w:rPr>
          <w:t xml:space="preserve">　高齡化時程－中推估</w:t>
        </w:r>
        <w:r w:rsidR="00FC4DDC">
          <w:rPr>
            <w:noProof/>
            <w:webHidden/>
          </w:rPr>
          <w:tab/>
        </w:r>
        <w:r w:rsidR="00FC4DDC">
          <w:rPr>
            <w:noProof/>
            <w:webHidden/>
          </w:rPr>
          <w:fldChar w:fldCharType="begin"/>
        </w:r>
        <w:r w:rsidR="00FC4DDC">
          <w:rPr>
            <w:noProof/>
            <w:webHidden/>
          </w:rPr>
          <w:instrText xml:space="preserve"> PAGEREF _Toc522286436 \h </w:instrText>
        </w:r>
        <w:r w:rsidR="00FC4DDC">
          <w:rPr>
            <w:noProof/>
            <w:webHidden/>
          </w:rPr>
        </w:r>
        <w:r w:rsidR="00FC4DDC">
          <w:rPr>
            <w:noProof/>
            <w:webHidden/>
          </w:rPr>
          <w:fldChar w:fldCharType="separate"/>
        </w:r>
        <w:r w:rsidR="00753ACF">
          <w:rPr>
            <w:noProof/>
            <w:webHidden/>
          </w:rPr>
          <w:t>12</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7" w:history="1">
        <w:r w:rsidR="00FC4DDC" w:rsidRPr="005E2BF0">
          <w:rPr>
            <w:rStyle w:val="af2"/>
            <w:rFonts w:hint="eastAsia"/>
            <w:noProof/>
          </w:rPr>
          <w:t>圖</w:t>
        </w:r>
        <w:r w:rsidR="00FC4DDC" w:rsidRPr="005E2BF0">
          <w:rPr>
            <w:rStyle w:val="af2"/>
            <w:noProof/>
          </w:rPr>
          <w:t>10</w:t>
        </w:r>
        <w:r w:rsidR="00FC4DDC" w:rsidRPr="005E2BF0">
          <w:rPr>
            <w:rStyle w:val="af2"/>
            <w:rFonts w:hint="eastAsia"/>
            <w:noProof/>
          </w:rPr>
          <w:t xml:space="preserve">　扶養比變動趨勢－中推估</w:t>
        </w:r>
        <w:r w:rsidR="00FC4DDC">
          <w:rPr>
            <w:noProof/>
            <w:webHidden/>
          </w:rPr>
          <w:tab/>
        </w:r>
        <w:r w:rsidR="00FC4DDC">
          <w:rPr>
            <w:noProof/>
            <w:webHidden/>
          </w:rPr>
          <w:fldChar w:fldCharType="begin"/>
        </w:r>
        <w:r w:rsidR="00FC4DDC">
          <w:rPr>
            <w:noProof/>
            <w:webHidden/>
          </w:rPr>
          <w:instrText xml:space="preserve"> PAGEREF _Toc522286437 \h </w:instrText>
        </w:r>
        <w:r w:rsidR="00FC4DDC">
          <w:rPr>
            <w:noProof/>
            <w:webHidden/>
          </w:rPr>
        </w:r>
        <w:r w:rsidR="00FC4DDC">
          <w:rPr>
            <w:noProof/>
            <w:webHidden/>
          </w:rPr>
          <w:fldChar w:fldCharType="separate"/>
        </w:r>
        <w:r w:rsidR="00753ACF">
          <w:rPr>
            <w:noProof/>
            <w:webHidden/>
          </w:rPr>
          <w:t>14</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8" w:history="1">
        <w:r w:rsidR="00FC4DDC" w:rsidRPr="005E2BF0">
          <w:rPr>
            <w:rStyle w:val="af2"/>
            <w:rFonts w:hint="eastAsia"/>
            <w:noProof/>
          </w:rPr>
          <w:t>圖</w:t>
        </w:r>
        <w:r w:rsidR="00FC4DDC" w:rsidRPr="005E2BF0">
          <w:rPr>
            <w:rStyle w:val="af2"/>
            <w:noProof/>
          </w:rPr>
          <w:t>11</w:t>
        </w:r>
        <w:r w:rsidR="00FC4DDC" w:rsidRPr="005E2BF0">
          <w:rPr>
            <w:rStyle w:val="af2"/>
            <w:rFonts w:hint="eastAsia"/>
            <w:noProof/>
          </w:rPr>
          <w:t xml:space="preserve">　不同定義之總扶養比變動趨勢－中推估</w:t>
        </w:r>
        <w:r w:rsidR="00FC4DDC">
          <w:rPr>
            <w:noProof/>
            <w:webHidden/>
          </w:rPr>
          <w:tab/>
        </w:r>
        <w:r w:rsidR="00FC4DDC">
          <w:rPr>
            <w:noProof/>
            <w:webHidden/>
          </w:rPr>
          <w:fldChar w:fldCharType="begin"/>
        </w:r>
        <w:r w:rsidR="00FC4DDC">
          <w:rPr>
            <w:noProof/>
            <w:webHidden/>
          </w:rPr>
          <w:instrText xml:space="preserve"> PAGEREF _Toc522286438 \h </w:instrText>
        </w:r>
        <w:r w:rsidR="00FC4DDC">
          <w:rPr>
            <w:noProof/>
            <w:webHidden/>
          </w:rPr>
        </w:r>
        <w:r w:rsidR="00FC4DDC">
          <w:rPr>
            <w:noProof/>
            <w:webHidden/>
          </w:rPr>
          <w:fldChar w:fldCharType="separate"/>
        </w:r>
        <w:r w:rsidR="00753ACF">
          <w:rPr>
            <w:noProof/>
            <w:webHidden/>
          </w:rPr>
          <w:t>15</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39" w:history="1">
        <w:r w:rsidR="00FC4DDC" w:rsidRPr="005E2BF0">
          <w:rPr>
            <w:rStyle w:val="af2"/>
            <w:rFonts w:hint="eastAsia"/>
            <w:noProof/>
          </w:rPr>
          <w:t>圖</w:t>
        </w:r>
        <w:r w:rsidR="00FC4DDC" w:rsidRPr="005E2BF0">
          <w:rPr>
            <w:rStyle w:val="af2"/>
            <w:noProof/>
          </w:rPr>
          <w:t>12</w:t>
        </w:r>
        <w:r w:rsidR="00FC4DDC" w:rsidRPr="005E2BF0">
          <w:rPr>
            <w:rStyle w:val="af2"/>
            <w:rFonts w:hint="eastAsia"/>
            <w:noProof/>
          </w:rPr>
          <w:t xml:space="preserve">　</w:t>
        </w:r>
        <w:r w:rsidR="00FC4DDC" w:rsidRPr="005E2BF0">
          <w:rPr>
            <w:rStyle w:val="af2"/>
            <w:noProof/>
          </w:rPr>
          <w:t>1975</w:t>
        </w:r>
        <w:r w:rsidR="00FC4DDC" w:rsidRPr="005E2BF0">
          <w:rPr>
            <w:rStyle w:val="af2"/>
            <w:rFonts w:hint="eastAsia"/>
            <w:noProof/>
          </w:rPr>
          <w:t>及</w:t>
        </w:r>
        <w:r w:rsidR="00FC4DDC" w:rsidRPr="005E2BF0">
          <w:rPr>
            <w:rStyle w:val="af2"/>
            <w:noProof/>
          </w:rPr>
          <w:t>2018</w:t>
        </w:r>
        <w:r w:rsidR="00FC4DDC" w:rsidRPr="005E2BF0">
          <w:rPr>
            <w:rStyle w:val="af2"/>
            <w:rFonts w:hint="eastAsia"/>
            <w:noProof/>
          </w:rPr>
          <w:t>年人口金字塔－中推估</w:t>
        </w:r>
        <w:r w:rsidR="00FC4DDC">
          <w:rPr>
            <w:noProof/>
            <w:webHidden/>
          </w:rPr>
          <w:tab/>
        </w:r>
        <w:r w:rsidR="00FC4DDC">
          <w:rPr>
            <w:noProof/>
            <w:webHidden/>
          </w:rPr>
          <w:fldChar w:fldCharType="begin"/>
        </w:r>
        <w:r w:rsidR="00FC4DDC">
          <w:rPr>
            <w:noProof/>
            <w:webHidden/>
          </w:rPr>
          <w:instrText xml:space="preserve"> PAGEREF _Toc522286439 \h </w:instrText>
        </w:r>
        <w:r w:rsidR="00FC4DDC">
          <w:rPr>
            <w:noProof/>
            <w:webHidden/>
          </w:rPr>
        </w:r>
        <w:r w:rsidR="00FC4DDC">
          <w:rPr>
            <w:noProof/>
            <w:webHidden/>
          </w:rPr>
          <w:fldChar w:fldCharType="separate"/>
        </w:r>
        <w:r w:rsidR="00753ACF">
          <w:rPr>
            <w:noProof/>
            <w:webHidden/>
          </w:rPr>
          <w:t>16</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0" w:history="1">
        <w:r w:rsidR="00FC4DDC" w:rsidRPr="005E2BF0">
          <w:rPr>
            <w:rStyle w:val="af2"/>
            <w:rFonts w:hint="eastAsia"/>
            <w:noProof/>
          </w:rPr>
          <w:t>圖</w:t>
        </w:r>
        <w:r w:rsidR="00FC4DDC" w:rsidRPr="005E2BF0">
          <w:rPr>
            <w:rStyle w:val="af2"/>
            <w:noProof/>
          </w:rPr>
          <w:t>13</w:t>
        </w:r>
        <w:r w:rsidR="00FC4DDC" w:rsidRPr="005E2BF0">
          <w:rPr>
            <w:rStyle w:val="af2"/>
            <w:rFonts w:hint="eastAsia"/>
            <w:noProof/>
          </w:rPr>
          <w:t xml:space="preserve">　</w:t>
        </w:r>
        <w:r w:rsidR="00FC4DDC" w:rsidRPr="005E2BF0">
          <w:rPr>
            <w:rStyle w:val="af2"/>
            <w:noProof/>
          </w:rPr>
          <w:t>2018</w:t>
        </w:r>
        <w:r w:rsidR="00FC4DDC" w:rsidRPr="005E2BF0">
          <w:rPr>
            <w:rStyle w:val="af2"/>
            <w:rFonts w:hint="eastAsia"/>
            <w:noProof/>
          </w:rPr>
          <w:t>及</w:t>
        </w:r>
        <w:r w:rsidR="00FC4DDC" w:rsidRPr="005E2BF0">
          <w:rPr>
            <w:rStyle w:val="af2"/>
            <w:noProof/>
          </w:rPr>
          <w:t>2065</w:t>
        </w:r>
        <w:r w:rsidR="00FC4DDC" w:rsidRPr="005E2BF0">
          <w:rPr>
            <w:rStyle w:val="af2"/>
            <w:rFonts w:hint="eastAsia"/>
            <w:noProof/>
          </w:rPr>
          <w:t>年人口金字塔－中推估</w:t>
        </w:r>
        <w:r w:rsidR="00FC4DDC">
          <w:rPr>
            <w:noProof/>
            <w:webHidden/>
          </w:rPr>
          <w:tab/>
        </w:r>
        <w:r w:rsidR="00FC4DDC">
          <w:rPr>
            <w:noProof/>
            <w:webHidden/>
          </w:rPr>
          <w:fldChar w:fldCharType="begin"/>
        </w:r>
        <w:r w:rsidR="00FC4DDC">
          <w:rPr>
            <w:noProof/>
            <w:webHidden/>
          </w:rPr>
          <w:instrText xml:space="preserve"> PAGEREF _Toc522286440 \h </w:instrText>
        </w:r>
        <w:r w:rsidR="00FC4DDC">
          <w:rPr>
            <w:noProof/>
            <w:webHidden/>
          </w:rPr>
        </w:r>
        <w:r w:rsidR="00FC4DDC">
          <w:rPr>
            <w:noProof/>
            <w:webHidden/>
          </w:rPr>
          <w:fldChar w:fldCharType="separate"/>
        </w:r>
        <w:r w:rsidR="00753ACF">
          <w:rPr>
            <w:noProof/>
            <w:webHidden/>
          </w:rPr>
          <w:t>16</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1" w:history="1">
        <w:r w:rsidR="00FC4DDC" w:rsidRPr="005E2BF0">
          <w:rPr>
            <w:rStyle w:val="af2"/>
            <w:rFonts w:hint="eastAsia"/>
            <w:noProof/>
          </w:rPr>
          <w:t>圖</w:t>
        </w:r>
        <w:r w:rsidR="00FC4DDC" w:rsidRPr="005E2BF0">
          <w:rPr>
            <w:rStyle w:val="af2"/>
            <w:noProof/>
          </w:rPr>
          <w:t>14</w:t>
        </w:r>
        <w:r w:rsidR="00FC4DDC" w:rsidRPr="005E2BF0">
          <w:rPr>
            <w:rStyle w:val="af2"/>
            <w:rFonts w:hint="eastAsia"/>
            <w:noProof/>
          </w:rPr>
          <w:t xml:space="preserve">　</w:t>
        </w:r>
        <w:r w:rsidR="00FC4DDC" w:rsidRPr="005E2BF0">
          <w:rPr>
            <w:rStyle w:val="af2"/>
            <w:noProof/>
          </w:rPr>
          <w:t>2065</w:t>
        </w:r>
        <w:r w:rsidR="00FC4DDC" w:rsidRPr="005E2BF0">
          <w:rPr>
            <w:rStyle w:val="af2"/>
            <w:rFonts w:hint="eastAsia"/>
            <w:noProof/>
          </w:rPr>
          <w:t>年人口金字塔－高、中及低推估</w:t>
        </w:r>
        <w:r w:rsidR="00FC4DDC">
          <w:rPr>
            <w:noProof/>
            <w:webHidden/>
          </w:rPr>
          <w:tab/>
        </w:r>
        <w:r w:rsidR="00FC4DDC">
          <w:rPr>
            <w:noProof/>
            <w:webHidden/>
          </w:rPr>
          <w:fldChar w:fldCharType="begin"/>
        </w:r>
        <w:r w:rsidR="00FC4DDC">
          <w:rPr>
            <w:noProof/>
            <w:webHidden/>
          </w:rPr>
          <w:instrText xml:space="preserve"> PAGEREF _Toc522286441 \h </w:instrText>
        </w:r>
        <w:r w:rsidR="00FC4DDC">
          <w:rPr>
            <w:noProof/>
            <w:webHidden/>
          </w:rPr>
        </w:r>
        <w:r w:rsidR="00FC4DDC">
          <w:rPr>
            <w:noProof/>
            <w:webHidden/>
          </w:rPr>
          <w:fldChar w:fldCharType="separate"/>
        </w:r>
        <w:r w:rsidR="00753ACF">
          <w:rPr>
            <w:noProof/>
            <w:webHidden/>
          </w:rPr>
          <w:t>16</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2" w:history="1">
        <w:r w:rsidR="00FC4DDC" w:rsidRPr="005E2BF0">
          <w:rPr>
            <w:rStyle w:val="af2"/>
            <w:rFonts w:hint="eastAsia"/>
            <w:noProof/>
          </w:rPr>
          <w:t>圖</w:t>
        </w:r>
        <w:r w:rsidR="00FC4DDC" w:rsidRPr="005E2BF0">
          <w:rPr>
            <w:rStyle w:val="af2"/>
            <w:noProof/>
          </w:rPr>
          <w:t>15</w:t>
        </w:r>
        <w:r w:rsidR="00FC4DDC" w:rsidRPr="005E2BF0">
          <w:rPr>
            <w:rStyle w:val="af2"/>
            <w:rFonts w:hint="eastAsia"/>
            <w:noProof/>
          </w:rPr>
          <w:t xml:space="preserve">　人口推估流程圖</w:t>
        </w:r>
        <w:r w:rsidR="00FC4DDC">
          <w:rPr>
            <w:noProof/>
            <w:webHidden/>
          </w:rPr>
          <w:tab/>
        </w:r>
        <w:r w:rsidR="00FC4DDC">
          <w:rPr>
            <w:noProof/>
            <w:webHidden/>
          </w:rPr>
          <w:fldChar w:fldCharType="begin"/>
        </w:r>
        <w:r w:rsidR="00FC4DDC">
          <w:rPr>
            <w:noProof/>
            <w:webHidden/>
          </w:rPr>
          <w:instrText xml:space="preserve"> PAGEREF _Toc522286442 \h </w:instrText>
        </w:r>
        <w:r w:rsidR="00FC4DDC">
          <w:rPr>
            <w:noProof/>
            <w:webHidden/>
          </w:rPr>
        </w:r>
        <w:r w:rsidR="00FC4DDC">
          <w:rPr>
            <w:noProof/>
            <w:webHidden/>
          </w:rPr>
          <w:fldChar w:fldCharType="separate"/>
        </w:r>
        <w:r w:rsidR="00753ACF">
          <w:rPr>
            <w:noProof/>
            <w:webHidden/>
          </w:rPr>
          <w:t>18</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3" w:history="1">
        <w:r w:rsidR="00FC4DDC" w:rsidRPr="005E2BF0">
          <w:rPr>
            <w:rStyle w:val="af2"/>
            <w:rFonts w:hint="eastAsia"/>
            <w:noProof/>
          </w:rPr>
          <w:t>圖</w:t>
        </w:r>
        <w:r w:rsidR="00FC4DDC" w:rsidRPr="005E2BF0">
          <w:rPr>
            <w:rStyle w:val="af2"/>
            <w:noProof/>
          </w:rPr>
          <w:t>16</w:t>
        </w:r>
        <w:r w:rsidR="00FC4DDC" w:rsidRPr="005E2BF0">
          <w:rPr>
            <w:rStyle w:val="af2"/>
            <w:rFonts w:hint="eastAsia"/>
            <w:noProof/>
          </w:rPr>
          <w:t xml:space="preserve">　總生育率假設</w:t>
        </w:r>
        <w:r w:rsidR="00FC4DDC">
          <w:rPr>
            <w:noProof/>
            <w:webHidden/>
          </w:rPr>
          <w:tab/>
        </w:r>
        <w:r w:rsidR="00FC4DDC">
          <w:rPr>
            <w:noProof/>
            <w:webHidden/>
          </w:rPr>
          <w:fldChar w:fldCharType="begin"/>
        </w:r>
        <w:r w:rsidR="00FC4DDC">
          <w:rPr>
            <w:noProof/>
            <w:webHidden/>
          </w:rPr>
          <w:instrText xml:space="preserve"> PAGEREF _Toc522286443 \h </w:instrText>
        </w:r>
        <w:r w:rsidR="00FC4DDC">
          <w:rPr>
            <w:noProof/>
            <w:webHidden/>
          </w:rPr>
        </w:r>
        <w:r w:rsidR="00FC4DDC">
          <w:rPr>
            <w:noProof/>
            <w:webHidden/>
          </w:rPr>
          <w:fldChar w:fldCharType="separate"/>
        </w:r>
        <w:r w:rsidR="00753ACF">
          <w:rPr>
            <w:noProof/>
            <w:webHidden/>
          </w:rPr>
          <w:t>20</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4" w:history="1">
        <w:r w:rsidR="00FC4DDC" w:rsidRPr="005E2BF0">
          <w:rPr>
            <w:rStyle w:val="af2"/>
            <w:rFonts w:hint="eastAsia"/>
            <w:noProof/>
          </w:rPr>
          <w:t>圖</w:t>
        </w:r>
        <w:r w:rsidR="00FC4DDC" w:rsidRPr="005E2BF0">
          <w:rPr>
            <w:rStyle w:val="af2"/>
            <w:noProof/>
          </w:rPr>
          <w:t>17</w:t>
        </w:r>
        <w:r w:rsidR="00FC4DDC" w:rsidRPr="005E2BF0">
          <w:rPr>
            <w:rStyle w:val="af2"/>
            <w:rFonts w:hint="eastAsia"/>
            <w:noProof/>
          </w:rPr>
          <w:t xml:space="preserve">　嬰兒性比例假設</w:t>
        </w:r>
        <w:r w:rsidR="00FC4DDC">
          <w:rPr>
            <w:noProof/>
            <w:webHidden/>
          </w:rPr>
          <w:tab/>
        </w:r>
        <w:r w:rsidR="00FC4DDC">
          <w:rPr>
            <w:noProof/>
            <w:webHidden/>
          </w:rPr>
          <w:fldChar w:fldCharType="begin"/>
        </w:r>
        <w:r w:rsidR="00FC4DDC">
          <w:rPr>
            <w:noProof/>
            <w:webHidden/>
          </w:rPr>
          <w:instrText xml:space="preserve"> PAGEREF _Toc522286444 \h </w:instrText>
        </w:r>
        <w:r w:rsidR="00FC4DDC">
          <w:rPr>
            <w:noProof/>
            <w:webHidden/>
          </w:rPr>
        </w:r>
        <w:r w:rsidR="00FC4DDC">
          <w:rPr>
            <w:noProof/>
            <w:webHidden/>
          </w:rPr>
          <w:fldChar w:fldCharType="separate"/>
        </w:r>
        <w:r w:rsidR="00753ACF">
          <w:rPr>
            <w:noProof/>
            <w:webHidden/>
          </w:rPr>
          <w:t>20</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5" w:history="1">
        <w:r w:rsidR="00FC4DDC" w:rsidRPr="005E2BF0">
          <w:rPr>
            <w:rStyle w:val="af2"/>
            <w:rFonts w:hint="eastAsia"/>
            <w:noProof/>
          </w:rPr>
          <w:t>圖</w:t>
        </w:r>
        <w:r w:rsidR="00FC4DDC" w:rsidRPr="005E2BF0">
          <w:rPr>
            <w:rStyle w:val="af2"/>
            <w:noProof/>
          </w:rPr>
          <w:t>18</w:t>
        </w:r>
        <w:r w:rsidR="00FC4DDC" w:rsidRPr="005E2BF0">
          <w:rPr>
            <w:rStyle w:val="af2"/>
            <w:rFonts w:hint="eastAsia"/>
            <w:noProof/>
          </w:rPr>
          <w:t xml:space="preserve">　零歲平均餘命假設</w:t>
        </w:r>
        <w:r w:rsidR="00FC4DDC">
          <w:rPr>
            <w:noProof/>
            <w:webHidden/>
          </w:rPr>
          <w:tab/>
        </w:r>
        <w:r w:rsidR="00FC4DDC">
          <w:rPr>
            <w:noProof/>
            <w:webHidden/>
          </w:rPr>
          <w:fldChar w:fldCharType="begin"/>
        </w:r>
        <w:r w:rsidR="00FC4DDC">
          <w:rPr>
            <w:noProof/>
            <w:webHidden/>
          </w:rPr>
          <w:instrText xml:space="preserve"> PAGEREF _Toc522286445 \h </w:instrText>
        </w:r>
        <w:r w:rsidR="00FC4DDC">
          <w:rPr>
            <w:noProof/>
            <w:webHidden/>
          </w:rPr>
        </w:r>
        <w:r w:rsidR="00FC4DDC">
          <w:rPr>
            <w:noProof/>
            <w:webHidden/>
          </w:rPr>
          <w:fldChar w:fldCharType="separate"/>
        </w:r>
        <w:r w:rsidR="00753ACF">
          <w:rPr>
            <w:noProof/>
            <w:webHidden/>
          </w:rPr>
          <w:t>21</w:t>
        </w:r>
        <w:r w:rsidR="00FC4DDC">
          <w:rPr>
            <w:noProof/>
            <w:webHidden/>
          </w:rPr>
          <w:fldChar w:fldCharType="end"/>
        </w:r>
      </w:hyperlink>
    </w:p>
    <w:p w:rsidR="00FC4DDC" w:rsidRDefault="007F4372" w:rsidP="00FC4DDC">
      <w:pPr>
        <w:pStyle w:val="af9"/>
        <w:spacing w:before="120"/>
        <w:ind w:left="910" w:right="240" w:hanging="910"/>
        <w:rPr>
          <w:rFonts w:asciiTheme="minorHAnsi" w:eastAsiaTheme="minorEastAsia" w:hAnsiTheme="minorHAnsi" w:cstheme="minorBidi"/>
          <w:noProof/>
          <w:sz w:val="24"/>
          <w:szCs w:val="22"/>
        </w:rPr>
      </w:pPr>
      <w:hyperlink w:anchor="_Toc522286446" w:history="1">
        <w:r w:rsidR="00FC4DDC" w:rsidRPr="005E2BF0">
          <w:rPr>
            <w:rStyle w:val="af2"/>
            <w:rFonts w:hint="eastAsia"/>
            <w:noProof/>
          </w:rPr>
          <w:t>圖</w:t>
        </w:r>
        <w:r w:rsidR="00FC4DDC" w:rsidRPr="005E2BF0">
          <w:rPr>
            <w:rStyle w:val="af2"/>
            <w:noProof/>
          </w:rPr>
          <w:t>19</w:t>
        </w:r>
        <w:r w:rsidR="00FC4DDC" w:rsidRPr="005E2BF0">
          <w:rPr>
            <w:rStyle w:val="af2"/>
            <w:rFonts w:hint="eastAsia"/>
            <w:noProof/>
          </w:rPr>
          <w:t xml:space="preserve">　國際遷徙假設</w:t>
        </w:r>
        <w:r w:rsidR="00FC4DDC">
          <w:rPr>
            <w:noProof/>
            <w:webHidden/>
          </w:rPr>
          <w:tab/>
        </w:r>
        <w:r w:rsidR="00FC4DDC">
          <w:rPr>
            <w:noProof/>
            <w:webHidden/>
          </w:rPr>
          <w:fldChar w:fldCharType="begin"/>
        </w:r>
        <w:r w:rsidR="00FC4DDC">
          <w:rPr>
            <w:noProof/>
            <w:webHidden/>
          </w:rPr>
          <w:instrText xml:space="preserve"> PAGEREF _Toc522286446 \h </w:instrText>
        </w:r>
        <w:r w:rsidR="00FC4DDC">
          <w:rPr>
            <w:noProof/>
            <w:webHidden/>
          </w:rPr>
        </w:r>
        <w:r w:rsidR="00FC4DDC">
          <w:rPr>
            <w:noProof/>
            <w:webHidden/>
          </w:rPr>
          <w:fldChar w:fldCharType="separate"/>
        </w:r>
        <w:r w:rsidR="00753ACF">
          <w:rPr>
            <w:noProof/>
            <w:webHidden/>
          </w:rPr>
          <w:t>22</w:t>
        </w:r>
        <w:r w:rsidR="00FC4DDC">
          <w:rPr>
            <w:noProof/>
            <w:webHidden/>
          </w:rPr>
          <w:fldChar w:fldCharType="end"/>
        </w:r>
      </w:hyperlink>
    </w:p>
    <w:p w:rsidR="007310D6" w:rsidRPr="00B932E6" w:rsidRDefault="00E8173C" w:rsidP="00EE650D">
      <w:pPr>
        <w:overflowPunct w:val="0"/>
        <w:ind w:rightChars="150" w:right="360"/>
        <w:rPr>
          <w:rFonts w:eastAsia="標楷體"/>
        </w:rPr>
      </w:pPr>
      <w:r w:rsidRPr="00B932E6">
        <w:rPr>
          <w:rFonts w:eastAsia="標楷體"/>
          <w:sz w:val="26"/>
          <w:szCs w:val="26"/>
        </w:rPr>
        <w:fldChar w:fldCharType="end"/>
      </w:r>
    </w:p>
    <w:p w:rsidR="00EF6904" w:rsidRPr="00B932E6" w:rsidRDefault="00EF6904" w:rsidP="00EE650D">
      <w:pPr>
        <w:overflowPunct w:val="0"/>
        <w:rPr>
          <w:rFonts w:eastAsia="標楷體"/>
        </w:rPr>
      </w:pPr>
    </w:p>
    <w:p w:rsidR="00D75B66" w:rsidRPr="00B932E6" w:rsidRDefault="00D75B66" w:rsidP="003743F6">
      <w:pPr>
        <w:pStyle w:val="1"/>
        <w:spacing w:beforeLines="0" w:before="0"/>
        <w:rPr>
          <w:sz w:val="36"/>
          <w:szCs w:val="36"/>
        </w:rPr>
        <w:sectPr w:rsidR="00D75B66" w:rsidRPr="00B932E6" w:rsidSect="0086535D">
          <w:footerReference w:type="default" r:id="rId15"/>
          <w:pgSz w:w="11906" w:h="16838" w:code="9"/>
          <w:pgMar w:top="1304" w:right="1361" w:bottom="1247" w:left="1361" w:header="851" w:footer="510" w:gutter="0"/>
          <w:pgNumType w:fmt="lowerRoman" w:start="1"/>
          <w:cols w:space="425"/>
          <w:docGrid w:linePitch="360"/>
        </w:sectPr>
      </w:pPr>
    </w:p>
    <w:p w:rsidR="005812E9" w:rsidRPr="00883F3E" w:rsidRDefault="005812E9" w:rsidP="00883F3E">
      <w:pPr>
        <w:snapToGrid w:val="0"/>
        <w:spacing w:afterLines="50" w:after="120"/>
        <w:jc w:val="center"/>
        <w:rPr>
          <w:rFonts w:eastAsia="標楷體"/>
          <w:b/>
          <w:sz w:val="36"/>
          <w:szCs w:val="36"/>
        </w:rPr>
      </w:pPr>
      <w:r w:rsidRPr="00883F3E">
        <w:rPr>
          <w:rFonts w:ascii="新細明體" w:hAnsi="新細明體" w:hint="eastAsia"/>
          <w:b/>
          <w:sz w:val="36"/>
          <w:szCs w:val="36"/>
        </w:rPr>
        <w:lastRenderedPageBreak/>
        <w:t>【</w:t>
      </w:r>
      <w:r w:rsidRPr="00883F3E">
        <w:rPr>
          <w:rFonts w:eastAsia="標楷體" w:hint="eastAsia"/>
          <w:b/>
          <w:sz w:val="36"/>
          <w:szCs w:val="36"/>
        </w:rPr>
        <w:t>概念及定義</w:t>
      </w:r>
      <w:r w:rsidRPr="00883F3E">
        <w:rPr>
          <w:rFonts w:ascii="新細明體" w:hAnsi="新細明體" w:hint="eastAsia"/>
          <w:b/>
          <w:sz w:val="36"/>
          <w:szCs w:val="36"/>
        </w:rPr>
        <w:t>】</w:t>
      </w:r>
    </w:p>
    <w:p w:rsidR="005812E9" w:rsidRPr="00C3627B" w:rsidRDefault="005812E9" w:rsidP="005812E9">
      <w:pPr>
        <w:pStyle w:val="affa"/>
      </w:pPr>
      <w:r w:rsidRPr="00C3627B">
        <w:rPr>
          <w:rFonts w:hint="eastAsia"/>
        </w:rPr>
        <w:t>一、由於進位原因，統計表內個別項目的數字總和可能與總數略有出入。</w:t>
      </w:r>
    </w:p>
    <w:p w:rsidR="003743F6" w:rsidRPr="00C3627B" w:rsidRDefault="003743F6" w:rsidP="003743F6">
      <w:pPr>
        <w:pStyle w:val="affa"/>
      </w:pPr>
      <w:r w:rsidRPr="00C3627B">
        <w:rPr>
          <w:rFonts w:hint="eastAsia"/>
        </w:rPr>
        <w:t>二、本報告所載之人口、出生、死亡及遷徙等相關數據，係指當年年底「設有戶籍」之中華民國國民，包含已取得我國戶籍身分之外籍人士，而不包含因工作或讀書在</w:t>
      </w:r>
      <w:proofErr w:type="gramStart"/>
      <w:r w:rsidRPr="00C3627B">
        <w:rPr>
          <w:rFonts w:hint="eastAsia"/>
        </w:rPr>
        <w:t>臺</w:t>
      </w:r>
      <w:proofErr w:type="gramEnd"/>
      <w:r w:rsidRPr="00C3627B">
        <w:rPr>
          <w:rFonts w:hint="eastAsia"/>
        </w:rPr>
        <w:t>居留的外國人。</w:t>
      </w:r>
    </w:p>
    <w:p w:rsidR="003743F6" w:rsidRPr="00C3627B" w:rsidRDefault="003743F6" w:rsidP="003743F6">
      <w:pPr>
        <w:pStyle w:val="affa"/>
      </w:pPr>
      <w:r w:rsidRPr="00C3627B">
        <w:rPr>
          <w:rFonts w:hint="eastAsia"/>
        </w:rPr>
        <w:t>三、本報告之圖、表及推估結果分析中，若未特別說明，即指中推估假設結果。</w:t>
      </w:r>
    </w:p>
    <w:p w:rsidR="003743F6" w:rsidRPr="00C3627B" w:rsidRDefault="003743F6" w:rsidP="003743F6">
      <w:pPr>
        <w:pStyle w:val="affa"/>
      </w:pPr>
      <w:r w:rsidRPr="00C3627B">
        <w:rPr>
          <w:rFonts w:hint="eastAsia"/>
        </w:rPr>
        <w:t>四、人口零成長時點：本報告推估結果為年底人口數。當人口達最高峰時，該年人口成長率雖仍為正成長，惟為與人口開始負成長時點做區別，故將人口零成長時點定義為與最高峰時點一致。</w:t>
      </w:r>
    </w:p>
    <w:p w:rsidR="003743F6" w:rsidRPr="00C3627B" w:rsidRDefault="003743F6" w:rsidP="003743F6">
      <w:pPr>
        <w:pStyle w:val="affa"/>
      </w:pPr>
      <w:r w:rsidRPr="00C3627B">
        <w:rPr>
          <w:rFonts w:hint="eastAsia"/>
        </w:rPr>
        <w:t>五、學齡人口、入學年齡人口、工作年齡人口及育齡婦女人口：係指其所對應年齡層之人口數，而非指實際在學、入學、有工作（就業）及有子女婦女之人口數。</w:t>
      </w:r>
    </w:p>
    <w:p w:rsidR="003743F6" w:rsidRPr="00C3627B" w:rsidRDefault="003743F6" w:rsidP="003743F6">
      <w:pPr>
        <w:pStyle w:val="affa"/>
      </w:pPr>
      <w:r w:rsidRPr="00C3627B">
        <w:rPr>
          <w:rFonts w:hint="eastAsia"/>
        </w:rPr>
        <w:t>六、人口年齡中位數：為代表一國或</w:t>
      </w:r>
      <w:proofErr w:type="gramStart"/>
      <w:r w:rsidRPr="00C3627B">
        <w:rPr>
          <w:rFonts w:hint="eastAsia"/>
        </w:rPr>
        <w:t>一</w:t>
      </w:r>
      <w:proofErr w:type="gramEnd"/>
      <w:r w:rsidRPr="00C3627B">
        <w:rPr>
          <w:rFonts w:hint="eastAsia"/>
        </w:rPr>
        <w:t>地區人口平均年齡的指標，即總人口中，有一半的人，年齡高於此指標，另一半的人，年齡低於此指標。</w:t>
      </w:r>
    </w:p>
    <w:p w:rsidR="003743F6" w:rsidRPr="00C3627B" w:rsidRDefault="003743F6" w:rsidP="003743F6">
      <w:pPr>
        <w:pStyle w:val="affa"/>
      </w:pPr>
      <w:r w:rsidRPr="00C3627B">
        <w:rPr>
          <w:rFonts w:hint="eastAsia"/>
        </w:rPr>
        <w:t>七、扶養比：用以表示每百位有生產能力者（通常定義為</w:t>
      </w:r>
      <w:r w:rsidRPr="00C3627B">
        <w:rPr>
          <w:rFonts w:hint="eastAsia"/>
        </w:rPr>
        <w:t>15-64</w:t>
      </w:r>
      <w:r w:rsidRPr="00C3627B">
        <w:rPr>
          <w:rFonts w:hint="eastAsia"/>
        </w:rPr>
        <w:t>歲）所需扶養之依賴人口數（</w:t>
      </w:r>
      <w:r w:rsidRPr="00C3627B">
        <w:rPr>
          <w:rFonts w:hint="eastAsia"/>
        </w:rPr>
        <w:t>0-14</w:t>
      </w:r>
      <w:r w:rsidRPr="00C3627B">
        <w:rPr>
          <w:rFonts w:hint="eastAsia"/>
        </w:rPr>
        <w:t>歲及</w:t>
      </w:r>
      <w:r w:rsidRPr="00C3627B">
        <w:rPr>
          <w:rFonts w:hint="eastAsia"/>
        </w:rPr>
        <w:t>65</w:t>
      </w:r>
      <w:r w:rsidRPr="00C3627B">
        <w:rPr>
          <w:rFonts w:hint="eastAsia"/>
        </w:rPr>
        <w:t>歲以上），僅反映人口年齡結構的相對比率，以提供時間變動趨勢之參考，而非從經濟角度觀察的「撫養」情況。</w:t>
      </w:r>
    </w:p>
    <w:p w:rsidR="003743F6" w:rsidRDefault="003743F6">
      <w:pPr>
        <w:widowControl/>
        <w:rPr>
          <w:rFonts w:eastAsia="標楷體"/>
          <w:sz w:val="26"/>
        </w:rPr>
      </w:pPr>
      <w:r>
        <w:br w:type="page"/>
      </w:r>
    </w:p>
    <w:p w:rsidR="003743F6" w:rsidRPr="00B932E6" w:rsidRDefault="003743F6" w:rsidP="003743F6">
      <w:pPr>
        <w:pStyle w:val="1"/>
        <w:spacing w:beforeLines="0" w:before="0"/>
        <w:jc w:val="center"/>
        <w:rPr>
          <w:sz w:val="36"/>
          <w:szCs w:val="36"/>
        </w:rPr>
      </w:pPr>
      <w:bookmarkStart w:id="0" w:name="_Toc522286320"/>
      <w:r w:rsidRPr="00B932E6">
        <w:rPr>
          <w:rFonts w:hint="eastAsia"/>
          <w:sz w:val="36"/>
          <w:szCs w:val="36"/>
        </w:rPr>
        <w:lastRenderedPageBreak/>
        <w:t>前　　言</w:t>
      </w:r>
      <w:bookmarkEnd w:id="0"/>
    </w:p>
    <w:p w:rsidR="003743F6" w:rsidRPr="00B932E6" w:rsidRDefault="003743F6" w:rsidP="003743F6">
      <w:pPr>
        <w:pStyle w:val="aa"/>
        <w:rPr>
          <w:color w:val="auto"/>
        </w:rPr>
      </w:pPr>
      <w:r w:rsidRPr="00B932E6">
        <w:rPr>
          <w:color w:val="auto"/>
        </w:rPr>
        <w:t>人口為國家構成的基本要素之一，人口數量及年齡結構的變化為決定國家發展的重要關鍵。為了解未來人口發展趨勢，以做為政府相關機關在擬定人口、教育、勞動力、產業發展、都市住宅、社會服務及醫療服務等相關政策之規劃依據，本會每</w:t>
      </w:r>
      <w:r w:rsidRPr="00B932E6">
        <w:rPr>
          <w:color w:val="auto"/>
        </w:rPr>
        <w:t>2</w:t>
      </w:r>
      <w:r w:rsidRPr="00B932E6">
        <w:rPr>
          <w:color w:val="auto"/>
        </w:rPr>
        <w:t>年根據最新人口、出生、死亡及遷徙等相關統計資料，修正未來人口推估值。</w:t>
      </w:r>
    </w:p>
    <w:p w:rsidR="003743F6" w:rsidRPr="00993C1B" w:rsidRDefault="003743F6" w:rsidP="003743F6">
      <w:pPr>
        <w:pStyle w:val="aa"/>
        <w:rPr>
          <w:color w:val="auto"/>
        </w:rPr>
      </w:pPr>
      <w:r w:rsidRPr="00791A78">
        <w:rPr>
          <w:rFonts w:hint="eastAsia"/>
          <w:color w:val="auto"/>
        </w:rPr>
        <w:t>人口數量與年齡結構之變遷，在長期方能</w:t>
      </w:r>
      <w:r w:rsidR="00F80800" w:rsidRPr="00791A78">
        <w:rPr>
          <w:rFonts w:hint="eastAsia"/>
          <w:color w:val="auto"/>
        </w:rPr>
        <w:t>顯現。當前我國所面臨之人口</w:t>
      </w:r>
      <w:proofErr w:type="gramStart"/>
      <w:r w:rsidR="00F80800" w:rsidRPr="00791A78">
        <w:rPr>
          <w:rFonts w:hint="eastAsia"/>
          <w:color w:val="auto"/>
        </w:rPr>
        <w:t>高齡少子化</w:t>
      </w:r>
      <w:proofErr w:type="gramEnd"/>
      <w:r w:rsidR="00F80800" w:rsidRPr="00791A78">
        <w:rPr>
          <w:rFonts w:hint="eastAsia"/>
          <w:color w:val="auto"/>
        </w:rPr>
        <w:t>趨勢，即反映</w:t>
      </w:r>
      <w:r w:rsidR="001617D6" w:rsidRPr="00791A78">
        <w:rPr>
          <w:rFonts w:hint="eastAsia"/>
          <w:color w:val="auto"/>
        </w:rPr>
        <w:t>過去長久</w:t>
      </w:r>
      <w:r w:rsidR="00F80800" w:rsidRPr="00791A78">
        <w:rPr>
          <w:rFonts w:hint="eastAsia"/>
          <w:color w:val="auto"/>
        </w:rPr>
        <w:t>以來整體經社環境演變</w:t>
      </w:r>
      <w:r w:rsidR="009C4B93" w:rsidRPr="00791A78">
        <w:rPr>
          <w:rFonts w:hint="eastAsia"/>
          <w:color w:val="auto"/>
        </w:rPr>
        <w:t>下</w:t>
      </w:r>
      <w:r w:rsidRPr="00791A78">
        <w:rPr>
          <w:rFonts w:hint="eastAsia"/>
          <w:color w:val="auto"/>
        </w:rPr>
        <w:t>，國人</w:t>
      </w:r>
      <w:r w:rsidR="001617D6" w:rsidRPr="00791A78">
        <w:rPr>
          <w:rFonts w:hint="eastAsia"/>
          <w:color w:val="auto"/>
        </w:rPr>
        <w:t>在婚育、死亡、遷徙等方面</w:t>
      </w:r>
      <w:r w:rsidRPr="00791A78">
        <w:rPr>
          <w:rFonts w:hint="eastAsia"/>
          <w:color w:val="auto"/>
        </w:rPr>
        <w:t>改變之結果；而</w:t>
      </w:r>
      <w:r w:rsidRPr="00791A78">
        <w:rPr>
          <w:color w:val="auto"/>
        </w:rPr>
        <w:t>下一世代之人口數量及其年齡結構，</w:t>
      </w:r>
      <w:r w:rsidRPr="00791A78">
        <w:rPr>
          <w:rFonts w:hint="eastAsia"/>
          <w:color w:val="auto"/>
        </w:rPr>
        <w:t>亦</w:t>
      </w:r>
      <w:r w:rsidRPr="00791A78">
        <w:rPr>
          <w:color w:val="auto"/>
        </w:rPr>
        <w:t>取決於這一世代出生、死亡及遷徙人數</w:t>
      </w:r>
      <w:r w:rsidRPr="00791A78">
        <w:rPr>
          <w:rFonts w:hint="eastAsia"/>
          <w:color w:val="auto"/>
        </w:rPr>
        <w:t>。人口問題改善非</w:t>
      </w:r>
      <w:proofErr w:type="gramStart"/>
      <w:r w:rsidRPr="00791A78">
        <w:rPr>
          <w:rFonts w:hint="eastAsia"/>
          <w:color w:val="auto"/>
        </w:rPr>
        <w:t>一蹴</w:t>
      </w:r>
      <w:proofErr w:type="gramEnd"/>
      <w:r w:rsidRPr="00791A78">
        <w:rPr>
          <w:rFonts w:hint="eastAsia"/>
          <w:color w:val="auto"/>
        </w:rPr>
        <w:t>可及，</w:t>
      </w:r>
      <w:r w:rsidRPr="00791A78">
        <w:rPr>
          <w:color w:val="auto"/>
        </w:rPr>
        <w:t>為觀測本世代之生育水準對下一世代</w:t>
      </w:r>
      <w:r w:rsidRPr="00993C1B">
        <w:rPr>
          <w:color w:val="auto"/>
        </w:rPr>
        <w:t>人口由幼年至老年時期之年齡結構變化，</w:t>
      </w:r>
      <w:r w:rsidR="00F80800" w:rsidRPr="00993C1B">
        <w:rPr>
          <w:rFonts w:hint="eastAsia"/>
          <w:color w:val="auto"/>
        </w:rPr>
        <w:t>以及</w:t>
      </w:r>
      <w:r w:rsidRPr="00993C1B">
        <w:rPr>
          <w:rFonts w:hint="eastAsia"/>
          <w:color w:val="auto"/>
        </w:rPr>
        <w:t>早思考、因應我國未來所需面對的</w:t>
      </w:r>
      <w:r w:rsidR="004C1E6A" w:rsidRPr="00993C1B">
        <w:rPr>
          <w:rFonts w:hint="eastAsia"/>
          <w:color w:val="auto"/>
        </w:rPr>
        <w:t>人口</w:t>
      </w:r>
      <w:r w:rsidRPr="00993C1B">
        <w:rPr>
          <w:rFonts w:hint="eastAsia"/>
          <w:color w:val="auto"/>
        </w:rPr>
        <w:t>重要議題，</w:t>
      </w:r>
      <w:r w:rsidRPr="00993C1B">
        <w:rPr>
          <w:color w:val="auto"/>
        </w:rPr>
        <w:t>本報告推估未來約</w:t>
      </w:r>
      <w:r w:rsidRPr="00993C1B">
        <w:rPr>
          <w:color w:val="auto"/>
        </w:rPr>
        <w:t>50</w:t>
      </w:r>
      <w:r w:rsidRPr="00993C1B">
        <w:rPr>
          <w:color w:val="auto"/>
        </w:rPr>
        <w:t>年左右之人口數，推估期間為</w:t>
      </w:r>
      <w:r w:rsidRPr="00993C1B">
        <w:rPr>
          <w:rFonts w:hint="eastAsia"/>
          <w:color w:val="auto"/>
        </w:rPr>
        <w:t>2018</w:t>
      </w:r>
      <w:r w:rsidRPr="00993C1B">
        <w:rPr>
          <w:color w:val="auto"/>
        </w:rPr>
        <w:t>年至</w:t>
      </w:r>
      <w:r w:rsidRPr="00993C1B">
        <w:rPr>
          <w:rFonts w:hint="eastAsia"/>
          <w:color w:val="auto"/>
        </w:rPr>
        <w:t>2065</w:t>
      </w:r>
      <w:r w:rsidRPr="00993C1B">
        <w:rPr>
          <w:color w:val="auto"/>
        </w:rPr>
        <w:t>年。</w:t>
      </w:r>
    </w:p>
    <w:p w:rsidR="0001200C" w:rsidRPr="003743F6" w:rsidRDefault="003743F6" w:rsidP="003743F6">
      <w:pPr>
        <w:pStyle w:val="aa"/>
        <w:rPr>
          <w:color w:val="auto"/>
        </w:rPr>
      </w:pPr>
      <w:r w:rsidRPr="00993C1B">
        <w:rPr>
          <w:color w:val="auto"/>
        </w:rPr>
        <w:t>本報告</w:t>
      </w:r>
      <w:r w:rsidRPr="00993C1B">
        <w:rPr>
          <w:rFonts w:hint="eastAsia"/>
          <w:color w:val="auto"/>
        </w:rPr>
        <w:t>第壹部分首先摘要人口推估</w:t>
      </w:r>
      <w:r w:rsidR="002A6A44">
        <w:rPr>
          <w:rFonts w:hint="eastAsia"/>
          <w:color w:val="auto"/>
        </w:rPr>
        <w:t>重要</w:t>
      </w:r>
      <w:r w:rsidRPr="00993C1B">
        <w:rPr>
          <w:rFonts w:hint="eastAsia"/>
          <w:color w:val="auto"/>
        </w:rPr>
        <w:t>結果，第貳部分針對各項人口指標進行綜合分析，第參部分則針對人口推</w:t>
      </w:r>
      <w:r w:rsidRPr="006A1661">
        <w:rPr>
          <w:rFonts w:hint="eastAsia"/>
          <w:color w:val="auto"/>
        </w:rPr>
        <w:t>估</w:t>
      </w:r>
      <w:r w:rsidR="003179FF" w:rsidRPr="006A1661">
        <w:rPr>
          <w:rFonts w:hint="eastAsia"/>
          <w:color w:val="auto"/>
        </w:rPr>
        <w:t>方</w:t>
      </w:r>
      <w:r w:rsidRPr="006A1661">
        <w:rPr>
          <w:rFonts w:hint="eastAsia"/>
          <w:color w:val="auto"/>
        </w:rPr>
        <w:t>法及假設</w:t>
      </w:r>
      <w:r w:rsidRPr="00993C1B">
        <w:rPr>
          <w:rFonts w:hint="eastAsia"/>
          <w:color w:val="auto"/>
        </w:rPr>
        <w:t>做說明。本報告</w:t>
      </w:r>
      <w:r w:rsidRPr="00993C1B">
        <w:rPr>
          <w:color w:val="auto"/>
        </w:rPr>
        <w:t>內</w:t>
      </w:r>
      <w:r w:rsidRPr="00B932E6">
        <w:rPr>
          <w:color w:val="auto"/>
        </w:rPr>
        <w:t>容除提供未來人口推估結果外，並附歷年人口統計資料（詳附表</w:t>
      </w:r>
      <w:r w:rsidRPr="00B932E6">
        <w:rPr>
          <w:color w:val="auto"/>
        </w:rPr>
        <w:t>1</w:t>
      </w:r>
      <w:r w:rsidRPr="00B932E6">
        <w:rPr>
          <w:color w:val="auto"/>
        </w:rPr>
        <w:t>）及主要國家未來人口推估結果（詳附表</w:t>
      </w:r>
      <w:r w:rsidRPr="00B932E6">
        <w:rPr>
          <w:color w:val="auto"/>
        </w:rPr>
        <w:t>4</w:t>
      </w:r>
      <w:r w:rsidRPr="00B932E6">
        <w:rPr>
          <w:color w:val="auto"/>
        </w:rPr>
        <w:t>），以提供各界參考應用</w:t>
      </w:r>
      <w:r w:rsidRPr="00B932E6">
        <w:rPr>
          <w:rStyle w:val="af6"/>
          <w:color w:val="auto"/>
        </w:rPr>
        <w:footnoteReference w:id="1"/>
      </w:r>
      <w:r w:rsidRPr="00B932E6">
        <w:rPr>
          <w:color w:val="auto"/>
        </w:rPr>
        <w:t>。</w:t>
      </w:r>
    </w:p>
    <w:p w:rsidR="00EF6904" w:rsidRPr="003743F6" w:rsidRDefault="00EF6904" w:rsidP="00EE650D">
      <w:pPr>
        <w:overflowPunct w:val="0"/>
        <w:rPr>
          <w:rFonts w:eastAsia="標楷體"/>
        </w:rPr>
        <w:sectPr w:rsidR="00EF6904" w:rsidRPr="003743F6" w:rsidSect="00394252">
          <w:type w:val="oddPage"/>
          <w:pgSz w:w="11906" w:h="16838" w:code="9"/>
          <w:pgMar w:top="1304" w:right="1361" w:bottom="1247" w:left="1361" w:header="851" w:footer="510" w:gutter="0"/>
          <w:pgNumType w:fmt="lowerRoman"/>
          <w:cols w:space="425"/>
          <w:docGrid w:linePitch="360"/>
        </w:sectPr>
      </w:pPr>
    </w:p>
    <w:p w:rsidR="0086057B" w:rsidRPr="004029B3" w:rsidRDefault="0086057B" w:rsidP="0086057B">
      <w:pPr>
        <w:pStyle w:val="1"/>
        <w:spacing w:beforeLines="0" w:before="0"/>
        <w:jc w:val="center"/>
        <w:rPr>
          <w:sz w:val="36"/>
          <w:szCs w:val="36"/>
        </w:rPr>
      </w:pPr>
      <w:bookmarkStart w:id="1" w:name="_Toc522286321"/>
      <w:r w:rsidRPr="004029B3">
        <w:rPr>
          <w:rFonts w:hint="eastAsia"/>
          <w:sz w:val="36"/>
          <w:szCs w:val="36"/>
        </w:rPr>
        <w:lastRenderedPageBreak/>
        <w:t>壹、</w:t>
      </w:r>
      <w:r w:rsidR="005A00B5" w:rsidRPr="004029B3">
        <w:rPr>
          <w:sz w:val="36"/>
          <w:szCs w:val="36"/>
        </w:rPr>
        <w:t>推估</w:t>
      </w:r>
      <w:r w:rsidRPr="004029B3">
        <w:rPr>
          <w:sz w:val="36"/>
          <w:szCs w:val="36"/>
        </w:rPr>
        <w:t>結果</w:t>
      </w:r>
      <w:r w:rsidRPr="004029B3">
        <w:rPr>
          <w:rFonts w:hint="eastAsia"/>
          <w:sz w:val="36"/>
          <w:szCs w:val="36"/>
        </w:rPr>
        <w:t>摘</w:t>
      </w:r>
      <w:r w:rsidRPr="004029B3">
        <w:rPr>
          <w:sz w:val="36"/>
          <w:szCs w:val="36"/>
        </w:rPr>
        <w:t>要</w:t>
      </w:r>
      <w:bookmarkEnd w:id="1"/>
    </w:p>
    <w:p w:rsidR="0086057B" w:rsidRPr="004029B3" w:rsidRDefault="0086057B" w:rsidP="00721EBF">
      <w:pPr>
        <w:pStyle w:val="2"/>
      </w:pPr>
      <w:bookmarkStart w:id="2" w:name="_Toc522286322"/>
      <w:r w:rsidRPr="004029B3">
        <w:t>一、總人口</w:t>
      </w:r>
      <w:r w:rsidR="001E090D" w:rsidRPr="004029B3">
        <w:rPr>
          <w:rFonts w:hint="eastAsia"/>
        </w:rPr>
        <w:t>成長概況</w:t>
      </w:r>
      <w:bookmarkEnd w:id="2"/>
    </w:p>
    <w:p w:rsidR="005812E9" w:rsidRPr="00F41A5F" w:rsidRDefault="005812E9" w:rsidP="006B4CCD">
      <w:pPr>
        <w:pStyle w:val="aff0"/>
        <w:spacing w:after="96"/>
        <w:ind w:left="761" w:hanging="521"/>
      </w:pPr>
      <w:r w:rsidRPr="004029B3">
        <w:rPr>
          <w:rFonts w:hint="eastAsia"/>
          <w:b/>
        </w:rPr>
        <w:t>(</w:t>
      </w:r>
      <w:proofErr w:type="gramStart"/>
      <w:r w:rsidRPr="004029B3">
        <w:rPr>
          <w:rFonts w:hint="eastAsia"/>
          <w:b/>
        </w:rPr>
        <w:t>一</w:t>
      </w:r>
      <w:proofErr w:type="gramEnd"/>
      <w:r w:rsidRPr="004029B3">
        <w:rPr>
          <w:rFonts w:hint="eastAsia"/>
          <w:b/>
        </w:rPr>
        <w:t xml:space="preserve">) </w:t>
      </w:r>
      <w:r w:rsidRPr="004029B3">
        <w:rPr>
          <w:rFonts w:hint="eastAsia"/>
          <w:b/>
        </w:rPr>
        <w:t>總人</w:t>
      </w:r>
      <w:r w:rsidRPr="00F41A5F">
        <w:rPr>
          <w:rFonts w:hint="eastAsia"/>
          <w:b/>
        </w:rPr>
        <w:t>口</w:t>
      </w:r>
      <w:r w:rsidR="00F40FF9" w:rsidRPr="00F41A5F">
        <w:rPr>
          <w:rFonts w:hint="eastAsia"/>
          <w:b/>
        </w:rPr>
        <w:t>將</w:t>
      </w:r>
      <w:r w:rsidR="0097335A" w:rsidRPr="00F41A5F">
        <w:rPr>
          <w:rFonts w:hint="eastAsia"/>
          <w:b/>
        </w:rPr>
        <w:t>於</w:t>
      </w:r>
      <w:r w:rsidR="00204C0B">
        <w:rPr>
          <w:rFonts w:hint="eastAsia"/>
          <w:b/>
        </w:rPr>
        <w:t>3</w:t>
      </w:r>
      <w:r w:rsidR="002F52BE" w:rsidRPr="00F41A5F">
        <w:rPr>
          <w:rFonts w:hint="eastAsia"/>
          <w:b/>
        </w:rPr>
        <w:t>至</w:t>
      </w:r>
      <w:r w:rsidR="00204C0B">
        <w:rPr>
          <w:rFonts w:hint="eastAsia"/>
          <w:b/>
        </w:rPr>
        <w:t>10</w:t>
      </w:r>
      <w:r w:rsidR="0097335A" w:rsidRPr="00F41A5F">
        <w:rPr>
          <w:rFonts w:hint="eastAsia"/>
          <w:b/>
        </w:rPr>
        <w:t>年</w:t>
      </w:r>
      <w:r w:rsidR="00072C1E">
        <w:rPr>
          <w:rFonts w:hint="eastAsia"/>
          <w:b/>
        </w:rPr>
        <w:t>間</w:t>
      </w:r>
      <w:r w:rsidRPr="00F41A5F">
        <w:rPr>
          <w:rFonts w:hint="eastAsia"/>
          <w:b/>
        </w:rPr>
        <w:t>轉為</w:t>
      </w:r>
      <w:r w:rsidR="0097335A" w:rsidRPr="00F41A5F">
        <w:rPr>
          <w:rFonts w:hint="eastAsia"/>
          <w:b/>
        </w:rPr>
        <w:t>負成長</w:t>
      </w:r>
      <w:r w:rsidRPr="00F41A5F">
        <w:rPr>
          <w:rFonts w:hint="eastAsia"/>
          <w:b/>
        </w:rPr>
        <w:t>：</w:t>
      </w:r>
      <w:r w:rsidRPr="00F41A5F">
        <w:rPr>
          <w:rFonts w:hint="eastAsia"/>
        </w:rPr>
        <w:t>人口成長</w:t>
      </w:r>
      <w:r w:rsidR="00EA5D62" w:rsidRPr="00F41A5F">
        <w:rPr>
          <w:rFonts w:hint="eastAsia"/>
        </w:rPr>
        <w:t>未來</w:t>
      </w:r>
      <w:r w:rsidRPr="00F41A5F">
        <w:rPr>
          <w:rFonts w:hint="eastAsia"/>
        </w:rPr>
        <w:t>將持續趨緩，</w:t>
      </w:r>
      <w:r w:rsidR="00C57063" w:rsidRPr="00F41A5F">
        <w:rPr>
          <w:rFonts w:hint="eastAsia"/>
        </w:rPr>
        <w:t>預估</w:t>
      </w:r>
      <w:r w:rsidRPr="00F41A5F">
        <w:rPr>
          <w:rFonts w:hint="eastAsia"/>
        </w:rPr>
        <w:t>高</w:t>
      </w:r>
      <w:r w:rsidR="00433707">
        <w:rPr>
          <w:rFonts w:hint="eastAsia"/>
        </w:rPr>
        <w:t>推估（總生育率上升為</w:t>
      </w:r>
      <w:r w:rsidR="00433707">
        <w:rPr>
          <w:rFonts w:hint="eastAsia"/>
        </w:rPr>
        <w:t>1.5</w:t>
      </w:r>
      <w:r w:rsidR="00433707">
        <w:rPr>
          <w:rFonts w:hint="eastAsia"/>
        </w:rPr>
        <w:t>人）</w:t>
      </w:r>
      <w:r w:rsidRPr="00F41A5F">
        <w:rPr>
          <w:rFonts w:hint="eastAsia"/>
        </w:rPr>
        <w:t>、中</w:t>
      </w:r>
      <w:r w:rsidR="00433707">
        <w:rPr>
          <w:rFonts w:hint="eastAsia"/>
        </w:rPr>
        <w:t>推估（總生育率微升為</w:t>
      </w:r>
      <w:r w:rsidR="00433707">
        <w:rPr>
          <w:rFonts w:hint="eastAsia"/>
        </w:rPr>
        <w:t>1.2</w:t>
      </w:r>
      <w:r w:rsidR="00433707">
        <w:rPr>
          <w:rFonts w:hint="eastAsia"/>
        </w:rPr>
        <w:t>人）</w:t>
      </w:r>
      <w:r w:rsidRPr="00F41A5F">
        <w:rPr>
          <w:rFonts w:hint="eastAsia"/>
        </w:rPr>
        <w:t>、低推估</w:t>
      </w:r>
      <w:r w:rsidR="00433707">
        <w:rPr>
          <w:rFonts w:hint="eastAsia"/>
        </w:rPr>
        <w:t>（總生育率下降為</w:t>
      </w:r>
      <w:r w:rsidR="00433707">
        <w:rPr>
          <w:rFonts w:hint="eastAsia"/>
        </w:rPr>
        <w:t>0.9</w:t>
      </w:r>
      <w:r w:rsidR="00433707">
        <w:rPr>
          <w:rFonts w:hint="eastAsia"/>
        </w:rPr>
        <w:t>人）</w:t>
      </w:r>
      <w:r w:rsidRPr="00F41A5F">
        <w:rPr>
          <w:rFonts w:hint="eastAsia"/>
        </w:rPr>
        <w:t>之人口零成長</w:t>
      </w:r>
      <w:r w:rsidR="001C4ECE" w:rsidRPr="00F41A5F">
        <w:rPr>
          <w:rFonts w:hint="eastAsia"/>
        </w:rPr>
        <w:t>時點</w:t>
      </w:r>
      <w:r w:rsidR="007D3C78" w:rsidRPr="00F41A5F">
        <w:rPr>
          <w:rFonts w:hint="eastAsia"/>
        </w:rPr>
        <w:t>，</w:t>
      </w:r>
      <w:r w:rsidR="00275ECC" w:rsidRPr="00F41A5F">
        <w:rPr>
          <w:rFonts w:hint="eastAsia"/>
        </w:rPr>
        <w:t>將</w:t>
      </w:r>
      <w:r w:rsidR="00AF1338" w:rsidRPr="00F41A5F">
        <w:rPr>
          <w:rFonts w:hint="eastAsia"/>
        </w:rPr>
        <w:t>分別發生</w:t>
      </w:r>
      <w:r w:rsidRPr="00F41A5F">
        <w:rPr>
          <w:rFonts w:hint="eastAsia"/>
        </w:rPr>
        <w:t>在</w:t>
      </w:r>
      <w:r w:rsidR="00275ECC" w:rsidRPr="00F41A5F">
        <w:rPr>
          <w:rFonts w:hint="eastAsia"/>
        </w:rPr>
        <w:t>202</w:t>
      </w:r>
      <w:r w:rsidR="00F40FF9" w:rsidRPr="00F41A5F">
        <w:rPr>
          <w:rFonts w:hint="eastAsia"/>
        </w:rPr>
        <w:t>7</w:t>
      </w:r>
      <w:r w:rsidRPr="00F41A5F">
        <w:rPr>
          <w:rFonts w:hint="eastAsia"/>
        </w:rPr>
        <w:t>年、</w:t>
      </w:r>
      <w:r w:rsidR="00275ECC" w:rsidRPr="00F41A5F">
        <w:rPr>
          <w:rFonts w:hint="eastAsia"/>
        </w:rPr>
        <w:t>202</w:t>
      </w:r>
      <w:r w:rsidR="00F40FF9" w:rsidRPr="00F41A5F">
        <w:rPr>
          <w:rFonts w:hint="eastAsia"/>
        </w:rPr>
        <w:t>1</w:t>
      </w:r>
      <w:r w:rsidRPr="00F41A5F">
        <w:rPr>
          <w:rFonts w:hint="eastAsia"/>
        </w:rPr>
        <w:t>年及</w:t>
      </w:r>
      <w:r w:rsidR="00275ECC" w:rsidRPr="00F41A5F">
        <w:rPr>
          <w:rFonts w:hint="eastAsia"/>
        </w:rPr>
        <w:t>20</w:t>
      </w:r>
      <w:r w:rsidR="00DF63EC">
        <w:rPr>
          <w:rFonts w:hint="eastAsia"/>
        </w:rPr>
        <w:t>20</w:t>
      </w:r>
      <w:r w:rsidR="001C4ECE" w:rsidRPr="00F41A5F">
        <w:rPr>
          <w:rFonts w:hint="eastAsia"/>
        </w:rPr>
        <w:t>年，人口最高峰</w:t>
      </w:r>
      <w:r w:rsidRPr="00F41A5F">
        <w:rPr>
          <w:rFonts w:hint="eastAsia"/>
        </w:rPr>
        <w:t>分別達</w:t>
      </w:r>
      <w:r w:rsidRPr="00F41A5F">
        <w:rPr>
          <w:rFonts w:hint="eastAsia"/>
        </w:rPr>
        <w:t>2,3</w:t>
      </w:r>
      <w:r w:rsidR="00AF1338" w:rsidRPr="00F41A5F">
        <w:rPr>
          <w:rFonts w:hint="eastAsia"/>
        </w:rPr>
        <w:t>7</w:t>
      </w:r>
      <w:r w:rsidR="00DF63EC">
        <w:rPr>
          <w:rFonts w:hint="eastAsia"/>
        </w:rPr>
        <w:t>2</w:t>
      </w:r>
      <w:r w:rsidRPr="00F41A5F">
        <w:rPr>
          <w:rFonts w:hint="eastAsia"/>
        </w:rPr>
        <w:t>萬人、</w:t>
      </w:r>
      <w:r w:rsidRPr="00F41A5F">
        <w:rPr>
          <w:rFonts w:hint="eastAsia"/>
        </w:rPr>
        <w:t>2,3</w:t>
      </w:r>
      <w:r w:rsidR="00AF1338" w:rsidRPr="00F41A5F">
        <w:rPr>
          <w:rFonts w:hint="eastAsia"/>
        </w:rPr>
        <w:t>6</w:t>
      </w:r>
      <w:r w:rsidR="00DF63EC">
        <w:rPr>
          <w:rFonts w:hint="eastAsia"/>
        </w:rPr>
        <w:t>1</w:t>
      </w:r>
      <w:r w:rsidRPr="00F41A5F">
        <w:rPr>
          <w:rFonts w:hint="eastAsia"/>
        </w:rPr>
        <w:t>萬人及</w:t>
      </w:r>
      <w:r w:rsidRPr="00F41A5F">
        <w:rPr>
          <w:rFonts w:hint="eastAsia"/>
        </w:rPr>
        <w:t>2,3</w:t>
      </w:r>
      <w:r w:rsidR="00DF63EC">
        <w:rPr>
          <w:rFonts w:hint="eastAsia"/>
        </w:rPr>
        <w:t>60</w:t>
      </w:r>
      <w:r w:rsidRPr="00F41A5F">
        <w:rPr>
          <w:rFonts w:hint="eastAsia"/>
        </w:rPr>
        <w:t>萬人</w:t>
      </w:r>
      <w:r w:rsidR="00E92384" w:rsidRPr="00F41A5F">
        <w:rPr>
          <w:rFonts w:hint="eastAsia"/>
        </w:rPr>
        <w:t>，較</w:t>
      </w:r>
      <w:r w:rsidR="00AF1338" w:rsidRPr="00F41A5F">
        <w:rPr>
          <w:rFonts w:hint="eastAsia"/>
        </w:rPr>
        <w:t>2018</w:t>
      </w:r>
      <w:r w:rsidR="00E92384" w:rsidRPr="00F41A5F">
        <w:rPr>
          <w:rFonts w:hint="eastAsia"/>
        </w:rPr>
        <w:t>年</w:t>
      </w:r>
      <w:r w:rsidR="00025640" w:rsidRPr="00F41A5F">
        <w:rPr>
          <w:rFonts w:hint="eastAsia"/>
        </w:rPr>
        <w:t>分別</w:t>
      </w:r>
      <w:r w:rsidR="00E92384" w:rsidRPr="00F41A5F">
        <w:rPr>
          <w:rFonts w:hint="eastAsia"/>
        </w:rPr>
        <w:t>增加</w:t>
      </w:r>
      <w:r w:rsidR="00C57063" w:rsidRPr="00F41A5F">
        <w:rPr>
          <w:rFonts w:hint="eastAsia"/>
        </w:rPr>
        <w:t>1</w:t>
      </w:r>
      <w:r w:rsidR="00EE38CB" w:rsidRPr="00F41A5F">
        <w:rPr>
          <w:rFonts w:hint="eastAsia"/>
        </w:rPr>
        <w:t>2.</w:t>
      </w:r>
      <w:r w:rsidR="00B2591B">
        <w:rPr>
          <w:rFonts w:hint="eastAsia"/>
        </w:rPr>
        <w:t>5</w:t>
      </w:r>
      <w:r w:rsidR="00524A95" w:rsidRPr="00F41A5F">
        <w:rPr>
          <w:rFonts w:hint="eastAsia"/>
        </w:rPr>
        <w:t>萬人、</w:t>
      </w:r>
      <w:r w:rsidR="00B2591B">
        <w:rPr>
          <w:rFonts w:hint="eastAsia"/>
        </w:rPr>
        <w:t>2</w:t>
      </w:r>
      <w:r w:rsidR="00EE38CB" w:rsidRPr="00F41A5F">
        <w:rPr>
          <w:rFonts w:hint="eastAsia"/>
        </w:rPr>
        <w:t>.</w:t>
      </w:r>
      <w:r w:rsidR="00B2591B">
        <w:rPr>
          <w:rFonts w:hint="eastAsia"/>
        </w:rPr>
        <w:t>5</w:t>
      </w:r>
      <w:r w:rsidR="00524A95" w:rsidRPr="00F41A5F">
        <w:rPr>
          <w:rFonts w:hint="eastAsia"/>
        </w:rPr>
        <w:t>萬人及</w:t>
      </w:r>
      <w:r w:rsidR="00B2591B">
        <w:rPr>
          <w:rFonts w:hint="eastAsia"/>
        </w:rPr>
        <w:t>1</w:t>
      </w:r>
      <w:r w:rsidR="00C57063" w:rsidRPr="00F41A5F">
        <w:rPr>
          <w:rFonts w:hint="eastAsia"/>
        </w:rPr>
        <w:t>.</w:t>
      </w:r>
      <w:r w:rsidR="00EE38CB" w:rsidRPr="00F41A5F">
        <w:rPr>
          <w:rFonts w:hint="eastAsia"/>
        </w:rPr>
        <w:t>1</w:t>
      </w:r>
      <w:r w:rsidR="00E92384" w:rsidRPr="00F41A5F">
        <w:rPr>
          <w:rFonts w:hint="eastAsia"/>
        </w:rPr>
        <w:t>萬人</w:t>
      </w:r>
      <w:r w:rsidR="00F1733D">
        <w:rPr>
          <w:rFonts w:hint="eastAsia"/>
        </w:rPr>
        <w:t>，並分別於次年開始</w:t>
      </w:r>
      <w:r w:rsidR="007730EC">
        <w:rPr>
          <w:rFonts w:hint="eastAsia"/>
        </w:rPr>
        <w:t>轉呈</w:t>
      </w:r>
      <w:r w:rsidR="00F1733D">
        <w:rPr>
          <w:rFonts w:hint="eastAsia"/>
        </w:rPr>
        <w:t>負成長</w:t>
      </w:r>
      <w:r w:rsidR="00E95E75">
        <w:rPr>
          <w:rFonts w:hint="eastAsia"/>
        </w:rPr>
        <w:t>趨勢</w:t>
      </w:r>
      <w:r w:rsidRPr="00F41A5F">
        <w:rPr>
          <w:rFonts w:hint="eastAsia"/>
        </w:rPr>
        <w:t>。</w:t>
      </w:r>
    </w:p>
    <w:p w:rsidR="005812E9" w:rsidRPr="00F41A5F" w:rsidRDefault="005812E9" w:rsidP="005812E9">
      <w:pPr>
        <w:pStyle w:val="aff0"/>
        <w:spacing w:after="96"/>
        <w:ind w:left="760"/>
      </w:pPr>
      <w:r w:rsidRPr="00F41A5F">
        <w:rPr>
          <w:rFonts w:hint="eastAsia"/>
        </w:rPr>
        <w:t>(</w:t>
      </w:r>
      <w:r w:rsidRPr="00F41A5F">
        <w:rPr>
          <w:rFonts w:hint="eastAsia"/>
        </w:rPr>
        <w:t>二</w:t>
      </w:r>
      <w:r w:rsidRPr="00F41A5F">
        <w:rPr>
          <w:rFonts w:hint="eastAsia"/>
        </w:rPr>
        <w:t xml:space="preserve">) </w:t>
      </w:r>
      <w:r w:rsidRPr="00F41A5F">
        <w:rPr>
          <w:rFonts w:hint="eastAsia"/>
          <w:b/>
        </w:rPr>
        <w:t>與</w:t>
      </w:r>
      <w:r w:rsidR="00613509" w:rsidRPr="00F41A5F">
        <w:rPr>
          <w:rFonts w:hint="eastAsia"/>
          <w:b/>
        </w:rPr>
        <w:t>2018</w:t>
      </w:r>
      <w:r w:rsidRPr="00F41A5F">
        <w:rPr>
          <w:rFonts w:hint="eastAsia"/>
          <w:b/>
        </w:rPr>
        <w:t>年相比，</w:t>
      </w:r>
      <w:r w:rsidR="00613509" w:rsidRPr="00F41A5F">
        <w:rPr>
          <w:rFonts w:hint="eastAsia"/>
          <w:b/>
        </w:rPr>
        <w:t>2065</w:t>
      </w:r>
      <w:r w:rsidRPr="00F41A5F">
        <w:rPr>
          <w:rFonts w:hint="eastAsia"/>
          <w:b/>
        </w:rPr>
        <w:t>年總人口數約減少</w:t>
      </w:r>
      <w:r w:rsidR="00613509" w:rsidRPr="00F41A5F">
        <w:rPr>
          <w:rFonts w:hint="eastAsia"/>
          <w:b/>
        </w:rPr>
        <w:t>2</w:t>
      </w:r>
      <w:r w:rsidR="00E74EBE" w:rsidRPr="00F41A5F">
        <w:rPr>
          <w:rFonts w:hint="eastAsia"/>
          <w:b/>
        </w:rPr>
        <w:t>0</w:t>
      </w:r>
      <w:r w:rsidRPr="00F41A5F">
        <w:rPr>
          <w:rFonts w:hint="eastAsia"/>
          <w:b/>
        </w:rPr>
        <w:t>%</w:t>
      </w:r>
      <w:r w:rsidR="00A54D07" w:rsidRPr="00F41A5F">
        <w:rPr>
          <w:rFonts w:hint="eastAsia"/>
          <w:b/>
        </w:rPr>
        <w:t>至</w:t>
      </w:r>
      <w:r w:rsidR="00613509" w:rsidRPr="00F41A5F">
        <w:rPr>
          <w:rFonts w:hint="eastAsia"/>
          <w:b/>
        </w:rPr>
        <w:t>32</w:t>
      </w:r>
      <w:r w:rsidRPr="00F41A5F">
        <w:rPr>
          <w:rFonts w:hint="eastAsia"/>
          <w:b/>
        </w:rPr>
        <w:t>%</w:t>
      </w:r>
      <w:r w:rsidRPr="00F41A5F">
        <w:rPr>
          <w:rFonts w:hint="eastAsia"/>
          <w:b/>
        </w:rPr>
        <w:t>：</w:t>
      </w:r>
      <w:r w:rsidR="00F52F96" w:rsidRPr="00F41A5F">
        <w:rPr>
          <w:rFonts w:hint="eastAsia"/>
        </w:rPr>
        <w:t>2018</w:t>
      </w:r>
      <w:r w:rsidR="003B23EB" w:rsidRPr="00F41A5F">
        <w:rPr>
          <w:rFonts w:hint="eastAsia"/>
        </w:rPr>
        <w:t>年，總人口</w:t>
      </w:r>
      <w:r w:rsidR="00C52FA5" w:rsidRPr="00F41A5F">
        <w:rPr>
          <w:rFonts w:hint="eastAsia"/>
        </w:rPr>
        <w:t>約為</w:t>
      </w:r>
      <w:r w:rsidR="003B23EB" w:rsidRPr="00F41A5F">
        <w:rPr>
          <w:rFonts w:hint="eastAsia"/>
        </w:rPr>
        <w:t>2,35</w:t>
      </w:r>
      <w:r w:rsidR="000114BA" w:rsidRPr="00F41A5F">
        <w:rPr>
          <w:rFonts w:hint="eastAsia"/>
        </w:rPr>
        <w:t>9</w:t>
      </w:r>
      <w:r w:rsidR="003B23EB" w:rsidRPr="00F41A5F">
        <w:rPr>
          <w:rFonts w:hint="eastAsia"/>
        </w:rPr>
        <w:t>萬人</w:t>
      </w:r>
      <w:r w:rsidR="007D3C78" w:rsidRPr="00F41A5F">
        <w:rPr>
          <w:rFonts w:hint="eastAsia"/>
        </w:rPr>
        <w:t>；</w:t>
      </w:r>
      <w:r w:rsidRPr="00F41A5F">
        <w:rPr>
          <w:rFonts w:hint="eastAsia"/>
        </w:rPr>
        <w:t>至</w:t>
      </w:r>
      <w:r w:rsidR="00F52F96" w:rsidRPr="00F41A5F">
        <w:rPr>
          <w:rFonts w:hint="eastAsia"/>
        </w:rPr>
        <w:t>2065</w:t>
      </w:r>
      <w:r w:rsidRPr="00F41A5F">
        <w:rPr>
          <w:rFonts w:hint="eastAsia"/>
        </w:rPr>
        <w:t>年，高、中、低推估之總人口數將分別降為</w:t>
      </w:r>
      <w:r w:rsidRPr="00F41A5F">
        <w:rPr>
          <w:rFonts w:hint="eastAsia"/>
        </w:rPr>
        <w:t>1,</w:t>
      </w:r>
      <w:r w:rsidR="00F52F96" w:rsidRPr="00F41A5F">
        <w:rPr>
          <w:rFonts w:hint="eastAsia"/>
        </w:rPr>
        <w:t>8</w:t>
      </w:r>
      <w:r w:rsidR="00C377C6">
        <w:rPr>
          <w:rFonts w:hint="eastAsia"/>
        </w:rPr>
        <w:t>80</w:t>
      </w:r>
      <w:r w:rsidRPr="00F41A5F">
        <w:rPr>
          <w:rFonts w:hint="eastAsia"/>
        </w:rPr>
        <w:t>萬人、</w:t>
      </w:r>
      <w:r w:rsidRPr="00F41A5F">
        <w:rPr>
          <w:rFonts w:hint="eastAsia"/>
        </w:rPr>
        <w:t>1,</w:t>
      </w:r>
      <w:r w:rsidR="00F52F96" w:rsidRPr="00F41A5F">
        <w:rPr>
          <w:rFonts w:hint="eastAsia"/>
        </w:rPr>
        <w:t>73</w:t>
      </w:r>
      <w:r w:rsidR="00C377C6">
        <w:rPr>
          <w:rFonts w:hint="eastAsia"/>
        </w:rPr>
        <w:t>5</w:t>
      </w:r>
      <w:r w:rsidRPr="00F41A5F">
        <w:rPr>
          <w:rFonts w:hint="eastAsia"/>
        </w:rPr>
        <w:t>萬人及</w:t>
      </w:r>
      <w:r w:rsidRPr="00F41A5F">
        <w:rPr>
          <w:rFonts w:hint="eastAsia"/>
        </w:rPr>
        <w:t>1,</w:t>
      </w:r>
      <w:r w:rsidR="00C377C6">
        <w:rPr>
          <w:rFonts w:hint="eastAsia"/>
        </w:rPr>
        <w:t>601</w:t>
      </w:r>
      <w:r w:rsidRPr="00F41A5F">
        <w:rPr>
          <w:rFonts w:hint="eastAsia"/>
        </w:rPr>
        <w:t>萬人，</w:t>
      </w:r>
      <w:r w:rsidR="001165DF" w:rsidRPr="00F41A5F">
        <w:rPr>
          <w:rFonts w:hint="eastAsia"/>
        </w:rPr>
        <w:t>約為</w:t>
      </w:r>
      <w:r w:rsidR="00F52F96" w:rsidRPr="00F41A5F">
        <w:rPr>
          <w:rFonts w:hint="eastAsia"/>
        </w:rPr>
        <w:t>2018</w:t>
      </w:r>
      <w:r w:rsidR="001165DF" w:rsidRPr="00F41A5F">
        <w:rPr>
          <w:rFonts w:hint="eastAsia"/>
        </w:rPr>
        <w:t>年之</w:t>
      </w:r>
      <w:r w:rsidR="00F52F96" w:rsidRPr="00F41A5F">
        <w:rPr>
          <w:rFonts w:hint="eastAsia"/>
        </w:rPr>
        <w:t>79.</w:t>
      </w:r>
      <w:r w:rsidR="0001499A" w:rsidRPr="00F41A5F">
        <w:rPr>
          <w:rFonts w:hint="eastAsia"/>
        </w:rPr>
        <w:t>7</w:t>
      </w:r>
      <w:r w:rsidR="00026B50" w:rsidRPr="00F41A5F">
        <w:rPr>
          <w:rFonts w:hint="eastAsia"/>
        </w:rPr>
        <w:t>%</w:t>
      </w:r>
      <w:r w:rsidR="00026B50" w:rsidRPr="00F41A5F">
        <w:rPr>
          <w:rFonts w:hint="eastAsia"/>
        </w:rPr>
        <w:t>、</w:t>
      </w:r>
      <w:r w:rsidR="00F52F96" w:rsidRPr="00F41A5F">
        <w:rPr>
          <w:rFonts w:hint="eastAsia"/>
        </w:rPr>
        <w:t>73.</w:t>
      </w:r>
      <w:r w:rsidR="00730C5E">
        <w:rPr>
          <w:rFonts w:hint="eastAsia"/>
        </w:rPr>
        <w:t>6</w:t>
      </w:r>
      <w:r w:rsidR="00026B50" w:rsidRPr="00F41A5F">
        <w:rPr>
          <w:rFonts w:hint="eastAsia"/>
        </w:rPr>
        <w:t>%</w:t>
      </w:r>
      <w:r w:rsidR="00026B50" w:rsidRPr="00F41A5F">
        <w:rPr>
          <w:rFonts w:hint="eastAsia"/>
        </w:rPr>
        <w:t>及</w:t>
      </w:r>
      <w:r w:rsidR="00F52F96" w:rsidRPr="00F41A5F">
        <w:rPr>
          <w:rFonts w:hint="eastAsia"/>
        </w:rPr>
        <w:t>67.</w:t>
      </w:r>
      <w:r w:rsidR="00730C5E">
        <w:rPr>
          <w:rFonts w:hint="eastAsia"/>
        </w:rPr>
        <w:t>9</w:t>
      </w:r>
      <w:r w:rsidR="001165DF" w:rsidRPr="00F41A5F">
        <w:rPr>
          <w:rFonts w:hint="eastAsia"/>
        </w:rPr>
        <w:t>%</w:t>
      </w:r>
      <w:r w:rsidR="00026B50" w:rsidRPr="00F41A5F">
        <w:rPr>
          <w:rFonts w:hint="eastAsia"/>
        </w:rPr>
        <w:t>。</w:t>
      </w:r>
    </w:p>
    <w:p w:rsidR="005812E9" w:rsidRPr="00F41A5F" w:rsidRDefault="005812E9" w:rsidP="005812E9">
      <w:pPr>
        <w:pStyle w:val="2"/>
      </w:pPr>
      <w:bookmarkStart w:id="3" w:name="_Toc455462281"/>
      <w:bookmarkStart w:id="4" w:name="_Toc522286323"/>
      <w:r w:rsidRPr="00F41A5F">
        <w:t>二、</w:t>
      </w:r>
      <w:proofErr w:type="gramStart"/>
      <w:r w:rsidRPr="00F41A5F">
        <w:rPr>
          <w:rFonts w:hint="eastAsia"/>
        </w:rPr>
        <w:t>少子化</w:t>
      </w:r>
      <w:proofErr w:type="gramEnd"/>
      <w:r w:rsidRPr="00F41A5F">
        <w:rPr>
          <w:rFonts w:hint="eastAsia"/>
        </w:rPr>
        <w:t>概況及影響</w:t>
      </w:r>
      <w:bookmarkEnd w:id="3"/>
      <w:bookmarkEnd w:id="4"/>
    </w:p>
    <w:p w:rsidR="005812E9" w:rsidRPr="00F41A5F" w:rsidRDefault="005812E9" w:rsidP="005812E9">
      <w:pPr>
        <w:pStyle w:val="aff0"/>
        <w:spacing w:after="96"/>
        <w:ind w:left="761" w:hanging="521"/>
      </w:pPr>
      <w:r w:rsidRPr="00F41A5F">
        <w:rPr>
          <w:rFonts w:hint="eastAsia"/>
          <w:b/>
        </w:rPr>
        <w:t>(</w:t>
      </w:r>
      <w:proofErr w:type="gramStart"/>
      <w:r w:rsidRPr="00F41A5F">
        <w:rPr>
          <w:rFonts w:hint="eastAsia"/>
          <w:b/>
        </w:rPr>
        <w:t>一</w:t>
      </w:r>
      <w:proofErr w:type="gramEnd"/>
      <w:r w:rsidRPr="00F41A5F">
        <w:rPr>
          <w:rFonts w:hint="eastAsia"/>
          <w:b/>
        </w:rPr>
        <w:t xml:space="preserve">) </w:t>
      </w:r>
      <w:r w:rsidRPr="00F41A5F">
        <w:rPr>
          <w:rFonts w:hint="eastAsia"/>
          <w:b/>
        </w:rPr>
        <w:t>若總生育率維持現況，</w:t>
      </w:r>
      <w:r w:rsidR="00981D30" w:rsidRPr="00F41A5F">
        <w:rPr>
          <w:rFonts w:hint="eastAsia"/>
          <w:b/>
        </w:rPr>
        <w:t>2065</w:t>
      </w:r>
      <w:r w:rsidRPr="00F41A5F">
        <w:rPr>
          <w:rFonts w:hint="eastAsia"/>
          <w:b/>
        </w:rPr>
        <w:t>年出生數將減少一半</w:t>
      </w:r>
      <w:r w:rsidR="00981D30" w:rsidRPr="00F41A5F">
        <w:rPr>
          <w:rFonts w:hint="eastAsia"/>
          <w:b/>
        </w:rPr>
        <w:t>；縱使總生育率回升，出生數</w:t>
      </w:r>
      <w:r w:rsidR="00AB1F47" w:rsidRPr="00F41A5F">
        <w:rPr>
          <w:rFonts w:hint="eastAsia"/>
          <w:b/>
        </w:rPr>
        <w:t>仍</w:t>
      </w:r>
      <w:r w:rsidR="00DB3237" w:rsidRPr="00F41A5F">
        <w:rPr>
          <w:rFonts w:hint="eastAsia"/>
          <w:b/>
        </w:rPr>
        <w:t>難提升</w:t>
      </w:r>
      <w:r w:rsidRPr="00F41A5F">
        <w:rPr>
          <w:rFonts w:hint="eastAsia"/>
          <w:b/>
        </w:rPr>
        <w:t>：</w:t>
      </w:r>
      <w:r w:rsidR="00981D30" w:rsidRPr="00F41A5F">
        <w:rPr>
          <w:rFonts w:hint="eastAsia"/>
        </w:rPr>
        <w:t>2018</w:t>
      </w:r>
      <w:r w:rsidRPr="00F41A5F">
        <w:rPr>
          <w:rFonts w:hint="eastAsia"/>
        </w:rPr>
        <w:t>年，出生數預估為</w:t>
      </w:r>
      <w:r w:rsidR="003B23EB" w:rsidRPr="00F41A5F">
        <w:rPr>
          <w:rFonts w:hint="eastAsia"/>
        </w:rPr>
        <w:t>1</w:t>
      </w:r>
      <w:r w:rsidR="00623FC9">
        <w:rPr>
          <w:rFonts w:hint="eastAsia"/>
        </w:rPr>
        <w:t>8</w:t>
      </w:r>
      <w:r w:rsidR="00D9070E" w:rsidRPr="00F41A5F">
        <w:rPr>
          <w:rFonts w:hint="eastAsia"/>
        </w:rPr>
        <w:t>萬</w:t>
      </w:r>
      <w:r w:rsidR="003B23EB" w:rsidRPr="00F41A5F">
        <w:rPr>
          <w:rFonts w:hint="eastAsia"/>
        </w:rPr>
        <w:t>至</w:t>
      </w:r>
      <w:r w:rsidR="003B23EB" w:rsidRPr="00F41A5F">
        <w:rPr>
          <w:rFonts w:hint="eastAsia"/>
        </w:rPr>
        <w:t>1</w:t>
      </w:r>
      <w:r w:rsidR="00623FC9">
        <w:rPr>
          <w:rFonts w:hint="eastAsia"/>
        </w:rPr>
        <w:t>9</w:t>
      </w:r>
      <w:r w:rsidRPr="00F41A5F">
        <w:rPr>
          <w:rFonts w:hint="eastAsia"/>
        </w:rPr>
        <w:t>萬人，</w:t>
      </w:r>
      <w:r w:rsidR="0042694B" w:rsidRPr="00F41A5F">
        <w:rPr>
          <w:rFonts w:hint="eastAsia"/>
        </w:rPr>
        <w:t>受</w:t>
      </w:r>
      <w:r w:rsidRPr="00F41A5F">
        <w:rPr>
          <w:rFonts w:hint="eastAsia"/>
        </w:rPr>
        <w:t>15</w:t>
      </w:r>
      <w:r w:rsidR="00AC714C" w:rsidRPr="00F41A5F">
        <w:rPr>
          <w:rFonts w:hint="eastAsia"/>
        </w:rPr>
        <w:t>-</w:t>
      </w:r>
      <w:r w:rsidRPr="00F41A5F">
        <w:rPr>
          <w:rFonts w:hint="eastAsia"/>
        </w:rPr>
        <w:t>49</w:t>
      </w:r>
      <w:r w:rsidRPr="00F41A5F">
        <w:rPr>
          <w:rFonts w:hint="eastAsia"/>
        </w:rPr>
        <w:t>歲育齡</w:t>
      </w:r>
      <w:r w:rsidR="003B23EB" w:rsidRPr="00F41A5F">
        <w:rPr>
          <w:rFonts w:hint="eastAsia"/>
        </w:rPr>
        <w:t>婦女</w:t>
      </w:r>
      <w:r w:rsidRPr="00F41A5F">
        <w:rPr>
          <w:rFonts w:hint="eastAsia"/>
        </w:rPr>
        <w:t>人口減少</w:t>
      </w:r>
      <w:r w:rsidR="0042694B" w:rsidRPr="00F41A5F">
        <w:rPr>
          <w:rFonts w:hint="eastAsia"/>
        </w:rPr>
        <w:t>之影響</w:t>
      </w:r>
      <w:r w:rsidRPr="00F41A5F">
        <w:rPr>
          <w:rFonts w:hint="eastAsia"/>
        </w:rPr>
        <w:t>，至</w:t>
      </w:r>
      <w:r w:rsidR="003B23EB" w:rsidRPr="00F41A5F">
        <w:rPr>
          <w:rFonts w:hint="eastAsia"/>
        </w:rPr>
        <w:t>2065</w:t>
      </w:r>
      <w:r w:rsidRPr="00F41A5F">
        <w:rPr>
          <w:rFonts w:hint="eastAsia"/>
        </w:rPr>
        <w:t>年，高、中、低推估之出生數將分別</w:t>
      </w:r>
      <w:r w:rsidR="0042694B" w:rsidRPr="00F41A5F">
        <w:rPr>
          <w:rFonts w:hint="eastAsia"/>
        </w:rPr>
        <w:t>再</w:t>
      </w:r>
      <w:r w:rsidR="005B63AC" w:rsidRPr="00F41A5F">
        <w:rPr>
          <w:rFonts w:hint="eastAsia"/>
        </w:rPr>
        <w:t>降至</w:t>
      </w:r>
      <w:r w:rsidR="003B23EB" w:rsidRPr="00F41A5F">
        <w:rPr>
          <w:rFonts w:hint="eastAsia"/>
        </w:rPr>
        <w:t>13</w:t>
      </w:r>
      <w:r w:rsidRPr="00F41A5F">
        <w:rPr>
          <w:rFonts w:hint="eastAsia"/>
        </w:rPr>
        <w:t>萬人、</w:t>
      </w:r>
      <w:r w:rsidR="003B23EB" w:rsidRPr="00F41A5F">
        <w:rPr>
          <w:rFonts w:hint="eastAsia"/>
        </w:rPr>
        <w:t>9</w:t>
      </w:r>
      <w:r w:rsidRPr="00F41A5F">
        <w:rPr>
          <w:rFonts w:hint="eastAsia"/>
        </w:rPr>
        <w:t>萬人及</w:t>
      </w:r>
      <w:r w:rsidR="003B23EB" w:rsidRPr="00F41A5F">
        <w:rPr>
          <w:rFonts w:hint="eastAsia"/>
        </w:rPr>
        <w:t>5</w:t>
      </w:r>
      <w:r w:rsidRPr="00F41A5F">
        <w:rPr>
          <w:rFonts w:hint="eastAsia"/>
        </w:rPr>
        <w:t>萬人，較</w:t>
      </w:r>
      <w:r w:rsidR="003B23EB" w:rsidRPr="00F41A5F">
        <w:rPr>
          <w:rFonts w:hint="eastAsia"/>
        </w:rPr>
        <w:t>2018</w:t>
      </w:r>
      <w:r w:rsidRPr="00F41A5F">
        <w:rPr>
          <w:rFonts w:hint="eastAsia"/>
        </w:rPr>
        <w:t>年分別減少</w:t>
      </w:r>
      <w:r w:rsidR="000114BA" w:rsidRPr="00F41A5F">
        <w:rPr>
          <w:rFonts w:hint="eastAsia"/>
        </w:rPr>
        <w:t>5</w:t>
      </w:r>
      <w:r w:rsidRPr="00F41A5F">
        <w:rPr>
          <w:rFonts w:hint="eastAsia"/>
        </w:rPr>
        <w:t>萬人（或</w:t>
      </w:r>
      <w:r w:rsidR="003B23EB" w:rsidRPr="00F41A5F">
        <w:rPr>
          <w:rFonts w:hint="eastAsia"/>
        </w:rPr>
        <w:t>2</w:t>
      </w:r>
      <w:r w:rsidR="00C92DD6">
        <w:rPr>
          <w:rFonts w:hint="eastAsia"/>
        </w:rPr>
        <w:t>9</w:t>
      </w:r>
      <w:r w:rsidR="003B23EB" w:rsidRPr="00F41A5F">
        <w:rPr>
          <w:rFonts w:hint="eastAsia"/>
        </w:rPr>
        <w:t>.</w:t>
      </w:r>
      <w:r w:rsidR="00C92DD6">
        <w:rPr>
          <w:rFonts w:hint="eastAsia"/>
        </w:rPr>
        <w:t>1</w:t>
      </w:r>
      <w:r w:rsidRPr="00F41A5F">
        <w:rPr>
          <w:rFonts w:hint="eastAsia"/>
        </w:rPr>
        <w:t>%</w:t>
      </w:r>
      <w:r w:rsidRPr="00F41A5F">
        <w:rPr>
          <w:rFonts w:hint="eastAsia"/>
        </w:rPr>
        <w:t>）、</w:t>
      </w:r>
      <w:r w:rsidR="00D17E67" w:rsidRPr="00F41A5F">
        <w:rPr>
          <w:rFonts w:hint="eastAsia"/>
        </w:rPr>
        <w:t>9</w:t>
      </w:r>
      <w:r w:rsidRPr="00F41A5F">
        <w:rPr>
          <w:rFonts w:hint="eastAsia"/>
        </w:rPr>
        <w:t>萬人（或</w:t>
      </w:r>
      <w:r w:rsidRPr="00F41A5F">
        <w:rPr>
          <w:rFonts w:hint="eastAsia"/>
        </w:rPr>
        <w:t>5</w:t>
      </w:r>
      <w:r w:rsidR="00C92DD6">
        <w:rPr>
          <w:rFonts w:hint="eastAsia"/>
        </w:rPr>
        <w:t>1</w:t>
      </w:r>
      <w:r w:rsidR="003B23EB" w:rsidRPr="00F41A5F">
        <w:rPr>
          <w:rFonts w:hint="eastAsia"/>
        </w:rPr>
        <w:t>.</w:t>
      </w:r>
      <w:r w:rsidR="007A20A0" w:rsidRPr="00F41A5F">
        <w:rPr>
          <w:rFonts w:hint="eastAsia"/>
        </w:rPr>
        <w:t>5</w:t>
      </w:r>
      <w:r w:rsidRPr="00F41A5F">
        <w:rPr>
          <w:rFonts w:hint="eastAsia"/>
        </w:rPr>
        <w:t>%</w:t>
      </w:r>
      <w:r w:rsidRPr="00F41A5F">
        <w:rPr>
          <w:rFonts w:hint="eastAsia"/>
        </w:rPr>
        <w:t>）及</w:t>
      </w:r>
      <w:r w:rsidR="00D17E67" w:rsidRPr="00F41A5F">
        <w:rPr>
          <w:rFonts w:hint="eastAsia"/>
        </w:rPr>
        <w:t>1</w:t>
      </w:r>
      <w:r w:rsidR="004504D9">
        <w:rPr>
          <w:rFonts w:hint="eastAsia"/>
        </w:rPr>
        <w:t>3</w:t>
      </w:r>
      <w:r w:rsidRPr="00F41A5F">
        <w:rPr>
          <w:rFonts w:hint="eastAsia"/>
        </w:rPr>
        <w:t>萬人（或</w:t>
      </w:r>
      <w:r w:rsidR="004504D9">
        <w:rPr>
          <w:rFonts w:hint="eastAsia"/>
        </w:rPr>
        <w:t>70</w:t>
      </w:r>
      <w:r w:rsidR="003B23EB" w:rsidRPr="00F41A5F">
        <w:rPr>
          <w:rFonts w:hint="eastAsia"/>
        </w:rPr>
        <w:t>.</w:t>
      </w:r>
      <w:r w:rsidR="004504D9">
        <w:rPr>
          <w:rFonts w:hint="eastAsia"/>
        </w:rPr>
        <w:t>4</w:t>
      </w:r>
      <w:r w:rsidRPr="00F41A5F">
        <w:rPr>
          <w:rFonts w:hint="eastAsia"/>
        </w:rPr>
        <w:t>%</w:t>
      </w:r>
      <w:r w:rsidRPr="00F41A5F">
        <w:rPr>
          <w:rFonts w:hint="eastAsia"/>
        </w:rPr>
        <w:t>）。</w:t>
      </w:r>
    </w:p>
    <w:p w:rsidR="009A6F12" w:rsidRPr="00F41A5F" w:rsidRDefault="005C4CC4" w:rsidP="009A6F12">
      <w:pPr>
        <w:pStyle w:val="aff0"/>
        <w:spacing w:after="96"/>
        <w:ind w:left="761" w:hanging="521"/>
      </w:pPr>
      <w:r w:rsidRPr="00F41A5F">
        <w:rPr>
          <w:rFonts w:hint="eastAsia"/>
          <w:b/>
        </w:rPr>
        <w:t>(</w:t>
      </w:r>
      <w:r w:rsidRPr="00F41A5F">
        <w:rPr>
          <w:rFonts w:hint="eastAsia"/>
          <w:b/>
        </w:rPr>
        <w:t>二</w:t>
      </w:r>
      <w:r w:rsidRPr="00F41A5F">
        <w:rPr>
          <w:rFonts w:hint="eastAsia"/>
          <w:b/>
        </w:rPr>
        <w:t xml:space="preserve">) </w:t>
      </w:r>
      <w:r w:rsidR="00A431B8" w:rsidRPr="00F41A5F">
        <w:rPr>
          <w:rFonts w:hint="eastAsia"/>
          <w:b/>
        </w:rPr>
        <w:t>20</w:t>
      </w:r>
      <w:r w:rsidR="00BF27AF">
        <w:rPr>
          <w:rFonts w:hint="eastAsia"/>
          <w:b/>
        </w:rPr>
        <w:t>18</w:t>
      </w:r>
      <w:r w:rsidR="00A431B8" w:rsidRPr="00F41A5F">
        <w:rPr>
          <w:rFonts w:hint="eastAsia"/>
          <w:b/>
        </w:rPr>
        <w:t>-20</w:t>
      </w:r>
      <w:r w:rsidR="00BF27AF">
        <w:rPr>
          <w:rFonts w:hint="eastAsia"/>
          <w:b/>
        </w:rPr>
        <w:t>29</w:t>
      </w:r>
      <w:r w:rsidR="00A431B8" w:rsidRPr="00F41A5F">
        <w:rPr>
          <w:rFonts w:hint="eastAsia"/>
          <w:b/>
        </w:rPr>
        <w:t>學年</w:t>
      </w:r>
      <w:r w:rsidR="00F870F2" w:rsidRPr="00F41A5F">
        <w:rPr>
          <w:rFonts w:hint="eastAsia"/>
          <w:b/>
        </w:rPr>
        <w:t>度</w:t>
      </w:r>
      <w:r w:rsidR="00A431B8" w:rsidRPr="00F41A5F">
        <w:rPr>
          <w:rFonts w:hint="eastAsia"/>
          <w:b/>
        </w:rPr>
        <w:t>，各級</w:t>
      </w:r>
      <w:r w:rsidRPr="00F41A5F">
        <w:rPr>
          <w:rFonts w:hint="eastAsia"/>
          <w:b/>
        </w:rPr>
        <w:t>學</w:t>
      </w:r>
      <w:r w:rsidR="00A431B8" w:rsidRPr="00F41A5F">
        <w:rPr>
          <w:rFonts w:hint="eastAsia"/>
          <w:b/>
        </w:rPr>
        <w:t>校</w:t>
      </w:r>
      <w:r w:rsidRPr="00F41A5F">
        <w:rPr>
          <w:rFonts w:hint="eastAsia"/>
          <w:b/>
        </w:rPr>
        <w:t>將</w:t>
      </w:r>
      <w:r w:rsidR="00A431B8" w:rsidRPr="00F41A5F">
        <w:rPr>
          <w:rFonts w:hint="eastAsia"/>
          <w:b/>
        </w:rPr>
        <w:t>較</w:t>
      </w:r>
      <w:r w:rsidR="00A431B8" w:rsidRPr="00F41A5F">
        <w:rPr>
          <w:rFonts w:hint="eastAsia"/>
          <w:b/>
        </w:rPr>
        <w:t>20</w:t>
      </w:r>
      <w:r w:rsidR="00BF27AF">
        <w:rPr>
          <w:rFonts w:hint="eastAsia"/>
          <w:b/>
        </w:rPr>
        <w:t>06</w:t>
      </w:r>
      <w:r w:rsidR="00A431B8" w:rsidRPr="00F41A5F">
        <w:rPr>
          <w:rFonts w:hint="eastAsia"/>
          <w:b/>
        </w:rPr>
        <w:t>-20</w:t>
      </w:r>
      <w:r w:rsidR="00BF27AF">
        <w:rPr>
          <w:rFonts w:hint="eastAsia"/>
          <w:b/>
        </w:rPr>
        <w:t>17</w:t>
      </w:r>
      <w:r w:rsidR="00A431B8" w:rsidRPr="00F41A5F">
        <w:rPr>
          <w:rFonts w:hint="eastAsia"/>
          <w:b/>
        </w:rPr>
        <w:t>學年</w:t>
      </w:r>
      <w:r w:rsidR="007353F4" w:rsidRPr="00F41A5F">
        <w:rPr>
          <w:rFonts w:hint="eastAsia"/>
          <w:b/>
        </w:rPr>
        <w:t>度</w:t>
      </w:r>
      <w:r w:rsidR="00A431B8" w:rsidRPr="00F41A5F">
        <w:rPr>
          <w:rFonts w:hint="eastAsia"/>
          <w:b/>
        </w:rPr>
        <w:t>減少逾</w:t>
      </w:r>
      <w:r w:rsidR="00BF27AF">
        <w:rPr>
          <w:rFonts w:hint="eastAsia"/>
          <w:b/>
        </w:rPr>
        <w:t>1</w:t>
      </w:r>
      <w:r w:rsidR="00BF27AF">
        <w:rPr>
          <w:rFonts w:hint="eastAsia"/>
          <w:b/>
        </w:rPr>
        <w:t>至</w:t>
      </w:r>
      <w:proofErr w:type="gramStart"/>
      <w:r w:rsidR="00BF27AF">
        <w:rPr>
          <w:rFonts w:hint="eastAsia"/>
          <w:b/>
        </w:rPr>
        <w:t>3</w:t>
      </w:r>
      <w:r w:rsidR="00A431B8" w:rsidRPr="00F41A5F">
        <w:rPr>
          <w:rFonts w:hint="eastAsia"/>
          <w:b/>
        </w:rPr>
        <w:t>成之生源</w:t>
      </w:r>
      <w:proofErr w:type="gramEnd"/>
      <w:r w:rsidR="007353F4" w:rsidRPr="00F41A5F">
        <w:rPr>
          <w:rStyle w:val="af6"/>
          <w:b/>
        </w:rPr>
        <w:footnoteReference w:id="2"/>
      </w:r>
      <w:r w:rsidRPr="00F41A5F">
        <w:rPr>
          <w:rFonts w:hint="eastAsia"/>
          <w:b/>
        </w:rPr>
        <w:t>：</w:t>
      </w:r>
      <w:r w:rsidR="009A6F12" w:rsidRPr="00F41A5F">
        <w:rPr>
          <w:rFonts w:hint="eastAsia"/>
        </w:rPr>
        <w:t>20</w:t>
      </w:r>
      <w:r w:rsidR="00BF27AF">
        <w:rPr>
          <w:rFonts w:hint="eastAsia"/>
        </w:rPr>
        <w:t>06</w:t>
      </w:r>
      <w:r w:rsidR="009A6F12" w:rsidRPr="00F41A5F">
        <w:rPr>
          <w:rFonts w:hint="eastAsia"/>
        </w:rPr>
        <w:t>-20</w:t>
      </w:r>
      <w:r w:rsidR="00BF27AF">
        <w:rPr>
          <w:rFonts w:hint="eastAsia"/>
        </w:rPr>
        <w:t>17</w:t>
      </w:r>
      <w:r w:rsidR="009A6F12" w:rsidRPr="00F41A5F">
        <w:rPr>
          <w:rFonts w:hint="eastAsia"/>
        </w:rPr>
        <w:t>學年</w:t>
      </w:r>
      <w:r w:rsidR="00F870F2" w:rsidRPr="00F41A5F">
        <w:rPr>
          <w:rFonts w:hint="eastAsia"/>
        </w:rPr>
        <w:t>度</w:t>
      </w:r>
      <w:r w:rsidR="00744966" w:rsidRPr="00F41A5F">
        <w:rPr>
          <w:rFonts w:hint="eastAsia"/>
        </w:rPr>
        <w:t>，</w:t>
      </w:r>
      <w:r w:rsidR="00744966" w:rsidRPr="00F41A5F">
        <w:rPr>
          <w:rFonts w:hint="eastAsia"/>
        </w:rPr>
        <w:t>6</w:t>
      </w:r>
      <w:r w:rsidR="00744966" w:rsidRPr="00F41A5F">
        <w:rPr>
          <w:rFonts w:hint="eastAsia"/>
        </w:rPr>
        <w:t>歲、</w:t>
      </w:r>
      <w:r w:rsidR="00744966" w:rsidRPr="00F41A5F">
        <w:rPr>
          <w:rFonts w:hint="eastAsia"/>
        </w:rPr>
        <w:t>12</w:t>
      </w:r>
      <w:r w:rsidR="00744966" w:rsidRPr="00F41A5F">
        <w:rPr>
          <w:rFonts w:hint="eastAsia"/>
        </w:rPr>
        <w:t>歲及</w:t>
      </w:r>
      <w:r w:rsidR="00744966" w:rsidRPr="00F41A5F">
        <w:rPr>
          <w:rFonts w:hint="eastAsia"/>
        </w:rPr>
        <w:t>18</w:t>
      </w:r>
      <w:r w:rsidR="00744966" w:rsidRPr="00F41A5F">
        <w:rPr>
          <w:rFonts w:hint="eastAsia"/>
        </w:rPr>
        <w:t>歲</w:t>
      </w:r>
      <w:r w:rsidR="00F870F2" w:rsidRPr="00F41A5F">
        <w:rPr>
          <w:rFonts w:hint="eastAsia"/>
        </w:rPr>
        <w:t>平均</w:t>
      </w:r>
      <w:r w:rsidR="00744966" w:rsidRPr="00F41A5F">
        <w:rPr>
          <w:rFonts w:hint="eastAsia"/>
        </w:rPr>
        <w:t>入學年齡人口分別有</w:t>
      </w:r>
      <w:r w:rsidR="00744966" w:rsidRPr="00F41A5F">
        <w:rPr>
          <w:rFonts w:hint="eastAsia"/>
        </w:rPr>
        <w:t>2</w:t>
      </w:r>
      <w:r w:rsidR="00BF27AF">
        <w:rPr>
          <w:rFonts w:hint="eastAsia"/>
        </w:rPr>
        <w:t>2</w:t>
      </w:r>
      <w:r w:rsidR="00744966" w:rsidRPr="00F41A5F">
        <w:rPr>
          <w:rFonts w:hint="eastAsia"/>
        </w:rPr>
        <w:t>萬人、</w:t>
      </w:r>
      <w:r w:rsidR="00744966" w:rsidRPr="00F41A5F">
        <w:rPr>
          <w:rFonts w:hint="eastAsia"/>
        </w:rPr>
        <w:t>2</w:t>
      </w:r>
      <w:r w:rsidR="00BF27AF">
        <w:rPr>
          <w:rFonts w:hint="eastAsia"/>
        </w:rPr>
        <w:t>8</w:t>
      </w:r>
      <w:r w:rsidR="00744966" w:rsidRPr="00F41A5F">
        <w:rPr>
          <w:rFonts w:hint="eastAsia"/>
        </w:rPr>
        <w:t>萬</w:t>
      </w:r>
      <w:r w:rsidR="002F4ED1">
        <w:rPr>
          <w:rFonts w:hint="eastAsia"/>
        </w:rPr>
        <w:t>人</w:t>
      </w:r>
      <w:r w:rsidR="00744966" w:rsidRPr="00F41A5F">
        <w:rPr>
          <w:rFonts w:hint="eastAsia"/>
        </w:rPr>
        <w:t>及</w:t>
      </w:r>
      <w:r w:rsidR="00BF27AF">
        <w:rPr>
          <w:rFonts w:hint="eastAsia"/>
        </w:rPr>
        <w:t>3</w:t>
      </w:r>
      <w:r w:rsidR="00744966" w:rsidRPr="00F41A5F">
        <w:rPr>
          <w:rFonts w:hint="eastAsia"/>
        </w:rPr>
        <w:t>2</w:t>
      </w:r>
      <w:r w:rsidR="00744966" w:rsidRPr="00F41A5F">
        <w:rPr>
          <w:rFonts w:hint="eastAsia"/>
        </w:rPr>
        <w:t>萬人，</w:t>
      </w:r>
      <w:r w:rsidR="008D3F2F" w:rsidRPr="00F41A5F">
        <w:rPr>
          <w:rFonts w:hint="eastAsia"/>
        </w:rPr>
        <w:t>依據中推估結果，</w:t>
      </w:r>
      <w:r w:rsidR="00744966" w:rsidRPr="00F41A5F">
        <w:rPr>
          <w:rFonts w:hint="eastAsia"/>
        </w:rPr>
        <w:t>預估</w:t>
      </w:r>
      <w:r w:rsidR="00D17E67" w:rsidRPr="00F41A5F">
        <w:rPr>
          <w:rFonts w:hint="eastAsia"/>
        </w:rPr>
        <w:t>20</w:t>
      </w:r>
      <w:r w:rsidR="00994E99">
        <w:rPr>
          <w:rFonts w:hint="eastAsia"/>
        </w:rPr>
        <w:t>18</w:t>
      </w:r>
      <w:r w:rsidR="00744966" w:rsidRPr="00F41A5F">
        <w:rPr>
          <w:rFonts w:hint="eastAsia"/>
        </w:rPr>
        <w:t>-20</w:t>
      </w:r>
      <w:r w:rsidR="00994E99">
        <w:rPr>
          <w:rFonts w:hint="eastAsia"/>
        </w:rPr>
        <w:t>29</w:t>
      </w:r>
      <w:r w:rsidR="00744966" w:rsidRPr="00F41A5F">
        <w:rPr>
          <w:rFonts w:hint="eastAsia"/>
        </w:rPr>
        <w:t>學年</w:t>
      </w:r>
      <w:r w:rsidR="00F870F2" w:rsidRPr="00F41A5F">
        <w:rPr>
          <w:rFonts w:hint="eastAsia"/>
        </w:rPr>
        <w:t>度</w:t>
      </w:r>
      <w:r w:rsidR="00744966" w:rsidRPr="00F41A5F">
        <w:rPr>
          <w:rFonts w:hint="eastAsia"/>
        </w:rPr>
        <w:t>，各級</w:t>
      </w:r>
      <w:r w:rsidR="00F870F2" w:rsidRPr="00F41A5F">
        <w:rPr>
          <w:rFonts w:hint="eastAsia"/>
        </w:rPr>
        <w:t>平均</w:t>
      </w:r>
      <w:r w:rsidR="00744966" w:rsidRPr="00F41A5F">
        <w:rPr>
          <w:rFonts w:hint="eastAsia"/>
        </w:rPr>
        <w:t>入學年齡人口將分別減少</w:t>
      </w:r>
      <w:r w:rsidR="009E5C3A" w:rsidRPr="00F41A5F">
        <w:rPr>
          <w:rFonts w:hint="eastAsia"/>
        </w:rPr>
        <w:t>至</w:t>
      </w:r>
      <w:r w:rsidR="00994E99">
        <w:rPr>
          <w:rFonts w:hint="eastAsia"/>
        </w:rPr>
        <w:t>20</w:t>
      </w:r>
      <w:r w:rsidR="00744966" w:rsidRPr="00F41A5F">
        <w:rPr>
          <w:rFonts w:hint="eastAsia"/>
        </w:rPr>
        <w:t>萬</w:t>
      </w:r>
      <w:r w:rsidR="00EC7712">
        <w:rPr>
          <w:rFonts w:hint="eastAsia"/>
        </w:rPr>
        <w:t>人</w:t>
      </w:r>
      <w:r w:rsidR="00744966" w:rsidRPr="00F41A5F">
        <w:rPr>
          <w:rFonts w:hint="eastAsia"/>
        </w:rPr>
        <w:t>、</w:t>
      </w:r>
      <w:r w:rsidR="006452DA">
        <w:rPr>
          <w:rFonts w:hint="eastAsia"/>
        </w:rPr>
        <w:t>20</w:t>
      </w:r>
      <w:r w:rsidR="00744966" w:rsidRPr="00F41A5F">
        <w:rPr>
          <w:rFonts w:hint="eastAsia"/>
        </w:rPr>
        <w:t>萬</w:t>
      </w:r>
      <w:r w:rsidR="00EC7712">
        <w:rPr>
          <w:rFonts w:hint="eastAsia"/>
        </w:rPr>
        <w:t>人</w:t>
      </w:r>
      <w:r w:rsidR="006D286E" w:rsidRPr="00F41A5F">
        <w:rPr>
          <w:rFonts w:hint="eastAsia"/>
        </w:rPr>
        <w:t>及</w:t>
      </w:r>
      <w:r w:rsidR="006452DA">
        <w:rPr>
          <w:rFonts w:hint="eastAsia"/>
        </w:rPr>
        <w:t>2</w:t>
      </w:r>
      <w:r w:rsidR="00994E99">
        <w:rPr>
          <w:rFonts w:hint="eastAsia"/>
        </w:rPr>
        <w:t>2</w:t>
      </w:r>
      <w:r w:rsidR="00744966" w:rsidRPr="00F41A5F">
        <w:rPr>
          <w:rFonts w:hint="eastAsia"/>
        </w:rPr>
        <w:t>萬人</w:t>
      </w:r>
      <w:r w:rsidR="009E5C3A" w:rsidRPr="00F41A5F">
        <w:rPr>
          <w:rFonts w:hint="eastAsia"/>
        </w:rPr>
        <w:t>，</w:t>
      </w:r>
      <w:r w:rsidR="005073AF" w:rsidRPr="00F41A5F">
        <w:rPr>
          <w:rFonts w:hint="eastAsia"/>
        </w:rPr>
        <w:t>減幅</w:t>
      </w:r>
      <w:r w:rsidR="00994E99">
        <w:rPr>
          <w:rFonts w:hint="eastAsia"/>
        </w:rPr>
        <w:t>分別為</w:t>
      </w:r>
      <w:r w:rsidR="00994E99">
        <w:rPr>
          <w:rFonts w:hint="eastAsia"/>
        </w:rPr>
        <w:t>11.2%</w:t>
      </w:r>
      <w:r w:rsidR="00994E99">
        <w:rPr>
          <w:rFonts w:hint="eastAsia"/>
        </w:rPr>
        <w:t>、</w:t>
      </w:r>
      <w:r w:rsidR="00994E99">
        <w:rPr>
          <w:rFonts w:hint="eastAsia"/>
        </w:rPr>
        <w:t>26.6%</w:t>
      </w:r>
      <w:r w:rsidR="00994E99">
        <w:rPr>
          <w:rFonts w:hint="eastAsia"/>
        </w:rPr>
        <w:t>及</w:t>
      </w:r>
      <w:r w:rsidR="00994E99">
        <w:rPr>
          <w:rFonts w:hint="eastAsia"/>
        </w:rPr>
        <w:t>29.7%</w:t>
      </w:r>
      <w:r w:rsidR="006D286E" w:rsidRPr="00F41A5F">
        <w:rPr>
          <w:rFonts w:hint="eastAsia"/>
        </w:rPr>
        <w:t>。</w:t>
      </w:r>
    </w:p>
    <w:p w:rsidR="00CF6A76" w:rsidRPr="00F41A5F" w:rsidRDefault="005812E9" w:rsidP="009D764A">
      <w:pPr>
        <w:pStyle w:val="aff0"/>
        <w:spacing w:after="96"/>
        <w:ind w:left="761" w:hanging="521"/>
      </w:pPr>
      <w:r w:rsidRPr="00F41A5F">
        <w:rPr>
          <w:rFonts w:hint="eastAsia"/>
          <w:b/>
        </w:rPr>
        <w:t>(</w:t>
      </w:r>
      <w:r w:rsidRPr="00F41A5F">
        <w:rPr>
          <w:rFonts w:hint="eastAsia"/>
          <w:b/>
        </w:rPr>
        <w:t>三</w:t>
      </w:r>
      <w:r w:rsidRPr="00F41A5F">
        <w:rPr>
          <w:rFonts w:hint="eastAsia"/>
          <w:b/>
        </w:rPr>
        <w:t>)</w:t>
      </w:r>
      <w:r w:rsidR="00421ADE" w:rsidRPr="00F41A5F">
        <w:rPr>
          <w:rFonts w:hint="eastAsia"/>
          <w:b/>
        </w:rPr>
        <w:t xml:space="preserve"> </w:t>
      </w:r>
      <w:r w:rsidRPr="00F41A5F">
        <w:rPr>
          <w:rFonts w:hint="eastAsia"/>
          <w:b/>
        </w:rPr>
        <w:t>工作年齡人口</w:t>
      </w:r>
      <w:r w:rsidR="00A30547" w:rsidRPr="00F41A5F">
        <w:rPr>
          <w:rFonts w:hint="eastAsia"/>
          <w:b/>
        </w:rPr>
        <w:t>將於</w:t>
      </w:r>
      <w:r w:rsidR="00A30547" w:rsidRPr="00F41A5F">
        <w:rPr>
          <w:rFonts w:hint="eastAsia"/>
          <w:b/>
        </w:rPr>
        <w:t>206</w:t>
      </w:r>
      <w:r w:rsidR="00601AFF" w:rsidRPr="00F41A5F">
        <w:rPr>
          <w:rFonts w:hint="eastAsia"/>
          <w:b/>
        </w:rPr>
        <w:t>5</w:t>
      </w:r>
      <w:r w:rsidR="00A30547" w:rsidRPr="00F41A5F">
        <w:rPr>
          <w:rFonts w:hint="eastAsia"/>
          <w:b/>
        </w:rPr>
        <w:t>年</w:t>
      </w:r>
      <w:r w:rsidR="00601AFF" w:rsidRPr="00F41A5F">
        <w:rPr>
          <w:rFonts w:hint="eastAsia"/>
          <w:b/>
        </w:rPr>
        <w:t>減少一半，</w:t>
      </w:r>
      <w:r w:rsidRPr="00F41A5F">
        <w:rPr>
          <w:rFonts w:hint="eastAsia"/>
          <w:b/>
        </w:rPr>
        <w:t>且</w:t>
      </w:r>
      <w:r w:rsidR="0081453E" w:rsidRPr="00F41A5F">
        <w:rPr>
          <w:rFonts w:hint="eastAsia"/>
          <w:b/>
        </w:rPr>
        <w:t>近半數</w:t>
      </w:r>
      <w:r w:rsidR="00EB397F" w:rsidRPr="00F41A5F">
        <w:rPr>
          <w:rFonts w:hint="eastAsia"/>
          <w:b/>
        </w:rPr>
        <w:t>由</w:t>
      </w:r>
      <w:r w:rsidR="00953C86" w:rsidRPr="00F41A5F">
        <w:rPr>
          <w:rFonts w:hint="eastAsia"/>
          <w:b/>
        </w:rPr>
        <w:t>45-64</w:t>
      </w:r>
      <w:r w:rsidR="00953C86" w:rsidRPr="00F41A5F">
        <w:rPr>
          <w:rFonts w:hint="eastAsia"/>
          <w:b/>
        </w:rPr>
        <w:t>歲</w:t>
      </w:r>
      <w:r w:rsidR="0081453E" w:rsidRPr="00F41A5F">
        <w:rPr>
          <w:rFonts w:hint="eastAsia"/>
          <w:b/>
        </w:rPr>
        <w:t>所組成</w:t>
      </w:r>
      <w:r w:rsidRPr="00F41A5F">
        <w:rPr>
          <w:rFonts w:hint="eastAsia"/>
          <w:b/>
        </w:rPr>
        <w:t>：</w:t>
      </w:r>
      <w:r w:rsidRPr="00F41A5F">
        <w:rPr>
          <w:rFonts w:hint="eastAsia"/>
        </w:rPr>
        <w:t>15</w:t>
      </w:r>
      <w:r w:rsidR="00AE4DDD" w:rsidRPr="00F41A5F">
        <w:rPr>
          <w:rFonts w:hint="eastAsia"/>
        </w:rPr>
        <w:t>-</w:t>
      </w:r>
      <w:r w:rsidRPr="00F41A5F">
        <w:rPr>
          <w:rFonts w:hint="eastAsia"/>
        </w:rPr>
        <w:t>64</w:t>
      </w:r>
      <w:r w:rsidRPr="00F41A5F">
        <w:rPr>
          <w:rFonts w:hint="eastAsia"/>
        </w:rPr>
        <w:t>歲工作年齡人口</w:t>
      </w:r>
      <w:r w:rsidR="005B030C" w:rsidRPr="00F41A5F">
        <w:rPr>
          <w:rFonts w:hint="eastAsia"/>
        </w:rPr>
        <w:t>已</w:t>
      </w:r>
      <w:r w:rsidR="005B63AC" w:rsidRPr="00F41A5F">
        <w:rPr>
          <w:rFonts w:hint="eastAsia"/>
        </w:rPr>
        <w:t>自</w:t>
      </w:r>
      <w:r w:rsidR="005B63AC" w:rsidRPr="00F41A5F">
        <w:rPr>
          <w:rFonts w:hint="eastAsia"/>
        </w:rPr>
        <w:t>2015</w:t>
      </w:r>
      <w:r w:rsidR="005B63AC" w:rsidRPr="00F41A5F">
        <w:rPr>
          <w:rFonts w:hint="eastAsia"/>
        </w:rPr>
        <w:t>年達最高峰後</w:t>
      </w:r>
      <w:r w:rsidRPr="00F41A5F">
        <w:rPr>
          <w:rFonts w:hint="eastAsia"/>
        </w:rPr>
        <w:t>開始</w:t>
      </w:r>
      <w:r w:rsidR="005C629A" w:rsidRPr="00F41A5F">
        <w:rPr>
          <w:rFonts w:hint="eastAsia"/>
        </w:rPr>
        <w:t>逐年</w:t>
      </w:r>
      <w:r w:rsidRPr="00F41A5F">
        <w:rPr>
          <w:rFonts w:hint="eastAsia"/>
        </w:rPr>
        <w:t>減少，</w:t>
      </w:r>
      <w:r w:rsidR="008D3F2F" w:rsidRPr="00F41A5F">
        <w:rPr>
          <w:rFonts w:hint="eastAsia"/>
        </w:rPr>
        <w:t>依據中推估結果，</w:t>
      </w:r>
      <w:r w:rsidR="00601AFF" w:rsidRPr="00F41A5F">
        <w:rPr>
          <w:rFonts w:hint="eastAsia"/>
        </w:rPr>
        <w:t>預估</w:t>
      </w:r>
      <w:r w:rsidR="007A425C" w:rsidRPr="00F41A5F">
        <w:rPr>
          <w:rFonts w:hint="eastAsia"/>
        </w:rPr>
        <w:t>至</w:t>
      </w:r>
      <w:r w:rsidR="00D9070E" w:rsidRPr="00F41A5F">
        <w:rPr>
          <w:rFonts w:hint="eastAsia"/>
        </w:rPr>
        <w:t>2065</w:t>
      </w:r>
      <w:r w:rsidR="00D9070E" w:rsidRPr="00F41A5F">
        <w:rPr>
          <w:rFonts w:hint="eastAsia"/>
        </w:rPr>
        <w:t>年</w:t>
      </w:r>
      <w:r w:rsidR="007A425C" w:rsidRPr="00F41A5F">
        <w:rPr>
          <w:rFonts w:hint="eastAsia"/>
        </w:rPr>
        <w:t>，</w:t>
      </w:r>
      <w:r w:rsidR="00D9070E" w:rsidRPr="00F41A5F">
        <w:rPr>
          <w:rFonts w:hint="eastAsia"/>
        </w:rPr>
        <w:t>人數將</w:t>
      </w:r>
      <w:r w:rsidR="009D764A" w:rsidRPr="00F41A5F">
        <w:rPr>
          <w:rFonts w:hint="eastAsia"/>
        </w:rPr>
        <w:t>進一步</w:t>
      </w:r>
      <w:r w:rsidR="00D9070E" w:rsidRPr="00F41A5F">
        <w:rPr>
          <w:rFonts w:hint="eastAsia"/>
        </w:rPr>
        <w:t>減少</w:t>
      </w:r>
      <w:r w:rsidR="007A425C" w:rsidRPr="00F41A5F">
        <w:rPr>
          <w:rFonts w:hint="eastAsia"/>
        </w:rPr>
        <w:t>為</w:t>
      </w:r>
      <w:r w:rsidR="00D9070E" w:rsidRPr="00F41A5F">
        <w:rPr>
          <w:rFonts w:hint="eastAsia"/>
        </w:rPr>
        <w:t>77</w:t>
      </w:r>
      <w:r w:rsidR="00F246BD">
        <w:rPr>
          <w:rFonts w:hint="eastAsia"/>
        </w:rPr>
        <w:t>7</w:t>
      </w:r>
      <w:r w:rsidR="00D9070E" w:rsidRPr="00F41A5F">
        <w:rPr>
          <w:rFonts w:hint="eastAsia"/>
        </w:rPr>
        <w:t>萬至</w:t>
      </w:r>
      <w:r w:rsidR="00D9070E" w:rsidRPr="00F41A5F">
        <w:rPr>
          <w:rFonts w:hint="eastAsia"/>
        </w:rPr>
        <w:t>94</w:t>
      </w:r>
      <w:r w:rsidR="003079DA">
        <w:rPr>
          <w:rFonts w:hint="eastAsia"/>
        </w:rPr>
        <w:t>8</w:t>
      </w:r>
      <w:r w:rsidR="00D9070E" w:rsidRPr="00F41A5F">
        <w:rPr>
          <w:rFonts w:hint="eastAsia"/>
        </w:rPr>
        <w:t>萬人</w:t>
      </w:r>
      <w:proofErr w:type="gramStart"/>
      <w:r w:rsidR="00D17E67" w:rsidRPr="00F41A5F">
        <w:rPr>
          <w:rFonts w:hint="eastAsia"/>
        </w:rPr>
        <w:t>之</w:t>
      </w:r>
      <w:r w:rsidR="00D9070E" w:rsidRPr="00F41A5F">
        <w:rPr>
          <w:rFonts w:hint="eastAsia"/>
        </w:rPr>
        <w:t>間</w:t>
      </w:r>
      <w:r w:rsidR="007A425C" w:rsidRPr="00F41A5F">
        <w:rPr>
          <w:rFonts w:hint="eastAsia"/>
        </w:rPr>
        <w:t>，</w:t>
      </w:r>
      <w:proofErr w:type="gramEnd"/>
      <w:r w:rsidR="007A425C" w:rsidRPr="00F41A5F">
        <w:rPr>
          <w:rFonts w:hint="eastAsia"/>
        </w:rPr>
        <w:t>較</w:t>
      </w:r>
      <w:r w:rsidR="007A425C" w:rsidRPr="00F41A5F">
        <w:rPr>
          <w:rFonts w:hint="eastAsia"/>
        </w:rPr>
        <w:t>2018</w:t>
      </w:r>
      <w:r w:rsidR="007A425C" w:rsidRPr="00F41A5F">
        <w:rPr>
          <w:rFonts w:hint="eastAsia"/>
        </w:rPr>
        <w:t>年減少</w:t>
      </w:r>
      <w:r w:rsidR="007A425C" w:rsidRPr="00F41A5F">
        <w:rPr>
          <w:rFonts w:hint="eastAsia"/>
        </w:rPr>
        <w:t>44.</w:t>
      </w:r>
      <w:r w:rsidR="0061277C">
        <w:rPr>
          <w:rFonts w:hint="eastAsia"/>
        </w:rPr>
        <w:t>6</w:t>
      </w:r>
      <w:r w:rsidR="007A425C" w:rsidRPr="00F41A5F">
        <w:rPr>
          <w:rFonts w:hint="eastAsia"/>
        </w:rPr>
        <w:t>%</w:t>
      </w:r>
      <w:r w:rsidR="00601AFF" w:rsidRPr="00F41A5F">
        <w:rPr>
          <w:rFonts w:hint="eastAsia"/>
        </w:rPr>
        <w:t>至</w:t>
      </w:r>
      <w:r w:rsidR="007A425C" w:rsidRPr="00F41A5F">
        <w:rPr>
          <w:rFonts w:hint="eastAsia"/>
        </w:rPr>
        <w:t>5</w:t>
      </w:r>
      <w:r w:rsidR="0061277C">
        <w:rPr>
          <w:rFonts w:hint="eastAsia"/>
        </w:rPr>
        <w:t>4</w:t>
      </w:r>
      <w:r w:rsidR="00601AFF" w:rsidRPr="00F41A5F">
        <w:rPr>
          <w:rFonts w:hint="eastAsia"/>
        </w:rPr>
        <w:t>.</w:t>
      </w:r>
      <w:r w:rsidR="0061277C">
        <w:rPr>
          <w:rFonts w:hint="eastAsia"/>
        </w:rPr>
        <w:t>6</w:t>
      </w:r>
      <w:r w:rsidR="007A425C" w:rsidRPr="00F41A5F">
        <w:rPr>
          <w:rFonts w:hint="eastAsia"/>
        </w:rPr>
        <w:t>%</w:t>
      </w:r>
      <w:r w:rsidR="007368DC" w:rsidRPr="00F41A5F">
        <w:rPr>
          <w:rFonts w:hint="eastAsia"/>
        </w:rPr>
        <w:t>，其中，</w:t>
      </w:r>
      <w:r w:rsidR="007368DC" w:rsidRPr="00F41A5F">
        <w:rPr>
          <w:rFonts w:hint="eastAsia"/>
        </w:rPr>
        <w:t>45-64</w:t>
      </w:r>
      <w:r w:rsidR="007368DC" w:rsidRPr="00F41A5F">
        <w:rPr>
          <w:rFonts w:hint="eastAsia"/>
        </w:rPr>
        <w:t>歲之占比將由</w:t>
      </w:r>
      <w:r w:rsidR="007368DC" w:rsidRPr="00F41A5F">
        <w:rPr>
          <w:rFonts w:hint="eastAsia"/>
        </w:rPr>
        <w:t>2018</w:t>
      </w:r>
      <w:r w:rsidR="007368DC" w:rsidRPr="00F41A5F">
        <w:rPr>
          <w:rFonts w:hint="eastAsia"/>
        </w:rPr>
        <w:t>年</w:t>
      </w:r>
      <w:r w:rsidR="007368DC" w:rsidRPr="00F41A5F">
        <w:rPr>
          <w:rFonts w:hint="eastAsia"/>
        </w:rPr>
        <w:t>41.2%</w:t>
      </w:r>
      <w:r w:rsidR="007368DC" w:rsidRPr="00F41A5F">
        <w:rPr>
          <w:rFonts w:hint="eastAsia"/>
        </w:rPr>
        <w:t>提高至</w:t>
      </w:r>
      <w:r w:rsidR="007368DC" w:rsidRPr="00F41A5F">
        <w:rPr>
          <w:rFonts w:hint="eastAsia"/>
        </w:rPr>
        <w:t>2065</w:t>
      </w:r>
      <w:r w:rsidR="007368DC" w:rsidRPr="00F41A5F">
        <w:rPr>
          <w:rFonts w:hint="eastAsia"/>
        </w:rPr>
        <w:t>年</w:t>
      </w:r>
      <w:r w:rsidR="007368DC" w:rsidRPr="00F41A5F">
        <w:rPr>
          <w:rFonts w:hint="eastAsia"/>
        </w:rPr>
        <w:t>47.</w:t>
      </w:r>
      <w:r w:rsidR="0000500D">
        <w:rPr>
          <w:rFonts w:hint="eastAsia"/>
        </w:rPr>
        <w:t>6</w:t>
      </w:r>
      <w:r w:rsidR="007368DC" w:rsidRPr="00F41A5F">
        <w:rPr>
          <w:rFonts w:hint="eastAsia"/>
        </w:rPr>
        <w:t>%</w:t>
      </w:r>
      <w:r w:rsidR="007368DC" w:rsidRPr="00F41A5F">
        <w:rPr>
          <w:rFonts w:hint="eastAsia"/>
        </w:rPr>
        <w:t>，顯示我國未來工作年齡人口中，將有近半數屬</w:t>
      </w:r>
      <w:r w:rsidR="007368DC" w:rsidRPr="00F41A5F">
        <w:rPr>
          <w:rFonts w:hint="eastAsia"/>
        </w:rPr>
        <w:t>45-64</w:t>
      </w:r>
      <w:r w:rsidR="007368DC" w:rsidRPr="00F41A5F">
        <w:rPr>
          <w:rFonts w:hint="eastAsia"/>
        </w:rPr>
        <w:t>歲中高年齡層。</w:t>
      </w:r>
    </w:p>
    <w:p w:rsidR="005812E9" w:rsidRPr="00F41A5F" w:rsidRDefault="005812E9" w:rsidP="005812E9">
      <w:pPr>
        <w:pStyle w:val="2"/>
      </w:pPr>
      <w:bookmarkStart w:id="5" w:name="_Toc455462282"/>
      <w:bookmarkStart w:id="6" w:name="_Toc522286324"/>
      <w:r w:rsidRPr="00F41A5F">
        <w:t>三、</w:t>
      </w:r>
      <w:r w:rsidRPr="00F41A5F">
        <w:rPr>
          <w:rFonts w:hint="eastAsia"/>
        </w:rPr>
        <w:t>高齡化概況</w:t>
      </w:r>
      <w:bookmarkEnd w:id="5"/>
      <w:r w:rsidRPr="00F41A5F">
        <w:rPr>
          <w:rFonts w:hint="eastAsia"/>
        </w:rPr>
        <w:t>及影響</w:t>
      </w:r>
      <w:bookmarkEnd w:id="6"/>
    </w:p>
    <w:p w:rsidR="005812E9" w:rsidRPr="00F41A5F" w:rsidRDefault="005812E9" w:rsidP="005812E9">
      <w:pPr>
        <w:pStyle w:val="aff0"/>
        <w:spacing w:after="96"/>
        <w:ind w:left="761" w:hanging="521"/>
      </w:pPr>
      <w:r w:rsidRPr="00F41A5F">
        <w:rPr>
          <w:rFonts w:hint="eastAsia"/>
          <w:b/>
        </w:rPr>
        <w:t>(</w:t>
      </w:r>
      <w:proofErr w:type="gramStart"/>
      <w:r w:rsidRPr="00F41A5F">
        <w:rPr>
          <w:rFonts w:hint="eastAsia"/>
          <w:b/>
        </w:rPr>
        <w:t>一</w:t>
      </w:r>
      <w:proofErr w:type="gramEnd"/>
      <w:r w:rsidRPr="00F41A5F">
        <w:rPr>
          <w:rFonts w:hint="eastAsia"/>
          <w:b/>
        </w:rPr>
        <w:t xml:space="preserve">) </w:t>
      </w:r>
      <w:r w:rsidR="00F11957" w:rsidRPr="00F41A5F">
        <w:rPr>
          <w:rFonts w:hint="eastAsia"/>
          <w:b/>
        </w:rPr>
        <w:t>我國將於未來</w:t>
      </w:r>
      <w:r w:rsidR="00F11957" w:rsidRPr="00F41A5F">
        <w:rPr>
          <w:rFonts w:hint="eastAsia"/>
          <w:b/>
        </w:rPr>
        <w:t>8</w:t>
      </w:r>
      <w:r w:rsidR="00F11957" w:rsidRPr="00F41A5F">
        <w:rPr>
          <w:rFonts w:hint="eastAsia"/>
          <w:b/>
        </w:rPr>
        <w:t>年內進入超高齡社會，高齡化速度</w:t>
      </w:r>
      <w:r w:rsidRPr="00F41A5F">
        <w:rPr>
          <w:rFonts w:hint="eastAsia"/>
          <w:b/>
        </w:rPr>
        <w:t>超過歐美日等先進國家：</w:t>
      </w:r>
      <w:r w:rsidRPr="00F41A5F">
        <w:rPr>
          <w:rFonts w:hint="eastAsia"/>
        </w:rPr>
        <w:t>我國已於</w:t>
      </w:r>
      <w:r w:rsidR="008E54CD" w:rsidRPr="00F41A5F">
        <w:rPr>
          <w:rFonts w:hint="eastAsia"/>
        </w:rPr>
        <w:t>1993</w:t>
      </w:r>
      <w:r w:rsidRPr="00F41A5F">
        <w:rPr>
          <w:rFonts w:hint="eastAsia"/>
        </w:rPr>
        <w:t>年邁入高齡化社會（老年人口占總人口比率超過</w:t>
      </w:r>
      <w:r w:rsidRPr="00F41A5F">
        <w:rPr>
          <w:rFonts w:hint="eastAsia"/>
        </w:rPr>
        <w:t>7%</w:t>
      </w:r>
      <w:r w:rsidR="008E54CD" w:rsidRPr="00F41A5F">
        <w:rPr>
          <w:rFonts w:hint="eastAsia"/>
        </w:rPr>
        <w:t>），並</w:t>
      </w:r>
      <w:r w:rsidRPr="00F41A5F">
        <w:rPr>
          <w:rFonts w:hint="eastAsia"/>
        </w:rPr>
        <w:t>於</w:t>
      </w:r>
      <w:r w:rsidR="008E54CD" w:rsidRPr="00F41A5F">
        <w:rPr>
          <w:rFonts w:hint="eastAsia"/>
        </w:rPr>
        <w:t>2018</w:t>
      </w:r>
      <w:r w:rsidRPr="00F41A5F">
        <w:rPr>
          <w:rFonts w:hint="eastAsia"/>
        </w:rPr>
        <w:t>年成為高齡社會（超過</w:t>
      </w:r>
      <w:r w:rsidRPr="00F41A5F">
        <w:rPr>
          <w:rFonts w:hint="eastAsia"/>
        </w:rPr>
        <w:t>14%</w:t>
      </w:r>
      <w:r w:rsidRPr="00F41A5F">
        <w:rPr>
          <w:rFonts w:hint="eastAsia"/>
        </w:rPr>
        <w:t>），</w:t>
      </w:r>
      <w:r w:rsidR="008E54CD" w:rsidRPr="00F41A5F">
        <w:rPr>
          <w:rFonts w:hint="eastAsia"/>
        </w:rPr>
        <w:t>預計將於</w:t>
      </w:r>
      <w:r w:rsidR="008E54CD" w:rsidRPr="00F41A5F">
        <w:rPr>
          <w:rFonts w:hint="eastAsia"/>
        </w:rPr>
        <w:t>2026</w:t>
      </w:r>
      <w:r w:rsidRPr="00F41A5F">
        <w:rPr>
          <w:rFonts w:hint="eastAsia"/>
        </w:rPr>
        <w:t>年成為超高齡社會（超過</w:t>
      </w:r>
      <w:r w:rsidRPr="00F41A5F">
        <w:rPr>
          <w:rFonts w:hint="eastAsia"/>
        </w:rPr>
        <w:t>20%</w:t>
      </w:r>
      <w:r w:rsidR="007D3C78" w:rsidRPr="00F41A5F">
        <w:rPr>
          <w:rFonts w:hint="eastAsia"/>
        </w:rPr>
        <w:t>）；</w:t>
      </w:r>
      <w:r w:rsidRPr="00F41A5F">
        <w:rPr>
          <w:rFonts w:hint="eastAsia"/>
        </w:rPr>
        <w:t>由高齡社會轉為超高齡社會之時間僅</w:t>
      </w:r>
      <w:r w:rsidRPr="00F41A5F">
        <w:rPr>
          <w:rFonts w:hint="eastAsia"/>
        </w:rPr>
        <w:t>8</w:t>
      </w:r>
      <w:r w:rsidRPr="00F41A5F">
        <w:rPr>
          <w:rFonts w:hint="eastAsia"/>
        </w:rPr>
        <w:t>年，預估將較日本（</w:t>
      </w:r>
      <w:r w:rsidRPr="00F41A5F">
        <w:rPr>
          <w:rFonts w:hint="eastAsia"/>
        </w:rPr>
        <w:t>11</w:t>
      </w:r>
      <w:r w:rsidRPr="00F41A5F">
        <w:rPr>
          <w:rFonts w:hint="eastAsia"/>
        </w:rPr>
        <w:t>年）、美國（</w:t>
      </w:r>
      <w:r w:rsidR="00782048" w:rsidRPr="00F41A5F">
        <w:rPr>
          <w:rFonts w:hint="eastAsia"/>
        </w:rPr>
        <w:t>15</w:t>
      </w:r>
      <w:r w:rsidR="00414834" w:rsidRPr="00F41A5F">
        <w:rPr>
          <w:rFonts w:hint="eastAsia"/>
        </w:rPr>
        <w:t>年</w:t>
      </w:r>
      <w:r w:rsidRPr="00F41A5F">
        <w:rPr>
          <w:rFonts w:hint="eastAsia"/>
        </w:rPr>
        <w:t>）、法國（</w:t>
      </w:r>
      <w:r w:rsidRPr="00F41A5F">
        <w:rPr>
          <w:rFonts w:hint="eastAsia"/>
        </w:rPr>
        <w:t>29</w:t>
      </w:r>
      <w:r w:rsidRPr="00F41A5F">
        <w:rPr>
          <w:rFonts w:hint="eastAsia"/>
        </w:rPr>
        <w:t>年）及英國（</w:t>
      </w:r>
      <w:r w:rsidRPr="00F41A5F">
        <w:rPr>
          <w:rFonts w:hint="eastAsia"/>
        </w:rPr>
        <w:t>51</w:t>
      </w:r>
      <w:r w:rsidRPr="00F41A5F">
        <w:rPr>
          <w:rFonts w:hint="eastAsia"/>
        </w:rPr>
        <w:t>年）</w:t>
      </w:r>
      <w:r w:rsidR="007D3C78" w:rsidRPr="00F41A5F">
        <w:rPr>
          <w:rFonts w:hint="eastAsia"/>
        </w:rPr>
        <w:t>為</w:t>
      </w:r>
      <w:r w:rsidRPr="00F41A5F">
        <w:rPr>
          <w:rFonts w:hint="eastAsia"/>
        </w:rPr>
        <w:t>快，而與韓國（</w:t>
      </w:r>
      <w:r w:rsidR="0097585E" w:rsidRPr="00F41A5F">
        <w:rPr>
          <w:rFonts w:hint="eastAsia"/>
        </w:rPr>
        <w:t>7</w:t>
      </w:r>
      <w:r w:rsidRPr="00F41A5F">
        <w:rPr>
          <w:rFonts w:hint="eastAsia"/>
        </w:rPr>
        <w:t>年）及新加坡（</w:t>
      </w:r>
      <w:r w:rsidRPr="00F41A5F">
        <w:rPr>
          <w:rFonts w:hint="eastAsia"/>
        </w:rPr>
        <w:t>7</w:t>
      </w:r>
      <w:r w:rsidRPr="00F41A5F">
        <w:rPr>
          <w:rFonts w:hint="eastAsia"/>
        </w:rPr>
        <w:t>年）</w:t>
      </w:r>
      <w:r w:rsidRPr="00F41A5F">
        <w:rPr>
          <w:rFonts w:hint="eastAsia"/>
        </w:rPr>
        <w:lastRenderedPageBreak/>
        <w:t>等國之預估時程相當。</w:t>
      </w:r>
    </w:p>
    <w:p w:rsidR="005812E9" w:rsidRPr="00F41A5F" w:rsidRDefault="005812E9" w:rsidP="005812E9">
      <w:pPr>
        <w:pStyle w:val="aff0"/>
        <w:spacing w:after="96"/>
        <w:ind w:left="761" w:hanging="521"/>
      </w:pPr>
      <w:r w:rsidRPr="00F41A5F">
        <w:rPr>
          <w:rFonts w:hint="eastAsia"/>
          <w:b/>
        </w:rPr>
        <w:t>(</w:t>
      </w:r>
      <w:r w:rsidRPr="00F41A5F">
        <w:rPr>
          <w:rFonts w:hint="eastAsia"/>
          <w:b/>
        </w:rPr>
        <w:t>二</w:t>
      </w:r>
      <w:r w:rsidRPr="00F41A5F">
        <w:rPr>
          <w:rFonts w:hint="eastAsia"/>
          <w:b/>
        </w:rPr>
        <w:t>)</w:t>
      </w:r>
      <w:r w:rsidR="00461422" w:rsidRPr="00F41A5F">
        <w:rPr>
          <w:rFonts w:hint="eastAsia"/>
          <w:b/>
        </w:rPr>
        <w:t xml:space="preserve"> </w:t>
      </w:r>
      <w:r w:rsidR="00A5316B" w:rsidRPr="00F41A5F">
        <w:rPr>
          <w:rFonts w:hint="eastAsia"/>
          <w:b/>
        </w:rPr>
        <w:t>高齡化程度</w:t>
      </w:r>
      <w:r w:rsidR="00B755BD" w:rsidRPr="00F41A5F">
        <w:rPr>
          <w:rFonts w:hint="eastAsia"/>
          <w:b/>
        </w:rPr>
        <w:t>持</w:t>
      </w:r>
      <w:r w:rsidR="001E0262" w:rsidRPr="00F41A5F">
        <w:rPr>
          <w:rFonts w:hint="eastAsia"/>
          <w:b/>
        </w:rPr>
        <w:t>續</w:t>
      </w:r>
      <w:r w:rsidR="002E43D1" w:rsidRPr="00F41A5F">
        <w:rPr>
          <w:rFonts w:hint="eastAsia"/>
          <w:b/>
        </w:rPr>
        <w:t>增加</w:t>
      </w:r>
      <w:r w:rsidRPr="00F41A5F">
        <w:rPr>
          <w:rFonts w:hint="eastAsia"/>
          <w:b/>
        </w:rPr>
        <w:t>：</w:t>
      </w:r>
      <w:r w:rsidR="0042694B" w:rsidRPr="00F41A5F">
        <w:rPr>
          <w:rFonts w:hint="eastAsia"/>
        </w:rPr>
        <w:t>依</w:t>
      </w:r>
      <w:r w:rsidR="008D3F2F" w:rsidRPr="00F41A5F">
        <w:rPr>
          <w:rFonts w:hint="eastAsia"/>
        </w:rPr>
        <w:t>據</w:t>
      </w:r>
      <w:r w:rsidRPr="00F41A5F">
        <w:rPr>
          <w:rFonts w:hint="eastAsia"/>
        </w:rPr>
        <w:t>中推估結果，</w:t>
      </w:r>
      <w:r w:rsidRPr="00F41A5F">
        <w:rPr>
          <w:rFonts w:hint="eastAsia"/>
        </w:rPr>
        <w:t>65</w:t>
      </w:r>
      <w:r w:rsidRPr="00F41A5F">
        <w:rPr>
          <w:rFonts w:hint="eastAsia"/>
        </w:rPr>
        <w:t>歲以上老年人口所占比率將由</w:t>
      </w:r>
      <w:r w:rsidR="00BC0ACF">
        <w:rPr>
          <w:rFonts w:hint="eastAsia"/>
        </w:rPr>
        <w:t>2018</w:t>
      </w:r>
      <w:r w:rsidR="00BC0ACF">
        <w:rPr>
          <w:rFonts w:hint="eastAsia"/>
        </w:rPr>
        <w:t>年</w:t>
      </w:r>
      <w:r w:rsidR="00BB0E44">
        <w:rPr>
          <w:rFonts w:hint="eastAsia"/>
        </w:rPr>
        <w:t>之</w:t>
      </w:r>
      <w:r w:rsidR="00465C21" w:rsidRPr="00F41A5F">
        <w:rPr>
          <w:rFonts w:hint="eastAsia"/>
        </w:rPr>
        <w:t>14.5</w:t>
      </w:r>
      <w:r w:rsidRPr="00F41A5F">
        <w:rPr>
          <w:rFonts w:hint="eastAsia"/>
        </w:rPr>
        <w:t>%</w:t>
      </w:r>
      <w:r w:rsidR="00BC0ACF">
        <w:rPr>
          <w:rFonts w:hint="eastAsia"/>
        </w:rPr>
        <w:t>，</w:t>
      </w:r>
      <w:r w:rsidR="00465C21" w:rsidRPr="00F41A5F">
        <w:rPr>
          <w:rFonts w:hint="eastAsia"/>
        </w:rPr>
        <w:t>持續增加至</w:t>
      </w:r>
      <w:r w:rsidR="00BB0E44">
        <w:rPr>
          <w:rFonts w:hint="eastAsia"/>
        </w:rPr>
        <w:t>2065</w:t>
      </w:r>
      <w:r w:rsidR="00BB0E44">
        <w:rPr>
          <w:rFonts w:hint="eastAsia"/>
        </w:rPr>
        <w:t>年之</w:t>
      </w:r>
      <w:r w:rsidR="00465C21" w:rsidRPr="00F41A5F">
        <w:rPr>
          <w:rFonts w:hint="eastAsia"/>
        </w:rPr>
        <w:t>41.</w:t>
      </w:r>
      <w:r w:rsidR="009E073A">
        <w:rPr>
          <w:rFonts w:hint="eastAsia"/>
        </w:rPr>
        <w:t>2</w:t>
      </w:r>
      <w:r w:rsidRPr="00F41A5F">
        <w:rPr>
          <w:rFonts w:hint="eastAsia"/>
        </w:rPr>
        <w:t>%</w:t>
      </w:r>
      <w:r w:rsidRPr="00F41A5F">
        <w:rPr>
          <w:rFonts w:hint="eastAsia"/>
        </w:rPr>
        <w:t>；</w:t>
      </w:r>
      <w:r w:rsidR="008E2C61" w:rsidRPr="00F41A5F">
        <w:rPr>
          <w:rFonts w:hint="eastAsia"/>
        </w:rPr>
        <w:t>同時</w:t>
      </w:r>
      <w:r w:rsidR="00EC406D">
        <w:rPr>
          <w:rFonts w:hint="eastAsia"/>
        </w:rPr>
        <w:t>期</w:t>
      </w:r>
      <w:r w:rsidR="008E2C61" w:rsidRPr="00F41A5F">
        <w:rPr>
          <w:rFonts w:hint="eastAsia"/>
        </w:rPr>
        <w:t>，</w:t>
      </w:r>
      <w:r w:rsidRPr="00F41A5F">
        <w:rPr>
          <w:rFonts w:hint="eastAsia"/>
        </w:rPr>
        <w:t>老化指數將由</w:t>
      </w:r>
      <w:r w:rsidR="00F61AC0" w:rsidRPr="00F41A5F">
        <w:rPr>
          <w:rFonts w:hint="eastAsia"/>
        </w:rPr>
        <w:t>112.</w:t>
      </w:r>
      <w:r w:rsidR="009E073A">
        <w:rPr>
          <w:rFonts w:hint="eastAsia"/>
        </w:rPr>
        <w:t>4</w:t>
      </w:r>
      <w:r w:rsidR="00F61AC0" w:rsidRPr="00F41A5F">
        <w:rPr>
          <w:rFonts w:hint="eastAsia"/>
        </w:rPr>
        <w:t>增加至</w:t>
      </w:r>
      <w:r w:rsidR="00F61AC0" w:rsidRPr="00F41A5F">
        <w:rPr>
          <w:rFonts w:hint="eastAsia"/>
        </w:rPr>
        <w:t>4</w:t>
      </w:r>
      <w:r w:rsidR="007E5856" w:rsidRPr="00F41A5F">
        <w:rPr>
          <w:rFonts w:hint="eastAsia"/>
        </w:rPr>
        <w:t>5</w:t>
      </w:r>
      <w:r w:rsidR="00304A47">
        <w:rPr>
          <w:rFonts w:hint="eastAsia"/>
        </w:rPr>
        <w:t>0</w:t>
      </w:r>
      <w:r w:rsidR="00F61AC0" w:rsidRPr="00F41A5F">
        <w:rPr>
          <w:rFonts w:hint="eastAsia"/>
        </w:rPr>
        <w:t>.</w:t>
      </w:r>
      <w:r w:rsidR="00304A47">
        <w:rPr>
          <w:rFonts w:hint="eastAsia"/>
        </w:rPr>
        <w:t>1</w:t>
      </w:r>
      <w:r w:rsidR="00F61AC0" w:rsidRPr="00F41A5F">
        <w:rPr>
          <w:rFonts w:hint="eastAsia"/>
        </w:rPr>
        <w:t>，</w:t>
      </w:r>
      <w:r w:rsidR="008E2C61" w:rsidRPr="00F41A5F">
        <w:rPr>
          <w:rFonts w:hint="eastAsia"/>
        </w:rPr>
        <w:t>屆時</w:t>
      </w:r>
      <w:r w:rsidR="00F61AC0" w:rsidRPr="00F41A5F">
        <w:rPr>
          <w:rFonts w:hint="eastAsia"/>
        </w:rPr>
        <w:t>老年人口</w:t>
      </w:r>
      <w:r w:rsidR="00EC07DA" w:rsidRPr="00F41A5F">
        <w:rPr>
          <w:rFonts w:hint="eastAsia"/>
        </w:rPr>
        <w:t>將擴大為</w:t>
      </w:r>
      <w:r w:rsidR="00F61AC0" w:rsidRPr="00F41A5F">
        <w:rPr>
          <w:rFonts w:hint="eastAsia"/>
        </w:rPr>
        <w:t>幼年人口</w:t>
      </w:r>
      <w:r w:rsidR="00EC07DA" w:rsidRPr="00F41A5F">
        <w:rPr>
          <w:rFonts w:hint="eastAsia"/>
        </w:rPr>
        <w:t>的</w:t>
      </w:r>
      <w:r w:rsidR="00F61AC0" w:rsidRPr="00F41A5F">
        <w:rPr>
          <w:rFonts w:hint="eastAsia"/>
        </w:rPr>
        <w:t>4.5</w:t>
      </w:r>
      <w:r w:rsidR="00F61AC0" w:rsidRPr="00F41A5F">
        <w:rPr>
          <w:rFonts w:hint="eastAsia"/>
        </w:rPr>
        <w:t>倍</w:t>
      </w:r>
      <w:r w:rsidR="00A5316B" w:rsidRPr="00F41A5F">
        <w:rPr>
          <w:rFonts w:hint="eastAsia"/>
        </w:rPr>
        <w:t>；</w:t>
      </w:r>
      <w:r w:rsidRPr="00F41A5F">
        <w:rPr>
          <w:rFonts w:hint="eastAsia"/>
        </w:rPr>
        <w:t>年齡中位數</w:t>
      </w:r>
      <w:r w:rsidR="00A5316B" w:rsidRPr="00F41A5F">
        <w:rPr>
          <w:rFonts w:hint="eastAsia"/>
        </w:rPr>
        <w:t>則預估於</w:t>
      </w:r>
      <w:r w:rsidR="00A5316B" w:rsidRPr="00F41A5F">
        <w:rPr>
          <w:rFonts w:hint="eastAsia"/>
        </w:rPr>
        <w:t>2034</w:t>
      </w:r>
      <w:r w:rsidR="00A5316B" w:rsidRPr="00F41A5F">
        <w:rPr>
          <w:rFonts w:hint="eastAsia"/>
        </w:rPr>
        <w:t>年超過</w:t>
      </w:r>
      <w:r w:rsidR="00A5316B" w:rsidRPr="00F41A5F">
        <w:rPr>
          <w:rFonts w:hint="eastAsia"/>
        </w:rPr>
        <w:t>50</w:t>
      </w:r>
      <w:r w:rsidR="00A5316B" w:rsidRPr="00F41A5F">
        <w:rPr>
          <w:rFonts w:hint="eastAsia"/>
        </w:rPr>
        <w:t>歲，並持續增加至</w:t>
      </w:r>
      <w:r w:rsidR="00A5316B" w:rsidRPr="00F41A5F">
        <w:rPr>
          <w:rFonts w:hint="eastAsia"/>
        </w:rPr>
        <w:t>2065</w:t>
      </w:r>
      <w:r w:rsidR="00A5316B" w:rsidRPr="00F41A5F">
        <w:rPr>
          <w:rFonts w:hint="eastAsia"/>
        </w:rPr>
        <w:t>年</w:t>
      </w:r>
      <w:r w:rsidR="00A5316B" w:rsidRPr="00F41A5F">
        <w:rPr>
          <w:rFonts w:hint="eastAsia"/>
        </w:rPr>
        <w:t>57.</w:t>
      </w:r>
      <w:r w:rsidR="007A10B2">
        <w:rPr>
          <w:rFonts w:hint="eastAsia"/>
        </w:rPr>
        <w:t>8</w:t>
      </w:r>
      <w:r w:rsidRPr="00F41A5F">
        <w:rPr>
          <w:rFonts w:hint="eastAsia"/>
        </w:rPr>
        <w:t>歲。</w:t>
      </w:r>
    </w:p>
    <w:p w:rsidR="003F55CD" w:rsidRPr="004029B3" w:rsidRDefault="005812E9" w:rsidP="00277B7F">
      <w:pPr>
        <w:pStyle w:val="aff0"/>
        <w:spacing w:after="96"/>
        <w:ind w:left="761" w:hanging="521"/>
      </w:pPr>
      <w:r w:rsidRPr="00F41A5F">
        <w:rPr>
          <w:rFonts w:hint="eastAsia"/>
          <w:b/>
        </w:rPr>
        <w:t>(</w:t>
      </w:r>
      <w:r w:rsidRPr="00F41A5F">
        <w:rPr>
          <w:rFonts w:hint="eastAsia"/>
          <w:b/>
        </w:rPr>
        <w:t>三</w:t>
      </w:r>
      <w:r w:rsidRPr="00F41A5F">
        <w:rPr>
          <w:rFonts w:hint="eastAsia"/>
          <w:b/>
        </w:rPr>
        <w:t xml:space="preserve">) </w:t>
      </w:r>
      <w:r w:rsidR="00F246BD" w:rsidRPr="00F246BD">
        <w:rPr>
          <w:rFonts w:hint="eastAsia"/>
          <w:b/>
        </w:rPr>
        <w:t>2065</w:t>
      </w:r>
      <w:r w:rsidR="00F246BD" w:rsidRPr="00F246BD">
        <w:rPr>
          <w:rFonts w:hint="eastAsia"/>
          <w:b/>
        </w:rPr>
        <w:t>年依賴人口已超過青壯年人口</w:t>
      </w:r>
      <w:r w:rsidRPr="00F41A5F">
        <w:rPr>
          <w:rFonts w:hint="eastAsia"/>
          <w:b/>
        </w:rPr>
        <w:t>：</w:t>
      </w:r>
      <w:r w:rsidR="005F31CB" w:rsidRPr="00F41A5F">
        <w:rPr>
          <w:rFonts w:hint="eastAsia"/>
        </w:rPr>
        <w:t>依據</w:t>
      </w:r>
      <w:r w:rsidR="00C861F6" w:rsidRPr="00F41A5F">
        <w:rPr>
          <w:rFonts w:hint="eastAsia"/>
        </w:rPr>
        <w:t>中推估結果，</w:t>
      </w:r>
      <w:r w:rsidR="00FE25F0" w:rsidRPr="00F41A5F">
        <w:rPr>
          <w:rFonts w:hint="eastAsia"/>
        </w:rPr>
        <w:t>扶養比將由</w:t>
      </w:r>
      <w:r w:rsidR="00954E83">
        <w:rPr>
          <w:rFonts w:hint="eastAsia"/>
        </w:rPr>
        <w:t>2018</w:t>
      </w:r>
      <w:r w:rsidR="00954E83">
        <w:rPr>
          <w:rFonts w:hint="eastAsia"/>
        </w:rPr>
        <w:t>年之</w:t>
      </w:r>
      <w:r w:rsidR="00FE25F0" w:rsidRPr="00F41A5F">
        <w:rPr>
          <w:rFonts w:hint="eastAsia"/>
        </w:rPr>
        <w:t>37.9</w:t>
      </w:r>
      <w:r w:rsidR="00954E83">
        <w:rPr>
          <w:rFonts w:hint="eastAsia"/>
        </w:rPr>
        <w:t>，</w:t>
      </w:r>
      <w:r w:rsidR="00FE25F0" w:rsidRPr="00F41A5F">
        <w:rPr>
          <w:rFonts w:hint="eastAsia"/>
        </w:rPr>
        <w:t>增加為</w:t>
      </w:r>
      <w:r w:rsidR="00954E83">
        <w:rPr>
          <w:rFonts w:hint="eastAsia"/>
        </w:rPr>
        <w:t>2065</w:t>
      </w:r>
      <w:r w:rsidR="00954E83">
        <w:rPr>
          <w:rFonts w:hint="eastAsia"/>
        </w:rPr>
        <w:t>年之</w:t>
      </w:r>
      <w:r w:rsidR="00FE25F0" w:rsidRPr="00F41A5F">
        <w:rPr>
          <w:rFonts w:hint="eastAsia"/>
        </w:rPr>
        <w:t>101.</w:t>
      </w:r>
      <w:r w:rsidR="008B0820">
        <w:rPr>
          <w:rFonts w:hint="eastAsia"/>
        </w:rPr>
        <w:t>4</w:t>
      </w:r>
      <w:r w:rsidR="00FE25F0" w:rsidRPr="00F41A5F">
        <w:rPr>
          <w:rFonts w:hint="eastAsia"/>
        </w:rPr>
        <w:t>，</w:t>
      </w:r>
      <w:r w:rsidR="00F246BD" w:rsidRPr="00F246BD">
        <w:rPr>
          <w:rFonts w:hint="eastAsia"/>
        </w:rPr>
        <w:t>代表每百位青壯年人口須扶養</w:t>
      </w:r>
      <w:r w:rsidR="00F246BD" w:rsidRPr="00F246BD">
        <w:rPr>
          <w:rFonts w:hint="eastAsia"/>
        </w:rPr>
        <w:t>101.4</w:t>
      </w:r>
      <w:r w:rsidR="00F246BD" w:rsidRPr="00F246BD">
        <w:rPr>
          <w:rFonts w:hint="eastAsia"/>
        </w:rPr>
        <w:t>位依賴人口</w:t>
      </w:r>
      <w:r w:rsidR="00F246BD">
        <w:rPr>
          <w:rFonts w:hint="eastAsia"/>
        </w:rPr>
        <w:t>。</w:t>
      </w:r>
      <w:r w:rsidR="008B0820" w:rsidRPr="00F41A5F">
        <w:rPr>
          <w:rFonts w:hint="eastAsia"/>
        </w:rPr>
        <w:t>扶養比上升的主要原因為</w:t>
      </w:r>
      <w:r w:rsidR="00464CB0" w:rsidRPr="00F41A5F">
        <w:rPr>
          <w:rFonts w:hint="eastAsia"/>
        </w:rPr>
        <w:t>扶老</w:t>
      </w:r>
      <w:r w:rsidR="00935DF9" w:rsidRPr="00F41A5F">
        <w:rPr>
          <w:rFonts w:hint="eastAsia"/>
        </w:rPr>
        <w:t>負擔快速增加</w:t>
      </w:r>
      <w:r w:rsidR="00464CB0" w:rsidRPr="00F41A5F">
        <w:rPr>
          <w:rFonts w:hint="eastAsia"/>
        </w:rPr>
        <w:t>，</w:t>
      </w:r>
      <w:r w:rsidR="00935DF9" w:rsidRPr="004029B3">
        <w:rPr>
          <w:rFonts w:hint="eastAsia"/>
        </w:rPr>
        <w:t>預估</w:t>
      </w:r>
      <w:r w:rsidR="00464CB0" w:rsidRPr="004029B3">
        <w:rPr>
          <w:rFonts w:hint="eastAsia"/>
        </w:rPr>
        <w:t>由</w:t>
      </w:r>
      <w:r w:rsidR="00464CB0" w:rsidRPr="004029B3">
        <w:rPr>
          <w:rFonts w:hint="eastAsia"/>
        </w:rPr>
        <w:t>2018</w:t>
      </w:r>
      <w:r w:rsidR="00464CB0" w:rsidRPr="004029B3">
        <w:rPr>
          <w:rFonts w:hint="eastAsia"/>
        </w:rPr>
        <w:t>年每</w:t>
      </w:r>
      <w:r w:rsidR="00464CB0" w:rsidRPr="004029B3">
        <w:rPr>
          <w:rFonts w:hint="eastAsia"/>
        </w:rPr>
        <w:t>5.0</w:t>
      </w:r>
      <w:r w:rsidR="00464CB0" w:rsidRPr="004029B3">
        <w:rPr>
          <w:rFonts w:hint="eastAsia"/>
        </w:rPr>
        <w:t>位青壯年人口扶養</w:t>
      </w:r>
      <w:r w:rsidR="00464CB0" w:rsidRPr="004029B3">
        <w:rPr>
          <w:rFonts w:hint="eastAsia"/>
        </w:rPr>
        <w:t>1</w:t>
      </w:r>
      <w:r w:rsidR="00464CB0" w:rsidRPr="004029B3">
        <w:rPr>
          <w:rFonts w:hint="eastAsia"/>
        </w:rPr>
        <w:t>位老年人口，</w:t>
      </w:r>
      <w:r w:rsidR="004901D7" w:rsidRPr="004029B3">
        <w:rPr>
          <w:rFonts w:hint="eastAsia"/>
        </w:rPr>
        <w:t>降</w:t>
      </w:r>
      <w:r w:rsidR="002A57A3" w:rsidRPr="004029B3">
        <w:rPr>
          <w:rFonts w:hint="eastAsia"/>
        </w:rPr>
        <w:t>為每</w:t>
      </w:r>
      <w:r w:rsidR="002A57A3" w:rsidRPr="004029B3">
        <w:rPr>
          <w:rFonts w:hint="eastAsia"/>
        </w:rPr>
        <w:t>1.2</w:t>
      </w:r>
      <w:r w:rsidR="002A57A3" w:rsidRPr="004029B3">
        <w:rPr>
          <w:rFonts w:hint="eastAsia"/>
        </w:rPr>
        <w:t>位</w:t>
      </w:r>
      <w:r w:rsidR="00741B3F" w:rsidRPr="004029B3">
        <w:rPr>
          <w:rFonts w:hint="eastAsia"/>
        </w:rPr>
        <w:t>青壯年人口即需扶養</w:t>
      </w:r>
      <w:r w:rsidR="00741B3F" w:rsidRPr="004029B3">
        <w:rPr>
          <w:rFonts w:hint="eastAsia"/>
        </w:rPr>
        <w:t>1</w:t>
      </w:r>
      <w:r w:rsidR="00741B3F" w:rsidRPr="004029B3">
        <w:rPr>
          <w:rFonts w:hint="eastAsia"/>
        </w:rPr>
        <w:t>位老年人口。</w:t>
      </w:r>
    </w:p>
    <w:p w:rsidR="00C61968" w:rsidRPr="00AC7EBD" w:rsidRDefault="00C61968" w:rsidP="00C61968">
      <w:pPr>
        <w:pStyle w:val="2"/>
        <w:rPr>
          <w:b w:val="0"/>
        </w:rPr>
      </w:pPr>
      <w:bookmarkStart w:id="7" w:name="_Toc522286325"/>
      <w:r>
        <w:rPr>
          <w:rFonts w:hint="eastAsia"/>
        </w:rPr>
        <w:t>四</w:t>
      </w:r>
      <w:r w:rsidRPr="00AC7EBD">
        <w:rPr>
          <w:rFonts w:hint="eastAsia"/>
        </w:rPr>
        <w:t>、</w:t>
      </w:r>
      <w:r w:rsidR="00CA17CB">
        <w:rPr>
          <w:rFonts w:hint="eastAsia"/>
        </w:rPr>
        <w:t>百</w:t>
      </w:r>
      <w:r w:rsidRPr="00AC7EBD">
        <w:rPr>
          <w:rFonts w:hint="eastAsia"/>
        </w:rPr>
        <w:t>年人口重要指標</w:t>
      </w:r>
      <w:bookmarkEnd w:id="7"/>
    </w:p>
    <w:tbl>
      <w:tblPr>
        <w:tblStyle w:val="af3"/>
        <w:tblW w:w="5000" w:type="pct"/>
        <w:jc w:val="righ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35"/>
        <w:gridCol w:w="829"/>
        <w:gridCol w:w="829"/>
        <w:gridCol w:w="829"/>
        <w:gridCol w:w="1132"/>
        <w:gridCol w:w="1062"/>
        <w:gridCol w:w="1064"/>
        <w:gridCol w:w="1062"/>
        <w:gridCol w:w="1064"/>
        <w:gridCol w:w="792"/>
      </w:tblGrid>
      <w:tr w:rsidR="00BE6B90" w:rsidRPr="00AC7EBD" w:rsidTr="00A56B42">
        <w:trPr>
          <w:trHeight w:val="834"/>
          <w:jc w:val="right"/>
        </w:trPr>
        <w:tc>
          <w:tcPr>
            <w:tcW w:w="341" w:type="pct"/>
            <w:tcBorders>
              <w:top w:val="thinThickLargeGap" w:sz="12" w:space="0" w:color="auto"/>
              <w:bottom w:val="single" w:sz="4" w:space="0" w:color="auto"/>
              <w:right w:val="single" w:sz="4" w:space="0" w:color="auto"/>
            </w:tcBorders>
            <w:vAlign w:val="center"/>
          </w:tcPr>
          <w:p w:rsidR="0062292D" w:rsidRPr="00AC7EBD" w:rsidRDefault="0062292D" w:rsidP="00BA1A6E">
            <w:pPr>
              <w:pStyle w:val="aff0"/>
              <w:adjustRightInd/>
              <w:spacing w:afterLines="0" w:line="240" w:lineRule="auto"/>
              <w:ind w:leftChars="0" w:left="0" w:firstLineChars="0" w:firstLine="0"/>
              <w:jc w:val="center"/>
            </w:pPr>
            <w:proofErr w:type="gramStart"/>
            <w:r w:rsidRPr="00AC7EBD">
              <w:rPr>
                <w:rFonts w:hint="eastAsia"/>
              </w:rPr>
              <w:t>年別</w:t>
            </w:r>
            <w:proofErr w:type="gramEnd"/>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0"/>
              <w:adjustRightInd/>
              <w:spacing w:beforeLines="50" w:before="120" w:afterLines="100" w:after="240" w:line="240" w:lineRule="auto"/>
              <w:ind w:leftChars="0" w:left="0" w:firstLineChars="0" w:firstLine="0"/>
              <w:jc w:val="center"/>
            </w:pPr>
            <w:r w:rsidRPr="00AC7EBD">
              <w:rPr>
                <w:rFonts w:hint="eastAsia"/>
              </w:rPr>
              <w:t>人口數</w:t>
            </w:r>
          </w:p>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0"/>
              <w:adjustRightInd/>
              <w:spacing w:beforeLines="50" w:before="120" w:afterLines="100" w:after="240" w:line="240" w:lineRule="auto"/>
              <w:ind w:leftChars="0" w:left="0" w:firstLineChars="0" w:firstLine="0"/>
              <w:jc w:val="center"/>
            </w:pPr>
            <w:r w:rsidRPr="00AC7EBD">
              <w:rPr>
                <w:rFonts w:hint="eastAsia"/>
              </w:rPr>
              <w:t>出生數</w:t>
            </w:r>
          </w:p>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446" w:type="pct"/>
            <w:tcBorders>
              <w:top w:val="thinThickLargeGap" w:sz="12" w:space="0" w:color="auto"/>
              <w:left w:val="single" w:sz="4" w:space="0" w:color="auto"/>
              <w:bottom w:val="single" w:sz="4" w:space="0" w:color="auto"/>
              <w:right w:val="single" w:sz="4" w:space="0" w:color="auto"/>
            </w:tcBorders>
          </w:tcPr>
          <w:p w:rsidR="0062292D" w:rsidRPr="00AC7EBD" w:rsidRDefault="0062292D" w:rsidP="00FC703C">
            <w:pPr>
              <w:pStyle w:val="aff0"/>
              <w:adjustRightInd/>
              <w:spacing w:beforeLines="50" w:before="120" w:afterLines="100" w:after="240" w:line="240" w:lineRule="auto"/>
              <w:ind w:leftChars="0" w:left="0" w:firstLineChars="0" w:firstLine="0"/>
              <w:jc w:val="center"/>
            </w:pPr>
            <w:r w:rsidRPr="00AC7EBD">
              <w:rPr>
                <w:rFonts w:hint="eastAsia"/>
              </w:rPr>
              <w:t>死亡數</w:t>
            </w:r>
          </w:p>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609" w:type="pct"/>
            <w:tcBorders>
              <w:top w:val="thinThickLargeGap" w:sz="12" w:space="0" w:color="auto"/>
              <w:left w:val="single" w:sz="4" w:space="0" w:color="auto"/>
              <w:bottom w:val="single" w:sz="4" w:space="0" w:color="auto"/>
              <w:right w:val="single" w:sz="4" w:space="0" w:color="auto"/>
            </w:tcBorders>
          </w:tcPr>
          <w:p w:rsidR="0062292D" w:rsidRPr="0062292D" w:rsidRDefault="0062292D" w:rsidP="00B25B89">
            <w:pPr>
              <w:pStyle w:val="aff0"/>
              <w:adjustRightInd/>
              <w:spacing w:afterLines="0" w:line="240" w:lineRule="auto"/>
              <w:ind w:leftChars="0" w:left="0" w:firstLineChars="0" w:firstLine="0"/>
              <w:jc w:val="center"/>
              <w:rPr>
                <w:spacing w:val="-4"/>
              </w:rPr>
            </w:pPr>
            <w:r w:rsidRPr="0062292D">
              <w:rPr>
                <w:rFonts w:hint="eastAsia"/>
                <w:spacing w:val="-4"/>
              </w:rPr>
              <w:t>總生育率</w:t>
            </w:r>
          </w:p>
          <w:p w:rsidR="0062292D" w:rsidRPr="00B25B89" w:rsidRDefault="0062292D" w:rsidP="00B25B89">
            <w:pPr>
              <w:pStyle w:val="aff0"/>
              <w:adjustRightInd/>
              <w:spacing w:afterLines="0" w:line="240" w:lineRule="exact"/>
              <w:ind w:leftChars="0" w:left="0" w:firstLineChars="0" w:firstLine="0"/>
              <w:jc w:val="center"/>
              <w:rPr>
                <w:spacing w:val="-12"/>
                <w:sz w:val="24"/>
                <w:szCs w:val="24"/>
              </w:rPr>
            </w:pPr>
            <w:r w:rsidRPr="00B25B89">
              <w:rPr>
                <w:rFonts w:hint="eastAsia"/>
                <w:spacing w:val="-12"/>
                <w:sz w:val="24"/>
                <w:szCs w:val="24"/>
              </w:rPr>
              <w:t>(</w:t>
            </w:r>
            <w:r w:rsidR="00A56B42" w:rsidRPr="00B25B89">
              <w:rPr>
                <w:rFonts w:hint="eastAsia"/>
                <w:spacing w:val="-12"/>
                <w:sz w:val="24"/>
                <w:szCs w:val="24"/>
              </w:rPr>
              <w:t>平均</w:t>
            </w:r>
            <w:r w:rsidR="00FC703C" w:rsidRPr="00B25B89">
              <w:rPr>
                <w:rFonts w:hint="eastAsia"/>
                <w:spacing w:val="-12"/>
                <w:sz w:val="24"/>
                <w:szCs w:val="24"/>
              </w:rPr>
              <w:t>每</w:t>
            </w:r>
            <w:r w:rsidR="00A56B42" w:rsidRPr="00B25B89">
              <w:rPr>
                <w:rFonts w:hint="eastAsia"/>
                <w:spacing w:val="-12"/>
                <w:sz w:val="24"/>
                <w:szCs w:val="24"/>
              </w:rPr>
              <w:t>位</w:t>
            </w:r>
            <w:r w:rsidRPr="00460DF4">
              <w:rPr>
                <w:rFonts w:hint="eastAsia"/>
                <w:sz w:val="24"/>
                <w:szCs w:val="24"/>
              </w:rPr>
              <w:t>婦女一生</w:t>
            </w:r>
            <w:r w:rsidR="00A5078B">
              <w:rPr>
                <w:spacing w:val="-12"/>
                <w:sz w:val="24"/>
                <w:szCs w:val="24"/>
              </w:rPr>
              <w:br/>
            </w:r>
            <w:r w:rsidRPr="00A5078B">
              <w:rPr>
                <w:rFonts w:hint="eastAsia"/>
                <w:spacing w:val="-16"/>
                <w:sz w:val="24"/>
                <w:szCs w:val="24"/>
              </w:rPr>
              <w:t>生育</w:t>
            </w:r>
            <w:r w:rsidR="00A56B42" w:rsidRPr="00A5078B">
              <w:rPr>
                <w:rFonts w:hint="eastAsia"/>
                <w:spacing w:val="-16"/>
                <w:sz w:val="24"/>
                <w:szCs w:val="24"/>
              </w:rPr>
              <w:t>子女</w:t>
            </w:r>
            <w:r w:rsidRPr="00A5078B">
              <w:rPr>
                <w:rFonts w:hint="eastAsia"/>
                <w:spacing w:val="-16"/>
                <w:sz w:val="24"/>
                <w:szCs w:val="24"/>
              </w:rPr>
              <w:t>數</w:t>
            </w:r>
            <w:r w:rsidRPr="00B25B89">
              <w:rPr>
                <w:rFonts w:hint="eastAsia"/>
                <w:spacing w:val="-12"/>
                <w:sz w:val="24"/>
                <w:szCs w:val="24"/>
              </w:rPr>
              <w:t>)</w:t>
            </w:r>
          </w:p>
        </w:tc>
        <w:tc>
          <w:tcPr>
            <w:tcW w:w="571" w:type="pct"/>
            <w:tcBorders>
              <w:top w:val="thinThickLargeGap" w:sz="12" w:space="0" w:color="auto"/>
              <w:left w:val="single" w:sz="4" w:space="0" w:color="auto"/>
              <w:bottom w:val="single" w:sz="4" w:space="0" w:color="auto"/>
              <w:right w:val="single" w:sz="4" w:space="0" w:color="auto"/>
            </w:tcBorders>
          </w:tcPr>
          <w:p w:rsidR="0062292D" w:rsidRDefault="0062292D" w:rsidP="00FC703C">
            <w:pPr>
              <w:pStyle w:val="aff0"/>
              <w:adjustRightInd/>
              <w:spacing w:afterLines="25" w:after="60" w:line="240" w:lineRule="auto"/>
              <w:ind w:leftChars="0" w:left="0" w:firstLineChars="0" w:firstLine="0"/>
              <w:jc w:val="center"/>
              <w:rPr>
                <w:spacing w:val="-4"/>
              </w:rPr>
            </w:pPr>
            <w:r w:rsidRPr="00AC7EBD">
              <w:rPr>
                <w:rFonts w:hint="eastAsia"/>
              </w:rPr>
              <w:t>零</w:t>
            </w:r>
            <w:r>
              <w:rPr>
                <w:rFonts w:hint="eastAsia"/>
              </w:rPr>
              <w:t xml:space="preserve"> </w:t>
            </w:r>
            <w:r w:rsidRPr="00AC7EBD">
              <w:rPr>
                <w:rFonts w:hint="eastAsia"/>
              </w:rPr>
              <w:t>歲</w:t>
            </w:r>
            <w:r>
              <w:br/>
            </w:r>
            <w:r w:rsidRPr="007E1CB8">
              <w:rPr>
                <w:rFonts w:hint="eastAsia"/>
              </w:rPr>
              <w:t>平均餘命</w:t>
            </w:r>
          </w:p>
          <w:p w:rsidR="0062292D" w:rsidRPr="00AC7EBD" w:rsidRDefault="0062292D" w:rsidP="00FC703C">
            <w:pPr>
              <w:pStyle w:val="aff0"/>
              <w:adjustRightInd/>
              <w:spacing w:afterLines="0" w:line="240" w:lineRule="auto"/>
              <w:ind w:leftChars="0" w:left="0" w:firstLineChars="0" w:firstLine="0"/>
              <w:jc w:val="center"/>
            </w:pPr>
            <w:r w:rsidRPr="00AC7EBD">
              <w:rPr>
                <w:rFonts w:hint="eastAsia"/>
              </w:rPr>
              <w:t>(</w:t>
            </w:r>
            <w:r w:rsidRPr="00AC7EBD">
              <w:rPr>
                <w:rFonts w:hint="eastAsia"/>
              </w:rPr>
              <w:t>歲</w:t>
            </w:r>
            <w:r w:rsidRPr="00AC7EBD">
              <w:rPr>
                <w:rFonts w:hint="eastAsia"/>
              </w:rPr>
              <w:t>)</w:t>
            </w:r>
          </w:p>
        </w:tc>
        <w:tc>
          <w:tcPr>
            <w:tcW w:w="572" w:type="pct"/>
            <w:tcBorders>
              <w:top w:val="thinThickLargeGap" w:sz="12" w:space="0" w:color="auto"/>
              <w:left w:val="single" w:sz="4" w:space="0" w:color="auto"/>
              <w:bottom w:val="single" w:sz="4" w:space="0" w:color="auto"/>
              <w:right w:val="single" w:sz="4" w:space="0" w:color="auto"/>
            </w:tcBorders>
          </w:tcPr>
          <w:p w:rsidR="0062292D" w:rsidRDefault="0062292D" w:rsidP="00FC703C">
            <w:pPr>
              <w:pStyle w:val="aff0"/>
              <w:adjustRightInd/>
              <w:spacing w:afterLines="25" w:after="60" w:line="240" w:lineRule="auto"/>
              <w:ind w:leftChars="0" w:left="0" w:firstLineChars="0" w:firstLine="0"/>
              <w:jc w:val="center"/>
              <w:rPr>
                <w:spacing w:val="-4"/>
              </w:rPr>
            </w:pPr>
            <w:r w:rsidRPr="00AC7EBD">
              <w:rPr>
                <w:rFonts w:hint="eastAsia"/>
              </w:rPr>
              <w:t>6-21</w:t>
            </w:r>
            <w:r w:rsidRPr="00AC7EBD">
              <w:rPr>
                <w:rFonts w:hint="eastAsia"/>
              </w:rPr>
              <w:t>歲</w:t>
            </w:r>
            <w:r w:rsidRPr="00AC7EBD">
              <w:br/>
            </w:r>
            <w:r w:rsidRPr="007E1CB8">
              <w:rPr>
                <w:rFonts w:hint="eastAsia"/>
                <w:spacing w:val="-16"/>
              </w:rPr>
              <w:t>學齡人口</w:t>
            </w:r>
            <w:r w:rsidR="00481081">
              <w:rPr>
                <w:rFonts w:hint="eastAsia"/>
                <w:spacing w:val="-20"/>
                <w:vertAlign w:val="superscript"/>
              </w:rPr>
              <w:t>1</w:t>
            </w:r>
          </w:p>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w:t>
            </w:r>
            <w:r w:rsidRPr="00AC7EBD">
              <w:rPr>
                <w:rFonts w:hint="eastAsia"/>
              </w:rPr>
              <w:t>萬人</w:t>
            </w:r>
            <w:r w:rsidRPr="00AC7EBD">
              <w:rPr>
                <w:rFonts w:hint="eastAsia"/>
              </w:rPr>
              <w:t>)</w:t>
            </w:r>
          </w:p>
        </w:tc>
        <w:tc>
          <w:tcPr>
            <w:tcW w:w="571" w:type="pct"/>
            <w:tcBorders>
              <w:top w:val="thinThickLargeGap" w:sz="12" w:space="0" w:color="auto"/>
              <w:left w:val="single" w:sz="4" w:space="0" w:color="auto"/>
              <w:bottom w:val="single" w:sz="4" w:space="0" w:color="auto"/>
              <w:right w:val="single" w:sz="4" w:space="0" w:color="auto"/>
            </w:tcBorders>
          </w:tcPr>
          <w:p w:rsidR="0062292D" w:rsidRPr="00AC7EBD" w:rsidRDefault="008433C7" w:rsidP="00E22487">
            <w:pPr>
              <w:pStyle w:val="aff0"/>
              <w:adjustRightInd/>
              <w:spacing w:afterLines="0" w:line="270" w:lineRule="exact"/>
              <w:ind w:leftChars="0" w:left="0" w:firstLineChars="0" w:firstLine="0"/>
              <w:jc w:val="center"/>
            </w:pPr>
            <w:r>
              <w:rPr>
                <w:rFonts w:hint="eastAsia"/>
              </w:rPr>
              <w:t>15-64</w:t>
            </w:r>
            <w:r>
              <w:rPr>
                <w:rFonts w:hint="eastAsia"/>
              </w:rPr>
              <w:t>歲</w:t>
            </w:r>
            <w:r w:rsidR="0062292D" w:rsidRPr="007E1CB8">
              <w:rPr>
                <w:rFonts w:hint="eastAsia"/>
              </w:rPr>
              <w:t>工作年齡人口占比</w:t>
            </w:r>
          </w:p>
          <w:p w:rsidR="0062292D" w:rsidRPr="00AC7EBD" w:rsidRDefault="0062292D" w:rsidP="00E22487">
            <w:pPr>
              <w:pStyle w:val="aff0"/>
              <w:adjustRightInd/>
              <w:spacing w:afterLines="0" w:line="270" w:lineRule="exact"/>
              <w:ind w:leftChars="0" w:left="0" w:firstLineChars="0" w:firstLine="0"/>
              <w:jc w:val="center"/>
            </w:pPr>
            <w:r w:rsidRPr="00AC7EBD">
              <w:rPr>
                <w:rFonts w:hint="eastAsia"/>
              </w:rPr>
              <w:t>(%)</w:t>
            </w:r>
          </w:p>
        </w:tc>
        <w:tc>
          <w:tcPr>
            <w:tcW w:w="572" w:type="pct"/>
            <w:tcBorders>
              <w:top w:val="thinThickLargeGap" w:sz="12" w:space="0" w:color="auto"/>
              <w:left w:val="single" w:sz="4" w:space="0" w:color="auto"/>
              <w:bottom w:val="single" w:sz="4" w:space="0" w:color="auto"/>
              <w:right w:val="single" w:sz="4" w:space="0" w:color="auto"/>
            </w:tcBorders>
          </w:tcPr>
          <w:p w:rsidR="0062292D" w:rsidRPr="007E1CB8" w:rsidRDefault="008433C7" w:rsidP="00E22487">
            <w:pPr>
              <w:pStyle w:val="aff0"/>
              <w:adjustRightInd/>
              <w:spacing w:afterLines="0" w:line="270" w:lineRule="exact"/>
              <w:ind w:leftChars="0" w:left="0" w:firstLineChars="0" w:firstLine="0"/>
              <w:jc w:val="center"/>
            </w:pPr>
            <w:r>
              <w:rPr>
                <w:rFonts w:hint="eastAsia"/>
              </w:rPr>
              <w:t>65</w:t>
            </w:r>
            <w:r>
              <w:rPr>
                <w:rFonts w:hint="eastAsia"/>
              </w:rPr>
              <w:t>歲以上</w:t>
            </w:r>
            <w:r w:rsidR="0062292D" w:rsidRPr="007E1CB8">
              <w:rPr>
                <w:rFonts w:hint="eastAsia"/>
              </w:rPr>
              <w:t>老年人口占比</w:t>
            </w:r>
          </w:p>
          <w:p w:rsidR="0062292D" w:rsidRPr="00AC7EBD" w:rsidRDefault="0062292D" w:rsidP="00E22487">
            <w:pPr>
              <w:pStyle w:val="aff0"/>
              <w:adjustRightInd/>
              <w:spacing w:afterLines="0" w:line="270" w:lineRule="exact"/>
              <w:ind w:leftChars="0" w:left="0" w:firstLineChars="0" w:firstLine="0"/>
              <w:jc w:val="center"/>
            </w:pPr>
            <w:r w:rsidRPr="00AC7EBD">
              <w:rPr>
                <w:rFonts w:hint="eastAsia"/>
              </w:rPr>
              <w:t>(%)</w:t>
            </w:r>
          </w:p>
        </w:tc>
        <w:tc>
          <w:tcPr>
            <w:tcW w:w="426" w:type="pct"/>
            <w:tcBorders>
              <w:top w:val="thinThickLargeGap" w:sz="12" w:space="0" w:color="auto"/>
              <w:left w:val="single" w:sz="4" w:space="0" w:color="auto"/>
              <w:bottom w:val="single" w:sz="4" w:space="0" w:color="auto"/>
              <w:right w:val="nil"/>
            </w:tcBorders>
          </w:tcPr>
          <w:p w:rsidR="0057625C" w:rsidRDefault="0062292D" w:rsidP="00FC703C">
            <w:pPr>
              <w:pStyle w:val="aff0"/>
              <w:adjustRightInd/>
              <w:spacing w:afterLines="25" w:after="60" w:line="240" w:lineRule="auto"/>
              <w:ind w:leftChars="0" w:left="0" w:firstLineChars="0" w:firstLine="0"/>
              <w:jc w:val="center"/>
            </w:pPr>
            <w:r>
              <w:rPr>
                <w:rFonts w:hint="eastAsia"/>
              </w:rPr>
              <w:t>年齡</w:t>
            </w:r>
            <w:r>
              <w:br/>
            </w:r>
            <w:r>
              <w:rPr>
                <w:rFonts w:hint="eastAsia"/>
              </w:rPr>
              <w:t>中位數</w:t>
            </w:r>
          </w:p>
          <w:p w:rsidR="0062292D" w:rsidRPr="00AC7EBD" w:rsidRDefault="0062292D" w:rsidP="0057625C">
            <w:pPr>
              <w:pStyle w:val="aff0"/>
              <w:adjustRightInd/>
              <w:spacing w:afterLines="0" w:line="240" w:lineRule="auto"/>
              <w:ind w:leftChars="0" w:left="0" w:firstLineChars="0" w:firstLine="0"/>
              <w:jc w:val="center"/>
            </w:pPr>
            <w:r>
              <w:rPr>
                <w:rFonts w:hint="eastAsia"/>
              </w:rPr>
              <w:t>(</w:t>
            </w:r>
            <w:r>
              <w:rPr>
                <w:rFonts w:hint="eastAsia"/>
              </w:rPr>
              <w:t>歲</w:t>
            </w:r>
            <w:r>
              <w:rPr>
                <w:rFonts w:hint="eastAsia"/>
              </w:rPr>
              <w:t>)</w:t>
            </w:r>
          </w:p>
        </w:tc>
      </w:tr>
      <w:tr w:rsidR="00BE6B90" w:rsidRPr="00AC7EBD" w:rsidTr="00A56B42">
        <w:trPr>
          <w:jc w:val="right"/>
        </w:trPr>
        <w:tc>
          <w:tcPr>
            <w:tcW w:w="341" w:type="pct"/>
            <w:tcBorders>
              <w:top w:val="single" w:sz="4" w:space="0" w:color="auto"/>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19</w:t>
            </w:r>
            <w:r>
              <w:rPr>
                <w:rFonts w:hint="eastAsia"/>
              </w:rPr>
              <w:t>6</w:t>
            </w:r>
            <w:r w:rsidRPr="00AC7EBD">
              <w:rPr>
                <w:rFonts w:hint="eastAsia"/>
              </w:rPr>
              <w:t>5</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1,270</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41</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7</w:t>
            </w:r>
          </w:p>
        </w:tc>
        <w:tc>
          <w:tcPr>
            <w:tcW w:w="609" w:type="pct"/>
            <w:tcBorders>
              <w:top w:val="single" w:sz="4" w:space="0" w:color="auto"/>
              <w:left w:val="single" w:sz="4" w:space="0" w:color="auto"/>
              <w:bottom w:val="nil"/>
              <w:right w:val="single" w:sz="4" w:space="0" w:color="auto"/>
            </w:tcBorders>
            <w:shd w:val="clear" w:color="auto" w:fill="auto"/>
          </w:tcPr>
          <w:p w:rsidR="0062292D" w:rsidRPr="00AC7EBD" w:rsidRDefault="0062292D" w:rsidP="00B1477A">
            <w:pPr>
              <w:pStyle w:val="aff0"/>
              <w:adjustRightInd/>
              <w:spacing w:afterLines="0" w:line="240" w:lineRule="auto"/>
              <w:ind w:leftChars="35" w:left="84" w:firstLineChars="0" w:firstLine="0"/>
              <w:jc w:val="center"/>
            </w:pPr>
            <w:r>
              <w:rPr>
                <w:rFonts w:hint="eastAsia"/>
              </w:rPr>
              <w:t>4.83</w:t>
            </w:r>
            <w:r w:rsidR="00481081" w:rsidRPr="006F40B7">
              <w:rPr>
                <w:rFonts w:hint="eastAsia"/>
                <w:spacing w:val="-20"/>
                <w:vertAlign w:val="superscript"/>
              </w:rPr>
              <w:t>2</w:t>
            </w:r>
          </w:p>
        </w:tc>
        <w:tc>
          <w:tcPr>
            <w:tcW w:w="571" w:type="pct"/>
            <w:tcBorders>
              <w:top w:val="single" w:sz="4" w:space="0" w:color="auto"/>
              <w:left w:val="single" w:sz="4" w:space="0" w:color="auto"/>
              <w:bottom w:val="nil"/>
              <w:right w:val="single" w:sz="4" w:space="0" w:color="auto"/>
            </w:tcBorders>
            <w:vAlign w:val="center"/>
          </w:tcPr>
          <w:p w:rsidR="0062292D" w:rsidRPr="00AC7EBD" w:rsidRDefault="00BC1CAB" w:rsidP="00A37F06">
            <w:pPr>
              <w:pStyle w:val="aff0"/>
              <w:adjustRightInd/>
              <w:spacing w:afterLines="0" w:line="240" w:lineRule="auto"/>
              <w:ind w:leftChars="85" w:left="204" w:firstLineChars="0" w:firstLine="0"/>
              <w:jc w:val="center"/>
            </w:pPr>
            <w:r>
              <w:rPr>
                <w:rFonts w:hint="eastAsia"/>
              </w:rPr>
              <w:t>67.1</w:t>
            </w:r>
            <w:r w:rsidR="00481081" w:rsidRPr="006F40B7">
              <w:rPr>
                <w:rFonts w:hint="eastAsia"/>
                <w:spacing w:val="-20"/>
                <w:vertAlign w:val="superscript"/>
              </w:rPr>
              <w:t>2</w:t>
            </w:r>
            <w:r w:rsidR="00481081">
              <w:rPr>
                <w:rFonts w:hint="eastAsia"/>
                <w:spacing w:val="-20"/>
                <w:vertAlign w:val="superscript"/>
              </w:rPr>
              <w:t>,</w:t>
            </w:r>
            <w:r w:rsidR="00A37F06">
              <w:rPr>
                <w:rFonts w:hint="eastAsia"/>
                <w:spacing w:val="-20"/>
                <w:vertAlign w:val="superscript"/>
              </w:rPr>
              <w:t xml:space="preserve"> </w:t>
            </w:r>
            <w:r w:rsidR="00481081">
              <w:rPr>
                <w:rFonts w:hint="eastAsia"/>
                <w:spacing w:val="-20"/>
                <w:vertAlign w:val="superscript"/>
              </w:rPr>
              <w:t>3</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B1477A">
            <w:pPr>
              <w:pStyle w:val="aff0"/>
              <w:adjustRightInd/>
              <w:spacing w:afterLines="0" w:line="240" w:lineRule="auto"/>
              <w:ind w:leftChars="35" w:left="84" w:firstLineChars="0" w:firstLine="0"/>
              <w:jc w:val="center"/>
            </w:pPr>
            <w:r>
              <w:rPr>
                <w:rFonts w:hint="eastAsia"/>
              </w:rPr>
              <w:t>471</w:t>
            </w:r>
            <w:r w:rsidR="00AA2902" w:rsidRPr="006F40B7">
              <w:rPr>
                <w:rFonts w:hint="eastAsia"/>
                <w:spacing w:val="-20"/>
                <w:vertAlign w:val="superscript"/>
              </w:rPr>
              <w:t>2</w:t>
            </w:r>
          </w:p>
        </w:tc>
        <w:tc>
          <w:tcPr>
            <w:tcW w:w="571"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AA2902">
            <w:pPr>
              <w:pStyle w:val="aff0"/>
              <w:adjustRightInd/>
              <w:spacing w:afterLines="0" w:line="240" w:lineRule="auto"/>
              <w:ind w:leftChars="40" w:left="96" w:firstLineChars="0" w:firstLine="0"/>
              <w:jc w:val="center"/>
            </w:pPr>
            <w:r>
              <w:rPr>
                <w:rFonts w:hint="eastAsia"/>
              </w:rPr>
              <w:t>52.5</w:t>
            </w:r>
            <w:r w:rsidR="00AA2902" w:rsidRPr="006F40B7">
              <w:rPr>
                <w:rFonts w:hint="eastAsia"/>
                <w:spacing w:val="-20"/>
                <w:vertAlign w:val="superscript"/>
              </w:rPr>
              <w:t>2</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AA2902">
            <w:pPr>
              <w:pStyle w:val="aff0"/>
              <w:adjustRightInd/>
              <w:spacing w:afterLines="0" w:line="240" w:lineRule="auto"/>
              <w:ind w:leftChars="0" w:left="0" w:rightChars="95" w:right="228" w:firstLineChars="0" w:firstLine="0"/>
              <w:jc w:val="right"/>
            </w:pPr>
            <w:r>
              <w:rPr>
                <w:rFonts w:hint="eastAsia"/>
              </w:rPr>
              <w:t>2.6</w:t>
            </w:r>
            <w:r w:rsidR="00AA2902" w:rsidRPr="006F40B7">
              <w:rPr>
                <w:rFonts w:hint="eastAsia"/>
                <w:spacing w:val="-20"/>
                <w:vertAlign w:val="superscript"/>
              </w:rPr>
              <w:t>2</w:t>
            </w:r>
          </w:p>
        </w:tc>
        <w:tc>
          <w:tcPr>
            <w:tcW w:w="426" w:type="pct"/>
            <w:tcBorders>
              <w:top w:val="single" w:sz="4" w:space="0" w:color="auto"/>
              <w:left w:val="single" w:sz="4" w:space="0" w:color="auto"/>
              <w:bottom w:val="nil"/>
              <w:right w:val="nil"/>
            </w:tcBorders>
          </w:tcPr>
          <w:p w:rsidR="0062292D" w:rsidRDefault="00BC4E0A" w:rsidP="00B1477A">
            <w:pPr>
              <w:pStyle w:val="aff0"/>
              <w:adjustRightInd/>
              <w:spacing w:afterLines="0" w:line="240" w:lineRule="auto"/>
              <w:ind w:leftChars="25" w:left="60" w:firstLineChars="0" w:firstLine="0"/>
              <w:jc w:val="center"/>
            </w:pPr>
            <w:r>
              <w:rPr>
                <w:rFonts w:hint="eastAsia"/>
              </w:rPr>
              <w:t>17.3</w:t>
            </w:r>
            <w:r w:rsidR="00141188" w:rsidRPr="006F40B7">
              <w:rPr>
                <w:rFonts w:hint="eastAsia"/>
                <w:spacing w:val="-20"/>
                <w:vertAlign w:val="superscript"/>
              </w:rPr>
              <w:t>2</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1975</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1,622</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37</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8</w:t>
            </w:r>
          </w:p>
        </w:tc>
        <w:tc>
          <w:tcPr>
            <w:tcW w:w="609" w:type="pct"/>
            <w:tcBorders>
              <w:top w:val="nil"/>
              <w:left w:val="single" w:sz="4" w:space="0" w:color="auto"/>
              <w:bottom w:val="nil"/>
              <w:right w:val="single" w:sz="4" w:space="0" w:color="auto"/>
            </w:tcBorders>
            <w:shd w:val="clear" w:color="auto" w:fill="auto"/>
          </w:tcPr>
          <w:p w:rsidR="0062292D" w:rsidRPr="00AC7EBD" w:rsidRDefault="0062292D" w:rsidP="00BA1A6E">
            <w:pPr>
              <w:pStyle w:val="aff0"/>
              <w:adjustRightInd/>
              <w:spacing w:afterLines="0" w:line="240" w:lineRule="auto"/>
              <w:ind w:leftChars="0" w:left="0" w:firstLineChars="0" w:firstLine="0"/>
              <w:jc w:val="center"/>
            </w:pPr>
            <w:r>
              <w:rPr>
                <w:rFonts w:hint="eastAsia"/>
              </w:rPr>
              <w:t>2.77</w:t>
            </w:r>
          </w:p>
        </w:tc>
        <w:tc>
          <w:tcPr>
            <w:tcW w:w="571" w:type="pct"/>
            <w:tcBorders>
              <w:top w:val="nil"/>
              <w:left w:val="single" w:sz="4" w:space="0" w:color="auto"/>
              <w:bottom w:val="nil"/>
              <w:right w:val="single" w:sz="4" w:space="0" w:color="auto"/>
            </w:tcBorders>
            <w:vAlign w:val="center"/>
          </w:tcPr>
          <w:p w:rsidR="0062292D" w:rsidRPr="00AC7EBD" w:rsidRDefault="00BC1CAB" w:rsidP="00A37F06">
            <w:pPr>
              <w:pStyle w:val="aff0"/>
              <w:adjustRightInd/>
              <w:spacing w:afterLines="0" w:line="240" w:lineRule="auto"/>
              <w:ind w:leftChars="85" w:left="204" w:firstLineChars="0" w:firstLine="0"/>
              <w:jc w:val="center"/>
            </w:pPr>
            <w:r>
              <w:rPr>
                <w:rFonts w:hint="eastAsia"/>
              </w:rPr>
              <w:t>70.6</w:t>
            </w:r>
            <w:r w:rsidR="00481081" w:rsidRPr="006F40B7">
              <w:rPr>
                <w:rFonts w:hint="eastAsia"/>
                <w:spacing w:val="-20"/>
                <w:vertAlign w:val="superscript"/>
              </w:rPr>
              <w:t>2</w:t>
            </w:r>
            <w:r w:rsidR="00481081">
              <w:rPr>
                <w:rFonts w:hint="eastAsia"/>
                <w:spacing w:val="-20"/>
                <w:vertAlign w:val="superscript"/>
              </w:rPr>
              <w:t>,</w:t>
            </w:r>
            <w:r w:rsidR="00A37F06">
              <w:rPr>
                <w:rFonts w:hint="eastAsia"/>
                <w:spacing w:val="-20"/>
                <w:vertAlign w:val="superscript"/>
              </w:rPr>
              <w:t xml:space="preserve"> </w:t>
            </w:r>
            <w:r w:rsidR="00481081">
              <w:rPr>
                <w:rFonts w:hint="eastAsia"/>
                <w:spacing w:val="-20"/>
                <w:vertAlign w:val="superscript"/>
              </w:rPr>
              <w:t>3</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620</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61.1</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pStyle w:val="aff0"/>
              <w:adjustRightInd/>
              <w:spacing w:afterLines="0" w:line="240" w:lineRule="auto"/>
              <w:ind w:leftChars="0" w:left="0" w:rightChars="125" w:right="300" w:firstLineChars="0" w:firstLine="0"/>
              <w:jc w:val="right"/>
            </w:pPr>
            <w:r>
              <w:rPr>
                <w:rFonts w:hint="eastAsia"/>
              </w:rPr>
              <w:t>3.5</w:t>
            </w:r>
          </w:p>
        </w:tc>
        <w:tc>
          <w:tcPr>
            <w:tcW w:w="426" w:type="pct"/>
            <w:tcBorders>
              <w:top w:val="nil"/>
              <w:left w:val="single" w:sz="4" w:space="0" w:color="auto"/>
              <w:bottom w:val="nil"/>
              <w:right w:val="nil"/>
            </w:tcBorders>
          </w:tcPr>
          <w:p w:rsidR="0062292D" w:rsidRDefault="00BC4E0A" w:rsidP="00AA0143">
            <w:pPr>
              <w:pStyle w:val="aff0"/>
              <w:adjustRightInd/>
              <w:spacing w:afterLines="0" w:line="240" w:lineRule="auto"/>
              <w:ind w:leftChars="0" w:left="0" w:firstLineChars="0" w:firstLine="0"/>
              <w:jc w:val="center"/>
            </w:pPr>
            <w:r>
              <w:rPr>
                <w:rFonts w:hint="eastAsia"/>
              </w:rPr>
              <w:t>21.2</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Pr>
                <w:rFonts w:hint="eastAsia"/>
              </w:rPr>
              <w:t>1985</w:t>
            </w:r>
          </w:p>
        </w:tc>
        <w:tc>
          <w:tcPr>
            <w:tcW w:w="446" w:type="pct"/>
            <w:tcBorders>
              <w:top w:val="nil"/>
              <w:left w:val="single" w:sz="4" w:space="0" w:color="auto"/>
              <w:bottom w:val="nil"/>
              <w:right w:val="single" w:sz="4" w:space="0" w:color="auto"/>
            </w:tcBorders>
            <w:shd w:val="clear" w:color="auto" w:fill="auto"/>
            <w:vAlign w:val="center"/>
          </w:tcPr>
          <w:p w:rsidR="0062292D" w:rsidRDefault="0062292D" w:rsidP="004E68A8">
            <w:pPr>
              <w:pStyle w:val="aff0"/>
              <w:adjustRightInd/>
              <w:spacing w:afterLines="0" w:line="240" w:lineRule="auto"/>
              <w:ind w:leftChars="0" w:left="0" w:firstLineChars="0" w:firstLine="0"/>
              <w:jc w:val="center"/>
            </w:pPr>
            <w:r>
              <w:rPr>
                <w:rFonts w:hint="eastAsia"/>
              </w:rPr>
              <w:t>1,931</w:t>
            </w:r>
          </w:p>
        </w:tc>
        <w:tc>
          <w:tcPr>
            <w:tcW w:w="446" w:type="pct"/>
            <w:tcBorders>
              <w:top w:val="nil"/>
              <w:left w:val="single" w:sz="4" w:space="0" w:color="auto"/>
              <w:bottom w:val="nil"/>
              <w:right w:val="single" w:sz="4" w:space="0" w:color="auto"/>
            </w:tcBorders>
            <w:shd w:val="clear" w:color="auto" w:fill="auto"/>
            <w:vAlign w:val="center"/>
          </w:tcPr>
          <w:p w:rsidR="0062292D" w:rsidRDefault="0062292D" w:rsidP="004E68A8">
            <w:pPr>
              <w:pStyle w:val="aff0"/>
              <w:adjustRightInd/>
              <w:spacing w:afterLines="0" w:line="240" w:lineRule="auto"/>
              <w:ind w:leftChars="0" w:left="0" w:rightChars="125" w:right="300" w:firstLineChars="0" w:firstLine="0"/>
              <w:jc w:val="right"/>
            </w:pPr>
            <w:r>
              <w:rPr>
                <w:rFonts w:hint="eastAsia"/>
              </w:rPr>
              <w:t>35</w:t>
            </w:r>
          </w:p>
        </w:tc>
        <w:tc>
          <w:tcPr>
            <w:tcW w:w="446" w:type="pct"/>
            <w:tcBorders>
              <w:top w:val="nil"/>
              <w:left w:val="single" w:sz="4" w:space="0" w:color="auto"/>
              <w:bottom w:val="nil"/>
              <w:right w:val="single" w:sz="4" w:space="0" w:color="auto"/>
            </w:tcBorders>
            <w:shd w:val="clear" w:color="auto" w:fill="auto"/>
            <w:vAlign w:val="center"/>
          </w:tcPr>
          <w:p w:rsidR="0062292D" w:rsidRDefault="0062292D" w:rsidP="004E68A8">
            <w:pPr>
              <w:pStyle w:val="aff0"/>
              <w:adjustRightInd/>
              <w:spacing w:afterLines="0" w:line="240" w:lineRule="auto"/>
              <w:ind w:leftChars="0" w:left="0" w:rightChars="125" w:right="300" w:firstLineChars="0" w:firstLine="0"/>
              <w:jc w:val="right"/>
            </w:pPr>
            <w:r>
              <w:rPr>
                <w:rFonts w:hint="eastAsia"/>
              </w:rPr>
              <w:t>9</w:t>
            </w:r>
          </w:p>
        </w:tc>
        <w:tc>
          <w:tcPr>
            <w:tcW w:w="609" w:type="pct"/>
            <w:tcBorders>
              <w:top w:val="nil"/>
              <w:left w:val="single" w:sz="4" w:space="0" w:color="auto"/>
              <w:bottom w:val="nil"/>
              <w:right w:val="single" w:sz="4" w:space="0" w:color="auto"/>
            </w:tcBorders>
            <w:shd w:val="clear" w:color="auto" w:fill="auto"/>
          </w:tcPr>
          <w:p w:rsidR="0062292D" w:rsidRDefault="0062292D" w:rsidP="00BA1A6E">
            <w:pPr>
              <w:pStyle w:val="aff0"/>
              <w:adjustRightInd/>
              <w:spacing w:afterLines="0" w:line="240" w:lineRule="auto"/>
              <w:ind w:leftChars="0" w:left="0" w:firstLineChars="0" w:firstLine="0"/>
              <w:jc w:val="center"/>
            </w:pPr>
            <w:r>
              <w:rPr>
                <w:rFonts w:hint="eastAsia"/>
              </w:rPr>
              <w:t>1.88</w:t>
            </w:r>
          </w:p>
        </w:tc>
        <w:tc>
          <w:tcPr>
            <w:tcW w:w="571" w:type="pct"/>
            <w:tcBorders>
              <w:top w:val="nil"/>
              <w:left w:val="single" w:sz="4" w:space="0" w:color="auto"/>
              <w:bottom w:val="nil"/>
              <w:right w:val="single" w:sz="4" w:space="0" w:color="auto"/>
            </w:tcBorders>
            <w:vAlign w:val="center"/>
          </w:tcPr>
          <w:p w:rsidR="0062292D" w:rsidRPr="00AC7EBD" w:rsidRDefault="0062292D" w:rsidP="00A37F06">
            <w:pPr>
              <w:pStyle w:val="aff0"/>
              <w:adjustRightInd/>
              <w:spacing w:afterLines="0" w:line="240" w:lineRule="auto"/>
              <w:ind w:leftChars="40" w:left="96" w:firstLineChars="0" w:firstLine="0"/>
              <w:jc w:val="center"/>
            </w:pPr>
            <w:r>
              <w:rPr>
                <w:rFonts w:hint="eastAsia"/>
              </w:rPr>
              <w:t>73.0</w:t>
            </w:r>
            <w:r w:rsidR="00481081" w:rsidRPr="006F40B7">
              <w:rPr>
                <w:rFonts w:hint="eastAsia"/>
                <w:spacing w:val="-20"/>
                <w:vertAlign w:val="superscript"/>
              </w:rPr>
              <w:t>2</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614</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65.3</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pStyle w:val="aff0"/>
              <w:adjustRightInd/>
              <w:spacing w:afterLines="0" w:line="240" w:lineRule="auto"/>
              <w:ind w:leftChars="0" w:left="0" w:rightChars="125" w:right="300" w:firstLineChars="0" w:firstLine="0"/>
              <w:jc w:val="right"/>
            </w:pPr>
            <w:r>
              <w:rPr>
                <w:rFonts w:hint="eastAsia"/>
              </w:rPr>
              <w:t>5.1</w:t>
            </w:r>
          </w:p>
        </w:tc>
        <w:tc>
          <w:tcPr>
            <w:tcW w:w="426" w:type="pct"/>
            <w:tcBorders>
              <w:top w:val="nil"/>
              <w:left w:val="single" w:sz="4" w:space="0" w:color="auto"/>
              <w:bottom w:val="nil"/>
              <w:right w:val="nil"/>
            </w:tcBorders>
          </w:tcPr>
          <w:p w:rsidR="0062292D" w:rsidRDefault="00BC4E0A" w:rsidP="00AA0143">
            <w:pPr>
              <w:pStyle w:val="aff0"/>
              <w:adjustRightInd/>
              <w:spacing w:afterLines="0" w:line="240" w:lineRule="auto"/>
              <w:ind w:leftChars="0" w:left="0" w:firstLineChars="0" w:firstLine="0"/>
              <w:jc w:val="center"/>
            </w:pPr>
            <w:r>
              <w:rPr>
                <w:rFonts w:hint="eastAsia"/>
              </w:rPr>
              <w:t>25.1</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1995</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2,136</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33</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rightChars="125" w:right="300" w:firstLineChars="0" w:firstLine="0"/>
              <w:jc w:val="right"/>
            </w:pPr>
            <w:r>
              <w:rPr>
                <w:rFonts w:hint="eastAsia"/>
              </w:rPr>
              <w:t>12</w:t>
            </w:r>
          </w:p>
        </w:tc>
        <w:tc>
          <w:tcPr>
            <w:tcW w:w="609" w:type="pct"/>
            <w:tcBorders>
              <w:top w:val="nil"/>
              <w:left w:val="single" w:sz="4" w:space="0" w:color="auto"/>
              <w:bottom w:val="nil"/>
              <w:right w:val="single" w:sz="4" w:space="0" w:color="auto"/>
            </w:tcBorders>
            <w:shd w:val="clear" w:color="auto" w:fill="auto"/>
          </w:tcPr>
          <w:p w:rsidR="0062292D" w:rsidRPr="00AC7EBD" w:rsidRDefault="0062292D" w:rsidP="00BA1A6E">
            <w:pPr>
              <w:pStyle w:val="aff0"/>
              <w:adjustRightInd/>
              <w:spacing w:afterLines="0" w:line="240" w:lineRule="auto"/>
              <w:ind w:leftChars="0" w:left="0" w:firstLineChars="0" w:firstLine="0"/>
              <w:jc w:val="center"/>
            </w:pPr>
            <w:r>
              <w:rPr>
                <w:rFonts w:hint="eastAsia"/>
              </w:rPr>
              <w:t>1.78</w:t>
            </w:r>
          </w:p>
        </w:tc>
        <w:tc>
          <w:tcPr>
            <w:tcW w:w="571" w:type="pct"/>
            <w:tcBorders>
              <w:top w:val="nil"/>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74.5</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588</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pStyle w:val="aff0"/>
              <w:adjustRightInd/>
              <w:spacing w:afterLines="0" w:line="240" w:lineRule="auto"/>
              <w:ind w:leftChars="0" w:left="0" w:firstLineChars="0" w:firstLine="0"/>
              <w:jc w:val="center"/>
            </w:pPr>
            <w:r>
              <w:rPr>
                <w:rFonts w:hint="eastAsia"/>
              </w:rPr>
              <w:t>68.6</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pStyle w:val="aff0"/>
              <w:adjustRightInd/>
              <w:spacing w:afterLines="0" w:line="240" w:lineRule="auto"/>
              <w:ind w:leftChars="0" w:left="0" w:rightChars="125" w:right="300" w:firstLineChars="0" w:firstLine="0"/>
              <w:jc w:val="right"/>
            </w:pPr>
            <w:r>
              <w:rPr>
                <w:rFonts w:hint="eastAsia"/>
              </w:rPr>
              <w:t>7.6</w:t>
            </w:r>
          </w:p>
        </w:tc>
        <w:tc>
          <w:tcPr>
            <w:tcW w:w="426" w:type="pct"/>
            <w:tcBorders>
              <w:top w:val="nil"/>
              <w:left w:val="single" w:sz="4" w:space="0" w:color="auto"/>
              <w:bottom w:val="nil"/>
              <w:right w:val="nil"/>
            </w:tcBorders>
          </w:tcPr>
          <w:p w:rsidR="0062292D" w:rsidRDefault="00BC4E0A" w:rsidP="00AA0143">
            <w:pPr>
              <w:pStyle w:val="aff0"/>
              <w:adjustRightInd/>
              <w:spacing w:afterLines="0" w:line="240" w:lineRule="auto"/>
              <w:ind w:leftChars="0" w:left="0" w:firstLineChars="0" w:firstLine="0"/>
              <w:jc w:val="center"/>
            </w:pPr>
            <w:r>
              <w:rPr>
                <w:rFonts w:hint="eastAsia"/>
              </w:rPr>
              <w:t>29.8</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50" w:after="120" w:line="240" w:lineRule="auto"/>
              <w:ind w:leftChars="0" w:left="0" w:firstLineChars="0" w:firstLine="0"/>
              <w:jc w:val="center"/>
            </w:pPr>
            <w:r>
              <w:rPr>
                <w:rFonts w:hint="eastAsia"/>
              </w:rPr>
              <w:t>2005</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spacing w:afterLines="50" w:after="120"/>
              <w:jc w:val="center"/>
              <w:rPr>
                <w:sz w:val="26"/>
                <w:szCs w:val="26"/>
              </w:rPr>
            </w:pPr>
            <w:r>
              <w:rPr>
                <w:rFonts w:hint="eastAsia"/>
                <w:sz w:val="26"/>
                <w:szCs w:val="26"/>
              </w:rPr>
              <w:t>2,277</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spacing w:afterLines="50" w:after="120"/>
              <w:ind w:rightChars="125" w:right="300"/>
              <w:jc w:val="right"/>
              <w:rPr>
                <w:sz w:val="26"/>
                <w:szCs w:val="26"/>
              </w:rPr>
            </w:pPr>
            <w:r>
              <w:rPr>
                <w:rFonts w:hint="eastAsia"/>
                <w:sz w:val="26"/>
                <w:szCs w:val="26"/>
              </w:rPr>
              <w:t>2</w:t>
            </w:r>
            <w:r w:rsidR="00481081">
              <w:rPr>
                <w:rFonts w:hint="eastAsia"/>
                <w:sz w:val="26"/>
                <w:szCs w:val="26"/>
              </w:rPr>
              <w:t>1</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spacing w:afterLines="50" w:after="120"/>
              <w:ind w:rightChars="125" w:right="300"/>
              <w:jc w:val="right"/>
              <w:rPr>
                <w:sz w:val="26"/>
                <w:szCs w:val="26"/>
              </w:rPr>
            </w:pPr>
            <w:r>
              <w:rPr>
                <w:rFonts w:hint="eastAsia"/>
                <w:sz w:val="26"/>
                <w:szCs w:val="26"/>
              </w:rPr>
              <w:t>14</w:t>
            </w:r>
          </w:p>
        </w:tc>
        <w:tc>
          <w:tcPr>
            <w:tcW w:w="609" w:type="pct"/>
            <w:tcBorders>
              <w:top w:val="nil"/>
              <w:left w:val="single" w:sz="4" w:space="0" w:color="auto"/>
              <w:bottom w:val="nil"/>
              <w:right w:val="single" w:sz="4" w:space="0" w:color="auto"/>
            </w:tcBorders>
            <w:shd w:val="clear" w:color="auto" w:fill="auto"/>
          </w:tcPr>
          <w:p w:rsidR="0062292D" w:rsidRDefault="0062292D" w:rsidP="00BA1A6E">
            <w:pPr>
              <w:snapToGrid w:val="0"/>
              <w:spacing w:afterLines="50" w:after="120"/>
              <w:jc w:val="center"/>
              <w:rPr>
                <w:sz w:val="26"/>
                <w:szCs w:val="26"/>
              </w:rPr>
            </w:pPr>
            <w:r>
              <w:rPr>
                <w:rFonts w:hint="eastAsia"/>
                <w:sz w:val="26"/>
                <w:szCs w:val="26"/>
              </w:rPr>
              <w:t>1.12</w:t>
            </w:r>
          </w:p>
        </w:tc>
        <w:tc>
          <w:tcPr>
            <w:tcW w:w="571" w:type="pct"/>
            <w:tcBorders>
              <w:top w:val="nil"/>
              <w:left w:val="single" w:sz="4" w:space="0" w:color="auto"/>
              <w:bottom w:val="nil"/>
              <w:right w:val="single" w:sz="4" w:space="0" w:color="auto"/>
            </w:tcBorders>
            <w:vAlign w:val="center"/>
          </w:tcPr>
          <w:p w:rsidR="0062292D" w:rsidRPr="00AC7EBD" w:rsidRDefault="0062292D" w:rsidP="00FC703C">
            <w:pPr>
              <w:pStyle w:val="aff0"/>
              <w:adjustRightInd/>
              <w:spacing w:afterLines="50" w:after="120" w:line="240" w:lineRule="auto"/>
              <w:ind w:leftChars="0" w:left="0" w:firstLineChars="0" w:firstLine="0"/>
              <w:jc w:val="center"/>
            </w:pPr>
            <w:r>
              <w:rPr>
                <w:rFonts w:hint="eastAsia"/>
              </w:rPr>
              <w:t>77.4</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spacing w:afterLines="50" w:after="120"/>
              <w:jc w:val="center"/>
              <w:rPr>
                <w:sz w:val="26"/>
                <w:szCs w:val="26"/>
              </w:rPr>
            </w:pPr>
            <w:r>
              <w:rPr>
                <w:rFonts w:hint="eastAsia"/>
                <w:sz w:val="26"/>
                <w:szCs w:val="26"/>
              </w:rPr>
              <w:t>512</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spacing w:afterLines="50" w:after="120"/>
              <w:jc w:val="center"/>
              <w:rPr>
                <w:sz w:val="26"/>
                <w:szCs w:val="26"/>
              </w:rPr>
            </w:pPr>
            <w:r>
              <w:rPr>
                <w:rFonts w:hint="eastAsia"/>
                <w:sz w:val="26"/>
                <w:szCs w:val="26"/>
              </w:rPr>
              <w:t>71.6</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snapToGrid w:val="0"/>
              <w:spacing w:afterLines="50" w:after="120"/>
              <w:ind w:rightChars="125" w:right="300"/>
              <w:jc w:val="right"/>
              <w:rPr>
                <w:sz w:val="26"/>
                <w:szCs w:val="26"/>
              </w:rPr>
            </w:pPr>
            <w:r>
              <w:rPr>
                <w:rFonts w:hint="eastAsia"/>
                <w:sz w:val="26"/>
                <w:szCs w:val="26"/>
              </w:rPr>
              <w:t>9.7</w:t>
            </w:r>
          </w:p>
        </w:tc>
        <w:tc>
          <w:tcPr>
            <w:tcW w:w="426" w:type="pct"/>
            <w:tcBorders>
              <w:top w:val="nil"/>
              <w:left w:val="single" w:sz="4" w:space="0" w:color="auto"/>
              <w:bottom w:val="nil"/>
              <w:right w:val="nil"/>
            </w:tcBorders>
          </w:tcPr>
          <w:p w:rsidR="0062292D" w:rsidRDefault="00BC4E0A" w:rsidP="00AA0143">
            <w:pPr>
              <w:snapToGrid w:val="0"/>
              <w:spacing w:afterLines="50" w:after="120"/>
              <w:jc w:val="center"/>
              <w:rPr>
                <w:sz w:val="26"/>
                <w:szCs w:val="26"/>
              </w:rPr>
            </w:pPr>
            <w:r>
              <w:rPr>
                <w:rFonts w:hint="eastAsia"/>
                <w:sz w:val="26"/>
                <w:szCs w:val="26"/>
              </w:rPr>
              <w:t>34.7</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2015</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2</w:t>
            </w:r>
            <w:r w:rsidRPr="00AC7EBD">
              <w:rPr>
                <w:rFonts w:hint="eastAsia"/>
                <w:sz w:val="26"/>
                <w:szCs w:val="26"/>
              </w:rPr>
              <w:t>,</w:t>
            </w:r>
            <w:r w:rsidRPr="00AC7EBD">
              <w:rPr>
                <w:sz w:val="26"/>
                <w:szCs w:val="26"/>
              </w:rPr>
              <w:t>349</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21</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16</w:t>
            </w:r>
          </w:p>
        </w:tc>
        <w:tc>
          <w:tcPr>
            <w:tcW w:w="609" w:type="pct"/>
            <w:tcBorders>
              <w:top w:val="nil"/>
              <w:left w:val="single" w:sz="4" w:space="0" w:color="auto"/>
              <w:bottom w:val="nil"/>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1.18</w:t>
            </w:r>
          </w:p>
        </w:tc>
        <w:tc>
          <w:tcPr>
            <w:tcW w:w="571" w:type="pct"/>
            <w:tcBorders>
              <w:top w:val="nil"/>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80.2</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41</w:t>
            </w:r>
            <w:r>
              <w:rPr>
                <w:rFonts w:hint="eastAsia"/>
                <w:sz w:val="26"/>
                <w:szCs w:val="26"/>
              </w:rPr>
              <w:t>5</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73.9</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sz w:val="26"/>
                <w:szCs w:val="26"/>
              </w:rPr>
              <w:t>12.5</w:t>
            </w:r>
          </w:p>
        </w:tc>
        <w:tc>
          <w:tcPr>
            <w:tcW w:w="426" w:type="pct"/>
            <w:tcBorders>
              <w:top w:val="nil"/>
              <w:left w:val="single" w:sz="4" w:space="0" w:color="auto"/>
              <w:bottom w:val="nil"/>
              <w:right w:val="nil"/>
            </w:tcBorders>
          </w:tcPr>
          <w:p w:rsidR="0062292D" w:rsidRPr="00AC7EBD" w:rsidRDefault="00BC4E0A" w:rsidP="00AA0143">
            <w:pPr>
              <w:snapToGrid w:val="0"/>
              <w:jc w:val="center"/>
              <w:rPr>
                <w:sz w:val="26"/>
                <w:szCs w:val="26"/>
              </w:rPr>
            </w:pPr>
            <w:r>
              <w:rPr>
                <w:rFonts w:hint="eastAsia"/>
                <w:sz w:val="26"/>
                <w:szCs w:val="26"/>
              </w:rPr>
              <w:t>39.9</w:t>
            </w:r>
          </w:p>
        </w:tc>
      </w:tr>
      <w:tr w:rsidR="00BE6B90" w:rsidRPr="00AC7EBD" w:rsidTr="00A56B42">
        <w:trPr>
          <w:jc w:val="right"/>
        </w:trPr>
        <w:tc>
          <w:tcPr>
            <w:tcW w:w="341" w:type="pct"/>
            <w:tcBorders>
              <w:top w:val="nil"/>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2016</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2</w:t>
            </w:r>
            <w:r w:rsidRPr="00AC7EBD">
              <w:rPr>
                <w:rFonts w:hint="eastAsia"/>
                <w:sz w:val="26"/>
                <w:szCs w:val="26"/>
              </w:rPr>
              <w:t>,</w:t>
            </w:r>
            <w:r w:rsidRPr="00AC7EBD">
              <w:rPr>
                <w:sz w:val="26"/>
                <w:szCs w:val="26"/>
              </w:rPr>
              <w:t>354</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sz w:val="26"/>
                <w:szCs w:val="26"/>
              </w:rPr>
              <w:t>2</w:t>
            </w:r>
            <w:r>
              <w:rPr>
                <w:rFonts w:hint="eastAsia"/>
                <w:sz w:val="26"/>
                <w:szCs w:val="26"/>
              </w:rPr>
              <w:t>1</w:t>
            </w:r>
          </w:p>
        </w:tc>
        <w:tc>
          <w:tcPr>
            <w:tcW w:w="446"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17</w:t>
            </w:r>
          </w:p>
        </w:tc>
        <w:tc>
          <w:tcPr>
            <w:tcW w:w="609" w:type="pct"/>
            <w:tcBorders>
              <w:top w:val="nil"/>
              <w:left w:val="single" w:sz="4" w:space="0" w:color="auto"/>
              <w:bottom w:val="nil"/>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1.17</w:t>
            </w:r>
          </w:p>
        </w:tc>
        <w:tc>
          <w:tcPr>
            <w:tcW w:w="571" w:type="pct"/>
            <w:tcBorders>
              <w:top w:val="nil"/>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80.0</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Pr>
                <w:rFonts w:hint="eastAsia"/>
                <w:sz w:val="26"/>
                <w:szCs w:val="26"/>
              </w:rPr>
              <w:t>401</w:t>
            </w:r>
          </w:p>
        </w:tc>
        <w:tc>
          <w:tcPr>
            <w:tcW w:w="571" w:type="pct"/>
            <w:tcBorders>
              <w:top w:val="nil"/>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73.5</w:t>
            </w:r>
          </w:p>
        </w:tc>
        <w:tc>
          <w:tcPr>
            <w:tcW w:w="572" w:type="pct"/>
            <w:tcBorders>
              <w:top w:val="nil"/>
              <w:left w:val="single" w:sz="4" w:space="0" w:color="auto"/>
              <w:bottom w:val="nil"/>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sz w:val="26"/>
                <w:szCs w:val="26"/>
              </w:rPr>
              <w:t>13.2</w:t>
            </w:r>
          </w:p>
        </w:tc>
        <w:tc>
          <w:tcPr>
            <w:tcW w:w="426" w:type="pct"/>
            <w:tcBorders>
              <w:top w:val="nil"/>
              <w:left w:val="single" w:sz="4" w:space="0" w:color="auto"/>
              <w:bottom w:val="nil"/>
              <w:right w:val="nil"/>
            </w:tcBorders>
          </w:tcPr>
          <w:p w:rsidR="0062292D" w:rsidRPr="00AC7EBD" w:rsidRDefault="00BC4E0A" w:rsidP="00AA0143">
            <w:pPr>
              <w:snapToGrid w:val="0"/>
              <w:jc w:val="center"/>
              <w:rPr>
                <w:sz w:val="26"/>
                <w:szCs w:val="26"/>
              </w:rPr>
            </w:pPr>
            <w:r>
              <w:rPr>
                <w:rFonts w:hint="eastAsia"/>
                <w:sz w:val="26"/>
                <w:szCs w:val="26"/>
              </w:rPr>
              <w:t>40.4</w:t>
            </w:r>
          </w:p>
        </w:tc>
      </w:tr>
      <w:tr w:rsidR="00BE6B90" w:rsidRPr="00AC7EBD" w:rsidTr="00A56B42">
        <w:trPr>
          <w:jc w:val="right"/>
        </w:trPr>
        <w:tc>
          <w:tcPr>
            <w:tcW w:w="341" w:type="pct"/>
            <w:tcBorders>
              <w:bottom w:val="single" w:sz="4" w:space="0" w:color="auto"/>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2017</w:t>
            </w:r>
          </w:p>
        </w:tc>
        <w:tc>
          <w:tcPr>
            <w:tcW w:w="446"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2</w:t>
            </w:r>
            <w:r w:rsidRPr="00AC7EBD">
              <w:rPr>
                <w:rFonts w:hint="eastAsia"/>
                <w:sz w:val="26"/>
                <w:szCs w:val="26"/>
              </w:rPr>
              <w:t>,</w:t>
            </w:r>
            <w:r w:rsidRPr="00AC7EBD">
              <w:rPr>
                <w:sz w:val="26"/>
                <w:szCs w:val="26"/>
              </w:rPr>
              <w:t>357</w:t>
            </w:r>
          </w:p>
        </w:tc>
        <w:tc>
          <w:tcPr>
            <w:tcW w:w="446"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19</w:t>
            </w:r>
          </w:p>
        </w:tc>
        <w:tc>
          <w:tcPr>
            <w:tcW w:w="446"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17</w:t>
            </w:r>
          </w:p>
        </w:tc>
        <w:tc>
          <w:tcPr>
            <w:tcW w:w="609" w:type="pct"/>
            <w:tcBorders>
              <w:left w:val="single" w:sz="4" w:space="0" w:color="auto"/>
              <w:bottom w:val="single" w:sz="4" w:space="0" w:color="auto"/>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1.13</w:t>
            </w:r>
          </w:p>
        </w:tc>
        <w:tc>
          <w:tcPr>
            <w:tcW w:w="571" w:type="pct"/>
            <w:tcBorders>
              <w:left w:val="single" w:sz="4" w:space="0" w:color="auto"/>
              <w:bottom w:val="single" w:sz="4" w:space="0" w:color="auto"/>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80.2</w:t>
            </w:r>
          </w:p>
        </w:tc>
        <w:tc>
          <w:tcPr>
            <w:tcW w:w="572"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Pr>
                <w:sz w:val="26"/>
                <w:szCs w:val="26"/>
              </w:rPr>
              <w:t>38</w:t>
            </w:r>
            <w:r>
              <w:rPr>
                <w:rFonts w:hint="eastAsia"/>
                <w:sz w:val="26"/>
                <w:szCs w:val="26"/>
              </w:rPr>
              <w:t>7</w:t>
            </w:r>
          </w:p>
        </w:tc>
        <w:tc>
          <w:tcPr>
            <w:tcW w:w="571"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73.0</w:t>
            </w:r>
          </w:p>
        </w:tc>
        <w:tc>
          <w:tcPr>
            <w:tcW w:w="572" w:type="pct"/>
            <w:tcBorders>
              <w:left w:val="single" w:sz="4" w:space="0" w:color="auto"/>
              <w:bottom w:val="single" w:sz="4" w:space="0" w:color="auto"/>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sz w:val="26"/>
                <w:szCs w:val="26"/>
              </w:rPr>
              <w:t>13.9</w:t>
            </w:r>
          </w:p>
        </w:tc>
        <w:tc>
          <w:tcPr>
            <w:tcW w:w="426" w:type="pct"/>
            <w:tcBorders>
              <w:left w:val="single" w:sz="4" w:space="0" w:color="auto"/>
              <w:bottom w:val="single" w:sz="4" w:space="0" w:color="auto"/>
              <w:right w:val="nil"/>
            </w:tcBorders>
          </w:tcPr>
          <w:p w:rsidR="0062292D" w:rsidRPr="00AC7EBD" w:rsidRDefault="00BC4E0A" w:rsidP="00AA0143">
            <w:pPr>
              <w:snapToGrid w:val="0"/>
              <w:jc w:val="center"/>
              <w:rPr>
                <w:sz w:val="26"/>
                <w:szCs w:val="26"/>
              </w:rPr>
            </w:pPr>
            <w:r>
              <w:rPr>
                <w:rFonts w:hint="eastAsia"/>
                <w:sz w:val="26"/>
                <w:szCs w:val="26"/>
              </w:rPr>
              <w:t>41.0</w:t>
            </w:r>
          </w:p>
        </w:tc>
      </w:tr>
      <w:tr w:rsidR="00BE6B90" w:rsidRPr="00AC7EBD" w:rsidTr="00A56B42">
        <w:trPr>
          <w:jc w:val="right"/>
        </w:trPr>
        <w:tc>
          <w:tcPr>
            <w:tcW w:w="341" w:type="pct"/>
            <w:tcBorders>
              <w:top w:val="single" w:sz="4" w:space="0" w:color="auto"/>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2018</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2</w:t>
            </w:r>
            <w:r w:rsidRPr="00AC7EBD">
              <w:rPr>
                <w:rFonts w:hint="eastAsia"/>
                <w:sz w:val="26"/>
                <w:szCs w:val="26"/>
              </w:rPr>
              <w:t>,</w:t>
            </w:r>
            <w:r w:rsidRPr="00AC7EBD">
              <w:rPr>
                <w:sz w:val="26"/>
                <w:szCs w:val="26"/>
              </w:rPr>
              <w:t>35</w:t>
            </w:r>
            <w:r w:rsidRPr="00AC7EBD">
              <w:rPr>
                <w:rFonts w:hint="eastAsia"/>
                <w:sz w:val="26"/>
                <w:szCs w:val="26"/>
              </w:rPr>
              <w:t>9</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18</w:t>
            </w:r>
          </w:p>
        </w:tc>
        <w:tc>
          <w:tcPr>
            <w:tcW w:w="446"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sz w:val="26"/>
                <w:szCs w:val="26"/>
              </w:rPr>
              <w:t>1</w:t>
            </w:r>
            <w:r>
              <w:rPr>
                <w:rFonts w:hint="eastAsia"/>
                <w:sz w:val="26"/>
                <w:szCs w:val="26"/>
              </w:rPr>
              <w:t>8</w:t>
            </w:r>
          </w:p>
        </w:tc>
        <w:tc>
          <w:tcPr>
            <w:tcW w:w="609" w:type="pct"/>
            <w:tcBorders>
              <w:top w:val="single" w:sz="4" w:space="0" w:color="auto"/>
              <w:left w:val="single" w:sz="4" w:space="0" w:color="auto"/>
              <w:bottom w:val="nil"/>
              <w:right w:val="single" w:sz="4" w:space="0" w:color="auto"/>
            </w:tcBorders>
            <w:shd w:val="clear" w:color="auto" w:fill="auto"/>
          </w:tcPr>
          <w:p w:rsidR="0062292D" w:rsidRPr="00AC7EBD" w:rsidRDefault="00614BF3" w:rsidP="00BA1A6E">
            <w:pPr>
              <w:snapToGrid w:val="0"/>
              <w:jc w:val="center"/>
              <w:rPr>
                <w:sz w:val="26"/>
                <w:szCs w:val="26"/>
              </w:rPr>
            </w:pPr>
            <w:r>
              <w:rPr>
                <w:rFonts w:hint="eastAsia"/>
                <w:sz w:val="26"/>
                <w:szCs w:val="26"/>
              </w:rPr>
              <w:t>1.09</w:t>
            </w:r>
          </w:p>
        </w:tc>
        <w:tc>
          <w:tcPr>
            <w:tcW w:w="571" w:type="pct"/>
            <w:tcBorders>
              <w:top w:val="single" w:sz="4" w:space="0" w:color="auto"/>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80.6</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37</w:t>
            </w:r>
            <w:r>
              <w:rPr>
                <w:rFonts w:hint="eastAsia"/>
                <w:sz w:val="26"/>
                <w:szCs w:val="26"/>
              </w:rPr>
              <w:t>8</w:t>
            </w:r>
          </w:p>
        </w:tc>
        <w:tc>
          <w:tcPr>
            <w:tcW w:w="571"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sz w:val="26"/>
                <w:szCs w:val="26"/>
              </w:rPr>
              <w:t>72.5</w:t>
            </w:r>
          </w:p>
        </w:tc>
        <w:tc>
          <w:tcPr>
            <w:tcW w:w="572" w:type="pct"/>
            <w:tcBorders>
              <w:top w:val="single" w:sz="4" w:space="0" w:color="auto"/>
              <w:left w:val="single" w:sz="4" w:space="0" w:color="auto"/>
              <w:bottom w:val="nil"/>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sz w:val="26"/>
                <w:szCs w:val="26"/>
              </w:rPr>
              <w:t>14.5</w:t>
            </w:r>
          </w:p>
        </w:tc>
        <w:tc>
          <w:tcPr>
            <w:tcW w:w="426" w:type="pct"/>
            <w:tcBorders>
              <w:top w:val="single" w:sz="4" w:space="0" w:color="auto"/>
              <w:left w:val="single" w:sz="4" w:space="0" w:color="auto"/>
              <w:bottom w:val="nil"/>
              <w:right w:val="nil"/>
            </w:tcBorders>
          </w:tcPr>
          <w:p w:rsidR="0062292D" w:rsidRPr="00AC7EBD" w:rsidRDefault="004C2E3B" w:rsidP="00AA0143">
            <w:pPr>
              <w:snapToGrid w:val="0"/>
              <w:jc w:val="center"/>
              <w:rPr>
                <w:sz w:val="26"/>
                <w:szCs w:val="26"/>
              </w:rPr>
            </w:pPr>
            <w:r>
              <w:rPr>
                <w:rFonts w:hint="eastAsia"/>
                <w:sz w:val="26"/>
                <w:szCs w:val="26"/>
              </w:rPr>
              <w:t>41.6</w:t>
            </w:r>
          </w:p>
        </w:tc>
      </w:tr>
      <w:tr w:rsidR="00BE6B90" w:rsidRPr="00AC7EBD" w:rsidTr="00A56B42">
        <w:trPr>
          <w:jc w:val="right"/>
        </w:trPr>
        <w:tc>
          <w:tcPr>
            <w:tcW w:w="341" w:type="pct"/>
            <w:tcBorders>
              <w:top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Pr>
                <w:rFonts w:hint="eastAsia"/>
              </w:rPr>
              <w:t>2019</w:t>
            </w:r>
          </w:p>
        </w:tc>
        <w:tc>
          <w:tcPr>
            <w:tcW w:w="446" w:type="pct"/>
            <w:tcBorders>
              <w:top w:val="nil"/>
              <w:left w:val="single" w:sz="4" w:space="0" w:color="auto"/>
              <w:right w:val="single" w:sz="4" w:space="0" w:color="auto"/>
            </w:tcBorders>
            <w:shd w:val="clear" w:color="auto" w:fill="auto"/>
            <w:vAlign w:val="center"/>
          </w:tcPr>
          <w:p w:rsidR="0062292D" w:rsidRPr="00AC7EBD" w:rsidRDefault="0062292D" w:rsidP="00DA3473">
            <w:pPr>
              <w:pStyle w:val="aff0"/>
              <w:adjustRightInd/>
              <w:spacing w:afterLines="0" w:line="240" w:lineRule="auto"/>
              <w:ind w:leftChars="0" w:left="0" w:firstLineChars="0" w:firstLine="0"/>
              <w:jc w:val="center"/>
            </w:pPr>
            <w:r>
              <w:rPr>
                <w:rFonts w:hint="eastAsia"/>
              </w:rPr>
              <w:t>2,3</w:t>
            </w:r>
            <w:r w:rsidR="00DA3473">
              <w:rPr>
                <w:rFonts w:hint="eastAsia"/>
              </w:rPr>
              <w:t>60</w:t>
            </w:r>
          </w:p>
        </w:tc>
        <w:tc>
          <w:tcPr>
            <w:tcW w:w="446"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18</w:t>
            </w:r>
          </w:p>
        </w:tc>
        <w:tc>
          <w:tcPr>
            <w:tcW w:w="446"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18</w:t>
            </w:r>
          </w:p>
        </w:tc>
        <w:tc>
          <w:tcPr>
            <w:tcW w:w="609" w:type="pct"/>
            <w:tcBorders>
              <w:top w:val="nil"/>
              <w:left w:val="single" w:sz="4" w:space="0" w:color="auto"/>
              <w:right w:val="single" w:sz="4" w:space="0" w:color="auto"/>
            </w:tcBorders>
            <w:shd w:val="clear" w:color="auto" w:fill="auto"/>
          </w:tcPr>
          <w:p w:rsidR="0062292D" w:rsidRPr="00AC7EBD" w:rsidRDefault="00614BF3" w:rsidP="00BA1A6E">
            <w:pPr>
              <w:snapToGrid w:val="0"/>
              <w:jc w:val="center"/>
              <w:rPr>
                <w:sz w:val="26"/>
                <w:szCs w:val="26"/>
              </w:rPr>
            </w:pPr>
            <w:r>
              <w:rPr>
                <w:rFonts w:hint="eastAsia"/>
                <w:sz w:val="26"/>
                <w:szCs w:val="26"/>
              </w:rPr>
              <w:t>1.09</w:t>
            </w:r>
          </w:p>
        </w:tc>
        <w:tc>
          <w:tcPr>
            <w:tcW w:w="571" w:type="pct"/>
            <w:tcBorders>
              <w:top w:val="nil"/>
              <w:left w:val="single" w:sz="4" w:space="0" w:color="auto"/>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80.8</w:t>
            </w:r>
          </w:p>
        </w:tc>
        <w:tc>
          <w:tcPr>
            <w:tcW w:w="572"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Pr>
                <w:rFonts w:hint="eastAsia"/>
                <w:sz w:val="26"/>
                <w:szCs w:val="26"/>
              </w:rPr>
              <w:t>36</w:t>
            </w:r>
            <w:r w:rsidR="00DB19E0">
              <w:rPr>
                <w:rFonts w:hint="eastAsia"/>
                <w:sz w:val="26"/>
                <w:szCs w:val="26"/>
              </w:rPr>
              <w:t>6</w:t>
            </w:r>
          </w:p>
        </w:tc>
        <w:tc>
          <w:tcPr>
            <w:tcW w:w="571"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Pr>
                <w:rFonts w:hint="eastAsia"/>
                <w:sz w:val="26"/>
                <w:szCs w:val="26"/>
              </w:rPr>
              <w:t>72.0</w:t>
            </w:r>
          </w:p>
        </w:tc>
        <w:tc>
          <w:tcPr>
            <w:tcW w:w="572" w:type="pct"/>
            <w:tcBorders>
              <w:top w:val="nil"/>
              <w:left w:val="single" w:sz="4" w:space="0" w:color="auto"/>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Pr>
                <w:rFonts w:hint="eastAsia"/>
                <w:sz w:val="26"/>
                <w:szCs w:val="26"/>
              </w:rPr>
              <w:t>15.3</w:t>
            </w:r>
          </w:p>
        </w:tc>
        <w:tc>
          <w:tcPr>
            <w:tcW w:w="426" w:type="pct"/>
            <w:tcBorders>
              <w:top w:val="nil"/>
              <w:left w:val="single" w:sz="4" w:space="0" w:color="auto"/>
              <w:right w:val="nil"/>
            </w:tcBorders>
          </w:tcPr>
          <w:p w:rsidR="0062292D" w:rsidRDefault="00BC4E0A" w:rsidP="00AA0143">
            <w:pPr>
              <w:snapToGrid w:val="0"/>
              <w:jc w:val="center"/>
              <w:rPr>
                <w:sz w:val="26"/>
                <w:szCs w:val="26"/>
              </w:rPr>
            </w:pPr>
            <w:r>
              <w:rPr>
                <w:rFonts w:hint="eastAsia"/>
                <w:sz w:val="26"/>
                <w:szCs w:val="26"/>
              </w:rPr>
              <w:t>42.1</w:t>
            </w:r>
          </w:p>
        </w:tc>
      </w:tr>
      <w:tr w:rsidR="00BE6B90" w:rsidRPr="00AC7EBD" w:rsidTr="00A56B42">
        <w:trPr>
          <w:jc w:val="right"/>
        </w:trPr>
        <w:tc>
          <w:tcPr>
            <w:tcW w:w="341" w:type="pct"/>
            <w:tcBorders>
              <w:top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2020</w:t>
            </w:r>
          </w:p>
        </w:tc>
        <w:tc>
          <w:tcPr>
            <w:tcW w:w="446" w:type="pct"/>
            <w:tcBorders>
              <w:top w:val="nil"/>
              <w:left w:val="single" w:sz="4" w:space="0" w:color="auto"/>
              <w:right w:val="single" w:sz="4" w:space="0" w:color="auto"/>
            </w:tcBorders>
            <w:shd w:val="clear" w:color="auto" w:fill="auto"/>
            <w:vAlign w:val="center"/>
          </w:tcPr>
          <w:p w:rsidR="0062292D" w:rsidRPr="00AC7EBD" w:rsidRDefault="00DA3473" w:rsidP="004E68A8">
            <w:pPr>
              <w:pStyle w:val="aff0"/>
              <w:adjustRightInd/>
              <w:spacing w:afterLines="0" w:line="240" w:lineRule="auto"/>
              <w:ind w:leftChars="0" w:left="0" w:firstLineChars="0" w:firstLine="0"/>
              <w:jc w:val="center"/>
            </w:pPr>
            <w:r>
              <w:rPr>
                <w:rFonts w:hint="eastAsia"/>
              </w:rPr>
              <w:t>2,361</w:t>
            </w:r>
          </w:p>
        </w:tc>
        <w:tc>
          <w:tcPr>
            <w:tcW w:w="446" w:type="pct"/>
            <w:tcBorders>
              <w:top w:val="nil"/>
              <w:left w:val="single" w:sz="4" w:space="0" w:color="auto"/>
              <w:right w:val="single" w:sz="4" w:space="0" w:color="auto"/>
            </w:tcBorders>
            <w:shd w:val="clear" w:color="auto" w:fill="auto"/>
            <w:vAlign w:val="center"/>
          </w:tcPr>
          <w:p w:rsidR="0062292D" w:rsidRPr="00AC7EBD" w:rsidRDefault="002A1244" w:rsidP="004E68A8">
            <w:pPr>
              <w:snapToGrid w:val="0"/>
              <w:ind w:rightChars="125" w:right="300"/>
              <w:jc w:val="right"/>
              <w:rPr>
                <w:sz w:val="26"/>
                <w:szCs w:val="26"/>
              </w:rPr>
            </w:pPr>
            <w:r>
              <w:rPr>
                <w:rFonts w:hint="eastAsia"/>
                <w:sz w:val="26"/>
                <w:szCs w:val="26"/>
              </w:rPr>
              <w:t>18</w:t>
            </w:r>
          </w:p>
        </w:tc>
        <w:tc>
          <w:tcPr>
            <w:tcW w:w="446"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18</w:t>
            </w:r>
          </w:p>
        </w:tc>
        <w:tc>
          <w:tcPr>
            <w:tcW w:w="609" w:type="pct"/>
            <w:tcBorders>
              <w:top w:val="nil"/>
              <w:left w:val="single" w:sz="4" w:space="0" w:color="auto"/>
              <w:right w:val="single" w:sz="4" w:space="0" w:color="auto"/>
            </w:tcBorders>
            <w:shd w:val="clear" w:color="auto" w:fill="auto"/>
          </w:tcPr>
          <w:p w:rsidR="0062292D" w:rsidRPr="00AC7EBD" w:rsidRDefault="00614BF3" w:rsidP="00BA1A6E">
            <w:pPr>
              <w:snapToGrid w:val="0"/>
              <w:jc w:val="center"/>
              <w:rPr>
                <w:sz w:val="26"/>
                <w:szCs w:val="26"/>
              </w:rPr>
            </w:pPr>
            <w:r>
              <w:rPr>
                <w:rFonts w:hint="eastAsia"/>
                <w:sz w:val="26"/>
                <w:szCs w:val="26"/>
              </w:rPr>
              <w:t>1.09</w:t>
            </w:r>
          </w:p>
        </w:tc>
        <w:tc>
          <w:tcPr>
            <w:tcW w:w="571" w:type="pct"/>
            <w:tcBorders>
              <w:top w:val="nil"/>
              <w:left w:val="single" w:sz="4" w:space="0" w:color="auto"/>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80.9</w:t>
            </w:r>
          </w:p>
        </w:tc>
        <w:tc>
          <w:tcPr>
            <w:tcW w:w="572"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rFonts w:hint="eastAsia"/>
                <w:sz w:val="26"/>
                <w:szCs w:val="26"/>
              </w:rPr>
              <w:t>35</w:t>
            </w:r>
            <w:r>
              <w:rPr>
                <w:rFonts w:hint="eastAsia"/>
                <w:sz w:val="26"/>
                <w:szCs w:val="26"/>
              </w:rPr>
              <w:t>9</w:t>
            </w:r>
          </w:p>
        </w:tc>
        <w:tc>
          <w:tcPr>
            <w:tcW w:w="571" w:type="pct"/>
            <w:tcBorders>
              <w:top w:val="nil"/>
              <w:left w:val="single" w:sz="4" w:space="0" w:color="auto"/>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rFonts w:hint="eastAsia"/>
                <w:sz w:val="26"/>
                <w:szCs w:val="26"/>
              </w:rPr>
              <w:t>71.3</w:t>
            </w:r>
          </w:p>
        </w:tc>
        <w:tc>
          <w:tcPr>
            <w:tcW w:w="572" w:type="pct"/>
            <w:tcBorders>
              <w:top w:val="nil"/>
              <w:left w:val="single" w:sz="4" w:space="0" w:color="auto"/>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rFonts w:hint="eastAsia"/>
                <w:sz w:val="26"/>
                <w:szCs w:val="26"/>
              </w:rPr>
              <w:t>16.0</w:t>
            </w:r>
          </w:p>
        </w:tc>
        <w:tc>
          <w:tcPr>
            <w:tcW w:w="426" w:type="pct"/>
            <w:tcBorders>
              <w:top w:val="nil"/>
              <w:left w:val="single" w:sz="4" w:space="0" w:color="auto"/>
              <w:right w:val="nil"/>
            </w:tcBorders>
          </w:tcPr>
          <w:p w:rsidR="0062292D" w:rsidRPr="00AC7EBD" w:rsidRDefault="00BC4E0A" w:rsidP="00AA0143">
            <w:pPr>
              <w:snapToGrid w:val="0"/>
              <w:jc w:val="center"/>
              <w:rPr>
                <w:sz w:val="26"/>
                <w:szCs w:val="26"/>
              </w:rPr>
            </w:pPr>
            <w:r>
              <w:rPr>
                <w:rFonts w:hint="eastAsia"/>
                <w:sz w:val="26"/>
                <w:szCs w:val="26"/>
              </w:rPr>
              <w:t>42.</w:t>
            </w:r>
            <w:r w:rsidR="004C2E3B">
              <w:rPr>
                <w:rFonts w:hint="eastAsia"/>
                <w:sz w:val="26"/>
                <w:szCs w:val="26"/>
              </w:rPr>
              <w:t>7</w:t>
            </w:r>
          </w:p>
        </w:tc>
      </w:tr>
      <w:tr w:rsidR="00BE6B90" w:rsidRPr="00AC7EBD" w:rsidTr="00A56B42">
        <w:trPr>
          <w:jc w:val="right"/>
        </w:trPr>
        <w:tc>
          <w:tcPr>
            <w:tcW w:w="341" w:type="pct"/>
            <w:tcBorders>
              <w:bottom w:val="nil"/>
              <w:right w:val="single" w:sz="4" w:space="0" w:color="auto"/>
            </w:tcBorders>
            <w:shd w:val="clear" w:color="auto" w:fill="auto"/>
            <w:vAlign w:val="center"/>
          </w:tcPr>
          <w:p w:rsidR="0062292D" w:rsidRPr="00AC7EBD" w:rsidRDefault="0062292D" w:rsidP="00BA1A6E">
            <w:pPr>
              <w:pStyle w:val="aff0"/>
              <w:adjustRightInd/>
              <w:spacing w:beforeLines="50" w:before="120" w:afterLines="0" w:line="240" w:lineRule="auto"/>
              <w:ind w:leftChars="0" w:left="0" w:firstLineChars="0" w:firstLine="0"/>
              <w:jc w:val="center"/>
            </w:pPr>
            <w:r w:rsidRPr="00AC7EBD">
              <w:rPr>
                <w:rFonts w:hint="eastAsia"/>
              </w:rPr>
              <w:t>2025</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DA3473">
            <w:pPr>
              <w:pStyle w:val="aff0"/>
              <w:adjustRightInd/>
              <w:spacing w:beforeLines="50" w:before="120" w:afterLines="0" w:line="240" w:lineRule="auto"/>
              <w:ind w:leftChars="0" w:left="0" w:firstLineChars="0" w:firstLine="0"/>
              <w:jc w:val="center"/>
            </w:pPr>
            <w:r w:rsidRPr="00AC7EBD">
              <w:rPr>
                <w:rFonts w:hint="eastAsia"/>
              </w:rPr>
              <w:t>2,35</w:t>
            </w:r>
            <w:r w:rsidR="00DA3473">
              <w:rPr>
                <w:rFonts w:hint="eastAsia"/>
              </w:rPr>
              <w:t>9</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spacing w:beforeLines="50" w:before="120"/>
              <w:ind w:rightChars="125" w:right="300"/>
              <w:jc w:val="right"/>
              <w:rPr>
                <w:sz w:val="26"/>
                <w:szCs w:val="26"/>
              </w:rPr>
            </w:pPr>
            <w:r>
              <w:rPr>
                <w:rFonts w:hint="eastAsia"/>
                <w:sz w:val="26"/>
                <w:szCs w:val="26"/>
              </w:rPr>
              <w:t>17</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spacing w:beforeLines="50" w:before="120"/>
              <w:ind w:rightChars="125" w:right="300"/>
              <w:jc w:val="right"/>
              <w:rPr>
                <w:sz w:val="26"/>
                <w:szCs w:val="26"/>
              </w:rPr>
            </w:pPr>
            <w:r>
              <w:rPr>
                <w:rFonts w:hint="eastAsia"/>
                <w:sz w:val="26"/>
                <w:szCs w:val="26"/>
              </w:rPr>
              <w:t>20</w:t>
            </w:r>
          </w:p>
        </w:tc>
        <w:tc>
          <w:tcPr>
            <w:tcW w:w="609" w:type="pct"/>
            <w:tcBorders>
              <w:left w:val="single" w:sz="4" w:space="0" w:color="auto"/>
              <w:bottom w:val="nil"/>
              <w:right w:val="single" w:sz="4" w:space="0" w:color="auto"/>
            </w:tcBorders>
            <w:shd w:val="clear" w:color="auto" w:fill="auto"/>
          </w:tcPr>
          <w:p w:rsidR="0062292D" w:rsidRPr="00AC7EBD" w:rsidRDefault="00614BF3" w:rsidP="00BA1A6E">
            <w:pPr>
              <w:snapToGrid w:val="0"/>
              <w:spacing w:beforeLines="50" w:before="120"/>
              <w:jc w:val="center"/>
              <w:rPr>
                <w:sz w:val="26"/>
                <w:szCs w:val="26"/>
              </w:rPr>
            </w:pPr>
            <w:r>
              <w:rPr>
                <w:rFonts w:hint="eastAsia"/>
                <w:sz w:val="26"/>
                <w:szCs w:val="26"/>
              </w:rPr>
              <w:t>1.1</w:t>
            </w:r>
            <w:r w:rsidR="005C3A03">
              <w:rPr>
                <w:rFonts w:hint="eastAsia"/>
                <w:sz w:val="26"/>
                <w:szCs w:val="26"/>
              </w:rPr>
              <w:t>3</w:t>
            </w:r>
          </w:p>
        </w:tc>
        <w:tc>
          <w:tcPr>
            <w:tcW w:w="571" w:type="pct"/>
            <w:tcBorders>
              <w:left w:val="single" w:sz="4" w:space="0" w:color="auto"/>
              <w:bottom w:val="nil"/>
              <w:right w:val="single" w:sz="4" w:space="0" w:color="auto"/>
            </w:tcBorders>
            <w:vAlign w:val="center"/>
          </w:tcPr>
          <w:p w:rsidR="0062292D" w:rsidRPr="00AC7EBD" w:rsidRDefault="0062292D" w:rsidP="00FC703C">
            <w:pPr>
              <w:pStyle w:val="aff0"/>
              <w:adjustRightInd/>
              <w:spacing w:beforeLines="50" w:before="120" w:afterLines="0" w:line="240" w:lineRule="auto"/>
              <w:ind w:leftChars="0" w:left="0" w:firstLineChars="0" w:firstLine="0"/>
              <w:jc w:val="center"/>
            </w:pPr>
            <w:r>
              <w:rPr>
                <w:rFonts w:hint="eastAsia"/>
              </w:rPr>
              <w:t>81.7</w:t>
            </w:r>
          </w:p>
        </w:tc>
        <w:tc>
          <w:tcPr>
            <w:tcW w:w="572"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spacing w:beforeLines="50" w:before="120"/>
              <w:jc w:val="center"/>
              <w:rPr>
                <w:sz w:val="26"/>
                <w:szCs w:val="26"/>
              </w:rPr>
            </w:pPr>
            <w:r>
              <w:rPr>
                <w:rFonts w:hint="eastAsia"/>
                <w:sz w:val="26"/>
                <w:szCs w:val="26"/>
              </w:rPr>
              <w:t>326</w:t>
            </w:r>
          </w:p>
        </w:tc>
        <w:tc>
          <w:tcPr>
            <w:tcW w:w="571" w:type="pct"/>
            <w:tcBorders>
              <w:left w:val="single" w:sz="4" w:space="0" w:color="auto"/>
              <w:bottom w:val="nil"/>
              <w:right w:val="single" w:sz="4" w:space="0" w:color="auto"/>
            </w:tcBorders>
            <w:shd w:val="clear" w:color="auto" w:fill="auto"/>
            <w:vAlign w:val="center"/>
          </w:tcPr>
          <w:p w:rsidR="0062292D" w:rsidRPr="00AC7EBD" w:rsidRDefault="004D7B6F" w:rsidP="004E68A8">
            <w:pPr>
              <w:snapToGrid w:val="0"/>
              <w:spacing w:beforeLines="50" w:before="120"/>
              <w:jc w:val="center"/>
              <w:rPr>
                <w:sz w:val="26"/>
                <w:szCs w:val="26"/>
              </w:rPr>
            </w:pPr>
            <w:r>
              <w:rPr>
                <w:rFonts w:hint="eastAsia"/>
                <w:sz w:val="26"/>
                <w:szCs w:val="26"/>
              </w:rPr>
              <w:t>67.8</w:t>
            </w:r>
          </w:p>
        </w:tc>
        <w:tc>
          <w:tcPr>
            <w:tcW w:w="572" w:type="pct"/>
            <w:tcBorders>
              <w:left w:val="single" w:sz="4" w:space="0" w:color="auto"/>
              <w:bottom w:val="nil"/>
              <w:right w:val="single" w:sz="4" w:space="0" w:color="auto"/>
            </w:tcBorders>
            <w:shd w:val="clear" w:color="auto" w:fill="auto"/>
            <w:vAlign w:val="center"/>
          </w:tcPr>
          <w:p w:rsidR="0062292D" w:rsidRPr="00AC7EBD" w:rsidRDefault="00A50FDC" w:rsidP="000341C7">
            <w:pPr>
              <w:snapToGrid w:val="0"/>
              <w:spacing w:beforeLines="50" w:before="120"/>
              <w:ind w:rightChars="125" w:right="300"/>
              <w:jc w:val="right"/>
              <w:rPr>
                <w:sz w:val="26"/>
                <w:szCs w:val="26"/>
              </w:rPr>
            </w:pPr>
            <w:r>
              <w:rPr>
                <w:rFonts w:hint="eastAsia"/>
                <w:sz w:val="26"/>
                <w:szCs w:val="26"/>
              </w:rPr>
              <w:t>19.9</w:t>
            </w:r>
          </w:p>
        </w:tc>
        <w:tc>
          <w:tcPr>
            <w:tcW w:w="426" w:type="pct"/>
            <w:tcBorders>
              <w:left w:val="single" w:sz="4" w:space="0" w:color="auto"/>
              <w:bottom w:val="nil"/>
              <w:right w:val="nil"/>
            </w:tcBorders>
          </w:tcPr>
          <w:p w:rsidR="0062292D" w:rsidRPr="00AC7EBD" w:rsidRDefault="004C2E3B" w:rsidP="00AA0143">
            <w:pPr>
              <w:snapToGrid w:val="0"/>
              <w:spacing w:beforeLines="50" w:before="120"/>
              <w:jc w:val="center"/>
              <w:rPr>
                <w:sz w:val="26"/>
                <w:szCs w:val="26"/>
              </w:rPr>
            </w:pPr>
            <w:r>
              <w:rPr>
                <w:rFonts w:hint="eastAsia"/>
                <w:sz w:val="26"/>
                <w:szCs w:val="26"/>
              </w:rPr>
              <w:t>45.4</w:t>
            </w:r>
          </w:p>
        </w:tc>
      </w:tr>
      <w:tr w:rsidR="00BE6B90" w:rsidRPr="00AC7EBD" w:rsidTr="00A56B42">
        <w:trPr>
          <w:jc w:val="right"/>
        </w:trPr>
        <w:tc>
          <w:tcPr>
            <w:tcW w:w="341" w:type="pct"/>
            <w:tcBorders>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2035</w:t>
            </w:r>
          </w:p>
        </w:tc>
        <w:tc>
          <w:tcPr>
            <w:tcW w:w="446" w:type="pct"/>
            <w:tcBorders>
              <w:left w:val="single" w:sz="4" w:space="0" w:color="auto"/>
              <w:bottom w:val="nil"/>
              <w:right w:val="single" w:sz="4" w:space="0" w:color="auto"/>
            </w:tcBorders>
            <w:shd w:val="clear" w:color="auto" w:fill="auto"/>
            <w:vAlign w:val="center"/>
          </w:tcPr>
          <w:p w:rsidR="0062292D" w:rsidRPr="00AC7EBD" w:rsidRDefault="00DA3473" w:rsidP="004E68A8">
            <w:pPr>
              <w:pStyle w:val="aff0"/>
              <w:adjustRightInd/>
              <w:spacing w:afterLines="0" w:line="240" w:lineRule="auto"/>
              <w:ind w:leftChars="0" w:left="0" w:firstLineChars="0" w:firstLine="0"/>
              <w:jc w:val="center"/>
            </w:pPr>
            <w:r>
              <w:rPr>
                <w:rFonts w:hint="eastAsia"/>
              </w:rPr>
              <w:t>2,306</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14</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25</w:t>
            </w:r>
          </w:p>
        </w:tc>
        <w:tc>
          <w:tcPr>
            <w:tcW w:w="609" w:type="pct"/>
            <w:tcBorders>
              <w:left w:val="single" w:sz="4" w:space="0" w:color="auto"/>
              <w:bottom w:val="nil"/>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1.19</w:t>
            </w:r>
          </w:p>
        </w:tc>
        <w:tc>
          <w:tcPr>
            <w:tcW w:w="571" w:type="pct"/>
            <w:tcBorders>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82.9</w:t>
            </w:r>
          </w:p>
        </w:tc>
        <w:tc>
          <w:tcPr>
            <w:tcW w:w="572" w:type="pct"/>
            <w:tcBorders>
              <w:left w:val="single" w:sz="4" w:space="0" w:color="auto"/>
              <w:bottom w:val="nil"/>
              <w:right w:val="single" w:sz="4" w:space="0" w:color="auto"/>
            </w:tcBorders>
            <w:shd w:val="clear" w:color="auto" w:fill="auto"/>
            <w:vAlign w:val="center"/>
          </w:tcPr>
          <w:p w:rsidR="0062292D" w:rsidRPr="00AC7EBD" w:rsidRDefault="003260D1" w:rsidP="004E68A8">
            <w:pPr>
              <w:snapToGrid w:val="0"/>
              <w:jc w:val="center"/>
              <w:rPr>
                <w:sz w:val="26"/>
                <w:szCs w:val="26"/>
              </w:rPr>
            </w:pPr>
            <w:r>
              <w:rPr>
                <w:rFonts w:hint="eastAsia"/>
                <w:sz w:val="26"/>
                <w:szCs w:val="26"/>
              </w:rPr>
              <w:t>298</w:t>
            </w:r>
          </w:p>
        </w:tc>
        <w:tc>
          <w:tcPr>
            <w:tcW w:w="571"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rFonts w:hint="eastAsia"/>
                <w:sz w:val="26"/>
                <w:szCs w:val="26"/>
              </w:rPr>
              <w:t>61.9</w:t>
            </w:r>
          </w:p>
        </w:tc>
        <w:tc>
          <w:tcPr>
            <w:tcW w:w="572" w:type="pct"/>
            <w:tcBorders>
              <w:left w:val="single" w:sz="4" w:space="0" w:color="auto"/>
              <w:bottom w:val="nil"/>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rFonts w:hint="eastAsia"/>
                <w:sz w:val="26"/>
                <w:szCs w:val="26"/>
              </w:rPr>
              <w:t>27.3</w:t>
            </w:r>
          </w:p>
        </w:tc>
        <w:tc>
          <w:tcPr>
            <w:tcW w:w="426" w:type="pct"/>
            <w:tcBorders>
              <w:left w:val="single" w:sz="4" w:space="0" w:color="auto"/>
              <w:bottom w:val="nil"/>
              <w:right w:val="nil"/>
            </w:tcBorders>
          </w:tcPr>
          <w:p w:rsidR="0062292D" w:rsidRPr="00AC7EBD" w:rsidRDefault="004C2E3B" w:rsidP="00AA0143">
            <w:pPr>
              <w:snapToGrid w:val="0"/>
              <w:jc w:val="center"/>
              <w:rPr>
                <w:sz w:val="26"/>
                <w:szCs w:val="26"/>
              </w:rPr>
            </w:pPr>
            <w:r>
              <w:rPr>
                <w:rFonts w:hint="eastAsia"/>
                <w:sz w:val="26"/>
                <w:szCs w:val="26"/>
              </w:rPr>
              <w:t>50.5</w:t>
            </w:r>
          </w:p>
        </w:tc>
      </w:tr>
      <w:tr w:rsidR="00BE6B90" w:rsidRPr="00AC7EBD" w:rsidTr="00A56B42">
        <w:trPr>
          <w:jc w:val="right"/>
        </w:trPr>
        <w:tc>
          <w:tcPr>
            <w:tcW w:w="341" w:type="pct"/>
            <w:tcBorders>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2045</w:t>
            </w:r>
          </w:p>
        </w:tc>
        <w:tc>
          <w:tcPr>
            <w:tcW w:w="446" w:type="pct"/>
            <w:tcBorders>
              <w:left w:val="single" w:sz="4" w:space="0" w:color="auto"/>
              <w:bottom w:val="nil"/>
              <w:right w:val="single" w:sz="4" w:space="0" w:color="auto"/>
            </w:tcBorders>
            <w:shd w:val="clear" w:color="auto" w:fill="auto"/>
            <w:vAlign w:val="center"/>
          </w:tcPr>
          <w:p w:rsidR="0062292D" w:rsidRPr="00AC7EBD" w:rsidRDefault="00DA3473" w:rsidP="004E68A8">
            <w:pPr>
              <w:pStyle w:val="aff0"/>
              <w:adjustRightInd/>
              <w:spacing w:afterLines="0" w:line="240" w:lineRule="auto"/>
              <w:ind w:leftChars="0" w:left="0" w:firstLineChars="0" w:firstLine="0"/>
              <w:jc w:val="center"/>
            </w:pPr>
            <w:r>
              <w:rPr>
                <w:rFonts w:hint="eastAsia"/>
              </w:rPr>
              <w:t>2,165</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12</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30</w:t>
            </w:r>
          </w:p>
        </w:tc>
        <w:tc>
          <w:tcPr>
            <w:tcW w:w="609" w:type="pct"/>
            <w:tcBorders>
              <w:left w:val="single" w:sz="4" w:space="0" w:color="auto"/>
              <w:bottom w:val="nil"/>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1.20</w:t>
            </w:r>
          </w:p>
        </w:tc>
        <w:tc>
          <w:tcPr>
            <w:tcW w:w="571" w:type="pct"/>
            <w:tcBorders>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83.8</w:t>
            </w:r>
          </w:p>
        </w:tc>
        <w:tc>
          <w:tcPr>
            <w:tcW w:w="572" w:type="pct"/>
            <w:tcBorders>
              <w:left w:val="single" w:sz="4" w:space="0" w:color="auto"/>
              <w:bottom w:val="nil"/>
              <w:right w:val="single" w:sz="4" w:space="0" w:color="auto"/>
            </w:tcBorders>
            <w:shd w:val="clear" w:color="auto" w:fill="auto"/>
            <w:vAlign w:val="center"/>
          </w:tcPr>
          <w:p w:rsidR="0062292D" w:rsidRPr="00AC7EBD" w:rsidRDefault="003260D1" w:rsidP="004E68A8">
            <w:pPr>
              <w:snapToGrid w:val="0"/>
              <w:jc w:val="center"/>
              <w:rPr>
                <w:sz w:val="26"/>
                <w:szCs w:val="26"/>
              </w:rPr>
            </w:pPr>
            <w:r>
              <w:rPr>
                <w:rFonts w:hint="eastAsia"/>
                <w:sz w:val="26"/>
                <w:szCs w:val="26"/>
              </w:rPr>
              <w:t>254</w:t>
            </w:r>
          </w:p>
        </w:tc>
        <w:tc>
          <w:tcPr>
            <w:tcW w:w="571" w:type="pct"/>
            <w:tcBorders>
              <w:left w:val="single" w:sz="4" w:space="0" w:color="auto"/>
              <w:bottom w:val="nil"/>
              <w:right w:val="single" w:sz="4" w:space="0" w:color="auto"/>
            </w:tcBorders>
            <w:shd w:val="clear" w:color="auto" w:fill="auto"/>
            <w:vAlign w:val="center"/>
          </w:tcPr>
          <w:p w:rsidR="0062292D" w:rsidRPr="00AC7EBD" w:rsidRDefault="004D7B6F" w:rsidP="004E68A8">
            <w:pPr>
              <w:snapToGrid w:val="0"/>
              <w:jc w:val="center"/>
              <w:rPr>
                <w:sz w:val="26"/>
                <w:szCs w:val="26"/>
              </w:rPr>
            </w:pPr>
            <w:r>
              <w:rPr>
                <w:rFonts w:hint="eastAsia"/>
                <w:sz w:val="26"/>
                <w:szCs w:val="26"/>
              </w:rPr>
              <w:t>56.8</w:t>
            </w:r>
          </w:p>
        </w:tc>
        <w:tc>
          <w:tcPr>
            <w:tcW w:w="572" w:type="pct"/>
            <w:tcBorders>
              <w:left w:val="single" w:sz="4" w:space="0" w:color="auto"/>
              <w:bottom w:val="nil"/>
              <w:right w:val="single" w:sz="4" w:space="0" w:color="auto"/>
            </w:tcBorders>
            <w:shd w:val="clear" w:color="auto" w:fill="auto"/>
            <w:vAlign w:val="center"/>
          </w:tcPr>
          <w:p w:rsidR="0062292D" w:rsidRPr="00AC7EBD" w:rsidRDefault="0062292D" w:rsidP="000341C7">
            <w:pPr>
              <w:snapToGrid w:val="0"/>
              <w:ind w:rightChars="125" w:right="300"/>
              <w:jc w:val="right"/>
              <w:rPr>
                <w:sz w:val="26"/>
                <w:szCs w:val="26"/>
              </w:rPr>
            </w:pPr>
            <w:r w:rsidRPr="00AC7EBD">
              <w:rPr>
                <w:rFonts w:hint="eastAsia"/>
                <w:sz w:val="26"/>
                <w:szCs w:val="26"/>
              </w:rPr>
              <w:t>33.7</w:t>
            </w:r>
          </w:p>
        </w:tc>
        <w:tc>
          <w:tcPr>
            <w:tcW w:w="426" w:type="pct"/>
            <w:tcBorders>
              <w:left w:val="single" w:sz="4" w:space="0" w:color="auto"/>
              <w:bottom w:val="nil"/>
              <w:right w:val="nil"/>
            </w:tcBorders>
          </w:tcPr>
          <w:p w:rsidR="0062292D" w:rsidRPr="00AC7EBD" w:rsidRDefault="007E0BC8" w:rsidP="00AA0143">
            <w:pPr>
              <w:snapToGrid w:val="0"/>
              <w:jc w:val="center"/>
              <w:rPr>
                <w:sz w:val="26"/>
                <w:szCs w:val="26"/>
              </w:rPr>
            </w:pPr>
            <w:r>
              <w:rPr>
                <w:rFonts w:hint="eastAsia"/>
                <w:sz w:val="26"/>
                <w:szCs w:val="26"/>
              </w:rPr>
              <w:t>54.2</w:t>
            </w:r>
          </w:p>
        </w:tc>
      </w:tr>
      <w:tr w:rsidR="00BE6B90" w:rsidRPr="00AC7EBD" w:rsidTr="00A56B42">
        <w:trPr>
          <w:jc w:val="right"/>
        </w:trPr>
        <w:tc>
          <w:tcPr>
            <w:tcW w:w="341" w:type="pct"/>
            <w:tcBorders>
              <w:bottom w:val="nil"/>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2055</w:t>
            </w:r>
          </w:p>
        </w:tc>
        <w:tc>
          <w:tcPr>
            <w:tcW w:w="446" w:type="pct"/>
            <w:tcBorders>
              <w:left w:val="single" w:sz="4" w:space="0" w:color="auto"/>
              <w:bottom w:val="nil"/>
              <w:right w:val="single" w:sz="4" w:space="0" w:color="auto"/>
            </w:tcBorders>
            <w:shd w:val="clear" w:color="auto" w:fill="auto"/>
            <w:vAlign w:val="center"/>
          </w:tcPr>
          <w:p w:rsidR="0062292D" w:rsidRPr="00AC7EBD" w:rsidRDefault="00DA3473" w:rsidP="004E68A8">
            <w:pPr>
              <w:pStyle w:val="aff0"/>
              <w:adjustRightInd/>
              <w:spacing w:afterLines="0" w:line="240" w:lineRule="auto"/>
              <w:ind w:leftChars="0" w:left="0" w:firstLineChars="0" w:firstLine="0"/>
              <w:jc w:val="center"/>
            </w:pPr>
            <w:r>
              <w:rPr>
                <w:rFonts w:hint="eastAsia"/>
              </w:rPr>
              <w:t>1,963</w:t>
            </w:r>
          </w:p>
        </w:tc>
        <w:tc>
          <w:tcPr>
            <w:tcW w:w="446" w:type="pct"/>
            <w:tcBorders>
              <w:left w:val="single" w:sz="4" w:space="0" w:color="auto"/>
              <w:bottom w:val="nil"/>
              <w:right w:val="single" w:sz="4" w:space="0" w:color="auto"/>
            </w:tcBorders>
            <w:shd w:val="clear" w:color="auto" w:fill="auto"/>
            <w:vAlign w:val="center"/>
          </w:tcPr>
          <w:p w:rsidR="0062292D" w:rsidRPr="00AC7EBD" w:rsidRDefault="002A1244" w:rsidP="004E68A8">
            <w:pPr>
              <w:snapToGrid w:val="0"/>
              <w:ind w:rightChars="125" w:right="300"/>
              <w:jc w:val="right"/>
              <w:rPr>
                <w:sz w:val="26"/>
                <w:szCs w:val="26"/>
              </w:rPr>
            </w:pPr>
            <w:r>
              <w:rPr>
                <w:rFonts w:hint="eastAsia"/>
                <w:sz w:val="26"/>
                <w:szCs w:val="26"/>
              </w:rPr>
              <w:t>11</w:t>
            </w:r>
          </w:p>
        </w:tc>
        <w:tc>
          <w:tcPr>
            <w:tcW w:w="446"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Pr>
                <w:rFonts w:hint="eastAsia"/>
                <w:sz w:val="26"/>
                <w:szCs w:val="26"/>
              </w:rPr>
              <w:t>34</w:t>
            </w:r>
          </w:p>
        </w:tc>
        <w:tc>
          <w:tcPr>
            <w:tcW w:w="609" w:type="pct"/>
            <w:tcBorders>
              <w:left w:val="single" w:sz="4" w:space="0" w:color="auto"/>
              <w:bottom w:val="nil"/>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1.20</w:t>
            </w:r>
          </w:p>
        </w:tc>
        <w:tc>
          <w:tcPr>
            <w:tcW w:w="571" w:type="pct"/>
            <w:tcBorders>
              <w:left w:val="single" w:sz="4" w:space="0" w:color="auto"/>
              <w:bottom w:val="nil"/>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84.5</w:t>
            </w:r>
          </w:p>
        </w:tc>
        <w:tc>
          <w:tcPr>
            <w:tcW w:w="572"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Pr>
                <w:rFonts w:hint="eastAsia"/>
                <w:sz w:val="26"/>
                <w:szCs w:val="26"/>
              </w:rPr>
              <w:t>212</w:t>
            </w:r>
          </w:p>
        </w:tc>
        <w:tc>
          <w:tcPr>
            <w:tcW w:w="571" w:type="pct"/>
            <w:tcBorders>
              <w:left w:val="single" w:sz="4" w:space="0" w:color="auto"/>
              <w:bottom w:val="nil"/>
              <w:right w:val="single" w:sz="4" w:space="0" w:color="auto"/>
            </w:tcBorders>
            <w:shd w:val="clear" w:color="auto" w:fill="auto"/>
            <w:vAlign w:val="center"/>
          </w:tcPr>
          <w:p w:rsidR="0062292D" w:rsidRPr="00AC7EBD" w:rsidRDefault="0062292D" w:rsidP="004E68A8">
            <w:pPr>
              <w:snapToGrid w:val="0"/>
              <w:jc w:val="center"/>
              <w:rPr>
                <w:sz w:val="26"/>
                <w:szCs w:val="26"/>
              </w:rPr>
            </w:pPr>
            <w:r w:rsidRPr="00AC7EBD">
              <w:rPr>
                <w:rFonts w:hint="eastAsia"/>
                <w:sz w:val="26"/>
                <w:szCs w:val="26"/>
              </w:rPr>
              <w:t>52.8</w:t>
            </w:r>
          </w:p>
        </w:tc>
        <w:tc>
          <w:tcPr>
            <w:tcW w:w="572" w:type="pct"/>
            <w:tcBorders>
              <w:left w:val="single" w:sz="4" w:space="0" w:color="auto"/>
              <w:bottom w:val="nil"/>
              <w:right w:val="single" w:sz="4" w:space="0" w:color="auto"/>
            </w:tcBorders>
            <w:shd w:val="clear" w:color="auto" w:fill="auto"/>
            <w:vAlign w:val="center"/>
          </w:tcPr>
          <w:p w:rsidR="0062292D" w:rsidRPr="00AC7EBD" w:rsidRDefault="00A50FDC" w:rsidP="000341C7">
            <w:pPr>
              <w:snapToGrid w:val="0"/>
              <w:ind w:rightChars="125" w:right="300"/>
              <w:jc w:val="right"/>
              <w:rPr>
                <w:sz w:val="26"/>
                <w:szCs w:val="26"/>
              </w:rPr>
            </w:pPr>
            <w:r>
              <w:rPr>
                <w:rFonts w:hint="eastAsia"/>
                <w:sz w:val="26"/>
                <w:szCs w:val="26"/>
              </w:rPr>
              <w:t>38.0</w:t>
            </w:r>
          </w:p>
        </w:tc>
        <w:tc>
          <w:tcPr>
            <w:tcW w:w="426" w:type="pct"/>
            <w:tcBorders>
              <w:left w:val="single" w:sz="4" w:space="0" w:color="auto"/>
              <w:bottom w:val="nil"/>
              <w:right w:val="nil"/>
            </w:tcBorders>
          </w:tcPr>
          <w:p w:rsidR="0062292D" w:rsidRPr="00AC7EBD" w:rsidRDefault="004C2E3B" w:rsidP="00AA0143">
            <w:pPr>
              <w:snapToGrid w:val="0"/>
              <w:jc w:val="center"/>
              <w:rPr>
                <w:sz w:val="26"/>
                <w:szCs w:val="26"/>
              </w:rPr>
            </w:pPr>
            <w:r>
              <w:rPr>
                <w:rFonts w:hint="eastAsia"/>
                <w:sz w:val="26"/>
                <w:szCs w:val="26"/>
              </w:rPr>
              <w:t>57.1</w:t>
            </w:r>
          </w:p>
        </w:tc>
      </w:tr>
      <w:tr w:rsidR="00BE6B90" w:rsidRPr="00AC7EBD" w:rsidTr="00A56B42">
        <w:trPr>
          <w:jc w:val="right"/>
        </w:trPr>
        <w:tc>
          <w:tcPr>
            <w:tcW w:w="341" w:type="pct"/>
            <w:tcBorders>
              <w:top w:val="nil"/>
              <w:bottom w:val="thickThinLargeGap" w:sz="12" w:space="0" w:color="auto"/>
              <w:right w:val="single" w:sz="4" w:space="0" w:color="auto"/>
            </w:tcBorders>
            <w:shd w:val="clear" w:color="auto" w:fill="auto"/>
            <w:vAlign w:val="center"/>
          </w:tcPr>
          <w:p w:rsidR="0062292D" w:rsidRPr="00AC7EBD" w:rsidRDefault="0062292D" w:rsidP="00BA1A6E">
            <w:pPr>
              <w:pStyle w:val="aff0"/>
              <w:adjustRightInd/>
              <w:spacing w:afterLines="0" w:line="240" w:lineRule="auto"/>
              <w:ind w:leftChars="0" w:left="0" w:firstLineChars="0" w:firstLine="0"/>
              <w:jc w:val="center"/>
            </w:pPr>
            <w:r w:rsidRPr="00AC7EBD">
              <w:rPr>
                <w:rFonts w:hint="eastAsia"/>
              </w:rPr>
              <w:t>2065</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DA3473" w:rsidP="004E68A8">
            <w:pPr>
              <w:pStyle w:val="aff0"/>
              <w:adjustRightInd/>
              <w:spacing w:afterLines="0" w:line="240" w:lineRule="auto"/>
              <w:ind w:leftChars="0" w:left="0" w:firstLineChars="0" w:firstLine="0"/>
              <w:jc w:val="center"/>
            </w:pPr>
            <w:r>
              <w:rPr>
                <w:rFonts w:hint="eastAsia"/>
              </w:rPr>
              <w:t>1,735</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rFonts w:hint="eastAsia"/>
                <w:sz w:val="26"/>
                <w:szCs w:val="26"/>
              </w:rPr>
              <w:t>9</w:t>
            </w:r>
          </w:p>
        </w:tc>
        <w:tc>
          <w:tcPr>
            <w:tcW w:w="446"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62292D" w:rsidP="004E68A8">
            <w:pPr>
              <w:snapToGrid w:val="0"/>
              <w:ind w:rightChars="125" w:right="300"/>
              <w:jc w:val="right"/>
              <w:rPr>
                <w:sz w:val="26"/>
                <w:szCs w:val="26"/>
              </w:rPr>
            </w:pPr>
            <w:r w:rsidRPr="00AC7EBD">
              <w:rPr>
                <w:rFonts w:hint="eastAsia"/>
                <w:sz w:val="26"/>
                <w:szCs w:val="26"/>
              </w:rPr>
              <w:t>3</w:t>
            </w:r>
            <w:r>
              <w:rPr>
                <w:rFonts w:hint="eastAsia"/>
                <w:sz w:val="26"/>
                <w:szCs w:val="26"/>
              </w:rPr>
              <w:t>4</w:t>
            </w:r>
          </w:p>
        </w:tc>
        <w:tc>
          <w:tcPr>
            <w:tcW w:w="609" w:type="pct"/>
            <w:tcBorders>
              <w:top w:val="nil"/>
              <w:left w:val="single" w:sz="4" w:space="0" w:color="auto"/>
              <w:bottom w:val="thickThinLargeGap" w:sz="12" w:space="0" w:color="auto"/>
              <w:right w:val="single" w:sz="4" w:space="0" w:color="auto"/>
            </w:tcBorders>
            <w:shd w:val="clear" w:color="auto" w:fill="auto"/>
          </w:tcPr>
          <w:p w:rsidR="0062292D" w:rsidRPr="00AC7EBD" w:rsidRDefault="0062292D" w:rsidP="00BA1A6E">
            <w:pPr>
              <w:snapToGrid w:val="0"/>
              <w:jc w:val="center"/>
              <w:rPr>
                <w:sz w:val="26"/>
                <w:szCs w:val="26"/>
              </w:rPr>
            </w:pPr>
            <w:r>
              <w:rPr>
                <w:rFonts w:hint="eastAsia"/>
                <w:sz w:val="26"/>
                <w:szCs w:val="26"/>
              </w:rPr>
              <w:t>1.20</w:t>
            </w:r>
          </w:p>
        </w:tc>
        <w:tc>
          <w:tcPr>
            <w:tcW w:w="571" w:type="pct"/>
            <w:tcBorders>
              <w:top w:val="nil"/>
              <w:left w:val="single" w:sz="4" w:space="0" w:color="auto"/>
              <w:bottom w:val="thickThinLargeGap" w:sz="12" w:space="0" w:color="auto"/>
              <w:right w:val="single" w:sz="4" w:space="0" w:color="auto"/>
            </w:tcBorders>
            <w:vAlign w:val="center"/>
          </w:tcPr>
          <w:p w:rsidR="0062292D" w:rsidRPr="00AC7EBD" w:rsidRDefault="0062292D" w:rsidP="00FC703C">
            <w:pPr>
              <w:pStyle w:val="aff0"/>
              <w:adjustRightInd/>
              <w:spacing w:afterLines="0" w:line="240" w:lineRule="auto"/>
              <w:ind w:leftChars="0" w:left="0" w:firstLineChars="0" w:firstLine="0"/>
              <w:jc w:val="center"/>
            </w:pPr>
            <w:r>
              <w:rPr>
                <w:rFonts w:hint="eastAsia"/>
              </w:rPr>
              <w:t>85.0</w:t>
            </w:r>
          </w:p>
        </w:tc>
        <w:tc>
          <w:tcPr>
            <w:tcW w:w="572"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3260D1" w:rsidP="004E68A8">
            <w:pPr>
              <w:snapToGrid w:val="0"/>
              <w:jc w:val="center"/>
              <w:rPr>
                <w:sz w:val="26"/>
                <w:szCs w:val="26"/>
              </w:rPr>
            </w:pPr>
            <w:r>
              <w:rPr>
                <w:rFonts w:hint="eastAsia"/>
                <w:sz w:val="26"/>
                <w:szCs w:val="26"/>
              </w:rPr>
              <w:t>187</w:t>
            </w:r>
          </w:p>
        </w:tc>
        <w:tc>
          <w:tcPr>
            <w:tcW w:w="571"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4D7B6F" w:rsidP="004E68A8">
            <w:pPr>
              <w:snapToGrid w:val="0"/>
              <w:jc w:val="center"/>
              <w:rPr>
                <w:sz w:val="26"/>
                <w:szCs w:val="26"/>
              </w:rPr>
            </w:pPr>
            <w:r>
              <w:rPr>
                <w:rFonts w:hint="eastAsia"/>
                <w:sz w:val="26"/>
                <w:szCs w:val="26"/>
              </w:rPr>
              <w:t>49.7</w:t>
            </w:r>
          </w:p>
        </w:tc>
        <w:tc>
          <w:tcPr>
            <w:tcW w:w="572" w:type="pct"/>
            <w:tcBorders>
              <w:top w:val="nil"/>
              <w:left w:val="single" w:sz="4" w:space="0" w:color="auto"/>
              <w:bottom w:val="thickThinLargeGap" w:sz="12" w:space="0" w:color="auto"/>
              <w:right w:val="single" w:sz="4" w:space="0" w:color="auto"/>
            </w:tcBorders>
            <w:shd w:val="clear" w:color="auto" w:fill="auto"/>
            <w:vAlign w:val="center"/>
          </w:tcPr>
          <w:p w:rsidR="0062292D" w:rsidRPr="00AC7EBD" w:rsidRDefault="0062292D" w:rsidP="00A50FDC">
            <w:pPr>
              <w:snapToGrid w:val="0"/>
              <w:ind w:rightChars="125" w:right="300"/>
              <w:jc w:val="right"/>
              <w:rPr>
                <w:sz w:val="26"/>
                <w:szCs w:val="26"/>
              </w:rPr>
            </w:pPr>
            <w:r w:rsidRPr="00AC7EBD">
              <w:rPr>
                <w:rFonts w:hint="eastAsia"/>
                <w:sz w:val="26"/>
                <w:szCs w:val="26"/>
              </w:rPr>
              <w:t>41.</w:t>
            </w:r>
            <w:r w:rsidR="00A50FDC">
              <w:rPr>
                <w:rFonts w:hint="eastAsia"/>
                <w:sz w:val="26"/>
                <w:szCs w:val="26"/>
              </w:rPr>
              <w:t>2</w:t>
            </w:r>
          </w:p>
        </w:tc>
        <w:tc>
          <w:tcPr>
            <w:tcW w:w="426" w:type="pct"/>
            <w:tcBorders>
              <w:top w:val="nil"/>
              <w:left w:val="single" w:sz="4" w:space="0" w:color="auto"/>
              <w:bottom w:val="thickThinLargeGap" w:sz="12" w:space="0" w:color="auto"/>
              <w:right w:val="nil"/>
            </w:tcBorders>
          </w:tcPr>
          <w:p w:rsidR="0062292D" w:rsidRPr="00AC7EBD" w:rsidRDefault="004C2E3B" w:rsidP="00AA0143">
            <w:pPr>
              <w:snapToGrid w:val="0"/>
              <w:jc w:val="center"/>
              <w:rPr>
                <w:sz w:val="26"/>
                <w:szCs w:val="26"/>
              </w:rPr>
            </w:pPr>
            <w:r>
              <w:rPr>
                <w:rFonts w:hint="eastAsia"/>
                <w:sz w:val="26"/>
                <w:szCs w:val="26"/>
              </w:rPr>
              <w:t>57.8</w:t>
            </w:r>
          </w:p>
        </w:tc>
      </w:tr>
    </w:tbl>
    <w:p w:rsidR="00650A59" w:rsidRDefault="00C61968" w:rsidP="00C61968">
      <w:pPr>
        <w:keepNext/>
        <w:overflowPunct w:val="0"/>
        <w:adjustRightInd w:val="0"/>
        <w:snapToGrid w:val="0"/>
        <w:ind w:left="720" w:hangingChars="300" w:hanging="720"/>
        <w:jc w:val="both"/>
        <w:rPr>
          <w:rFonts w:eastAsia="標楷體"/>
          <w:bCs/>
        </w:rPr>
      </w:pPr>
      <w:proofErr w:type="gramStart"/>
      <w:r w:rsidRPr="00DA2477">
        <w:rPr>
          <w:rFonts w:eastAsia="標楷體" w:hint="eastAsia"/>
          <w:bCs/>
        </w:rPr>
        <w:t>註</w:t>
      </w:r>
      <w:proofErr w:type="gramEnd"/>
      <w:r w:rsidRPr="00DA2477">
        <w:rPr>
          <w:rFonts w:eastAsia="標楷體" w:hint="eastAsia"/>
          <w:bCs/>
        </w:rPr>
        <w:t>：</w:t>
      </w:r>
      <w:r w:rsidR="00650A59">
        <w:rPr>
          <w:rFonts w:eastAsia="標楷體" w:hint="eastAsia"/>
          <w:bCs/>
        </w:rPr>
        <w:t>1.</w:t>
      </w:r>
      <w:r w:rsidR="00160B84" w:rsidRPr="00160B84">
        <w:rPr>
          <w:rFonts w:eastAsia="標楷體"/>
        </w:rPr>
        <w:t xml:space="preserve"> </w:t>
      </w:r>
      <w:r w:rsidR="00160B84" w:rsidRPr="00217888">
        <w:rPr>
          <w:rFonts w:eastAsia="標楷體"/>
        </w:rPr>
        <w:t>6-21</w:t>
      </w:r>
      <w:r w:rsidR="00160B84" w:rsidRPr="00217888">
        <w:rPr>
          <w:rFonts w:eastAsia="標楷體"/>
        </w:rPr>
        <w:t>歲學齡人口為學年別</w:t>
      </w:r>
      <w:proofErr w:type="gramStart"/>
      <w:r w:rsidR="00160B84" w:rsidRPr="00217888">
        <w:rPr>
          <w:rFonts w:eastAsia="標楷體"/>
        </w:rPr>
        <w:t>之</w:t>
      </w:r>
      <w:proofErr w:type="gramEnd"/>
      <w:r w:rsidR="00160B84">
        <w:rPr>
          <w:rFonts w:eastAsia="標楷體" w:hint="eastAsia"/>
        </w:rPr>
        <w:t>數</w:t>
      </w:r>
      <w:r w:rsidR="00160B84" w:rsidRPr="00217888">
        <w:rPr>
          <w:rFonts w:eastAsia="標楷體"/>
        </w:rPr>
        <w:t>據。</w:t>
      </w:r>
    </w:p>
    <w:p w:rsidR="000650C6" w:rsidRDefault="00650A59" w:rsidP="00C61968">
      <w:pPr>
        <w:keepNext/>
        <w:overflowPunct w:val="0"/>
        <w:adjustRightInd w:val="0"/>
        <w:snapToGrid w:val="0"/>
        <w:ind w:left="720" w:hangingChars="300" w:hanging="720"/>
        <w:jc w:val="both"/>
        <w:rPr>
          <w:rFonts w:eastAsia="標楷體"/>
          <w:bCs/>
        </w:rPr>
      </w:pPr>
      <w:r>
        <w:rPr>
          <w:rFonts w:eastAsia="標楷體" w:hint="eastAsia"/>
          <w:bCs/>
        </w:rPr>
        <w:t xml:space="preserve">　　</w:t>
      </w:r>
      <w:r w:rsidR="00197E3B" w:rsidRPr="00217888">
        <w:rPr>
          <w:rFonts w:eastAsia="標楷體"/>
        </w:rPr>
        <w:t>2.</w:t>
      </w:r>
      <w:r w:rsidR="003C1143">
        <w:rPr>
          <w:rFonts w:eastAsia="標楷體" w:hint="eastAsia"/>
        </w:rPr>
        <w:t xml:space="preserve"> </w:t>
      </w:r>
      <w:r w:rsidR="00160B84">
        <w:rPr>
          <w:rFonts w:eastAsia="標楷體" w:hint="eastAsia"/>
          <w:bCs/>
        </w:rPr>
        <w:t>不含福建省金門、連江兩縣之資料</w:t>
      </w:r>
      <w:r w:rsidR="000650C6">
        <w:rPr>
          <w:rFonts w:eastAsia="標楷體" w:hint="eastAsia"/>
          <w:bCs/>
        </w:rPr>
        <w:t>。</w:t>
      </w:r>
    </w:p>
    <w:p w:rsidR="00197E3B" w:rsidRDefault="000650C6" w:rsidP="00C61968">
      <w:pPr>
        <w:keepNext/>
        <w:overflowPunct w:val="0"/>
        <w:adjustRightInd w:val="0"/>
        <w:snapToGrid w:val="0"/>
        <w:ind w:left="720" w:hangingChars="300" w:hanging="720"/>
        <w:jc w:val="both"/>
        <w:rPr>
          <w:rFonts w:eastAsia="標楷體"/>
        </w:rPr>
      </w:pPr>
      <w:r>
        <w:rPr>
          <w:rFonts w:eastAsia="標楷體" w:hint="eastAsia"/>
          <w:bCs/>
        </w:rPr>
        <w:t xml:space="preserve">　　</w:t>
      </w:r>
      <w:r>
        <w:rPr>
          <w:rFonts w:eastAsia="標楷體" w:hint="eastAsia"/>
          <w:bCs/>
        </w:rPr>
        <w:t xml:space="preserve">3. </w:t>
      </w:r>
      <w:r w:rsidR="00160B84">
        <w:rPr>
          <w:rFonts w:eastAsia="標楷體" w:hint="eastAsia"/>
          <w:bCs/>
        </w:rPr>
        <w:t>由於</w:t>
      </w:r>
      <w:r w:rsidR="00160B84">
        <w:rPr>
          <w:rFonts w:eastAsia="標楷體" w:hint="eastAsia"/>
          <w:bCs/>
        </w:rPr>
        <w:t>1965</w:t>
      </w:r>
      <w:r w:rsidR="00160B84">
        <w:rPr>
          <w:rFonts w:eastAsia="標楷體" w:hint="eastAsia"/>
          <w:bCs/>
        </w:rPr>
        <w:t>年及</w:t>
      </w:r>
      <w:r w:rsidR="00160B84">
        <w:rPr>
          <w:rFonts w:eastAsia="標楷體" w:hint="eastAsia"/>
          <w:bCs/>
        </w:rPr>
        <w:t>1975</w:t>
      </w:r>
      <w:r w:rsidR="00160B84">
        <w:rPr>
          <w:rFonts w:eastAsia="標楷體" w:hint="eastAsia"/>
          <w:bCs/>
        </w:rPr>
        <w:t>年未公布兩性平均之</w:t>
      </w:r>
      <w:r w:rsidR="00C002AF">
        <w:rPr>
          <w:rFonts w:eastAsia="標楷體" w:hint="eastAsia"/>
          <w:bCs/>
        </w:rPr>
        <w:t>零歲</w:t>
      </w:r>
      <w:proofErr w:type="gramStart"/>
      <w:r w:rsidR="00C002AF">
        <w:rPr>
          <w:rFonts w:eastAsia="標楷體" w:hint="eastAsia"/>
          <w:bCs/>
        </w:rPr>
        <w:t>平均餘命</w:t>
      </w:r>
      <w:r w:rsidR="00160B84">
        <w:rPr>
          <w:rFonts w:eastAsia="標楷體" w:hint="eastAsia"/>
          <w:bCs/>
        </w:rPr>
        <w:t>數據</w:t>
      </w:r>
      <w:proofErr w:type="gramEnd"/>
      <w:r w:rsidR="00160B84">
        <w:rPr>
          <w:rFonts w:eastAsia="標楷體" w:hint="eastAsia"/>
          <w:bCs/>
        </w:rPr>
        <w:t>，故上表係依據男、女性零歲</w:t>
      </w:r>
      <w:proofErr w:type="gramStart"/>
      <w:r w:rsidR="00160B84">
        <w:rPr>
          <w:rFonts w:eastAsia="標楷體" w:hint="eastAsia"/>
          <w:bCs/>
        </w:rPr>
        <w:t>平均餘命估算</w:t>
      </w:r>
      <w:proofErr w:type="gramEnd"/>
      <w:r w:rsidR="00160B84">
        <w:rPr>
          <w:rFonts w:eastAsia="標楷體" w:hint="eastAsia"/>
          <w:bCs/>
        </w:rPr>
        <w:t>得之。</w:t>
      </w:r>
    </w:p>
    <w:p w:rsidR="00C61968" w:rsidRPr="00DA2477" w:rsidRDefault="00197E3B" w:rsidP="00C61968">
      <w:pPr>
        <w:keepNext/>
        <w:overflowPunct w:val="0"/>
        <w:adjustRightInd w:val="0"/>
        <w:snapToGrid w:val="0"/>
        <w:ind w:left="720" w:hangingChars="300" w:hanging="720"/>
        <w:jc w:val="both"/>
        <w:rPr>
          <w:rFonts w:eastAsia="標楷體"/>
          <w:bCs/>
        </w:rPr>
      </w:pPr>
      <w:r w:rsidRPr="00217888">
        <w:rPr>
          <w:rFonts w:eastAsia="標楷體"/>
        </w:rPr>
        <w:t xml:space="preserve">　　</w:t>
      </w:r>
      <w:r w:rsidR="000650C6">
        <w:rPr>
          <w:rFonts w:eastAsia="標楷體" w:hint="eastAsia"/>
        </w:rPr>
        <w:t>4</w:t>
      </w:r>
      <w:r w:rsidR="00C61968" w:rsidRPr="00DA2477">
        <w:rPr>
          <w:rFonts w:eastAsia="標楷體" w:hint="eastAsia"/>
          <w:bCs/>
        </w:rPr>
        <w:t>.</w:t>
      </w:r>
      <w:r w:rsidR="004C1035">
        <w:rPr>
          <w:rFonts w:eastAsia="標楷體" w:hint="eastAsia"/>
          <w:bCs/>
        </w:rPr>
        <w:t xml:space="preserve"> </w:t>
      </w:r>
      <w:r w:rsidR="00C61968" w:rsidRPr="00DA2477">
        <w:rPr>
          <w:rFonts w:eastAsia="標楷體" w:hint="eastAsia"/>
          <w:bCs/>
        </w:rPr>
        <w:t>表中除零歲平均</w:t>
      </w:r>
      <w:proofErr w:type="gramStart"/>
      <w:r w:rsidR="00C61968" w:rsidRPr="00DA2477">
        <w:rPr>
          <w:rFonts w:eastAsia="標楷體" w:hint="eastAsia"/>
          <w:bCs/>
        </w:rPr>
        <w:t>餘命係</w:t>
      </w:r>
      <w:proofErr w:type="gramEnd"/>
      <w:r w:rsidR="00C61968" w:rsidRPr="00DA2477">
        <w:rPr>
          <w:rFonts w:eastAsia="標楷體" w:hint="eastAsia"/>
          <w:bCs/>
        </w:rPr>
        <w:t>2017</w:t>
      </w:r>
      <w:r w:rsidR="00C61968" w:rsidRPr="00DA2477">
        <w:rPr>
          <w:rFonts w:eastAsia="標楷體" w:hint="eastAsia"/>
          <w:bCs/>
        </w:rPr>
        <w:t>年</w:t>
      </w:r>
      <w:r w:rsidR="00DB16DE">
        <w:rPr>
          <w:rFonts w:eastAsia="標楷體" w:hint="eastAsia"/>
          <w:bCs/>
        </w:rPr>
        <w:t>（含）</w:t>
      </w:r>
      <w:r w:rsidR="00C61968" w:rsidRPr="00DA2477">
        <w:rPr>
          <w:rFonts w:eastAsia="標楷體" w:hint="eastAsia"/>
          <w:bCs/>
        </w:rPr>
        <w:t>以後數據為推估值</w:t>
      </w:r>
      <w:proofErr w:type="gramStart"/>
      <w:r w:rsidR="00C61968" w:rsidRPr="00DA2477">
        <w:rPr>
          <w:rFonts w:eastAsia="標楷體" w:hint="eastAsia"/>
          <w:bCs/>
        </w:rPr>
        <w:t>以外，餘均為</w:t>
      </w:r>
      <w:proofErr w:type="gramEnd"/>
      <w:r w:rsidR="00C61968" w:rsidRPr="00DA2477">
        <w:rPr>
          <w:rFonts w:eastAsia="標楷體" w:hint="eastAsia"/>
          <w:bCs/>
        </w:rPr>
        <w:t>2018</w:t>
      </w:r>
      <w:r w:rsidR="00C61968" w:rsidRPr="00DA2477">
        <w:rPr>
          <w:rFonts w:eastAsia="標楷體" w:hint="eastAsia"/>
          <w:bCs/>
        </w:rPr>
        <w:t>年</w:t>
      </w:r>
      <w:r w:rsidR="00DB16DE">
        <w:rPr>
          <w:rFonts w:eastAsia="標楷體" w:hint="eastAsia"/>
          <w:bCs/>
        </w:rPr>
        <w:t>（含）</w:t>
      </w:r>
      <w:r w:rsidR="00C61968" w:rsidRPr="00DA2477">
        <w:rPr>
          <w:rFonts w:eastAsia="標楷體" w:hint="eastAsia"/>
          <w:bCs/>
        </w:rPr>
        <w:t>以後數據為推估值</w:t>
      </w:r>
      <w:r w:rsidR="004A6963">
        <w:rPr>
          <w:rFonts w:eastAsia="標楷體" w:hint="eastAsia"/>
          <w:bCs/>
        </w:rPr>
        <w:t>（中推估假設）</w:t>
      </w:r>
      <w:r w:rsidR="00C61968" w:rsidRPr="00DA2477">
        <w:rPr>
          <w:rFonts w:eastAsia="標楷體" w:hint="eastAsia"/>
          <w:bCs/>
        </w:rPr>
        <w:t>。</w:t>
      </w:r>
    </w:p>
    <w:p w:rsidR="00C61968" w:rsidRDefault="00C61968" w:rsidP="00C61968">
      <w:pPr>
        <w:snapToGrid w:val="0"/>
        <w:rPr>
          <w:rFonts w:eastAsia="標楷體"/>
        </w:rPr>
      </w:pPr>
    </w:p>
    <w:p w:rsidR="0080060C" w:rsidRPr="004029B3" w:rsidRDefault="00C61968" w:rsidP="00A57C7E">
      <w:pPr>
        <w:pStyle w:val="2"/>
        <w:pageBreakBefore/>
        <w:rPr>
          <w:b w:val="0"/>
        </w:rPr>
      </w:pPr>
      <w:bookmarkStart w:id="8" w:name="_Toc522286326"/>
      <w:r>
        <w:rPr>
          <w:rFonts w:hint="eastAsia"/>
        </w:rPr>
        <w:lastRenderedPageBreak/>
        <w:t>五</w:t>
      </w:r>
      <w:r w:rsidR="00735A22" w:rsidRPr="004029B3">
        <w:rPr>
          <w:rFonts w:hint="eastAsia"/>
        </w:rPr>
        <w:t>、</w:t>
      </w:r>
      <w:r w:rsidR="0080060C" w:rsidRPr="004029B3">
        <w:rPr>
          <w:rFonts w:hint="eastAsia"/>
        </w:rPr>
        <w:t>人口</w:t>
      </w:r>
      <w:r w:rsidR="006F54BF">
        <w:rPr>
          <w:rFonts w:hint="eastAsia"/>
        </w:rPr>
        <w:t>重要指標</w:t>
      </w:r>
      <w:r w:rsidR="00D26B5A">
        <w:rPr>
          <w:rFonts w:hint="eastAsia"/>
        </w:rPr>
        <w:t>大事紀</w:t>
      </w:r>
      <w:bookmarkEnd w:id="8"/>
    </w:p>
    <w:tbl>
      <w:tblPr>
        <w:tblStyle w:val="af3"/>
        <w:tblW w:w="4675" w:type="pct"/>
        <w:jc w:val="right"/>
        <w:tblBorders>
          <w:top w:val="none" w:sz="0" w:space="0" w:color="auto"/>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101"/>
        <w:gridCol w:w="7699"/>
      </w:tblGrid>
      <w:tr w:rsidR="00105BE6" w:rsidRPr="00105BE6" w:rsidTr="0015565A">
        <w:trPr>
          <w:jc w:val="right"/>
        </w:trPr>
        <w:tc>
          <w:tcPr>
            <w:tcW w:w="1101" w:type="dxa"/>
            <w:tcBorders>
              <w:top w:val="thinThickLargeGap" w:sz="12" w:space="0" w:color="auto"/>
              <w:bottom w:val="nil"/>
            </w:tcBorders>
          </w:tcPr>
          <w:p w:rsidR="00105BE6" w:rsidRPr="004029B3" w:rsidRDefault="00F245BA" w:rsidP="00613989">
            <w:pPr>
              <w:pStyle w:val="aff0"/>
              <w:spacing w:after="96"/>
              <w:ind w:leftChars="0" w:left="0" w:firstLineChars="0" w:firstLine="0"/>
              <w:rPr>
                <w:b/>
              </w:rPr>
            </w:pPr>
            <w:r w:rsidRPr="00F245BA">
              <w:rPr>
                <w:rFonts w:hint="eastAsia"/>
                <w:b/>
              </w:rPr>
              <w:t>198</w:t>
            </w:r>
            <w:r w:rsidR="00613989">
              <w:rPr>
                <w:rFonts w:hint="eastAsia"/>
                <w:b/>
              </w:rPr>
              <w:t>4</w:t>
            </w:r>
            <w:r w:rsidRPr="00F245BA">
              <w:rPr>
                <w:rFonts w:hint="eastAsia"/>
                <w:b/>
              </w:rPr>
              <w:t>年</w:t>
            </w:r>
          </w:p>
        </w:tc>
        <w:tc>
          <w:tcPr>
            <w:tcW w:w="7699" w:type="dxa"/>
            <w:tcBorders>
              <w:top w:val="thinThickLargeGap" w:sz="12" w:space="0" w:color="auto"/>
              <w:bottom w:val="nil"/>
            </w:tcBorders>
          </w:tcPr>
          <w:p w:rsidR="00105BE6" w:rsidRPr="0003455D" w:rsidRDefault="0003455D" w:rsidP="00551917">
            <w:pPr>
              <w:pStyle w:val="aff0"/>
              <w:spacing w:after="96"/>
              <w:ind w:leftChars="0" w:left="0" w:firstLineChars="0" w:firstLine="0"/>
            </w:pPr>
            <w:r w:rsidRPr="0003455D">
              <w:rPr>
                <w:rFonts w:hint="eastAsia"/>
              </w:rPr>
              <w:t>總生育率</w:t>
            </w:r>
            <w:r w:rsidR="00487221">
              <w:rPr>
                <w:rFonts w:hint="eastAsia"/>
              </w:rPr>
              <w:t>降至</w:t>
            </w:r>
            <w:r w:rsidRPr="0003455D">
              <w:rPr>
                <w:rFonts w:hint="eastAsia"/>
              </w:rPr>
              <w:t>2.</w:t>
            </w:r>
            <w:r w:rsidR="00613989">
              <w:rPr>
                <w:rFonts w:hint="eastAsia"/>
              </w:rPr>
              <w:t>055</w:t>
            </w:r>
            <w:r w:rsidRPr="0003455D">
              <w:rPr>
                <w:rFonts w:hint="eastAsia"/>
              </w:rPr>
              <w:t>人</w:t>
            </w:r>
            <w:r w:rsidR="00487221">
              <w:rPr>
                <w:rFonts w:hint="eastAsia"/>
              </w:rPr>
              <w:t>，</w:t>
            </w:r>
            <w:r w:rsidR="00487221" w:rsidRPr="00487221">
              <w:rPr>
                <w:rFonts w:hint="eastAsia"/>
              </w:rPr>
              <w:t>低於人口替代水準</w:t>
            </w:r>
            <w:r w:rsidR="00A0767A">
              <w:rPr>
                <w:rFonts w:hint="eastAsia"/>
              </w:rPr>
              <w:t>2.1</w:t>
            </w:r>
            <w:r w:rsidR="00A0767A">
              <w:rPr>
                <w:rFonts w:hint="eastAsia"/>
              </w:rPr>
              <w:t>人</w:t>
            </w:r>
          </w:p>
        </w:tc>
      </w:tr>
      <w:tr w:rsidR="005556D7" w:rsidTr="0015565A">
        <w:trPr>
          <w:jc w:val="right"/>
        </w:trPr>
        <w:tc>
          <w:tcPr>
            <w:tcW w:w="1101" w:type="dxa"/>
            <w:tcBorders>
              <w:top w:val="nil"/>
              <w:bottom w:val="nil"/>
            </w:tcBorders>
          </w:tcPr>
          <w:p w:rsidR="005556D7" w:rsidRDefault="005556D7" w:rsidP="007934E3">
            <w:pPr>
              <w:pStyle w:val="aff0"/>
              <w:spacing w:after="96"/>
              <w:ind w:leftChars="0" w:left="0" w:firstLineChars="0" w:firstLine="0"/>
              <w:rPr>
                <w:b/>
              </w:rPr>
            </w:pPr>
            <w:r>
              <w:rPr>
                <w:rFonts w:hint="eastAsia"/>
                <w:b/>
              </w:rPr>
              <w:t>1989</w:t>
            </w:r>
            <w:r>
              <w:rPr>
                <w:rFonts w:hint="eastAsia"/>
                <w:b/>
              </w:rPr>
              <w:t>年</w:t>
            </w:r>
          </w:p>
        </w:tc>
        <w:tc>
          <w:tcPr>
            <w:tcW w:w="7699" w:type="dxa"/>
            <w:tcBorders>
              <w:top w:val="nil"/>
              <w:bottom w:val="nil"/>
            </w:tcBorders>
          </w:tcPr>
          <w:p w:rsidR="005556D7" w:rsidRDefault="005556D7" w:rsidP="007D3452">
            <w:pPr>
              <w:pStyle w:val="aff0"/>
              <w:spacing w:after="96"/>
              <w:ind w:leftChars="0" w:left="0" w:firstLineChars="0" w:firstLine="0"/>
            </w:pPr>
            <w:r>
              <w:rPr>
                <w:rFonts w:hint="eastAsia"/>
              </w:rPr>
              <w:t>總人口突破</w:t>
            </w:r>
            <w:r>
              <w:rPr>
                <w:rFonts w:hint="eastAsia"/>
              </w:rPr>
              <w:t>2</w:t>
            </w:r>
            <w:proofErr w:type="gramStart"/>
            <w:r>
              <w:rPr>
                <w:rFonts w:hint="eastAsia"/>
              </w:rPr>
              <w:t>千萬</w:t>
            </w:r>
            <w:proofErr w:type="gramEnd"/>
            <w:r>
              <w:rPr>
                <w:rFonts w:hint="eastAsia"/>
              </w:rPr>
              <w:t>人</w:t>
            </w:r>
            <w:r w:rsidR="00AC35B4">
              <w:rPr>
                <w:rFonts w:hint="eastAsia"/>
              </w:rPr>
              <w:t>，年齡中位數為</w:t>
            </w:r>
            <w:r w:rsidR="00AC35B4">
              <w:rPr>
                <w:rFonts w:hint="eastAsia"/>
              </w:rPr>
              <w:t>27.0</w:t>
            </w:r>
            <w:r w:rsidR="00AC35B4">
              <w:rPr>
                <w:rFonts w:hint="eastAsia"/>
              </w:rPr>
              <w:t>歲</w:t>
            </w:r>
          </w:p>
        </w:tc>
      </w:tr>
      <w:tr w:rsidR="002E490D" w:rsidTr="0015565A">
        <w:trPr>
          <w:jc w:val="right"/>
        </w:trPr>
        <w:tc>
          <w:tcPr>
            <w:tcW w:w="1101" w:type="dxa"/>
            <w:tcBorders>
              <w:top w:val="nil"/>
              <w:bottom w:val="nil"/>
            </w:tcBorders>
          </w:tcPr>
          <w:p w:rsidR="002E490D" w:rsidRPr="004029B3" w:rsidRDefault="002E490D" w:rsidP="007934E3">
            <w:pPr>
              <w:pStyle w:val="aff0"/>
              <w:spacing w:after="96"/>
              <w:ind w:leftChars="0" w:left="0" w:firstLineChars="0" w:firstLine="0"/>
              <w:rPr>
                <w:b/>
              </w:rPr>
            </w:pPr>
            <w:r>
              <w:rPr>
                <w:rFonts w:hint="eastAsia"/>
                <w:b/>
              </w:rPr>
              <w:t>1990</w:t>
            </w:r>
            <w:r>
              <w:rPr>
                <w:rFonts w:hint="eastAsia"/>
                <w:b/>
              </w:rPr>
              <w:t>年</w:t>
            </w:r>
          </w:p>
        </w:tc>
        <w:tc>
          <w:tcPr>
            <w:tcW w:w="7699" w:type="dxa"/>
            <w:tcBorders>
              <w:top w:val="nil"/>
              <w:bottom w:val="nil"/>
            </w:tcBorders>
          </w:tcPr>
          <w:p w:rsidR="002E490D" w:rsidRPr="004029B3" w:rsidRDefault="00C01B3A" w:rsidP="000A7BB6">
            <w:pPr>
              <w:pStyle w:val="aff0"/>
              <w:spacing w:after="96"/>
              <w:ind w:leftChars="0" w:left="0" w:firstLineChars="0" w:firstLine="0"/>
            </w:pPr>
            <w:r>
              <w:rPr>
                <w:rFonts w:hint="eastAsia"/>
              </w:rPr>
              <w:t>15</w:t>
            </w:r>
            <w:r w:rsidR="0080220D">
              <w:rPr>
                <w:rFonts w:hint="eastAsia"/>
              </w:rPr>
              <w:t>-64</w:t>
            </w:r>
            <w:r w:rsidR="0080220D">
              <w:rPr>
                <w:rFonts w:hint="eastAsia"/>
              </w:rPr>
              <w:t>歲工作年齡人口</w:t>
            </w:r>
            <w:r w:rsidR="004F7EEC">
              <w:rPr>
                <w:rFonts w:hint="eastAsia"/>
              </w:rPr>
              <w:t>占總人口比</w:t>
            </w:r>
            <w:r w:rsidR="000A7BB6">
              <w:rPr>
                <w:rFonts w:hint="eastAsia"/>
              </w:rPr>
              <w:t>率</w:t>
            </w:r>
            <w:r w:rsidR="0022739D">
              <w:rPr>
                <w:rFonts w:hint="eastAsia"/>
              </w:rPr>
              <w:t>超過三分之二</w:t>
            </w:r>
          </w:p>
        </w:tc>
      </w:tr>
      <w:tr w:rsidR="004029B3" w:rsidTr="0015565A">
        <w:trPr>
          <w:jc w:val="right"/>
        </w:trPr>
        <w:tc>
          <w:tcPr>
            <w:tcW w:w="1101" w:type="dxa"/>
            <w:tcBorders>
              <w:top w:val="nil"/>
              <w:bottom w:val="nil"/>
            </w:tcBorders>
          </w:tcPr>
          <w:p w:rsidR="004029B3" w:rsidRDefault="004029B3" w:rsidP="007934E3">
            <w:pPr>
              <w:pStyle w:val="aff0"/>
              <w:spacing w:after="96"/>
              <w:ind w:leftChars="0" w:left="0" w:firstLineChars="0" w:firstLine="0"/>
              <w:rPr>
                <w:b/>
              </w:rPr>
            </w:pPr>
            <w:r w:rsidRPr="004029B3">
              <w:rPr>
                <w:rFonts w:hint="eastAsia"/>
                <w:b/>
              </w:rPr>
              <w:t>1993</w:t>
            </w:r>
            <w:r w:rsidRPr="004029B3">
              <w:rPr>
                <w:rFonts w:hint="eastAsia"/>
                <w:b/>
              </w:rPr>
              <w:t>年</w:t>
            </w:r>
          </w:p>
        </w:tc>
        <w:tc>
          <w:tcPr>
            <w:tcW w:w="7699" w:type="dxa"/>
            <w:tcBorders>
              <w:top w:val="nil"/>
              <w:bottom w:val="nil"/>
            </w:tcBorders>
          </w:tcPr>
          <w:p w:rsidR="004029B3" w:rsidRDefault="004029B3" w:rsidP="00551917">
            <w:pPr>
              <w:pStyle w:val="aff0"/>
              <w:spacing w:after="96"/>
              <w:ind w:leftChars="0" w:left="0" w:firstLineChars="0" w:firstLine="0"/>
              <w:rPr>
                <w:b/>
              </w:rPr>
            </w:pPr>
            <w:r w:rsidRPr="004029B3">
              <w:rPr>
                <w:rFonts w:hint="eastAsia"/>
              </w:rPr>
              <w:t>65</w:t>
            </w:r>
            <w:r w:rsidRPr="004029B3">
              <w:rPr>
                <w:rFonts w:hint="eastAsia"/>
              </w:rPr>
              <w:t>歲以上老年人口占比超過</w:t>
            </w:r>
            <w:r w:rsidRPr="004029B3">
              <w:rPr>
                <w:rFonts w:hint="eastAsia"/>
              </w:rPr>
              <w:t>7%</w:t>
            </w:r>
            <w:r w:rsidRPr="004029B3">
              <w:rPr>
                <w:rFonts w:hint="eastAsia"/>
              </w:rPr>
              <w:t>，我國正式成為</w:t>
            </w:r>
            <w:r w:rsidRPr="007934E3">
              <w:rPr>
                <w:rFonts w:hint="eastAsia"/>
                <w:b/>
              </w:rPr>
              <w:t>高齡化社會</w:t>
            </w:r>
          </w:p>
        </w:tc>
      </w:tr>
      <w:tr w:rsidR="00D94ED9" w:rsidTr="0015565A">
        <w:trPr>
          <w:jc w:val="right"/>
        </w:trPr>
        <w:tc>
          <w:tcPr>
            <w:tcW w:w="1101" w:type="dxa"/>
            <w:tcBorders>
              <w:top w:val="nil"/>
            </w:tcBorders>
          </w:tcPr>
          <w:p w:rsidR="00D94ED9" w:rsidRPr="004029B3" w:rsidRDefault="00D94ED9" w:rsidP="007934E3">
            <w:pPr>
              <w:pStyle w:val="aff0"/>
              <w:spacing w:after="96"/>
              <w:ind w:leftChars="0" w:left="0" w:firstLineChars="0" w:firstLine="0"/>
              <w:rPr>
                <w:b/>
              </w:rPr>
            </w:pPr>
            <w:r>
              <w:rPr>
                <w:rFonts w:hint="eastAsia"/>
                <w:b/>
              </w:rPr>
              <w:t>2010</w:t>
            </w:r>
            <w:r>
              <w:rPr>
                <w:rFonts w:hint="eastAsia"/>
                <w:b/>
              </w:rPr>
              <w:t>年</w:t>
            </w:r>
          </w:p>
        </w:tc>
        <w:tc>
          <w:tcPr>
            <w:tcW w:w="7699" w:type="dxa"/>
            <w:tcBorders>
              <w:top w:val="nil"/>
            </w:tcBorders>
          </w:tcPr>
          <w:p w:rsidR="00D94ED9" w:rsidRPr="004029B3" w:rsidRDefault="00916218" w:rsidP="0008663D">
            <w:pPr>
              <w:pStyle w:val="aff0"/>
              <w:spacing w:after="96"/>
              <w:ind w:leftChars="0" w:left="0" w:firstLineChars="0" w:firstLine="0"/>
            </w:pPr>
            <w:r w:rsidRPr="00916218">
              <w:rPr>
                <w:rFonts w:hint="eastAsia"/>
              </w:rPr>
              <w:t>逢農曆虎年及前一年孤</w:t>
            </w:r>
            <w:proofErr w:type="gramStart"/>
            <w:r w:rsidRPr="00916218">
              <w:rPr>
                <w:rFonts w:hint="eastAsia"/>
              </w:rPr>
              <w:t>鸞</w:t>
            </w:r>
            <w:proofErr w:type="gramEnd"/>
            <w:r w:rsidRPr="00916218">
              <w:rPr>
                <w:rFonts w:hint="eastAsia"/>
              </w:rPr>
              <w:t>年效應影響，總生育率</w:t>
            </w:r>
            <w:proofErr w:type="gramStart"/>
            <w:r w:rsidRPr="00916218">
              <w:rPr>
                <w:rFonts w:hint="eastAsia"/>
              </w:rPr>
              <w:t>陡</w:t>
            </w:r>
            <w:proofErr w:type="gramEnd"/>
            <w:r w:rsidRPr="00916218">
              <w:rPr>
                <w:rFonts w:hint="eastAsia"/>
              </w:rPr>
              <w:t>降至</w:t>
            </w:r>
            <w:r w:rsidRPr="00916218">
              <w:rPr>
                <w:rFonts w:hint="eastAsia"/>
              </w:rPr>
              <w:t>0.895</w:t>
            </w:r>
            <w:r w:rsidRPr="00916218">
              <w:rPr>
                <w:rFonts w:hint="eastAsia"/>
              </w:rPr>
              <w:t>人</w:t>
            </w:r>
          </w:p>
        </w:tc>
      </w:tr>
      <w:tr w:rsidR="004029B3" w:rsidTr="0015565A">
        <w:trPr>
          <w:jc w:val="right"/>
        </w:trPr>
        <w:tc>
          <w:tcPr>
            <w:tcW w:w="1101" w:type="dxa"/>
            <w:tcBorders>
              <w:top w:val="nil"/>
            </w:tcBorders>
          </w:tcPr>
          <w:p w:rsidR="004029B3" w:rsidRPr="004029B3" w:rsidRDefault="004029B3" w:rsidP="007934E3">
            <w:pPr>
              <w:pStyle w:val="aff0"/>
              <w:spacing w:after="96"/>
              <w:ind w:leftChars="0" w:left="0" w:firstLineChars="0" w:firstLine="0"/>
              <w:rPr>
                <w:b/>
              </w:rPr>
            </w:pPr>
            <w:r w:rsidRPr="004029B3">
              <w:rPr>
                <w:rFonts w:hint="eastAsia"/>
                <w:b/>
              </w:rPr>
              <w:t>2015</w:t>
            </w:r>
            <w:r w:rsidRPr="004029B3">
              <w:rPr>
                <w:rFonts w:hint="eastAsia"/>
                <w:b/>
              </w:rPr>
              <w:t>年</w:t>
            </w:r>
          </w:p>
        </w:tc>
        <w:tc>
          <w:tcPr>
            <w:tcW w:w="7699" w:type="dxa"/>
            <w:tcBorders>
              <w:top w:val="nil"/>
            </w:tcBorders>
          </w:tcPr>
          <w:p w:rsidR="004029B3" w:rsidRPr="004029B3" w:rsidRDefault="004029B3" w:rsidP="004C4800">
            <w:pPr>
              <w:pStyle w:val="aff0"/>
              <w:spacing w:after="96"/>
              <w:ind w:leftChars="0" w:left="0" w:firstLineChars="0" w:firstLine="0"/>
            </w:pPr>
            <w:r w:rsidRPr="004029B3">
              <w:rPr>
                <w:rFonts w:hint="eastAsia"/>
              </w:rPr>
              <w:t>15-64</w:t>
            </w:r>
            <w:r w:rsidRPr="004029B3">
              <w:rPr>
                <w:rFonts w:hint="eastAsia"/>
              </w:rPr>
              <w:t>歲工作年齡人口數達最高峰</w:t>
            </w:r>
            <w:r w:rsidRPr="004029B3">
              <w:rPr>
                <w:rFonts w:hint="eastAsia"/>
              </w:rPr>
              <w:t>1,737</w:t>
            </w:r>
            <w:r w:rsidRPr="004029B3">
              <w:rPr>
                <w:rFonts w:hint="eastAsia"/>
              </w:rPr>
              <w:t>萬人</w:t>
            </w:r>
          </w:p>
        </w:tc>
      </w:tr>
      <w:tr w:rsidR="00B61E1D" w:rsidTr="00B04BD0">
        <w:trPr>
          <w:jc w:val="right"/>
        </w:trPr>
        <w:tc>
          <w:tcPr>
            <w:tcW w:w="1101" w:type="dxa"/>
            <w:tcBorders>
              <w:bottom w:val="nil"/>
            </w:tcBorders>
          </w:tcPr>
          <w:p w:rsidR="00B61E1D" w:rsidRPr="004029B3" w:rsidRDefault="00B61E1D" w:rsidP="00B61E1D">
            <w:pPr>
              <w:pStyle w:val="aff0"/>
              <w:spacing w:after="96"/>
              <w:ind w:leftChars="0" w:left="0" w:firstLineChars="0" w:firstLine="0"/>
              <w:rPr>
                <w:b/>
              </w:rPr>
            </w:pPr>
            <w:r w:rsidRPr="004029B3">
              <w:rPr>
                <w:rFonts w:hint="eastAsia"/>
                <w:b/>
              </w:rPr>
              <w:t>201</w:t>
            </w:r>
            <w:r>
              <w:rPr>
                <w:rFonts w:hint="eastAsia"/>
                <w:b/>
              </w:rPr>
              <w:t>6</w:t>
            </w:r>
            <w:r w:rsidRPr="004029B3">
              <w:rPr>
                <w:rFonts w:hint="eastAsia"/>
                <w:b/>
              </w:rPr>
              <w:t>年</w:t>
            </w:r>
          </w:p>
        </w:tc>
        <w:tc>
          <w:tcPr>
            <w:tcW w:w="7699" w:type="dxa"/>
            <w:tcBorders>
              <w:bottom w:val="nil"/>
            </w:tcBorders>
          </w:tcPr>
          <w:p w:rsidR="00B61E1D" w:rsidRPr="004029B3" w:rsidRDefault="00B61E1D" w:rsidP="00130D08">
            <w:pPr>
              <w:pStyle w:val="aff0"/>
              <w:spacing w:after="96"/>
              <w:ind w:leftChars="0" w:left="0" w:firstLineChars="0" w:firstLine="0"/>
            </w:pPr>
            <w:r w:rsidRPr="00E65D9F">
              <w:rPr>
                <w:rFonts w:hint="eastAsia"/>
              </w:rPr>
              <w:t>18</w:t>
            </w:r>
            <w:r w:rsidRPr="00E65D9F">
              <w:rPr>
                <w:rFonts w:hint="eastAsia"/>
              </w:rPr>
              <w:t>歲（大學入學年齡）</w:t>
            </w:r>
            <w:r w:rsidR="00130D08" w:rsidRPr="00E65D9F">
              <w:rPr>
                <w:rFonts w:hint="eastAsia"/>
              </w:rPr>
              <w:t>人口</w:t>
            </w:r>
            <w:r w:rsidRPr="00E65D9F">
              <w:rPr>
                <w:rFonts w:hint="eastAsia"/>
              </w:rPr>
              <w:t>開始低於</w:t>
            </w:r>
            <w:r>
              <w:rPr>
                <w:rFonts w:hint="eastAsia"/>
              </w:rPr>
              <w:t>3</w:t>
            </w:r>
            <w:r w:rsidRPr="00E65D9F">
              <w:rPr>
                <w:rFonts w:hint="eastAsia"/>
              </w:rPr>
              <w:t>0</w:t>
            </w:r>
            <w:r w:rsidRPr="00E65D9F">
              <w:rPr>
                <w:rFonts w:hint="eastAsia"/>
              </w:rPr>
              <w:t>萬人</w:t>
            </w:r>
          </w:p>
        </w:tc>
      </w:tr>
      <w:tr w:rsidR="004029B3" w:rsidRPr="001A6C89" w:rsidTr="00B04BD0">
        <w:trPr>
          <w:jc w:val="right"/>
        </w:trPr>
        <w:tc>
          <w:tcPr>
            <w:tcW w:w="1101" w:type="dxa"/>
            <w:tcBorders>
              <w:bottom w:val="nil"/>
            </w:tcBorders>
          </w:tcPr>
          <w:p w:rsidR="004029B3" w:rsidRPr="004029B3" w:rsidRDefault="004029B3" w:rsidP="007934E3">
            <w:pPr>
              <w:pStyle w:val="aff0"/>
              <w:spacing w:after="96"/>
              <w:ind w:leftChars="0" w:left="0" w:firstLineChars="0" w:firstLine="0"/>
              <w:rPr>
                <w:b/>
              </w:rPr>
            </w:pPr>
            <w:r w:rsidRPr="004029B3">
              <w:rPr>
                <w:rFonts w:hint="eastAsia"/>
                <w:b/>
              </w:rPr>
              <w:t>2017</w:t>
            </w:r>
            <w:r w:rsidRPr="004029B3">
              <w:rPr>
                <w:rFonts w:hint="eastAsia"/>
                <w:b/>
              </w:rPr>
              <w:t>年</w:t>
            </w:r>
          </w:p>
        </w:tc>
        <w:tc>
          <w:tcPr>
            <w:tcW w:w="7699" w:type="dxa"/>
            <w:tcBorders>
              <w:bottom w:val="nil"/>
            </w:tcBorders>
          </w:tcPr>
          <w:p w:rsidR="004029B3" w:rsidRPr="004029B3" w:rsidRDefault="004029B3" w:rsidP="00461422">
            <w:pPr>
              <w:pStyle w:val="aff0"/>
              <w:spacing w:after="96"/>
              <w:ind w:leftChars="0" w:left="0" w:firstLineChars="0" w:firstLine="0"/>
            </w:pPr>
            <w:r w:rsidRPr="004029B3">
              <w:rPr>
                <w:rFonts w:hint="eastAsia"/>
              </w:rPr>
              <w:t>老化指數大於</w:t>
            </w:r>
            <w:r w:rsidRPr="004029B3">
              <w:rPr>
                <w:rFonts w:hint="eastAsia"/>
              </w:rPr>
              <w:t>100</w:t>
            </w:r>
            <w:r w:rsidRPr="004029B3">
              <w:rPr>
                <w:rFonts w:hint="eastAsia"/>
              </w:rPr>
              <w:t>，我國老年人口數超越幼年人口數，成為青壯年人口主要的扶養對象</w:t>
            </w:r>
          </w:p>
        </w:tc>
      </w:tr>
      <w:tr w:rsidR="004029B3" w:rsidTr="00B04BD0">
        <w:trPr>
          <w:jc w:val="right"/>
        </w:trPr>
        <w:tc>
          <w:tcPr>
            <w:tcW w:w="1101" w:type="dxa"/>
            <w:tcBorders>
              <w:top w:val="nil"/>
              <w:bottom w:val="single" w:sz="4" w:space="0" w:color="auto"/>
            </w:tcBorders>
          </w:tcPr>
          <w:p w:rsidR="004029B3" w:rsidRPr="004029B3" w:rsidRDefault="004029B3" w:rsidP="007934E3">
            <w:pPr>
              <w:pStyle w:val="aff0"/>
              <w:spacing w:after="96"/>
              <w:ind w:leftChars="0" w:left="0" w:firstLineChars="0" w:firstLine="0"/>
              <w:rPr>
                <w:b/>
              </w:rPr>
            </w:pPr>
            <w:r w:rsidRPr="004029B3">
              <w:rPr>
                <w:rFonts w:hint="eastAsia"/>
                <w:b/>
              </w:rPr>
              <w:t>2018</w:t>
            </w:r>
            <w:r w:rsidRPr="004029B3">
              <w:rPr>
                <w:rFonts w:hint="eastAsia"/>
                <w:b/>
              </w:rPr>
              <w:t>年</w:t>
            </w:r>
            <w:r w:rsidR="00ED0B45">
              <w:rPr>
                <w:rFonts w:hint="eastAsia"/>
                <w:b/>
                <w:vertAlign w:val="superscript"/>
              </w:rPr>
              <w:t>*</w:t>
            </w:r>
          </w:p>
        </w:tc>
        <w:tc>
          <w:tcPr>
            <w:tcW w:w="7699" w:type="dxa"/>
            <w:tcBorders>
              <w:top w:val="nil"/>
              <w:bottom w:val="single" w:sz="4" w:space="0" w:color="auto"/>
            </w:tcBorders>
          </w:tcPr>
          <w:p w:rsidR="004029B3" w:rsidRPr="004029B3" w:rsidRDefault="004029B3" w:rsidP="007934E3">
            <w:pPr>
              <w:pStyle w:val="aff0"/>
              <w:spacing w:after="96"/>
              <w:ind w:leftChars="0" w:left="0" w:firstLineChars="0" w:firstLine="0"/>
            </w:pPr>
            <w:r w:rsidRPr="004029B3">
              <w:rPr>
                <w:rFonts w:hint="eastAsia"/>
              </w:rPr>
              <w:t>65</w:t>
            </w:r>
            <w:r w:rsidRPr="004029B3">
              <w:rPr>
                <w:rFonts w:hint="eastAsia"/>
              </w:rPr>
              <w:t>歲以上老年人口占比超過</w:t>
            </w:r>
            <w:r w:rsidRPr="004029B3">
              <w:rPr>
                <w:rFonts w:hint="eastAsia"/>
              </w:rPr>
              <w:t>14%</w:t>
            </w:r>
            <w:r w:rsidRPr="004029B3">
              <w:rPr>
                <w:rFonts w:hint="eastAsia"/>
              </w:rPr>
              <w:t>，我國正式邁入</w:t>
            </w:r>
            <w:r w:rsidRPr="007934E3">
              <w:rPr>
                <w:rFonts w:hint="eastAsia"/>
                <w:b/>
              </w:rPr>
              <w:t>高齡社會</w:t>
            </w:r>
          </w:p>
        </w:tc>
      </w:tr>
      <w:tr w:rsidR="004029B3" w:rsidTr="00B04BD0">
        <w:trPr>
          <w:jc w:val="right"/>
        </w:trPr>
        <w:tc>
          <w:tcPr>
            <w:tcW w:w="1101" w:type="dxa"/>
            <w:tcBorders>
              <w:top w:val="single" w:sz="4" w:space="0" w:color="auto"/>
            </w:tcBorders>
          </w:tcPr>
          <w:p w:rsidR="004029B3" w:rsidRPr="004029B3" w:rsidRDefault="004029B3" w:rsidP="007934E3">
            <w:pPr>
              <w:pStyle w:val="aff0"/>
              <w:spacing w:after="96"/>
              <w:ind w:leftChars="0" w:left="0" w:firstLineChars="0" w:firstLine="0"/>
              <w:rPr>
                <w:b/>
              </w:rPr>
            </w:pPr>
            <w:r w:rsidRPr="004029B3">
              <w:rPr>
                <w:rFonts w:hint="eastAsia"/>
                <w:b/>
              </w:rPr>
              <w:t>20</w:t>
            </w:r>
            <w:r w:rsidR="0015565A">
              <w:rPr>
                <w:rFonts w:hint="eastAsia"/>
                <w:b/>
              </w:rPr>
              <w:t>20</w:t>
            </w:r>
            <w:r w:rsidRPr="004029B3">
              <w:rPr>
                <w:rFonts w:hint="eastAsia"/>
                <w:b/>
              </w:rPr>
              <w:t>年</w:t>
            </w:r>
          </w:p>
        </w:tc>
        <w:tc>
          <w:tcPr>
            <w:tcW w:w="7699" w:type="dxa"/>
            <w:tcBorders>
              <w:top w:val="single" w:sz="4" w:space="0" w:color="auto"/>
            </w:tcBorders>
          </w:tcPr>
          <w:p w:rsidR="004029B3" w:rsidRPr="001D7CF4" w:rsidRDefault="004029B3" w:rsidP="00AE2EE1">
            <w:pPr>
              <w:pStyle w:val="aff0"/>
              <w:spacing w:after="96"/>
              <w:ind w:leftChars="0" w:left="0" w:firstLineChars="0" w:firstLine="0"/>
            </w:pPr>
            <w:r w:rsidRPr="001D7CF4">
              <w:rPr>
                <w:rFonts w:hint="eastAsia"/>
              </w:rPr>
              <w:t>死亡人數超過出生人數，</w:t>
            </w:r>
            <w:r w:rsidR="00A16239" w:rsidRPr="001D7CF4">
              <w:rPr>
                <w:rFonts w:hint="eastAsia"/>
              </w:rPr>
              <w:t>自然增加</w:t>
            </w:r>
            <w:r w:rsidR="00AE2EE1" w:rsidRPr="001D7CF4">
              <w:rPr>
                <w:rFonts w:hint="eastAsia"/>
              </w:rPr>
              <w:t>率由</w:t>
            </w:r>
            <w:proofErr w:type="gramStart"/>
            <w:r w:rsidR="00AE2EE1" w:rsidRPr="001D7CF4">
              <w:rPr>
                <w:rFonts w:hint="eastAsia"/>
              </w:rPr>
              <w:t>正轉負</w:t>
            </w:r>
            <w:proofErr w:type="gramEnd"/>
          </w:p>
        </w:tc>
      </w:tr>
      <w:tr w:rsidR="004029B3" w:rsidTr="0015565A">
        <w:trPr>
          <w:jc w:val="right"/>
        </w:trPr>
        <w:tc>
          <w:tcPr>
            <w:tcW w:w="1101" w:type="dxa"/>
          </w:tcPr>
          <w:p w:rsidR="004029B3" w:rsidRPr="004029B3" w:rsidRDefault="004029B3" w:rsidP="007934E3">
            <w:pPr>
              <w:pStyle w:val="aff0"/>
              <w:spacing w:after="96"/>
              <w:ind w:leftChars="0" w:left="0" w:firstLineChars="0" w:firstLine="0"/>
              <w:rPr>
                <w:b/>
              </w:rPr>
            </w:pPr>
            <w:r w:rsidRPr="004029B3">
              <w:rPr>
                <w:rFonts w:hint="eastAsia"/>
                <w:b/>
              </w:rPr>
              <w:t>202</w:t>
            </w:r>
            <w:r w:rsidR="007262ED">
              <w:rPr>
                <w:rFonts w:hint="eastAsia"/>
                <w:b/>
              </w:rPr>
              <w:t>1</w:t>
            </w:r>
            <w:r w:rsidRPr="004029B3">
              <w:rPr>
                <w:rFonts w:hint="eastAsia"/>
                <w:b/>
              </w:rPr>
              <w:t>年</w:t>
            </w:r>
          </w:p>
        </w:tc>
        <w:tc>
          <w:tcPr>
            <w:tcW w:w="7699" w:type="dxa"/>
          </w:tcPr>
          <w:p w:rsidR="004029B3" w:rsidRPr="001D7CF4" w:rsidRDefault="004029B3" w:rsidP="00991CAB">
            <w:pPr>
              <w:pStyle w:val="aff0"/>
              <w:spacing w:after="96"/>
              <w:ind w:leftChars="0" w:left="0" w:firstLineChars="0" w:firstLine="0"/>
            </w:pPr>
            <w:r w:rsidRPr="001D7CF4">
              <w:rPr>
                <w:rFonts w:hint="eastAsia"/>
              </w:rPr>
              <w:t>總人口數</w:t>
            </w:r>
            <w:r w:rsidR="00FF4CA8" w:rsidRPr="001D7CF4">
              <w:rPr>
                <w:rFonts w:hint="eastAsia"/>
              </w:rPr>
              <w:t>達到</w:t>
            </w:r>
            <w:r w:rsidRPr="001D7CF4">
              <w:rPr>
                <w:rFonts w:hint="eastAsia"/>
              </w:rPr>
              <w:t>最高峰</w:t>
            </w:r>
            <w:r w:rsidR="00D013FD" w:rsidRPr="001D7CF4">
              <w:rPr>
                <w:rFonts w:hint="eastAsia"/>
              </w:rPr>
              <w:t>2,36</w:t>
            </w:r>
            <w:r w:rsidR="00991CAB">
              <w:rPr>
                <w:rFonts w:hint="eastAsia"/>
              </w:rPr>
              <w:t>1</w:t>
            </w:r>
            <w:r w:rsidRPr="001D7CF4">
              <w:rPr>
                <w:rFonts w:hint="eastAsia"/>
              </w:rPr>
              <w:t>萬人</w:t>
            </w:r>
          </w:p>
        </w:tc>
      </w:tr>
      <w:tr w:rsidR="004029B3" w:rsidTr="0015565A">
        <w:trPr>
          <w:jc w:val="right"/>
        </w:trPr>
        <w:tc>
          <w:tcPr>
            <w:tcW w:w="1101" w:type="dxa"/>
            <w:tcBorders>
              <w:bottom w:val="nil"/>
            </w:tcBorders>
          </w:tcPr>
          <w:p w:rsidR="004029B3" w:rsidRPr="004029B3" w:rsidRDefault="004029B3" w:rsidP="007934E3">
            <w:pPr>
              <w:pStyle w:val="aff0"/>
              <w:spacing w:after="96"/>
              <w:ind w:leftChars="0" w:left="0" w:firstLineChars="0" w:firstLine="0"/>
              <w:rPr>
                <w:b/>
              </w:rPr>
            </w:pPr>
            <w:r w:rsidRPr="004029B3">
              <w:rPr>
                <w:rFonts w:hint="eastAsia"/>
                <w:b/>
              </w:rPr>
              <w:t>2026</w:t>
            </w:r>
            <w:r w:rsidRPr="004029B3">
              <w:rPr>
                <w:rFonts w:hint="eastAsia"/>
                <w:b/>
              </w:rPr>
              <w:t>年</w:t>
            </w:r>
          </w:p>
        </w:tc>
        <w:tc>
          <w:tcPr>
            <w:tcW w:w="7699" w:type="dxa"/>
            <w:tcBorders>
              <w:bottom w:val="nil"/>
            </w:tcBorders>
          </w:tcPr>
          <w:p w:rsidR="0008663D" w:rsidRPr="001D7CF4" w:rsidRDefault="004029B3" w:rsidP="0008663D">
            <w:pPr>
              <w:pStyle w:val="aff0"/>
              <w:spacing w:after="96"/>
              <w:ind w:leftChars="0" w:left="0" w:firstLineChars="0" w:firstLine="0"/>
            </w:pPr>
            <w:r w:rsidRPr="001D7CF4">
              <w:rPr>
                <w:rFonts w:hint="eastAsia"/>
              </w:rPr>
              <w:t>65</w:t>
            </w:r>
            <w:r w:rsidRPr="001D7CF4">
              <w:rPr>
                <w:rFonts w:hint="eastAsia"/>
              </w:rPr>
              <w:t>歲以上老年人口占比超過</w:t>
            </w:r>
            <w:r w:rsidRPr="001D7CF4">
              <w:rPr>
                <w:rFonts w:hint="eastAsia"/>
              </w:rPr>
              <w:t>20%</w:t>
            </w:r>
            <w:r w:rsidRPr="001D7CF4">
              <w:rPr>
                <w:rFonts w:hint="eastAsia"/>
              </w:rPr>
              <w:t>，我國進入</w:t>
            </w:r>
            <w:r w:rsidRPr="001D7CF4">
              <w:rPr>
                <w:rFonts w:hint="eastAsia"/>
                <w:b/>
              </w:rPr>
              <w:t>超高齡社會</w:t>
            </w:r>
          </w:p>
        </w:tc>
      </w:tr>
      <w:tr w:rsidR="00EF7C25" w:rsidTr="0015565A">
        <w:trPr>
          <w:jc w:val="right"/>
        </w:trPr>
        <w:tc>
          <w:tcPr>
            <w:tcW w:w="1101" w:type="dxa"/>
          </w:tcPr>
          <w:p w:rsidR="00EF7C25" w:rsidRPr="004029B3" w:rsidRDefault="00EF7C25" w:rsidP="007934E3">
            <w:pPr>
              <w:pStyle w:val="aff0"/>
              <w:spacing w:after="96"/>
              <w:ind w:leftChars="0" w:left="0" w:firstLineChars="0" w:firstLine="0"/>
              <w:rPr>
                <w:b/>
              </w:rPr>
            </w:pPr>
            <w:r>
              <w:rPr>
                <w:rFonts w:hint="eastAsia"/>
                <w:b/>
              </w:rPr>
              <w:t>2027</w:t>
            </w:r>
            <w:r>
              <w:rPr>
                <w:rFonts w:hint="eastAsia"/>
                <w:b/>
              </w:rPr>
              <w:t>年</w:t>
            </w:r>
          </w:p>
        </w:tc>
        <w:tc>
          <w:tcPr>
            <w:tcW w:w="7699" w:type="dxa"/>
          </w:tcPr>
          <w:p w:rsidR="00EF7C25" w:rsidRPr="001D7CF4" w:rsidRDefault="00C01B3A" w:rsidP="00551917">
            <w:pPr>
              <w:pStyle w:val="aff0"/>
              <w:spacing w:after="96"/>
              <w:ind w:leftChars="0" w:left="0" w:firstLineChars="0" w:firstLine="0"/>
            </w:pPr>
            <w:r>
              <w:rPr>
                <w:rFonts w:hint="eastAsia"/>
              </w:rPr>
              <w:t>15</w:t>
            </w:r>
            <w:r w:rsidR="0008663D">
              <w:rPr>
                <w:rFonts w:hint="eastAsia"/>
              </w:rPr>
              <w:t>-64</w:t>
            </w:r>
            <w:r w:rsidR="0008663D">
              <w:rPr>
                <w:rFonts w:hint="eastAsia"/>
              </w:rPr>
              <w:t>歲工作年齡人口占總人口比率</w:t>
            </w:r>
            <w:r w:rsidR="00EA4544">
              <w:rPr>
                <w:rFonts w:hint="eastAsia"/>
              </w:rPr>
              <w:t>開始低於</w:t>
            </w:r>
            <w:r w:rsidR="0008663D">
              <w:rPr>
                <w:rFonts w:hint="eastAsia"/>
              </w:rPr>
              <w:t>三分之二；</w:t>
            </w:r>
            <w:r w:rsidR="000A5D69" w:rsidRPr="001D7CF4">
              <w:rPr>
                <w:rFonts w:hint="eastAsia"/>
              </w:rPr>
              <w:t>65</w:t>
            </w:r>
            <w:r w:rsidR="000A5D69" w:rsidRPr="001D7CF4">
              <w:rPr>
                <w:rFonts w:hint="eastAsia"/>
              </w:rPr>
              <w:t>歲以上人口超過</w:t>
            </w:r>
            <w:r w:rsidR="000A5D69" w:rsidRPr="001D7CF4">
              <w:rPr>
                <w:rFonts w:hint="eastAsia"/>
              </w:rPr>
              <w:t>5</w:t>
            </w:r>
            <w:proofErr w:type="gramStart"/>
            <w:r w:rsidR="000A5D69" w:rsidRPr="001D7CF4">
              <w:rPr>
                <w:rFonts w:hint="eastAsia"/>
              </w:rPr>
              <w:t>百萬</w:t>
            </w:r>
            <w:proofErr w:type="gramEnd"/>
            <w:r w:rsidR="000A5D69" w:rsidRPr="001D7CF4">
              <w:rPr>
                <w:rFonts w:hint="eastAsia"/>
              </w:rPr>
              <w:t>人</w:t>
            </w:r>
          </w:p>
        </w:tc>
      </w:tr>
      <w:tr w:rsidR="004029B3" w:rsidTr="0015565A">
        <w:trPr>
          <w:jc w:val="right"/>
        </w:trPr>
        <w:tc>
          <w:tcPr>
            <w:tcW w:w="1101" w:type="dxa"/>
          </w:tcPr>
          <w:p w:rsidR="004029B3" w:rsidRPr="004029B3" w:rsidRDefault="004029B3" w:rsidP="007934E3">
            <w:pPr>
              <w:pStyle w:val="aff0"/>
              <w:spacing w:after="96"/>
              <w:ind w:leftChars="0" w:left="0" w:firstLineChars="0" w:firstLine="0"/>
              <w:rPr>
                <w:b/>
              </w:rPr>
            </w:pPr>
            <w:r w:rsidRPr="004029B3">
              <w:rPr>
                <w:rFonts w:hint="eastAsia"/>
                <w:b/>
              </w:rPr>
              <w:t>2034</w:t>
            </w:r>
            <w:r w:rsidRPr="004029B3">
              <w:rPr>
                <w:rFonts w:hint="eastAsia"/>
                <w:b/>
              </w:rPr>
              <w:t>年</w:t>
            </w:r>
          </w:p>
        </w:tc>
        <w:tc>
          <w:tcPr>
            <w:tcW w:w="7699" w:type="dxa"/>
          </w:tcPr>
          <w:p w:rsidR="004029B3" w:rsidRPr="001D7CF4" w:rsidRDefault="004029B3" w:rsidP="00551917">
            <w:pPr>
              <w:pStyle w:val="aff0"/>
              <w:spacing w:after="96"/>
              <w:ind w:leftChars="0" w:left="0" w:firstLineChars="0" w:firstLine="0"/>
            </w:pPr>
            <w:r w:rsidRPr="001D7CF4">
              <w:rPr>
                <w:rFonts w:hint="eastAsia"/>
              </w:rPr>
              <w:t>年齡中位數達</w:t>
            </w:r>
            <w:r w:rsidRPr="001D7CF4">
              <w:rPr>
                <w:rFonts w:hint="eastAsia"/>
              </w:rPr>
              <w:t>50.1</w:t>
            </w:r>
            <w:r w:rsidRPr="001D7CF4">
              <w:rPr>
                <w:rFonts w:hint="eastAsia"/>
              </w:rPr>
              <w:t>歲，</w:t>
            </w:r>
            <w:r w:rsidR="00AF0012" w:rsidRPr="001D7CF4">
              <w:rPr>
                <w:rFonts w:hint="eastAsia"/>
              </w:rPr>
              <w:t>代</w:t>
            </w:r>
            <w:r w:rsidRPr="001D7CF4">
              <w:rPr>
                <w:rFonts w:hint="eastAsia"/>
              </w:rPr>
              <w:t>表全國每</w:t>
            </w:r>
            <w:r w:rsidRPr="001D7CF4">
              <w:rPr>
                <w:rFonts w:hint="eastAsia"/>
              </w:rPr>
              <w:t>2</w:t>
            </w:r>
            <w:r w:rsidRPr="001D7CF4">
              <w:rPr>
                <w:rFonts w:hint="eastAsia"/>
              </w:rPr>
              <w:t>人中即有</w:t>
            </w:r>
            <w:r w:rsidRPr="001D7CF4">
              <w:rPr>
                <w:rFonts w:hint="eastAsia"/>
              </w:rPr>
              <w:t>1</w:t>
            </w:r>
            <w:r w:rsidRPr="001D7CF4">
              <w:rPr>
                <w:rFonts w:hint="eastAsia"/>
              </w:rPr>
              <w:t>人超過</w:t>
            </w:r>
            <w:r w:rsidRPr="001D7CF4">
              <w:rPr>
                <w:rFonts w:hint="eastAsia"/>
              </w:rPr>
              <w:t>50</w:t>
            </w:r>
            <w:r w:rsidRPr="001D7CF4">
              <w:rPr>
                <w:rFonts w:hint="eastAsia"/>
              </w:rPr>
              <w:t>歲</w:t>
            </w:r>
          </w:p>
        </w:tc>
      </w:tr>
      <w:tr w:rsidR="004029B3" w:rsidTr="0015565A">
        <w:trPr>
          <w:jc w:val="right"/>
        </w:trPr>
        <w:tc>
          <w:tcPr>
            <w:tcW w:w="1101" w:type="dxa"/>
          </w:tcPr>
          <w:p w:rsidR="004029B3" w:rsidRPr="004029B3" w:rsidRDefault="004029B3" w:rsidP="007934E3">
            <w:pPr>
              <w:pStyle w:val="aff0"/>
              <w:spacing w:after="96"/>
              <w:ind w:leftChars="0" w:left="0" w:firstLineChars="0" w:firstLine="0"/>
              <w:rPr>
                <w:b/>
              </w:rPr>
            </w:pPr>
            <w:r w:rsidRPr="00FF4CA8">
              <w:rPr>
                <w:rFonts w:hint="eastAsia"/>
                <w:b/>
              </w:rPr>
              <w:t>203</w:t>
            </w:r>
            <w:r w:rsidR="00FF4CA8" w:rsidRPr="00FF4CA8">
              <w:rPr>
                <w:rFonts w:hint="eastAsia"/>
                <w:b/>
              </w:rPr>
              <w:t>6</w:t>
            </w:r>
            <w:r w:rsidRPr="00FF4CA8">
              <w:rPr>
                <w:rFonts w:hint="eastAsia"/>
                <w:b/>
              </w:rPr>
              <w:t>年</w:t>
            </w:r>
          </w:p>
        </w:tc>
        <w:tc>
          <w:tcPr>
            <w:tcW w:w="7699" w:type="dxa"/>
          </w:tcPr>
          <w:p w:rsidR="004029B3" w:rsidRPr="00F41A5F" w:rsidRDefault="007B0C24" w:rsidP="00B61E1D">
            <w:pPr>
              <w:pStyle w:val="aff0"/>
              <w:spacing w:after="96"/>
              <w:ind w:leftChars="0" w:left="0" w:firstLineChars="0" w:firstLine="0"/>
            </w:pPr>
            <w:r w:rsidRPr="00E65D9F">
              <w:rPr>
                <w:rFonts w:hint="eastAsia"/>
              </w:rPr>
              <w:t>18</w:t>
            </w:r>
            <w:r w:rsidRPr="00E65D9F">
              <w:rPr>
                <w:rFonts w:hint="eastAsia"/>
              </w:rPr>
              <w:t>歲</w:t>
            </w:r>
            <w:r w:rsidR="00130D08" w:rsidRPr="00E65D9F">
              <w:rPr>
                <w:rFonts w:hint="eastAsia"/>
              </w:rPr>
              <w:t>（大學入學年齡）</w:t>
            </w:r>
            <w:r w:rsidRPr="00E65D9F">
              <w:rPr>
                <w:rFonts w:hint="eastAsia"/>
              </w:rPr>
              <w:t>人口開始低於</w:t>
            </w:r>
            <w:r w:rsidRPr="00E65D9F">
              <w:rPr>
                <w:rFonts w:hint="eastAsia"/>
              </w:rPr>
              <w:t>20</w:t>
            </w:r>
            <w:r w:rsidRPr="00E65D9F">
              <w:rPr>
                <w:rFonts w:hint="eastAsia"/>
              </w:rPr>
              <w:t>萬人</w:t>
            </w:r>
          </w:p>
        </w:tc>
      </w:tr>
      <w:tr w:rsidR="004029B3" w:rsidTr="0015565A">
        <w:trPr>
          <w:jc w:val="right"/>
        </w:trPr>
        <w:tc>
          <w:tcPr>
            <w:tcW w:w="1101" w:type="dxa"/>
          </w:tcPr>
          <w:p w:rsidR="004029B3" w:rsidRPr="004029B3" w:rsidRDefault="004029B3" w:rsidP="007934E3">
            <w:pPr>
              <w:pStyle w:val="aff0"/>
              <w:spacing w:after="96"/>
              <w:ind w:leftChars="0" w:left="0" w:firstLineChars="0" w:firstLine="0"/>
              <w:rPr>
                <w:b/>
              </w:rPr>
            </w:pPr>
            <w:r w:rsidRPr="004029B3">
              <w:rPr>
                <w:rFonts w:hint="eastAsia"/>
                <w:b/>
              </w:rPr>
              <w:t>2040</w:t>
            </w:r>
            <w:r w:rsidRPr="004029B3">
              <w:rPr>
                <w:rFonts w:hint="eastAsia"/>
                <w:b/>
              </w:rPr>
              <w:t>年</w:t>
            </w:r>
          </w:p>
        </w:tc>
        <w:tc>
          <w:tcPr>
            <w:tcW w:w="7699" w:type="dxa"/>
          </w:tcPr>
          <w:p w:rsidR="004029B3" w:rsidRPr="00F41A5F" w:rsidRDefault="004029B3" w:rsidP="007F4372">
            <w:pPr>
              <w:pStyle w:val="aff0"/>
              <w:spacing w:after="96"/>
              <w:ind w:leftChars="0" w:left="0" w:firstLineChars="0" w:firstLine="0"/>
            </w:pPr>
            <w:r w:rsidRPr="00F41A5F">
              <w:rPr>
                <w:rFonts w:hint="eastAsia"/>
              </w:rPr>
              <w:t>65</w:t>
            </w:r>
            <w:r w:rsidRPr="00F41A5F">
              <w:rPr>
                <w:rFonts w:hint="eastAsia"/>
              </w:rPr>
              <w:t>歲以上老年人口占比突破</w:t>
            </w:r>
            <w:r w:rsidRPr="00F41A5F">
              <w:rPr>
                <w:rFonts w:hint="eastAsia"/>
              </w:rPr>
              <w:t>3</w:t>
            </w:r>
            <w:r w:rsidRPr="00F41A5F">
              <w:rPr>
                <w:rFonts w:hint="eastAsia"/>
              </w:rPr>
              <w:t>成</w:t>
            </w:r>
            <w:r w:rsidR="00BC2F83" w:rsidRPr="00F41A5F">
              <w:rPr>
                <w:rFonts w:hint="eastAsia"/>
              </w:rPr>
              <w:t>；</w:t>
            </w:r>
            <w:r w:rsidRPr="00F41A5F">
              <w:rPr>
                <w:rFonts w:hint="eastAsia"/>
              </w:rPr>
              <w:t>15-64</w:t>
            </w:r>
            <w:r w:rsidRPr="00F41A5F">
              <w:rPr>
                <w:rFonts w:hint="eastAsia"/>
              </w:rPr>
              <w:t>歲青壯年人口占比跌破</w:t>
            </w:r>
            <w:r w:rsidRPr="00F41A5F">
              <w:rPr>
                <w:rFonts w:hint="eastAsia"/>
              </w:rPr>
              <w:t>6</w:t>
            </w:r>
            <w:r w:rsidRPr="00F41A5F">
              <w:rPr>
                <w:rFonts w:hint="eastAsia"/>
              </w:rPr>
              <w:t>成</w:t>
            </w:r>
            <w:r w:rsidR="00BC2F83" w:rsidRPr="00F41A5F">
              <w:rPr>
                <w:rFonts w:hint="eastAsia"/>
              </w:rPr>
              <w:t>；</w:t>
            </w:r>
            <w:bookmarkStart w:id="9" w:name="_GoBack"/>
            <w:bookmarkEnd w:id="9"/>
            <w:r w:rsidRPr="00F41A5F">
              <w:rPr>
                <w:rFonts w:hint="eastAsia"/>
              </w:rPr>
              <w:t>每</w:t>
            </w:r>
            <w:r w:rsidRPr="00F41A5F">
              <w:rPr>
                <w:rFonts w:hint="eastAsia"/>
              </w:rPr>
              <w:t>2</w:t>
            </w:r>
            <w:r w:rsidRPr="00F41A5F">
              <w:rPr>
                <w:rFonts w:hint="eastAsia"/>
              </w:rPr>
              <w:t>位青壯年人口扶養</w:t>
            </w:r>
            <w:r w:rsidRPr="00F41A5F">
              <w:rPr>
                <w:rFonts w:hint="eastAsia"/>
              </w:rPr>
              <w:t>1</w:t>
            </w:r>
            <w:r w:rsidRPr="00F41A5F">
              <w:rPr>
                <w:rFonts w:hint="eastAsia"/>
              </w:rPr>
              <w:t>位老年人口</w:t>
            </w:r>
          </w:p>
        </w:tc>
      </w:tr>
      <w:tr w:rsidR="007B0C24" w:rsidTr="0015565A">
        <w:trPr>
          <w:jc w:val="right"/>
        </w:trPr>
        <w:tc>
          <w:tcPr>
            <w:tcW w:w="1101" w:type="dxa"/>
          </w:tcPr>
          <w:p w:rsidR="007B0C24" w:rsidRPr="0020687A" w:rsidRDefault="007B0C24" w:rsidP="007934E3">
            <w:pPr>
              <w:pStyle w:val="aff0"/>
              <w:spacing w:after="96"/>
              <w:ind w:leftChars="0" w:left="0" w:firstLineChars="0" w:firstLine="0"/>
              <w:rPr>
                <w:b/>
              </w:rPr>
            </w:pPr>
            <w:r w:rsidRPr="0020687A">
              <w:rPr>
                <w:rFonts w:hint="eastAsia"/>
                <w:b/>
              </w:rPr>
              <w:t>2043</w:t>
            </w:r>
            <w:r w:rsidRPr="0020687A">
              <w:rPr>
                <w:rFonts w:hint="eastAsia"/>
                <w:b/>
              </w:rPr>
              <w:t>年</w:t>
            </w:r>
          </w:p>
        </w:tc>
        <w:tc>
          <w:tcPr>
            <w:tcW w:w="7699" w:type="dxa"/>
          </w:tcPr>
          <w:p w:rsidR="007B0C24" w:rsidRPr="00F41A5F" w:rsidRDefault="007B0C24" w:rsidP="00AF0012">
            <w:pPr>
              <w:pStyle w:val="aff0"/>
              <w:spacing w:after="96"/>
              <w:ind w:leftChars="0" w:left="0" w:firstLineChars="0" w:firstLine="0"/>
            </w:pPr>
            <w:r w:rsidRPr="00F41A5F">
              <w:rPr>
                <w:rFonts w:hint="eastAsia"/>
              </w:rPr>
              <w:t>65</w:t>
            </w:r>
            <w:r w:rsidRPr="00F41A5F">
              <w:rPr>
                <w:rFonts w:hint="eastAsia"/>
              </w:rPr>
              <w:t>歲以上</w:t>
            </w:r>
            <w:r w:rsidR="00C50A00" w:rsidRPr="00F41A5F">
              <w:rPr>
                <w:rFonts w:hint="eastAsia"/>
              </w:rPr>
              <w:t>老年</w:t>
            </w:r>
            <w:r w:rsidRPr="00F41A5F">
              <w:rPr>
                <w:rFonts w:hint="eastAsia"/>
              </w:rPr>
              <w:t>人口超過</w:t>
            </w:r>
            <w:r w:rsidRPr="00F41A5F">
              <w:rPr>
                <w:rFonts w:hint="eastAsia"/>
              </w:rPr>
              <w:t>7</w:t>
            </w:r>
            <w:proofErr w:type="gramStart"/>
            <w:r w:rsidRPr="00F41A5F">
              <w:rPr>
                <w:rFonts w:hint="eastAsia"/>
              </w:rPr>
              <w:t>百萬</w:t>
            </w:r>
            <w:proofErr w:type="gramEnd"/>
            <w:r w:rsidRPr="00F41A5F">
              <w:rPr>
                <w:rFonts w:hint="eastAsia"/>
              </w:rPr>
              <w:t>人</w:t>
            </w:r>
          </w:p>
        </w:tc>
      </w:tr>
      <w:tr w:rsidR="00DA3C85" w:rsidTr="00F8636D">
        <w:trPr>
          <w:jc w:val="right"/>
        </w:trPr>
        <w:tc>
          <w:tcPr>
            <w:tcW w:w="1101" w:type="dxa"/>
          </w:tcPr>
          <w:p w:rsidR="00DA3C85" w:rsidRPr="0006539E" w:rsidRDefault="00DA3C85" w:rsidP="00DA3C85">
            <w:pPr>
              <w:pStyle w:val="aff0"/>
              <w:spacing w:after="96"/>
              <w:ind w:leftChars="0" w:left="0" w:firstLineChars="0" w:firstLine="0"/>
            </w:pPr>
            <w:r w:rsidRPr="00DA3C85">
              <w:rPr>
                <w:rFonts w:hint="eastAsia"/>
                <w:b/>
              </w:rPr>
              <w:t>2045</w:t>
            </w:r>
            <w:r w:rsidRPr="00DA3C85">
              <w:rPr>
                <w:rFonts w:hint="eastAsia"/>
                <w:b/>
              </w:rPr>
              <w:t>年</w:t>
            </w:r>
          </w:p>
        </w:tc>
        <w:tc>
          <w:tcPr>
            <w:tcW w:w="7699" w:type="dxa"/>
          </w:tcPr>
          <w:p w:rsidR="00DA3C85" w:rsidRDefault="00DA3C85" w:rsidP="00DA3C85">
            <w:pPr>
              <w:pStyle w:val="aff0"/>
              <w:spacing w:after="96"/>
              <w:ind w:leftChars="0" w:left="0" w:firstLineChars="0" w:firstLine="0"/>
            </w:pPr>
            <w:r w:rsidRPr="0006539E">
              <w:rPr>
                <w:rFonts w:hint="eastAsia"/>
              </w:rPr>
              <w:t>死亡人數突破</w:t>
            </w:r>
            <w:r w:rsidRPr="0006539E">
              <w:rPr>
                <w:rFonts w:hint="eastAsia"/>
              </w:rPr>
              <w:t>30</w:t>
            </w:r>
            <w:r w:rsidR="00F246BD">
              <w:rPr>
                <w:rFonts w:hint="eastAsia"/>
              </w:rPr>
              <w:t>萬人，為</w:t>
            </w:r>
            <w:r w:rsidRPr="0006539E">
              <w:rPr>
                <w:rFonts w:hint="eastAsia"/>
              </w:rPr>
              <w:t>2018</w:t>
            </w:r>
            <w:r w:rsidR="00F246BD">
              <w:rPr>
                <w:rFonts w:hint="eastAsia"/>
              </w:rPr>
              <w:t>年之</w:t>
            </w:r>
            <w:r w:rsidRPr="0006539E">
              <w:rPr>
                <w:rFonts w:hint="eastAsia"/>
              </w:rPr>
              <w:t>1.7</w:t>
            </w:r>
            <w:r w:rsidRPr="0006539E">
              <w:rPr>
                <w:rFonts w:hint="eastAsia"/>
              </w:rPr>
              <w:t>倍</w:t>
            </w:r>
          </w:p>
        </w:tc>
      </w:tr>
      <w:tr w:rsidR="00F8636D" w:rsidTr="0015565A">
        <w:trPr>
          <w:jc w:val="right"/>
        </w:trPr>
        <w:tc>
          <w:tcPr>
            <w:tcW w:w="1101" w:type="dxa"/>
            <w:tcBorders>
              <w:bottom w:val="thickThinLargeGap" w:sz="12" w:space="0" w:color="auto"/>
            </w:tcBorders>
          </w:tcPr>
          <w:p w:rsidR="00F8636D" w:rsidRPr="00DA3C85" w:rsidRDefault="00F8636D" w:rsidP="00DA3C85">
            <w:pPr>
              <w:pStyle w:val="aff0"/>
              <w:spacing w:after="96"/>
              <w:ind w:leftChars="0" w:left="0" w:firstLineChars="0" w:firstLine="0"/>
              <w:rPr>
                <w:b/>
              </w:rPr>
            </w:pPr>
            <w:r>
              <w:rPr>
                <w:rFonts w:hint="eastAsia"/>
                <w:b/>
              </w:rPr>
              <w:t>205</w:t>
            </w:r>
            <w:r w:rsidR="00B01F52">
              <w:rPr>
                <w:rFonts w:hint="eastAsia"/>
                <w:b/>
              </w:rPr>
              <w:t>4</w:t>
            </w:r>
            <w:r>
              <w:rPr>
                <w:rFonts w:hint="eastAsia"/>
                <w:b/>
              </w:rPr>
              <w:t>年</w:t>
            </w:r>
          </w:p>
        </w:tc>
        <w:tc>
          <w:tcPr>
            <w:tcW w:w="7699" w:type="dxa"/>
            <w:tcBorders>
              <w:bottom w:val="thickThinLargeGap" w:sz="12" w:space="0" w:color="auto"/>
            </w:tcBorders>
          </w:tcPr>
          <w:p w:rsidR="00F8636D" w:rsidRPr="0006539E" w:rsidRDefault="00B01F52" w:rsidP="00DA3C85">
            <w:pPr>
              <w:pStyle w:val="aff0"/>
              <w:spacing w:after="96"/>
              <w:ind w:leftChars="0" w:left="0" w:firstLineChars="0" w:firstLine="0"/>
            </w:pPr>
            <w:r>
              <w:rPr>
                <w:rFonts w:hint="eastAsia"/>
              </w:rPr>
              <w:t>總人口開始低於</w:t>
            </w:r>
            <w:r>
              <w:rPr>
                <w:rFonts w:hint="eastAsia"/>
              </w:rPr>
              <w:t>2</w:t>
            </w:r>
            <w:proofErr w:type="gramStart"/>
            <w:r>
              <w:rPr>
                <w:rFonts w:hint="eastAsia"/>
              </w:rPr>
              <w:t>千萬</w:t>
            </w:r>
            <w:proofErr w:type="gramEnd"/>
            <w:r>
              <w:rPr>
                <w:rFonts w:hint="eastAsia"/>
              </w:rPr>
              <w:t>人，年齡中位數為</w:t>
            </w:r>
            <w:r>
              <w:rPr>
                <w:rFonts w:hint="eastAsia"/>
              </w:rPr>
              <w:t>56.8</w:t>
            </w:r>
            <w:r>
              <w:rPr>
                <w:rFonts w:hint="eastAsia"/>
              </w:rPr>
              <w:t>歲</w:t>
            </w:r>
          </w:p>
        </w:tc>
      </w:tr>
    </w:tbl>
    <w:p w:rsidR="0015565A" w:rsidRDefault="0015565A" w:rsidP="0015565A">
      <w:pPr>
        <w:keepNext/>
        <w:overflowPunct w:val="0"/>
        <w:adjustRightInd w:val="0"/>
        <w:snapToGrid w:val="0"/>
        <w:ind w:leftChars="236" w:left="1046" w:hangingChars="200" w:hanging="480"/>
        <w:jc w:val="both"/>
        <w:rPr>
          <w:rFonts w:eastAsia="標楷體"/>
          <w:bCs/>
        </w:rPr>
      </w:pPr>
      <w:proofErr w:type="gramStart"/>
      <w:r w:rsidRPr="00DA2477">
        <w:rPr>
          <w:rFonts w:eastAsia="標楷體" w:hint="eastAsia"/>
          <w:bCs/>
        </w:rPr>
        <w:t>註</w:t>
      </w:r>
      <w:proofErr w:type="gramEnd"/>
      <w:r w:rsidRPr="00DA2477">
        <w:rPr>
          <w:rFonts w:eastAsia="標楷體" w:hint="eastAsia"/>
          <w:bCs/>
        </w:rPr>
        <w:t>：</w:t>
      </w:r>
      <w:r w:rsidR="00ED0B45">
        <w:rPr>
          <w:rFonts w:eastAsia="標楷體" w:hint="eastAsia"/>
          <w:bCs/>
        </w:rPr>
        <w:t>*</w:t>
      </w:r>
      <w:r w:rsidR="003B0004">
        <w:rPr>
          <w:rFonts w:eastAsia="標楷體" w:hint="eastAsia"/>
          <w:bCs/>
        </w:rPr>
        <w:t>本</w:t>
      </w:r>
      <w:r w:rsidR="00A07962">
        <w:rPr>
          <w:rFonts w:eastAsia="標楷體" w:hint="eastAsia"/>
          <w:bCs/>
        </w:rPr>
        <w:t>表</w:t>
      </w:r>
      <w:r w:rsidR="0054276F">
        <w:rPr>
          <w:rFonts w:eastAsia="標楷體" w:hint="eastAsia"/>
        </w:rPr>
        <w:t>數據以</w:t>
      </w:r>
      <w:r>
        <w:rPr>
          <w:rFonts w:eastAsia="標楷體" w:hint="eastAsia"/>
        </w:rPr>
        <w:t>年底</w:t>
      </w:r>
      <w:r w:rsidR="0054276F">
        <w:rPr>
          <w:rFonts w:eastAsia="標楷體" w:hint="eastAsia"/>
        </w:rPr>
        <w:t>資料為主</w:t>
      </w:r>
      <w:r w:rsidR="00B04BD0">
        <w:rPr>
          <w:rFonts w:eastAsia="標楷體" w:hint="eastAsia"/>
          <w:bCs/>
        </w:rPr>
        <w:t>，</w:t>
      </w:r>
      <w:r w:rsidR="004C1035">
        <w:rPr>
          <w:rFonts w:eastAsia="標楷體" w:hint="eastAsia"/>
          <w:bCs/>
        </w:rPr>
        <w:t>雖</w:t>
      </w:r>
      <w:r w:rsidR="004C1035">
        <w:rPr>
          <w:rFonts w:eastAsia="標楷體" w:hint="eastAsia"/>
          <w:bCs/>
        </w:rPr>
        <w:t>2018</w:t>
      </w:r>
      <w:r w:rsidR="004C1035">
        <w:rPr>
          <w:rFonts w:eastAsia="標楷體" w:hint="eastAsia"/>
          <w:bCs/>
        </w:rPr>
        <w:t>年年底仍屬推估</w:t>
      </w:r>
      <w:proofErr w:type="gramStart"/>
      <w:r w:rsidR="004C1035">
        <w:rPr>
          <w:rFonts w:eastAsia="標楷體" w:hint="eastAsia"/>
          <w:bCs/>
        </w:rPr>
        <w:t>期</w:t>
      </w:r>
      <w:r w:rsidR="0042359F">
        <w:rPr>
          <w:rFonts w:eastAsia="標楷體" w:hint="eastAsia"/>
          <w:bCs/>
        </w:rPr>
        <w:t>間</w:t>
      </w:r>
      <w:r w:rsidR="004C1035">
        <w:rPr>
          <w:rFonts w:eastAsia="標楷體" w:hint="eastAsia"/>
          <w:bCs/>
        </w:rPr>
        <w:t>，</w:t>
      </w:r>
      <w:proofErr w:type="gramEnd"/>
      <w:r w:rsidR="00BA4F28">
        <w:rPr>
          <w:rFonts w:eastAsia="標楷體" w:hint="eastAsia"/>
          <w:bCs/>
        </w:rPr>
        <w:t>惟</w:t>
      </w:r>
      <w:r w:rsidR="004C1035">
        <w:rPr>
          <w:rFonts w:eastAsia="標楷體" w:hint="eastAsia"/>
          <w:bCs/>
        </w:rPr>
        <w:t>該</w:t>
      </w:r>
      <w:r w:rsidR="00800F3F">
        <w:rPr>
          <w:rFonts w:eastAsia="標楷體" w:hint="eastAsia"/>
          <w:bCs/>
        </w:rPr>
        <w:t>年</w:t>
      </w:r>
      <w:r w:rsidR="00800F3F">
        <w:rPr>
          <w:rFonts w:eastAsia="標楷體" w:hint="eastAsia"/>
          <w:bCs/>
        </w:rPr>
        <w:t>3</w:t>
      </w:r>
      <w:r w:rsidR="00800F3F">
        <w:rPr>
          <w:rFonts w:eastAsia="標楷體" w:hint="eastAsia"/>
          <w:bCs/>
        </w:rPr>
        <w:t>月我國已邁入高齡社會</w:t>
      </w:r>
      <w:r w:rsidR="00800F3F">
        <w:rPr>
          <w:rFonts w:eastAsia="標楷體" w:hint="eastAsia"/>
        </w:rPr>
        <w:t>，故</w:t>
      </w:r>
      <w:r w:rsidR="004A7E19">
        <w:rPr>
          <w:rFonts w:eastAsia="標楷體" w:hint="eastAsia"/>
        </w:rPr>
        <w:t>本表</w:t>
      </w:r>
      <w:r w:rsidR="003B0004">
        <w:rPr>
          <w:rFonts w:eastAsia="標楷體" w:hint="eastAsia"/>
        </w:rPr>
        <w:t>資料</w:t>
      </w:r>
      <w:r w:rsidR="00A81372">
        <w:rPr>
          <w:rFonts w:eastAsia="標楷體" w:hint="eastAsia"/>
        </w:rPr>
        <w:t>為</w:t>
      </w:r>
      <w:r w:rsidR="00A81372">
        <w:rPr>
          <w:rFonts w:eastAsia="標楷體" w:hint="eastAsia"/>
        </w:rPr>
        <w:t>2018</w:t>
      </w:r>
      <w:r w:rsidR="00A81372">
        <w:rPr>
          <w:rFonts w:eastAsia="標楷體" w:hint="eastAsia"/>
        </w:rPr>
        <w:t>年（不含）以後</w:t>
      </w:r>
      <w:r w:rsidR="00A81372" w:rsidRPr="00DA2477">
        <w:rPr>
          <w:rFonts w:eastAsia="標楷體" w:hint="eastAsia"/>
          <w:bCs/>
        </w:rPr>
        <w:t>數據為推估值</w:t>
      </w:r>
      <w:r w:rsidRPr="00217888">
        <w:rPr>
          <w:rFonts w:eastAsia="標楷體"/>
        </w:rPr>
        <w:t>。</w:t>
      </w:r>
    </w:p>
    <w:p w:rsidR="00105BE6" w:rsidRPr="00913924" w:rsidRDefault="00105BE6" w:rsidP="00105BE6">
      <w:pPr>
        <w:pStyle w:val="aff0"/>
        <w:spacing w:after="96"/>
        <w:ind w:leftChars="295" w:left="1748" w:hangingChars="400" w:hanging="1040"/>
        <w:rPr>
          <w:color w:val="FF0066"/>
        </w:rPr>
      </w:pPr>
    </w:p>
    <w:p w:rsidR="00105BE6" w:rsidRDefault="00105BE6">
      <w:pPr>
        <w:widowControl/>
        <w:rPr>
          <w:rFonts w:eastAsia="標楷體"/>
          <w:b/>
          <w:bCs/>
          <w:sz w:val="36"/>
          <w:szCs w:val="36"/>
        </w:rPr>
      </w:pPr>
      <w:r>
        <w:rPr>
          <w:sz w:val="36"/>
          <w:szCs w:val="36"/>
        </w:rPr>
        <w:br w:type="page"/>
      </w:r>
    </w:p>
    <w:p w:rsidR="00151AAC" w:rsidRPr="004029B3" w:rsidRDefault="00837817" w:rsidP="00151AAC">
      <w:pPr>
        <w:pStyle w:val="1"/>
        <w:spacing w:beforeLines="0" w:before="0"/>
        <w:jc w:val="center"/>
        <w:rPr>
          <w:sz w:val="36"/>
          <w:szCs w:val="36"/>
        </w:rPr>
      </w:pPr>
      <w:bookmarkStart w:id="10" w:name="_Toc522286327"/>
      <w:r w:rsidRPr="004029B3">
        <w:rPr>
          <w:rFonts w:hint="eastAsia"/>
          <w:sz w:val="36"/>
          <w:szCs w:val="36"/>
        </w:rPr>
        <w:lastRenderedPageBreak/>
        <w:t>貳</w:t>
      </w:r>
      <w:r w:rsidR="00151AAC" w:rsidRPr="004029B3">
        <w:rPr>
          <w:rFonts w:hint="eastAsia"/>
          <w:sz w:val="36"/>
          <w:szCs w:val="36"/>
        </w:rPr>
        <w:t>、</w:t>
      </w:r>
      <w:r w:rsidR="005A00B5" w:rsidRPr="004029B3">
        <w:rPr>
          <w:sz w:val="36"/>
          <w:szCs w:val="36"/>
        </w:rPr>
        <w:t>推估</w:t>
      </w:r>
      <w:r w:rsidR="00151AAC" w:rsidRPr="004029B3">
        <w:rPr>
          <w:sz w:val="36"/>
          <w:szCs w:val="36"/>
        </w:rPr>
        <w:t>結果</w:t>
      </w:r>
      <w:r w:rsidRPr="004029B3">
        <w:rPr>
          <w:rFonts w:hint="eastAsia"/>
          <w:sz w:val="36"/>
          <w:szCs w:val="36"/>
        </w:rPr>
        <w:t>綜合分析</w:t>
      </w:r>
      <w:bookmarkEnd w:id="10"/>
    </w:p>
    <w:p w:rsidR="00D62D44" w:rsidRPr="004029B3" w:rsidRDefault="00D62D44" w:rsidP="00D62D44">
      <w:pPr>
        <w:pStyle w:val="2"/>
      </w:pPr>
      <w:bookmarkStart w:id="11" w:name="_Toc203646452"/>
      <w:bookmarkStart w:id="12" w:name="_Toc455462284"/>
      <w:bookmarkStart w:id="13" w:name="_Toc522286328"/>
      <w:bookmarkStart w:id="14" w:name="_Toc203646462"/>
      <w:bookmarkStart w:id="15" w:name="_Toc455462294"/>
      <w:r w:rsidRPr="004029B3">
        <w:t>一、</w:t>
      </w:r>
      <w:bookmarkEnd w:id="11"/>
      <w:r w:rsidRPr="004029B3">
        <w:t>總人口成長趨勢</w:t>
      </w:r>
      <w:bookmarkEnd w:id="12"/>
      <w:bookmarkEnd w:id="13"/>
    </w:p>
    <w:p w:rsidR="00D62D44" w:rsidRPr="009B41FE" w:rsidRDefault="0009717D" w:rsidP="00D62D44">
      <w:pPr>
        <w:pStyle w:val="aa"/>
        <w:rPr>
          <w:color w:val="auto"/>
        </w:rPr>
      </w:pPr>
      <w:r w:rsidRPr="009B41FE">
        <w:rPr>
          <w:rFonts w:hint="eastAsia"/>
          <w:color w:val="auto"/>
        </w:rPr>
        <w:t>自</w:t>
      </w:r>
      <w:r w:rsidRPr="009B41FE">
        <w:rPr>
          <w:rFonts w:hint="eastAsia"/>
          <w:color w:val="auto"/>
        </w:rPr>
        <w:t>1951</w:t>
      </w:r>
      <w:r w:rsidRPr="009B41FE">
        <w:rPr>
          <w:rFonts w:hint="eastAsia"/>
          <w:color w:val="auto"/>
        </w:rPr>
        <w:t>年以</w:t>
      </w:r>
      <w:r w:rsidR="0004611B" w:rsidRPr="009B41FE">
        <w:rPr>
          <w:rFonts w:hint="eastAsia"/>
          <w:color w:val="auto"/>
        </w:rPr>
        <w:t>來，我國婦女生育率</w:t>
      </w:r>
      <w:r w:rsidRPr="009B41FE">
        <w:rPr>
          <w:rFonts w:hint="eastAsia"/>
          <w:color w:val="auto"/>
        </w:rPr>
        <w:t>呈長期下降趨勢，</w:t>
      </w:r>
      <w:r w:rsidR="0023245E" w:rsidRPr="009B41FE">
        <w:rPr>
          <w:rFonts w:hint="eastAsia"/>
          <w:color w:val="auto"/>
        </w:rPr>
        <w:t>限縮我國人口成長動能，</w:t>
      </w:r>
      <w:r w:rsidRPr="009B41FE">
        <w:rPr>
          <w:rFonts w:hint="eastAsia"/>
          <w:color w:val="auto"/>
        </w:rPr>
        <w:t>未來總人口成長由</w:t>
      </w:r>
      <w:proofErr w:type="gramStart"/>
      <w:r w:rsidRPr="009B41FE">
        <w:rPr>
          <w:rFonts w:hint="eastAsia"/>
          <w:color w:val="auto"/>
        </w:rPr>
        <w:t>正轉負</w:t>
      </w:r>
      <w:proofErr w:type="gramEnd"/>
      <w:r w:rsidRPr="009B41FE">
        <w:rPr>
          <w:rFonts w:hint="eastAsia"/>
          <w:color w:val="auto"/>
        </w:rPr>
        <w:t>，</w:t>
      </w:r>
      <w:r w:rsidR="00183F38" w:rsidRPr="009B41FE">
        <w:rPr>
          <w:rFonts w:hint="eastAsia"/>
          <w:color w:val="auto"/>
        </w:rPr>
        <w:t>已</w:t>
      </w:r>
      <w:r w:rsidRPr="009B41FE">
        <w:rPr>
          <w:rFonts w:hint="eastAsia"/>
          <w:color w:val="auto"/>
        </w:rPr>
        <w:t>成</w:t>
      </w:r>
      <w:r w:rsidR="0004611B" w:rsidRPr="009B41FE">
        <w:rPr>
          <w:rFonts w:hint="eastAsia"/>
          <w:color w:val="auto"/>
        </w:rPr>
        <w:t>為</w:t>
      </w:r>
      <w:r w:rsidR="00402E7F" w:rsidRPr="009B41FE">
        <w:rPr>
          <w:rFonts w:hint="eastAsia"/>
          <w:color w:val="auto"/>
        </w:rPr>
        <w:t>難以</w:t>
      </w:r>
      <w:r w:rsidR="0004611B" w:rsidRPr="009B41FE">
        <w:rPr>
          <w:rFonts w:hint="eastAsia"/>
          <w:color w:val="auto"/>
        </w:rPr>
        <w:t>避免之趨勢</w:t>
      </w:r>
      <w:r w:rsidR="004C563A" w:rsidRPr="009B41FE">
        <w:rPr>
          <w:rFonts w:hint="eastAsia"/>
          <w:color w:val="auto"/>
        </w:rPr>
        <w:t>；</w:t>
      </w:r>
      <w:proofErr w:type="gramStart"/>
      <w:r w:rsidR="001F38DE" w:rsidRPr="009B41FE">
        <w:rPr>
          <w:rFonts w:hint="eastAsia"/>
          <w:color w:val="auto"/>
        </w:rPr>
        <w:t>此外，</w:t>
      </w:r>
      <w:proofErr w:type="gramEnd"/>
      <w:r w:rsidR="001F38DE" w:rsidRPr="009B41FE">
        <w:rPr>
          <w:rFonts w:hint="eastAsia"/>
          <w:color w:val="auto"/>
        </w:rPr>
        <w:t>假若未來生育水準未能有效提升</w:t>
      </w:r>
      <w:r w:rsidR="00375A71" w:rsidRPr="009B41FE">
        <w:rPr>
          <w:rFonts w:hint="eastAsia"/>
          <w:color w:val="auto"/>
        </w:rPr>
        <w:t>時</w:t>
      </w:r>
      <w:r w:rsidR="004C563A" w:rsidRPr="009B41FE">
        <w:rPr>
          <w:rFonts w:hint="eastAsia"/>
          <w:color w:val="auto"/>
        </w:rPr>
        <w:t>(</w:t>
      </w:r>
      <w:proofErr w:type="gramStart"/>
      <w:r w:rsidR="00AF3A42" w:rsidRPr="009B41FE">
        <w:rPr>
          <w:rFonts w:hint="eastAsia"/>
          <w:color w:val="auto"/>
        </w:rPr>
        <w:t>如低推</w:t>
      </w:r>
      <w:proofErr w:type="gramEnd"/>
      <w:r w:rsidR="00AF3A42" w:rsidRPr="009B41FE">
        <w:rPr>
          <w:rFonts w:hint="eastAsia"/>
          <w:color w:val="auto"/>
        </w:rPr>
        <w:t>估</w:t>
      </w:r>
      <w:r w:rsidR="004C563A" w:rsidRPr="009B41FE">
        <w:rPr>
          <w:rFonts w:hint="eastAsia"/>
          <w:color w:val="auto"/>
        </w:rPr>
        <w:t>)</w:t>
      </w:r>
      <w:r w:rsidR="00375A71" w:rsidRPr="009B41FE">
        <w:rPr>
          <w:rFonts w:hint="eastAsia"/>
          <w:color w:val="auto"/>
        </w:rPr>
        <w:t>，</w:t>
      </w:r>
      <w:r w:rsidR="004C563A" w:rsidRPr="009B41FE">
        <w:rPr>
          <w:rFonts w:hint="eastAsia"/>
          <w:color w:val="auto"/>
        </w:rPr>
        <w:t>人口</w:t>
      </w:r>
      <w:r w:rsidR="00375A71" w:rsidRPr="009B41FE">
        <w:rPr>
          <w:rFonts w:hint="eastAsia"/>
          <w:color w:val="auto"/>
        </w:rPr>
        <w:t>負成長幅度將越大，人口減少速度亦將越快</w:t>
      </w:r>
      <w:r w:rsidR="004C563A" w:rsidRPr="009B41FE">
        <w:rPr>
          <w:rFonts w:hint="eastAsia"/>
          <w:color w:val="auto"/>
        </w:rPr>
        <w:t>。依</w:t>
      </w:r>
      <w:r w:rsidR="00076EE8">
        <w:rPr>
          <w:color w:val="auto"/>
        </w:rPr>
        <w:fldChar w:fldCharType="begin"/>
      </w:r>
      <w:r w:rsidR="00076EE8">
        <w:rPr>
          <w:color w:val="auto"/>
        </w:rPr>
        <w:instrText xml:space="preserve"> </w:instrText>
      </w:r>
      <w:r w:rsidR="00076EE8">
        <w:rPr>
          <w:rFonts w:hint="eastAsia"/>
          <w:color w:val="auto"/>
        </w:rPr>
        <w:instrText>REF _Ref521078009 \h</w:instrText>
      </w:r>
      <w:r w:rsidR="00076EE8">
        <w:rPr>
          <w:color w:val="auto"/>
        </w:rPr>
        <w:instrText xml:space="preserve"> </w:instrText>
      </w:r>
      <w:r w:rsidR="00076EE8">
        <w:rPr>
          <w:color w:val="auto"/>
        </w:rPr>
      </w:r>
      <w:r w:rsidR="00076EE8">
        <w:rPr>
          <w:color w:val="auto"/>
        </w:rPr>
        <w:fldChar w:fldCharType="separate"/>
      </w:r>
      <w:r w:rsidR="00753ACF">
        <w:rPr>
          <w:rFonts w:hint="eastAsia"/>
        </w:rPr>
        <w:t>表</w:t>
      </w:r>
      <w:r w:rsidR="00753ACF">
        <w:rPr>
          <w:noProof/>
        </w:rPr>
        <w:t>1</w:t>
      </w:r>
      <w:r w:rsidR="00076EE8">
        <w:rPr>
          <w:color w:val="auto"/>
        </w:rPr>
        <w:fldChar w:fldCharType="end"/>
      </w:r>
      <w:r w:rsidR="0004611B" w:rsidRPr="009B41FE">
        <w:rPr>
          <w:rFonts w:hint="eastAsia"/>
          <w:color w:val="auto"/>
        </w:rPr>
        <w:t>及</w:t>
      </w:r>
      <w:r w:rsidR="00076EE8">
        <w:rPr>
          <w:color w:val="auto"/>
        </w:rPr>
        <w:fldChar w:fldCharType="begin"/>
      </w:r>
      <w:r w:rsidR="00076EE8">
        <w:rPr>
          <w:color w:val="auto"/>
        </w:rPr>
        <w:instrText xml:space="preserve"> </w:instrText>
      </w:r>
      <w:r w:rsidR="00076EE8">
        <w:rPr>
          <w:rFonts w:hint="eastAsia"/>
          <w:color w:val="auto"/>
        </w:rPr>
        <w:instrText>REF _Ref521078119 \h</w:instrText>
      </w:r>
      <w:r w:rsidR="00076EE8">
        <w:rPr>
          <w:color w:val="auto"/>
        </w:rPr>
        <w:instrText xml:space="preserve"> </w:instrText>
      </w:r>
      <w:r w:rsidR="00076EE8">
        <w:rPr>
          <w:color w:val="auto"/>
        </w:rPr>
      </w:r>
      <w:r w:rsidR="00076EE8">
        <w:rPr>
          <w:color w:val="auto"/>
        </w:rPr>
        <w:fldChar w:fldCharType="separate"/>
      </w:r>
      <w:r w:rsidR="00753ACF">
        <w:rPr>
          <w:rFonts w:hint="eastAsia"/>
        </w:rPr>
        <w:t>圖</w:t>
      </w:r>
      <w:r w:rsidR="00753ACF">
        <w:rPr>
          <w:noProof/>
        </w:rPr>
        <w:t>1</w:t>
      </w:r>
      <w:r w:rsidR="00076EE8">
        <w:rPr>
          <w:color w:val="auto"/>
        </w:rPr>
        <w:fldChar w:fldCharType="end"/>
      </w:r>
      <w:r w:rsidR="0004611B" w:rsidRPr="009B41FE">
        <w:rPr>
          <w:rFonts w:hint="eastAsia"/>
          <w:color w:val="auto"/>
        </w:rPr>
        <w:t>所示，根據不同生育水準假設，</w:t>
      </w:r>
      <w:r w:rsidR="00183F38" w:rsidRPr="009B41FE">
        <w:rPr>
          <w:rFonts w:hint="eastAsia"/>
          <w:b/>
          <w:color w:val="auto"/>
        </w:rPr>
        <w:t>我國</w:t>
      </w:r>
      <w:r w:rsidR="0004611B" w:rsidRPr="009B41FE">
        <w:rPr>
          <w:rFonts w:hint="eastAsia"/>
          <w:b/>
          <w:color w:val="auto"/>
        </w:rPr>
        <w:t>人口</w:t>
      </w:r>
      <w:r w:rsidR="004560A1" w:rsidRPr="009B41FE">
        <w:rPr>
          <w:rFonts w:hint="eastAsia"/>
          <w:b/>
          <w:color w:val="auto"/>
        </w:rPr>
        <w:t>將</w:t>
      </w:r>
      <w:r w:rsidR="0004611B" w:rsidRPr="009B41FE">
        <w:rPr>
          <w:rFonts w:hint="eastAsia"/>
          <w:b/>
          <w:color w:val="auto"/>
        </w:rPr>
        <w:t>於</w:t>
      </w:r>
      <w:r w:rsidR="00402E7F" w:rsidRPr="009B41FE">
        <w:rPr>
          <w:rFonts w:hint="eastAsia"/>
          <w:b/>
          <w:color w:val="auto"/>
        </w:rPr>
        <w:t>20</w:t>
      </w:r>
      <w:r w:rsidR="009D22CD">
        <w:rPr>
          <w:rFonts w:hint="eastAsia"/>
          <w:b/>
          <w:color w:val="auto"/>
        </w:rPr>
        <w:t>20</w:t>
      </w:r>
      <w:r w:rsidR="0004611B" w:rsidRPr="009B41FE">
        <w:rPr>
          <w:rFonts w:hint="eastAsia"/>
          <w:b/>
          <w:color w:val="auto"/>
        </w:rPr>
        <w:t>至</w:t>
      </w:r>
      <w:r w:rsidR="00402E7F" w:rsidRPr="009B41FE">
        <w:rPr>
          <w:rFonts w:hint="eastAsia"/>
          <w:b/>
          <w:color w:val="auto"/>
        </w:rPr>
        <w:t>202</w:t>
      </w:r>
      <w:r w:rsidR="009956E7" w:rsidRPr="009B41FE">
        <w:rPr>
          <w:rFonts w:hint="eastAsia"/>
          <w:b/>
          <w:color w:val="auto"/>
        </w:rPr>
        <w:t>7</w:t>
      </w:r>
      <w:r w:rsidR="00183F38" w:rsidRPr="009B41FE">
        <w:rPr>
          <w:rFonts w:hint="eastAsia"/>
          <w:b/>
          <w:color w:val="auto"/>
        </w:rPr>
        <w:t>年間達最高峰後轉為負成長</w:t>
      </w:r>
      <w:r w:rsidR="0004611B" w:rsidRPr="009B41FE">
        <w:rPr>
          <w:rFonts w:hint="eastAsia"/>
          <w:color w:val="auto"/>
        </w:rPr>
        <w:t>，最高峰人口數預估介於</w:t>
      </w:r>
      <w:r w:rsidR="00402E7F" w:rsidRPr="009B41FE">
        <w:rPr>
          <w:rFonts w:hint="eastAsia"/>
          <w:color w:val="auto"/>
        </w:rPr>
        <w:t>2,3</w:t>
      </w:r>
      <w:r w:rsidR="009D22CD">
        <w:rPr>
          <w:rFonts w:hint="eastAsia"/>
          <w:color w:val="auto"/>
        </w:rPr>
        <w:t>60</w:t>
      </w:r>
      <w:r w:rsidR="00EE261C">
        <w:rPr>
          <w:rFonts w:hint="eastAsia"/>
          <w:color w:val="auto"/>
        </w:rPr>
        <w:t>萬</w:t>
      </w:r>
      <w:r w:rsidR="0004611B" w:rsidRPr="009B41FE">
        <w:rPr>
          <w:rFonts w:hint="eastAsia"/>
          <w:color w:val="auto"/>
        </w:rPr>
        <w:t>至</w:t>
      </w:r>
      <w:r w:rsidR="009956E7" w:rsidRPr="009B41FE">
        <w:rPr>
          <w:rFonts w:hint="eastAsia"/>
          <w:color w:val="auto"/>
        </w:rPr>
        <w:t>2,37</w:t>
      </w:r>
      <w:r w:rsidR="009D22CD">
        <w:rPr>
          <w:rFonts w:hint="eastAsia"/>
          <w:color w:val="auto"/>
        </w:rPr>
        <w:t>2</w:t>
      </w:r>
      <w:r w:rsidR="0004611B" w:rsidRPr="009B41FE">
        <w:rPr>
          <w:rFonts w:hint="eastAsia"/>
          <w:color w:val="auto"/>
        </w:rPr>
        <w:t>萬人，較</w:t>
      </w:r>
      <w:r w:rsidR="00402E7F" w:rsidRPr="009B41FE">
        <w:rPr>
          <w:rFonts w:hint="eastAsia"/>
          <w:color w:val="auto"/>
        </w:rPr>
        <w:t>2018</w:t>
      </w:r>
      <w:r w:rsidR="0004611B" w:rsidRPr="009B41FE">
        <w:rPr>
          <w:rFonts w:hint="eastAsia"/>
          <w:color w:val="auto"/>
        </w:rPr>
        <w:t>年增加</w:t>
      </w:r>
      <w:r w:rsidR="00B82D4C">
        <w:rPr>
          <w:rFonts w:hint="eastAsia"/>
          <w:color w:val="auto"/>
        </w:rPr>
        <w:t>1</w:t>
      </w:r>
      <w:r w:rsidR="00A20D98" w:rsidRPr="009B41FE">
        <w:rPr>
          <w:rFonts w:hint="eastAsia"/>
          <w:color w:val="auto"/>
        </w:rPr>
        <w:t>.</w:t>
      </w:r>
      <w:r w:rsidR="009956E7" w:rsidRPr="009B41FE">
        <w:rPr>
          <w:rFonts w:hint="eastAsia"/>
          <w:color w:val="auto"/>
        </w:rPr>
        <w:t>1</w:t>
      </w:r>
      <w:r w:rsidR="009956E7" w:rsidRPr="009B41FE">
        <w:rPr>
          <w:rFonts w:hint="eastAsia"/>
          <w:color w:val="auto"/>
        </w:rPr>
        <w:t>萬</w:t>
      </w:r>
      <w:r w:rsidR="0004611B" w:rsidRPr="009B41FE">
        <w:rPr>
          <w:rFonts w:hint="eastAsia"/>
          <w:color w:val="auto"/>
        </w:rPr>
        <w:t>至</w:t>
      </w:r>
      <w:r w:rsidR="009956E7" w:rsidRPr="009B41FE">
        <w:rPr>
          <w:rFonts w:hint="eastAsia"/>
          <w:color w:val="auto"/>
        </w:rPr>
        <w:t>12.</w:t>
      </w:r>
      <w:r w:rsidR="00B82D4C">
        <w:rPr>
          <w:rFonts w:hint="eastAsia"/>
          <w:color w:val="auto"/>
        </w:rPr>
        <w:t>5</w:t>
      </w:r>
      <w:r w:rsidR="0004611B" w:rsidRPr="009B41FE">
        <w:rPr>
          <w:rFonts w:hint="eastAsia"/>
          <w:color w:val="auto"/>
        </w:rPr>
        <w:t>萬人。</w:t>
      </w:r>
      <w:r w:rsidR="00183F38" w:rsidRPr="009B41FE">
        <w:rPr>
          <w:rFonts w:hint="eastAsia"/>
          <w:color w:val="auto"/>
        </w:rPr>
        <w:t>2065</w:t>
      </w:r>
      <w:r w:rsidR="0004611B" w:rsidRPr="009B41FE">
        <w:rPr>
          <w:rFonts w:hint="eastAsia"/>
          <w:color w:val="auto"/>
        </w:rPr>
        <w:t>年</w:t>
      </w:r>
      <w:r w:rsidR="00375A71" w:rsidRPr="009B41FE">
        <w:rPr>
          <w:rFonts w:hint="eastAsia"/>
          <w:color w:val="auto"/>
        </w:rPr>
        <w:t>，</w:t>
      </w:r>
      <w:r w:rsidR="0004611B" w:rsidRPr="009B41FE">
        <w:rPr>
          <w:rFonts w:hint="eastAsia"/>
          <w:color w:val="auto"/>
        </w:rPr>
        <w:t>我國總人口數將降為</w:t>
      </w:r>
      <w:r w:rsidR="0004611B" w:rsidRPr="009B41FE">
        <w:rPr>
          <w:rFonts w:hint="eastAsia"/>
          <w:color w:val="auto"/>
        </w:rPr>
        <w:t>1,</w:t>
      </w:r>
      <w:r w:rsidR="00B82D4C">
        <w:rPr>
          <w:rFonts w:hint="eastAsia"/>
          <w:color w:val="auto"/>
        </w:rPr>
        <w:t>601</w:t>
      </w:r>
      <w:r w:rsidR="00006A03" w:rsidRPr="009B41FE">
        <w:rPr>
          <w:rFonts w:hint="eastAsia"/>
          <w:color w:val="auto"/>
        </w:rPr>
        <w:t>萬</w:t>
      </w:r>
      <w:r w:rsidR="0004611B" w:rsidRPr="009B41FE">
        <w:rPr>
          <w:rFonts w:hint="eastAsia"/>
          <w:color w:val="auto"/>
        </w:rPr>
        <w:t>至</w:t>
      </w:r>
      <w:r w:rsidR="0004611B" w:rsidRPr="009B41FE">
        <w:rPr>
          <w:rFonts w:hint="eastAsia"/>
          <w:color w:val="auto"/>
        </w:rPr>
        <w:t>1,</w:t>
      </w:r>
      <w:r w:rsidR="00183F38" w:rsidRPr="009B41FE">
        <w:rPr>
          <w:rFonts w:hint="eastAsia"/>
          <w:color w:val="auto"/>
        </w:rPr>
        <w:t>8</w:t>
      </w:r>
      <w:r w:rsidR="00B82D4C">
        <w:rPr>
          <w:rFonts w:hint="eastAsia"/>
          <w:color w:val="auto"/>
        </w:rPr>
        <w:t>80</w:t>
      </w:r>
      <w:r w:rsidR="0004611B" w:rsidRPr="009B41FE">
        <w:rPr>
          <w:rFonts w:hint="eastAsia"/>
          <w:color w:val="auto"/>
        </w:rPr>
        <w:t>萬人，約為</w:t>
      </w:r>
      <w:r w:rsidR="00A20D98" w:rsidRPr="009B41FE">
        <w:rPr>
          <w:rFonts w:hint="eastAsia"/>
          <w:color w:val="auto"/>
        </w:rPr>
        <w:t>2018</w:t>
      </w:r>
      <w:r w:rsidR="0004611B" w:rsidRPr="009B41FE">
        <w:rPr>
          <w:rFonts w:hint="eastAsia"/>
          <w:color w:val="auto"/>
        </w:rPr>
        <w:t>年之</w:t>
      </w:r>
      <w:r w:rsidR="00A20D98" w:rsidRPr="009B41FE">
        <w:rPr>
          <w:rFonts w:hint="eastAsia"/>
          <w:color w:val="auto"/>
        </w:rPr>
        <w:t>67.</w:t>
      </w:r>
      <w:r w:rsidR="00B82D4C">
        <w:rPr>
          <w:rFonts w:hint="eastAsia"/>
          <w:color w:val="auto"/>
        </w:rPr>
        <w:t>9</w:t>
      </w:r>
      <w:r w:rsidR="0004611B" w:rsidRPr="009B41FE">
        <w:rPr>
          <w:rFonts w:hint="eastAsia"/>
          <w:color w:val="auto"/>
        </w:rPr>
        <w:t>%~</w:t>
      </w:r>
      <w:r w:rsidR="00A20D98" w:rsidRPr="009B41FE">
        <w:rPr>
          <w:rFonts w:hint="eastAsia"/>
          <w:color w:val="auto"/>
        </w:rPr>
        <w:t>79.</w:t>
      </w:r>
      <w:r w:rsidR="00006A03" w:rsidRPr="009B41FE">
        <w:rPr>
          <w:rFonts w:hint="eastAsia"/>
          <w:color w:val="auto"/>
        </w:rPr>
        <w:t>7</w:t>
      </w:r>
      <w:r w:rsidR="0004611B" w:rsidRPr="009B41FE">
        <w:rPr>
          <w:rFonts w:hint="eastAsia"/>
          <w:color w:val="auto"/>
        </w:rPr>
        <w:t>%</w:t>
      </w:r>
      <w:r w:rsidR="0004611B" w:rsidRPr="009B41FE">
        <w:rPr>
          <w:rFonts w:hint="eastAsia"/>
          <w:color w:val="auto"/>
        </w:rPr>
        <w:t>。</w:t>
      </w:r>
    </w:p>
    <w:p w:rsidR="00D62D44" w:rsidRPr="004029B3" w:rsidRDefault="00076EE8" w:rsidP="00076EE8">
      <w:pPr>
        <w:pStyle w:val="ac"/>
        <w:spacing w:after="36"/>
      </w:pPr>
      <w:bookmarkStart w:id="16" w:name="_Ref521078009"/>
      <w:bookmarkStart w:id="17" w:name="_Toc521344898"/>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1</w:t>
      </w:r>
      <w:r>
        <w:fldChar w:fldCharType="end"/>
      </w:r>
      <w:bookmarkEnd w:id="16"/>
      <w:r>
        <w:rPr>
          <w:rFonts w:hint="eastAsia"/>
        </w:rPr>
        <w:t xml:space="preserve"> </w:t>
      </w:r>
      <w:r>
        <w:rPr>
          <w:rFonts w:hint="eastAsia"/>
        </w:rPr>
        <w:t xml:space="preserve">　</w:t>
      </w:r>
      <w:r w:rsidRPr="006343D1">
        <w:rPr>
          <w:rFonts w:hint="eastAsia"/>
        </w:rPr>
        <w:t>總人口</w:t>
      </w:r>
      <w:proofErr w:type="gramStart"/>
      <w:r w:rsidRPr="006343D1">
        <w:rPr>
          <w:rFonts w:hint="eastAsia"/>
        </w:rPr>
        <w:t>概況－高</w:t>
      </w:r>
      <w:proofErr w:type="gramEnd"/>
      <w:r w:rsidRPr="006343D1">
        <w:rPr>
          <w:rFonts w:hint="eastAsia"/>
        </w:rPr>
        <w:t>、中及低推估</w:t>
      </w:r>
      <w:bookmarkEnd w:id="17"/>
      <w:r w:rsidRPr="004029B3">
        <w:t xml:space="preserve"> </w:t>
      </w:r>
    </w:p>
    <w:tbl>
      <w:tblPr>
        <w:tblStyle w:val="af3"/>
        <w:tblW w:w="5000" w:type="pct"/>
        <w:jc w:val="center"/>
        <w:tblCellMar>
          <w:left w:w="57" w:type="dxa"/>
          <w:right w:w="57" w:type="dxa"/>
        </w:tblCellMar>
        <w:tblLook w:val="04A0" w:firstRow="1" w:lastRow="0" w:firstColumn="1" w:lastColumn="0" w:noHBand="0" w:noVBand="1"/>
      </w:tblPr>
      <w:tblGrid>
        <w:gridCol w:w="3336"/>
        <w:gridCol w:w="1855"/>
        <w:gridCol w:w="2362"/>
        <w:gridCol w:w="1859"/>
      </w:tblGrid>
      <w:tr w:rsidR="00B932E6" w:rsidRPr="00B932E6" w:rsidTr="00190CD4">
        <w:trPr>
          <w:jc w:val="center"/>
        </w:trPr>
        <w:tc>
          <w:tcPr>
            <w:tcW w:w="3282" w:type="dxa"/>
            <w:tcBorders>
              <w:bottom w:val="single" w:sz="4" w:space="0" w:color="auto"/>
            </w:tcBorders>
            <w:vAlign w:val="center"/>
          </w:tcPr>
          <w:p w:rsidR="00D62D44" w:rsidRPr="00B932E6" w:rsidRDefault="00D62D44" w:rsidP="00843246">
            <w:pPr>
              <w:snapToGrid w:val="0"/>
              <w:jc w:val="center"/>
              <w:rPr>
                <w:rFonts w:eastAsia="標楷體"/>
                <w:sz w:val="22"/>
                <w:szCs w:val="22"/>
              </w:rPr>
            </w:pPr>
            <w:r w:rsidRPr="00B932E6">
              <w:rPr>
                <w:rFonts w:eastAsia="標楷體"/>
                <w:sz w:val="22"/>
                <w:szCs w:val="22"/>
              </w:rPr>
              <w:t>項目</w:t>
            </w:r>
          </w:p>
        </w:tc>
        <w:tc>
          <w:tcPr>
            <w:tcW w:w="1826" w:type="dxa"/>
            <w:tcBorders>
              <w:bottom w:val="single" w:sz="4" w:space="0" w:color="auto"/>
            </w:tcBorders>
            <w:vAlign w:val="center"/>
          </w:tcPr>
          <w:p w:rsidR="00D62D44" w:rsidRPr="000041A5" w:rsidRDefault="00294473" w:rsidP="00843246">
            <w:pPr>
              <w:snapToGrid w:val="0"/>
              <w:jc w:val="center"/>
              <w:rPr>
                <w:rFonts w:eastAsia="標楷體"/>
                <w:sz w:val="22"/>
                <w:szCs w:val="22"/>
              </w:rPr>
            </w:pPr>
            <w:r w:rsidRPr="000041A5">
              <w:rPr>
                <w:rFonts w:eastAsia="標楷體" w:hint="eastAsia"/>
                <w:sz w:val="22"/>
                <w:szCs w:val="22"/>
              </w:rPr>
              <w:t>2018</w:t>
            </w:r>
            <w:r w:rsidR="00D62D44" w:rsidRPr="000041A5">
              <w:rPr>
                <w:rFonts w:eastAsia="標楷體"/>
                <w:sz w:val="22"/>
                <w:szCs w:val="22"/>
              </w:rPr>
              <w:t>年年底</w:t>
            </w:r>
          </w:p>
        </w:tc>
        <w:tc>
          <w:tcPr>
            <w:tcW w:w="2325" w:type="dxa"/>
            <w:tcBorders>
              <w:bottom w:val="single" w:sz="4" w:space="0" w:color="auto"/>
            </w:tcBorders>
            <w:vAlign w:val="center"/>
          </w:tcPr>
          <w:p w:rsidR="00D62D44" w:rsidRPr="009B41FE" w:rsidRDefault="00D62D44" w:rsidP="00843246">
            <w:pPr>
              <w:snapToGrid w:val="0"/>
              <w:jc w:val="center"/>
              <w:rPr>
                <w:rFonts w:eastAsia="標楷體"/>
                <w:sz w:val="22"/>
                <w:szCs w:val="22"/>
              </w:rPr>
            </w:pPr>
            <w:r w:rsidRPr="009B41FE">
              <w:rPr>
                <w:rFonts w:eastAsia="標楷體"/>
                <w:sz w:val="22"/>
                <w:szCs w:val="22"/>
              </w:rPr>
              <w:t>人口最高峰</w:t>
            </w:r>
          </w:p>
        </w:tc>
        <w:tc>
          <w:tcPr>
            <w:tcW w:w="1830" w:type="dxa"/>
            <w:tcBorders>
              <w:bottom w:val="single" w:sz="4" w:space="0" w:color="auto"/>
            </w:tcBorders>
            <w:vAlign w:val="center"/>
          </w:tcPr>
          <w:p w:rsidR="00D62D44" w:rsidRPr="009B41FE" w:rsidRDefault="00294473" w:rsidP="00843246">
            <w:pPr>
              <w:snapToGrid w:val="0"/>
              <w:jc w:val="center"/>
              <w:rPr>
                <w:rFonts w:eastAsia="標楷體"/>
                <w:sz w:val="22"/>
                <w:szCs w:val="22"/>
              </w:rPr>
            </w:pPr>
            <w:r w:rsidRPr="009B41FE">
              <w:rPr>
                <w:rFonts w:eastAsia="標楷體" w:hint="eastAsia"/>
                <w:sz w:val="22"/>
                <w:szCs w:val="22"/>
              </w:rPr>
              <w:t>2065</w:t>
            </w:r>
            <w:r w:rsidR="00D62D44" w:rsidRPr="009B41FE">
              <w:rPr>
                <w:rFonts w:eastAsia="標楷體"/>
                <w:sz w:val="22"/>
                <w:szCs w:val="22"/>
              </w:rPr>
              <w:t>年年底</w:t>
            </w:r>
          </w:p>
        </w:tc>
      </w:tr>
      <w:tr w:rsidR="00B932E6" w:rsidRPr="00B932E6" w:rsidTr="00AA2295">
        <w:trPr>
          <w:jc w:val="center"/>
        </w:trPr>
        <w:tc>
          <w:tcPr>
            <w:tcW w:w="3282" w:type="dxa"/>
            <w:tcBorders>
              <w:bottom w:val="nil"/>
            </w:tcBorders>
          </w:tcPr>
          <w:p w:rsidR="00D62D44" w:rsidRPr="00461F02" w:rsidRDefault="00D62D44" w:rsidP="00843246">
            <w:pPr>
              <w:keepNext/>
              <w:snapToGrid w:val="0"/>
              <w:rPr>
                <w:rFonts w:eastAsia="標楷體"/>
                <w:color w:val="0000FF"/>
                <w:sz w:val="22"/>
                <w:szCs w:val="22"/>
              </w:rPr>
            </w:pPr>
            <w:r w:rsidRPr="00461F02">
              <w:rPr>
                <w:rFonts w:eastAsia="標楷體"/>
                <w:color w:val="0000FF"/>
                <w:sz w:val="22"/>
                <w:szCs w:val="22"/>
              </w:rPr>
              <w:t>高推估－人口數</w:t>
            </w:r>
          </w:p>
        </w:tc>
        <w:tc>
          <w:tcPr>
            <w:tcW w:w="1826" w:type="dxa"/>
            <w:tcBorders>
              <w:bottom w:val="nil"/>
            </w:tcBorders>
          </w:tcPr>
          <w:p w:rsidR="00D62D44" w:rsidRPr="000041A5" w:rsidRDefault="00D62D44" w:rsidP="00843246">
            <w:pPr>
              <w:snapToGrid w:val="0"/>
              <w:jc w:val="center"/>
              <w:rPr>
                <w:rFonts w:eastAsia="標楷體"/>
                <w:sz w:val="22"/>
                <w:szCs w:val="22"/>
              </w:rPr>
            </w:pPr>
            <w:r w:rsidRPr="000041A5">
              <w:rPr>
                <w:rFonts w:eastAsia="標楷體"/>
                <w:sz w:val="22"/>
                <w:szCs w:val="22"/>
              </w:rPr>
              <w:t>2,3</w:t>
            </w:r>
            <w:r w:rsidR="004348EF" w:rsidRPr="000041A5">
              <w:rPr>
                <w:rFonts w:eastAsia="標楷體" w:hint="eastAsia"/>
                <w:sz w:val="22"/>
                <w:szCs w:val="22"/>
              </w:rPr>
              <w:t>5</w:t>
            </w:r>
            <w:r w:rsidR="00006A03">
              <w:rPr>
                <w:rFonts w:eastAsia="標楷體" w:hint="eastAsia"/>
                <w:sz w:val="22"/>
                <w:szCs w:val="22"/>
              </w:rPr>
              <w:t>9</w:t>
            </w:r>
            <w:r w:rsidRPr="000041A5">
              <w:rPr>
                <w:rFonts w:eastAsia="標楷體"/>
                <w:sz w:val="22"/>
                <w:szCs w:val="22"/>
              </w:rPr>
              <w:t>萬人</w:t>
            </w:r>
          </w:p>
        </w:tc>
        <w:tc>
          <w:tcPr>
            <w:tcW w:w="2325" w:type="dxa"/>
            <w:tcBorders>
              <w:bottom w:val="nil"/>
            </w:tcBorders>
          </w:tcPr>
          <w:p w:rsidR="00D62D44" w:rsidRPr="009B41FE" w:rsidRDefault="004348EF" w:rsidP="00843246">
            <w:pPr>
              <w:snapToGrid w:val="0"/>
              <w:ind w:rightChars="50" w:right="120"/>
              <w:jc w:val="right"/>
              <w:rPr>
                <w:rFonts w:eastAsia="標楷體"/>
                <w:sz w:val="22"/>
                <w:szCs w:val="22"/>
              </w:rPr>
            </w:pPr>
            <w:r w:rsidRPr="009B41FE">
              <w:rPr>
                <w:rFonts w:eastAsia="標楷體" w:hint="eastAsia"/>
                <w:sz w:val="22"/>
                <w:szCs w:val="22"/>
              </w:rPr>
              <w:t>202</w:t>
            </w:r>
            <w:r w:rsidR="00006A03" w:rsidRPr="009B41FE">
              <w:rPr>
                <w:rFonts w:eastAsia="標楷體" w:hint="eastAsia"/>
                <w:sz w:val="22"/>
                <w:szCs w:val="22"/>
              </w:rPr>
              <w:t>7</w:t>
            </w:r>
            <w:r w:rsidR="00D62D44" w:rsidRPr="009B41FE">
              <w:rPr>
                <w:rFonts w:eastAsia="標楷體"/>
                <w:sz w:val="22"/>
                <w:szCs w:val="22"/>
              </w:rPr>
              <w:t xml:space="preserve">年　</w:t>
            </w:r>
            <w:r w:rsidR="00D62D44" w:rsidRPr="009B41FE">
              <w:rPr>
                <w:rFonts w:eastAsia="標楷體"/>
                <w:sz w:val="22"/>
                <w:szCs w:val="22"/>
              </w:rPr>
              <w:t>2,3</w:t>
            </w:r>
            <w:r w:rsidRPr="009B41FE">
              <w:rPr>
                <w:rFonts w:eastAsia="標楷體" w:hint="eastAsia"/>
                <w:sz w:val="22"/>
                <w:szCs w:val="22"/>
              </w:rPr>
              <w:t>7</w:t>
            </w:r>
            <w:r w:rsidR="009C44BE">
              <w:rPr>
                <w:rFonts w:eastAsia="標楷體" w:hint="eastAsia"/>
                <w:sz w:val="22"/>
                <w:szCs w:val="22"/>
              </w:rPr>
              <w:t>2</w:t>
            </w:r>
            <w:r w:rsidR="00D62D44" w:rsidRPr="009B41FE">
              <w:rPr>
                <w:rFonts w:eastAsia="標楷體"/>
                <w:sz w:val="22"/>
                <w:szCs w:val="22"/>
              </w:rPr>
              <w:t>萬人</w:t>
            </w:r>
          </w:p>
        </w:tc>
        <w:tc>
          <w:tcPr>
            <w:tcW w:w="1830" w:type="dxa"/>
            <w:tcBorders>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1,</w:t>
            </w:r>
            <w:r w:rsidR="00225D8D" w:rsidRPr="009B41FE">
              <w:rPr>
                <w:rFonts w:eastAsia="標楷體" w:hint="eastAsia"/>
                <w:sz w:val="22"/>
                <w:szCs w:val="22"/>
              </w:rPr>
              <w:t>8</w:t>
            </w:r>
            <w:r w:rsidR="007C298A">
              <w:rPr>
                <w:rFonts w:eastAsia="標楷體" w:hint="eastAsia"/>
                <w:sz w:val="22"/>
                <w:szCs w:val="22"/>
              </w:rPr>
              <w:t>80</w:t>
            </w:r>
            <w:r w:rsidRPr="009B41FE">
              <w:rPr>
                <w:rFonts w:eastAsia="標楷體"/>
                <w:sz w:val="22"/>
                <w:szCs w:val="22"/>
              </w:rPr>
              <w:t>萬人</w:t>
            </w:r>
          </w:p>
        </w:tc>
      </w:tr>
      <w:tr w:rsidR="00B932E6" w:rsidRPr="00B932E6" w:rsidTr="00AA2295">
        <w:trPr>
          <w:jc w:val="center"/>
        </w:trPr>
        <w:tc>
          <w:tcPr>
            <w:tcW w:w="3282" w:type="dxa"/>
            <w:tcBorders>
              <w:top w:val="nil"/>
              <w:bottom w:val="nil"/>
            </w:tcBorders>
          </w:tcPr>
          <w:p w:rsidR="00D62D44" w:rsidRPr="00461F02" w:rsidRDefault="00D62D44" w:rsidP="00843246">
            <w:pPr>
              <w:keepNext/>
              <w:snapToGrid w:val="0"/>
              <w:rPr>
                <w:rFonts w:eastAsia="標楷體"/>
                <w:color w:val="0000FF"/>
                <w:sz w:val="22"/>
                <w:szCs w:val="22"/>
              </w:rPr>
            </w:pPr>
            <w:r w:rsidRPr="00461F02">
              <w:rPr>
                <w:rFonts w:eastAsia="標楷體"/>
                <w:color w:val="0000FF"/>
                <w:sz w:val="22"/>
                <w:szCs w:val="22"/>
              </w:rPr>
              <w:t xml:space="preserve">　　　　（與</w:t>
            </w:r>
            <w:r w:rsidR="00294473" w:rsidRPr="00461F02">
              <w:rPr>
                <w:rFonts w:eastAsia="標楷體" w:hint="eastAsia"/>
                <w:color w:val="0000FF"/>
                <w:sz w:val="22"/>
                <w:szCs w:val="22"/>
              </w:rPr>
              <w:t>2018</w:t>
            </w:r>
            <w:r w:rsidRPr="00461F02">
              <w:rPr>
                <w:rFonts w:eastAsia="標楷體"/>
                <w:color w:val="0000FF"/>
                <w:sz w:val="22"/>
                <w:szCs w:val="22"/>
              </w:rPr>
              <w:t>年比較）</w:t>
            </w:r>
          </w:p>
        </w:tc>
        <w:tc>
          <w:tcPr>
            <w:tcW w:w="1826" w:type="dxa"/>
            <w:tcBorders>
              <w:top w:val="nil"/>
              <w:bottom w:val="nil"/>
            </w:tcBorders>
          </w:tcPr>
          <w:p w:rsidR="00D62D44" w:rsidRPr="000041A5" w:rsidRDefault="00D62D44" w:rsidP="00843246">
            <w:pPr>
              <w:snapToGrid w:val="0"/>
              <w:jc w:val="center"/>
              <w:rPr>
                <w:rFonts w:eastAsia="標楷體"/>
                <w:sz w:val="22"/>
                <w:szCs w:val="22"/>
              </w:rPr>
            </w:pPr>
            <w:r w:rsidRPr="000041A5">
              <w:rPr>
                <w:rFonts w:eastAsia="標楷體"/>
                <w:sz w:val="22"/>
                <w:szCs w:val="22"/>
              </w:rPr>
              <w:t>-</w:t>
            </w:r>
          </w:p>
        </w:tc>
        <w:tc>
          <w:tcPr>
            <w:tcW w:w="2325" w:type="dxa"/>
            <w:tcBorders>
              <w:top w:val="nil"/>
              <w:bottom w:val="nil"/>
            </w:tcBorders>
          </w:tcPr>
          <w:p w:rsidR="00D62D44" w:rsidRPr="009B41FE" w:rsidRDefault="00D62D44" w:rsidP="00843246">
            <w:pPr>
              <w:snapToGrid w:val="0"/>
              <w:ind w:rightChars="50" w:right="120"/>
              <w:jc w:val="right"/>
              <w:rPr>
                <w:rFonts w:eastAsia="標楷體"/>
                <w:sz w:val="22"/>
                <w:szCs w:val="22"/>
              </w:rPr>
            </w:pPr>
            <w:r w:rsidRPr="009B41FE">
              <w:rPr>
                <w:rFonts w:eastAsia="標楷體"/>
                <w:sz w:val="22"/>
                <w:szCs w:val="22"/>
              </w:rPr>
              <w:t>增加</w:t>
            </w:r>
            <w:r w:rsidR="00006A03" w:rsidRPr="009B41FE">
              <w:rPr>
                <w:rFonts w:eastAsia="標楷體" w:hint="eastAsia"/>
                <w:sz w:val="22"/>
                <w:szCs w:val="22"/>
              </w:rPr>
              <w:t>12.</w:t>
            </w:r>
            <w:r w:rsidR="009C44BE">
              <w:rPr>
                <w:rFonts w:eastAsia="標楷體" w:hint="eastAsia"/>
                <w:sz w:val="22"/>
                <w:szCs w:val="22"/>
              </w:rPr>
              <w:t>5</w:t>
            </w:r>
            <w:r w:rsidRPr="009B41FE">
              <w:rPr>
                <w:rFonts w:eastAsia="標楷體"/>
                <w:sz w:val="22"/>
                <w:szCs w:val="22"/>
              </w:rPr>
              <w:t>萬人</w:t>
            </w:r>
          </w:p>
        </w:tc>
        <w:tc>
          <w:tcPr>
            <w:tcW w:w="1830" w:type="dxa"/>
            <w:tcBorders>
              <w:top w:val="nil"/>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減少</w:t>
            </w:r>
            <w:r w:rsidR="00006A03" w:rsidRPr="009B41FE">
              <w:rPr>
                <w:rFonts w:eastAsia="標楷體" w:hint="eastAsia"/>
                <w:sz w:val="22"/>
                <w:szCs w:val="22"/>
              </w:rPr>
              <w:t>47</w:t>
            </w:r>
            <w:r w:rsidR="007C298A">
              <w:rPr>
                <w:rFonts w:eastAsia="標楷體" w:hint="eastAsia"/>
                <w:sz w:val="22"/>
                <w:szCs w:val="22"/>
              </w:rPr>
              <w:t>8</w:t>
            </w:r>
            <w:r w:rsidR="00006A03" w:rsidRPr="009B41FE">
              <w:rPr>
                <w:rFonts w:eastAsia="標楷體" w:hint="eastAsia"/>
                <w:sz w:val="22"/>
                <w:szCs w:val="22"/>
              </w:rPr>
              <w:t>.</w:t>
            </w:r>
            <w:r w:rsidR="007C298A">
              <w:rPr>
                <w:rFonts w:eastAsia="標楷體" w:hint="eastAsia"/>
                <w:sz w:val="22"/>
                <w:szCs w:val="22"/>
              </w:rPr>
              <w:t>8</w:t>
            </w:r>
            <w:r w:rsidRPr="009B41FE">
              <w:rPr>
                <w:rFonts w:eastAsia="標楷體"/>
                <w:sz w:val="22"/>
                <w:szCs w:val="22"/>
              </w:rPr>
              <w:t>萬人</w:t>
            </w:r>
          </w:p>
        </w:tc>
      </w:tr>
      <w:tr w:rsidR="00B932E6" w:rsidRPr="00B932E6" w:rsidTr="00AA2295">
        <w:trPr>
          <w:jc w:val="center"/>
        </w:trPr>
        <w:tc>
          <w:tcPr>
            <w:tcW w:w="3282" w:type="dxa"/>
            <w:tcBorders>
              <w:top w:val="nil"/>
              <w:bottom w:val="single" w:sz="4" w:space="0" w:color="auto"/>
            </w:tcBorders>
          </w:tcPr>
          <w:p w:rsidR="00D62D44" w:rsidRPr="00461F02" w:rsidRDefault="00D62D44" w:rsidP="00843246">
            <w:pPr>
              <w:keepNext/>
              <w:snapToGrid w:val="0"/>
              <w:rPr>
                <w:rFonts w:eastAsia="標楷體"/>
                <w:color w:val="0000FF"/>
                <w:sz w:val="22"/>
                <w:szCs w:val="22"/>
              </w:rPr>
            </w:pPr>
            <w:r w:rsidRPr="00461F02">
              <w:rPr>
                <w:rFonts w:eastAsia="標楷體"/>
                <w:color w:val="0000FF"/>
                <w:sz w:val="22"/>
                <w:szCs w:val="22"/>
              </w:rPr>
              <w:t xml:space="preserve">　　　　人口</w:t>
            </w:r>
            <w:r w:rsidRPr="00461F02">
              <w:rPr>
                <w:rFonts w:eastAsia="標楷體" w:hint="eastAsia"/>
                <w:color w:val="0000FF"/>
                <w:sz w:val="22"/>
                <w:szCs w:val="22"/>
              </w:rPr>
              <w:t>成長</w:t>
            </w:r>
            <w:r w:rsidRPr="00461F02">
              <w:rPr>
                <w:rFonts w:eastAsia="標楷體"/>
                <w:color w:val="0000FF"/>
                <w:sz w:val="22"/>
                <w:szCs w:val="22"/>
              </w:rPr>
              <w:t>率</w:t>
            </w:r>
          </w:p>
        </w:tc>
        <w:tc>
          <w:tcPr>
            <w:tcW w:w="1826" w:type="dxa"/>
            <w:tcBorders>
              <w:top w:val="nil"/>
              <w:bottom w:val="single" w:sz="4" w:space="0" w:color="auto"/>
            </w:tcBorders>
          </w:tcPr>
          <w:p w:rsidR="00D62D44" w:rsidRPr="000041A5" w:rsidRDefault="00CC395F" w:rsidP="00843246">
            <w:pPr>
              <w:snapToGrid w:val="0"/>
              <w:jc w:val="center"/>
              <w:rPr>
                <w:rFonts w:eastAsia="標楷體"/>
                <w:sz w:val="22"/>
                <w:szCs w:val="22"/>
              </w:rPr>
            </w:pPr>
            <w:r w:rsidRPr="000041A5">
              <w:rPr>
                <w:rFonts w:eastAsia="標楷體" w:hint="eastAsia"/>
                <w:sz w:val="22"/>
                <w:szCs w:val="22"/>
              </w:rPr>
              <w:t>0.</w:t>
            </w:r>
            <w:r w:rsidR="00690238">
              <w:rPr>
                <w:rFonts w:eastAsia="標楷體" w:hint="eastAsia"/>
                <w:sz w:val="22"/>
                <w:szCs w:val="22"/>
              </w:rPr>
              <w:t>8</w:t>
            </w:r>
            <w:r w:rsidR="00D62D44" w:rsidRPr="000041A5">
              <w:rPr>
                <w:rFonts w:eastAsia="標楷體"/>
                <w:sz w:val="22"/>
                <w:szCs w:val="22"/>
              </w:rPr>
              <w:t>‰</w:t>
            </w:r>
          </w:p>
        </w:tc>
        <w:tc>
          <w:tcPr>
            <w:tcW w:w="2325" w:type="dxa"/>
            <w:tcBorders>
              <w:top w:val="nil"/>
              <w:bottom w:val="single" w:sz="4" w:space="0" w:color="auto"/>
            </w:tcBorders>
          </w:tcPr>
          <w:p w:rsidR="00D62D44" w:rsidRPr="009B41FE" w:rsidRDefault="00CC395F" w:rsidP="00843246">
            <w:pPr>
              <w:snapToGrid w:val="0"/>
              <w:jc w:val="center"/>
              <w:rPr>
                <w:rFonts w:eastAsia="標楷體"/>
                <w:sz w:val="22"/>
                <w:szCs w:val="22"/>
              </w:rPr>
            </w:pPr>
            <w:r w:rsidRPr="009B41FE">
              <w:rPr>
                <w:rFonts w:eastAsia="標楷體" w:hint="eastAsia"/>
                <w:sz w:val="22"/>
                <w:szCs w:val="22"/>
              </w:rPr>
              <w:t>0.</w:t>
            </w:r>
            <w:r w:rsidR="00006A03" w:rsidRPr="009B41FE">
              <w:rPr>
                <w:rFonts w:eastAsia="標楷體" w:hint="eastAsia"/>
                <w:sz w:val="22"/>
                <w:szCs w:val="22"/>
              </w:rPr>
              <w:t>1</w:t>
            </w:r>
            <w:r w:rsidR="00D62D44" w:rsidRPr="009B41FE">
              <w:rPr>
                <w:rFonts w:eastAsia="標楷體"/>
                <w:sz w:val="22"/>
                <w:szCs w:val="22"/>
              </w:rPr>
              <w:t>‰</w:t>
            </w:r>
          </w:p>
        </w:tc>
        <w:tc>
          <w:tcPr>
            <w:tcW w:w="1830" w:type="dxa"/>
            <w:tcBorders>
              <w:top w:val="nil"/>
              <w:bottom w:val="single" w:sz="4" w:space="0" w:color="auto"/>
            </w:tcBorders>
          </w:tcPr>
          <w:p w:rsidR="00D62D44" w:rsidRPr="009B41FE" w:rsidRDefault="00D62D44" w:rsidP="00843246">
            <w:pPr>
              <w:snapToGrid w:val="0"/>
              <w:jc w:val="center"/>
              <w:rPr>
                <w:rFonts w:eastAsia="標楷體"/>
                <w:sz w:val="22"/>
                <w:szCs w:val="22"/>
              </w:rPr>
            </w:pPr>
            <w:r w:rsidRPr="009B41FE">
              <w:rPr>
                <w:rFonts w:eastAsia="標楷體"/>
                <w:sz w:val="22"/>
                <w:szCs w:val="22"/>
              </w:rPr>
              <w:t>-</w:t>
            </w:r>
            <w:r w:rsidR="00225D8D" w:rsidRPr="009B41FE">
              <w:rPr>
                <w:rFonts w:eastAsia="標楷體" w:hint="eastAsia"/>
                <w:sz w:val="22"/>
                <w:szCs w:val="22"/>
              </w:rPr>
              <w:t>10.</w:t>
            </w:r>
            <w:r w:rsidR="00006A03" w:rsidRPr="009B41FE">
              <w:rPr>
                <w:rFonts w:eastAsia="標楷體" w:hint="eastAsia"/>
                <w:sz w:val="22"/>
                <w:szCs w:val="22"/>
              </w:rPr>
              <w:t>1</w:t>
            </w:r>
            <w:r w:rsidRPr="009B41FE">
              <w:rPr>
                <w:rFonts w:eastAsia="標楷體"/>
                <w:sz w:val="22"/>
                <w:szCs w:val="22"/>
              </w:rPr>
              <w:t>‰</w:t>
            </w:r>
          </w:p>
        </w:tc>
      </w:tr>
      <w:tr w:rsidR="00B932E6" w:rsidRPr="00B932E6" w:rsidTr="00AA2295">
        <w:trPr>
          <w:jc w:val="center"/>
        </w:trPr>
        <w:tc>
          <w:tcPr>
            <w:tcW w:w="3282" w:type="dxa"/>
            <w:tcBorders>
              <w:bottom w:val="nil"/>
            </w:tcBorders>
          </w:tcPr>
          <w:p w:rsidR="00D62D44" w:rsidRPr="00461F02" w:rsidRDefault="00D62D44" w:rsidP="00843246">
            <w:pPr>
              <w:keepNext/>
              <w:snapToGrid w:val="0"/>
              <w:rPr>
                <w:rFonts w:eastAsia="標楷體"/>
                <w:color w:val="008000"/>
                <w:sz w:val="22"/>
                <w:szCs w:val="22"/>
              </w:rPr>
            </w:pPr>
            <w:r w:rsidRPr="00461F02">
              <w:rPr>
                <w:rFonts w:eastAsia="標楷體"/>
                <w:color w:val="008000"/>
                <w:sz w:val="22"/>
                <w:szCs w:val="22"/>
              </w:rPr>
              <w:t>中推估－人口數</w:t>
            </w:r>
          </w:p>
        </w:tc>
        <w:tc>
          <w:tcPr>
            <w:tcW w:w="1826" w:type="dxa"/>
            <w:tcBorders>
              <w:bottom w:val="nil"/>
            </w:tcBorders>
          </w:tcPr>
          <w:p w:rsidR="00D62D44" w:rsidRPr="000041A5" w:rsidRDefault="006A329D" w:rsidP="00843246">
            <w:pPr>
              <w:snapToGrid w:val="0"/>
              <w:jc w:val="center"/>
              <w:rPr>
                <w:rFonts w:eastAsia="標楷體"/>
                <w:sz w:val="22"/>
                <w:szCs w:val="22"/>
              </w:rPr>
            </w:pPr>
            <w:r w:rsidRPr="000041A5">
              <w:rPr>
                <w:rFonts w:eastAsia="標楷體"/>
                <w:sz w:val="22"/>
                <w:szCs w:val="22"/>
              </w:rPr>
              <w:t>2</w:t>
            </w:r>
            <w:r w:rsidR="00844CF7" w:rsidRPr="000041A5">
              <w:rPr>
                <w:rFonts w:eastAsia="標楷體" w:hint="eastAsia"/>
                <w:sz w:val="22"/>
                <w:szCs w:val="22"/>
              </w:rPr>
              <w:t>,</w:t>
            </w:r>
            <w:r w:rsidR="00D62D44" w:rsidRPr="000041A5">
              <w:rPr>
                <w:rFonts w:eastAsia="標楷體"/>
                <w:sz w:val="22"/>
                <w:szCs w:val="22"/>
              </w:rPr>
              <w:t>3</w:t>
            </w:r>
            <w:r w:rsidR="00A77477" w:rsidRPr="000041A5">
              <w:rPr>
                <w:rFonts w:eastAsia="標楷體" w:hint="eastAsia"/>
                <w:sz w:val="22"/>
                <w:szCs w:val="22"/>
              </w:rPr>
              <w:t>5</w:t>
            </w:r>
            <w:r w:rsidR="00844CF7" w:rsidRPr="000041A5">
              <w:rPr>
                <w:rFonts w:eastAsia="標楷體" w:hint="eastAsia"/>
                <w:sz w:val="22"/>
                <w:szCs w:val="22"/>
              </w:rPr>
              <w:t>9</w:t>
            </w:r>
            <w:r w:rsidR="00844CF7" w:rsidRPr="000041A5">
              <w:rPr>
                <w:rFonts w:eastAsia="標楷體" w:hint="eastAsia"/>
                <w:sz w:val="22"/>
                <w:szCs w:val="22"/>
              </w:rPr>
              <w:t>萬</w:t>
            </w:r>
            <w:r w:rsidR="00D62D44" w:rsidRPr="000041A5">
              <w:rPr>
                <w:rFonts w:eastAsia="標楷體"/>
                <w:sz w:val="22"/>
                <w:szCs w:val="22"/>
              </w:rPr>
              <w:t>人</w:t>
            </w:r>
          </w:p>
        </w:tc>
        <w:tc>
          <w:tcPr>
            <w:tcW w:w="2325" w:type="dxa"/>
            <w:tcBorders>
              <w:bottom w:val="nil"/>
            </w:tcBorders>
          </w:tcPr>
          <w:p w:rsidR="00D62D44" w:rsidRPr="009B41FE" w:rsidRDefault="00A77477" w:rsidP="00843246">
            <w:pPr>
              <w:snapToGrid w:val="0"/>
              <w:ind w:rightChars="50" w:right="120"/>
              <w:jc w:val="right"/>
              <w:rPr>
                <w:rFonts w:eastAsia="標楷體"/>
                <w:sz w:val="22"/>
                <w:szCs w:val="22"/>
              </w:rPr>
            </w:pPr>
            <w:r w:rsidRPr="009B41FE">
              <w:rPr>
                <w:rFonts w:eastAsia="標楷體" w:hint="eastAsia"/>
                <w:sz w:val="22"/>
                <w:szCs w:val="22"/>
              </w:rPr>
              <w:t>202</w:t>
            </w:r>
            <w:r w:rsidR="000D1724">
              <w:rPr>
                <w:rFonts w:eastAsia="標楷體" w:hint="eastAsia"/>
                <w:sz w:val="22"/>
                <w:szCs w:val="22"/>
              </w:rPr>
              <w:t>1</w:t>
            </w:r>
            <w:r w:rsidR="00D62D44" w:rsidRPr="009B41FE">
              <w:rPr>
                <w:rFonts w:eastAsia="標楷體"/>
                <w:sz w:val="22"/>
                <w:szCs w:val="22"/>
              </w:rPr>
              <w:t xml:space="preserve">年　</w:t>
            </w:r>
            <w:r w:rsidR="00D62D44" w:rsidRPr="009B41FE">
              <w:rPr>
                <w:rFonts w:eastAsia="標楷體"/>
                <w:sz w:val="22"/>
                <w:szCs w:val="22"/>
              </w:rPr>
              <w:t>2,3</w:t>
            </w:r>
            <w:r w:rsidR="00006A03" w:rsidRPr="009B41FE">
              <w:rPr>
                <w:rFonts w:eastAsia="標楷體" w:hint="eastAsia"/>
                <w:sz w:val="22"/>
                <w:szCs w:val="22"/>
              </w:rPr>
              <w:t>6</w:t>
            </w:r>
            <w:r w:rsidR="009C44BE">
              <w:rPr>
                <w:rFonts w:eastAsia="標楷體" w:hint="eastAsia"/>
                <w:sz w:val="22"/>
                <w:szCs w:val="22"/>
              </w:rPr>
              <w:t>1</w:t>
            </w:r>
            <w:r w:rsidR="00D62D44" w:rsidRPr="009B41FE">
              <w:rPr>
                <w:rFonts w:eastAsia="標楷體"/>
                <w:sz w:val="22"/>
                <w:szCs w:val="22"/>
              </w:rPr>
              <w:t>萬人</w:t>
            </w:r>
          </w:p>
        </w:tc>
        <w:tc>
          <w:tcPr>
            <w:tcW w:w="1830" w:type="dxa"/>
            <w:tcBorders>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1,</w:t>
            </w:r>
            <w:r w:rsidR="006439F5" w:rsidRPr="009B41FE">
              <w:rPr>
                <w:rFonts w:eastAsia="標楷體" w:hint="eastAsia"/>
                <w:sz w:val="22"/>
                <w:szCs w:val="22"/>
              </w:rPr>
              <w:t>7</w:t>
            </w:r>
            <w:r w:rsidR="00006A03" w:rsidRPr="009B41FE">
              <w:rPr>
                <w:rFonts w:eastAsia="標楷體" w:hint="eastAsia"/>
                <w:sz w:val="22"/>
                <w:szCs w:val="22"/>
              </w:rPr>
              <w:t>3</w:t>
            </w:r>
            <w:r w:rsidR="000602FE">
              <w:rPr>
                <w:rFonts w:eastAsia="標楷體" w:hint="eastAsia"/>
                <w:sz w:val="22"/>
                <w:szCs w:val="22"/>
              </w:rPr>
              <w:t>5</w:t>
            </w:r>
            <w:r w:rsidRPr="009B41FE">
              <w:rPr>
                <w:rFonts w:eastAsia="標楷體"/>
                <w:sz w:val="22"/>
                <w:szCs w:val="22"/>
              </w:rPr>
              <w:t>萬人</w:t>
            </w:r>
          </w:p>
        </w:tc>
      </w:tr>
      <w:tr w:rsidR="00B932E6" w:rsidRPr="00B932E6" w:rsidTr="00294473">
        <w:trPr>
          <w:trHeight w:val="96"/>
          <w:jc w:val="center"/>
        </w:trPr>
        <w:tc>
          <w:tcPr>
            <w:tcW w:w="3282" w:type="dxa"/>
            <w:tcBorders>
              <w:top w:val="nil"/>
              <w:bottom w:val="nil"/>
            </w:tcBorders>
          </w:tcPr>
          <w:p w:rsidR="00D62D44" w:rsidRPr="00461F02" w:rsidRDefault="00D62D44" w:rsidP="00843246">
            <w:pPr>
              <w:keepNext/>
              <w:snapToGrid w:val="0"/>
              <w:rPr>
                <w:rFonts w:eastAsia="標楷體"/>
                <w:color w:val="008000"/>
                <w:sz w:val="22"/>
                <w:szCs w:val="22"/>
              </w:rPr>
            </w:pPr>
            <w:r w:rsidRPr="00461F02">
              <w:rPr>
                <w:rFonts w:eastAsia="標楷體"/>
                <w:color w:val="008000"/>
                <w:sz w:val="22"/>
                <w:szCs w:val="22"/>
              </w:rPr>
              <w:t xml:space="preserve">　　　　（與</w:t>
            </w:r>
            <w:r w:rsidR="00294473" w:rsidRPr="00461F02">
              <w:rPr>
                <w:rFonts w:eastAsia="標楷體" w:hint="eastAsia"/>
                <w:color w:val="008000"/>
                <w:sz w:val="22"/>
                <w:szCs w:val="22"/>
              </w:rPr>
              <w:t>2018</w:t>
            </w:r>
            <w:r w:rsidRPr="00461F02">
              <w:rPr>
                <w:rFonts w:eastAsia="標楷體"/>
                <w:color w:val="008000"/>
                <w:sz w:val="22"/>
                <w:szCs w:val="22"/>
              </w:rPr>
              <w:t>年比較）</w:t>
            </w:r>
          </w:p>
        </w:tc>
        <w:tc>
          <w:tcPr>
            <w:tcW w:w="1826" w:type="dxa"/>
            <w:tcBorders>
              <w:top w:val="nil"/>
              <w:bottom w:val="nil"/>
            </w:tcBorders>
          </w:tcPr>
          <w:p w:rsidR="00D62D44" w:rsidRPr="000041A5" w:rsidRDefault="00D62D44" w:rsidP="00843246">
            <w:pPr>
              <w:snapToGrid w:val="0"/>
              <w:jc w:val="center"/>
              <w:rPr>
                <w:rFonts w:eastAsia="標楷體"/>
                <w:sz w:val="22"/>
                <w:szCs w:val="22"/>
              </w:rPr>
            </w:pPr>
            <w:r w:rsidRPr="000041A5">
              <w:rPr>
                <w:rFonts w:eastAsia="標楷體"/>
                <w:sz w:val="22"/>
                <w:szCs w:val="22"/>
              </w:rPr>
              <w:t>-</w:t>
            </w:r>
          </w:p>
        </w:tc>
        <w:tc>
          <w:tcPr>
            <w:tcW w:w="2325" w:type="dxa"/>
            <w:tcBorders>
              <w:top w:val="nil"/>
              <w:bottom w:val="nil"/>
            </w:tcBorders>
          </w:tcPr>
          <w:p w:rsidR="00D62D44" w:rsidRPr="009B41FE" w:rsidRDefault="00D62D44" w:rsidP="00843246">
            <w:pPr>
              <w:snapToGrid w:val="0"/>
              <w:ind w:rightChars="50" w:right="120"/>
              <w:jc w:val="right"/>
              <w:rPr>
                <w:rFonts w:eastAsia="標楷體"/>
                <w:sz w:val="22"/>
                <w:szCs w:val="22"/>
              </w:rPr>
            </w:pPr>
            <w:r w:rsidRPr="009B41FE">
              <w:rPr>
                <w:rFonts w:eastAsia="標楷體"/>
                <w:sz w:val="22"/>
                <w:szCs w:val="22"/>
              </w:rPr>
              <w:t>增加</w:t>
            </w:r>
            <w:r w:rsidR="009C44BE">
              <w:rPr>
                <w:rFonts w:eastAsia="標楷體" w:hint="eastAsia"/>
                <w:sz w:val="22"/>
                <w:szCs w:val="22"/>
              </w:rPr>
              <w:t>2</w:t>
            </w:r>
            <w:r w:rsidR="00006A03" w:rsidRPr="009B41FE">
              <w:rPr>
                <w:rFonts w:eastAsia="標楷體" w:hint="eastAsia"/>
                <w:sz w:val="22"/>
                <w:szCs w:val="22"/>
              </w:rPr>
              <w:t>.</w:t>
            </w:r>
            <w:r w:rsidR="009C44BE">
              <w:rPr>
                <w:rFonts w:eastAsia="標楷體" w:hint="eastAsia"/>
                <w:sz w:val="22"/>
                <w:szCs w:val="22"/>
              </w:rPr>
              <w:t>5</w:t>
            </w:r>
            <w:r w:rsidRPr="009B41FE">
              <w:rPr>
                <w:rFonts w:eastAsia="標楷體"/>
                <w:sz w:val="22"/>
                <w:szCs w:val="22"/>
              </w:rPr>
              <w:t>萬人</w:t>
            </w:r>
          </w:p>
        </w:tc>
        <w:tc>
          <w:tcPr>
            <w:tcW w:w="1830" w:type="dxa"/>
            <w:tcBorders>
              <w:top w:val="nil"/>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減少</w:t>
            </w:r>
            <w:r w:rsidR="006439F5" w:rsidRPr="009B41FE">
              <w:rPr>
                <w:rFonts w:eastAsia="標楷體" w:hint="eastAsia"/>
                <w:sz w:val="22"/>
                <w:szCs w:val="22"/>
              </w:rPr>
              <w:t>62</w:t>
            </w:r>
            <w:r w:rsidR="000602FE">
              <w:rPr>
                <w:rFonts w:eastAsia="標楷體" w:hint="eastAsia"/>
                <w:sz w:val="22"/>
                <w:szCs w:val="22"/>
              </w:rPr>
              <w:t>3</w:t>
            </w:r>
            <w:r w:rsidR="00006A03" w:rsidRPr="009B41FE">
              <w:rPr>
                <w:rFonts w:eastAsia="標楷體" w:hint="eastAsia"/>
                <w:sz w:val="22"/>
                <w:szCs w:val="22"/>
              </w:rPr>
              <w:t>.</w:t>
            </w:r>
            <w:r w:rsidR="000602FE">
              <w:rPr>
                <w:rFonts w:eastAsia="標楷體" w:hint="eastAsia"/>
                <w:sz w:val="22"/>
                <w:szCs w:val="22"/>
              </w:rPr>
              <w:t>6</w:t>
            </w:r>
            <w:r w:rsidRPr="009B41FE">
              <w:rPr>
                <w:rFonts w:eastAsia="標楷體"/>
                <w:sz w:val="22"/>
                <w:szCs w:val="22"/>
              </w:rPr>
              <w:t>萬人</w:t>
            </w:r>
          </w:p>
        </w:tc>
      </w:tr>
      <w:tr w:rsidR="00B932E6" w:rsidRPr="00B932E6" w:rsidTr="00AA2295">
        <w:trPr>
          <w:jc w:val="center"/>
        </w:trPr>
        <w:tc>
          <w:tcPr>
            <w:tcW w:w="3282" w:type="dxa"/>
            <w:tcBorders>
              <w:top w:val="nil"/>
              <w:bottom w:val="single" w:sz="4" w:space="0" w:color="auto"/>
            </w:tcBorders>
          </w:tcPr>
          <w:p w:rsidR="00D62D44" w:rsidRPr="00461F02" w:rsidRDefault="00D62D44" w:rsidP="00843246">
            <w:pPr>
              <w:keepNext/>
              <w:snapToGrid w:val="0"/>
              <w:rPr>
                <w:rFonts w:eastAsia="標楷體"/>
                <w:color w:val="008000"/>
                <w:sz w:val="22"/>
                <w:szCs w:val="22"/>
              </w:rPr>
            </w:pPr>
            <w:r w:rsidRPr="00461F02">
              <w:rPr>
                <w:rFonts w:eastAsia="標楷體"/>
                <w:color w:val="008000"/>
                <w:sz w:val="22"/>
                <w:szCs w:val="22"/>
              </w:rPr>
              <w:t xml:space="preserve">　　　　人口</w:t>
            </w:r>
            <w:r w:rsidRPr="00461F02">
              <w:rPr>
                <w:rFonts w:eastAsia="標楷體" w:hint="eastAsia"/>
                <w:color w:val="008000"/>
                <w:sz w:val="22"/>
                <w:szCs w:val="22"/>
              </w:rPr>
              <w:t>成長</w:t>
            </w:r>
            <w:r w:rsidRPr="00461F02">
              <w:rPr>
                <w:rFonts w:eastAsia="標楷體"/>
                <w:color w:val="008000"/>
                <w:sz w:val="22"/>
                <w:szCs w:val="22"/>
              </w:rPr>
              <w:t>率</w:t>
            </w:r>
          </w:p>
        </w:tc>
        <w:tc>
          <w:tcPr>
            <w:tcW w:w="1826" w:type="dxa"/>
            <w:tcBorders>
              <w:top w:val="nil"/>
              <w:bottom w:val="single" w:sz="4" w:space="0" w:color="auto"/>
            </w:tcBorders>
          </w:tcPr>
          <w:p w:rsidR="00D62D44" w:rsidRPr="000041A5" w:rsidRDefault="00CE6DEB" w:rsidP="00843246">
            <w:pPr>
              <w:snapToGrid w:val="0"/>
              <w:jc w:val="center"/>
              <w:rPr>
                <w:rFonts w:eastAsia="標楷體"/>
                <w:sz w:val="22"/>
                <w:szCs w:val="22"/>
              </w:rPr>
            </w:pPr>
            <w:r>
              <w:rPr>
                <w:rFonts w:eastAsia="標楷體" w:hint="eastAsia"/>
                <w:sz w:val="22"/>
                <w:szCs w:val="22"/>
              </w:rPr>
              <w:t>0.8</w:t>
            </w:r>
            <w:r w:rsidR="00D62D44" w:rsidRPr="000041A5">
              <w:rPr>
                <w:rFonts w:eastAsia="標楷體"/>
                <w:sz w:val="22"/>
                <w:szCs w:val="22"/>
              </w:rPr>
              <w:t>‰</w:t>
            </w:r>
          </w:p>
        </w:tc>
        <w:tc>
          <w:tcPr>
            <w:tcW w:w="2325" w:type="dxa"/>
            <w:tcBorders>
              <w:top w:val="nil"/>
              <w:bottom w:val="single" w:sz="4" w:space="0" w:color="auto"/>
            </w:tcBorders>
          </w:tcPr>
          <w:p w:rsidR="00D62D44" w:rsidRPr="009B41FE" w:rsidRDefault="00CC395F" w:rsidP="00843246">
            <w:pPr>
              <w:snapToGrid w:val="0"/>
              <w:jc w:val="center"/>
              <w:rPr>
                <w:rFonts w:eastAsia="標楷體"/>
                <w:sz w:val="22"/>
                <w:szCs w:val="22"/>
              </w:rPr>
            </w:pPr>
            <w:r w:rsidRPr="009B41FE">
              <w:rPr>
                <w:rFonts w:eastAsia="標楷體" w:hint="eastAsia"/>
                <w:sz w:val="22"/>
                <w:szCs w:val="22"/>
              </w:rPr>
              <w:t>0.</w:t>
            </w:r>
            <w:r w:rsidR="00791800">
              <w:rPr>
                <w:rFonts w:eastAsia="標楷體" w:hint="eastAsia"/>
                <w:sz w:val="22"/>
                <w:szCs w:val="22"/>
              </w:rPr>
              <w:t>2</w:t>
            </w:r>
            <w:r w:rsidR="00D62D44" w:rsidRPr="009B41FE">
              <w:rPr>
                <w:rFonts w:eastAsia="標楷體"/>
                <w:sz w:val="22"/>
                <w:szCs w:val="22"/>
              </w:rPr>
              <w:t>‰</w:t>
            </w:r>
          </w:p>
        </w:tc>
        <w:tc>
          <w:tcPr>
            <w:tcW w:w="1830" w:type="dxa"/>
            <w:tcBorders>
              <w:top w:val="nil"/>
              <w:bottom w:val="single" w:sz="4" w:space="0" w:color="auto"/>
            </w:tcBorders>
          </w:tcPr>
          <w:p w:rsidR="00D62D44" w:rsidRPr="009B41FE" w:rsidRDefault="00CC395F" w:rsidP="00843246">
            <w:pPr>
              <w:snapToGrid w:val="0"/>
              <w:jc w:val="center"/>
              <w:rPr>
                <w:rFonts w:eastAsia="標楷體"/>
                <w:sz w:val="22"/>
                <w:szCs w:val="22"/>
              </w:rPr>
            </w:pPr>
            <w:r w:rsidRPr="009B41FE">
              <w:rPr>
                <w:rFonts w:eastAsia="標楷體" w:hint="eastAsia"/>
                <w:sz w:val="22"/>
                <w:szCs w:val="22"/>
              </w:rPr>
              <w:t>-13.</w:t>
            </w:r>
            <w:r w:rsidR="003C1522">
              <w:rPr>
                <w:rFonts w:eastAsia="標楷體" w:hint="eastAsia"/>
                <w:sz w:val="22"/>
                <w:szCs w:val="22"/>
              </w:rPr>
              <w:t>2</w:t>
            </w:r>
            <w:r w:rsidR="00D62D44" w:rsidRPr="009B41FE">
              <w:rPr>
                <w:rFonts w:eastAsia="標楷體"/>
                <w:sz w:val="22"/>
                <w:szCs w:val="22"/>
              </w:rPr>
              <w:t>‰</w:t>
            </w:r>
          </w:p>
        </w:tc>
      </w:tr>
      <w:tr w:rsidR="00B932E6" w:rsidRPr="00B932E6" w:rsidTr="00AA2295">
        <w:trPr>
          <w:jc w:val="center"/>
        </w:trPr>
        <w:tc>
          <w:tcPr>
            <w:tcW w:w="3282" w:type="dxa"/>
            <w:tcBorders>
              <w:bottom w:val="nil"/>
            </w:tcBorders>
          </w:tcPr>
          <w:p w:rsidR="00D62D44" w:rsidRPr="00461F02" w:rsidRDefault="00D62D44" w:rsidP="00843246">
            <w:pPr>
              <w:keepNext/>
              <w:snapToGrid w:val="0"/>
              <w:rPr>
                <w:rFonts w:eastAsia="標楷體"/>
                <w:color w:val="FF0000"/>
                <w:sz w:val="22"/>
                <w:szCs w:val="22"/>
              </w:rPr>
            </w:pPr>
            <w:r w:rsidRPr="00461F02">
              <w:rPr>
                <w:rFonts w:eastAsia="標楷體"/>
                <w:color w:val="FF0000"/>
                <w:sz w:val="22"/>
                <w:szCs w:val="22"/>
              </w:rPr>
              <w:t>低推估－人口數</w:t>
            </w:r>
          </w:p>
        </w:tc>
        <w:tc>
          <w:tcPr>
            <w:tcW w:w="1826" w:type="dxa"/>
            <w:tcBorders>
              <w:bottom w:val="nil"/>
            </w:tcBorders>
          </w:tcPr>
          <w:p w:rsidR="00D62D44" w:rsidRPr="000041A5" w:rsidRDefault="00D62D44" w:rsidP="00843246">
            <w:pPr>
              <w:snapToGrid w:val="0"/>
              <w:jc w:val="center"/>
              <w:rPr>
                <w:rFonts w:eastAsia="標楷體"/>
                <w:sz w:val="22"/>
                <w:szCs w:val="22"/>
              </w:rPr>
            </w:pPr>
            <w:r w:rsidRPr="000041A5">
              <w:rPr>
                <w:rFonts w:eastAsia="標楷體"/>
                <w:sz w:val="22"/>
                <w:szCs w:val="22"/>
              </w:rPr>
              <w:t>2,3</w:t>
            </w:r>
            <w:r w:rsidR="00D44E3D">
              <w:rPr>
                <w:rFonts w:eastAsia="標楷體" w:hint="eastAsia"/>
                <w:sz w:val="22"/>
                <w:szCs w:val="22"/>
              </w:rPr>
              <w:t>59</w:t>
            </w:r>
            <w:r w:rsidRPr="000041A5">
              <w:rPr>
                <w:rFonts w:eastAsia="標楷體"/>
                <w:sz w:val="22"/>
                <w:szCs w:val="22"/>
              </w:rPr>
              <w:t>萬人</w:t>
            </w:r>
          </w:p>
        </w:tc>
        <w:tc>
          <w:tcPr>
            <w:tcW w:w="2325" w:type="dxa"/>
            <w:tcBorders>
              <w:bottom w:val="nil"/>
            </w:tcBorders>
          </w:tcPr>
          <w:p w:rsidR="00D62D44" w:rsidRPr="009B41FE" w:rsidRDefault="005C4C57" w:rsidP="00843246">
            <w:pPr>
              <w:snapToGrid w:val="0"/>
              <w:ind w:rightChars="50" w:right="120"/>
              <w:jc w:val="right"/>
              <w:rPr>
                <w:rFonts w:eastAsia="標楷體"/>
                <w:sz w:val="22"/>
                <w:szCs w:val="22"/>
              </w:rPr>
            </w:pPr>
            <w:r w:rsidRPr="009B41FE">
              <w:rPr>
                <w:rFonts w:eastAsia="標楷體" w:hint="eastAsia"/>
                <w:sz w:val="22"/>
                <w:szCs w:val="22"/>
              </w:rPr>
              <w:t>20</w:t>
            </w:r>
            <w:r w:rsidR="00CA2763">
              <w:rPr>
                <w:rFonts w:eastAsia="標楷體" w:hint="eastAsia"/>
                <w:sz w:val="22"/>
                <w:szCs w:val="22"/>
              </w:rPr>
              <w:t>20</w:t>
            </w:r>
            <w:r w:rsidR="00D62D44" w:rsidRPr="009B41FE">
              <w:rPr>
                <w:rFonts w:eastAsia="標楷體"/>
                <w:sz w:val="22"/>
                <w:szCs w:val="22"/>
              </w:rPr>
              <w:t xml:space="preserve">年　</w:t>
            </w:r>
            <w:r w:rsidR="00D62D44" w:rsidRPr="009B41FE">
              <w:rPr>
                <w:rFonts w:eastAsia="標楷體"/>
                <w:sz w:val="22"/>
                <w:szCs w:val="22"/>
              </w:rPr>
              <w:t>2,3</w:t>
            </w:r>
            <w:r w:rsidR="006861FE">
              <w:rPr>
                <w:rFonts w:eastAsia="標楷體" w:hint="eastAsia"/>
                <w:sz w:val="22"/>
                <w:szCs w:val="22"/>
              </w:rPr>
              <w:t>60</w:t>
            </w:r>
            <w:r w:rsidR="00D62D44" w:rsidRPr="009B41FE">
              <w:rPr>
                <w:rFonts w:eastAsia="標楷體"/>
                <w:sz w:val="22"/>
                <w:szCs w:val="22"/>
              </w:rPr>
              <w:t>萬人</w:t>
            </w:r>
          </w:p>
        </w:tc>
        <w:tc>
          <w:tcPr>
            <w:tcW w:w="1830" w:type="dxa"/>
            <w:tcBorders>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1,</w:t>
            </w:r>
            <w:r w:rsidR="006F4F54">
              <w:rPr>
                <w:rFonts w:eastAsia="標楷體" w:hint="eastAsia"/>
                <w:sz w:val="22"/>
                <w:szCs w:val="22"/>
              </w:rPr>
              <w:t>601</w:t>
            </w:r>
            <w:r w:rsidRPr="009B41FE">
              <w:rPr>
                <w:rFonts w:eastAsia="標楷體"/>
                <w:sz w:val="22"/>
                <w:szCs w:val="22"/>
              </w:rPr>
              <w:t>萬人</w:t>
            </w:r>
          </w:p>
        </w:tc>
      </w:tr>
      <w:tr w:rsidR="00B932E6" w:rsidRPr="00B932E6" w:rsidTr="00AA2295">
        <w:trPr>
          <w:jc w:val="center"/>
        </w:trPr>
        <w:tc>
          <w:tcPr>
            <w:tcW w:w="3282" w:type="dxa"/>
            <w:tcBorders>
              <w:top w:val="nil"/>
              <w:bottom w:val="nil"/>
            </w:tcBorders>
          </w:tcPr>
          <w:p w:rsidR="00D62D44" w:rsidRPr="00461F02" w:rsidRDefault="00D62D44" w:rsidP="00843246">
            <w:pPr>
              <w:keepNext/>
              <w:snapToGrid w:val="0"/>
              <w:rPr>
                <w:rFonts w:eastAsia="標楷體"/>
                <w:color w:val="FF0000"/>
                <w:sz w:val="22"/>
                <w:szCs w:val="22"/>
              </w:rPr>
            </w:pPr>
            <w:r w:rsidRPr="00461F02">
              <w:rPr>
                <w:rFonts w:eastAsia="標楷體"/>
                <w:color w:val="FF0000"/>
                <w:sz w:val="22"/>
                <w:szCs w:val="22"/>
              </w:rPr>
              <w:t xml:space="preserve">　　　　（與</w:t>
            </w:r>
            <w:r w:rsidR="00294473" w:rsidRPr="00461F02">
              <w:rPr>
                <w:rFonts w:eastAsia="標楷體" w:hint="eastAsia"/>
                <w:color w:val="FF0000"/>
                <w:sz w:val="22"/>
                <w:szCs w:val="22"/>
              </w:rPr>
              <w:t>2018</w:t>
            </w:r>
            <w:r w:rsidRPr="00461F02">
              <w:rPr>
                <w:rFonts w:eastAsia="標楷體"/>
                <w:color w:val="FF0000"/>
                <w:sz w:val="22"/>
                <w:szCs w:val="22"/>
              </w:rPr>
              <w:t>年比較）</w:t>
            </w:r>
          </w:p>
        </w:tc>
        <w:tc>
          <w:tcPr>
            <w:tcW w:w="1826" w:type="dxa"/>
            <w:tcBorders>
              <w:top w:val="nil"/>
              <w:bottom w:val="nil"/>
            </w:tcBorders>
          </w:tcPr>
          <w:p w:rsidR="00D62D44" w:rsidRPr="000041A5" w:rsidRDefault="00D62D44" w:rsidP="00843246">
            <w:pPr>
              <w:snapToGrid w:val="0"/>
              <w:jc w:val="center"/>
              <w:rPr>
                <w:rFonts w:eastAsia="標楷體"/>
                <w:sz w:val="22"/>
                <w:szCs w:val="22"/>
              </w:rPr>
            </w:pPr>
            <w:r w:rsidRPr="000041A5">
              <w:rPr>
                <w:rFonts w:eastAsia="標楷體"/>
                <w:sz w:val="22"/>
                <w:szCs w:val="22"/>
              </w:rPr>
              <w:t>-</w:t>
            </w:r>
          </w:p>
        </w:tc>
        <w:tc>
          <w:tcPr>
            <w:tcW w:w="2325" w:type="dxa"/>
            <w:tcBorders>
              <w:top w:val="nil"/>
              <w:bottom w:val="nil"/>
            </w:tcBorders>
          </w:tcPr>
          <w:p w:rsidR="00D62D44" w:rsidRPr="009B41FE" w:rsidRDefault="00D62D44" w:rsidP="00843246">
            <w:pPr>
              <w:snapToGrid w:val="0"/>
              <w:ind w:rightChars="50" w:right="120"/>
              <w:jc w:val="right"/>
              <w:rPr>
                <w:rFonts w:eastAsia="標楷體"/>
                <w:sz w:val="22"/>
                <w:szCs w:val="22"/>
              </w:rPr>
            </w:pPr>
            <w:r w:rsidRPr="009B41FE">
              <w:rPr>
                <w:rFonts w:eastAsia="標楷體"/>
                <w:sz w:val="22"/>
                <w:szCs w:val="22"/>
              </w:rPr>
              <w:t>增加</w:t>
            </w:r>
            <w:r w:rsidR="006861FE">
              <w:rPr>
                <w:rFonts w:eastAsia="標楷體" w:hint="eastAsia"/>
                <w:sz w:val="22"/>
                <w:szCs w:val="22"/>
              </w:rPr>
              <w:t>1</w:t>
            </w:r>
            <w:r w:rsidR="005C4C57" w:rsidRPr="009B41FE">
              <w:rPr>
                <w:rFonts w:eastAsia="標楷體" w:hint="eastAsia"/>
                <w:sz w:val="22"/>
                <w:szCs w:val="22"/>
              </w:rPr>
              <w:t>.</w:t>
            </w:r>
            <w:r w:rsidR="00F95B35" w:rsidRPr="009B41FE">
              <w:rPr>
                <w:rFonts w:eastAsia="標楷體" w:hint="eastAsia"/>
                <w:sz w:val="22"/>
                <w:szCs w:val="22"/>
              </w:rPr>
              <w:t>1</w:t>
            </w:r>
            <w:r w:rsidRPr="009B41FE">
              <w:rPr>
                <w:rFonts w:eastAsia="標楷體"/>
                <w:sz w:val="22"/>
                <w:szCs w:val="22"/>
              </w:rPr>
              <w:t>萬人</w:t>
            </w:r>
          </w:p>
        </w:tc>
        <w:tc>
          <w:tcPr>
            <w:tcW w:w="1830" w:type="dxa"/>
            <w:tcBorders>
              <w:top w:val="nil"/>
              <w:bottom w:val="nil"/>
            </w:tcBorders>
          </w:tcPr>
          <w:p w:rsidR="00D62D44" w:rsidRPr="009B41FE" w:rsidRDefault="00D62D44" w:rsidP="00843246">
            <w:pPr>
              <w:snapToGrid w:val="0"/>
              <w:ind w:rightChars="75" w:right="180"/>
              <w:jc w:val="right"/>
              <w:rPr>
                <w:rFonts w:eastAsia="標楷體"/>
                <w:sz w:val="22"/>
                <w:szCs w:val="22"/>
              </w:rPr>
            </w:pPr>
            <w:r w:rsidRPr="009B41FE">
              <w:rPr>
                <w:rFonts w:eastAsia="標楷體"/>
                <w:sz w:val="22"/>
                <w:szCs w:val="22"/>
              </w:rPr>
              <w:t>減少</w:t>
            </w:r>
            <w:r w:rsidR="007351CA" w:rsidRPr="009B41FE">
              <w:rPr>
                <w:rFonts w:eastAsia="標楷體" w:hint="eastAsia"/>
                <w:sz w:val="22"/>
                <w:szCs w:val="22"/>
              </w:rPr>
              <w:t>7</w:t>
            </w:r>
            <w:r w:rsidR="006F4F54">
              <w:rPr>
                <w:rFonts w:eastAsia="標楷體" w:hint="eastAsia"/>
                <w:sz w:val="22"/>
                <w:szCs w:val="22"/>
              </w:rPr>
              <w:t>58</w:t>
            </w:r>
            <w:r w:rsidR="00F95B35" w:rsidRPr="009B41FE">
              <w:rPr>
                <w:rFonts w:eastAsia="標楷體" w:hint="eastAsia"/>
                <w:sz w:val="22"/>
                <w:szCs w:val="22"/>
              </w:rPr>
              <w:t>.</w:t>
            </w:r>
            <w:r w:rsidR="006F4F54">
              <w:rPr>
                <w:rFonts w:eastAsia="標楷體" w:hint="eastAsia"/>
                <w:sz w:val="22"/>
                <w:szCs w:val="22"/>
              </w:rPr>
              <w:t>2</w:t>
            </w:r>
            <w:r w:rsidRPr="009B41FE">
              <w:rPr>
                <w:rFonts w:eastAsia="標楷體"/>
                <w:sz w:val="22"/>
                <w:szCs w:val="22"/>
              </w:rPr>
              <w:t>萬人</w:t>
            </w:r>
          </w:p>
        </w:tc>
      </w:tr>
      <w:tr w:rsidR="00B932E6" w:rsidRPr="00B932E6" w:rsidTr="00AA2295">
        <w:trPr>
          <w:jc w:val="center"/>
        </w:trPr>
        <w:tc>
          <w:tcPr>
            <w:tcW w:w="3282" w:type="dxa"/>
            <w:tcBorders>
              <w:top w:val="nil"/>
            </w:tcBorders>
          </w:tcPr>
          <w:p w:rsidR="00D62D44" w:rsidRPr="00461F02" w:rsidRDefault="00D62D44" w:rsidP="00843246">
            <w:pPr>
              <w:keepNext/>
              <w:snapToGrid w:val="0"/>
              <w:rPr>
                <w:rFonts w:eastAsia="標楷體"/>
                <w:color w:val="FF0000"/>
                <w:sz w:val="22"/>
                <w:szCs w:val="22"/>
              </w:rPr>
            </w:pPr>
            <w:r w:rsidRPr="00461F02">
              <w:rPr>
                <w:rFonts w:eastAsia="標楷體"/>
                <w:color w:val="FF0000"/>
                <w:sz w:val="22"/>
                <w:szCs w:val="22"/>
              </w:rPr>
              <w:t xml:space="preserve">　　　　人口</w:t>
            </w:r>
            <w:r w:rsidRPr="00461F02">
              <w:rPr>
                <w:rFonts w:eastAsia="標楷體" w:hint="eastAsia"/>
                <w:color w:val="FF0000"/>
                <w:sz w:val="22"/>
                <w:szCs w:val="22"/>
              </w:rPr>
              <w:t>成長</w:t>
            </w:r>
            <w:r w:rsidRPr="00461F02">
              <w:rPr>
                <w:rFonts w:eastAsia="標楷體"/>
                <w:color w:val="FF0000"/>
                <w:sz w:val="22"/>
                <w:szCs w:val="22"/>
              </w:rPr>
              <w:t>率</w:t>
            </w:r>
          </w:p>
        </w:tc>
        <w:tc>
          <w:tcPr>
            <w:tcW w:w="1826" w:type="dxa"/>
            <w:tcBorders>
              <w:top w:val="nil"/>
            </w:tcBorders>
          </w:tcPr>
          <w:p w:rsidR="00D62D44" w:rsidRPr="000041A5" w:rsidRDefault="00CE6DEB" w:rsidP="00843246">
            <w:pPr>
              <w:snapToGrid w:val="0"/>
              <w:jc w:val="center"/>
              <w:rPr>
                <w:rFonts w:eastAsia="標楷體"/>
                <w:sz w:val="22"/>
                <w:szCs w:val="22"/>
              </w:rPr>
            </w:pPr>
            <w:r>
              <w:rPr>
                <w:rFonts w:eastAsia="標楷體" w:hint="eastAsia"/>
                <w:sz w:val="22"/>
                <w:szCs w:val="22"/>
              </w:rPr>
              <w:t>0.7</w:t>
            </w:r>
            <w:r w:rsidR="00D62D44" w:rsidRPr="000041A5">
              <w:rPr>
                <w:rFonts w:eastAsia="標楷體"/>
                <w:sz w:val="22"/>
                <w:szCs w:val="22"/>
              </w:rPr>
              <w:t>‰</w:t>
            </w:r>
          </w:p>
        </w:tc>
        <w:tc>
          <w:tcPr>
            <w:tcW w:w="2325" w:type="dxa"/>
            <w:tcBorders>
              <w:top w:val="nil"/>
            </w:tcBorders>
          </w:tcPr>
          <w:p w:rsidR="00D62D44" w:rsidRPr="009B41FE" w:rsidRDefault="00CC395F" w:rsidP="00843246">
            <w:pPr>
              <w:snapToGrid w:val="0"/>
              <w:jc w:val="center"/>
              <w:rPr>
                <w:rFonts w:eastAsia="標楷體"/>
                <w:sz w:val="22"/>
                <w:szCs w:val="22"/>
              </w:rPr>
            </w:pPr>
            <w:r w:rsidRPr="009B41FE">
              <w:rPr>
                <w:rFonts w:eastAsia="標楷體" w:hint="eastAsia"/>
                <w:sz w:val="22"/>
                <w:szCs w:val="22"/>
              </w:rPr>
              <w:t>0.1</w:t>
            </w:r>
            <w:r w:rsidR="00D62D44" w:rsidRPr="009B41FE">
              <w:rPr>
                <w:rFonts w:eastAsia="標楷體"/>
                <w:sz w:val="22"/>
                <w:szCs w:val="22"/>
              </w:rPr>
              <w:t>‰</w:t>
            </w:r>
          </w:p>
        </w:tc>
        <w:tc>
          <w:tcPr>
            <w:tcW w:w="1830" w:type="dxa"/>
            <w:tcBorders>
              <w:top w:val="nil"/>
            </w:tcBorders>
          </w:tcPr>
          <w:p w:rsidR="00D62D44" w:rsidRPr="009B41FE" w:rsidRDefault="00D62D44" w:rsidP="00843246">
            <w:pPr>
              <w:snapToGrid w:val="0"/>
              <w:jc w:val="center"/>
              <w:rPr>
                <w:rFonts w:eastAsia="標楷體"/>
                <w:sz w:val="22"/>
                <w:szCs w:val="22"/>
              </w:rPr>
            </w:pPr>
            <w:r w:rsidRPr="009B41FE">
              <w:rPr>
                <w:rFonts w:eastAsia="標楷體"/>
                <w:sz w:val="22"/>
                <w:szCs w:val="22"/>
              </w:rPr>
              <w:t>-1</w:t>
            </w:r>
            <w:r w:rsidR="007351CA" w:rsidRPr="009B41FE">
              <w:rPr>
                <w:rFonts w:eastAsia="標楷體" w:hint="eastAsia"/>
                <w:sz w:val="22"/>
                <w:szCs w:val="22"/>
              </w:rPr>
              <w:t>6.</w:t>
            </w:r>
            <w:r w:rsidR="003C1522">
              <w:rPr>
                <w:rFonts w:eastAsia="標楷體" w:hint="eastAsia"/>
                <w:sz w:val="22"/>
                <w:szCs w:val="22"/>
              </w:rPr>
              <w:t>4</w:t>
            </w:r>
            <w:r w:rsidRPr="009B41FE">
              <w:rPr>
                <w:rFonts w:eastAsia="標楷體"/>
                <w:sz w:val="22"/>
                <w:szCs w:val="22"/>
              </w:rPr>
              <w:t>‰</w:t>
            </w:r>
          </w:p>
        </w:tc>
      </w:tr>
    </w:tbl>
    <w:p w:rsidR="00D62D44" w:rsidRPr="000041A5" w:rsidRDefault="00D62D44" w:rsidP="00DC2653">
      <w:pPr>
        <w:keepNext/>
        <w:overflowPunct w:val="0"/>
        <w:adjustRightInd w:val="0"/>
        <w:snapToGrid w:val="0"/>
        <w:spacing w:beforeLines="15" w:before="36"/>
        <w:ind w:left="600" w:hangingChars="300" w:hanging="600"/>
        <w:jc w:val="both"/>
        <w:rPr>
          <w:rFonts w:eastAsia="標楷體"/>
          <w:bCs/>
          <w:sz w:val="20"/>
        </w:rPr>
      </w:pPr>
      <w:r w:rsidRPr="000041A5">
        <w:rPr>
          <w:rFonts w:eastAsia="標楷體"/>
          <w:bCs/>
          <w:sz w:val="20"/>
        </w:rPr>
        <w:t>說明：人口</w:t>
      </w:r>
      <w:r w:rsidRPr="000041A5">
        <w:rPr>
          <w:rFonts w:eastAsia="標楷體" w:hint="eastAsia"/>
          <w:bCs/>
          <w:sz w:val="20"/>
        </w:rPr>
        <w:t>成長</w:t>
      </w:r>
      <w:r w:rsidRPr="000041A5">
        <w:rPr>
          <w:rFonts w:eastAsia="標楷體"/>
          <w:bCs/>
          <w:sz w:val="20"/>
        </w:rPr>
        <w:t>率為該年較上年年底人口數之</w:t>
      </w:r>
      <w:r w:rsidRPr="000041A5">
        <w:rPr>
          <w:rFonts w:eastAsia="標楷體" w:hint="eastAsia"/>
          <w:bCs/>
          <w:sz w:val="20"/>
        </w:rPr>
        <w:t>變動</w:t>
      </w:r>
      <w:r w:rsidRPr="000041A5">
        <w:rPr>
          <w:rFonts w:eastAsia="標楷體"/>
          <w:bCs/>
          <w:sz w:val="20"/>
        </w:rPr>
        <w:t>率，與</w:t>
      </w:r>
      <w:r w:rsidR="00BE5666">
        <w:rPr>
          <w:rFonts w:eastAsia="標楷體"/>
          <w:bCs/>
          <w:sz w:val="20"/>
        </w:rPr>
        <w:fldChar w:fldCharType="begin"/>
      </w:r>
      <w:r w:rsidR="00BE5666">
        <w:rPr>
          <w:rFonts w:eastAsia="標楷體"/>
          <w:bCs/>
          <w:sz w:val="20"/>
        </w:rPr>
        <w:instrText xml:space="preserve"> REF _Ref521078331 \h  \* MERGEFORMAT </w:instrText>
      </w:r>
      <w:r w:rsidR="00BE5666">
        <w:rPr>
          <w:rFonts w:eastAsia="標楷體"/>
          <w:bCs/>
          <w:sz w:val="20"/>
        </w:rPr>
      </w:r>
      <w:r w:rsidR="00BE5666">
        <w:rPr>
          <w:rFonts w:eastAsia="標楷體"/>
          <w:bCs/>
          <w:sz w:val="20"/>
        </w:rPr>
        <w:fldChar w:fldCharType="separate"/>
      </w:r>
      <w:r w:rsidR="00753ACF" w:rsidRPr="00753ACF">
        <w:rPr>
          <w:rFonts w:eastAsia="標楷體" w:hint="eastAsia"/>
          <w:bCs/>
          <w:sz w:val="20"/>
        </w:rPr>
        <w:t>表</w:t>
      </w:r>
      <w:r w:rsidR="00753ACF" w:rsidRPr="00753ACF">
        <w:rPr>
          <w:rFonts w:eastAsia="標楷體"/>
          <w:bCs/>
          <w:sz w:val="20"/>
        </w:rPr>
        <w:t>4</w:t>
      </w:r>
      <w:r w:rsidR="00BE5666">
        <w:rPr>
          <w:rFonts w:eastAsia="標楷體"/>
          <w:bCs/>
          <w:sz w:val="20"/>
        </w:rPr>
        <w:fldChar w:fldCharType="end"/>
      </w:r>
      <w:r w:rsidRPr="000041A5">
        <w:rPr>
          <w:rFonts w:eastAsia="標楷體"/>
          <w:bCs/>
          <w:sz w:val="20"/>
        </w:rPr>
        <w:t>、表</w:t>
      </w:r>
      <w:r w:rsidR="00AE4DDD" w:rsidRPr="000041A5">
        <w:rPr>
          <w:rFonts w:eastAsia="標楷體"/>
          <w:bCs/>
          <w:sz w:val="20"/>
        </w:rPr>
        <w:t>1</w:t>
      </w:r>
      <w:r w:rsidR="00EF3EA6">
        <w:rPr>
          <w:rFonts w:eastAsia="標楷體" w:hint="eastAsia"/>
          <w:bCs/>
          <w:sz w:val="20"/>
        </w:rPr>
        <w:t>4</w:t>
      </w:r>
      <w:r w:rsidRPr="000041A5">
        <w:rPr>
          <w:rFonts w:eastAsia="標楷體"/>
          <w:bCs/>
          <w:sz w:val="20"/>
        </w:rPr>
        <w:t>-2</w:t>
      </w:r>
      <w:r w:rsidRPr="000041A5">
        <w:rPr>
          <w:rFonts w:eastAsia="標楷體"/>
          <w:bCs/>
          <w:sz w:val="20"/>
        </w:rPr>
        <w:t>、</w:t>
      </w:r>
      <w:r w:rsidR="00AE4DDD" w:rsidRPr="000041A5">
        <w:rPr>
          <w:rFonts w:eastAsia="標楷體"/>
          <w:bCs/>
          <w:sz w:val="20"/>
        </w:rPr>
        <w:t>1</w:t>
      </w:r>
      <w:r w:rsidR="00EF3EA6">
        <w:rPr>
          <w:rFonts w:eastAsia="標楷體" w:hint="eastAsia"/>
          <w:bCs/>
          <w:sz w:val="20"/>
        </w:rPr>
        <w:t>5</w:t>
      </w:r>
      <w:r w:rsidRPr="000041A5">
        <w:rPr>
          <w:rFonts w:eastAsia="標楷體"/>
          <w:bCs/>
          <w:sz w:val="20"/>
        </w:rPr>
        <w:t>-2</w:t>
      </w:r>
      <w:r w:rsidRPr="000041A5">
        <w:rPr>
          <w:rFonts w:eastAsia="標楷體"/>
          <w:bCs/>
          <w:sz w:val="20"/>
        </w:rPr>
        <w:t>及</w:t>
      </w:r>
      <w:r w:rsidR="00AE4DDD" w:rsidRPr="000041A5">
        <w:rPr>
          <w:rFonts w:eastAsia="標楷體"/>
          <w:bCs/>
          <w:sz w:val="20"/>
        </w:rPr>
        <w:t>1</w:t>
      </w:r>
      <w:r w:rsidR="00EF3EA6">
        <w:rPr>
          <w:rFonts w:eastAsia="標楷體" w:hint="eastAsia"/>
          <w:bCs/>
          <w:sz w:val="20"/>
        </w:rPr>
        <w:t>6</w:t>
      </w:r>
      <w:r w:rsidRPr="000041A5">
        <w:rPr>
          <w:rFonts w:eastAsia="標楷體"/>
          <w:bCs/>
          <w:sz w:val="20"/>
        </w:rPr>
        <w:t>-2</w:t>
      </w:r>
      <w:r w:rsidRPr="000041A5">
        <w:rPr>
          <w:rFonts w:eastAsia="標楷體"/>
          <w:bCs/>
          <w:sz w:val="20"/>
        </w:rPr>
        <w:t>之</w:t>
      </w:r>
      <w:r w:rsidR="00183F38" w:rsidRPr="000041A5">
        <w:rPr>
          <w:rFonts w:eastAsia="標楷體" w:hint="eastAsia"/>
          <w:bCs/>
          <w:sz w:val="20"/>
        </w:rPr>
        <w:t>人口</w:t>
      </w:r>
      <w:r w:rsidRPr="000041A5">
        <w:rPr>
          <w:rFonts w:eastAsia="標楷體"/>
          <w:bCs/>
          <w:sz w:val="20"/>
        </w:rPr>
        <w:t>總增加率（分母為年中人口數）稍有差異。</w:t>
      </w:r>
    </w:p>
    <w:p w:rsidR="00D62D44" w:rsidRPr="000041A5" w:rsidRDefault="00D62D44" w:rsidP="00DC2653">
      <w:pPr>
        <w:overflowPunct w:val="0"/>
        <w:adjustRightInd w:val="0"/>
        <w:snapToGrid w:val="0"/>
        <w:ind w:left="980" w:hangingChars="490" w:hanging="980"/>
        <w:jc w:val="both"/>
        <w:rPr>
          <w:rFonts w:eastAsia="標楷體"/>
          <w:bCs/>
          <w:sz w:val="20"/>
        </w:rPr>
      </w:pPr>
      <w:r w:rsidRPr="000041A5">
        <w:rPr>
          <w:rFonts w:eastAsia="標楷體"/>
          <w:bCs/>
          <w:sz w:val="20"/>
        </w:rPr>
        <w:t>資料來源：本報告。</w:t>
      </w:r>
    </w:p>
    <w:p w:rsidR="00D62D44" w:rsidRPr="00B932E6" w:rsidRDefault="000A3ECB" w:rsidP="00D62D44">
      <w:pPr>
        <w:keepNext/>
        <w:overflowPunct w:val="0"/>
        <w:snapToGrid w:val="0"/>
        <w:spacing w:before="100" w:beforeAutospacing="1" w:afterLines="25" w:after="60"/>
        <w:jc w:val="center"/>
        <w:rPr>
          <w:rFonts w:eastAsia="標楷體"/>
        </w:rPr>
      </w:pPr>
      <w:r>
        <w:rPr>
          <w:rFonts w:eastAsia="標楷體"/>
          <w:noProof/>
        </w:rPr>
        <w:drawing>
          <wp:inline distT="0" distB="0" distL="0" distR="0" wp14:anchorId="472BB1D7" wp14:editId="7252605E">
            <wp:extent cx="5053965" cy="21640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3965" cy="2164080"/>
                    </a:xfrm>
                    <a:prstGeom prst="rect">
                      <a:avLst/>
                    </a:prstGeom>
                    <a:noFill/>
                  </pic:spPr>
                </pic:pic>
              </a:graphicData>
            </a:graphic>
          </wp:inline>
        </w:drawing>
      </w:r>
    </w:p>
    <w:p w:rsidR="00D62D44" w:rsidRPr="00B661D3" w:rsidRDefault="00076EE8" w:rsidP="00076EE8">
      <w:pPr>
        <w:pStyle w:val="ad"/>
      </w:pPr>
      <w:bookmarkStart w:id="18" w:name="_Ref521078119"/>
      <w:bookmarkStart w:id="19" w:name="_Toc522286428"/>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w:t>
      </w:r>
      <w:r>
        <w:fldChar w:fldCharType="end"/>
      </w:r>
      <w:bookmarkEnd w:id="18"/>
      <w:r>
        <w:rPr>
          <w:rFonts w:hint="eastAsia"/>
        </w:rPr>
        <w:t xml:space="preserve"> </w:t>
      </w:r>
      <w:r>
        <w:rPr>
          <w:rFonts w:hint="eastAsia"/>
        </w:rPr>
        <w:t xml:space="preserve">　</w:t>
      </w:r>
      <w:r w:rsidRPr="009A4FCE">
        <w:rPr>
          <w:rFonts w:hint="eastAsia"/>
        </w:rPr>
        <w:t>總人口成長</w:t>
      </w:r>
      <w:proofErr w:type="gramStart"/>
      <w:r w:rsidRPr="009A4FCE">
        <w:rPr>
          <w:rFonts w:hint="eastAsia"/>
        </w:rPr>
        <w:t>趨勢－高</w:t>
      </w:r>
      <w:proofErr w:type="gramEnd"/>
      <w:r w:rsidRPr="009A4FCE">
        <w:rPr>
          <w:rFonts w:hint="eastAsia"/>
        </w:rPr>
        <w:t>、中及低推估</w:t>
      </w:r>
      <w:bookmarkEnd w:id="19"/>
    </w:p>
    <w:p w:rsidR="00D62D44" w:rsidRPr="00B932E6" w:rsidRDefault="00D62D44" w:rsidP="00527B28">
      <w:pPr>
        <w:keepNext/>
        <w:overflowPunct w:val="0"/>
        <w:adjustRightInd w:val="0"/>
        <w:snapToGrid w:val="0"/>
        <w:ind w:left="980" w:hangingChars="490" w:hanging="980"/>
        <w:jc w:val="both"/>
        <w:rPr>
          <w:rFonts w:eastAsia="標楷體"/>
          <w:bCs/>
          <w:sz w:val="20"/>
        </w:rPr>
      </w:pPr>
      <w:r w:rsidRPr="00B932E6">
        <w:rPr>
          <w:rFonts w:eastAsia="標楷體"/>
          <w:bCs/>
          <w:sz w:val="20"/>
        </w:rPr>
        <w:t>資料來源：</w:t>
      </w:r>
      <w:r w:rsidRPr="00B932E6">
        <w:rPr>
          <w:rFonts w:eastAsia="標楷體"/>
          <w:bCs/>
          <w:sz w:val="20"/>
        </w:rPr>
        <w:t xml:space="preserve">1. </w:t>
      </w:r>
      <w:r w:rsidR="00100067">
        <w:rPr>
          <w:rFonts w:eastAsia="標楷體" w:hint="eastAsia"/>
          <w:bCs/>
          <w:sz w:val="20"/>
        </w:rPr>
        <w:t>1975</w:t>
      </w:r>
      <w:r w:rsidRPr="00B932E6">
        <w:rPr>
          <w:rFonts w:eastAsia="標楷體"/>
          <w:bCs/>
          <w:sz w:val="20"/>
        </w:rPr>
        <w:t>年至</w:t>
      </w:r>
      <w:r w:rsidR="00100067">
        <w:rPr>
          <w:rFonts w:eastAsia="標楷體" w:hint="eastAsia"/>
          <w:bCs/>
          <w:sz w:val="20"/>
        </w:rPr>
        <w:t>2017</w:t>
      </w:r>
      <w:r w:rsidRPr="00B932E6">
        <w:rPr>
          <w:rFonts w:eastAsia="標楷體"/>
          <w:bCs/>
          <w:sz w:val="20"/>
        </w:rPr>
        <w:t>年為內政部「中華民國人口統計年刊」。</w:t>
      </w:r>
    </w:p>
    <w:p w:rsidR="00D62D44" w:rsidRPr="000041A5" w:rsidRDefault="00D62D44" w:rsidP="00527B28">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005108BE" w:rsidRPr="000041A5">
        <w:rPr>
          <w:rFonts w:eastAsia="標楷體" w:hint="eastAsia"/>
          <w:bCs/>
          <w:sz w:val="20"/>
        </w:rPr>
        <w:t>2018</w:t>
      </w:r>
      <w:r w:rsidRPr="000041A5">
        <w:rPr>
          <w:rFonts w:eastAsia="標楷體"/>
          <w:bCs/>
          <w:sz w:val="20"/>
        </w:rPr>
        <w:t>年至</w:t>
      </w:r>
      <w:r w:rsidR="005108BE" w:rsidRPr="000041A5">
        <w:rPr>
          <w:rFonts w:eastAsia="標楷體" w:hint="eastAsia"/>
          <w:bCs/>
          <w:sz w:val="20"/>
        </w:rPr>
        <w:t>2065</w:t>
      </w:r>
      <w:r w:rsidRPr="000041A5">
        <w:rPr>
          <w:rFonts w:eastAsia="標楷體"/>
          <w:bCs/>
          <w:sz w:val="20"/>
        </w:rPr>
        <w:t>年為本報告。</w:t>
      </w:r>
    </w:p>
    <w:p w:rsidR="00D62D44" w:rsidRPr="000041A5" w:rsidRDefault="00D62D44" w:rsidP="00D62D44">
      <w:pPr>
        <w:pStyle w:val="2"/>
      </w:pPr>
      <w:bookmarkStart w:id="20" w:name="_Toc455462285"/>
      <w:bookmarkStart w:id="21" w:name="_Toc522286329"/>
      <w:r w:rsidRPr="000041A5">
        <w:t>二、出生趨勢</w:t>
      </w:r>
      <w:bookmarkEnd w:id="20"/>
      <w:bookmarkEnd w:id="21"/>
    </w:p>
    <w:p w:rsidR="00D62D44" w:rsidRPr="008B4749" w:rsidRDefault="0004611B" w:rsidP="00D62D44">
      <w:pPr>
        <w:pStyle w:val="aa"/>
        <w:rPr>
          <w:color w:val="auto"/>
        </w:rPr>
      </w:pPr>
      <w:r w:rsidRPr="000041A5">
        <w:rPr>
          <w:rFonts w:hint="eastAsia"/>
          <w:color w:val="auto"/>
        </w:rPr>
        <w:t>過去我國生</w:t>
      </w:r>
      <w:r w:rsidR="0032070C" w:rsidRPr="000041A5">
        <w:rPr>
          <w:rFonts w:hint="eastAsia"/>
          <w:color w:val="auto"/>
        </w:rPr>
        <w:t>育</w:t>
      </w:r>
      <w:r w:rsidR="00524B30" w:rsidRPr="000041A5">
        <w:rPr>
          <w:rFonts w:hint="eastAsia"/>
          <w:color w:val="auto"/>
        </w:rPr>
        <w:t>率</w:t>
      </w:r>
      <w:r w:rsidRPr="000041A5">
        <w:rPr>
          <w:rFonts w:hint="eastAsia"/>
          <w:color w:val="auto"/>
        </w:rPr>
        <w:t>長期</w:t>
      </w:r>
      <w:r w:rsidR="00613FEE" w:rsidRPr="000041A5">
        <w:rPr>
          <w:rFonts w:hint="eastAsia"/>
          <w:color w:val="auto"/>
        </w:rPr>
        <w:t>持</w:t>
      </w:r>
      <w:r w:rsidR="00613FEE" w:rsidRPr="008B4749">
        <w:rPr>
          <w:rFonts w:hint="eastAsia"/>
          <w:color w:val="auto"/>
        </w:rPr>
        <w:t>續</w:t>
      </w:r>
      <w:r w:rsidRPr="008B4749">
        <w:rPr>
          <w:rFonts w:hint="eastAsia"/>
          <w:color w:val="auto"/>
        </w:rPr>
        <w:t>下降，使育齡婦女人數隨之</w:t>
      </w:r>
      <w:r w:rsidR="009E19E5" w:rsidRPr="008B4749">
        <w:rPr>
          <w:rFonts w:hint="eastAsia"/>
          <w:color w:val="auto"/>
        </w:rPr>
        <w:t>減少，連帶影響未來嬰兒出生數；</w:t>
      </w:r>
      <w:r w:rsidR="003418A0" w:rsidRPr="008B4749">
        <w:rPr>
          <w:rFonts w:hint="eastAsia"/>
          <w:color w:val="auto"/>
        </w:rPr>
        <w:t>如</w:t>
      </w:r>
      <w:r w:rsidR="00C43F4F">
        <w:rPr>
          <w:color w:val="auto"/>
        </w:rPr>
        <w:fldChar w:fldCharType="begin"/>
      </w:r>
      <w:r w:rsidR="00C43F4F">
        <w:rPr>
          <w:color w:val="auto"/>
        </w:rPr>
        <w:instrText xml:space="preserve"> </w:instrText>
      </w:r>
      <w:r w:rsidR="00C43F4F">
        <w:rPr>
          <w:rFonts w:hint="eastAsia"/>
          <w:color w:val="auto"/>
        </w:rPr>
        <w:instrText>REF _Ref521078316 \h</w:instrText>
      </w:r>
      <w:r w:rsidR="00C43F4F">
        <w:rPr>
          <w:color w:val="auto"/>
        </w:rPr>
        <w:instrText xml:space="preserve"> </w:instrText>
      </w:r>
      <w:r w:rsidR="00C43F4F">
        <w:rPr>
          <w:color w:val="auto"/>
        </w:rPr>
      </w:r>
      <w:r w:rsidR="00C43F4F">
        <w:rPr>
          <w:color w:val="auto"/>
        </w:rPr>
        <w:fldChar w:fldCharType="separate"/>
      </w:r>
      <w:r w:rsidR="00753ACF">
        <w:rPr>
          <w:rFonts w:hint="eastAsia"/>
        </w:rPr>
        <w:t>圖</w:t>
      </w:r>
      <w:r w:rsidR="00753ACF">
        <w:rPr>
          <w:noProof/>
        </w:rPr>
        <w:t>2</w:t>
      </w:r>
      <w:r w:rsidR="00C43F4F">
        <w:rPr>
          <w:color w:val="auto"/>
        </w:rPr>
        <w:fldChar w:fldCharType="end"/>
      </w:r>
      <w:r w:rsidR="001071E6">
        <w:rPr>
          <w:rFonts w:hint="eastAsia"/>
          <w:color w:val="auto"/>
        </w:rPr>
        <w:t>及</w:t>
      </w:r>
      <w:r w:rsidR="001071E6">
        <w:rPr>
          <w:color w:val="auto"/>
        </w:rPr>
        <w:fldChar w:fldCharType="begin"/>
      </w:r>
      <w:r w:rsidR="001071E6">
        <w:rPr>
          <w:color w:val="auto"/>
        </w:rPr>
        <w:instrText xml:space="preserve"> </w:instrText>
      </w:r>
      <w:r w:rsidR="001071E6">
        <w:rPr>
          <w:rFonts w:hint="eastAsia"/>
          <w:color w:val="auto"/>
        </w:rPr>
        <w:instrText>REF _Ref521078317 \h</w:instrText>
      </w:r>
      <w:r w:rsidR="001071E6">
        <w:rPr>
          <w:color w:val="auto"/>
        </w:rPr>
        <w:instrText xml:space="preserve">  \* MERGEFORMAT </w:instrText>
      </w:r>
      <w:r w:rsidR="001071E6">
        <w:rPr>
          <w:color w:val="auto"/>
        </w:rPr>
      </w:r>
      <w:r w:rsidR="001071E6">
        <w:rPr>
          <w:color w:val="auto"/>
        </w:rPr>
        <w:fldChar w:fldCharType="separate"/>
      </w:r>
      <w:r w:rsidR="00753ACF" w:rsidRPr="00753ACF">
        <w:rPr>
          <w:rFonts w:hint="eastAsia"/>
          <w:color w:val="auto"/>
        </w:rPr>
        <w:t>表</w:t>
      </w:r>
      <w:r w:rsidR="00753ACF" w:rsidRPr="00753ACF">
        <w:rPr>
          <w:color w:val="auto"/>
        </w:rPr>
        <w:t>2</w:t>
      </w:r>
      <w:r w:rsidR="001071E6">
        <w:rPr>
          <w:color w:val="auto"/>
        </w:rPr>
        <w:fldChar w:fldCharType="end"/>
      </w:r>
      <w:r w:rsidR="001071E6">
        <w:rPr>
          <w:rFonts w:hint="eastAsia"/>
          <w:color w:val="auto"/>
        </w:rPr>
        <w:t>所示，</w:t>
      </w:r>
      <w:r w:rsidR="001071E6" w:rsidRPr="008B4749">
        <w:rPr>
          <w:rFonts w:hint="eastAsia"/>
          <w:color w:val="auto"/>
        </w:rPr>
        <w:t>在總生育率大幅上升至</w:t>
      </w:r>
      <w:r w:rsidR="001071E6" w:rsidRPr="008B4749">
        <w:rPr>
          <w:rFonts w:hint="eastAsia"/>
          <w:color w:val="auto"/>
        </w:rPr>
        <w:t>1.50</w:t>
      </w:r>
      <w:r w:rsidR="001071E6" w:rsidRPr="008B4749">
        <w:rPr>
          <w:rFonts w:hint="eastAsia"/>
          <w:color w:val="auto"/>
        </w:rPr>
        <w:t>人之高推估水準下，未來出生數仍將轉為減少，由</w:t>
      </w:r>
      <w:r w:rsidR="001071E6" w:rsidRPr="008B4749">
        <w:rPr>
          <w:rFonts w:hint="eastAsia"/>
          <w:color w:val="auto"/>
        </w:rPr>
        <w:t>2018</w:t>
      </w:r>
      <w:r w:rsidR="001071E6" w:rsidRPr="008B4749">
        <w:rPr>
          <w:rFonts w:hint="eastAsia"/>
          <w:color w:val="auto"/>
        </w:rPr>
        <w:t>年</w:t>
      </w:r>
      <w:r w:rsidR="002852B7">
        <w:rPr>
          <w:rFonts w:hint="eastAsia"/>
          <w:color w:val="auto"/>
        </w:rPr>
        <w:t>19</w:t>
      </w:r>
      <w:r w:rsidR="001071E6" w:rsidRPr="008B4749">
        <w:rPr>
          <w:rFonts w:hint="eastAsia"/>
          <w:color w:val="auto"/>
        </w:rPr>
        <w:t>萬人，減少至</w:t>
      </w:r>
      <w:r w:rsidR="001071E6" w:rsidRPr="008B4749">
        <w:rPr>
          <w:rFonts w:hint="eastAsia"/>
          <w:color w:val="auto"/>
        </w:rPr>
        <w:t>2065</w:t>
      </w:r>
      <w:r w:rsidR="001071E6" w:rsidRPr="008B4749">
        <w:rPr>
          <w:rFonts w:hint="eastAsia"/>
          <w:color w:val="auto"/>
        </w:rPr>
        <w:t>年</w:t>
      </w:r>
      <w:r w:rsidR="001071E6" w:rsidRPr="008B4749">
        <w:rPr>
          <w:rFonts w:hint="eastAsia"/>
          <w:color w:val="auto"/>
        </w:rPr>
        <w:t>13</w:t>
      </w:r>
      <w:r w:rsidR="001071E6" w:rsidRPr="008B4749">
        <w:rPr>
          <w:rFonts w:hint="eastAsia"/>
          <w:color w:val="auto"/>
        </w:rPr>
        <w:t>萬人；倘若未來任總生育率</w:t>
      </w:r>
      <w:r w:rsidR="001071E6" w:rsidRPr="008B4749">
        <w:rPr>
          <w:rFonts w:hint="eastAsia"/>
          <w:color w:val="auto"/>
        </w:rPr>
        <w:lastRenderedPageBreak/>
        <w:t>持續下降至</w:t>
      </w:r>
      <w:r w:rsidR="001071E6" w:rsidRPr="008B4749">
        <w:rPr>
          <w:rFonts w:hint="eastAsia"/>
          <w:color w:val="auto"/>
        </w:rPr>
        <w:t>0.90</w:t>
      </w:r>
      <w:r w:rsidR="001071E6" w:rsidRPr="008B4749">
        <w:rPr>
          <w:rFonts w:hint="eastAsia"/>
          <w:color w:val="auto"/>
        </w:rPr>
        <w:t>人之低推估水準，則出生數減少幅度將擴大，</w:t>
      </w:r>
      <w:r w:rsidR="001071E6" w:rsidRPr="008B4749">
        <w:rPr>
          <w:rFonts w:hint="eastAsia"/>
          <w:color w:val="auto"/>
        </w:rPr>
        <w:t>2065</w:t>
      </w:r>
      <w:r w:rsidR="001071E6" w:rsidRPr="008B4749">
        <w:rPr>
          <w:rFonts w:hint="eastAsia"/>
          <w:color w:val="auto"/>
        </w:rPr>
        <w:t>年出生數預估僅剩</w:t>
      </w:r>
      <w:r w:rsidR="001071E6" w:rsidRPr="008B4749">
        <w:rPr>
          <w:rFonts w:hint="eastAsia"/>
          <w:color w:val="auto"/>
        </w:rPr>
        <w:t>5</w:t>
      </w:r>
      <w:r w:rsidR="001071E6" w:rsidRPr="008B4749">
        <w:rPr>
          <w:rFonts w:hint="eastAsia"/>
          <w:color w:val="auto"/>
        </w:rPr>
        <w:t>萬人，較</w:t>
      </w:r>
      <w:r w:rsidR="001071E6" w:rsidRPr="008B4749">
        <w:rPr>
          <w:rFonts w:hint="eastAsia"/>
          <w:color w:val="auto"/>
        </w:rPr>
        <w:t>2018</w:t>
      </w:r>
      <w:r w:rsidR="001071E6" w:rsidRPr="008B4749">
        <w:rPr>
          <w:rFonts w:hint="eastAsia"/>
          <w:color w:val="auto"/>
        </w:rPr>
        <w:t>年減少</w:t>
      </w:r>
      <w:proofErr w:type="gramStart"/>
      <w:r w:rsidR="001071E6" w:rsidRPr="008B4749">
        <w:rPr>
          <w:rFonts w:hint="eastAsia"/>
          <w:color w:val="auto"/>
        </w:rPr>
        <w:t>7</w:t>
      </w:r>
      <w:r w:rsidR="001071E6" w:rsidRPr="008B4749">
        <w:rPr>
          <w:rFonts w:hint="eastAsia"/>
          <w:color w:val="auto"/>
        </w:rPr>
        <w:t>成</w:t>
      </w:r>
      <w:proofErr w:type="gramEnd"/>
      <w:r w:rsidR="001071E6" w:rsidRPr="008B4749">
        <w:rPr>
          <w:rFonts w:hint="eastAsia"/>
          <w:color w:val="auto"/>
        </w:rPr>
        <w:t>。</w:t>
      </w:r>
    </w:p>
    <w:p w:rsidR="003418A0" w:rsidRPr="00320A78" w:rsidRDefault="001071E6" w:rsidP="00320A78">
      <w:pPr>
        <w:keepNext/>
        <w:overflowPunct w:val="0"/>
        <w:snapToGrid w:val="0"/>
        <w:spacing w:before="100" w:beforeAutospacing="1" w:afterLines="25" w:after="60"/>
        <w:jc w:val="center"/>
        <w:rPr>
          <w:rFonts w:eastAsia="標楷體"/>
          <w:noProof/>
        </w:rPr>
      </w:pPr>
      <w:bookmarkStart w:id="22" w:name="_Toc455462223"/>
      <w:bookmarkStart w:id="23" w:name="OLE_LINK14"/>
      <w:r>
        <w:rPr>
          <w:rFonts w:eastAsia="標楷體"/>
          <w:noProof/>
        </w:rPr>
        <w:drawing>
          <wp:inline distT="0" distB="0" distL="0" distR="0" wp14:anchorId="5D47D921" wp14:editId="28619EE2">
            <wp:extent cx="5041900" cy="2164080"/>
            <wp:effectExtent l="0" t="0" r="635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0" cy="2164080"/>
                    </a:xfrm>
                    <a:prstGeom prst="rect">
                      <a:avLst/>
                    </a:prstGeom>
                    <a:noFill/>
                  </pic:spPr>
                </pic:pic>
              </a:graphicData>
            </a:graphic>
          </wp:inline>
        </w:drawing>
      </w:r>
    </w:p>
    <w:p w:rsidR="003418A0" w:rsidRPr="00B932E6" w:rsidRDefault="00E45BBA" w:rsidP="006A1661">
      <w:pPr>
        <w:pStyle w:val="ad"/>
      </w:pPr>
      <w:bookmarkStart w:id="24" w:name="_Ref521078316"/>
      <w:bookmarkStart w:id="25" w:name="_Toc522286429"/>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2</w:t>
      </w:r>
      <w:r>
        <w:fldChar w:fldCharType="end"/>
      </w:r>
      <w:bookmarkEnd w:id="24"/>
      <w:r w:rsidR="003418A0">
        <w:rPr>
          <w:rFonts w:hint="eastAsia"/>
        </w:rPr>
        <w:t xml:space="preserve"> </w:t>
      </w:r>
      <w:r w:rsidR="003418A0">
        <w:rPr>
          <w:rFonts w:hint="eastAsia"/>
        </w:rPr>
        <w:t xml:space="preserve">　總生育率與出生數</w:t>
      </w:r>
      <w:proofErr w:type="gramStart"/>
      <w:r w:rsidR="003418A0">
        <w:rPr>
          <w:rFonts w:hint="eastAsia"/>
        </w:rPr>
        <w:t>趨勢</w:t>
      </w:r>
      <w:r w:rsidR="009217E4">
        <w:rPr>
          <w:rFonts w:hint="eastAsia"/>
        </w:rPr>
        <w:t>－高推</w:t>
      </w:r>
      <w:proofErr w:type="gramEnd"/>
      <w:r w:rsidR="009217E4">
        <w:rPr>
          <w:rFonts w:hint="eastAsia"/>
        </w:rPr>
        <w:t>估</w:t>
      </w:r>
      <w:bookmarkEnd w:id="25"/>
    </w:p>
    <w:p w:rsidR="00D82183" w:rsidRPr="000F7101" w:rsidRDefault="00D82183" w:rsidP="00D82183">
      <w:pPr>
        <w:keepNext/>
        <w:overflowPunct w:val="0"/>
        <w:adjustRightInd w:val="0"/>
        <w:snapToGrid w:val="0"/>
        <w:ind w:left="980" w:hangingChars="490" w:hanging="980"/>
        <w:jc w:val="both"/>
        <w:rPr>
          <w:rFonts w:eastAsia="標楷體"/>
          <w:bCs/>
          <w:sz w:val="20"/>
        </w:rPr>
      </w:pPr>
      <w:r w:rsidRPr="000F7101">
        <w:rPr>
          <w:rFonts w:eastAsia="標楷體"/>
          <w:bCs/>
          <w:sz w:val="20"/>
        </w:rPr>
        <w:t>資料來源：</w:t>
      </w:r>
      <w:r w:rsidRPr="000F7101">
        <w:rPr>
          <w:rFonts w:eastAsia="標楷體"/>
          <w:bCs/>
          <w:sz w:val="20"/>
        </w:rPr>
        <w:t xml:space="preserve">1. </w:t>
      </w:r>
      <w:r>
        <w:rPr>
          <w:rFonts w:eastAsia="標楷體" w:hint="eastAsia"/>
          <w:bCs/>
          <w:sz w:val="20"/>
        </w:rPr>
        <w:t>1985</w:t>
      </w:r>
      <w:r w:rsidRPr="00B932E6">
        <w:rPr>
          <w:rFonts w:eastAsia="標楷體"/>
          <w:bCs/>
          <w:sz w:val="20"/>
        </w:rPr>
        <w:t>年至</w:t>
      </w:r>
      <w:r>
        <w:rPr>
          <w:rFonts w:eastAsia="標楷體" w:hint="eastAsia"/>
          <w:bCs/>
          <w:sz w:val="20"/>
        </w:rPr>
        <w:t>2017</w:t>
      </w:r>
      <w:r w:rsidRPr="00B932E6">
        <w:rPr>
          <w:rFonts w:eastAsia="標楷體"/>
          <w:bCs/>
          <w:sz w:val="20"/>
        </w:rPr>
        <w:t>年</w:t>
      </w:r>
      <w:r w:rsidRPr="000F7101">
        <w:rPr>
          <w:rFonts w:eastAsia="標楷體"/>
          <w:bCs/>
          <w:sz w:val="20"/>
        </w:rPr>
        <w:t>為內政部「中華民國人口統計年刊」。</w:t>
      </w:r>
    </w:p>
    <w:p w:rsidR="00D82183" w:rsidRPr="000041A5" w:rsidRDefault="00D82183" w:rsidP="00D82183">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Pr="000041A5">
        <w:rPr>
          <w:rFonts w:eastAsia="標楷體" w:hint="eastAsia"/>
          <w:bCs/>
          <w:sz w:val="20"/>
        </w:rPr>
        <w:t>2018</w:t>
      </w:r>
      <w:r w:rsidRPr="000041A5">
        <w:rPr>
          <w:rFonts w:eastAsia="標楷體"/>
          <w:bCs/>
          <w:sz w:val="20"/>
        </w:rPr>
        <w:t>年至</w:t>
      </w:r>
      <w:r w:rsidRPr="000041A5">
        <w:rPr>
          <w:rFonts w:eastAsia="標楷體" w:hint="eastAsia"/>
          <w:bCs/>
          <w:sz w:val="20"/>
        </w:rPr>
        <w:t>2065</w:t>
      </w:r>
      <w:r w:rsidRPr="000041A5">
        <w:rPr>
          <w:rFonts w:eastAsia="標楷體"/>
          <w:bCs/>
          <w:sz w:val="20"/>
        </w:rPr>
        <w:t>年為本報告。</w:t>
      </w:r>
    </w:p>
    <w:p w:rsidR="00D62D44" w:rsidRPr="000041A5" w:rsidRDefault="00E45BBA" w:rsidP="00E45BBA">
      <w:pPr>
        <w:pStyle w:val="ac"/>
        <w:spacing w:after="36"/>
      </w:pPr>
      <w:bookmarkStart w:id="26" w:name="_Ref521078317"/>
      <w:bookmarkStart w:id="27" w:name="_Toc52134489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2</w:t>
      </w:r>
      <w:r>
        <w:fldChar w:fldCharType="end"/>
      </w:r>
      <w:bookmarkEnd w:id="26"/>
      <w:r w:rsidR="00D62D44" w:rsidRPr="000041A5">
        <w:t xml:space="preserve"> </w:t>
      </w:r>
      <w:r w:rsidR="00D62D44" w:rsidRPr="000041A5">
        <w:t xml:space="preserve">　出生</w:t>
      </w:r>
      <w:proofErr w:type="gramStart"/>
      <w:r w:rsidR="00D62D44" w:rsidRPr="000041A5">
        <w:t>概況－高</w:t>
      </w:r>
      <w:proofErr w:type="gramEnd"/>
      <w:r w:rsidR="00D62D44" w:rsidRPr="000041A5">
        <w:t>、中及低推估</w:t>
      </w:r>
      <w:bookmarkEnd w:id="22"/>
      <w:bookmarkEnd w:id="27"/>
    </w:p>
    <w:tbl>
      <w:tblPr>
        <w:tblStyle w:val="af3"/>
        <w:tblW w:w="4999" w:type="pct"/>
        <w:jc w:val="center"/>
        <w:tblCellMar>
          <w:left w:w="57" w:type="dxa"/>
          <w:right w:w="57" w:type="dxa"/>
        </w:tblCellMar>
        <w:tblLook w:val="04A0" w:firstRow="1" w:lastRow="0" w:firstColumn="1" w:lastColumn="0" w:noHBand="0" w:noVBand="1"/>
      </w:tblPr>
      <w:tblGrid>
        <w:gridCol w:w="3032"/>
        <w:gridCol w:w="1594"/>
        <w:gridCol w:w="1595"/>
        <w:gridCol w:w="1594"/>
        <w:gridCol w:w="1595"/>
      </w:tblGrid>
      <w:tr w:rsidR="00B932E6" w:rsidRPr="00B932E6" w:rsidTr="00190CD4">
        <w:trPr>
          <w:jc w:val="center"/>
        </w:trPr>
        <w:tc>
          <w:tcPr>
            <w:tcW w:w="3032" w:type="dxa"/>
            <w:tcBorders>
              <w:bottom w:val="single" w:sz="4" w:space="0" w:color="auto"/>
            </w:tcBorders>
            <w:vAlign w:val="center"/>
          </w:tcPr>
          <w:p w:rsidR="00D62D44" w:rsidRPr="00B932E6" w:rsidRDefault="00D62D44" w:rsidP="00947117">
            <w:pPr>
              <w:keepNext/>
              <w:snapToGrid w:val="0"/>
              <w:jc w:val="center"/>
              <w:rPr>
                <w:rFonts w:eastAsia="標楷體"/>
                <w:sz w:val="22"/>
                <w:szCs w:val="22"/>
              </w:rPr>
            </w:pPr>
            <w:r w:rsidRPr="00B932E6">
              <w:rPr>
                <w:rFonts w:eastAsia="標楷體"/>
                <w:sz w:val="22"/>
                <w:szCs w:val="22"/>
              </w:rPr>
              <w:t>項目</w:t>
            </w:r>
          </w:p>
        </w:tc>
        <w:tc>
          <w:tcPr>
            <w:tcW w:w="1594" w:type="dxa"/>
            <w:tcBorders>
              <w:bottom w:val="single" w:sz="4" w:space="0" w:color="auto"/>
            </w:tcBorders>
            <w:vAlign w:val="center"/>
          </w:tcPr>
          <w:p w:rsidR="00D62D44" w:rsidRPr="008B4749" w:rsidRDefault="00E802EE" w:rsidP="00947117">
            <w:pPr>
              <w:keepNext/>
              <w:snapToGrid w:val="0"/>
              <w:jc w:val="center"/>
              <w:rPr>
                <w:rFonts w:eastAsia="標楷體"/>
                <w:sz w:val="22"/>
                <w:szCs w:val="22"/>
              </w:rPr>
            </w:pPr>
            <w:r w:rsidRPr="008B4749">
              <w:rPr>
                <w:rFonts w:eastAsia="標楷體" w:hint="eastAsia"/>
                <w:sz w:val="22"/>
                <w:szCs w:val="22"/>
              </w:rPr>
              <w:t>2018</w:t>
            </w:r>
            <w:r w:rsidR="00D62D44" w:rsidRPr="008B4749">
              <w:rPr>
                <w:rFonts w:eastAsia="標楷體"/>
                <w:sz w:val="22"/>
                <w:szCs w:val="22"/>
              </w:rPr>
              <w:t>年</w:t>
            </w:r>
          </w:p>
        </w:tc>
        <w:tc>
          <w:tcPr>
            <w:tcW w:w="1595" w:type="dxa"/>
            <w:tcBorders>
              <w:bottom w:val="single" w:sz="4" w:space="0" w:color="auto"/>
            </w:tcBorders>
            <w:vAlign w:val="center"/>
          </w:tcPr>
          <w:p w:rsidR="00D62D44" w:rsidRPr="008B4749" w:rsidRDefault="00E802EE" w:rsidP="00947117">
            <w:pPr>
              <w:keepNext/>
              <w:snapToGrid w:val="0"/>
              <w:jc w:val="center"/>
              <w:rPr>
                <w:rFonts w:eastAsia="標楷體"/>
                <w:sz w:val="22"/>
                <w:szCs w:val="22"/>
              </w:rPr>
            </w:pPr>
            <w:r w:rsidRPr="008B4749">
              <w:rPr>
                <w:rFonts w:eastAsia="標楷體" w:hint="eastAsia"/>
                <w:sz w:val="22"/>
                <w:szCs w:val="22"/>
              </w:rPr>
              <w:t>2025</w:t>
            </w:r>
            <w:r w:rsidR="00D62D44" w:rsidRPr="008B4749">
              <w:rPr>
                <w:rFonts w:eastAsia="標楷體"/>
                <w:sz w:val="22"/>
                <w:szCs w:val="22"/>
              </w:rPr>
              <w:t>年</w:t>
            </w:r>
          </w:p>
        </w:tc>
        <w:tc>
          <w:tcPr>
            <w:tcW w:w="1594" w:type="dxa"/>
            <w:tcBorders>
              <w:bottom w:val="single" w:sz="4" w:space="0" w:color="auto"/>
            </w:tcBorders>
            <w:vAlign w:val="center"/>
          </w:tcPr>
          <w:p w:rsidR="00D62D44" w:rsidRPr="008B4749" w:rsidRDefault="00E802EE" w:rsidP="00947117">
            <w:pPr>
              <w:keepNext/>
              <w:snapToGrid w:val="0"/>
              <w:jc w:val="center"/>
              <w:rPr>
                <w:rFonts w:eastAsia="標楷體"/>
                <w:sz w:val="22"/>
                <w:szCs w:val="22"/>
              </w:rPr>
            </w:pPr>
            <w:r w:rsidRPr="008B4749">
              <w:rPr>
                <w:rFonts w:eastAsia="標楷體" w:hint="eastAsia"/>
                <w:sz w:val="22"/>
                <w:szCs w:val="22"/>
              </w:rPr>
              <w:t>2045</w:t>
            </w:r>
            <w:r w:rsidR="00D62D44" w:rsidRPr="008B4749">
              <w:rPr>
                <w:rFonts w:eastAsia="標楷體"/>
                <w:sz w:val="22"/>
                <w:szCs w:val="22"/>
              </w:rPr>
              <w:t>年</w:t>
            </w:r>
          </w:p>
        </w:tc>
        <w:tc>
          <w:tcPr>
            <w:tcW w:w="1595" w:type="dxa"/>
            <w:tcBorders>
              <w:bottom w:val="single" w:sz="4" w:space="0" w:color="auto"/>
            </w:tcBorders>
            <w:vAlign w:val="center"/>
          </w:tcPr>
          <w:p w:rsidR="00D62D44" w:rsidRPr="008B4749" w:rsidRDefault="00E802EE" w:rsidP="00947117">
            <w:pPr>
              <w:keepNext/>
              <w:snapToGrid w:val="0"/>
              <w:jc w:val="center"/>
              <w:rPr>
                <w:rFonts w:eastAsia="標楷體"/>
                <w:sz w:val="22"/>
                <w:szCs w:val="22"/>
              </w:rPr>
            </w:pPr>
            <w:r w:rsidRPr="008B4749">
              <w:rPr>
                <w:rFonts w:eastAsia="標楷體" w:hint="eastAsia"/>
                <w:sz w:val="22"/>
                <w:szCs w:val="22"/>
              </w:rPr>
              <w:t>2065</w:t>
            </w:r>
            <w:r w:rsidR="00D62D44" w:rsidRPr="008B4749">
              <w:rPr>
                <w:rFonts w:eastAsia="標楷體"/>
                <w:sz w:val="22"/>
                <w:szCs w:val="22"/>
              </w:rPr>
              <w:t>年</w:t>
            </w:r>
          </w:p>
        </w:tc>
      </w:tr>
      <w:tr w:rsidR="00B932E6" w:rsidRPr="00B932E6" w:rsidTr="00AA2295">
        <w:trPr>
          <w:jc w:val="center"/>
        </w:trPr>
        <w:tc>
          <w:tcPr>
            <w:tcW w:w="3032" w:type="dxa"/>
            <w:tcBorders>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高推估－出生數</w:t>
            </w:r>
          </w:p>
        </w:tc>
        <w:tc>
          <w:tcPr>
            <w:tcW w:w="1594" w:type="dxa"/>
            <w:tcBorders>
              <w:bottom w:val="nil"/>
            </w:tcBorders>
          </w:tcPr>
          <w:p w:rsidR="00D62D44" w:rsidRPr="008B4749" w:rsidRDefault="004662DB" w:rsidP="00947117">
            <w:pPr>
              <w:keepNext/>
              <w:snapToGrid w:val="0"/>
              <w:jc w:val="center"/>
              <w:rPr>
                <w:rFonts w:eastAsia="標楷體"/>
                <w:sz w:val="22"/>
                <w:szCs w:val="22"/>
              </w:rPr>
            </w:pPr>
            <w:r w:rsidRPr="008B4749">
              <w:rPr>
                <w:rFonts w:eastAsia="標楷體" w:hint="eastAsia"/>
                <w:sz w:val="22"/>
                <w:szCs w:val="22"/>
              </w:rPr>
              <w:t>18</w:t>
            </w:r>
            <w:r w:rsidR="005C1176">
              <w:rPr>
                <w:rFonts w:eastAsia="標楷體" w:hint="eastAsia"/>
                <w:sz w:val="22"/>
                <w:szCs w:val="22"/>
              </w:rPr>
              <w:t>.6</w:t>
            </w:r>
            <w:r w:rsidR="00D62D44" w:rsidRPr="008B4749">
              <w:rPr>
                <w:rFonts w:eastAsia="標楷體"/>
                <w:sz w:val="22"/>
                <w:szCs w:val="22"/>
              </w:rPr>
              <w:t>萬人</w:t>
            </w:r>
          </w:p>
        </w:tc>
        <w:tc>
          <w:tcPr>
            <w:tcW w:w="1595" w:type="dxa"/>
            <w:tcBorders>
              <w:bottom w:val="nil"/>
            </w:tcBorders>
          </w:tcPr>
          <w:p w:rsidR="00D62D44" w:rsidRPr="008B4749" w:rsidRDefault="00ED2FE3" w:rsidP="00947117">
            <w:pPr>
              <w:keepNext/>
              <w:snapToGrid w:val="0"/>
              <w:ind w:rightChars="50" w:right="120"/>
              <w:jc w:val="right"/>
              <w:rPr>
                <w:rFonts w:eastAsia="標楷體"/>
                <w:sz w:val="22"/>
                <w:szCs w:val="22"/>
              </w:rPr>
            </w:pPr>
            <w:r w:rsidRPr="008B4749">
              <w:rPr>
                <w:rFonts w:eastAsia="標楷體" w:hint="eastAsia"/>
                <w:sz w:val="22"/>
                <w:szCs w:val="22"/>
              </w:rPr>
              <w:t>19.6</w:t>
            </w:r>
            <w:r w:rsidR="00D62D44" w:rsidRPr="008B4749">
              <w:rPr>
                <w:rFonts w:eastAsia="標楷體"/>
                <w:sz w:val="22"/>
                <w:szCs w:val="22"/>
              </w:rPr>
              <w:t>萬人</w:t>
            </w:r>
          </w:p>
        </w:tc>
        <w:tc>
          <w:tcPr>
            <w:tcW w:w="1594" w:type="dxa"/>
            <w:tcBorders>
              <w:bottom w:val="nil"/>
            </w:tcBorders>
          </w:tcPr>
          <w:p w:rsidR="00D62D44" w:rsidRPr="008B4749" w:rsidRDefault="00161459" w:rsidP="00947117">
            <w:pPr>
              <w:keepNext/>
              <w:snapToGrid w:val="0"/>
              <w:ind w:rightChars="50" w:right="120"/>
              <w:jc w:val="right"/>
              <w:rPr>
                <w:rFonts w:eastAsia="標楷體"/>
                <w:sz w:val="22"/>
                <w:szCs w:val="22"/>
              </w:rPr>
            </w:pPr>
            <w:r>
              <w:rPr>
                <w:rFonts w:eastAsia="標楷體" w:hint="eastAsia"/>
                <w:sz w:val="22"/>
                <w:szCs w:val="22"/>
              </w:rPr>
              <w:t>1</w:t>
            </w:r>
            <w:r w:rsidR="008D5C66">
              <w:rPr>
                <w:rFonts w:eastAsia="標楷體" w:hint="eastAsia"/>
                <w:sz w:val="22"/>
                <w:szCs w:val="22"/>
              </w:rPr>
              <w:t>5</w:t>
            </w:r>
            <w:r>
              <w:rPr>
                <w:rFonts w:eastAsia="標楷體" w:hint="eastAsia"/>
                <w:sz w:val="22"/>
                <w:szCs w:val="22"/>
              </w:rPr>
              <w:t>.</w:t>
            </w:r>
            <w:r w:rsidR="008D5C66">
              <w:rPr>
                <w:rFonts w:eastAsia="標楷體" w:hint="eastAsia"/>
                <w:sz w:val="22"/>
                <w:szCs w:val="22"/>
              </w:rPr>
              <w:t>0</w:t>
            </w:r>
            <w:r w:rsidR="00D62D44" w:rsidRPr="008B4749">
              <w:rPr>
                <w:rFonts w:eastAsia="標楷體"/>
                <w:sz w:val="22"/>
                <w:szCs w:val="22"/>
              </w:rPr>
              <w:t>萬人</w:t>
            </w:r>
          </w:p>
        </w:tc>
        <w:tc>
          <w:tcPr>
            <w:tcW w:w="1595" w:type="dxa"/>
            <w:tcBorders>
              <w:bottom w:val="nil"/>
            </w:tcBorders>
          </w:tcPr>
          <w:p w:rsidR="00D62D44" w:rsidRPr="008B4749" w:rsidRDefault="003C70E4" w:rsidP="00947117">
            <w:pPr>
              <w:keepNext/>
              <w:snapToGrid w:val="0"/>
              <w:ind w:rightChars="50" w:right="120"/>
              <w:jc w:val="right"/>
              <w:rPr>
                <w:rFonts w:eastAsia="標楷體"/>
                <w:sz w:val="22"/>
                <w:szCs w:val="22"/>
              </w:rPr>
            </w:pPr>
            <w:r w:rsidRPr="008B4749">
              <w:rPr>
                <w:rFonts w:eastAsia="標楷體"/>
                <w:sz w:val="22"/>
                <w:szCs w:val="22"/>
              </w:rPr>
              <w:t>13</w:t>
            </w:r>
            <w:r w:rsidR="00ED2FE3" w:rsidRPr="008B4749">
              <w:rPr>
                <w:rFonts w:eastAsia="標楷體" w:hint="eastAsia"/>
                <w:sz w:val="22"/>
                <w:szCs w:val="22"/>
              </w:rPr>
              <w:t>.2</w:t>
            </w:r>
            <w:r w:rsidR="00D62D44" w:rsidRPr="008B4749">
              <w:rPr>
                <w:rFonts w:eastAsia="標楷體"/>
                <w:sz w:val="22"/>
                <w:szCs w:val="22"/>
              </w:rPr>
              <w:t>萬人</w:t>
            </w:r>
          </w:p>
        </w:tc>
      </w:tr>
      <w:tr w:rsidR="00B932E6" w:rsidRPr="00B932E6" w:rsidTr="00AA2295">
        <w:trPr>
          <w:jc w:val="center"/>
        </w:trPr>
        <w:tc>
          <w:tcPr>
            <w:tcW w:w="3032" w:type="dxa"/>
            <w:tcBorders>
              <w:top w:val="nil"/>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 xml:space="preserve">　　　（與</w:t>
            </w:r>
            <w:r w:rsidR="003C70E4">
              <w:rPr>
                <w:rFonts w:eastAsia="標楷體" w:hint="eastAsia"/>
                <w:color w:val="0000FF"/>
                <w:sz w:val="22"/>
                <w:szCs w:val="22"/>
              </w:rPr>
              <w:t>2018</w:t>
            </w:r>
            <w:r w:rsidRPr="009F50ED">
              <w:rPr>
                <w:rFonts w:eastAsia="標楷體"/>
                <w:color w:val="0000FF"/>
                <w:sz w:val="22"/>
                <w:szCs w:val="22"/>
              </w:rPr>
              <w:t>年比較）</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D62D44" w:rsidRPr="008B4749" w:rsidRDefault="00ED2FE3" w:rsidP="00947117">
            <w:pPr>
              <w:keepNext/>
              <w:snapToGrid w:val="0"/>
              <w:ind w:rightChars="50" w:right="120"/>
              <w:jc w:val="right"/>
              <w:rPr>
                <w:rFonts w:eastAsia="標楷體"/>
                <w:sz w:val="22"/>
                <w:szCs w:val="22"/>
              </w:rPr>
            </w:pPr>
            <w:r w:rsidRPr="008B4749">
              <w:rPr>
                <w:rFonts w:eastAsia="標楷體" w:hint="eastAsia"/>
                <w:sz w:val="22"/>
                <w:szCs w:val="22"/>
              </w:rPr>
              <w:t>增加</w:t>
            </w:r>
            <w:r w:rsidR="00DD567C" w:rsidRPr="008B4749">
              <w:rPr>
                <w:rFonts w:eastAsia="標楷體" w:hint="eastAsia"/>
                <w:sz w:val="22"/>
                <w:szCs w:val="22"/>
              </w:rPr>
              <w:t>1.</w:t>
            </w:r>
            <w:r w:rsidR="00E070B9">
              <w:rPr>
                <w:rFonts w:eastAsia="標楷體" w:hint="eastAsia"/>
                <w:sz w:val="22"/>
                <w:szCs w:val="22"/>
              </w:rPr>
              <w:t>1</w:t>
            </w:r>
            <w:r w:rsidR="00D62D44" w:rsidRPr="008B4749">
              <w:rPr>
                <w:rFonts w:eastAsia="標楷體"/>
                <w:sz w:val="22"/>
                <w:szCs w:val="22"/>
              </w:rPr>
              <w:t>萬人</w:t>
            </w:r>
          </w:p>
        </w:tc>
        <w:tc>
          <w:tcPr>
            <w:tcW w:w="1594"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DD567C" w:rsidRPr="008B4749">
              <w:rPr>
                <w:rFonts w:eastAsia="標楷體" w:hint="eastAsia"/>
                <w:sz w:val="22"/>
                <w:szCs w:val="22"/>
              </w:rPr>
              <w:t>3.</w:t>
            </w:r>
            <w:r w:rsidR="00E070B9">
              <w:rPr>
                <w:rFonts w:eastAsia="標楷體" w:hint="eastAsia"/>
                <w:sz w:val="22"/>
                <w:szCs w:val="22"/>
              </w:rPr>
              <w:t>6</w:t>
            </w:r>
            <w:r w:rsidRPr="008B4749">
              <w:rPr>
                <w:rFonts w:eastAsia="標楷體"/>
                <w:sz w:val="22"/>
                <w:szCs w:val="22"/>
              </w:rPr>
              <w:t>萬人</w:t>
            </w:r>
          </w:p>
        </w:tc>
        <w:tc>
          <w:tcPr>
            <w:tcW w:w="1595"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DD567C" w:rsidRPr="008B4749">
              <w:rPr>
                <w:rFonts w:eastAsia="標楷體" w:hint="eastAsia"/>
                <w:sz w:val="22"/>
                <w:szCs w:val="22"/>
              </w:rPr>
              <w:t>5.</w:t>
            </w:r>
            <w:r w:rsidR="00E070B9">
              <w:rPr>
                <w:rFonts w:eastAsia="標楷體" w:hint="eastAsia"/>
                <w:sz w:val="22"/>
                <w:szCs w:val="22"/>
              </w:rPr>
              <w:t>4</w:t>
            </w:r>
            <w:r w:rsidRPr="008B4749">
              <w:rPr>
                <w:rFonts w:eastAsia="標楷體"/>
                <w:sz w:val="22"/>
                <w:szCs w:val="22"/>
              </w:rPr>
              <w:t>萬人</w:t>
            </w:r>
          </w:p>
        </w:tc>
      </w:tr>
      <w:tr w:rsidR="00B932E6" w:rsidRPr="00B932E6" w:rsidTr="00AA2295">
        <w:trPr>
          <w:jc w:val="center"/>
        </w:trPr>
        <w:tc>
          <w:tcPr>
            <w:tcW w:w="3032" w:type="dxa"/>
            <w:tcBorders>
              <w:top w:val="nil"/>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 xml:space="preserve">　　　粗出生率</w:t>
            </w:r>
          </w:p>
        </w:tc>
        <w:tc>
          <w:tcPr>
            <w:tcW w:w="1594" w:type="dxa"/>
            <w:tcBorders>
              <w:top w:val="nil"/>
              <w:bottom w:val="nil"/>
            </w:tcBorders>
          </w:tcPr>
          <w:p w:rsidR="00D62D44" w:rsidRPr="008B4749" w:rsidRDefault="004662DB" w:rsidP="00947117">
            <w:pPr>
              <w:keepNext/>
              <w:snapToGrid w:val="0"/>
              <w:jc w:val="center"/>
              <w:rPr>
                <w:rFonts w:eastAsia="標楷體"/>
                <w:sz w:val="22"/>
                <w:szCs w:val="22"/>
              </w:rPr>
            </w:pPr>
            <w:r w:rsidRPr="008B4749">
              <w:rPr>
                <w:rFonts w:eastAsia="標楷體" w:hint="eastAsia"/>
                <w:sz w:val="22"/>
                <w:szCs w:val="22"/>
              </w:rPr>
              <w:t>7.</w:t>
            </w:r>
            <w:r w:rsidR="00AB12E4">
              <w:rPr>
                <w:rFonts w:eastAsia="標楷體" w:hint="eastAsia"/>
                <w:sz w:val="22"/>
                <w:szCs w:val="22"/>
              </w:rPr>
              <w:t>9</w:t>
            </w:r>
            <w:r w:rsidR="00D62D44" w:rsidRPr="008B4749">
              <w:rPr>
                <w:rFonts w:eastAsia="標楷體"/>
                <w:sz w:val="22"/>
                <w:szCs w:val="22"/>
              </w:rPr>
              <w:t>‰</w:t>
            </w:r>
          </w:p>
        </w:tc>
        <w:tc>
          <w:tcPr>
            <w:tcW w:w="1595" w:type="dxa"/>
            <w:tcBorders>
              <w:top w:val="nil"/>
              <w:bottom w:val="nil"/>
            </w:tcBorders>
          </w:tcPr>
          <w:p w:rsidR="00D62D44" w:rsidRPr="008B4749" w:rsidRDefault="00F04823" w:rsidP="00947117">
            <w:pPr>
              <w:keepNext/>
              <w:snapToGrid w:val="0"/>
              <w:jc w:val="center"/>
              <w:rPr>
                <w:rFonts w:eastAsia="標楷體"/>
                <w:sz w:val="22"/>
                <w:szCs w:val="22"/>
              </w:rPr>
            </w:pPr>
            <w:r w:rsidRPr="008B4749">
              <w:rPr>
                <w:rFonts w:eastAsia="標楷體" w:hint="eastAsia"/>
                <w:sz w:val="22"/>
                <w:szCs w:val="22"/>
              </w:rPr>
              <w:t>8.</w:t>
            </w:r>
            <w:r w:rsidR="00ED2FE3" w:rsidRPr="008B4749">
              <w:rPr>
                <w:rFonts w:eastAsia="標楷體" w:hint="eastAsia"/>
                <w:sz w:val="22"/>
                <w:szCs w:val="22"/>
              </w:rPr>
              <w:t>3</w:t>
            </w:r>
            <w:r w:rsidR="00D62D44" w:rsidRPr="008B4749">
              <w:rPr>
                <w:rFonts w:eastAsia="標楷體"/>
                <w:sz w:val="22"/>
                <w:szCs w:val="22"/>
              </w:rPr>
              <w:t>‰</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hint="eastAsia"/>
                <w:sz w:val="22"/>
                <w:szCs w:val="22"/>
              </w:rPr>
              <w:t>6</w:t>
            </w:r>
            <w:r w:rsidRPr="008B4749">
              <w:rPr>
                <w:rFonts w:eastAsia="標楷體"/>
                <w:sz w:val="22"/>
                <w:szCs w:val="22"/>
              </w:rPr>
              <w:t>.</w:t>
            </w:r>
            <w:r w:rsidR="00F04823" w:rsidRPr="008B4749">
              <w:rPr>
                <w:rFonts w:eastAsia="標楷體" w:hint="eastAsia"/>
                <w:sz w:val="22"/>
                <w:szCs w:val="22"/>
              </w:rPr>
              <w:t>7</w:t>
            </w:r>
            <w:r w:rsidRPr="008B4749">
              <w:rPr>
                <w:rFonts w:eastAsia="標楷體"/>
                <w:sz w:val="22"/>
                <w:szCs w:val="22"/>
              </w:rPr>
              <w:t>‰</w:t>
            </w:r>
          </w:p>
        </w:tc>
        <w:tc>
          <w:tcPr>
            <w:tcW w:w="1595" w:type="dxa"/>
            <w:tcBorders>
              <w:top w:val="nil"/>
              <w:bottom w:val="nil"/>
            </w:tcBorders>
          </w:tcPr>
          <w:p w:rsidR="00D62D44" w:rsidRPr="008B4749" w:rsidRDefault="00ED2FE3" w:rsidP="00947117">
            <w:pPr>
              <w:keepNext/>
              <w:snapToGrid w:val="0"/>
              <w:jc w:val="center"/>
              <w:rPr>
                <w:rFonts w:eastAsia="標楷體"/>
                <w:sz w:val="22"/>
                <w:szCs w:val="22"/>
              </w:rPr>
            </w:pPr>
            <w:r w:rsidRPr="008B4749">
              <w:rPr>
                <w:rFonts w:eastAsia="標楷體" w:hint="eastAsia"/>
                <w:sz w:val="22"/>
                <w:szCs w:val="22"/>
              </w:rPr>
              <w:t>7.0</w:t>
            </w:r>
            <w:r w:rsidR="00D62D44" w:rsidRPr="008B4749">
              <w:rPr>
                <w:rFonts w:eastAsia="標楷體"/>
                <w:sz w:val="22"/>
                <w:szCs w:val="22"/>
              </w:rPr>
              <w:t>‰</w:t>
            </w:r>
          </w:p>
        </w:tc>
      </w:tr>
      <w:tr w:rsidR="00B932E6" w:rsidRPr="00B932E6" w:rsidTr="00AA2295">
        <w:trPr>
          <w:trHeight w:val="80"/>
          <w:jc w:val="center"/>
        </w:trPr>
        <w:tc>
          <w:tcPr>
            <w:tcW w:w="3032" w:type="dxa"/>
            <w:tcBorders>
              <w:top w:val="nil"/>
              <w:bottom w:val="nil"/>
            </w:tcBorders>
          </w:tcPr>
          <w:p w:rsidR="00D62D44" w:rsidRPr="009F50ED" w:rsidRDefault="00E72886" w:rsidP="00947117">
            <w:pPr>
              <w:keepNext/>
              <w:snapToGrid w:val="0"/>
              <w:rPr>
                <w:rFonts w:eastAsia="標楷體"/>
                <w:color w:val="0000FF"/>
                <w:sz w:val="22"/>
                <w:szCs w:val="22"/>
              </w:rPr>
            </w:pPr>
            <w:r>
              <w:rPr>
                <w:rFonts w:eastAsia="標楷體"/>
                <w:color w:val="0000FF"/>
                <w:sz w:val="22"/>
                <w:szCs w:val="22"/>
              </w:rPr>
              <w:t xml:space="preserve">　　　</w:t>
            </w:r>
            <w:r w:rsidR="00D62D44" w:rsidRPr="009F50ED">
              <w:rPr>
                <w:rFonts w:eastAsia="標楷體"/>
                <w:color w:val="0000FF"/>
                <w:sz w:val="22"/>
                <w:szCs w:val="22"/>
              </w:rPr>
              <w:t>總生育率</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004662DB" w:rsidRPr="008B4749">
              <w:rPr>
                <w:rFonts w:eastAsia="標楷體" w:hint="eastAsia"/>
                <w:sz w:val="22"/>
                <w:szCs w:val="22"/>
              </w:rPr>
              <w:t>0</w:t>
            </w:r>
            <w:r w:rsidR="008D7C66">
              <w:rPr>
                <w:rFonts w:eastAsia="標楷體" w:hint="eastAsia"/>
                <w:sz w:val="22"/>
                <w:szCs w:val="22"/>
              </w:rPr>
              <w:t>9</w:t>
            </w:r>
            <w:r w:rsidRPr="008B4749">
              <w:rPr>
                <w:rFonts w:eastAsia="標楷體"/>
                <w:sz w:val="22"/>
                <w:szCs w:val="22"/>
              </w:rPr>
              <w:t>人</w:t>
            </w:r>
          </w:p>
        </w:tc>
        <w:tc>
          <w:tcPr>
            <w:tcW w:w="1595" w:type="dxa"/>
            <w:tcBorders>
              <w:top w:val="nil"/>
              <w:bottom w:val="nil"/>
            </w:tcBorders>
          </w:tcPr>
          <w:p w:rsidR="00D62D44" w:rsidRPr="008B4749" w:rsidRDefault="004662DB" w:rsidP="00947117">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3</w:t>
            </w:r>
            <w:r w:rsidR="00ED2FE3" w:rsidRPr="008B4749">
              <w:rPr>
                <w:rFonts w:eastAsia="標楷體" w:hint="eastAsia"/>
                <w:sz w:val="22"/>
                <w:szCs w:val="22"/>
              </w:rPr>
              <w:t>1</w:t>
            </w:r>
            <w:r w:rsidR="00D62D44" w:rsidRPr="008B4749">
              <w:rPr>
                <w:rFonts w:eastAsia="標楷體"/>
                <w:sz w:val="22"/>
                <w:szCs w:val="22"/>
              </w:rPr>
              <w:t>人</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50</w:t>
            </w:r>
            <w:r w:rsidRPr="008B4749">
              <w:rPr>
                <w:rFonts w:eastAsia="標楷體"/>
                <w:sz w:val="22"/>
                <w:szCs w:val="22"/>
              </w:rPr>
              <w:t>人</w:t>
            </w:r>
          </w:p>
        </w:tc>
        <w:tc>
          <w:tcPr>
            <w:tcW w:w="1595"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5</w:t>
            </w:r>
            <w:r w:rsidRPr="008B4749">
              <w:rPr>
                <w:rFonts w:eastAsia="標楷體"/>
                <w:sz w:val="22"/>
                <w:szCs w:val="22"/>
              </w:rPr>
              <w:t>0</w:t>
            </w:r>
            <w:r w:rsidRPr="008B4749">
              <w:rPr>
                <w:rFonts w:eastAsia="標楷體"/>
                <w:sz w:val="22"/>
                <w:szCs w:val="22"/>
              </w:rPr>
              <w:t>人</w:t>
            </w:r>
          </w:p>
        </w:tc>
      </w:tr>
      <w:tr w:rsidR="00B932E6" w:rsidRPr="00B932E6" w:rsidTr="00AA2295">
        <w:trPr>
          <w:jc w:val="center"/>
        </w:trPr>
        <w:tc>
          <w:tcPr>
            <w:tcW w:w="3032" w:type="dxa"/>
            <w:tcBorders>
              <w:top w:val="single" w:sz="4" w:space="0" w:color="auto"/>
              <w:bottom w:val="nil"/>
            </w:tcBorders>
          </w:tcPr>
          <w:p w:rsidR="00D62D44" w:rsidRPr="009F50ED" w:rsidRDefault="00D62D44" w:rsidP="00947117">
            <w:pPr>
              <w:keepNext/>
              <w:snapToGrid w:val="0"/>
              <w:rPr>
                <w:rFonts w:eastAsia="標楷體"/>
                <w:color w:val="008000"/>
                <w:sz w:val="22"/>
                <w:szCs w:val="22"/>
              </w:rPr>
            </w:pPr>
            <w:r w:rsidRPr="009F50ED">
              <w:rPr>
                <w:rFonts w:eastAsia="標楷體"/>
                <w:color w:val="008000"/>
                <w:sz w:val="22"/>
                <w:szCs w:val="22"/>
              </w:rPr>
              <w:t>中推估－出生數</w:t>
            </w:r>
          </w:p>
        </w:tc>
        <w:tc>
          <w:tcPr>
            <w:tcW w:w="1594" w:type="dxa"/>
            <w:tcBorders>
              <w:top w:val="single" w:sz="4" w:space="0" w:color="auto"/>
              <w:bottom w:val="nil"/>
            </w:tcBorders>
          </w:tcPr>
          <w:p w:rsidR="00D62D44" w:rsidRPr="008B4749" w:rsidRDefault="005C1176" w:rsidP="00947117">
            <w:pPr>
              <w:keepNext/>
              <w:snapToGrid w:val="0"/>
              <w:jc w:val="center"/>
              <w:rPr>
                <w:rFonts w:eastAsia="標楷體"/>
                <w:sz w:val="22"/>
                <w:szCs w:val="22"/>
              </w:rPr>
            </w:pPr>
            <w:r>
              <w:rPr>
                <w:rFonts w:eastAsia="標楷體" w:hint="eastAsia"/>
                <w:sz w:val="22"/>
                <w:szCs w:val="22"/>
              </w:rPr>
              <w:t>18.5</w:t>
            </w:r>
            <w:r w:rsidR="00D62D44" w:rsidRPr="008B4749">
              <w:rPr>
                <w:rFonts w:eastAsia="標楷體"/>
                <w:sz w:val="22"/>
                <w:szCs w:val="22"/>
              </w:rPr>
              <w:t>萬人</w:t>
            </w:r>
          </w:p>
        </w:tc>
        <w:tc>
          <w:tcPr>
            <w:tcW w:w="1595" w:type="dxa"/>
            <w:tcBorders>
              <w:top w:val="single" w:sz="4" w:space="0" w:color="auto"/>
              <w:bottom w:val="nil"/>
            </w:tcBorders>
          </w:tcPr>
          <w:p w:rsidR="00D62D44" w:rsidRPr="008B4749" w:rsidRDefault="00ED2FE3" w:rsidP="00947117">
            <w:pPr>
              <w:keepNext/>
              <w:snapToGrid w:val="0"/>
              <w:ind w:rightChars="50" w:right="120"/>
              <w:jc w:val="right"/>
              <w:rPr>
                <w:rFonts w:eastAsia="標楷體"/>
                <w:sz w:val="22"/>
                <w:szCs w:val="22"/>
              </w:rPr>
            </w:pPr>
            <w:r w:rsidRPr="008B4749">
              <w:rPr>
                <w:rFonts w:eastAsia="標楷體" w:hint="eastAsia"/>
                <w:sz w:val="22"/>
                <w:szCs w:val="22"/>
              </w:rPr>
              <w:t>1</w:t>
            </w:r>
            <w:r w:rsidR="008D5C66">
              <w:rPr>
                <w:rFonts w:eastAsia="標楷體" w:hint="eastAsia"/>
                <w:sz w:val="22"/>
                <w:szCs w:val="22"/>
              </w:rPr>
              <w:t>7</w:t>
            </w:r>
            <w:r w:rsidRPr="008B4749">
              <w:rPr>
                <w:rFonts w:eastAsia="標楷體" w:hint="eastAsia"/>
                <w:sz w:val="22"/>
                <w:szCs w:val="22"/>
              </w:rPr>
              <w:t>.</w:t>
            </w:r>
            <w:r w:rsidR="008D5C66">
              <w:rPr>
                <w:rFonts w:eastAsia="標楷體" w:hint="eastAsia"/>
                <w:sz w:val="22"/>
                <w:szCs w:val="22"/>
              </w:rPr>
              <w:t>1</w:t>
            </w:r>
            <w:r w:rsidR="00D62D44" w:rsidRPr="008B4749">
              <w:rPr>
                <w:rFonts w:eastAsia="標楷體"/>
                <w:sz w:val="22"/>
                <w:szCs w:val="22"/>
              </w:rPr>
              <w:t>萬人</w:t>
            </w:r>
          </w:p>
        </w:tc>
        <w:tc>
          <w:tcPr>
            <w:tcW w:w="1594" w:type="dxa"/>
            <w:tcBorders>
              <w:top w:val="single" w:sz="4" w:space="0" w:color="auto"/>
              <w:bottom w:val="nil"/>
            </w:tcBorders>
          </w:tcPr>
          <w:p w:rsidR="00D62D44" w:rsidRPr="008B4749" w:rsidRDefault="008D5C66" w:rsidP="00947117">
            <w:pPr>
              <w:keepNext/>
              <w:snapToGrid w:val="0"/>
              <w:ind w:rightChars="50" w:right="120"/>
              <w:jc w:val="right"/>
              <w:rPr>
                <w:rFonts w:eastAsia="標楷體"/>
                <w:sz w:val="22"/>
                <w:szCs w:val="22"/>
              </w:rPr>
            </w:pPr>
            <w:r>
              <w:rPr>
                <w:rFonts w:eastAsia="標楷體" w:hint="eastAsia"/>
                <w:sz w:val="22"/>
                <w:szCs w:val="22"/>
              </w:rPr>
              <w:t>11.9</w:t>
            </w:r>
            <w:r w:rsidR="00D62D44" w:rsidRPr="008B4749">
              <w:rPr>
                <w:rFonts w:eastAsia="標楷體"/>
                <w:sz w:val="22"/>
                <w:szCs w:val="22"/>
              </w:rPr>
              <w:t>萬人</w:t>
            </w:r>
          </w:p>
        </w:tc>
        <w:tc>
          <w:tcPr>
            <w:tcW w:w="1595" w:type="dxa"/>
            <w:tcBorders>
              <w:top w:val="single" w:sz="4" w:space="0" w:color="auto"/>
              <w:bottom w:val="nil"/>
            </w:tcBorders>
          </w:tcPr>
          <w:p w:rsidR="00D62D44" w:rsidRPr="008B4749" w:rsidRDefault="00CC3219" w:rsidP="00947117">
            <w:pPr>
              <w:keepNext/>
              <w:snapToGrid w:val="0"/>
              <w:ind w:rightChars="50" w:right="120"/>
              <w:jc w:val="right"/>
              <w:rPr>
                <w:rFonts w:eastAsia="標楷體"/>
                <w:sz w:val="22"/>
                <w:szCs w:val="22"/>
              </w:rPr>
            </w:pPr>
            <w:r>
              <w:rPr>
                <w:rFonts w:eastAsia="標楷體" w:hint="eastAsia"/>
                <w:sz w:val="22"/>
                <w:szCs w:val="22"/>
              </w:rPr>
              <w:t>9</w:t>
            </w:r>
            <w:r w:rsidR="00ED2FE3" w:rsidRPr="008B4749">
              <w:rPr>
                <w:rFonts w:eastAsia="標楷體" w:hint="eastAsia"/>
                <w:sz w:val="22"/>
                <w:szCs w:val="22"/>
              </w:rPr>
              <w:t>.</w:t>
            </w:r>
            <w:r>
              <w:rPr>
                <w:rFonts w:eastAsia="標楷體" w:hint="eastAsia"/>
                <w:sz w:val="22"/>
                <w:szCs w:val="22"/>
              </w:rPr>
              <w:t>0</w:t>
            </w:r>
            <w:r w:rsidR="00D62D44" w:rsidRPr="008B4749">
              <w:rPr>
                <w:rFonts w:eastAsia="標楷體"/>
                <w:sz w:val="22"/>
                <w:szCs w:val="22"/>
              </w:rPr>
              <w:t>萬人</w:t>
            </w:r>
          </w:p>
        </w:tc>
      </w:tr>
      <w:tr w:rsidR="00B932E6" w:rsidRPr="00B932E6" w:rsidTr="00AA2295">
        <w:trPr>
          <w:jc w:val="center"/>
        </w:trPr>
        <w:tc>
          <w:tcPr>
            <w:tcW w:w="3032" w:type="dxa"/>
            <w:tcBorders>
              <w:top w:val="nil"/>
              <w:bottom w:val="nil"/>
            </w:tcBorders>
          </w:tcPr>
          <w:p w:rsidR="00D62D44" w:rsidRPr="009F50ED" w:rsidRDefault="00E72886" w:rsidP="00947117">
            <w:pPr>
              <w:keepNext/>
              <w:snapToGrid w:val="0"/>
              <w:rPr>
                <w:rFonts w:eastAsia="標楷體"/>
                <w:color w:val="008000"/>
                <w:sz w:val="22"/>
                <w:szCs w:val="22"/>
              </w:rPr>
            </w:pPr>
            <w:r>
              <w:rPr>
                <w:rFonts w:eastAsia="標楷體"/>
                <w:color w:val="008000"/>
                <w:sz w:val="22"/>
                <w:szCs w:val="22"/>
              </w:rPr>
              <w:t xml:space="preserve">　　　</w:t>
            </w:r>
            <w:r w:rsidR="00D62D44" w:rsidRPr="009F50ED">
              <w:rPr>
                <w:rFonts w:eastAsia="標楷體"/>
                <w:color w:val="008000"/>
                <w:sz w:val="22"/>
                <w:szCs w:val="22"/>
              </w:rPr>
              <w:t>（與</w:t>
            </w:r>
            <w:r w:rsidR="003C70E4">
              <w:rPr>
                <w:rFonts w:eastAsia="標楷體" w:hint="eastAsia"/>
                <w:color w:val="008000"/>
                <w:sz w:val="22"/>
                <w:szCs w:val="22"/>
              </w:rPr>
              <w:t>2018</w:t>
            </w:r>
            <w:r w:rsidR="00D62D44" w:rsidRPr="009F50ED">
              <w:rPr>
                <w:rFonts w:eastAsia="標楷體"/>
                <w:color w:val="008000"/>
                <w:sz w:val="22"/>
                <w:szCs w:val="22"/>
              </w:rPr>
              <w:t>年比較）</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ED2FE3" w:rsidRPr="008B4749">
              <w:rPr>
                <w:rFonts w:eastAsia="標楷體" w:hint="eastAsia"/>
                <w:sz w:val="22"/>
                <w:szCs w:val="22"/>
              </w:rPr>
              <w:t>1.</w:t>
            </w:r>
            <w:r w:rsidR="00E070B9">
              <w:rPr>
                <w:rFonts w:eastAsia="標楷體" w:hint="eastAsia"/>
                <w:sz w:val="22"/>
                <w:szCs w:val="22"/>
              </w:rPr>
              <w:t>4</w:t>
            </w:r>
            <w:r w:rsidRPr="008B4749">
              <w:rPr>
                <w:rFonts w:eastAsia="標楷體"/>
                <w:sz w:val="22"/>
                <w:szCs w:val="22"/>
              </w:rPr>
              <w:t>萬人</w:t>
            </w:r>
          </w:p>
        </w:tc>
        <w:tc>
          <w:tcPr>
            <w:tcW w:w="1594"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9B6A2F" w:rsidRPr="008B4749">
              <w:rPr>
                <w:rFonts w:eastAsia="標楷體" w:hint="eastAsia"/>
                <w:sz w:val="22"/>
                <w:szCs w:val="22"/>
              </w:rPr>
              <w:t>6.</w:t>
            </w:r>
            <w:r w:rsidR="00E070B9">
              <w:rPr>
                <w:rFonts w:eastAsia="標楷體" w:hint="eastAsia"/>
                <w:sz w:val="22"/>
                <w:szCs w:val="22"/>
              </w:rPr>
              <w:t>6</w:t>
            </w:r>
            <w:r w:rsidRPr="008B4749">
              <w:rPr>
                <w:rFonts w:eastAsia="標楷體"/>
                <w:sz w:val="22"/>
                <w:szCs w:val="22"/>
              </w:rPr>
              <w:t>萬人</w:t>
            </w:r>
          </w:p>
        </w:tc>
        <w:tc>
          <w:tcPr>
            <w:tcW w:w="1595"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9B6A2F" w:rsidRPr="008B4749">
              <w:rPr>
                <w:rFonts w:eastAsia="標楷體" w:hint="eastAsia"/>
                <w:sz w:val="22"/>
                <w:szCs w:val="22"/>
              </w:rPr>
              <w:t>9.</w:t>
            </w:r>
            <w:r w:rsidR="00E070B9">
              <w:rPr>
                <w:rFonts w:eastAsia="標楷體" w:hint="eastAsia"/>
                <w:sz w:val="22"/>
                <w:szCs w:val="22"/>
              </w:rPr>
              <w:t>5</w:t>
            </w:r>
            <w:r w:rsidRPr="008B4749">
              <w:rPr>
                <w:rFonts w:eastAsia="標楷體"/>
                <w:sz w:val="22"/>
                <w:szCs w:val="22"/>
              </w:rPr>
              <w:t>萬人</w:t>
            </w:r>
          </w:p>
        </w:tc>
      </w:tr>
      <w:tr w:rsidR="00B932E6" w:rsidRPr="00B932E6" w:rsidTr="00AA2295">
        <w:trPr>
          <w:jc w:val="center"/>
        </w:trPr>
        <w:tc>
          <w:tcPr>
            <w:tcW w:w="3032" w:type="dxa"/>
            <w:tcBorders>
              <w:top w:val="nil"/>
              <w:bottom w:val="nil"/>
            </w:tcBorders>
          </w:tcPr>
          <w:p w:rsidR="00D62D44" w:rsidRPr="009F50ED" w:rsidRDefault="00E72886" w:rsidP="00947117">
            <w:pPr>
              <w:keepNext/>
              <w:snapToGrid w:val="0"/>
              <w:rPr>
                <w:rFonts w:eastAsia="標楷體"/>
                <w:color w:val="008000"/>
                <w:sz w:val="22"/>
                <w:szCs w:val="22"/>
              </w:rPr>
            </w:pPr>
            <w:r>
              <w:rPr>
                <w:rFonts w:eastAsia="標楷體"/>
                <w:color w:val="008000"/>
                <w:sz w:val="22"/>
                <w:szCs w:val="22"/>
              </w:rPr>
              <w:t xml:space="preserve">　　　</w:t>
            </w:r>
            <w:r w:rsidR="00D62D44" w:rsidRPr="009F50ED">
              <w:rPr>
                <w:rFonts w:eastAsia="標楷體"/>
                <w:color w:val="008000"/>
                <w:sz w:val="22"/>
                <w:szCs w:val="22"/>
              </w:rPr>
              <w:t>粗出生率</w:t>
            </w:r>
          </w:p>
        </w:tc>
        <w:tc>
          <w:tcPr>
            <w:tcW w:w="1594" w:type="dxa"/>
            <w:tcBorders>
              <w:top w:val="nil"/>
              <w:bottom w:val="nil"/>
            </w:tcBorders>
          </w:tcPr>
          <w:p w:rsidR="00D62D44" w:rsidRPr="008B4749" w:rsidRDefault="009B6A2F" w:rsidP="00947117">
            <w:pPr>
              <w:keepNext/>
              <w:snapToGrid w:val="0"/>
              <w:jc w:val="center"/>
              <w:rPr>
                <w:rFonts w:eastAsia="標楷體"/>
                <w:sz w:val="22"/>
                <w:szCs w:val="22"/>
              </w:rPr>
            </w:pPr>
            <w:r w:rsidRPr="008B4749">
              <w:rPr>
                <w:rFonts w:eastAsia="標楷體" w:hint="eastAsia"/>
                <w:sz w:val="22"/>
                <w:szCs w:val="22"/>
              </w:rPr>
              <w:t>7.</w:t>
            </w:r>
            <w:r w:rsidR="00AB12E4">
              <w:rPr>
                <w:rFonts w:eastAsia="標楷體" w:hint="eastAsia"/>
                <w:sz w:val="22"/>
                <w:szCs w:val="22"/>
              </w:rPr>
              <w:t>8</w:t>
            </w:r>
            <w:r w:rsidR="00D62D44" w:rsidRPr="008B4749">
              <w:rPr>
                <w:rFonts w:eastAsia="標楷體"/>
                <w:sz w:val="22"/>
                <w:szCs w:val="22"/>
              </w:rPr>
              <w:t>‰</w:t>
            </w:r>
          </w:p>
        </w:tc>
        <w:tc>
          <w:tcPr>
            <w:tcW w:w="1595" w:type="dxa"/>
            <w:tcBorders>
              <w:top w:val="nil"/>
              <w:bottom w:val="nil"/>
            </w:tcBorders>
          </w:tcPr>
          <w:p w:rsidR="00D62D44" w:rsidRPr="008B4749" w:rsidRDefault="009B6A2F" w:rsidP="00947117">
            <w:pPr>
              <w:keepNext/>
              <w:snapToGrid w:val="0"/>
              <w:jc w:val="center"/>
              <w:rPr>
                <w:rFonts w:eastAsia="標楷體"/>
                <w:sz w:val="22"/>
                <w:szCs w:val="22"/>
              </w:rPr>
            </w:pPr>
            <w:r w:rsidRPr="008B4749">
              <w:rPr>
                <w:rFonts w:eastAsia="標楷體" w:hint="eastAsia"/>
                <w:sz w:val="22"/>
                <w:szCs w:val="22"/>
              </w:rPr>
              <w:t>7.</w:t>
            </w:r>
            <w:r w:rsidR="00FF6B0C" w:rsidRPr="008B4749">
              <w:rPr>
                <w:rFonts w:eastAsia="標楷體" w:hint="eastAsia"/>
                <w:sz w:val="22"/>
                <w:szCs w:val="22"/>
              </w:rPr>
              <w:t>2</w:t>
            </w:r>
            <w:r w:rsidR="00D62D44" w:rsidRPr="008B4749">
              <w:rPr>
                <w:rFonts w:eastAsia="標楷體"/>
                <w:sz w:val="22"/>
                <w:szCs w:val="22"/>
              </w:rPr>
              <w:t>‰</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hint="eastAsia"/>
                <w:sz w:val="22"/>
                <w:szCs w:val="22"/>
              </w:rPr>
              <w:t>5.</w:t>
            </w:r>
            <w:r w:rsidR="00AB12E4">
              <w:rPr>
                <w:rFonts w:eastAsia="標楷體" w:hint="eastAsia"/>
                <w:sz w:val="22"/>
                <w:szCs w:val="22"/>
              </w:rPr>
              <w:t>5</w:t>
            </w:r>
            <w:r w:rsidRPr="008B4749">
              <w:rPr>
                <w:rFonts w:eastAsia="標楷體"/>
                <w:sz w:val="22"/>
                <w:szCs w:val="22"/>
              </w:rPr>
              <w:t>‰</w:t>
            </w:r>
          </w:p>
        </w:tc>
        <w:tc>
          <w:tcPr>
            <w:tcW w:w="1595"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5.</w:t>
            </w:r>
            <w:r w:rsidR="009B6A2F" w:rsidRPr="008B4749">
              <w:rPr>
                <w:rFonts w:eastAsia="標楷體" w:hint="eastAsia"/>
                <w:sz w:val="22"/>
                <w:szCs w:val="22"/>
              </w:rPr>
              <w:t>1</w:t>
            </w:r>
            <w:r w:rsidRPr="008B4749">
              <w:rPr>
                <w:rFonts w:eastAsia="標楷體"/>
                <w:sz w:val="22"/>
                <w:szCs w:val="22"/>
              </w:rPr>
              <w:t>‰</w:t>
            </w:r>
          </w:p>
        </w:tc>
      </w:tr>
      <w:tr w:rsidR="00B932E6" w:rsidRPr="00B932E6" w:rsidTr="00AA2295">
        <w:trPr>
          <w:jc w:val="center"/>
        </w:trPr>
        <w:tc>
          <w:tcPr>
            <w:tcW w:w="3032" w:type="dxa"/>
            <w:tcBorders>
              <w:top w:val="nil"/>
              <w:bottom w:val="nil"/>
            </w:tcBorders>
          </w:tcPr>
          <w:p w:rsidR="00D62D44" w:rsidRPr="009F50ED" w:rsidRDefault="00E72886" w:rsidP="00947117">
            <w:pPr>
              <w:keepNext/>
              <w:snapToGrid w:val="0"/>
              <w:rPr>
                <w:rFonts w:eastAsia="標楷體"/>
                <w:color w:val="008000"/>
                <w:sz w:val="22"/>
                <w:szCs w:val="22"/>
              </w:rPr>
            </w:pPr>
            <w:r>
              <w:rPr>
                <w:rFonts w:eastAsia="標楷體"/>
                <w:color w:val="008000"/>
                <w:sz w:val="22"/>
                <w:szCs w:val="22"/>
              </w:rPr>
              <w:t xml:space="preserve">　　　</w:t>
            </w:r>
            <w:r w:rsidR="00D62D44" w:rsidRPr="009F50ED">
              <w:rPr>
                <w:rFonts w:eastAsia="標楷體"/>
                <w:color w:val="008000"/>
                <w:sz w:val="22"/>
                <w:szCs w:val="22"/>
              </w:rPr>
              <w:t>總生育率</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009B6A2F" w:rsidRPr="008B4749">
              <w:rPr>
                <w:rFonts w:eastAsia="標楷體" w:hint="eastAsia"/>
                <w:sz w:val="22"/>
                <w:szCs w:val="22"/>
              </w:rPr>
              <w:t>0</w:t>
            </w:r>
            <w:r w:rsidR="008D7C66">
              <w:rPr>
                <w:rFonts w:eastAsia="標楷體" w:hint="eastAsia"/>
                <w:sz w:val="22"/>
                <w:szCs w:val="22"/>
              </w:rPr>
              <w:t>9</w:t>
            </w:r>
            <w:r w:rsidRPr="008B4749">
              <w:rPr>
                <w:rFonts w:eastAsia="標楷體"/>
                <w:sz w:val="22"/>
                <w:szCs w:val="22"/>
              </w:rPr>
              <w:t>人</w:t>
            </w:r>
          </w:p>
        </w:tc>
        <w:tc>
          <w:tcPr>
            <w:tcW w:w="1595"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009B6A2F" w:rsidRPr="008B4749">
              <w:rPr>
                <w:rFonts w:eastAsia="標楷體" w:hint="eastAsia"/>
                <w:sz w:val="22"/>
                <w:szCs w:val="22"/>
              </w:rPr>
              <w:t>1</w:t>
            </w:r>
            <w:r w:rsidR="008D7C66">
              <w:rPr>
                <w:rFonts w:eastAsia="標楷體" w:hint="eastAsia"/>
                <w:sz w:val="22"/>
                <w:szCs w:val="22"/>
              </w:rPr>
              <w:t>3</w:t>
            </w:r>
            <w:r w:rsidRPr="008B4749">
              <w:rPr>
                <w:rFonts w:eastAsia="標楷體"/>
                <w:sz w:val="22"/>
                <w:szCs w:val="22"/>
              </w:rPr>
              <w:t>人</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00161459">
              <w:rPr>
                <w:rFonts w:eastAsia="標楷體" w:hint="eastAsia"/>
                <w:sz w:val="22"/>
                <w:szCs w:val="22"/>
              </w:rPr>
              <w:t>20</w:t>
            </w:r>
            <w:r w:rsidRPr="008B4749">
              <w:rPr>
                <w:rFonts w:eastAsia="標楷體"/>
                <w:sz w:val="22"/>
                <w:szCs w:val="22"/>
              </w:rPr>
              <w:t>人</w:t>
            </w:r>
          </w:p>
        </w:tc>
        <w:tc>
          <w:tcPr>
            <w:tcW w:w="1595"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Pr="008B4749">
              <w:rPr>
                <w:rFonts w:eastAsia="標楷體" w:hint="eastAsia"/>
                <w:sz w:val="22"/>
                <w:szCs w:val="22"/>
              </w:rPr>
              <w:t>2</w:t>
            </w:r>
            <w:r w:rsidRPr="008B4749">
              <w:rPr>
                <w:rFonts w:eastAsia="標楷體"/>
                <w:sz w:val="22"/>
                <w:szCs w:val="22"/>
              </w:rPr>
              <w:t>0</w:t>
            </w:r>
            <w:r w:rsidRPr="008B4749">
              <w:rPr>
                <w:rFonts w:eastAsia="標楷體"/>
                <w:sz w:val="22"/>
                <w:szCs w:val="22"/>
              </w:rPr>
              <w:t>人</w:t>
            </w:r>
          </w:p>
        </w:tc>
      </w:tr>
      <w:tr w:rsidR="00B932E6" w:rsidRPr="00B932E6" w:rsidTr="00AA2295">
        <w:trPr>
          <w:jc w:val="center"/>
        </w:trPr>
        <w:tc>
          <w:tcPr>
            <w:tcW w:w="3032" w:type="dxa"/>
            <w:tcBorders>
              <w:top w:val="single" w:sz="4" w:space="0" w:color="auto"/>
              <w:bottom w:val="nil"/>
            </w:tcBorders>
          </w:tcPr>
          <w:p w:rsidR="00D62D44" w:rsidRPr="009F50ED" w:rsidRDefault="00D62D44" w:rsidP="00947117">
            <w:pPr>
              <w:keepNext/>
              <w:snapToGrid w:val="0"/>
              <w:rPr>
                <w:rFonts w:eastAsia="標楷體"/>
                <w:color w:val="FF0000"/>
                <w:sz w:val="22"/>
                <w:szCs w:val="22"/>
              </w:rPr>
            </w:pPr>
            <w:r w:rsidRPr="009F50ED">
              <w:rPr>
                <w:rFonts w:eastAsia="標楷體"/>
                <w:color w:val="FF0000"/>
                <w:sz w:val="22"/>
                <w:szCs w:val="22"/>
              </w:rPr>
              <w:t>低推估－出生數</w:t>
            </w:r>
          </w:p>
        </w:tc>
        <w:tc>
          <w:tcPr>
            <w:tcW w:w="1594" w:type="dxa"/>
            <w:tcBorders>
              <w:top w:val="single" w:sz="4" w:space="0" w:color="auto"/>
              <w:bottom w:val="nil"/>
            </w:tcBorders>
          </w:tcPr>
          <w:p w:rsidR="00D62D44" w:rsidRPr="008B4749" w:rsidRDefault="005C1176" w:rsidP="00947117">
            <w:pPr>
              <w:keepNext/>
              <w:snapToGrid w:val="0"/>
              <w:jc w:val="center"/>
              <w:rPr>
                <w:rFonts w:eastAsia="標楷體"/>
                <w:sz w:val="22"/>
                <w:szCs w:val="22"/>
              </w:rPr>
            </w:pPr>
            <w:r>
              <w:rPr>
                <w:rFonts w:eastAsia="標楷體" w:hint="eastAsia"/>
                <w:sz w:val="22"/>
                <w:szCs w:val="22"/>
              </w:rPr>
              <w:t>18</w:t>
            </w:r>
            <w:r w:rsidR="00ED2FE3" w:rsidRPr="008B4749">
              <w:rPr>
                <w:rFonts w:eastAsia="標楷體" w:hint="eastAsia"/>
                <w:sz w:val="22"/>
                <w:szCs w:val="22"/>
              </w:rPr>
              <w:t>.4</w:t>
            </w:r>
            <w:r w:rsidR="00D62D44" w:rsidRPr="008B4749">
              <w:rPr>
                <w:rFonts w:eastAsia="標楷體"/>
                <w:sz w:val="22"/>
                <w:szCs w:val="22"/>
              </w:rPr>
              <w:t>萬人</w:t>
            </w:r>
          </w:p>
        </w:tc>
        <w:tc>
          <w:tcPr>
            <w:tcW w:w="1595" w:type="dxa"/>
            <w:tcBorders>
              <w:top w:val="single" w:sz="4" w:space="0" w:color="auto"/>
              <w:bottom w:val="nil"/>
            </w:tcBorders>
          </w:tcPr>
          <w:p w:rsidR="00D62D44" w:rsidRPr="008B4749" w:rsidRDefault="00AC7959" w:rsidP="00947117">
            <w:pPr>
              <w:keepNext/>
              <w:snapToGrid w:val="0"/>
              <w:ind w:rightChars="50" w:right="120"/>
              <w:jc w:val="right"/>
              <w:rPr>
                <w:rFonts w:eastAsia="標楷體"/>
                <w:sz w:val="22"/>
                <w:szCs w:val="22"/>
              </w:rPr>
            </w:pPr>
            <w:r w:rsidRPr="008B4749">
              <w:rPr>
                <w:rFonts w:eastAsia="標楷體" w:hint="eastAsia"/>
                <w:sz w:val="22"/>
                <w:szCs w:val="22"/>
              </w:rPr>
              <w:t>1</w:t>
            </w:r>
            <w:r w:rsidR="00FF6B0C" w:rsidRPr="008B4749">
              <w:rPr>
                <w:rFonts w:eastAsia="標楷體" w:hint="eastAsia"/>
                <w:sz w:val="22"/>
                <w:szCs w:val="22"/>
              </w:rPr>
              <w:t>4</w:t>
            </w:r>
            <w:r w:rsidR="008D5C66">
              <w:rPr>
                <w:rFonts w:eastAsia="標楷體" w:hint="eastAsia"/>
                <w:sz w:val="22"/>
                <w:szCs w:val="22"/>
              </w:rPr>
              <w:t>.8</w:t>
            </w:r>
            <w:r w:rsidR="00D62D44" w:rsidRPr="008B4749">
              <w:rPr>
                <w:rFonts w:eastAsia="標楷體"/>
                <w:sz w:val="22"/>
                <w:szCs w:val="22"/>
              </w:rPr>
              <w:t>萬人</w:t>
            </w:r>
          </w:p>
        </w:tc>
        <w:tc>
          <w:tcPr>
            <w:tcW w:w="1594" w:type="dxa"/>
            <w:tcBorders>
              <w:top w:val="single" w:sz="4" w:space="0" w:color="auto"/>
              <w:bottom w:val="nil"/>
            </w:tcBorders>
          </w:tcPr>
          <w:p w:rsidR="00D62D44" w:rsidRPr="008B4749" w:rsidRDefault="008D5C66" w:rsidP="00947117">
            <w:pPr>
              <w:keepNext/>
              <w:snapToGrid w:val="0"/>
              <w:ind w:rightChars="50" w:right="120"/>
              <w:jc w:val="right"/>
              <w:rPr>
                <w:rFonts w:eastAsia="標楷體"/>
                <w:sz w:val="22"/>
                <w:szCs w:val="22"/>
              </w:rPr>
            </w:pPr>
            <w:r>
              <w:rPr>
                <w:rFonts w:eastAsia="標楷體" w:hint="eastAsia"/>
                <w:sz w:val="22"/>
                <w:szCs w:val="22"/>
              </w:rPr>
              <w:t>8.8</w:t>
            </w:r>
            <w:r w:rsidR="00D62D44" w:rsidRPr="008B4749">
              <w:rPr>
                <w:rFonts w:eastAsia="標楷體"/>
                <w:sz w:val="22"/>
                <w:szCs w:val="22"/>
              </w:rPr>
              <w:t>萬人</w:t>
            </w:r>
          </w:p>
        </w:tc>
        <w:tc>
          <w:tcPr>
            <w:tcW w:w="1595" w:type="dxa"/>
            <w:tcBorders>
              <w:top w:val="single" w:sz="4" w:space="0" w:color="auto"/>
              <w:bottom w:val="nil"/>
            </w:tcBorders>
          </w:tcPr>
          <w:p w:rsidR="00D62D44" w:rsidRPr="008B4749" w:rsidRDefault="00ED2FE3" w:rsidP="00947117">
            <w:pPr>
              <w:keepNext/>
              <w:snapToGrid w:val="0"/>
              <w:ind w:rightChars="50" w:right="120"/>
              <w:jc w:val="right"/>
              <w:rPr>
                <w:rFonts w:eastAsia="標楷體"/>
                <w:sz w:val="22"/>
                <w:szCs w:val="22"/>
              </w:rPr>
            </w:pPr>
            <w:r w:rsidRPr="008B4749">
              <w:rPr>
                <w:rFonts w:eastAsia="標楷體" w:hint="eastAsia"/>
                <w:sz w:val="22"/>
                <w:szCs w:val="22"/>
              </w:rPr>
              <w:t>5.4</w:t>
            </w:r>
            <w:r w:rsidR="00D62D44" w:rsidRPr="008B4749">
              <w:rPr>
                <w:rFonts w:eastAsia="標楷體"/>
                <w:sz w:val="22"/>
                <w:szCs w:val="22"/>
              </w:rPr>
              <w:t>萬人</w:t>
            </w:r>
          </w:p>
        </w:tc>
      </w:tr>
      <w:tr w:rsidR="00B932E6" w:rsidRPr="00B932E6" w:rsidTr="00AA2295">
        <w:trPr>
          <w:jc w:val="center"/>
        </w:trPr>
        <w:tc>
          <w:tcPr>
            <w:tcW w:w="3032" w:type="dxa"/>
            <w:tcBorders>
              <w:top w:val="nil"/>
              <w:bottom w:val="nil"/>
            </w:tcBorders>
          </w:tcPr>
          <w:p w:rsidR="00D62D44" w:rsidRPr="009F50ED" w:rsidRDefault="00E72886" w:rsidP="00947117">
            <w:pPr>
              <w:keepNext/>
              <w:snapToGrid w:val="0"/>
              <w:rPr>
                <w:rFonts w:eastAsia="標楷體"/>
                <w:color w:val="FF0000"/>
                <w:sz w:val="22"/>
                <w:szCs w:val="22"/>
              </w:rPr>
            </w:pPr>
            <w:r>
              <w:rPr>
                <w:rFonts w:eastAsia="標楷體"/>
                <w:color w:val="FF0000"/>
                <w:sz w:val="22"/>
                <w:szCs w:val="22"/>
              </w:rPr>
              <w:t xml:space="preserve">　　　</w:t>
            </w:r>
            <w:r w:rsidR="00D62D44" w:rsidRPr="009F50ED">
              <w:rPr>
                <w:rFonts w:eastAsia="標楷體"/>
                <w:color w:val="FF0000"/>
                <w:sz w:val="22"/>
                <w:szCs w:val="22"/>
              </w:rPr>
              <w:t>（與</w:t>
            </w:r>
            <w:r w:rsidR="003C70E4">
              <w:rPr>
                <w:rFonts w:eastAsia="標楷體" w:hint="eastAsia"/>
                <w:color w:val="FF0000"/>
                <w:sz w:val="22"/>
                <w:szCs w:val="22"/>
              </w:rPr>
              <w:t>2018</w:t>
            </w:r>
            <w:r w:rsidR="00D62D44" w:rsidRPr="009F50ED">
              <w:rPr>
                <w:rFonts w:eastAsia="標楷體"/>
                <w:color w:val="FF0000"/>
                <w:sz w:val="22"/>
                <w:szCs w:val="22"/>
              </w:rPr>
              <w:t>年比較）</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595"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FF6B0C" w:rsidRPr="008B4749">
              <w:rPr>
                <w:rFonts w:eastAsia="標楷體" w:hint="eastAsia"/>
                <w:sz w:val="22"/>
                <w:szCs w:val="22"/>
              </w:rPr>
              <w:t>3.</w:t>
            </w:r>
            <w:r w:rsidR="00E070B9">
              <w:rPr>
                <w:rFonts w:eastAsia="標楷體" w:hint="eastAsia"/>
                <w:sz w:val="22"/>
                <w:szCs w:val="22"/>
              </w:rPr>
              <w:t>6</w:t>
            </w:r>
            <w:r w:rsidRPr="008B4749">
              <w:rPr>
                <w:rFonts w:eastAsia="標楷體"/>
                <w:sz w:val="22"/>
                <w:szCs w:val="22"/>
              </w:rPr>
              <w:t>萬人</w:t>
            </w:r>
          </w:p>
        </w:tc>
        <w:tc>
          <w:tcPr>
            <w:tcW w:w="1594"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E070B9">
              <w:rPr>
                <w:rFonts w:eastAsia="標楷體" w:hint="eastAsia"/>
                <w:sz w:val="22"/>
                <w:szCs w:val="22"/>
              </w:rPr>
              <w:t>9.5</w:t>
            </w:r>
            <w:r w:rsidRPr="008B4749">
              <w:rPr>
                <w:rFonts w:eastAsia="標楷體"/>
                <w:sz w:val="22"/>
                <w:szCs w:val="22"/>
              </w:rPr>
              <w:t>萬人</w:t>
            </w:r>
          </w:p>
        </w:tc>
        <w:tc>
          <w:tcPr>
            <w:tcW w:w="1595" w:type="dxa"/>
            <w:tcBorders>
              <w:top w:val="nil"/>
              <w:bottom w:val="nil"/>
            </w:tcBorders>
          </w:tcPr>
          <w:p w:rsidR="00D62D44" w:rsidRPr="008B4749" w:rsidRDefault="00D62D44" w:rsidP="00947117">
            <w:pPr>
              <w:keepNext/>
              <w:snapToGrid w:val="0"/>
              <w:ind w:rightChars="50" w:right="120"/>
              <w:jc w:val="right"/>
              <w:rPr>
                <w:rFonts w:eastAsia="標楷體"/>
                <w:sz w:val="22"/>
                <w:szCs w:val="22"/>
              </w:rPr>
            </w:pPr>
            <w:r w:rsidRPr="008B4749">
              <w:rPr>
                <w:rFonts w:eastAsia="標楷體"/>
                <w:sz w:val="22"/>
                <w:szCs w:val="22"/>
              </w:rPr>
              <w:t>減少</w:t>
            </w:r>
            <w:r w:rsidR="00AC7959" w:rsidRPr="008B4749">
              <w:rPr>
                <w:rFonts w:eastAsia="標楷體" w:hint="eastAsia"/>
                <w:sz w:val="22"/>
                <w:szCs w:val="22"/>
              </w:rPr>
              <w:t>12.</w:t>
            </w:r>
            <w:r w:rsidR="00E070B9">
              <w:rPr>
                <w:rFonts w:eastAsia="標楷體" w:hint="eastAsia"/>
                <w:sz w:val="22"/>
                <w:szCs w:val="22"/>
              </w:rPr>
              <w:t>9</w:t>
            </w:r>
            <w:r w:rsidRPr="008B4749">
              <w:rPr>
                <w:rFonts w:eastAsia="標楷體"/>
                <w:sz w:val="22"/>
                <w:szCs w:val="22"/>
              </w:rPr>
              <w:t>萬人</w:t>
            </w:r>
          </w:p>
        </w:tc>
      </w:tr>
      <w:tr w:rsidR="00B932E6" w:rsidRPr="00B932E6" w:rsidTr="00B635D7">
        <w:trPr>
          <w:jc w:val="center"/>
        </w:trPr>
        <w:tc>
          <w:tcPr>
            <w:tcW w:w="3032" w:type="dxa"/>
            <w:tcBorders>
              <w:top w:val="nil"/>
              <w:bottom w:val="nil"/>
            </w:tcBorders>
          </w:tcPr>
          <w:p w:rsidR="00D62D44" w:rsidRPr="009F50ED" w:rsidRDefault="00E72886" w:rsidP="00947117">
            <w:pPr>
              <w:keepNext/>
              <w:snapToGrid w:val="0"/>
              <w:rPr>
                <w:rFonts w:eastAsia="標楷體"/>
                <w:color w:val="FF0000"/>
                <w:sz w:val="22"/>
                <w:szCs w:val="22"/>
              </w:rPr>
            </w:pPr>
            <w:r>
              <w:rPr>
                <w:rFonts w:eastAsia="標楷體"/>
                <w:color w:val="FF0000"/>
                <w:sz w:val="22"/>
                <w:szCs w:val="22"/>
              </w:rPr>
              <w:t xml:space="preserve">　　　</w:t>
            </w:r>
            <w:r w:rsidR="00D62D44" w:rsidRPr="009F50ED">
              <w:rPr>
                <w:rFonts w:eastAsia="標楷體"/>
                <w:color w:val="FF0000"/>
                <w:sz w:val="22"/>
                <w:szCs w:val="22"/>
              </w:rPr>
              <w:t>粗出生率</w:t>
            </w:r>
          </w:p>
        </w:tc>
        <w:tc>
          <w:tcPr>
            <w:tcW w:w="1594" w:type="dxa"/>
            <w:tcBorders>
              <w:top w:val="nil"/>
              <w:bottom w:val="nil"/>
            </w:tcBorders>
          </w:tcPr>
          <w:p w:rsidR="00D62D44" w:rsidRPr="008B4749" w:rsidRDefault="00AC7959" w:rsidP="00947117">
            <w:pPr>
              <w:keepNext/>
              <w:snapToGrid w:val="0"/>
              <w:jc w:val="center"/>
              <w:rPr>
                <w:rFonts w:eastAsia="標楷體"/>
                <w:sz w:val="22"/>
                <w:szCs w:val="22"/>
              </w:rPr>
            </w:pPr>
            <w:r w:rsidRPr="008B4749">
              <w:rPr>
                <w:rFonts w:eastAsia="標楷體" w:hint="eastAsia"/>
                <w:sz w:val="22"/>
                <w:szCs w:val="22"/>
              </w:rPr>
              <w:t>7.</w:t>
            </w:r>
            <w:r w:rsidR="00AB12E4">
              <w:rPr>
                <w:rFonts w:eastAsia="標楷體" w:hint="eastAsia"/>
                <w:sz w:val="22"/>
                <w:szCs w:val="22"/>
              </w:rPr>
              <w:t>8</w:t>
            </w:r>
            <w:r w:rsidR="00D62D44" w:rsidRPr="008B4749">
              <w:rPr>
                <w:rFonts w:eastAsia="標楷體"/>
                <w:sz w:val="22"/>
                <w:szCs w:val="22"/>
              </w:rPr>
              <w:t>‰</w:t>
            </w:r>
          </w:p>
        </w:tc>
        <w:tc>
          <w:tcPr>
            <w:tcW w:w="1595" w:type="dxa"/>
            <w:tcBorders>
              <w:top w:val="nil"/>
              <w:bottom w:val="nil"/>
            </w:tcBorders>
          </w:tcPr>
          <w:p w:rsidR="00D62D44" w:rsidRPr="008B4749" w:rsidRDefault="00AC7959" w:rsidP="00947117">
            <w:pPr>
              <w:keepNext/>
              <w:snapToGrid w:val="0"/>
              <w:jc w:val="center"/>
              <w:rPr>
                <w:rFonts w:eastAsia="標楷體"/>
                <w:sz w:val="22"/>
                <w:szCs w:val="22"/>
              </w:rPr>
            </w:pPr>
            <w:r w:rsidRPr="008B4749">
              <w:rPr>
                <w:rFonts w:eastAsia="標楷體" w:hint="eastAsia"/>
                <w:sz w:val="22"/>
                <w:szCs w:val="22"/>
              </w:rPr>
              <w:t>6.</w:t>
            </w:r>
            <w:r w:rsidR="00AB12E4">
              <w:rPr>
                <w:rFonts w:eastAsia="標楷體" w:hint="eastAsia"/>
                <w:sz w:val="22"/>
                <w:szCs w:val="22"/>
              </w:rPr>
              <w:t>3</w:t>
            </w:r>
            <w:r w:rsidR="00D62D44" w:rsidRPr="008B4749">
              <w:rPr>
                <w:rFonts w:eastAsia="標楷體"/>
                <w:sz w:val="22"/>
                <w:szCs w:val="22"/>
              </w:rPr>
              <w:t>‰</w:t>
            </w:r>
          </w:p>
        </w:tc>
        <w:tc>
          <w:tcPr>
            <w:tcW w:w="159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4.</w:t>
            </w:r>
            <w:r w:rsidRPr="008B4749">
              <w:rPr>
                <w:rFonts w:eastAsia="標楷體" w:hint="eastAsia"/>
                <w:sz w:val="22"/>
                <w:szCs w:val="22"/>
              </w:rPr>
              <w:t>2</w:t>
            </w:r>
            <w:r w:rsidRPr="008B4749">
              <w:rPr>
                <w:rFonts w:eastAsia="標楷體"/>
                <w:sz w:val="22"/>
                <w:szCs w:val="22"/>
              </w:rPr>
              <w:t>‰</w:t>
            </w:r>
          </w:p>
        </w:tc>
        <w:tc>
          <w:tcPr>
            <w:tcW w:w="1595"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3.</w:t>
            </w:r>
            <w:r w:rsidR="00AC7959" w:rsidRPr="008B4749">
              <w:rPr>
                <w:rFonts w:eastAsia="標楷體" w:hint="eastAsia"/>
                <w:sz w:val="22"/>
                <w:szCs w:val="22"/>
              </w:rPr>
              <w:t>4</w:t>
            </w:r>
            <w:r w:rsidRPr="008B4749">
              <w:rPr>
                <w:rFonts w:eastAsia="標楷體"/>
                <w:sz w:val="22"/>
                <w:szCs w:val="22"/>
              </w:rPr>
              <w:t>‰</w:t>
            </w:r>
          </w:p>
        </w:tc>
      </w:tr>
      <w:tr w:rsidR="00B932E6" w:rsidRPr="00B932E6" w:rsidTr="00B635D7">
        <w:trPr>
          <w:jc w:val="center"/>
        </w:trPr>
        <w:tc>
          <w:tcPr>
            <w:tcW w:w="3032" w:type="dxa"/>
            <w:tcBorders>
              <w:top w:val="nil"/>
              <w:bottom w:val="single" w:sz="4" w:space="0" w:color="auto"/>
            </w:tcBorders>
          </w:tcPr>
          <w:p w:rsidR="00D62D44" w:rsidRPr="009F50ED" w:rsidRDefault="00E72886" w:rsidP="00947117">
            <w:pPr>
              <w:keepNext/>
              <w:snapToGrid w:val="0"/>
              <w:rPr>
                <w:rFonts w:eastAsia="標楷體"/>
                <w:color w:val="FF0000"/>
                <w:sz w:val="22"/>
                <w:szCs w:val="22"/>
              </w:rPr>
            </w:pPr>
            <w:r>
              <w:rPr>
                <w:rFonts w:eastAsia="標楷體"/>
                <w:color w:val="FF0000"/>
                <w:sz w:val="22"/>
                <w:szCs w:val="22"/>
              </w:rPr>
              <w:t xml:space="preserve">　　　</w:t>
            </w:r>
            <w:r w:rsidR="00D62D44" w:rsidRPr="009F50ED">
              <w:rPr>
                <w:rFonts w:eastAsia="標楷體"/>
                <w:color w:val="FF0000"/>
                <w:sz w:val="22"/>
                <w:szCs w:val="22"/>
              </w:rPr>
              <w:t>總生育率</w:t>
            </w:r>
          </w:p>
        </w:tc>
        <w:tc>
          <w:tcPr>
            <w:tcW w:w="1594"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w:t>
            </w:r>
            <w:r w:rsidR="00AC7959" w:rsidRPr="008B4749">
              <w:rPr>
                <w:rFonts w:eastAsia="標楷體" w:hint="eastAsia"/>
                <w:sz w:val="22"/>
                <w:szCs w:val="22"/>
              </w:rPr>
              <w:t>0</w:t>
            </w:r>
            <w:r w:rsidR="008D7C66">
              <w:rPr>
                <w:rFonts w:eastAsia="標楷體" w:hint="eastAsia"/>
                <w:sz w:val="22"/>
                <w:szCs w:val="22"/>
              </w:rPr>
              <w:t>8</w:t>
            </w:r>
            <w:r w:rsidRPr="008B4749">
              <w:rPr>
                <w:rFonts w:eastAsia="標楷體"/>
                <w:sz w:val="22"/>
                <w:szCs w:val="22"/>
              </w:rPr>
              <w:t>人</w:t>
            </w:r>
          </w:p>
        </w:tc>
        <w:tc>
          <w:tcPr>
            <w:tcW w:w="1595"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0.</w:t>
            </w:r>
            <w:r w:rsidR="00AC7959" w:rsidRPr="008B4749">
              <w:rPr>
                <w:rFonts w:eastAsia="標楷體" w:hint="eastAsia"/>
                <w:sz w:val="22"/>
                <w:szCs w:val="22"/>
              </w:rPr>
              <w:t>9</w:t>
            </w:r>
            <w:r w:rsidR="008D7C66">
              <w:rPr>
                <w:rFonts w:eastAsia="標楷體" w:hint="eastAsia"/>
                <w:sz w:val="22"/>
                <w:szCs w:val="22"/>
              </w:rPr>
              <w:t>8</w:t>
            </w:r>
            <w:r w:rsidRPr="008B4749">
              <w:rPr>
                <w:rFonts w:eastAsia="標楷體"/>
                <w:sz w:val="22"/>
                <w:szCs w:val="22"/>
              </w:rPr>
              <w:t>人</w:t>
            </w:r>
          </w:p>
        </w:tc>
        <w:tc>
          <w:tcPr>
            <w:tcW w:w="1594"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0.</w:t>
            </w:r>
            <w:r w:rsidRPr="008B4749">
              <w:rPr>
                <w:rFonts w:eastAsia="標楷體" w:hint="eastAsia"/>
                <w:sz w:val="22"/>
                <w:szCs w:val="22"/>
              </w:rPr>
              <w:t>9</w:t>
            </w:r>
            <w:r w:rsidRPr="008B4749">
              <w:rPr>
                <w:rFonts w:eastAsia="標楷體"/>
                <w:sz w:val="22"/>
                <w:szCs w:val="22"/>
              </w:rPr>
              <w:t>0</w:t>
            </w:r>
            <w:r w:rsidRPr="008B4749">
              <w:rPr>
                <w:rFonts w:eastAsia="標楷體"/>
                <w:sz w:val="22"/>
                <w:szCs w:val="22"/>
              </w:rPr>
              <w:t>人</w:t>
            </w:r>
          </w:p>
        </w:tc>
        <w:tc>
          <w:tcPr>
            <w:tcW w:w="1595"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0.</w:t>
            </w:r>
            <w:r w:rsidRPr="008B4749">
              <w:rPr>
                <w:rFonts w:eastAsia="標楷體" w:hint="eastAsia"/>
                <w:sz w:val="22"/>
                <w:szCs w:val="22"/>
              </w:rPr>
              <w:t>9</w:t>
            </w:r>
            <w:r w:rsidRPr="008B4749">
              <w:rPr>
                <w:rFonts w:eastAsia="標楷體"/>
                <w:sz w:val="22"/>
                <w:szCs w:val="22"/>
              </w:rPr>
              <w:t>0</w:t>
            </w:r>
            <w:r w:rsidRPr="008B4749">
              <w:rPr>
                <w:rFonts w:eastAsia="標楷體"/>
                <w:sz w:val="22"/>
                <w:szCs w:val="22"/>
              </w:rPr>
              <w:t>人</w:t>
            </w:r>
          </w:p>
        </w:tc>
      </w:tr>
    </w:tbl>
    <w:p w:rsidR="00E72886" w:rsidRPr="000041A5" w:rsidRDefault="00D62D44" w:rsidP="00DC2653">
      <w:pPr>
        <w:overflowPunct w:val="0"/>
        <w:adjustRightInd w:val="0"/>
        <w:snapToGrid w:val="0"/>
        <w:spacing w:beforeLines="15" w:before="36"/>
        <w:ind w:left="980" w:hangingChars="490" w:hanging="980"/>
        <w:jc w:val="both"/>
        <w:rPr>
          <w:rFonts w:eastAsia="標楷體"/>
          <w:bCs/>
          <w:sz w:val="20"/>
        </w:rPr>
      </w:pPr>
      <w:r w:rsidRPr="000041A5">
        <w:rPr>
          <w:rFonts w:eastAsia="標楷體"/>
          <w:bCs/>
          <w:sz w:val="20"/>
        </w:rPr>
        <w:t>資料來源：本報告。</w:t>
      </w:r>
    </w:p>
    <w:p w:rsidR="00D62D44" w:rsidRPr="000041A5" w:rsidRDefault="00D62D44" w:rsidP="00D62D44">
      <w:pPr>
        <w:pStyle w:val="2"/>
      </w:pPr>
      <w:bookmarkStart w:id="28" w:name="_Toc455462286"/>
      <w:bookmarkStart w:id="29" w:name="_Toc522286330"/>
      <w:bookmarkEnd w:id="23"/>
      <w:r w:rsidRPr="000041A5">
        <w:rPr>
          <w:rFonts w:hint="eastAsia"/>
        </w:rPr>
        <w:t>三、</w:t>
      </w:r>
      <w:r w:rsidRPr="000041A5">
        <w:t>死亡趨勢</w:t>
      </w:r>
      <w:bookmarkEnd w:id="28"/>
      <w:bookmarkEnd w:id="29"/>
    </w:p>
    <w:p w:rsidR="005F7598" w:rsidRPr="000041A5" w:rsidRDefault="0004611B" w:rsidP="00D62D44">
      <w:pPr>
        <w:pStyle w:val="aa"/>
        <w:rPr>
          <w:color w:val="auto"/>
        </w:rPr>
      </w:pPr>
      <w:r w:rsidRPr="000041A5">
        <w:rPr>
          <w:rFonts w:hint="eastAsia"/>
          <w:color w:val="auto"/>
        </w:rPr>
        <w:t>如</w:t>
      </w:r>
      <w:r w:rsidR="009F336E">
        <w:rPr>
          <w:color w:val="auto"/>
        </w:rPr>
        <w:fldChar w:fldCharType="begin"/>
      </w:r>
      <w:r w:rsidR="009F336E">
        <w:rPr>
          <w:color w:val="auto"/>
        </w:rPr>
        <w:instrText xml:space="preserve"> </w:instrText>
      </w:r>
      <w:r w:rsidR="009F336E">
        <w:rPr>
          <w:rFonts w:hint="eastAsia"/>
          <w:color w:val="auto"/>
        </w:rPr>
        <w:instrText>REF _Ref521997892 \h</w:instrText>
      </w:r>
      <w:r w:rsidR="009F336E">
        <w:rPr>
          <w:color w:val="auto"/>
        </w:rPr>
        <w:instrText xml:space="preserve"> </w:instrText>
      </w:r>
      <w:r w:rsidR="009F336E">
        <w:rPr>
          <w:color w:val="auto"/>
        </w:rPr>
      </w:r>
      <w:r w:rsidR="009F336E">
        <w:rPr>
          <w:color w:val="auto"/>
        </w:rPr>
        <w:fldChar w:fldCharType="separate"/>
      </w:r>
      <w:r w:rsidR="00753ACF">
        <w:rPr>
          <w:rFonts w:hint="eastAsia"/>
        </w:rPr>
        <w:t>表</w:t>
      </w:r>
      <w:r w:rsidR="00753ACF">
        <w:rPr>
          <w:noProof/>
        </w:rPr>
        <w:t>3</w:t>
      </w:r>
      <w:r w:rsidR="009F336E">
        <w:rPr>
          <w:color w:val="auto"/>
        </w:rPr>
        <w:fldChar w:fldCharType="end"/>
      </w:r>
      <w:r w:rsidRPr="000041A5">
        <w:rPr>
          <w:rFonts w:hint="eastAsia"/>
          <w:color w:val="auto"/>
        </w:rPr>
        <w:t>所示，</w:t>
      </w:r>
      <w:r w:rsidR="00A005AD" w:rsidRPr="000041A5">
        <w:rPr>
          <w:rFonts w:hint="eastAsia"/>
          <w:color w:val="auto"/>
        </w:rPr>
        <w:t>在</w:t>
      </w:r>
      <w:r w:rsidR="000108AE" w:rsidRPr="000041A5">
        <w:rPr>
          <w:rFonts w:hint="eastAsia"/>
          <w:color w:val="auto"/>
        </w:rPr>
        <w:t>高、中、低不同生育水準假設</w:t>
      </w:r>
      <w:r w:rsidR="00A005AD" w:rsidRPr="000041A5">
        <w:rPr>
          <w:rFonts w:hint="eastAsia"/>
          <w:color w:val="auto"/>
        </w:rPr>
        <w:t>下，</w:t>
      </w:r>
      <w:r w:rsidRPr="000041A5">
        <w:rPr>
          <w:rFonts w:hint="eastAsia"/>
          <w:color w:val="auto"/>
        </w:rPr>
        <w:t>死亡</w:t>
      </w:r>
      <w:r w:rsidR="00A005AD" w:rsidRPr="000041A5">
        <w:rPr>
          <w:rFonts w:hint="eastAsia"/>
          <w:color w:val="auto"/>
        </w:rPr>
        <w:t>相關指標之</w:t>
      </w:r>
      <w:r w:rsidRPr="000041A5">
        <w:rPr>
          <w:rFonts w:hint="eastAsia"/>
          <w:color w:val="auto"/>
        </w:rPr>
        <w:t>推估結果差異</w:t>
      </w:r>
      <w:r w:rsidR="009F5184" w:rsidRPr="000041A5">
        <w:rPr>
          <w:rFonts w:hint="eastAsia"/>
          <w:color w:val="auto"/>
        </w:rPr>
        <w:t>並</w:t>
      </w:r>
      <w:r w:rsidRPr="000041A5">
        <w:rPr>
          <w:rFonts w:hint="eastAsia"/>
          <w:color w:val="auto"/>
        </w:rPr>
        <w:t>不大。</w:t>
      </w:r>
      <w:r w:rsidR="00CB2A62" w:rsidRPr="000041A5">
        <w:rPr>
          <w:rFonts w:hint="eastAsia"/>
          <w:color w:val="auto"/>
        </w:rPr>
        <w:t>由於我國</w:t>
      </w:r>
      <w:r w:rsidR="009F5184" w:rsidRPr="000041A5">
        <w:rPr>
          <w:rFonts w:hint="eastAsia"/>
          <w:color w:val="auto"/>
        </w:rPr>
        <w:t>生活水平</w:t>
      </w:r>
      <w:r w:rsidR="009C462B" w:rsidRPr="000041A5">
        <w:rPr>
          <w:rFonts w:hint="eastAsia"/>
          <w:color w:val="auto"/>
        </w:rPr>
        <w:t>與</w:t>
      </w:r>
      <w:r w:rsidRPr="000041A5">
        <w:rPr>
          <w:rFonts w:hint="eastAsia"/>
          <w:color w:val="auto"/>
        </w:rPr>
        <w:t>醫療</w:t>
      </w:r>
      <w:r w:rsidR="009C462B" w:rsidRPr="000041A5">
        <w:rPr>
          <w:rFonts w:hint="eastAsia"/>
          <w:color w:val="auto"/>
        </w:rPr>
        <w:t>技術、公共衛生</w:t>
      </w:r>
      <w:r w:rsidR="003D0C3D" w:rsidRPr="000041A5">
        <w:rPr>
          <w:rFonts w:hint="eastAsia"/>
          <w:color w:val="auto"/>
        </w:rPr>
        <w:t>等</w:t>
      </w:r>
      <w:r w:rsidR="001C6C06" w:rsidRPr="000041A5">
        <w:rPr>
          <w:rFonts w:hint="eastAsia"/>
          <w:color w:val="auto"/>
        </w:rPr>
        <w:t>持續</w:t>
      </w:r>
      <w:r w:rsidR="009F5184" w:rsidRPr="000041A5">
        <w:rPr>
          <w:rFonts w:hint="eastAsia"/>
          <w:color w:val="auto"/>
        </w:rPr>
        <w:t>進步</w:t>
      </w:r>
      <w:r w:rsidRPr="000041A5">
        <w:rPr>
          <w:rFonts w:hint="eastAsia"/>
          <w:color w:val="auto"/>
        </w:rPr>
        <w:t>，</w:t>
      </w:r>
      <w:r w:rsidR="0086601B" w:rsidRPr="000041A5">
        <w:rPr>
          <w:rFonts w:hint="eastAsia"/>
          <w:color w:val="auto"/>
        </w:rPr>
        <w:t>國人</w:t>
      </w:r>
      <w:r w:rsidR="001C6C06" w:rsidRPr="000041A5">
        <w:rPr>
          <w:rFonts w:hint="eastAsia"/>
          <w:color w:val="auto"/>
        </w:rPr>
        <w:t>健康養生</w:t>
      </w:r>
      <w:r w:rsidR="009F5184" w:rsidRPr="000041A5">
        <w:rPr>
          <w:rFonts w:hint="eastAsia"/>
          <w:color w:val="auto"/>
        </w:rPr>
        <w:t>觀念</w:t>
      </w:r>
      <w:r w:rsidR="00CB2A62" w:rsidRPr="000041A5">
        <w:rPr>
          <w:rFonts w:hint="eastAsia"/>
          <w:color w:val="auto"/>
        </w:rPr>
        <w:t>逐漸盛行</w:t>
      </w:r>
      <w:r w:rsidRPr="000041A5">
        <w:rPr>
          <w:rFonts w:hint="eastAsia"/>
          <w:color w:val="auto"/>
        </w:rPr>
        <w:t>，</w:t>
      </w:r>
      <w:r w:rsidR="009F5184" w:rsidRPr="000041A5">
        <w:rPr>
          <w:rFonts w:hint="eastAsia"/>
          <w:color w:val="auto"/>
        </w:rPr>
        <w:t>預估</w:t>
      </w:r>
      <w:r w:rsidR="00C06264" w:rsidRPr="000041A5">
        <w:rPr>
          <w:rFonts w:hint="eastAsia"/>
          <w:color w:val="auto"/>
        </w:rPr>
        <w:t>未來</w:t>
      </w:r>
      <w:r w:rsidR="00CB2A62" w:rsidRPr="000041A5">
        <w:rPr>
          <w:rFonts w:hint="eastAsia"/>
          <w:color w:val="auto"/>
        </w:rPr>
        <w:t>各年齡別死亡</w:t>
      </w:r>
      <w:proofErr w:type="gramStart"/>
      <w:r w:rsidR="00CB2A62" w:rsidRPr="000041A5">
        <w:rPr>
          <w:rFonts w:hint="eastAsia"/>
          <w:color w:val="auto"/>
        </w:rPr>
        <w:t>情形均能持續</w:t>
      </w:r>
      <w:proofErr w:type="gramEnd"/>
      <w:r w:rsidR="00CB2A62" w:rsidRPr="000041A5">
        <w:rPr>
          <w:rFonts w:hint="eastAsia"/>
          <w:color w:val="auto"/>
        </w:rPr>
        <w:t>改善</w:t>
      </w:r>
      <w:r w:rsidR="00C17ABD">
        <w:rPr>
          <w:rFonts w:hint="eastAsia"/>
          <w:color w:val="auto"/>
        </w:rPr>
        <w:t>。</w:t>
      </w:r>
      <w:r w:rsidR="009C3965">
        <w:rPr>
          <w:rFonts w:hint="eastAsia"/>
          <w:color w:val="auto"/>
        </w:rPr>
        <w:t>由</w:t>
      </w:r>
      <w:r w:rsidR="00415513" w:rsidRPr="000041A5">
        <w:rPr>
          <w:rFonts w:hint="eastAsia"/>
          <w:color w:val="auto"/>
        </w:rPr>
        <w:t>以</w:t>
      </w:r>
      <w:r w:rsidR="00691C70" w:rsidRPr="000041A5">
        <w:rPr>
          <w:rFonts w:hint="eastAsia"/>
          <w:color w:val="auto"/>
        </w:rPr>
        <w:t>2018</w:t>
      </w:r>
      <w:r w:rsidRPr="000041A5">
        <w:rPr>
          <w:rFonts w:hint="eastAsia"/>
          <w:color w:val="auto"/>
        </w:rPr>
        <w:t>年人口</w:t>
      </w:r>
      <w:r w:rsidR="00AF3BD3">
        <w:rPr>
          <w:rFonts w:hint="eastAsia"/>
          <w:color w:val="auto"/>
        </w:rPr>
        <w:t>結構</w:t>
      </w:r>
      <w:r w:rsidR="00415513" w:rsidRPr="000041A5">
        <w:rPr>
          <w:rFonts w:hint="eastAsia"/>
          <w:color w:val="auto"/>
        </w:rPr>
        <w:t>為基準所計算之</w:t>
      </w:r>
      <w:r w:rsidRPr="000041A5">
        <w:rPr>
          <w:rFonts w:hint="eastAsia"/>
          <w:color w:val="auto"/>
        </w:rPr>
        <w:t>標準化死亡率</w:t>
      </w:r>
      <w:r w:rsidR="00415513" w:rsidRPr="000041A5">
        <w:rPr>
          <w:rFonts w:hint="eastAsia"/>
          <w:color w:val="auto"/>
        </w:rPr>
        <w:t>可知，</w:t>
      </w:r>
      <w:r w:rsidR="00691C70" w:rsidRPr="000041A5">
        <w:rPr>
          <w:rFonts w:hint="eastAsia"/>
          <w:color w:val="auto"/>
        </w:rPr>
        <w:t>2018</w:t>
      </w:r>
      <w:r w:rsidRPr="000041A5">
        <w:rPr>
          <w:rFonts w:hint="eastAsia"/>
          <w:color w:val="auto"/>
        </w:rPr>
        <w:t>年</w:t>
      </w:r>
      <w:r w:rsidR="001E6955">
        <w:rPr>
          <w:rFonts w:hint="eastAsia"/>
          <w:color w:val="auto"/>
        </w:rPr>
        <w:t>粗死亡率</w:t>
      </w:r>
      <w:r w:rsidR="00D91498" w:rsidRPr="000041A5">
        <w:rPr>
          <w:rFonts w:hint="eastAsia"/>
          <w:color w:val="auto"/>
        </w:rPr>
        <w:t>為</w:t>
      </w:r>
      <w:r w:rsidR="00691C70" w:rsidRPr="000041A5">
        <w:rPr>
          <w:rFonts w:hint="eastAsia"/>
          <w:color w:val="auto"/>
        </w:rPr>
        <w:t>7.5</w:t>
      </w:r>
      <w:r w:rsidRPr="000041A5">
        <w:rPr>
          <w:color w:val="auto"/>
        </w:rPr>
        <w:t>‰</w:t>
      </w:r>
      <w:r w:rsidR="007A33A4" w:rsidRPr="000041A5">
        <w:rPr>
          <w:rFonts w:hint="eastAsia"/>
          <w:color w:val="auto"/>
        </w:rPr>
        <w:t>，</w:t>
      </w:r>
      <w:r w:rsidR="00D91498" w:rsidRPr="000041A5">
        <w:rPr>
          <w:rFonts w:hint="eastAsia"/>
          <w:color w:val="auto"/>
        </w:rPr>
        <w:t>預估</w:t>
      </w:r>
      <w:r w:rsidRPr="000041A5">
        <w:rPr>
          <w:rFonts w:hint="eastAsia"/>
          <w:color w:val="auto"/>
        </w:rPr>
        <w:t>至</w:t>
      </w:r>
      <w:r w:rsidR="00691C70" w:rsidRPr="000041A5">
        <w:rPr>
          <w:rFonts w:hint="eastAsia"/>
          <w:color w:val="auto"/>
        </w:rPr>
        <w:t>2065</w:t>
      </w:r>
      <w:r w:rsidRPr="000041A5">
        <w:rPr>
          <w:rFonts w:hint="eastAsia"/>
          <w:color w:val="auto"/>
        </w:rPr>
        <w:t>年</w:t>
      </w:r>
      <w:r w:rsidR="00D91498" w:rsidRPr="000041A5">
        <w:rPr>
          <w:rFonts w:hint="eastAsia"/>
          <w:color w:val="auto"/>
        </w:rPr>
        <w:t>將降為</w:t>
      </w:r>
      <w:r w:rsidR="00691C70" w:rsidRPr="000041A5">
        <w:rPr>
          <w:rFonts w:hint="eastAsia"/>
          <w:color w:val="auto"/>
        </w:rPr>
        <w:t>4.9</w:t>
      </w:r>
      <w:r w:rsidRPr="000041A5">
        <w:rPr>
          <w:color w:val="auto"/>
        </w:rPr>
        <w:t>‰</w:t>
      </w:r>
      <w:r w:rsidR="002F2A8C" w:rsidRPr="000041A5">
        <w:rPr>
          <w:rFonts w:hint="eastAsia"/>
          <w:color w:val="auto"/>
        </w:rPr>
        <w:t>。</w:t>
      </w:r>
    </w:p>
    <w:p w:rsidR="00EA055B" w:rsidRPr="000041A5" w:rsidRDefault="00EA055B" w:rsidP="00EA055B">
      <w:pPr>
        <w:pStyle w:val="aa"/>
        <w:rPr>
          <w:color w:val="auto"/>
        </w:rPr>
      </w:pPr>
      <w:bookmarkStart w:id="30" w:name="_Ref521078318"/>
      <w:bookmarkStart w:id="31" w:name="_Toc455462224"/>
      <w:bookmarkStart w:id="32" w:name="_Toc521344900"/>
      <w:r w:rsidRPr="000041A5">
        <w:rPr>
          <w:rFonts w:hint="eastAsia"/>
          <w:color w:val="auto"/>
        </w:rPr>
        <w:t>另如</w:t>
      </w:r>
      <w:r>
        <w:rPr>
          <w:color w:val="auto"/>
        </w:rPr>
        <w:fldChar w:fldCharType="begin"/>
      </w:r>
      <w:r>
        <w:rPr>
          <w:color w:val="auto"/>
        </w:rPr>
        <w:instrText xml:space="preserve"> </w:instrText>
      </w:r>
      <w:r>
        <w:rPr>
          <w:rFonts w:hint="eastAsia"/>
          <w:color w:val="auto"/>
        </w:rPr>
        <w:instrText>REF _Ref521078319 \h</w:instrText>
      </w:r>
      <w:r>
        <w:rPr>
          <w:color w:val="auto"/>
        </w:rPr>
        <w:instrText xml:space="preserve"> </w:instrText>
      </w:r>
      <w:r>
        <w:rPr>
          <w:color w:val="auto"/>
        </w:rPr>
      </w:r>
      <w:r>
        <w:rPr>
          <w:color w:val="auto"/>
        </w:rPr>
        <w:fldChar w:fldCharType="separate"/>
      </w:r>
      <w:r w:rsidR="00753ACF">
        <w:rPr>
          <w:rFonts w:hint="eastAsia"/>
        </w:rPr>
        <w:t>圖</w:t>
      </w:r>
      <w:r w:rsidR="00753ACF">
        <w:rPr>
          <w:noProof/>
        </w:rPr>
        <w:t>3</w:t>
      </w:r>
      <w:r>
        <w:rPr>
          <w:color w:val="auto"/>
        </w:rPr>
        <w:fldChar w:fldCharType="end"/>
      </w:r>
      <w:r w:rsidRPr="000041A5">
        <w:rPr>
          <w:rFonts w:hint="eastAsia"/>
          <w:color w:val="auto"/>
        </w:rPr>
        <w:t>所示，雖然預期未來國人死亡</w:t>
      </w:r>
      <w:r w:rsidR="00CA3286">
        <w:rPr>
          <w:rFonts w:hint="eastAsia"/>
          <w:color w:val="auto"/>
        </w:rPr>
        <w:t>機率</w:t>
      </w:r>
      <w:r w:rsidR="007F0BAC">
        <w:rPr>
          <w:rFonts w:hint="eastAsia"/>
          <w:color w:val="auto"/>
        </w:rPr>
        <w:t>將</w:t>
      </w:r>
      <w:r w:rsidR="00CA3286">
        <w:rPr>
          <w:rFonts w:hint="eastAsia"/>
          <w:color w:val="auto"/>
        </w:rPr>
        <w:t>降低</w:t>
      </w:r>
      <w:r w:rsidRPr="000041A5">
        <w:rPr>
          <w:rFonts w:hint="eastAsia"/>
          <w:color w:val="auto"/>
        </w:rPr>
        <w:t>，然而，因高齡人口大幅增加的關係，預估</w:t>
      </w:r>
      <w:r w:rsidRPr="000041A5">
        <w:rPr>
          <w:rFonts w:hint="eastAsia"/>
          <w:color w:val="auto"/>
        </w:rPr>
        <w:t>2060</w:t>
      </w:r>
      <w:r w:rsidRPr="000041A5">
        <w:rPr>
          <w:rFonts w:hint="eastAsia"/>
          <w:color w:val="auto"/>
        </w:rPr>
        <w:t>年前死亡數將</w:t>
      </w:r>
      <w:r w:rsidR="004579DC">
        <w:rPr>
          <w:rFonts w:hint="eastAsia"/>
          <w:color w:val="auto"/>
        </w:rPr>
        <w:t>逐年</w:t>
      </w:r>
      <w:r w:rsidR="00916B8B">
        <w:rPr>
          <w:rFonts w:hint="eastAsia"/>
          <w:color w:val="auto"/>
        </w:rPr>
        <w:t>增加</w:t>
      </w:r>
      <w:r w:rsidRPr="000041A5">
        <w:rPr>
          <w:rFonts w:hint="eastAsia"/>
          <w:color w:val="auto"/>
        </w:rPr>
        <w:t>，</w:t>
      </w:r>
      <w:r w:rsidR="003412D4">
        <w:rPr>
          <w:rFonts w:hint="eastAsia"/>
          <w:color w:val="auto"/>
        </w:rPr>
        <w:t>爾</w:t>
      </w:r>
      <w:r w:rsidRPr="000041A5">
        <w:rPr>
          <w:rFonts w:hint="eastAsia"/>
          <w:color w:val="auto"/>
        </w:rPr>
        <w:t>後</w:t>
      </w:r>
      <w:r w:rsidR="003412D4">
        <w:rPr>
          <w:rFonts w:hint="eastAsia"/>
          <w:color w:val="auto"/>
        </w:rPr>
        <w:t>，</w:t>
      </w:r>
      <w:r w:rsidRPr="000041A5">
        <w:rPr>
          <w:rFonts w:hint="eastAsia"/>
          <w:color w:val="auto"/>
        </w:rPr>
        <w:t>受總人口數縮減之影響，死亡數</w:t>
      </w:r>
      <w:r w:rsidR="0028176A">
        <w:rPr>
          <w:rFonts w:hint="eastAsia"/>
          <w:color w:val="auto"/>
        </w:rPr>
        <w:t>略</w:t>
      </w:r>
      <w:r w:rsidRPr="000041A5">
        <w:rPr>
          <w:rFonts w:hint="eastAsia"/>
          <w:color w:val="auto"/>
        </w:rPr>
        <w:t>呈減少趨勢。整體觀之，在未來的</w:t>
      </w:r>
      <w:r w:rsidRPr="000041A5">
        <w:rPr>
          <w:rFonts w:hint="eastAsia"/>
          <w:color w:val="auto"/>
        </w:rPr>
        <w:t>50</w:t>
      </w:r>
      <w:r w:rsidRPr="000041A5">
        <w:rPr>
          <w:rFonts w:hint="eastAsia"/>
          <w:color w:val="auto"/>
        </w:rPr>
        <w:t>年內，死亡數仍會明顯增加，預估由</w:t>
      </w:r>
      <w:r w:rsidRPr="000041A5">
        <w:rPr>
          <w:rFonts w:hint="eastAsia"/>
          <w:color w:val="auto"/>
        </w:rPr>
        <w:t>2018</w:t>
      </w:r>
      <w:r w:rsidRPr="000041A5">
        <w:rPr>
          <w:rFonts w:hint="eastAsia"/>
          <w:color w:val="auto"/>
        </w:rPr>
        <w:t>年</w:t>
      </w:r>
      <w:r w:rsidRPr="000041A5">
        <w:rPr>
          <w:rFonts w:hint="eastAsia"/>
          <w:color w:val="auto"/>
        </w:rPr>
        <w:t>18</w:t>
      </w:r>
      <w:r w:rsidRPr="000041A5">
        <w:rPr>
          <w:rFonts w:hint="eastAsia"/>
          <w:color w:val="auto"/>
        </w:rPr>
        <w:t>萬人提高至</w:t>
      </w:r>
      <w:r w:rsidRPr="000041A5">
        <w:rPr>
          <w:rFonts w:hint="eastAsia"/>
          <w:color w:val="auto"/>
        </w:rPr>
        <w:t>2065</w:t>
      </w:r>
      <w:r w:rsidRPr="000041A5">
        <w:rPr>
          <w:rFonts w:hint="eastAsia"/>
          <w:color w:val="auto"/>
        </w:rPr>
        <w:t>年之</w:t>
      </w:r>
      <w:r w:rsidRPr="000041A5">
        <w:rPr>
          <w:rFonts w:hint="eastAsia"/>
          <w:color w:val="auto"/>
        </w:rPr>
        <w:t>34</w:t>
      </w:r>
      <w:r w:rsidRPr="000041A5">
        <w:rPr>
          <w:rFonts w:hint="eastAsia"/>
          <w:color w:val="auto"/>
        </w:rPr>
        <w:t>萬人，成長近</w:t>
      </w:r>
      <w:r w:rsidRPr="000041A5">
        <w:rPr>
          <w:rFonts w:hint="eastAsia"/>
          <w:color w:val="auto"/>
        </w:rPr>
        <w:t>1</w:t>
      </w:r>
      <w:r w:rsidRPr="000041A5">
        <w:rPr>
          <w:rFonts w:hint="eastAsia"/>
          <w:color w:val="auto"/>
        </w:rPr>
        <w:t>倍。</w:t>
      </w:r>
    </w:p>
    <w:p w:rsidR="00D62D44" w:rsidRPr="000041A5" w:rsidRDefault="003865EB" w:rsidP="003865EB">
      <w:pPr>
        <w:pStyle w:val="ac"/>
        <w:spacing w:after="36"/>
      </w:pPr>
      <w:bookmarkStart w:id="33" w:name="_Ref521997892"/>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3</w:t>
      </w:r>
      <w:r>
        <w:fldChar w:fldCharType="end"/>
      </w:r>
      <w:bookmarkEnd w:id="30"/>
      <w:bookmarkEnd w:id="33"/>
      <w:r w:rsidR="00D62D44" w:rsidRPr="000041A5">
        <w:t xml:space="preserve"> </w:t>
      </w:r>
      <w:r w:rsidR="00D62D44" w:rsidRPr="000041A5">
        <w:t xml:space="preserve">　死亡</w:t>
      </w:r>
      <w:proofErr w:type="gramStart"/>
      <w:r w:rsidR="00D62D44" w:rsidRPr="000041A5">
        <w:t>概況－高</w:t>
      </w:r>
      <w:proofErr w:type="gramEnd"/>
      <w:r w:rsidR="00D62D44" w:rsidRPr="000041A5">
        <w:t>、中及低推估</w:t>
      </w:r>
      <w:bookmarkEnd w:id="31"/>
      <w:bookmarkEnd w:id="32"/>
    </w:p>
    <w:tbl>
      <w:tblPr>
        <w:tblStyle w:val="af3"/>
        <w:tblW w:w="5000" w:type="pct"/>
        <w:jc w:val="center"/>
        <w:tblCellMar>
          <w:left w:w="57" w:type="dxa"/>
          <w:right w:w="57" w:type="dxa"/>
        </w:tblCellMar>
        <w:tblLook w:val="04A0" w:firstRow="1" w:lastRow="0" w:firstColumn="1" w:lastColumn="0" w:noHBand="0" w:noVBand="1"/>
      </w:tblPr>
      <w:tblGrid>
        <w:gridCol w:w="2597"/>
        <w:gridCol w:w="1703"/>
        <w:gridCol w:w="1704"/>
        <w:gridCol w:w="1704"/>
        <w:gridCol w:w="1704"/>
      </w:tblGrid>
      <w:tr w:rsidR="00DD567C" w:rsidRPr="00B932E6" w:rsidTr="00190CD4">
        <w:trPr>
          <w:jc w:val="center"/>
        </w:trPr>
        <w:tc>
          <w:tcPr>
            <w:tcW w:w="2597" w:type="dxa"/>
            <w:tcBorders>
              <w:bottom w:val="single" w:sz="4" w:space="0" w:color="auto"/>
            </w:tcBorders>
            <w:vAlign w:val="center"/>
          </w:tcPr>
          <w:p w:rsidR="00DD567C" w:rsidRPr="00B932E6" w:rsidRDefault="00DD567C" w:rsidP="00947117">
            <w:pPr>
              <w:keepNext/>
              <w:snapToGrid w:val="0"/>
              <w:jc w:val="center"/>
              <w:rPr>
                <w:rFonts w:eastAsia="標楷體"/>
                <w:sz w:val="22"/>
                <w:szCs w:val="22"/>
              </w:rPr>
            </w:pPr>
            <w:r w:rsidRPr="00B932E6">
              <w:rPr>
                <w:rFonts w:eastAsia="標楷體"/>
                <w:sz w:val="22"/>
                <w:szCs w:val="22"/>
              </w:rPr>
              <w:t>項目</w:t>
            </w:r>
          </w:p>
        </w:tc>
        <w:tc>
          <w:tcPr>
            <w:tcW w:w="1703" w:type="dxa"/>
            <w:tcBorders>
              <w:bottom w:val="single" w:sz="4" w:space="0" w:color="auto"/>
            </w:tcBorders>
            <w:vAlign w:val="center"/>
          </w:tcPr>
          <w:p w:rsidR="00DD567C" w:rsidRPr="008B4749" w:rsidRDefault="00DD567C" w:rsidP="00947117">
            <w:pPr>
              <w:keepNext/>
              <w:snapToGrid w:val="0"/>
              <w:jc w:val="center"/>
              <w:rPr>
                <w:rFonts w:eastAsia="標楷體"/>
                <w:sz w:val="22"/>
                <w:szCs w:val="22"/>
              </w:rPr>
            </w:pPr>
            <w:r w:rsidRPr="008B4749">
              <w:rPr>
                <w:rFonts w:eastAsia="標楷體" w:hint="eastAsia"/>
                <w:sz w:val="22"/>
                <w:szCs w:val="22"/>
              </w:rPr>
              <w:t>2018</w:t>
            </w:r>
            <w:r w:rsidRPr="008B4749">
              <w:rPr>
                <w:rFonts w:eastAsia="標楷體"/>
                <w:sz w:val="22"/>
                <w:szCs w:val="22"/>
              </w:rPr>
              <w:t>年</w:t>
            </w:r>
          </w:p>
        </w:tc>
        <w:tc>
          <w:tcPr>
            <w:tcW w:w="1704" w:type="dxa"/>
            <w:tcBorders>
              <w:bottom w:val="single" w:sz="4" w:space="0" w:color="auto"/>
            </w:tcBorders>
            <w:vAlign w:val="center"/>
          </w:tcPr>
          <w:p w:rsidR="00DD567C" w:rsidRPr="008B4749" w:rsidRDefault="00DD567C" w:rsidP="00947117">
            <w:pPr>
              <w:keepNext/>
              <w:snapToGrid w:val="0"/>
              <w:jc w:val="center"/>
              <w:rPr>
                <w:rFonts w:eastAsia="標楷體"/>
                <w:sz w:val="22"/>
                <w:szCs w:val="22"/>
              </w:rPr>
            </w:pPr>
            <w:r w:rsidRPr="008B4749">
              <w:rPr>
                <w:rFonts w:eastAsia="標楷體" w:hint="eastAsia"/>
                <w:sz w:val="22"/>
                <w:szCs w:val="22"/>
              </w:rPr>
              <w:t>2025</w:t>
            </w:r>
            <w:r w:rsidRPr="008B4749">
              <w:rPr>
                <w:rFonts w:eastAsia="標楷體"/>
                <w:sz w:val="22"/>
                <w:szCs w:val="22"/>
              </w:rPr>
              <w:t>年</w:t>
            </w:r>
          </w:p>
        </w:tc>
        <w:tc>
          <w:tcPr>
            <w:tcW w:w="1704" w:type="dxa"/>
            <w:tcBorders>
              <w:bottom w:val="single" w:sz="4" w:space="0" w:color="auto"/>
            </w:tcBorders>
            <w:vAlign w:val="center"/>
          </w:tcPr>
          <w:p w:rsidR="00DD567C" w:rsidRPr="008B4749" w:rsidRDefault="00DD567C" w:rsidP="00947117">
            <w:pPr>
              <w:keepNext/>
              <w:snapToGrid w:val="0"/>
              <w:jc w:val="center"/>
              <w:rPr>
                <w:rFonts w:eastAsia="標楷體"/>
                <w:sz w:val="22"/>
                <w:szCs w:val="22"/>
              </w:rPr>
            </w:pPr>
            <w:r w:rsidRPr="008B4749">
              <w:rPr>
                <w:rFonts w:eastAsia="標楷體" w:hint="eastAsia"/>
                <w:sz w:val="22"/>
                <w:szCs w:val="22"/>
              </w:rPr>
              <w:t>2045</w:t>
            </w:r>
            <w:r w:rsidRPr="008B4749">
              <w:rPr>
                <w:rFonts w:eastAsia="標楷體"/>
                <w:sz w:val="22"/>
                <w:szCs w:val="22"/>
              </w:rPr>
              <w:t>年</w:t>
            </w:r>
          </w:p>
        </w:tc>
        <w:tc>
          <w:tcPr>
            <w:tcW w:w="1704" w:type="dxa"/>
            <w:tcBorders>
              <w:bottom w:val="single" w:sz="4" w:space="0" w:color="auto"/>
            </w:tcBorders>
            <w:vAlign w:val="center"/>
          </w:tcPr>
          <w:p w:rsidR="00DD567C" w:rsidRPr="008B4749" w:rsidRDefault="00DD567C" w:rsidP="00947117">
            <w:pPr>
              <w:keepNext/>
              <w:snapToGrid w:val="0"/>
              <w:jc w:val="center"/>
              <w:rPr>
                <w:rFonts w:eastAsia="標楷體"/>
                <w:sz w:val="22"/>
                <w:szCs w:val="22"/>
              </w:rPr>
            </w:pPr>
            <w:r w:rsidRPr="008B4749">
              <w:rPr>
                <w:rFonts w:eastAsia="標楷體" w:hint="eastAsia"/>
                <w:sz w:val="22"/>
                <w:szCs w:val="22"/>
              </w:rPr>
              <w:t>2065</w:t>
            </w:r>
            <w:r w:rsidRPr="008B4749">
              <w:rPr>
                <w:rFonts w:eastAsia="標楷體"/>
                <w:sz w:val="22"/>
                <w:szCs w:val="22"/>
              </w:rPr>
              <w:t>年</w:t>
            </w:r>
          </w:p>
        </w:tc>
      </w:tr>
      <w:tr w:rsidR="00B932E6" w:rsidRPr="00B932E6" w:rsidTr="00AA2295">
        <w:trPr>
          <w:jc w:val="center"/>
        </w:trPr>
        <w:tc>
          <w:tcPr>
            <w:tcW w:w="2597" w:type="dxa"/>
            <w:tcBorders>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高推估－死亡數</w:t>
            </w:r>
          </w:p>
        </w:tc>
        <w:tc>
          <w:tcPr>
            <w:tcW w:w="1703" w:type="dxa"/>
            <w:tcBorders>
              <w:bottom w:val="nil"/>
            </w:tcBorders>
          </w:tcPr>
          <w:p w:rsidR="00D62D44" w:rsidRPr="008B4749" w:rsidRDefault="00257BF0" w:rsidP="00947117">
            <w:pPr>
              <w:keepNext/>
              <w:snapToGrid w:val="0"/>
              <w:jc w:val="center"/>
              <w:rPr>
                <w:rFonts w:eastAsia="標楷體"/>
                <w:sz w:val="22"/>
                <w:szCs w:val="22"/>
              </w:rPr>
            </w:pPr>
            <w:r w:rsidRPr="008B4749">
              <w:rPr>
                <w:rFonts w:eastAsia="標楷體" w:hint="eastAsia"/>
                <w:sz w:val="22"/>
                <w:szCs w:val="22"/>
              </w:rPr>
              <w:t>17.6</w:t>
            </w:r>
            <w:r w:rsidR="00D62D44" w:rsidRPr="008B4749">
              <w:rPr>
                <w:rFonts w:eastAsia="標楷體"/>
                <w:sz w:val="22"/>
                <w:szCs w:val="22"/>
              </w:rPr>
              <w:t>萬人</w:t>
            </w:r>
          </w:p>
        </w:tc>
        <w:tc>
          <w:tcPr>
            <w:tcW w:w="1704" w:type="dxa"/>
            <w:tcBorders>
              <w:bottom w:val="nil"/>
            </w:tcBorders>
          </w:tcPr>
          <w:p w:rsidR="00D62D44" w:rsidRPr="008B4749" w:rsidRDefault="00257BF0" w:rsidP="00947117">
            <w:pPr>
              <w:keepNext/>
              <w:snapToGrid w:val="0"/>
              <w:ind w:rightChars="75" w:right="180"/>
              <w:jc w:val="right"/>
              <w:rPr>
                <w:rFonts w:eastAsia="標楷體"/>
                <w:sz w:val="22"/>
                <w:szCs w:val="22"/>
              </w:rPr>
            </w:pPr>
            <w:r w:rsidRPr="008B4749">
              <w:rPr>
                <w:rFonts w:eastAsia="標楷體" w:hint="eastAsia"/>
                <w:sz w:val="22"/>
                <w:szCs w:val="22"/>
              </w:rPr>
              <w:t>19.7</w:t>
            </w:r>
            <w:r w:rsidR="00D62D44" w:rsidRPr="008B4749">
              <w:rPr>
                <w:rFonts w:eastAsia="標楷體"/>
                <w:sz w:val="22"/>
                <w:szCs w:val="22"/>
              </w:rPr>
              <w:t>萬人</w:t>
            </w:r>
          </w:p>
        </w:tc>
        <w:tc>
          <w:tcPr>
            <w:tcW w:w="1704" w:type="dxa"/>
            <w:tcBorders>
              <w:bottom w:val="nil"/>
            </w:tcBorders>
          </w:tcPr>
          <w:p w:rsidR="00D62D44" w:rsidRPr="008B4749" w:rsidRDefault="00DD567C" w:rsidP="00947117">
            <w:pPr>
              <w:keepNext/>
              <w:snapToGrid w:val="0"/>
              <w:ind w:rightChars="75" w:right="180"/>
              <w:jc w:val="right"/>
              <w:rPr>
                <w:rFonts w:eastAsia="標楷體"/>
                <w:sz w:val="22"/>
                <w:szCs w:val="22"/>
              </w:rPr>
            </w:pPr>
            <w:r w:rsidRPr="008B4749">
              <w:rPr>
                <w:rFonts w:eastAsia="標楷體" w:hint="eastAsia"/>
                <w:sz w:val="22"/>
                <w:szCs w:val="22"/>
              </w:rPr>
              <w:t>30</w:t>
            </w:r>
            <w:r w:rsidR="00257BF0" w:rsidRPr="008B4749">
              <w:rPr>
                <w:rFonts w:eastAsia="標楷體" w:hint="eastAsia"/>
                <w:sz w:val="22"/>
                <w:szCs w:val="22"/>
              </w:rPr>
              <w:t>.5</w:t>
            </w:r>
            <w:r w:rsidR="00D62D44" w:rsidRPr="008B4749">
              <w:rPr>
                <w:rFonts w:eastAsia="標楷體"/>
                <w:sz w:val="22"/>
                <w:szCs w:val="22"/>
              </w:rPr>
              <w:t>萬人</w:t>
            </w:r>
          </w:p>
        </w:tc>
        <w:tc>
          <w:tcPr>
            <w:tcW w:w="1704" w:type="dxa"/>
            <w:tcBorders>
              <w:bottom w:val="nil"/>
            </w:tcBorders>
          </w:tcPr>
          <w:p w:rsidR="00D62D44" w:rsidRPr="008B4749" w:rsidRDefault="00257BF0" w:rsidP="00947117">
            <w:pPr>
              <w:keepNext/>
              <w:snapToGrid w:val="0"/>
              <w:ind w:rightChars="75" w:right="180"/>
              <w:jc w:val="right"/>
              <w:rPr>
                <w:rFonts w:eastAsia="標楷體"/>
                <w:sz w:val="22"/>
                <w:szCs w:val="22"/>
              </w:rPr>
            </w:pPr>
            <w:r w:rsidRPr="008B4749">
              <w:rPr>
                <w:rFonts w:eastAsia="標楷體" w:hint="eastAsia"/>
                <w:sz w:val="22"/>
                <w:szCs w:val="22"/>
              </w:rPr>
              <w:t>33.7</w:t>
            </w:r>
            <w:r w:rsidR="00D62D44"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 xml:space="preserve">　　　　（與</w:t>
            </w:r>
            <w:r w:rsidR="00DD567C">
              <w:rPr>
                <w:rFonts w:eastAsia="標楷體" w:hint="eastAsia"/>
                <w:color w:val="0000FF"/>
                <w:sz w:val="22"/>
                <w:szCs w:val="22"/>
              </w:rPr>
              <w:t>2018</w:t>
            </w:r>
            <w:r w:rsidRPr="009F50ED">
              <w:rPr>
                <w:rFonts w:eastAsia="標楷體"/>
                <w:color w:val="0000FF"/>
                <w:sz w:val="22"/>
                <w:szCs w:val="22"/>
              </w:rPr>
              <w:t>年比較）</w:t>
            </w:r>
          </w:p>
        </w:tc>
        <w:tc>
          <w:tcPr>
            <w:tcW w:w="1703"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DD567C" w:rsidRPr="008B4749">
              <w:rPr>
                <w:rFonts w:eastAsia="標楷體" w:hint="eastAsia"/>
                <w:sz w:val="22"/>
                <w:szCs w:val="22"/>
              </w:rPr>
              <w:t>2.1</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DD567C" w:rsidRPr="008B4749">
              <w:rPr>
                <w:rFonts w:eastAsia="標楷體" w:hint="eastAsia"/>
                <w:sz w:val="22"/>
                <w:szCs w:val="22"/>
              </w:rPr>
              <w:t>12.8</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DD567C" w:rsidRPr="008B4749">
              <w:rPr>
                <w:rFonts w:eastAsia="標楷體" w:hint="eastAsia"/>
                <w:sz w:val="22"/>
                <w:szCs w:val="22"/>
              </w:rPr>
              <w:t>16.0</w:t>
            </w:r>
            <w:r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 xml:space="preserve">　　　　粗死亡率</w:t>
            </w:r>
          </w:p>
        </w:tc>
        <w:tc>
          <w:tcPr>
            <w:tcW w:w="1703" w:type="dxa"/>
            <w:tcBorders>
              <w:top w:val="nil"/>
              <w:bottom w:val="nil"/>
            </w:tcBorders>
          </w:tcPr>
          <w:p w:rsidR="00D62D44" w:rsidRPr="008B4749" w:rsidRDefault="00DD567C"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bottom w:val="nil"/>
            </w:tcBorders>
          </w:tcPr>
          <w:p w:rsidR="00D62D44" w:rsidRPr="008B4749" w:rsidRDefault="00DD567C" w:rsidP="00947117">
            <w:pPr>
              <w:keepNext/>
              <w:snapToGrid w:val="0"/>
              <w:jc w:val="center"/>
              <w:rPr>
                <w:rFonts w:eastAsia="標楷體"/>
                <w:sz w:val="22"/>
                <w:szCs w:val="22"/>
              </w:rPr>
            </w:pPr>
            <w:r w:rsidRPr="008B4749">
              <w:rPr>
                <w:rFonts w:eastAsia="標楷體" w:hint="eastAsia"/>
                <w:sz w:val="22"/>
                <w:szCs w:val="22"/>
              </w:rPr>
              <w:t>8.3</w:t>
            </w:r>
            <w:r w:rsidR="00D62D44" w:rsidRPr="008B4749">
              <w:rPr>
                <w:rFonts w:eastAsia="標楷體"/>
                <w:sz w:val="22"/>
                <w:szCs w:val="22"/>
              </w:rPr>
              <w:t>‰</w:t>
            </w:r>
          </w:p>
        </w:tc>
        <w:tc>
          <w:tcPr>
            <w:tcW w:w="1704" w:type="dxa"/>
            <w:tcBorders>
              <w:top w:val="nil"/>
              <w:bottom w:val="nil"/>
            </w:tcBorders>
          </w:tcPr>
          <w:p w:rsidR="00D62D44" w:rsidRPr="008B4749" w:rsidRDefault="00DD567C" w:rsidP="00947117">
            <w:pPr>
              <w:keepNext/>
              <w:snapToGrid w:val="0"/>
              <w:jc w:val="center"/>
              <w:rPr>
                <w:rFonts w:eastAsia="標楷體"/>
                <w:sz w:val="22"/>
                <w:szCs w:val="22"/>
              </w:rPr>
            </w:pPr>
            <w:r w:rsidRPr="008B4749">
              <w:rPr>
                <w:rFonts w:eastAsia="標楷體" w:hint="eastAsia"/>
                <w:sz w:val="22"/>
                <w:szCs w:val="22"/>
              </w:rPr>
              <w:t>13.6</w:t>
            </w:r>
            <w:r w:rsidR="00D62D44" w:rsidRPr="008B4749">
              <w:rPr>
                <w:rFonts w:eastAsia="標楷體"/>
                <w:sz w:val="22"/>
                <w:szCs w:val="22"/>
              </w:rPr>
              <w:t>‰</w:t>
            </w:r>
          </w:p>
        </w:tc>
        <w:tc>
          <w:tcPr>
            <w:tcW w:w="1704"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17.</w:t>
            </w:r>
            <w:r w:rsidR="006C6F20">
              <w:rPr>
                <w:rFonts w:eastAsia="標楷體" w:hint="eastAsia"/>
                <w:sz w:val="22"/>
                <w:szCs w:val="22"/>
              </w:rPr>
              <w:t>8</w:t>
            </w:r>
            <w:r w:rsidRPr="008B4749">
              <w:rPr>
                <w:rFonts w:eastAsia="標楷體"/>
                <w:sz w:val="22"/>
                <w:szCs w:val="22"/>
              </w:rPr>
              <w:t>‰</w:t>
            </w:r>
          </w:p>
        </w:tc>
      </w:tr>
      <w:tr w:rsidR="00B932E6" w:rsidRPr="00B932E6" w:rsidTr="00AA2295">
        <w:trPr>
          <w:trHeight w:val="80"/>
          <w:jc w:val="center"/>
        </w:trPr>
        <w:tc>
          <w:tcPr>
            <w:tcW w:w="2597" w:type="dxa"/>
            <w:tcBorders>
              <w:top w:val="nil"/>
              <w:bottom w:val="single" w:sz="4" w:space="0" w:color="auto"/>
            </w:tcBorders>
          </w:tcPr>
          <w:p w:rsidR="00D62D44" w:rsidRPr="009F50ED" w:rsidRDefault="00D62D44" w:rsidP="00947117">
            <w:pPr>
              <w:keepNext/>
              <w:snapToGrid w:val="0"/>
              <w:rPr>
                <w:rFonts w:eastAsia="標楷體"/>
                <w:color w:val="0000FF"/>
                <w:sz w:val="22"/>
                <w:szCs w:val="22"/>
              </w:rPr>
            </w:pPr>
            <w:r w:rsidRPr="009F50ED">
              <w:rPr>
                <w:rFonts w:eastAsia="標楷體"/>
                <w:color w:val="0000FF"/>
                <w:sz w:val="22"/>
                <w:szCs w:val="22"/>
              </w:rPr>
              <w:t xml:space="preserve">　　　　標準化死亡率</w:t>
            </w:r>
          </w:p>
        </w:tc>
        <w:tc>
          <w:tcPr>
            <w:tcW w:w="1703" w:type="dxa"/>
            <w:tcBorders>
              <w:top w:val="nil"/>
              <w:bottom w:val="single" w:sz="4" w:space="0" w:color="auto"/>
            </w:tcBorders>
          </w:tcPr>
          <w:p w:rsidR="00D62D44" w:rsidRPr="008B4749" w:rsidRDefault="00A023EF"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bottom w:val="single" w:sz="4" w:space="0" w:color="auto"/>
            </w:tcBorders>
          </w:tcPr>
          <w:p w:rsidR="00D62D44" w:rsidRPr="008B4749" w:rsidRDefault="00A023EF" w:rsidP="00947117">
            <w:pPr>
              <w:keepNext/>
              <w:snapToGrid w:val="0"/>
              <w:jc w:val="center"/>
              <w:rPr>
                <w:rFonts w:eastAsia="標楷體"/>
                <w:sz w:val="22"/>
                <w:szCs w:val="22"/>
              </w:rPr>
            </w:pPr>
            <w:r w:rsidRPr="008B4749">
              <w:rPr>
                <w:rFonts w:eastAsia="標楷體" w:hint="eastAsia"/>
                <w:sz w:val="22"/>
                <w:szCs w:val="22"/>
              </w:rPr>
              <w:t>6.7</w:t>
            </w:r>
            <w:r w:rsidR="00D62D44" w:rsidRPr="008B4749">
              <w:rPr>
                <w:rFonts w:eastAsia="標楷體"/>
                <w:sz w:val="22"/>
                <w:szCs w:val="22"/>
              </w:rPr>
              <w:t>‰</w:t>
            </w:r>
          </w:p>
        </w:tc>
        <w:tc>
          <w:tcPr>
            <w:tcW w:w="1704"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hint="eastAsia"/>
                <w:sz w:val="22"/>
                <w:szCs w:val="22"/>
              </w:rPr>
              <w:t xml:space="preserve"> </w:t>
            </w:r>
            <w:r w:rsidR="00A023EF" w:rsidRPr="008B4749">
              <w:rPr>
                <w:rFonts w:eastAsia="標楷體" w:hint="eastAsia"/>
                <w:sz w:val="22"/>
                <w:szCs w:val="22"/>
              </w:rPr>
              <w:t>5.5</w:t>
            </w:r>
            <w:r w:rsidRPr="008B4749">
              <w:rPr>
                <w:rFonts w:eastAsia="標楷體"/>
                <w:sz w:val="22"/>
                <w:szCs w:val="22"/>
              </w:rPr>
              <w:t>‰</w:t>
            </w:r>
          </w:p>
        </w:tc>
        <w:tc>
          <w:tcPr>
            <w:tcW w:w="1704" w:type="dxa"/>
            <w:tcBorders>
              <w:top w:val="nil"/>
              <w:bottom w:val="single" w:sz="4" w:space="0" w:color="auto"/>
            </w:tcBorders>
          </w:tcPr>
          <w:p w:rsidR="00D62D44" w:rsidRPr="008B4749" w:rsidRDefault="00A023EF" w:rsidP="00947117">
            <w:pPr>
              <w:keepNext/>
              <w:snapToGrid w:val="0"/>
              <w:jc w:val="center"/>
              <w:rPr>
                <w:rFonts w:eastAsia="標楷體"/>
                <w:sz w:val="22"/>
                <w:szCs w:val="22"/>
              </w:rPr>
            </w:pPr>
            <w:r w:rsidRPr="008B4749">
              <w:rPr>
                <w:rFonts w:eastAsia="標楷體" w:hint="eastAsia"/>
                <w:sz w:val="22"/>
                <w:szCs w:val="22"/>
              </w:rPr>
              <w:t xml:space="preserve"> 4.9</w:t>
            </w:r>
            <w:r w:rsidR="00D62D44" w:rsidRPr="008B4749">
              <w:rPr>
                <w:rFonts w:eastAsia="標楷體"/>
                <w:sz w:val="22"/>
                <w:szCs w:val="22"/>
              </w:rPr>
              <w:t>‰</w:t>
            </w:r>
          </w:p>
        </w:tc>
      </w:tr>
      <w:tr w:rsidR="00B932E6" w:rsidRPr="00B932E6" w:rsidTr="00AA2295">
        <w:trPr>
          <w:jc w:val="center"/>
        </w:trPr>
        <w:tc>
          <w:tcPr>
            <w:tcW w:w="2597" w:type="dxa"/>
            <w:tcBorders>
              <w:bottom w:val="nil"/>
            </w:tcBorders>
          </w:tcPr>
          <w:p w:rsidR="00D62D44" w:rsidRPr="009F50ED" w:rsidRDefault="00D62D44" w:rsidP="00947117">
            <w:pPr>
              <w:keepNext/>
              <w:snapToGrid w:val="0"/>
              <w:rPr>
                <w:rFonts w:eastAsia="標楷體"/>
                <w:color w:val="008000"/>
                <w:sz w:val="22"/>
                <w:szCs w:val="22"/>
              </w:rPr>
            </w:pPr>
            <w:r w:rsidRPr="009F50ED">
              <w:rPr>
                <w:rFonts w:eastAsia="標楷體"/>
                <w:color w:val="008000"/>
                <w:sz w:val="22"/>
                <w:szCs w:val="22"/>
              </w:rPr>
              <w:t>中推估－死亡數</w:t>
            </w:r>
          </w:p>
        </w:tc>
        <w:tc>
          <w:tcPr>
            <w:tcW w:w="1703" w:type="dxa"/>
            <w:tcBorders>
              <w:bottom w:val="nil"/>
            </w:tcBorders>
          </w:tcPr>
          <w:p w:rsidR="00D62D44" w:rsidRPr="008B4749" w:rsidRDefault="00257BF0" w:rsidP="00947117">
            <w:pPr>
              <w:keepNext/>
              <w:snapToGrid w:val="0"/>
              <w:jc w:val="center"/>
              <w:rPr>
                <w:rFonts w:eastAsia="標楷體"/>
                <w:sz w:val="22"/>
                <w:szCs w:val="22"/>
              </w:rPr>
            </w:pPr>
            <w:r w:rsidRPr="008B4749">
              <w:rPr>
                <w:rFonts w:eastAsia="標楷體" w:hint="eastAsia"/>
                <w:sz w:val="22"/>
                <w:szCs w:val="22"/>
              </w:rPr>
              <w:t>17.6</w:t>
            </w:r>
            <w:r w:rsidR="00D62D44" w:rsidRPr="008B4749">
              <w:rPr>
                <w:rFonts w:eastAsia="標楷體"/>
                <w:sz w:val="22"/>
                <w:szCs w:val="22"/>
              </w:rPr>
              <w:t>萬人</w:t>
            </w:r>
          </w:p>
        </w:tc>
        <w:tc>
          <w:tcPr>
            <w:tcW w:w="1704" w:type="dxa"/>
            <w:tcBorders>
              <w:bottom w:val="nil"/>
            </w:tcBorders>
          </w:tcPr>
          <w:p w:rsidR="00D62D44" w:rsidRPr="008B4749" w:rsidRDefault="00AE2EE1" w:rsidP="00947117">
            <w:pPr>
              <w:keepNext/>
              <w:snapToGrid w:val="0"/>
              <w:ind w:rightChars="75" w:right="180"/>
              <w:jc w:val="right"/>
              <w:rPr>
                <w:rFonts w:eastAsia="標楷體"/>
                <w:sz w:val="22"/>
                <w:szCs w:val="22"/>
              </w:rPr>
            </w:pPr>
            <w:r w:rsidRPr="008B4749">
              <w:rPr>
                <w:rFonts w:eastAsia="標楷體" w:hint="eastAsia"/>
                <w:sz w:val="22"/>
                <w:szCs w:val="22"/>
              </w:rPr>
              <w:t>19.7</w:t>
            </w:r>
            <w:r w:rsidR="00D62D44" w:rsidRPr="008B4749">
              <w:rPr>
                <w:rFonts w:eastAsia="標楷體"/>
                <w:sz w:val="22"/>
                <w:szCs w:val="22"/>
              </w:rPr>
              <w:t>萬人</w:t>
            </w:r>
          </w:p>
        </w:tc>
        <w:tc>
          <w:tcPr>
            <w:tcW w:w="1704" w:type="dxa"/>
            <w:tcBorders>
              <w:bottom w:val="nil"/>
            </w:tcBorders>
          </w:tcPr>
          <w:p w:rsidR="00D62D44" w:rsidRPr="008B4749" w:rsidRDefault="00E368D0" w:rsidP="00947117">
            <w:pPr>
              <w:keepNext/>
              <w:snapToGrid w:val="0"/>
              <w:ind w:rightChars="75" w:right="180"/>
              <w:jc w:val="right"/>
              <w:rPr>
                <w:rFonts w:eastAsia="標楷體"/>
                <w:sz w:val="22"/>
                <w:szCs w:val="22"/>
              </w:rPr>
            </w:pPr>
            <w:r w:rsidRPr="008B4749">
              <w:rPr>
                <w:rFonts w:eastAsia="標楷體" w:hint="eastAsia"/>
                <w:sz w:val="22"/>
                <w:szCs w:val="22"/>
              </w:rPr>
              <w:t>30</w:t>
            </w:r>
            <w:r w:rsidR="00AE2EE1" w:rsidRPr="008B4749">
              <w:rPr>
                <w:rFonts w:eastAsia="標楷體" w:hint="eastAsia"/>
                <w:sz w:val="22"/>
                <w:szCs w:val="22"/>
              </w:rPr>
              <w:t>.5</w:t>
            </w:r>
            <w:r w:rsidR="00D62D44" w:rsidRPr="008B4749">
              <w:rPr>
                <w:rFonts w:eastAsia="標楷體"/>
                <w:sz w:val="22"/>
                <w:szCs w:val="22"/>
              </w:rPr>
              <w:t>萬人</w:t>
            </w:r>
          </w:p>
        </w:tc>
        <w:tc>
          <w:tcPr>
            <w:tcW w:w="1704" w:type="dxa"/>
            <w:tcBorders>
              <w:bottom w:val="nil"/>
            </w:tcBorders>
          </w:tcPr>
          <w:p w:rsidR="00D62D44" w:rsidRPr="008B4749" w:rsidRDefault="00AE2EE1" w:rsidP="00947117">
            <w:pPr>
              <w:keepNext/>
              <w:snapToGrid w:val="0"/>
              <w:ind w:rightChars="75" w:right="180"/>
              <w:jc w:val="right"/>
              <w:rPr>
                <w:rFonts w:eastAsia="標楷體"/>
                <w:sz w:val="22"/>
                <w:szCs w:val="22"/>
              </w:rPr>
            </w:pPr>
            <w:r w:rsidRPr="008B4749">
              <w:rPr>
                <w:rFonts w:eastAsia="標楷體" w:hint="eastAsia"/>
                <w:sz w:val="22"/>
                <w:szCs w:val="22"/>
              </w:rPr>
              <w:t>33.6</w:t>
            </w:r>
            <w:r w:rsidR="00D62D44"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008000"/>
                <w:sz w:val="22"/>
                <w:szCs w:val="22"/>
              </w:rPr>
            </w:pPr>
            <w:r w:rsidRPr="009F50ED">
              <w:rPr>
                <w:rFonts w:eastAsia="標楷體"/>
                <w:color w:val="008000"/>
                <w:sz w:val="22"/>
                <w:szCs w:val="22"/>
              </w:rPr>
              <w:t xml:space="preserve">　　　　（與</w:t>
            </w:r>
            <w:r w:rsidR="00DD567C">
              <w:rPr>
                <w:rFonts w:eastAsia="標楷體" w:hint="eastAsia"/>
                <w:color w:val="008000"/>
                <w:sz w:val="22"/>
                <w:szCs w:val="22"/>
              </w:rPr>
              <w:t>2018</w:t>
            </w:r>
            <w:r w:rsidRPr="009F50ED">
              <w:rPr>
                <w:rFonts w:eastAsia="標楷體"/>
                <w:color w:val="008000"/>
                <w:sz w:val="22"/>
                <w:szCs w:val="22"/>
              </w:rPr>
              <w:t>年比較）</w:t>
            </w:r>
          </w:p>
        </w:tc>
        <w:tc>
          <w:tcPr>
            <w:tcW w:w="1703"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724E56">
              <w:rPr>
                <w:rFonts w:eastAsia="標楷體" w:hint="eastAsia"/>
                <w:sz w:val="22"/>
                <w:szCs w:val="22"/>
              </w:rPr>
              <w:t>2</w:t>
            </w:r>
            <w:r w:rsidR="00E368D0" w:rsidRPr="008B4749">
              <w:rPr>
                <w:rFonts w:eastAsia="標楷體" w:hint="eastAsia"/>
                <w:sz w:val="22"/>
                <w:szCs w:val="22"/>
              </w:rPr>
              <w:t>.1</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Pr="008B4749">
              <w:rPr>
                <w:rFonts w:eastAsia="標楷體" w:hint="eastAsia"/>
                <w:sz w:val="22"/>
                <w:szCs w:val="22"/>
              </w:rPr>
              <w:t>12</w:t>
            </w:r>
            <w:r w:rsidRPr="008B4749">
              <w:rPr>
                <w:rFonts w:eastAsia="標楷體"/>
                <w:sz w:val="22"/>
                <w:szCs w:val="22"/>
              </w:rPr>
              <w:t>.</w:t>
            </w:r>
            <w:r w:rsidR="00E368D0" w:rsidRPr="008B4749">
              <w:rPr>
                <w:rFonts w:eastAsia="標楷體" w:hint="eastAsia"/>
                <w:sz w:val="22"/>
                <w:szCs w:val="22"/>
              </w:rPr>
              <w:t>8</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Pr="008B4749">
              <w:rPr>
                <w:rFonts w:eastAsia="標楷體"/>
                <w:sz w:val="22"/>
                <w:szCs w:val="22"/>
              </w:rPr>
              <w:t>1</w:t>
            </w:r>
            <w:r w:rsidRPr="008B4749">
              <w:rPr>
                <w:rFonts w:eastAsia="標楷體" w:hint="eastAsia"/>
                <w:sz w:val="22"/>
                <w:szCs w:val="22"/>
              </w:rPr>
              <w:t>6</w:t>
            </w:r>
            <w:r w:rsidRPr="008B4749">
              <w:rPr>
                <w:rFonts w:eastAsia="標楷體"/>
                <w:sz w:val="22"/>
                <w:szCs w:val="22"/>
              </w:rPr>
              <w:t>.</w:t>
            </w:r>
            <w:r w:rsidR="00E368D0" w:rsidRPr="008B4749">
              <w:rPr>
                <w:rFonts w:eastAsia="標楷體" w:hint="eastAsia"/>
                <w:sz w:val="22"/>
                <w:szCs w:val="22"/>
              </w:rPr>
              <w:t>0</w:t>
            </w:r>
            <w:r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008000"/>
                <w:sz w:val="22"/>
                <w:szCs w:val="22"/>
              </w:rPr>
            </w:pPr>
            <w:r w:rsidRPr="009F50ED">
              <w:rPr>
                <w:rFonts w:eastAsia="標楷體"/>
                <w:color w:val="008000"/>
                <w:sz w:val="22"/>
                <w:szCs w:val="22"/>
              </w:rPr>
              <w:t xml:space="preserve">　　　　粗死亡率</w:t>
            </w:r>
          </w:p>
        </w:tc>
        <w:tc>
          <w:tcPr>
            <w:tcW w:w="1703" w:type="dxa"/>
            <w:tcBorders>
              <w:top w:val="nil"/>
              <w:bottom w:val="nil"/>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bottom w:val="nil"/>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8.4</w:t>
            </w:r>
            <w:r w:rsidR="00D62D44" w:rsidRPr="008B4749">
              <w:rPr>
                <w:rFonts w:eastAsia="標楷體"/>
                <w:sz w:val="22"/>
                <w:szCs w:val="22"/>
              </w:rPr>
              <w:t>‰</w:t>
            </w:r>
          </w:p>
        </w:tc>
        <w:tc>
          <w:tcPr>
            <w:tcW w:w="1704" w:type="dxa"/>
            <w:tcBorders>
              <w:top w:val="nil"/>
              <w:bottom w:val="nil"/>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14.</w:t>
            </w:r>
            <w:r w:rsidR="006C6F20">
              <w:rPr>
                <w:rFonts w:eastAsia="標楷體" w:hint="eastAsia"/>
                <w:sz w:val="22"/>
                <w:szCs w:val="22"/>
              </w:rPr>
              <w:t>0</w:t>
            </w:r>
            <w:r w:rsidR="00D62D44" w:rsidRPr="008B4749">
              <w:rPr>
                <w:rFonts w:eastAsia="標楷體"/>
                <w:sz w:val="22"/>
                <w:szCs w:val="22"/>
              </w:rPr>
              <w:t>‰</w:t>
            </w:r>
          </w:p>
        </w:tc>
        <w:tc>
          <w:tcPr>
            <w:tcW w:w="1704" w:type="dxa"/>
            <w:tcBorders>
              <w:top w:val="nil"/>
              <w:bottom w:val="nil"/>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19.</w:t>
            </w:r>
            <w:r w:rsidR="006C6F20">
              <w:rPr>
                <w:rFonts w:eastAsia="標楷體" w:hint="eastAsia"/>
                <w:sz w:val="22"/>
                <w:szCs w:val="22"/>
              </w:rPr>
              <w:t>2</w:t>
            </w:r>
            <w:r w:rsidR="00D62D44" w:rsidRPr="008B4749">
              <w:rPr>
                <w:rFonts w:eastAsia="標楷體"/>
                <w:sz w:val="22"/>
                <w:szCs w:val="22"/>
              </w:rPr>
              <w:t>‰</w:t>
            </w:r>
          </w:p>
        </w:tc>
      </w:tr>
      <w:tr w:rsidR="00B932E6" w:rsidRPr="00B932E6" w:rsidTr="00AA2295">
        <w:trPr>
          <w:jc w:val="center"/>
        </w:trPr>
        <w:tc>
          <w:tcPr>
            <w:tcW w:w="2597" w:type="dxa"/>
            <w:tcBorders>
              <w:top w:val="nil"/>
              <w:bottom w:val="single" w:sz="4" w:space="0" w:color="auto"/>
            </w:tcBorders>
          </w:tcPr>
          <w:p w:rsidR="00D62D44" w:rsidRPr="009F50ED" w:rsidRDefault="00D62D44" w:rsidP="00947117">
            <w:pPr>
              <w:keepNext/>
              <w:snapToGrid w:val="0"/>
              <w:rPr>
                <w:rFonts w:eastAsia="標楷體"/>
                <w:color w:val="008000"/>
                <w:sz w:val="22"/>
                <w:szCs w:val="22"/>
              </w:rPr>
            </w:pPr>
            <w:r w:rsidRPr="009F50ED">
              <w:rPr>
                <w:rFonts w:eastAsia="標楷體"/>
                <w:color w:val="008000"/>
                <w:sz w:val="22"/>
                <w:szCs w:val="22"/>
              </w:rPr>
              <w:t xml:space="preserve">　　　　標準化死亡率</w:t>
            </w:r>
          </w:p>
        </w:tc>
        <w:tc>
          <w:tcPr>
            <w:tcW w:w="1703" w:type="dxa"/>
            <w:tcBorders>
              <w:top w:val="nil"/>
              <w:bottom w:val="single" w:sz="4" w:space="0" w:color="auto"/>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hint="eastAsia"/>
                <w:sz w:val="22"/>
                <w:szCs w:val="22"/>
              </w:rPr>
              <w:t>6</w:t>
            </w:r>
            <w:r w:rsidRPr="008B4749">
              <w:rPr>
                <w:rFonts w:eastAsia="標楷體"/>
                <w:sz w:val="22"/>
                <w:szCs w:val="22"/>
              </w:rPr>
              <w:t>.</w:t>
            </w:r>
            <w:r w:rsidR="00E368D0" w:rsidRPr="008B4749">
              <w:rPr>
                <w:rFonts w:eastAsia="標楷體" w:hint="eastAsia"/>
                <w:sz w:val="22"/>
                <w:szCs w:val="22"/>
              </w:rPr>
              <w:t>7</w:t>
            </w:r>
            <w:r w:rsidRPr="008B4749">
              <w:rPr>
                <w:rFonts w:eastAsia="標楷體"/>
                <w:sz w:val="22"/>
                <w:szCs w:val="22"/>
              </w:rPr>
              <w:t>‰</w:t>
            </w:r>
          </w:p>
        </w:tc>
        <w:tc>
          <w:tcPr>
            <w:tcW w:w="1704" w:type="dxa"/>
            <w:tcBorders>
              <w:top w:val="nil"/>
              <w:bottom w:val="single" w:sz="4" w:space="0" w:color="auto"/>
            </w:tcBorders>
          </w:tcPr>
          <w:p w:rsidR="00D62D44" w:rsidRPr="008B4749" w:rsidRDefault="00E368D0" w:rsidP="00947117">
            <w:pPr>
              <w:keepNext/>
              <w:snapToGrid w:val="0"/>
              <w:jc w:val="center"/>
              <w:rPr>
                <w:rFonts w:eastAsia="標楷體"/>
                <w:sz w:val="22"/>
                <w:szCs w:val="22"/>
              </w:rPr>
            </w:pPr>
            <w:r w:rsidRPr="008B4749">
              <w:rPr>
                <w:rFonts w:eastAsia="標楷體" w:hint="eastAsia"/>
                <w:sz w:val="22"/>
                <w:szCs w:val="22"/>
              </w:rPr>
              <w:t xml:space="preserve"> </w:t>
            </w:r>
            <w:r w:rsidR="00D62D44" w:rsidRPr="008B4749">
              <w:rPr>
                <w:rFonts w:eastAsia="標楷體"/>
                <w:sz w:val="22"/>
                <w:szCs w:val="22"/>
              </w:rPr>
              <w:t>5.</w:t>
            </w:r>
            <w:r w:rsidRPr="008B4749">
              <w:rPr>
                <w:rFonts w:eastAsia="標楷體" w:hint="eastAsia"/>
                <w:sz w:val="22"/>
                <w:szCs w:val="22"/>
              </w:rPr>
              <w:t>5</w:t>
            </w:r>
            <w:r w:rsidR="00D62D44" w:rsidRPr="008B4749">
              <w:rPr>
                <w:rFonts w:eastAsia="標楷體"/>
                <w:sz w:val="22"/>
                <w:szCs w:val="22"/>
              </w:rPr>
              <w:t>‰</w:t>
            </w:r>
          </w:p>
        </w:tc>
        <w:tc>
          <w:tcPr>
            <w:tcW w:w="1704" w:type="dxa"/>
            <w:tcBorders>
              <w:top w:val="nil"/>
              <w:bottom w:val="single" w:sz="4" w:space="0" w:color="auto"/>
            </w:tcBorders>
          </w:tcPr>
          <w:p w:rsidR="00D62D44" w:rsidRPr="008B4749" w:rsidRDefault="00D62D44" w:rsidP="00947117">
            <w:pPr>
              <w:keepNext/>
              <w:snapToGrid w:val="0"/>
              <w:jc w:val="center"/>
              <w:rPr>
                <w:rFonts w:eastAsia="標楷體"/>
                <w:sz w:val="22"/>
                <w:szCs w:val="22"/>
              </w:rPr>
            </w:pPr>
            <w:r w:rsidRPr="008B4749">
              <w:rPr>
                <w:rFonts w:eastAsia="標楷體" w:hint="eastAsia"/>
                <w:sz w:val="22"/>
                <w:szCs w:val="22"/>
              </w:rPr>
              <w:t xml:space="preserve"> </w:t>
            </w:r>
            <w:r w:rsidR="00E368D0" w:rsidRPr="008B4749">
              <w:rPr>
                <w:rFonts w:eastAsia="標楷體" w:hint="eastAsia"/>
                <w:sz w:val="22"/>
                <w:szCs w:val="22"/>
              </w:rPr>
              <w:t>4.9</w:t>
            </w:r>
            <w:r w:rsidRPr="008B4749">
              <w:rPr>
                <w:rFonts w:eastAsia="標楷體"/>
                <w:sz w:val="22"/>
                <w:szCs w:val="22"/>
              </w:rPr>
              <w:t>‰</w:t>
            </w:r>
          </w:p>
        </w:tc>
      </w:tr>
      <w:tr w:rsidR="00B932E6" w:rsidRPr="00B932E6" w:rsidTr="00AA2295">
        <w:trPr>
          <w:jc w:val="center"/>
        </w:trPr>
        <w:tc>
          <w:tcPr>
            <w:tcW w:w="2597" w:type="dxa"/>
            <w:tcBorders>
              <w:top w:val="single" w:sz="4" w:space="0" w:color="auto"/>
              <w:bottom w:val="nil"/>
            </w:tcBorders>
          </w:tcPr>
          <w:p w:rsidR="00D62D44" w:rsidRPr="009F50ED" w:rsidRDefault="00D62D44" w:rsidP="00947117">
            <w:pPr>
              <w:keepNext/>
              <w:snapToGrid w:val="0"/>
              <w:rPr>
                <w:rFonts w:eastAsia="標楷體"/>
                <w:color w:val="FF0000"/>
                <w:sz w:val="22"/>
                <w:szCs w:val="22"/>
              </w:rPr>
            </w:pPr>
            <w:r w:rsidRPr="009F50ED">
              <w:rPr>
                <w:rFonts w:eastAsia="標楷體"/>
                <w:color w:val="FF0000"/>
                <w:sz w:val="22"/>
                <w:szCs w:val="22"/>
              </w:rPr>
              <w:t>低推估－死亡數</w:t>
            </w:r>
          </w:p>
        </w:tc>
        <w:tc>
          <w:tcPr>
            <w:tcW w:w="1703" w:type="dxa"/>
            <w:tcBorders>
              <w:top w:val="single" w:sz="4" w:space="0" w:color="auto"/>
              <w:bottom w:val="nil"/>
            </w:tcBorders>
          </w:tcPr>
          <w:p w:rsidR="00D62D44" w:rsidRPr="008B4749" w:rsidRDefault="00AE2EE1" w:rsidP="00947117">
            <w:pPr>
              <w:keepNext/>
              <w:snapToGrid w:val="0"/>
              <w:jc w:val="center"/>
              <w:rPr>
                <w:rFonts w:eastAsia="標楷體"/>
                <w:sz w:val="22"/>
                <w:szCs w:val="22"/>
              </w:rPr>
            </w:pPr>
            <w:r w:rsidRPr="008B4749">
              <w:rPr>
                <w:rFonts w:eastAsia="標楷體" w:hint="eastAsia"/>
                <w:sz w:val="22"/>
                <w:szCs w:val="22"/>
              </w:rPr>
              <w:t>17.6</w:t>
            </w:r>
            <w:r w:rsidR="00D62D44" w:rsidRPr="008B4749">
              <w:rPr>
                <w:rFonts w:eastAsia="標楷體"/>
                <w:sz w:val="22"/>
                <w:szCs w:val="22"/>
              </w:rPr>
              <w:t>萬人</w:t>
            </w:r>
          </w:p>
        </w:tc>
        <w:tc>
          <w:tcPr>
            <w:tcW w:w="1704" w:type="dxa"/>
            <w:tcBorders>
              <w:top w:val="single" w:sz="4" w:space="0" w:color="auto"/>
              <w:bottom w:val="nil"/>
            </w:tcBorders>
          </w:tcPr>
          <w:p w:rsidR="00D62D44" w:rsidRPr="008B4749" w:rsidRDefault="00AE2EE1" w:rsidP="00947117">
            <w:pPr>
              <w:keepNext/>
              <w:snapToGrid w:val="0"/>
              <w:ind w:rightChars="75" w:right="180"/>
              <w:jc w:val="right"/>
              <w:rPr>
                <w:rFonts w:eastAsia="標楷體"/>
                <w:sz w:val="22"/>
                <w:szCs w:val="22"/>
              </w:rPr>
            </w:pPr>
            <w:r w:rsidRPr="008B4749">
              <w:rPr>
                <w:rFonts w:eastAsia="標楷體" w:hint="eastAsia"/>
                <w:sz w:val="22"/>
                <w:szCs w:val="22"/>
              </w:rPr>
              <w:t>19.7</w:t>
            </w:r>
            <w:r w:rsidR="00D62D44" w:rsidRPr="008B4749">
              <w:rPr>
                <w:rFonts w:eastAsia="標楷體"/>
                <w:sz w:val="22"/>
                <w:szCs w:val="22"/>
              </w:rPr>
              <w:t>萬人</w:t>
            </w:r>
          </w:p>
        </w:tc>
        <w:tc>
          <w:tcPr>
            <w:tcW w:w="1704" w:type="dxa"/>
            <w:tcBorders>
              <w:top w:val="single" w:sz="4" w:space="0" w:color="auto"/>
              <w:bottom w:val="nil"/>
            </w:tcBorders>
          </w:tcPr>
          <w:p w:rsidR="00D62D44" w:rsidRPr="008B4749" w:rsidRDefault="005228A5" w:rsidP="00947117">
            <w:pPr>
              <w:keepNext/>
              <w:snapToGrid w:val="0"/>
              <w:ind w:rightChars="75" w:right="180"/>
              <w:jc w:val="right"/>
              <w:rPr>
                <w:rFonts w:eastAsia="標楷體"/>
                <w:sz w:val="22"/>
                <w:szCs w:val="22"/>
              </w:rPr>
            </w:pPr>
            <w:r>
              <w:rPr>
                <w:rFonts w:eastAsia="標楷體" w:hint="eastAsia"/>
                <w:sz w:val="22"/>
                <w:szCs w:val="22"/>
              </w:rPr>
              <w:t>30.5</w:t>
            </w:r>
            <w:r w:rsidR="00D62D44" w:rsidRPr="008B4749">
              <w:rPr>
                <w:rFonts w:eastAsia="標楷體"/>
                <w:sz w:val="22"/>
                <w:szCs w:val="22"/>
              </w:rPr>
              <w:t>萬人</w:t>
            </w:r>
          </w:p>
        </w:tc>
        <w:tc>
          <w:tcPr>
            <w:tcW w:w="1704" w:type="dxa"/>
            <w:tcBorders>
              <w:top w:val="single" w:sz="4" w:space="0" w:color="auto"/>
              <w:bottom w:val="nil"/>
            </w:tcBorders>
          </w:tcPr>
          <w:p w:rsidR="00D62D44" w:rsidRPr="008B4749" w:rsidRDefault="00AE2EE1" w:rsidP="00947117">
            <w:pPr>
              <w:keepNext/>
              <w:snapToGrid w:val="0"/>
              <w:ind w:rightChars="75" w:right="180"/>
              <w:jc w:val="right"/>
              <w:rPr>
                <w:rFonts w:eastAsia="標楷體"/>
                <w:sz w:val="22"/>
                <w:szCs w:val="22"/>
              </w:rPr>
            </w:pPr>
            <w:r w:rsidRPr="008B4749">
              <w:rPr>
                <w:rFonts w:eastAsia="標楷體" w:hint="eastAsia"/>
                <w:sz w:val="22"/>
                <w:szCs w:val="22"/>
              </w:rPr>
              <w:t>33.6</w:t>
            </w:r>
            <w:r w:rsidR="00D62D44"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FF0000"/>
                <w:sz w:val="22"/>
                <w:szCs w:val="22"/>
              </w:rPr>
            </w:pPr>
            <w:r w:rsidRPr="009F50ED">
              <w:rPr>
                <w:rFonts w:eastAsia="標楷體"/>
                <w:color w:val="FF0000"/>
                <w:sz w:val="22"/>
                <w:szCs w:val="22"/>
              </w:rPr>
              <w:t xml:space="preserve">　　　　（與</w:t>
            </w:r>
            <w:r w:rsidR="00DD567C">
              <w:rPr>
                <w:rFonts w:eastAsia="標楷體" w:hint="eastAsia"/>
                <w:color w:val="FF0000"/>
                <w:sz w:val="22"/>
                <w:szCs w:val="22"/>
              </w:rPr>
              <w:t>2018</w:t>
            </w:r>
            <w:r w:rsidRPr="009F50ED">
              <w:rPr>
                <w:rFonts w:eastAsia="標楷體"/>
                <w:color w:val="FF0000"/>
                <w:sz w:val="22"/>
                <w:szCs w:val="22"/>
              </w:rPr>
              <w:t>年比較）</w:t>
            </w:r>
          </w:p>
        </w:tc>
        <w:tc>
          <w:tcPr>
            <w:tcW w:w="1703" w:type="dxa"/>
            <w:tcBorders>
              <w:top w:val="nil"/>
              <w:bottom w:val="nil"/>
            </w:tcBorders>
          </w:tcPr>
          <w:p w:rsidR="00D62D44" w:rsidRPr="008B4749" w:rsidRDefault="00D62D44" w:rsidP="00947117">
            <w:pPr>
              <w:keepNext/>
              <w:snapToGrid w:val="0"/>
              <w:jc w:val="center"/>
              <w:rPr>
                <w:rFonts w:eastAsia="標楷體"/>
                <w:sz w:val="22"/>
                <w:szCs w:val="22"/>
              </w:rPr>
            </w:pPr>
            <w:r w:rsidRPr="008B4749">
              <w:rPr>
                <w:rFonts w:eastAsia="標楷體"/>
                <w:sz w:val="22"/>
                <w:szCs w:val="22"/>
              </w:rPr>
              <w:t>-</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CC1882" w:rsidRPr="008B4749">
              <w:rPr>
                <w:rFonts w:eastAsia="標楷體" w:hint="eastAsia"/>
                <w:sz w:val="22"/>
                <w:szCs w:val="22"/>
              </w:rPr>
              <w:t>2.1</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CC1882" w:rsidRPr="008B4749">
              <w:rPr>
                <w:rFonts w:eastAsia="標楷體" w:hint="eastAsia"/>
                <w:sz w:val="22"/>
                <w:szCs w:val="22"/>
              </w:rPr>
              <w:t>12.8</w:t>
            </w:r>
            <w:r w:rsidRPr="008B4749">
              <w:rPr>
                <w:rFonts w:eastAsia="標楷體"/>
                <w:sz w:val="22"/>
                <w:szCs w:val="22"/>
              </w:rPr>
              <w:t>萬人</w:t>
            </w:r>
          </w:p>
        </w:tc>
        <w:tc>
          <w:tcPr>
            <w:tcW w:w="1704" w:type="dxa"/>
            <w:tcBorders>
              <w:top w:val="nil"/>
              <w:bottom w:val="nil"/>
            </w:tcBorders>
          </w:tcPr>
          <w:p w:rsidR="00D62D44" w:rsidRPr="008B4749" w:rsidRDefault="00D62D44" w:rsidP="00947117">
            <w:pPr>
              <w:keepNext/>
              <w:snapToGrid w:val="0"/>
              <w:ind w:rightChars="75" w:right="180"/>
              <w:jc w:val="right"/>
              <w:rPr>
                <w:rFonts w:eastAsia="標楷體"/>
                <w:sz w:val="22"/>
                <w:szCs w:val="22"/>
              </w:rPr>
            </w:pPr>
            <w:r w:rsidRPr="008B4749">
              <w:rPr>
                <w:rFonts w:eastAsia="標楷體"/>
                <w:sz w:val="22"/>
                <w:szCs w:val="22"/>
              </w:rPr>
              <w:t>增加</w:t>
            </w:r>
            <w:r w:rsidR="00CC1882" w:rsidRPr="008B4749">
              <w:rPr>
                <w:rFonts w:eastAsia="標楷體" w:hint="eastAsia"/>
                <w:sz w:val="22"/>
                <w:szCs w:val="22"/>
              </w:rPr>
              <w:t>15.9</w:t>
            </w:r>
            <w:r w:rsidRPr="008B4749">
              <w:rPr>
                <w:rFonts w:eastAsia="標楷體"/>
                <w:sz w:val="22"/>
                <w:szCs w:val="22"/>
              </w:rPr>
              <w:t>萬人</w:t>
            </w:r>
          </w:p>
        </w:tc>
      </w:tr>
      <w:tr w:rsidR="00B932E6" w:rsidRPr="00B932E6" w:rsidTr="00AA2295">
        <w:trPr>
          <w:jc w:val="center"/>
        </w:trPr>
        <w:tc>
          <w:tcPr>
            <w:tcW w:w="2597" w:type="dxa"/>
            <w:tcBorders>
              <w:top w:val="nil"/>
              <w:bottom w:val="nil"/>
            </w:tcBorders>
          </w:tcPr>
          <w:p w:rsidR="00D62D44" w:rsidRPr="009F50ED" w:rsidRDefault="00D62D44" w:rsidP="00947117">
            <w:pPr>
              <w:keepNext/>
              <w:snapToGrid w:val="0"/>
              <w:rPr>
                <w:rFonts w:eastAsia="標楷體"/>
                <w:color w:val="FF0000"/>
                <w:sz w:val="22"/>
                <w:szCs w:val="22"/>
              </w:rPr>
            </w:pPr>
            <w:r w:rsidRPr="009F50ED">
              <w:rPr>
                <w:rFonts w:eastAsia="標楷體"/>
                <w:color w:val="FF0000"/>
                <w:sz w:val="22"/>
                <w:szCs w:val="22"/>
              </w:rPr>
              <w:t xml:space="preserve">　　　　粗死亡率</w:t>
            </w:r>
          </w:p>
        </w:tc>
        <w:tc>
          <w:tcPr>
            <w:tcW w:w="1703" w:type="dxa"/>
            <w:tcBorders>
              <w:top w:val="nil"/>
              <w:bottom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bottom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8.4</w:t>
            </w:r>
            <w:r w:rsidR="00D62D44" w:rsidRPr="008B4749">
              <w:rPr>
                <w:rFonts w:eastAsia="標楷體"/>
                <w:sz w:val="22"/>
                <w:szCs w:val="22"/>
              </w:rPr>
              <w:t>‰</w:t>
            </w:r>
          </w:p>
        </w:tc>
        <w:tc>
          <w:tcPr>
            <w:tcW w:w="1704" w:type="dxa"/>
            <w:tcBorders>
              <w:top w:val="nil"/>
              <w:bottom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14.5</w:t>
            </w:r>
            <w:r w:rsidR="00D62D44" w:rsidRPr="008B4749">
              <w:rPr>
                <w:rFonts w:eastAsia="標楷體"/>
                <w:sz w:val="22"/>
                <w:szCs w:val="22"/>
              </w:rPr>
              <w:t>‰</w:t>
            </w:r>
          </w:p>
        </w:tc>
        <w:tc>
          <w:tcPr>
            <w:tcW w:w="1704" w:type="dxa"/>
            <w:tcBorders>
              <w:top w:val="nil"/>
              <w:bottom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2</w:t>
            </w:r>
            <w:r w:rsidR="006C6F20">
              <w:rPr>
                <w:rFonts w:eastAsia="標楷體" w:hint="eastAsia"/>
                <w:sz w:val="22"/>
                <w:szCs w:val="22"/>
              </w:rPr>
              <w:t>0.8</w:t>
            </w:r>
            <w:r w:rsidR="00D62D44" w:rsidRPr="008B4749">
              <w:rPr>
                <w:rFonts w:eastAsia="標楷體"/>
                <w:sz w:val="22"/>
                <w:szCs w:val="22"/>
              </w:rPr>
              <w:t>‰</w:t>
            </w:r>
          </w:p>
        </w:tc>
      </w:tr>
      <w:tr w:rsidR="00B932E6" w:rsidRPr="00B932E6" w:rsidTr="00AA2295">
        <w:trPr>
          <w:jc w:val="center"/>
        </w:trPr>
        <w:tc>
          <w:tcPr>
            <w:tcW w:w="2597" w:type="dxa"/>
            <w:tcBorders>
              <w:top w:val="nil"/>
            </w:tcBorders>
          </w:tcPr>
          <w:p w:rsidR="00D62D44" w:rsidRPr="009F50ED" w:rsidRDefault="00D62D44" w:rsidP="00947117">
            <w:pPr>
              <w:keepNext/>
              <w:snapToGrid w:val="0"/>
              <w:rPr>
                <w:rFonts w:eastAsia="標楷體"/>
                <w:color w:val="FF0000"/>
                <w:sz w:val="22"/>
                <w:szCs w:val="22"/>
              </w:rPr>
            </w:pPr>
            <w:r w:rsidRPr="009F50ED">
              <w:rPr>
                <w:rFonts w:eastAsia="標楷體"/>
                <w:color w:val="FF0000"/>
                <w:sz w:val="22"/>
                <w:szCs w:val="22"/>
              </w:rPr>
              <w:t xml:space="preserve">　　　　標準化死亡率</w:t>
            </w:r>
          </w:p>
        </w:tc>
        <w:tc>
          <w:tcPr>
            <w:tcW w:w="1703" w:type="dxa"/>
            <w:tcBorders>
              <w:top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7.5</w:t>
            </w:r>
            <w:r w:rsidR="00D62D44" w:rsidRPr="008B4749">
              <w:rPr>
                <w:rFonts w:eastAsia="標楷體"/>
                <w:sz w:val="22"/>
                <w:szCs w:val="22"/>
              </w:rPr>
              <w:t>‰</w:t>
            </w:r>
          </w:p>
        </w:tc>
        <w:tc>
          <w:tcPr>
            <w:tcW w:w="1704" w:type="dxa"/>
            <w:tcBorders>
              <w:top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6.7</w:t>
            </w:r>
            <w:r w:rsidR="00D62D44" w:rsidRPr="008B4749">
              <w:rPr>
                <w:rFonts w:eastAsia="標楷體"/>
                <w:sz w:val="22"/>
                <w:szCs w:val="22"/>
              </w:rPr>
              <w:t>‰</w:t>
            </w:r>
          </w:p>
        </w:tc>
        <w:tc>
          <w:tcPr>
            <w:tcW w:w="1704" w:type="dxa"/>
            <w:tcBorders>
              <w:top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 xml:space="preserve"> </w:t>
            </w:r>
            <w:r w:rsidR="00D62D44" w:rsidRPr="008B4749">
              <w:rPr>
                <w:rFonts w:eastAsia="標楷體"/>
                <w:sz w:val="22"/>
                <w:szCs w:val="22"/>
              </w:rPr>
              <w:t>5.</w:t>
            </w:r>
            <w:r w:rsidRPr="008B4749">
              <w:rPr>
                <w:rFonts w:eastAsia="標楷體" w:hint="eastAsia"/>
                <w:sz w:val="22"/>
                <w:szCs w:val="22"/>
              </w:rPr>
              <w:t>5</w:t>
            </w:r>
            <w:r w:rsidR="00D62D44" w:rsidRPr="008B4749">
              <w:rPr>
                <w:rFonts w:eastAsia="標楷體"/>
                <w:sz w:val="22"/>
                <w:szCs w:val="22"/>
              </w:rPr>
              <w:t>‰</w:t>
            </w:r>
          </w:p>
        </w:tc>
        <w:tc>
          <w:tcPr>
            <w:tcW w:w="1704" w:type="dxa"/>
            <w:tcBorders>
              <w:top w:val="nil"/>
            </w:tcBorders>
          </w:tcPr>
          <w:p w:rsidR="00D62D44" w:rsidRPr="008B4749" w:rsidRDefault="00CC1882" w:rsidP="00947117">
            <w:pPr>
              <w:keepNext/>
              <w:snapToGrid w:val="0"/>
              <w:jc w:val="center"/>
              <w:rPr>
                <w:rFonts w:eastAsia="標楷體"/>
                <w:sz w:val="22"/>
                <w:szCs w:val="22"/>
              </w:rPr>
            </w:pPr>
            <w:r w:rsidRPr="008B4749">
              <w:rPr>
                <w:rFonts w:eastAsia="標楷體" w:hint="eastAsia"/>
                <w:sz w:val="22"/>
                <w:szCs w:val="22"/>
              </w:rPr>
              <w:t xml:space="preserve"> 4.9</w:t>
            </w:r>
            <w:r w:rsidR="00D62D44" w:rsidRPr="008B4749">
              <w:rPr>
                <w:rFonts w:eastAsia="標楷體"/>
                <w:sz w:val="22"/>
                <w:szCs w:val="22"/>
              </w:rPr>
              <w:t>‰</w:t>
            </w:r>
          </w:p>
        </w:tc>
      </w:tr>
    </w:tbl>
    <w:p w:rsidR="00D62D44" w:rsidRPr="000041A5" w:rsidRDefault="00D62D44" w:rsidP="00DC2653">
      <w:pPr>
        <w:keepNext/>
        <w:overflowPunct w:val="0"/>
        <w:adjustRightInd w:val="0"/>
        <w:snapToGrid w:val="0"/>
        <w:spacing w:beforeLines="15" w:before="36"/>
        <w:ind w:left="600" w:hangingChars="300" w:hanging="600"/>
        <w:jc w:val="both"/>
        <w:rPr>
          <w:rFonts w:eastAsia="標楷體"/>
          <w:bCs/>
          <w:sz w:val="20"/>
        </w:rPr>
      </w:pPr>
      <w:r w:rsidRPr="000041A5">
        <w:rPr>
          <w:rFonts w:eastAsia="標楷體"/>
          <w:bCs/>
          <w:sz w:val="20"/>
        </w:rPr>
        <w:t>說明：標準化死亡率係指以</w:t>
      </w:r>
      <w:r w:rsidR="00E63874" w:rsidRPr="000041A5">
        <w:rPr>
          <w:rFonts w:eastAsia="標楷體" w:hint="eastAsia"/>
          <w:bCs/>
          <w:sz w:val="20"/>
        </w:rPr>
        <w:t>2018</w:t>
      </w:r>
      <w:r w:rsidRPr="000041A5">
        <w:rPr>
          <w:rFonts w:eastAsia="標楷體"/>
          <w:bCs/>
          <w:sz w:val="20"/>
        </w:rPr>
        <w:t>年人口為基準，依據該年</w:t>
      </w:r>
      <w:r w:rsidRPr="000041A5">
        <w:rPr>
          <w:rFonts w:eastAsia="標楷體" w:hint="eastAsia"/>
          <w:bCs/>
          <w:sz w:val="20"/>
        </w:rPr>
        <w:t>年中</w:t>
      </w:r>
      <w:r w:rsidRPr="000041A5">
        <w:rPr>
          <w:rFonts w:eastAsia="標楷體"/>
          <w:bCs/>
          <w:sz w:val="20"/>
        </w:rPr>
        <w:t>人口年齡結構</w:t>
      </w:r>
      <w:r w:rsidRPr="000041A5">
        <w:rPr>
          <w:rFonts w:eastAsia="標楷體" w:hint="eastAsia"/>
          <w:bCs/>
          <w:sz w:val="20"/>
        </w:rPr>
        <w:t>將各年數據</w:t>
      </w:r>
      <w:r w:rsidRPr="000041A5">
        <w:rPr>
          <w:rFonts w:eastAsia="標楷體"/>
          <w:bCs/>
          <w:sz w:val="20"/>
        </w:rPr>
        <w:t>做標準化。</w:t>
      </w:r>
    </w:p>
    <w:p w:rsidR="007C70FF" w:rsidRPr="000041A5" w:rsidRDefault="00D62D44" w:rsidP="00D62D44">
      <w:pPr>
        <w:overflowPunct w:val="0"/>
        <w:adjustRightInd w:val="0"/>
        <w:snapToGrid w:val="0"/>
        <w:ind w:left="980" w:hangingChars="490" w:hanging="980"/>
        <w:jc w:val="both"/>
        <w:rPr>
          <w:rFonts w:eastAsia="標楷體"/>
          <w:bCs/>
          <w:sz w:val="20"/>
        </w:rPr>
      </w:pPr>
      <w:r w:rsidRPr="000041A5">
        <w:rPr>
          <w:rFonts w:eastAsia="標楷體"/>
          <w:bCs/>
          <w:sz w:val="20"/>
        </w:rPr>
        <w:t>資料來源：本報告。</w:t>
      </w:r>
      <w:bookmarkStart w:id="34" w:name="_Toc455462287"/>
    </w:p>
    <w:p w:rsidR="007C70FF" w:rsidRPr="00BB0613" w:rsidRDefault="00B30BC4" w:rsidP="007C70FF">
      <w:pPr>
        <w:keepNext/>
        <w:overflowPunct w:val="0"/>
        <w:snapToGrid w:val="0"/>
        <w:spacing w:before="100" w:beforeAutospacing="1" w:afterLines="25" w:after="60"/>
        <w:ind w:leftChars="-150" w:left="-360" w:rightChars="-150" w:right="-360"/>
        <w:jc w:val="center"/>
        <w:rPr>
          <w:rFonts w:eastAsia="標楷體"/>
          <w:noProof/>
          <w:color w:val="FF0000"/>
        </w:rPr>
      </w:pPr>
      <w:r>
        <w:rPr>
          <w:rFonts w:eastAsia="標楷體"/>
          <w:noProof/>
          <w:color w:val="FF0000"/>
        </w:rPr>
        <w:drawing>
          <wp:inline distT="0" distB="0" distL="0" distR="0" wp14:anchorId="4418FA0D" wp14:editId="0D3D962C">
            <wp:extent cx="5047200" cy="2160000"/>
            <wp:effectExtent l="0" t="0" r="127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160000"/>
                    </a:xfrm>
                    <a:prstGeom prst="rect">
                      <a:avLst/>
                    </a:prstGeom>
                    <a:noFill/>
                  </pic:spPr>
                </pic:pic>
              </a:graphicData>
            </a:graphic>
          </wp:inline>
        </w:drawing>
      </w:r>
    </w:p>
    <w:p w:rsidR="007C70FF" w:rsidRPr="00B661D3" w:rsidRDefault="003865EB" w:rsidP="006A1661">
      <w:pPr>
        <w:pStyle w:val="ad"/>
      </w:pPr>
      <w:bookmarkStart w:id="35" w:name="_Ref521078319"/>
      <w:bookmarkStart w:id="36" w:name="_Toc522286430"/>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3</w:t>
      </w:r>
      <w:r>
        <w:fldChar w:fldCharType="end"/>
      </w:r>
      <w:bookmarkEnd w:id="35"/>
      <w:r w:rsidR="007C70FF" w:rsidRPr="00B661D3">
        <w:rPr>
          <w:rFonts w:hint="eastAsia"/>
        </w:rPr>
        <w:t xml:space="preserve"> </w:t>
      </w:r>
      <w:r w:rsidR="007C70FF" w:rsidRPr="00B661D3">
        <w:t xml:space="preserve">　死亡</w:t>
      </w:r>
      <w:r w:rsidR="00626FC6" w:rsidRPr="00B661D3">
        <w:rPr>
          <w:rFonts w:hint="eastAsia"/>
        </w:rPr>
        <w:t>數及</w:t>
      </w:r>
      <w:r w:rsidR="003E563E" w:rsidRPr="00B661D3">
        <w:rPr>
          <w:rFonts w:hint="eastAsia"/>
        </w:rPr>
        <w:t>65</w:t>
      </w:r>
      <w:r w:rsidR="003E563E" w:rsidRPr="00B661D3">
        <w:rPr>
          <w:rFonts w:hint="eastAsia"/>
        </w:rPr>
        <w:t>歲以上</w:t>
      </w:r>
      <w:r w:rsidR="00626FC6" w:rsidRPr="00B661D3">
        <w:rPr>
          <w:rFonts w:hint="eastAsia"/>
        </w:rPr>
        <w:t>人口</w:t>
      </w:r>
      <w:r w:rsidR="00D52BD5" w:rsidRPr="00B661D3">
        <w:rPr>
          <w:rFonts w:hint="eastAsia"/>
        </w:rPr>
        <w:t>變動</w:t>
      </w:r>
      <w:r w:rsidR="007C70FF" w:rsidRPr="00B661D3">
        <w:t>趨勢－中推估</w:t>
      </w:r>
      <w:bookmarkEnd w:id="36"/>
    </w:p>
    <w:p w:rsidR="007C70FF" w:rsidRPr="000F7101" w:rsidRDefault="007C70FF" w:rsidP="007C70FF">
      <w:pPr>
        <w:keepNext/>
        <w:overflowPunct w:val="0"/>
        <w:adjustRightInd w:val="0"/>
        <w:snapToGrid w:val="0"/>
        <w:ind w:left="980" w:hangingChars="490" w:hanging="980"/>
        <w:jc w:val="both"/>
        <w:rPr>
          <w:rFonts w:eastAsia="標楷體"/>
          <w:bCs/>
          <w:sz w:val="20"/>
        </w:rPr>
      </w:pPr>
      <w:r w:rsidRPr="000F7101">
        <w:rPr>
          <w:rFonts w:eastAsia="標楷體"/>
          <w:bCs/>
          <w:sz w:val="20"/>
        </w:rPr>
        <w:t>資料來源：</w:t>
      </w:r>
      <w:r w:rsidRPr="000F7101">
        <w:rPr>
          <w:rFonts w:eastAsia="標楷體"/>
          <w:bCs/>
          <w:sz w:val="20"/>
        </w:rPr>
        <w:t xml:space="preserve">1. </w:t>
      </w:r>
      <w:r w:rsidR="00D82183">
        <w:rPr>
          <w:rFonts w:eastAsia="標楷體" w:hint="eastAsia"/>
          <w:bCs/>
          <w:sz w:val="20"/>
        </w:rPr>
        <w:t>1985</w:t>
      </w:r>
      <w:r w:rsidR="00D82183" w:rsidRPr="00B932E6">
        <w:rPr>
          <w:rFonts w:eastAsia="標楷體"/>
          <w:bCs/>
          <w:sz w:val="20"/>
        </w:rPr>
        <w:t>年至</w:t>
      </w:r>
      <w:r w:rsidR="00D82183">
        <w:rPr>
          <w:rFonts w:eastAsia="標楷體" w:hint="eastAsia"/>
          <w:bCs/>
          <w:sz w:val="20"/>
        </w:rPr>
        <w:t>2017</w:t>
      </w:r>
      <w:r w:rsidR="00D82183" w:rsidRPr="00B932E6">
        <w:rPr>
          <w:rFonts w:eastAsia="標楷體"/>
          <w:bCs/>
          <w:sz w:val="20"/>
        </w:rPr>
        <w:t>年</w:t>
      </w:r>
      <w:r w:rsidRPr="000F7101">
        <w:rPr>
          <w:rFonts w:eastAsia="標楷體"/>
          <w:bCs/>
          <w:sz w:val="20"/>
        </w:rPr>
        <w:t>為內政部「中華民國人口統計年刊」。</w:t>
      </w:r>
    </w:p>
    <w:p w:rsidR="007C70FF" w:rsidRPr="000041A5" w:rsidRDefault="007C70FF" w:rsidP="007C70FF">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00D700B2" w:rsidRPr="000041A5">
        <w:rPr>
          <w:rFonts w:eastAsia="標楷體" w:hint="eastAsia"/>
          <w:bCs/>
          <w:sz w:val="20"/>
        </w:rPr>
        <w:t>2018</w:t>
      </w:r>
      <w:r w:rsidRPr="000041A5">
        <w:rPr>
          <w:rFonts w:eastAsia="標楷體"/>
          <w:bCs/>
          <w:sz w:val="20"/>
        </w:rPr>
        <w:t>年至</w:t>
      </w:r>
      <w:r w:rsidR="00D700B2" w:rsidRPr="000041A5">
        <w:rPr>
          <w:rFonts w:eastAsia="標楷體" w:hint="eastAsia"/>
          <w:bCs/>
          <w:sz w:val="20"/>
        </w:rPr>
        <w:t>2065</w:t>
      </w:r>
      <w:r w:rsidRPr="000041A5">
        <w:rPr>
          <w:rFonts w:eastAsia="標楷體"/>
          <w:bCs/>
          <w:sz w:val="20"/>
        </w:rPr>
        <w:t>年為本報告。</w:t>
      </w:r>
    </w:p>
    <w:p w:rsidR="00D62D44" w:rsidRPr="000041A5" w:rsidRDefault="00D62D44" w:rsidP="00D62D44">
      <w:pPr>
        <w:pStyle w:val="2"/>
      </w:pPr>
      <w:bookmarkStart w:id="37" w:name="_Toc522286331"/>
      <w:r w:rsidRPr="000041A5">
        <w:rPr>
          <w:rFonts w:hint="eastAsia"/>
        </w:rPr>
        <w:t>四、</w:t>
      </w:r>
      <w:r w:rsidRPr="000041A5">
        <w:t>人口增加趨勢</w:t>
      </w:r>
      <w:bookmarkEnd w:id="34"/>
      <w:bookmarkEnd w:id="37"/>
    </w:p>
    <w:p w:rsidR="00BC2F83" w:rsidRPr="008B4749" w:rsidRDefault="00C200F1" w:rsidP="00F41238">
      <w:pPr>
        <w:pStyle w:val="aa"/>
        <w:rPr>
          <w:color w:val="auto"/>
        </w:rPr>
      </w:pPr>
      <w:bookmarkStart w:id="38" w:name="_Toc203646454"/>
      <w:r w:rsidRPr="000041A5">
        <w:rPr>
          <w:rFonts w:hint="eastAsia"/>
          <w:color w:val="auto"/>
        </w:rPr>
        <w:t>過去出生數大於死亡數的人口自然增加</w:t>
      </w:r>
      <w:r w:rsidR="0004611B" w:rsidRPr="008B4749">
        <w:rPr>
          <w:rFonts w:hint="eastAsia"/>
          <w:color w:val="auto"/>
        </w:rPr>
        <w:t>，</w:t>
      </w:r>
      <w:r w:rsidR="00C10556" w:rsidRPr="008B4749">
        <w:rPr>
          <w:rFonts w:hint="eastAsia"/>
          <w:color w:val="auto"/>
        </w:rPr>
        <w:t>是</w:t>
      </w:r>
      <w:r w:rsidRPr="008B4749">
        <w:rPr>
          <w:rFonts w:hint="eastAsia"/>
          <w:color w:val="auto"/>
        </w:rPr>
        <w:t>帶動我國人口</w:t>
      </w:r>
      <w:r w:rsidR="00DA63F2" w:rsidRPr="008B4749">
        <w:rPr>
          <w:rFonts w:hint="eastAsia"/>
          <w:color w:val="auto"/>
        </w:rPr>
        <w:t>持續</w:t>
      </w:r>
      <w:r w:rsidRPr="008B4749">
        <w:rPr>
          <w:rFonts w:hint="eastAsia"/>
          <w:color w:val="auto"/>
        </w:rPr>
        <w:t>正成長的</w:t>
      </w:r>
      <w:r w:rsidR="00C10556" w:rsidRPr="008B4749">
        <w:rPr>
          <w:rFonts w:hint="eastAsia"/>
          <w:color w:val="auto"/>
        </w:rPr>
        <w:t>重要驅動</w:t>
      </w:r>
      <w:r w:rsidRPr="008B4749">
        <w:rPr>
          <w:rFonts w:hint="eastAsia"/>
          <w:color w:val="auto"/>
        </w:rPr>
        <w:t>力</w:t>
      </w:r>
      <w:r w:rsidR="006364B6" w:rsidRPr="008B4749">
        <w:rPr>
          <w:rFonts w:hint="eastAsia"/>
          <w:color w:val="auto"/>
        </w:rPr>
        <w:t>，然而</w:t>
      </w:r>
      <w:r w:rsidR="00E840C7" w:rsidRPr="008B4749">
        <w:rPr>
          <w:rFonts w:hint="eastAsia"/>
          <w:color w:val="auto"/>
        </w:rPr>
        <w:t>，</w:t>
      </w:r>
      <w:r w:rsidR="00440548" w:rsidRPr="008B4749">
        <w:rPr>
          <w:rFonts w:hint="eastAsia"/>
          <w:color w:val="auto"/>
        </w:rPr>
        <w:t>在</w:t>
      </w:r>
      <w:r w:rsidR="006712CE" w:rsidRPr="008B4749">
        <w:rPr>
          <w:rFonts w:hint="eastAsia"/>
          <w:color w:val="auto"/>
        </w:rPr>
        <w:t>我國</w:t>
      </w:r>
      <w:r w:rsidR="006364B6" w:rsidRPr="008B4749">
        <w:rPr>
          <w:rFonts w:hint="eastAsia"/>
          <w:color w:val="auto"/>
        </w:rPr>
        <w:t>出生數逐年下降</w:t>
      </w:r>
      <w:r w:rsidR="00440548" w:rsidRPr="008B4749">
        <w:rPr>
          <w:rFonts w:hint="eastAsia"/>
          <w:color w:val="auto"/>
        </w:rPr>
        <w:t>及死亡數穩定上升之趨勢下，</w:t>
      </w:r>
      <w:r w:rsidR="00B42EEE" w:rsidRPr="008B4749">
        <w:rPr>
          <w:rFonts w:hint="eastAsia"/>
          <w:color w:val="auto"/>
        </w:rPr>
        <w:t>預期</w:t>
      </w:r>
      <w:r w:rsidR="00814D3D" w:rsidRPr="008B4749">
        <w:rPr>
          <w:rFonts w:hint="eastAsia"/>
          <w:color w:val="auto"/>
        </w:rPr>
        <w:t>出生</w:t>
      </w:r>
      <w:r w:rsidR="00533D2C">
        <w:rPr>
          <w:rFonts w:hint="eastAsia"/>
          <w:color w:val="auto"/>
        </w:rPr>
        <w:t>數</w:t>
      </w:r>
      <w:r w:rsidR="00D20C90">
        <w:rPr>
          <w:rFonts w:hint="eastAsia"/>
          <w:color w:val="auto"/>
        </w:rPr>
        <w:t>與</w:t>
      </w:r>
      <w:r w:rsidR="006712CE" w:rsidRPr="008B4749">
        <w:rPr>
          <w:rFonts w:hint="eastAsia"/>
          <w:color w:val="auto"/>
        </w:rPr>
        <w:t>死亡數交叉</w:t>
      </w:r>
      <w:r w:rsidR="00814D3D" w:rsidRPr="008B4749">
        <w:rPr>
          <w:rFonts w:hint="eastAsia"/>
          <w:color w:val="auto"/>
        </w:rPr>
        <w:t>的現象</w:t>
      </w:r>
      <w:r w:rsidR="00BC2F83" w:rsidRPr="008B4749">
        <w:rPr>
          <w:rFonts w:hint="eastAsia"/>
          <w:color w:val="auto"/>
        </w:rPr>
        <w:t>（</w:t>
      </w:r>
      <w:r w:rsidR="0001766A" w:rsidRPr="008B4749">
        <w:rPr>
          <w:rFonts w:hint="eastAsia"/>
          <w:color w:val="auto"/>
        </w:rPr>
        <w:t>即自然增加率由正轉負</w:t>
      </w:r>
      <w:r w:rsidR="00BC2F83" w:rsidRPr="008B4749">
        <w:rPr>
          <w:rFonts w:hint="eastAsia"/>
          <w:color w:val="auto"/>
        </w:rPr>
        <w:t>）</w:t>
      </w:r>
      <w:r w:rsidR="00574FAA" w:rsidRPr="008B4749">
        <w:rPr>
          <w:rFonts w:hint="eastAsia"/>
          <w:color w:val="auto"/>
        </w:rPr>
        <w:t>將</w:t>
      </w:r>
      <w:r w:rsidR="00A02A68">
        <w:rPr>
          <w:rFonts w:hint="eastAsia"/>
          <w:color w:val="auto"/>
        </w:rPr>
        <w:t>於</w:t>
      </w:r>
      <w:r w:rsidR="00307A63">
        <w:rPr>
          <w:rFonts w:hint="eastAsia"/>
          <w:color w:val="auto"/>
        </w:rPr>
        <w:t>未來</w:t>
      </w:r>
      <w:r w:rsidR="00A53A7E">
        <w:rPr>
          <w:rFonts w:hint="eastAsia"/>
          <w:color w:val="auto"/>
        </w:rPr>
        <w:t>1~7</w:t>
      </w:r>
      <w:r w:rsidR="00574FAA" w:rsidRPr="008B4749">
        <w:rPr>
          <w:rFonts w:hint="eastAsia"/>
          <w:color w:val="auto"/>
        </w:rPr>
        <w:t>年內發生</w:t>
      </w:r>
      <w:r w:rsidR="00906DFA" w:rsidRPr="008B4749">
        <w:rPr>
          <w:rFonts w:hint="eastAsia"/>
          <w:color w:val="auto"/>
        </w:rPr>
        <w:t>。</w:t>
      </w:r>
    </w:p>
    <w:p w:rsidR="00AE312A" w:rsidRPr="000041A5" w:rsidRDefault="00906DFA" w:rsidP="00F41238">
      <w:pPr>
        <w:pStyle w:val="aa"/>
        <w:rPr>
          <w:color w:val="auto"/>
        </w:rPr>
      </w:pPr>
      <w:r w:rsidRPr="008B4749">
        <w:rPr>
          <w:rFonts w:hint="eastAsia"/>
          <w:color w:val="auto"/>
        </w:rPr>
        <w:t>如</w:t>
      </w:r>
      <w:r w:rsidR="00C43F4F">
        <w:rPr>
          <w:color w:val="auto"/>
        </w:rPr>
        <w:fldChar w:fldCharType="begin"/>
      </w:r>
      <w:r w:rsidR="00C43F4F">
        <w:rPr>
          <w:color w:val="auto"/>
        </w:rPr>
        <w:instrText xml:space="preserve"> </w:instrText>
      </w:r>
      <w:r w:rsidR="00C43F4F">
        <w:rPr>
          <w:rFonts w:hint="eastAsia"/>
          <w:color w:val="auto"/>
        </w:rPr>
        <w:instrText>REF _Ref521078331 \h</w:instrText>
      </w:r>
      <w:r w:rsidR="00C43F4F">
        <w:rPr>
          <w:color w:val="auto"/>
        </w:rPr>
        <w:instrText xml:space="preserve"> </w:instrText>
      </w:r>
      <w:r w:rsidR="00C43F4F">
        <w:rPr>
          <w:color w:val="auto"/>
        </w:rPr>
      </w:r>
      <w:r w:rsidR="00C43F4F">
        <w:rPr>
          <w:color w:val="auto"/>
        </w:rPr>
        <w:fldChar w:fldCharType="separate"/>
      </w:r>
      <w:r w:rsidR="00753ACF">
        <w:rPr>
          <w:rFonts w:hint="eastAsia"/>
        </w:rPr>
        <w:t>表</w:t>
      </w:r>
      <w:r w:rsidR="00753ACF">
        <w:rPr>
          <w:noProof/>
        </w:rPr>
        <w:t>4</w:t>
      </w:r>
      <w:r w:rsidR="00C43F4F">
        <w:rPr>
          <w:color w:val="auto"/>
        </w:rPr>
        <w:fldChar w:fldCharType="end"/>
      </w:r>
      <w:r w:rsidR="00E840C7" w:rsidRPr="008B4749">
        <w:rPr>
          <w:rFonts w:hint="eastAsia"/>
          <w:color w:val="auto"/>
        </w:rPr>
        <w:t>及</w:t>
      </w:r>
      <w:r w:rsidR="00C43F4F">
        <w:rPr>
          <w:color w:val="auto"/>
        </w:rPr>
        <w:fldChar w:fldCharType="begin"/>
      </w:r>
      <w:r w:rsidR="00C43F4F">
        <w:rPr>
          <w:color w:val="auto"/>
        </w:rPr>
        <w:instrText xml:space="preserve"> </w:instrText>
      </w:r>
      <w:r w:rsidR="00C43F4F">
        <w:rPr>
          <w:rFonts w:hint="eastAsia"/>
          <w:color w:val="auto"/>
        </w:rPr>
        <w:instrText>REF _Ref521078320 \h</w:instrText>
      </w:r>
      <w:r w:rsidR="00C43F4F">
        <w:rPr>
          <w:color w:val="auto"/>
        </w:rPr>
        <w:instrText xml:space="preserve"> </w:instrText>
      </w:r>
      <w:r w:rsidR="00C43F4F">
        <w:rPr>
          <w:color w:val="auto"/>
        </w:rPr>
      </w:r>
      <w:r w:rsidR="00C43F4F">
        <w:rPr>
          <w:color w:val="auto"/>
        </w:rPr>
        <w:fldChar w:fldCharType="separate"/>
      </w:r>
      <w:r w:rsidR="00753ACF">
        <w:rPr>
          <w:rFonts w:hint="eastAsia"/>
        </w:rPr>
        <w:t>圖</w:t>
      </w:r>
      <w:r w:rsidR="00753ACF">
        <w:rPr>
          <w:noProof/>
        </w:rPr>
        <w:t>4</w:t>
      </w:r>
      <w:r w:rsidR="00C43F4F">
        <w:rPr>
          <w:color w:val="auto"/>
        </w:rPr>
        <w:fldChar w:fldCharType="end"/>
      </w:r>
      <w:r w:rsidR="00E840C7" w:rsidRPr="008B4749">
        <w:rPr>
          <w:rFonts w:hint="eastAsia"/>
          <w:color w:val="auto"/>
        </w:rPr>
        <w:t>所示，</w:t>
      </w:r>
      <w:r w:rsidR="000C3472" w:rsidRPr="008B4749">
        <w:rPr>
          <w:rFonts w:hint="eastAsia"/>
          <w:color w:val="auto"/>
        </w:rPr>
        <w:t>若</w:t>
      </w:r>
      <w:r w:rsidR="00087988" w:rsidRPr="008B4749">
        <w:rPr>
          <w:rFonts w:hint="eastAsia"/>
          <w:color w:val="auto"/>
        </w:rPr>
        <w:t>未來</w:t>
      </w:r>
      <w:r w:rsidR="000C3472" w:rsidRPr="008B4749">
        <w:rPr>
          <w:rFonts w:hint="eastAsia"/>
          <w:color w:val="auto"/>
        </w:rPr>
        <w:t>生育率持續下</w:t>
      </w:r>
      <w:r w:rsidR="00886F9D" w:rsidRPr="008B4749">
        <w:rPr>
          <w:rFonts w:hint="eastAsia"/>
          <w:color w:val="auto"/>
        </w:rPr>
        <w:t>滑</w:t>
      </w:r>
      <w:r w:rsidR="00B0272B">
        <w:rPr>
          <w:rFonts w:hint="eastAsia"/>
          <w:color w:val="auto"/>
        </w:rPr>
        <w:t>（</w:t>
      </w:r>
      <w:r w:rsidR="00F27FC4">
        <w:rPr>
          <w:rFonts w:hint="eastAsia"/>
          <w:color w:val="auto"/>
        </w:rPr>
        <w:t>如低推估</w:t>
      </w:r>
      <w:r w:rsidR="00B0272B">
        <w:rPr>
          <w:rFonts w:hint="eastAsia"/>
          <w:color w:val="auto"/>
        </w:rPr>
        <w:t>假設情境）</w:t>
      </w:r>
      <w:r w:rsidR="000C3472" w:rsidRPr="008B4749">
        <w:rPr>
          <w:rFonts w:hint="eastAsia"/>
          <w:color w:val="auto"/>
        </w:rPr>
        <w:t>，</w:t>
      </w:r>
      <w:r w:rsidR="00087988" w:rsidRPr="000041A5">
        <w:rPr>
          <w:rFonts w:hint="eastAsia"/>
          <w:color w:val="auto"/>
        </w:rPr>
        <w:t>則</w:t>
      </w:r>
      <w:r w:rsidR="00F27FC4">
        <w:rPr>
          <w:rFonts w:hint="eastAsia"/>
          <w:color w:val="auto"/>
        </w:rPr>
        <w:t>自</w:t>
      </w:r>
      <w:r w:rsidR="00F27FC4" w:rsidRPr="000041A5">
        <w:rPr>
          <w:rFonts w:hint="eastAsia"/>
          <w:color w:val="auto"/>
        </w:rPr>
        <w:t>201</w:t>
      </w:r>
      <w:r w:rsidR="005B4E98">
        <w:rPr>
          <w:rFonts w:hint="eastAsia"/>
          <w:color w:val="auto"/>
        </w:rPr>
        <w:t>9</w:t>
      </w:r>
      <w:r w:rsidR="00F27FC4" w:rsidRPr="000041A5">
        <w:rPr>
          <w:rFonts w:hint="eastAsia"/>
          <w:color w:val="auto"/>
        </w:rPr>
        <w:t>年起死亡數</w:t>
      </w:r>
      <w:r w:rsidR="00F27FC4">
        <w:rPr>
          <w:rFonts w:hint="eastAsia"/>
          <w:color w:val="auto"/>
        </w:rPr>
        <w:t>將</w:t>
      </w:r>
      <w:r w:rsidR="00F27FC4" w:rsidRPr="000041A5">
        <w:rPr>
          <w:rFonts w:hint="eastAsia"/>
          <w:color w:val="auto"/>
        </w:rPr>
        <w:t>超過出生數</w:t>
      </w:r>
      <w:r w:rsidR="00F27FC4">
        <w:rPr>
          <w:rFonts w:hint="eastAsia"/>
          <w:color w:val="auto"/>
        </w:rPr>
        <w:t>，</w:t>
      </w:r>
      <w:r w:rsidR="00F27FC4" w:rsidRPr="000041A5">
        <w:rPr>
          <w:rFonts w:hint="eastAsia"/>
          <w:color w:val="auto"/>
        </w:rPr>
        <w:t>意味著</w:t>
      </w:r>
      <w:r w:rsidR="00FF7A75" w:rsidRPr="000041A5">
        <w:rPr>
          <w:rFonts w:hint="eastAsia"/>
          <w:color w:val="auto"/>
        </w:rPr>
        <w:t>自然增加率大於零的光景</w:t>
      </w:r>
      <w:r w:rsidR="00EA496B">
        <w:rPr>
          <w:rFonts w:hint="eastAsia"/>
          <w:color w:val="auto"/>
        </w:rPr>
        <w:t>將於</w:t>
      </w:r>
      <w:r w:rsidR="00FF7A75" w:rsidRPr="000041A5">
        <w:rPr>
          <w:rFonts w:hint="eastAsia"/>
          <w:color w:val="auto"/>
        </w:rPr>
        <w:t>201</w:t>
      </w:r>
      <w:r w:rsidR="00F2601D">
        <w:rPr>
          <w:rFonts w:hint="eastAsia"/>
          <w:color w:val="auto"/>
        </w:rPr>
        <w:t>8</w:t>
      </w:r>
      <w:r w:rsidR="00FF7A75" w:rsidRPr="000041A5">
        <w:rPr>
          <w:rFonts w:hint="eastAsia"/>
          <w:color w:val="auto"/>
        </w:rPr>
        <w:t>年</w:t>
      </w:r>
      <w:r w:rsidR="00AE312A" w:rsidRPr="000041A5">
        <w:rPr>
          <w:rFonts w:hint="eastAsia"/>
          <w:color w:val="auto"/>
        </w:rPr>
        <w:t>結束</w:t>
      </w:r>
      <w:r w:rsidR="00886F9D" w:rsidRPr="000041A5">
        <w:rPr>
          <w:rFonts w:hint="eastAsia"/>
          <w:color w:val="auto"/>
        </w:rPr>
        <w:t>；若生育率</w:t>
      </w:r>
      <w:r w:rsidR="0038493C" w:rsidRPr="000041A5">
        <w:rPr>
          <w:rFonts w:hint="eastAsia"/>
          <w:color w:val="auto"/>
        </w:rPr>
        <w:t>能反轉回升</w:t>
      </w:r>
      <w:r w:rsidR="007C613D">
        <w:rPr>
          <w:rFonts w:hint="eastAsia"/>
          <w:color w:val="auto"/>
        </w:rPr>
        <w:t>（</w:t>
      </w:r>
      <w:r w:rsidR="00F27FC4">
        <w:rPr>
          <w:rFonts w:hint="eastAsia"/>
          <w:color w:val="auto"/>
        </w:rPr>
        <w:t>如高推估</w:t>
      </w:r>
      <w:r w:rsidR="007C613D">
        <w:rPr>
          <w:rFonts w:hint="eastAsia"/>
          <w:color w:val="auto"/>
        </w:rPr>
        <w:t>假設情境）</w:t>
      </w:r>
      <w:r w:rsidR="0038493C" w:rsidRPr="000041A5">
        <w:rPr>
          <w:rFonts w:hint="eastAsia"/>
          <w:color w:val="auto"/>
        </w:rPr>
        <w:t>，則預估自然</w:t>
      </w:r>
      <w:proofErr w:type="gramStart"/>
      <w:r w:rsidR="0038493C" w:rsidRPr="000041A5">
        <w:rPr>
          <w:rFonts w:hint="eastAsia"/>
          <w:color w:val="auto"/>
        </w:rPr>
        <w:t>增加率零成長</w:t>
      </w:r>
      <w:proofErr w:type="gramEnd"/>
      <w:r w:rsidR="0038493C" w:rsidRPr="000041A5">
        <w:rPr>
          <w:rFonts w:hint="eastAsia"/>
          <w:color w:val="auto"/>
        </w:rPr>
        <w:t>之時點可延至</w:t>
      </w:r>
      <w:r w:rsidR="0038493C" w:rsidRPr="000041A5">
        <w:rPr>
          <w:rFonts w:hint="eastAsia"/>
          <w:color w:val="auto"/>
        </w:rPr>
        <w:t>202</w:t>
      </w:r>
      <w:r w:rsidR="007C7262">
        <w:rPr>
          <w:rFonts w:hint="eastAsia"/>
          <w:color w:val="auto"/>
        </w:rPr>
        <w:t>4</w:t>
      </w:r>
      <w:r w:rsidR="0038493C" w:rsidRPr="000041A5">
        <w:rPr>
          <w:rFonts w:hint="eastAsia"/>
          <w:color w:val="auto"/>
        </w:rPr>
        <w:t>年</w:t>
      </w:r>
      <w:r w:rsidR="00ED7E3E" w:rsidRPr="000041A5">
        <w:rPr>
          <w:rFonts w:hint="eastAsia"/>
          <w:color w:val="auto"/>
        </w:rPr>
        <w:t>發生</w:t>
      </w:r>
      <w:r w:rsidR="0038493C" w:rsidRPr="000041A5">
        <w:rPr>
          <w:rFonts w:hint="eastAsia"/>
          <w:color w:val="auto"/>
        </w:rPr>
        <w:t>。</w:t>
      </w:r>
      <w:r w:rsidR="00BB241B" w:rsidRPr="000041A5">
        <w:rPr>
          <w:rFonts w:hint="eastAsia"/>
          <w:color w:val="auto"/>
        </w:rPr>
        <w:t>若進一步考量社會增加所帶來的人口補充，依過去趨勢，如未來每年平均有</w:t>
      </w:r>
      <w:r w:rsidR="00BB241B" w:rsidRPr="000041A5">
        <w:rPr>
          <w:rFonts w:hint="eastAsia"/>
          <w:color w:val="auto"/>
        </w:rPr>
        <w:t>1.2</w:t>
      </w:r>
      <w:r w:rsidR="00BB241B" w:rsidRPr="000041A5">
        <w:rPr>
          <w:rFonts w:hint="eastAsia"/>
          <w:color w:val="auto"/>
        </w:rPr>
        <w:t>至</w:t>
      </w:r>
      <w:r w:rsidR="00BB241B" w:rsidRPr="000041A5">
        <w:rPr>
          <w:rFonts w:hint="eastAsia"/>
          <w:color w:val="auto"/>
        </w:rPr>
        <w:t>1.3</w:t>
      </w:r>
      <w:r w:rsidR="00BB241B" w:rsidRPr="000041A5">
        <w:rPr>
          <w:rFonts w:hint="eastAsia"/>
          <w:color w:val="auto"/>
        </w:rPr>
        <w:t>萬人的社會增加數</w:t>
      </w:r>
      <w:r w:rsidR="00DB302F">
        <w:rPr>
          <w:rFonts w:hint="eastAsia"/>
          <w:color w:val="auto"/>
        </w:rPr>
        <w:t>（指</w:t>
      </w:r>
      <w:r w:rsidR="00783DA3">
        <w:rPr>
          <w:rFonts w:hint="eastAsia"/>
          <w:color w:val="auto"/>
        </w:rPr>
        <w:t>有我國戶籍之</w:t>
      </w:r>
      <w:r w:rsidR="006B1E9C">
        <w:rPr>
          <w:rFonts w:hint="eastAsia"/>
          <w:color w:val="auto"/>
        </w:rPr>
        <w:t>國際遷徙</w:t>
      </w:r>
      <w:r w:rsidR="0038717D">
        <w:rPr>
          <w:rFonts w:hint="eastAsia"/>
          <w:color w:val="auto"/>
        </w:rPr>
        <w:t>者</w:t>
      </w:r>
      <w:r w:rsidR="006B1E9C">
        <w:rPr>
          <w:rFonts w:hint="eastAsia"/>
          <w:color w:val="auto"/>
        </w:rPr>
        <w:t>及國人戶籍</w:t>
      </w:r>
      <w:r w:rsidR="0038717D">
        <w:rPr>
          <w:rFonts w:hint="eastAsia"/>
          <w:color w:val="auto"/>
        </w:rPr>
        <w:t>登記</w:t>
      </w:r>
      <w:r w:rsidR="00822A1D">
        <w:rPr>
          <w:rFonts w:hint="eastAsia"/>
          <w:color w:val="auto"/>
        </w:rPr>
        <w:t>之淨遷入</w:t>
      </w:r>
      <w:r w:rsidR="00956123">
        <w:rPr>
          <w:rFonts w:hint="eastAsia"/>
          <w:color w:val="auto"/>
        </w:rPr>
        <w:t>人數</w:t>
      </w:r>
      <w:r w:rsidR="006B1E9C">
        <w:rPr>
          <w:rFonts w:hint="eastAsia"/>
          <w:color w:val="auto"/>
        </w:rPr>
        <w:t>）</w:t>
      </w:r>
      <w:r w:rsidR="00BB241B" w:rsidRPr="000041A5">
        <w:rPr>
          <w:rFonts w:hint="eastAsia"/>
          <w:color w:val="auto"/>
        </w:rPr>
        <w:t>，則總人口零成長時點預期可</w:t>
      </w:r>
      <w:r w:rsidR="00C904CC" w:rsidRPr="000041A5">
        <w:rPr>
          <w:rFonts w:hint="eastAsia"/>
          <w:color w:val="auto"/>
        </w:rPr>
        <w:t>再延緩</w:t>
      </w:r>
      <w:r w:rsidR="00BB241B" w:rsidRPr="000041A5">
        <w:rPr>
          <w:rFonts w:hint="eastAsia"/>
          <w:color w:val="auto"/>
        </w:rPr>
        <w:t>2</w:t>
      </w:r>
      <w:r w:rsidR="00BB241B" w:rsidRPr="000041A5">
        <w:rPr>
          <w:rFonts w:hint="eastAsia"/>
          <w:color w:val="auto"/>
        </w:rPr>
        <w:t>至</w:t>
      </w:r>
      <w:r w:rsidR="00BB241B" w:rsidRPr="000041A5">
        <w:rPr>
          <w:rFonts w:hint="eastAsia"/>
          <w:color w:val="auto"/>
        </w:rPr>
        <w:t>3</w:t>
      </w:r>
      <w:r w:rsidR="00BB241B" w:rsidRPr="000041A5">
        <w:rPr>
          <w:rFonts w:hint="eastAsia"/>
          <w:color w:val="auto"/>
        </w:rPr>
        <w:t>年</w:t>
      </w:r>
      <w:r w:rsidR="00C904CC" w:rsidRPr="000041A5">
        <w:rPr>
          <w:rFonts w:hint="eastAsia"/>
          <w:color w:val="auto"/>
        </w:rPr>
        <w:t>發生</w:t>
      </w:r>
      <w:r w:rsidR="00EA5D0C" w:rsidRPr="000041A5">
        <w:rPr>
          <w:rFonts w:hint="eastAsia"/>
          <w:color w:val="auto"/>
        </w:rPr>
        <w:t>。</w:t>
      </w:r>
    </w:p>
    <w:p w:rsidR="00D62D44" w:rsidRPr="000041A5" w:rsidRDefault="009147A7" w:rsidP="009147A7">
      <w:pPr>
        <w:pStyle w:val="ac"/>
        <w:spacing w:after="36"/>
      </w:pPr>
      <w:bookmarkStart w:id="39" w:name="_Ref521078331"/>
      <w:bookmarkStart w:id="40" w:name="_Toc455462225"/>
      <w:bookmarkStart w:id="41" w:name="_Toc521344901"/>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4</w:t>
      </w:r>
      <w:r>
        <w:fldChar w:fldCharType="end"/>
      </w:r>
      <w:bookmarkEnd w:id="39"/>
      <w:r w:rsidR="00D62D44" w:rsidRPr="000041A5">
        <w:t xml:space="preserve"> </w:t>
      </w:r>
      <w:r w:rsidR="00D62D44" w:rsidRPr="000041A5">
        <w:t xml:space="preserve">　人口增加</w:t>
      </w:r>
      <w:proofErr w:type="gramStart"/>
      <w:r w:rsidR="00D62D44" w:rsidRPr="000041A5">
        <w:t>概況－高</w:t>
      </w:r>
      <w:proofErr w:type="gramEnd"/>
      <w:r w:rsidR="00D62D44" w:rsidRPr="000041A5">
        <w:t>、中及低推估</w:t>
      </w:r>
      <w:bookmarkEnd w:id="40"/>
      <w:bookmarkEnd w:id="41"/>
    </w:p>
    <w:tbl>
      <w:tblPr>
        <w:tblStyle w:val="af3"/>
        <w:tblW w:w="5000" w:type="pct"/>
        <w:jc w:val="center"/>
        <w:tblCellMar>
          <w:left w:w="57" w:type="dxa"/>
          <w:right w:w="57" w:type="dxa"/>
        </w:tblCellMar>
        <w:tblLook w:val="04A0" w:firstRow="1" w:lastRow="0" w:firstColumn="1" w:lastColumn="0" w:noHBand="0" w:noVBand="1"/>
      </w:tblPr>
      <w:tblGrid>
        <w:gridCol w:w="3281"/>
        <w:gridCol w:w="1945"/>
        <w:gridCol w:w="2241"/>
        <w:gridCol w:w="1945"/>
      </w:tblGrid>
      <w:tr w:rsidR="00B932E6" w:rsidRPr="00B932E6" w:rsidTr="00190CD4">
        <w:trPr>
          <w:jc w:val="center"/>
        </w:trPr>
        <w:tc>
          <w:tcPr>
            <w:tcW w:w="3202" w:type="dxa"/>
            <w:tcBorders>
              <w:bottom w:val="single" w:sz="4" w:space="0" w:color="auto"/>
            </w:tcBorders>
            <w:vAlign w:val="center"/>
          </w:tcPr>
          <w:p w:rsidR="00D62D44" w:rsidRPr="00B932E6" w:rsidRDefault="00D62D44" w:rsidP="00262CA2">
            <w:pPr>
              <w:keepNext/>
              <w:snapToGrid w:val="0"/>
              <w:spacing w:line="260" w:lineRule="exact"/>
              <w:jc w:val="center"/>
              <w:rPr>
                <w:rFonts w:eastAsia="標楷體"/>
                <w:sz w:val="22"/>
                <w:szCs w:val="22"/>
              </w:rPr>
            </w:pPr>
            <w:r w:rsidRPr="00B932E6">
              <w:rPr>
                <w:rFonts w:eastAsia="標楷體"/>
                <w:sz w:val="22"/>
                <w:szCs w:val="22"/>
              </w:rPr>
              <w:t>項目</w:t>
            </w:r>
          </w:p>
        </w:tc>
        <w:tc>
          <w:tcPr>
            <w:tcW w:w="1898" w:type="dxa"/>
            <w:tcBorders>
              <w:bottom w:val="single" w:sz="4" w:space="0" w:color="auto"/>
            </w:tcBorders>
            <w:vAlign w:val="center"/>
          </w:tcPr>
          <w:p w:rsidR="00D62D44" w:rsidRPr="000041A5" w:rsidRDefault="009C510D" w:rsidP="00262CA2">
            <w:pPr>
              <w:keepNext/>
              <w:snapToGrid w:val="0"/>
              <w:spacing w:line="260" w:lineRule="exact"/>
              <w:jc w:val="center"/>
              <w:rPr>
                <w:rFonts w:eastAsia="標楷體"/>
                <w:sz w:val="22"/>
                <w:szCs w:val="22"/>
              </w:rPr>
            </w:pPr>
            <w:r w:rsidRPr="000041A5">
              <w:rPr>
                <w:rFonts w:eastAsia="標楷體" w:hint="eastAsia"/>
                <w:sz w:val="22"/>
                <w:szCs w:val="22"/>
              </w:rPr>
              <w:t>2018</w:t>
            </w:r>
            <w:r w:rsidR="00D62D44" w:rsidRPr="000041A5">
              <w:rPr>
                <w:rFonts w:eastAsia="標楷體"/>
                <w:sz w:val="22"/>
                <w:szCs w:val="22"/>
              </w:rPr>
              <w:t>年</w:t>
            </w:r>
          </w:p>
        </w:tc>
        <w:tc>
          <w:tcPr>
            <w:tcW w:w="2187" w:type="dxa"/>
            <w:tcBorders>
              <w:bottom w:val="single" w:sz="4" w:space="0" w:color="auto"/>
            </w:tcBorders>
            <w:vAlign w:val="center"/>
          </w:tcPr>
          <w:p w:rsidR="00D62D44" w:rsidRPr="008B4749" w:rsidRDefault="00D62D44" w:rsidP="00262CA2">
            <w:pPr>
              <w:keepNext/>
              <w:snapToGrid w:val="0"/>
              <w:spacing w:line="260" w:lineRule="exact"/>
              <w:jc w:val="center"/>
              <w:rPr>
                <w:rFonts w:eastAsia="標楷體"/>
                <w:sz w:val="22"/>
                <w:szCs w:val="22"/>
              </w:rPr>
            </w:pPr>
            <w:r w:rsidRPr="008B4749">
              <w:rPr>
                <w:rFonts w:eastAsia="標楷體" w:hint="eastAsia"/>
                <w:sz w:val="22"/>
                <w:szCs w:val="22"/>
              </w:rPr>
              <w:t>零成長</w:t>
            </w:r>
            <w:r w:rsidRPr="008B4749">
              <w:rPr>
                <w:rFonts w:eastAsia="標楷體"/>
                <w:sz w:val="22"/>
                <w:szCs w:val="22"/>
              </w:rPr>
              <w:t>之時點</w:t>
            </w:r>
          </w:p>
        </w:tc>
        <w:tc>
          <w:tcPr>
            <w:tcW w:w="1898" w:type="dxa"/>
            <w:tcBorders>
              <w:bottom w:val="single" w:sz="4" w:space="0" w:color="auto"/>
            </w:tcBorders>
            <w:vAlign w:val="center"/>
          </w:tcPr>
          <w:p w:rsidR="00D62D44" w:rsidRPr="008B4749" w:rsidRDefault="009C510D" w:rsidP="00262CA2">
            <w:pPr>
              <w:keepNext/>
              <w:snapToGrid w:val="0"/>
              <w:spacing w:line="260" w:lineRule="exact"/>
              <w:jc w:val="center"/>
              <w:rPr>
                <w:rFonts w:eastAsia="標楷體"/>
                <w:sz w:val="22"/>
                <w:szCs w:val="22"/>
              </w:rPr>
            </w:pPr>
            <w:r w:rsidRPr="008B4749">
              <w:rPr>
                <w:rFonts w:eastAsia="標楷體" w:hint="eastAsia"/>
                <w:sz w:val="22"/>
                <w:szCs w:val="22"/>
              </w:rPr>
              <w:t>2065</w:t>
            </w:r>
            <w:r w:rsidR="00D62D44" w:rsidRPr="008B4749">
              <w:rPr>
                <w:rFonts w:eastAsia="標楷體"/>
                <w:sz w:val="22"/>
                <w:szCs w:val="22"/>
              </w:rPr>
              <w:t>年</w:t>
            </w:r>
          </w:p>
        </w:tc>
      </w:tr>
      <w:tr w:rsidR="00B932E6" w:rsidRPr="00B932E6" w:rsidTr="00AA2295">
        <w:trPr>
          <w:jc w:val="center"/>
        </w:trPr>
        <w:tc>
          <w:tcPr>
            <w:tcW w:w="3202" w:type="dxa"/>
            <w:tcBorders>
              <w:bottom w:val="nil"/>
            </w:tcBorders>
          </w:tcPr>
          <w:p w:rsidR="00D62D44" w:rsidRPr="009F50ED" w:rsidRDefault="00D62D44" w:rsidP="00262CA2">
            <w:pPr>
              <w:keepNext/>
              <w:snapToGrid w:val="0"/>
              <w:spacing w:line="260" w:lineRule="exact"/>
              <w:rPr>
                <w:rFonts w:eastAsia="標楷體"/>
                <w:color w:val="0000FF"/>
                <w:sz w:val="22"/>
                <w:szCs w:val="22"/>
              </w:rPr>
            </w:pPr>
            <w:r w:rsidRPr="009F50ED">
              <w:rPr>
                <w:rFonts w:eastAsia="標楷體"/>
                <w:color w:val="0000FF"/>
                <w:sz w:val="22"/>
                <w:szCs w:val="22"/>
              </w:rPr>
              <w:t>高推估－自然增加率</w:t>
            </w:r>
          </w:p>
        </w:tc>
        <w:tc>
          <w:tcPr>
            <w:tcW w:w="1898" w:type="dxa"/>
            <w:tcBorders>
              <w:bottom w:val="nil"/>
            </w:tcBorders>
          </w:tcPr>
          <w:p w:rsidR="00D62D44" w:rsidRPr="000041A5" w:rsidRDefault="0024488F" w:rsidP="00262CA2">
            <w:pPr>
              <w:keepNext/>
              <w:snapToGrid w:val="0"/>
              <w:spacing w:line="260" w:lineRule="exact"/>
              <w:jc w:val="center"/>
              <w:rPr>
                <w:rFonts w:eastAsia="標楷體"/>
                <w:sz w:val="22"/>
                <w:szCs w:val="22"/>
              </w:rPr>
            </w:pPr>
            <w:r>
              <w:rPr>
                <w:rFonts w:eastAsia="標楷體" w:hint="eastAsia"/>
                <w:sz w:val="22"/>
                <w:szCs w:val="22"/>
              </w:rPr>
              <w:t>0.4</w:t>
            </w:r>
            <w:r w:rsidR="00D62D44" w:rsidRPr="000041A5">
              <w:rPr>
                <w:rFonts w:eastAsia="標楷體"/>
                <w:sz w:val="22"/>
                <w:szCs w:val="22"/>
              </w:rPr>
              <w:t>‰</w:t>
            </w:r>
          </w:p>
        </w:tc>
        <w:tc>
          <w:tcPr>
            <w:tcW w:w="2187" w:type="dxa"/>
            <w:tcBorders>
              <w:bottom w:val="nil"/>
            </w:tcBorders>
          </w:tcPr>
          <w:p w:rsidR="00D62D44" w:rsidRPr="008B4749" w:rsidRDefault="003016B7" w:rsidP="00262CA2">
            <w:pPr>
              <w:keepNext/>
              <w:snapToGrid w:val="0"/>
              <w:spacing w:line="260" w:lineRule="exact"/>
              <w:jc w:val="center"/>
              <w:rPr>
                <w:rFonts w:eastAsia="標楷體"/>
                <w:sz w:val="22"/>
                <w:szCs w:val="22"/>
              </w:rPr>
            </w:pPr>
            <w:r w:rsidRPr="008B4749">
              <w:rPr>
                <w:rFonts w:eastAsia="標楷體" w:hint="eastAsia"/>
                <w:sz w:val="22"/>
                <w:szCs w:val="22"/>
              </w:rPr>
              <w:t>202</w:t>
            </w:r>
            <w:r w:rsidR="0024488F">
              <w:rPr>
                <w:rFonts w:eastAsia="標楷體" w:hint="eastAsia"/>
                <w:sz w:val="22"/>
                <w:szCs w:val="22"/>
              </w:rPr>
              <w:t>4</w:t>
            </w:r>
            <w:r w:rsidR="00D62D44" w:rsidRPr="008B4749">
              <w:rPr>
                <w:rFonts w:eastAsia="標楷體"/>
                <w:sz w:val="22"/>
                <w:szCs w:val="22"/>
              </w:rPr>
              <w:t>年</w:t>
            </w:r>
          </w:p>
        </w:tc>
        <w:tc>
          <w:tcPr>
            <w:tcW w:w="1898" w:type="dxa"/>
            <w:tcBorders>
              <w:bottom w:val="nil"/>
            </w:tcBorders>
          </w:tcPr>
          <w:p w:rsidR="00D62D44" w:rsidRPr="008B4749" w:rsidRDefault="003016B7" w:rsidP="00262CA2">
            <w:pPr>
              <w:keepNext/>
              <w:snapToGrid w:val="0"/>
              <w:spacing w:line="260" w:lineRule="exact"/>
              <w:jc w:val="center"/>
              <w:rPr>
                <w:rFonts w:eastAsia="標楷體"/>
                <w:sz w:val="22"/>
                <w:szCs w:val="22"/>
              </w:rPr>
            </w:pPr>
            <w:r w:rsidRPr="008B4749">
              <w:rPr>
                <w:rFonts w:eastAsia="標楷體"/>
                <w:sz w:val="22"/>
                <w:szCs w:val="22"/>
              </w:rPr>
              <w:t>-1</w:t>
            </w:r>
            <w:r w:rsidR="00AE2EE1" w:rsidRPr="008B4749">
              <w:rPr>
                <w:rFonts w:eastAsia="標楷體" w:hint="eastAsia"/>
                <w:sz w:val="22"/>
                <w:szCs w:val="22"/>
              </w:rPr>
              <w:t>0.9</w:t>
            </w:r>
            <w:r w:rsidR="00D62D44" w:rsidRPr="008B4749">
              <w:rPr>
                <w:rFonts w:eastAsia="標楷體"/>
                <w:sz w:val="22"/>
                <w:szCs w:val="22"/>
              </w:rPr>
              <w:t>‰</w:t>
            </w:r>
          </w:p>
        </w:tc>
      </w:tr>
      <w:tr w:rsidR="00B932E6" w:rsidRPr="00B932E6" w:rsidTr="00AA2295">
        <w:trPr>
          <w:jc w:val="center"/>
        </w:trPr>
        <w:tc>
          <w:tcPr>
            <w:tcW w:w="3202" w:type="dxa"/>
            <w:tcBorders>
              <w:top w:val="nil"/>
              <w:bottom w:val="single" w:sz="4" w:space="0" w:color="auto"/>
            </w:tcBorders>
          </w:tcPr>
          <w:p w:rsidR="00D62D44" w:rsidRPr="009F50ED" w:rsidRDefault="00D62D44" w:rsidP="00262CA2">
            <w:pPr>
              <w:keepNext/>
              <w:snapToGrid w:val="0"/>
              <w:spacing w:line="260" w:lineRule="exact"/>
              <w:rPr>
                <w:rFonts w:eastAsia="標楷體"/>
                <w:color w:val="0000FF"/>
                <w:sz w:val="22"/>
                <w:szCs w:val="22"/>
              </w:rPr>
            </w:pPr>
            <w:r w:rsidRPr="009F50ED">
              <w:rPr>
                <w:rFonts w:eastAsia="標楷體"/>
                <w:color w:val="0000FF"/>
                <w:sz w:val="22"/>
                <w:szCs w:val="22"/>
              </w:rPr>
              <w:t xml:space="preserve">　　　　人口總增加率</w:t>
            </w:r>
          </w:p>
        </w:tc>
        <w:tc>
          <w:tcPr>
            <w:tcW w:w="1898" w:type="dxa"/>
            <w:tcBorders>
              <w:top w:val="nil"/>
              <w:bottom w:val="single" w:sz="4" w:space="0" w:color="auto"/>
            </w:tcBorders>
          </w:tcPr>
          <w:p w:rsidR="00D62D44" w:rsidRPr="000041A5" w:rsidRDefault="0024488F" w:rsidP="00262CA2">
            <w:pPr>
              <w:keepNext/>
              <w:snapToGrid w:val="0"/>
              <w:spacing w:line="260" w:lineRule="exact"/>
              <w:jc w:val="center"/>
              <w:rPr>
                <w:rFonts w:eastAsia="標楷體"/>
                <w:sz w:val="22"/>
                <w:szCs w:val="22"/>
              </w:rPr>
            </w:pPr>
            <w:r>
              <w:rPr>
                <w:rFonts w:eastAsia="標楷體" w:hint="eastAsia"/>
                <w:sz w:val="22"/>
                <w:szCs w:val="22"/>
              </w:rPr>
              <w:t>0.8</w:t>
            </w:r>
            <w:r w:rsidR="00D62D44" w:rsidRPr="000041A5">
              <w:rPr>
                <w:rFonts w:eastAsia="標楷體"/>
                <w:sz w:val="22"/>
                <w:szCs w:val="22"/>
              </w:rPr>
              <w:t>‰</w:t>
            </w:r>
          </w:p>
        </w:tc>
        <w:tc>
          <w:tcPr>
            <w:tcW w:w="2187" w:type="dxa"/>
            <w:tcBorders>
              <w:top w:val="nil"/>
              <w:bottom w:val="single" w:sz="4" w:space="0" w:color="auto"/>
            </w:tcBorders>
          </w:tcPr>
          <w:p w:rsidR="00D62D44" w:rsidRPr="008B4749" w:rsidRDefault="003016B7" w:rsidP="00262CA2">
            <w:pPr>
              <w:keepNext/>
              <w:snapToGrid w:val="0"/>
              <w:spacing w:line="260" w:lineRule="exact"/>
              <w:jc w:val="center"/>
              <w:rPr>
                <w:rFonts w:eastAsia="標楷體"/>
                <w:sz w:val="22"/>
                <w:szCs w:val="22"/>
              </w:rPr>
            </w:pPr>
            <w:r w:rsidRPr="008B4749">
              <w:rPr>
                <w:rFonts w:eastAsia="標楷體" w:hint="eastAsia"/>
                <w:sz w:val="22"/>
                <w:szCs w:val="22"/>
              </w:rPr>
              <w:t>202</w:t>
            </w:r>
            <w:r w:rsidR="00AE2EE1" w:rsidRPr="008B4749">
              <w:rPr>
                <w:rFonts w:eastAsia="標楷體" w:hint="eastAsia"/>
                <w:sz w:val="22"/>
                <w:szCs w:val="22"/>
              </w:rPr>
              <w:t>7</w:t>
            </w:r>
            <w:r w:rsidR="00D62D44" w:rsidRPr="008B4749">
              <w:rPr>
                <w:rFonts w:eastAsia="標楷體"/>
                <w:sz w:val="22"/>
                <w:szCs w:val="22"/>
              </w:rPr>
              <w:t>年</w:t>
            </w:r>
          </w:p>
        </w:tc>
        <w:tc>
          <w:tcPr>
            <w:tcW w:w="1898" w:type="dxa"/>
            <w:tcBorders>
              <w:top w:val="nil"/>
              <w:bottom w:val="single" w:sz="4" w:space="0" w:color="auto"/>
            </w:tcBorders>
          </w:tcPr>
          <w:p w:rsidR="00D62D44" w:rsidRPr="008B4749" w:rsidRDefault="00D62D44" w:rsidP="00262CA2">
            <w:pPr>
              <w:keepNext/>
              <w:snapToGrid w:val="0"/>
              <w:spacing w:line="260" w:lineRule="exact"/>
              <w:jc w:val="center"/>
              <w:rPr>
                <w:rFonts w:eastAsia="標楷體"/>
                <w:sz w:val="22"/>
                <w:szCs w:val="22"/>
              </w:rPr>
            </w:pPr>
            <w:r w:rsidRPr="008B4749">
              <w:rPr>
                <w:rFonts w:eastAsia="標楷體"/>
                <w:sz w:val="22"/>
                <w:szCs w:val="22"/>
              </w:rPr>
              <w:t>-</w:t>
            </w:r>
            <w:r w:rsidR="003016B7" w:rsidRPr="008B4749">
              <w:rPr>
                <w:rFonts w:eastAsia="標楷體" w:hint="eastAsia"/>
                <w:sz w:val="22"/>
                <w:szCs w:val="22"/>
              </w:rPr>
              <w:t>10.</w:t>
            </w:r>
            <w:r w:rsidR="00AE2EE1" w:rsidRPr="008B4749">
              <w:rPr>
                <w:rFonts w:eastAsia="標楷體" w:hint="eastAsia"/>
                <w:sz w:val="22"/>
                <w:szCs w:val="22"/>
              </w:rPr>
              <w:t>1</w:t>
            </w:r>
            <w:r w:rsidRPr="008B4749">
              <w:rPr>
                <w:rFonts w:eastAsia="標楷體"/>
                <w:sz w:val="22"/>
                <w:szCs w:val="22"/>
              </w:rPr>
              <w:t>‰</w:t>
            </w:r>
          </w:p>
        </w:tc>
      </w:tr>
      <w:tr w:rsidR="00B932E6" w:rsidRPr="00B932E6" w:rsidTr="00AA2295">
        <w:trPr>
          <w:jc w:val="center"/>
        </w:trPr>
        <w:tc>
          <w:tcPr>
            <w:tcW w:w="3202" w:type="dxa"/>
            <w:tcBorders>
              <w:bottom w:val="nil"/>
            </w:tcBorders>
          </w:tcPr>
          <w:p w:rsidR="00D62D44" w:rsidRPr="009F50ED" w:rsidRDefault="00D62D44" w:rsidP="00262CA2">
            <w:pPr>
              <w:keepNext/>
              <w:snapToGrid w:val="0"/>
              <w:spacing w:line="260" w:lineRule="exact"/>
              <w:rPr>
                <w:rFonts w:eastAsia="標楷體"/>
                <w:color w:val="008000"/>
                <w:sz w:val="22"/>
                <w:szCs w:val="22"/>
              </w:rPr>
            </w:pPr>
            <w:r w:rsidRPr="009F50ED">
              <w:rPr>
                <w:rFonts w:eastAsia="標楷體"/>
                <w:color w:val="008000"/>
                <w:sz w:val="22"/>
                <w:szCs w:val="22"/>
              </w:rPr>
              <w:t>中推估－自然增加率</w:t>
            </w:r>
          </w:p>
        </w:tc>
        <w:tc>
          <w:tcPr>
            <w:tcW w:w="1898" w:type="dxa"/>
            <w:tcBorders>
              <w:bottom w:val="nil"/>
            </w:tcBorders>
          </w:tcPr>
          <w:p w:rsidR="00D62D44" w:rsidRPr="000041A5" w:rsidRDefault="0026545E" w:rsidP="00262CA2">
            <w:pPr>
              <w:keepNext/>
              <w:snapToGrid w:val="0"/>
              <w:spacing w:line="260" w:lineRule="exact"/>
              <w:jc w:val="center"/>
              <w:rPr>
                <w:rFonts w:eastAsia="標楷體"/>
                <w:sz w:val="22"/>
                <w:szCs w:val="22"/>
              </w:rPr>
            </w:pPr>
            <w:r w:rsidRPr="000041A5">
              <w:rPr>
                <w:rFonts w:eastAsia="標楷體" w:hint="eastAsia"/>
                <w:sz w:val="22"/>
                <w:szCs w:val="22"/>
              </w:rPr>
              <w:t>0.</w:t>
            </w:r>
            <w:r w:rsidR="00A10AB7">
              <w:rPr>
                <w:rFonts w:eastAsia="標楷體" w:hint="eastAsia"/>
                <w:sz w:val="22"/>
                <w:szCs w:val="22"/>
              </w:rPr>
              <w:t>3</w:t>
            </w:r>
            <w:r w:rsidR="00D62D44" w:rsidRPr="000041A5">
              <w:rPr>
                <w:rFonts w:eastAsia="標楷體"/>
                <w:sz w:val="22"/>
                <w:szCs w:val="22"/>
              </w:rPr>
              <w:t>‰</w:t>
            </w:r>
          </w:p>
        </w:tc>
        <w:tc>
          <w:tcPr>
            <w:tcW w:w="2187" w:type="dxa"/>
            <w:tcBorders>
              <w:bottom w:val="nil"/>
            </w:tcBorders>
          </w:tcPr>
          <w:p w:rsidR="00D62D44" w:rsidRPr="008B4749" w:rsidRDefault="0026545E" w:rsidP="00262CA2">
            <w:pPr>
              <w:keepNext/>
              <w:snapToGrid w:val="0"/>
              <w:spacing w:line="260" w:lineRule="exact"/>
              <w:jc w:val="center"/>
              <w:rPr>
                <w:rFonts w:eastAsia="標楷體"/>
                <w:sz w:val="22"/>
                <w:szCs w:val="22"/>
              </w:rPr>
            </w:pPr>
            <w:r w:rsidRPr="008B4749">
              <w:rPr>
                <w:rFonts w:eastAsia="標楷體" w:hint="eastAsia"/>
                <w:sz w:val="22"/>
                <w:szCs w:val="22"/>
              </w:rPr>
              <w:t>201</w:t>
            </w:r>
            <w:r w:rsidR="007D4844">
              <w:rPr>
                <w:rFonts w:eastAsia="標楷體" w:hint="eastAsia"/>
                <w:sz w:val="22"/>
                <w:szCs w:val="22"/>
              </w:rPr>
              <w:t>9</w:t>
            </w:r>
            <w:r w:rsidR="00D62D44" w:rsidRPr="008B4749">
              <w:rPr>
                <w:rFonts w:eastAsia="標楷體"/>
                <w:sz w:val="22"/>
                <w:szCs w:val="22"/>
              </w:rPr>
              <w:t>年</w:t>
            </w:r>
          </w:p>
        </w:tc>
        <w:tc>
          <w:tcPr>
            <w:tcW w:w="1898" w:type="dxa"/>
            <w:tcBorders>
              <w:bottom w:val="nil"/>
            </w:tcBorders>
          </w:tcPr>
          <w:p w:rsidR="00D62D44" w:rsidRPr="008B4749" w:rsidRDefault="00D62D44" w:rsidP="00262CA2">
            <w:pPr>
              <w:keepNext/>
              <w:snapToGrid w:val="0"/>
              <w:spacing w:line="260" w:lineRule="exact"/>
              <w:jc w:val="center"/>
              <w:rPr>
                <w:rFonts w:eastAsia="標楷體"/>
                <w:sz w:val="22"/>
                <w:szCs w:val="22"/>
              </w:rPr>
            </w:pPr>
            <w:r w:rsidRPr="008B4749">
              <w:rPr>
                <w:rFonts w:eastAsia="標楷體"/>
                <w:sz w:val="22"/>
                <w:szCs w:val="22"/>
              </w:rPr>
              <w:t>-1</w:t>
            </w:r>
            <w:r w:rsidR="0026545E" w:rsidRPr="008B4749">
              <w:rPr>
                <w:rFonts w:eastAsia="標楷體" w:hint="eastAsia"/>
                <w:sz w:val="22"/>
                <w:szCs w:val="22"/>
              </w:rPr>
              <w:t>4.</w:t>
            </w:r>
            <w:r w:rsidR="00127989">
              <w:rPr>
                <w:rFonts w:eastAsia="標楷體" w:hint="eastAsia"/>
                <w:sz w:val="22"/>
                <w:szCs w:val="22"/>
              </w:rPr>
              <w:t>1</w:t>
            </w:r>
            <w:r w:rsidRPr="008B4749">
              <w:rPr>
                <w:rFonts w:eastAsia="標楷體"/>
                <w:sz w:val="22"/>
                <w:szCs w:val="22"/>
              </w:rPr>
              <w:t>‰</w:t>
            </w:r>
          </w:p>
        </w:tc>
      </w:tr>
      <w:tr w:rsidR="00B932E6" w:rsidRPr="00B932E6" w:rsidTr="00AA2295">
        <w:trPr>
          <w:jc w:val="center"/>
        </w:trPr>
        <w:tc>
          <w:tcPr>
            <w:tcW w:w="3202" w:type="dxa"/>
            <w:tcBorders>
              <w:top w:val="nil"/>
              <w:bottom w:val="single" w:sz="4" w:space="0" w:color="auto"/>
            </w:tcBorders>
          </w:tcPr>
          <w:p w:rsidR="00D62D44" w:rsidRPr="009F50ED" w:rsidRDefault="00D62D44" w:rsidP="00262CA2">
            <w:pPr>
              <w:keepNext/>
              <w:snapToGrid w:val="0"/>
              <w:spacing w:line="260" w:lineRule="exact"/>
              <w:rPr>
                <w:rFonts w:eastAsia="標楷體"/>
                <w:color w:val="008000"/>
                <w:sz w:val="22"/>
                <w:szCs w:val="22"/>
              </w:rPr>
            </w:pPr>
            <w:r w:rsidRPr="009F50ED">
              <w:rPr>
                <w:rFonts w:eastAsia="標楷體"/>
                <w:color w:val="008000"/>
                <w:sz w:val="22"/>
                <w:szCs w:val="22"/>
              </w:rPr>
              <w:t xml:space="preserve">　　　　人口總增加率</w:t>
            </w:r>
          </w:p>
        </w:tc>
        <w:tc>
          <w:tcPr>
            <w:tcW w:w="1898" w:type="dxa"/>
            <w:tcBorders>
              <w:top w:val="nil"/>
              <w:bottom w:val="single" w:sz="4" w:space="0" w:color="auto"/>
            </w:tcBorders>
          </w:tcPr>
          <w:p w:rsidR="00D62D44" w:rsidRPr="000041A5" w:rsidRDefault="00A10AB7" w:rsidP="00262CA2">
            <w:pPr>
              <w:keepNext/>
              <w:snapToGrid w:val="0"/>
              <w:spacing w:line="260" w:lineRule="exact"/>
              <w:jc w:val="center"/>
              <w:rPr>
                <w:rFonts w:eastAsia="標楷體"/>
                <w:sz w:val="22"/>
                <w:szCs w:val="22"/>
              </w:rPr>
            </w:pPr>
            <w:r>
              <w:rPr>
                <w:rFonts w:eastAsia="標楷體" w:hint="eastAsia"/>
                <w:sz w:val="22"/>
                <w:szCs w:val="22"/>
              </w:rPr>
              <w:t>0.8</w:t>
            </w:r>
            <w:r w:rsidR="00D62D44" w:rsidRPr="000041A5">
              <w:rPr>
                <w:rFonts w:eastAsia="標楷體"/>
                <w:sz w:val="22"/>
                <w:szCs w:val="22"/>
              </w:rPr>
              <w:t>‰</w:t>
            </w:r>
          </w:p>
        </w:tc>
        <w:tc>
          <w:tcPr>
            <w:tcW w:w="2187" w:type="dxa"/>
            <w:tcBorders>
              <w:top w:val="nil"/>
              <w:bottom w:val="single" w:sz="4" w:space="0" w:color="auto"/>
            </w:tcBorders>
          </w:tcPr>
          <w:p w:rsidR="00D62D44" w:rsidRPr="008B4749" w:rsidRDefault="0026545E" w:rsidP="00262CA2">
            <w:pPr>
              <w:keepNext/>
              <w:snapToGrid w:val="0"/>
              <w:spacing w:line="260" w:lineRule="exact"/>
              <w:jc w:val="center"/>
              <w:rPr>
                <w:rFonts w:eastAsia="標楷體"/>
                <w:sz w:val="22"/>
                <w:szCs w:val="22"/>
              </w:rPr>
            </w:pPr>
            <w:r w:rsidRPr="008B4749">
              <w:rPr>
                <w:rFonts w:eastAsia="標楷體" w:hint="eastAsia"/>
                <w:sz w:val="22"/>
                <w:szCs w:val="22"/>
              </w:rPr>
              <w:t>202</w:t>
            </w:r>
            <w:r w:rsidR="00AE2EE1" w:rsidRPr="008B4749">
              <w:rPr>
                <w:rFonts w:eastAsia="標楷體" w:hint="eastAsia"/>
                <w:sz w:val="22"/>
                <w:szCs w:val="22"/>
              </w:rPr>
              <w:t>1</w:t>
            </w:r>
            <w:r w:rsidR="00D62D44" w:rsidRPr="008B4749">
              <w:rPr>
                <w:rFonts w:eastAsia="標楷體"/>
                <w:sz w:val="22"/>
                <w:szCs w:val="22"/>
              </w:rPr>
              <w:t>年</w:t>
            </w:r>
          </w:p>
        </w:tc>
        <w:tc>
          <w:tcPr>
            <w:tcW w:w="1898" w:type="dxa"/>
            <w:tcBorders>
              <w:top w:val="nil"/>
              <w:bottom w:val="single" w:sz="4" w:space="0" w:color="auto"/>
            </w:tcBorders>
          </w:tcPr>
          <w:p w:rsidR="00D62D44" w:rsidRPr="008B4749" w:rsidRDefault="00D62D44" w:rsidP="00262CA2">
            <w:pPr>
              <w:keepNext/>
              <w:snapToGrid w:val="0"/>
              <w:spacing w:line="260" w:lineRule="exact"/>
              <w:jc w:val="center"/>
              <w:rPr>
                <w:rFonts w:eastAsia="標楷體"/>
                <w:sz w:val="22"/>
                <w:szCs w:val="22"/>
              </w:rPr>
            </w:pPr>
            <w:r w:rsidRPr="008B4749">
              <w:rPr>
                <w:rFonts w:eastAsia="標楷體"/>
                <w:sz w:val="22"/>
                <w:szCs w:val="22"/>
              </w:rPr>
              <w:t>-1</w:t>
            </w:r>
            <w:r w:rsidR="0026545E" w:rsidRPr="008B4749">
              <w:rPr>
                <w:rFonts w:eastAsia="標楷體" w:hint="eastAsia"/>
                <w:sz w:val="22"/>
                <w:szCs w:val="22"/>
              </w:rPr>
              <w:t>3.</w:t>
            </w:r>
            <w:r w:rsidR="00127989">
              <w:rPr>
                <w:rFonts w:eastAsia="標楷體" w:hint="eastAsia"/>
                <w:sz w:val="22"/>
                <w:szCs w:val="22"/>
              </w:rPr>
              <w:t>3</w:t>
            </w:r>
            <w:r w:rsidRPr="008B4749">
              <w:rPr>
                <w:rFonts w:eastAsia="標楷體"/>
                <w:sz w:val="22"/>
                <w:szCs w:val="22"/>
              </w:rPr>
              <w:t>‰</w:t>
            </w:r>
          </w:p>
        </w:tc>
      </w:tr>
      <w:tr w:rsidR="00B932E6" w:rsidRPr="00B932E6" w:rsidTr="00AA2295">
        <w:trPr>
          <w:jc w:val="center"/>
        </w:trPr>
        <w:tc>
          <w:tcPr>
            <w:tcW w:w="3202" w:type="dxa"/>
            <w:tcBorders>
              <w:bottom w:val="nil"/>
            </w:tcBorders>
          </w:tcPr>
          <w:p w:rsidR="00D62D44" w:rsidRPr="009F50ED" w:rsidRDefault="00D62D44" w:rsidP="00262CA2">
            <w:pPr>
              <w:keepNext/>
              <w:snapToGrid w:val="0"/>
              <w:spacing w:line="260" w:lineRule="exact"/>
              <w:rPr>
                <w:rFonts w:eastAsia="標楷體"/>
                <w:color w:val="FF0000"/>
                <w:sz w:val="22"/>
                <w:szCs w:val="22"/>
              </w:rPr>
            </w:pPr>
            <w:r w:rsidRPr="009F50ED">
              <w:rPr>
                <w:rFonts w:eastAsia="標楷體"/>
                <w:color w:val="FF0000"/>
                <w:sz w:val="22"/>
                <w:szCs w:val="22"/>
              </w:rPr>
              <w:t>低推估－自然增加率</w:t>
            </w:r>
          </w:p>
        </w:tc>
        <w:tc>
          <w:tcPr>
            <w:tcW w:w="1898" w:type="dxa"/>
            <w:tcBorders>
              <w:bottom w:val="nil"/>
            </w:tcBorders>
          </w:tcPr>
          <w:p w:rsidR="00D62D44" w:rsidRPr="000041A5" w:rsidRDefault="005551EB" w:rsidP="00262CA2">
            <w:pPr>
              <w:keepNext/>
              <w:snapToGrid w:val="0"/>
              <w:spacing w:line="260" w:lineRule="exact"/>
              <w:jc w:val="center"/>
              <w:rPr>
                <w:rFonts w:eastAsia="標楷體"/>
                <w:sz w:val="22"/>
                <w:szCs w:val="22"/>
              </w:rPr>
            </w:pPr>
            <w:r>
              <w:rPr>
                <w:rFonts w:eastAsia="標楷體" w:hint="eastAsia"/>
                <w:sz w:val="22"/>
                <w:szCs w:val="22"/>
              </w:rPr>
              <w:t>0.3</w:t>
            </w:r>
            <w:r w:rsidR="00D62D44" w:rsidRPr="000041A5">
              <w:rPr>
                <w:rFonts w:eastAsia="標楷體"/>
                <w:sz w:val="22"/>
                <w:szCs w:val="22"/>
              </w:rPr>
              <w:t>‰</w:t>
            </w:r>
          </w:p>
        </w:tc>
        <w:tc>
          <w:tcPr>
            <w:tcW w:w="2187" w:type="dxa"/>
            <w:tcBorders>
              <w:bottom w:val="nil"/>
            </w:tcBorders>
          </w:tcPr>
          <w:p w:rsidR="00D62D44" w:rsidRPr="008B4749" w:rsidRDefault="005551EB" w:rsidP="00262CA2">
            <w:pPr>
              <w:keepNext/>
              <w:snapToGrid w:val="0"/>
              <w:spacing w:line="260" w:lineRule="exact"/>
              <w:jc w:val="center"/>
              <w:rPr>
                <w:rFonts w:eastAsia="標楷體"/>
                <w:sz w:val="22"/>
                <w:szCs w:val="22"/>
              </w:rPr>
            </w:pPr>
            <w:r>
              <w:rPr>
                <w:rFonts w:eastAsia="標楷體" w:hint="eastAsia"/>
                <w:sz w:val="22"/>
                <w:szCs w:val="22"/>
              </w:rPr>
              <w:t>2018</w:t>
            </w:r>
            <w:r w:rsidR="00D62D44" w:rsidRPr="008B4749">
              <w:rPr>
                <w:rFonts w:eastAsia="標楷體"/>
                <w:sz w:val="22"/>
                <w:szCs w:val="22"/>
              </w:rPr>
              <w:t>年</w:t>
            </w:r>
          </w:p>
        </w:tc>
        <w:tc>
          <w:tcPr>
            <w:tcW w:w="1898" w:type="dxa"/>
            <w:tcBorders>
              <w:bottom w:val="nil"/>
            </w:tcBorders>
          </w:tcPr>
          <w:p w:rsidR="00D62D44" w:rsidRPr="008B4749" w:rsidRDefault="00D62D44" w:rsidP="00262CA2">
            <w:pPr>
              <w:keepNext/>
              <w:snapToGrid w:val="0"/>
              <w:spacing w:line="260" w:lineRule="exact"/>
              <w:jc w:val="center"/>
              <w:rPr>
                <w:rFonts w:eastAsia="標楷體"/>
                <w:sz w:val="22"/>
                <w:szCs w:val="22"/>
              </w:rPr>
            </w:pPr>
            <w:r w:rsidRPr="008B4749">
              <w:rPr>
                <w:rFonts w:eastAsia="標楷體"/>
                <w:sz w:val="22"/>
                <w:szCs w:val="22"/>
              </w:rPr>
              <w:t>-1</w:t>
            </w:r>
            <w:r w:rsidR="00776A85" w:rsidRPr="008B4749">
              <w:rPr>
                <w:rFonts w:eastAsia="標楷體" w:hint="eastAsia"/>
                <w:sz w:val="22"/>
                <w:szCs w:val="22"/>
              </w:rPr>
              <w:t>7.</w:t>
            </w:r>
            <w:r w:rsidR="005551EB">
              <w:rPr>
                <w:rFonts w:eastAsia="標楷體" w:hint="eastAsia"/>
                <w:sz w:val="22"/>
                <w:szCs w:val="22"/>
              </w:rPr>
              <w:t>4</w:t>
            </w:r>
            <w:r w:rsidRPr="008B4749">
              <w:rPr>
                <w:rFonts w:eastAsia="標楷體"/>
                <w:sz w:val="22"/>
                <w:szCs w:val="22"/>
              </w:rPr>
              <w:t>‰</w:t>
            </w:r>
          </w:p>
        </w:tc>
      </w:tr>
      <w:tr w:rsidR="00B932E6" w:rsidRPr="00B932E6" w:rsidTr="00AA2295">
        <w:trPr>
          <w:jc w:val="center"/>
        </w:trPr>
        <w:tc>
          <w:tcPr>
            <w:tcW w:w="3202" w:type="dxa"/>
            <w:tcBorders>
              <w:top w:val="nil"/>
            </w:tcBorders>
          </w:tcPr>
          <w:p w:rsidR="00D62D44" w:rsidRPr="009F50ED" w:rsidRDefault="00D62D44" w:rsidP="00262CA2">
            <w:pPr>
              <w:keepNext/>
              <w:snapToGrid w:val="0"/>
              <w:spacing w:line="260" w:lineRule="exact"/>
              <w:rPr>
                <w:rFonts w:eastAsia="標楷體"/>
                <w:color w:val="FF0000"/>
                <w:sz w:val="22"/>
                <w:szCs w:val="22"/>
              </w:rPr>
            </w:pPr>
            <w:r w:rsidRPr="009F50ED">
              <w:rPr>
                <w:rFonts w:eastAsia="標楷體"/>
                <w:color w:val="FF0000"/>
                <w:sz w:val="22"/>
                <w:szCs w:val="22"/>
              </w:rPr>
              <w:t xml:space="preserve">　　　　人口總增加率</w:t>
            </w:r>
          </w:p>
        </w:tc>
        <w:tc>
          <w:tcPr>
            <w:tcW w:w="1898" w:type="dxa"/>
            <w:tcBorders>
              <w:top w:val="nil"/>
            </w:tcBorders>
          </w:tcPr>
          <w:p w:rsidR="00D62D44" w:rsidRPr="000041A5" w:rsidRDefault="00776A85" w:rsidP="00262CA2">
            <w:pPr>
              <w:keepNext/>
              <w:snapToGrid w:val="0"/>
              <w:spacing w:line="260" w:lineRule="exact"/>
              <w:jc w:val="center"/>
              <w:rPr>
                <w:rFonts w:eastAsia="標楷體"/>
                <w:sz w:val="22"/>
                <w:szCs w:val="22"/>
              </w:rPr>
            </w:pPr>
            <w:r w:rsidRPr="000041A5">
              <w:rPr>
                <w:rFonts w:eastAsia="標楷體" w:hint="eastAsia"/>
                <w:sz w:val="22"/>
                <w:szCs w:val="22"/>
              </w:rPr>
              <w:t>0.</w:t>
            </w:r>
            <w:r w:rsidR="005551EB">
              <w:rPr>
                <w:rFonts w:eastAsia="標楷體" w:hint="eastAsia"/>
                <w:sz w:val="22"/>
                <w:szCs w:val="22"/>
              </w:rPr>
              <w:t>7</w:t>
            </w:r>
            <w:r w:rsidR="00D62D44" w:rsidRPr="000041A5">
              <w:rPr>
                <w:rFonts w:eastAsia="標楷體"/>
                <w:sz w:val="22"/>
                <w:szCs w:val="22"/>
              </w:rPr>
              <w:t>‰</w:t>
            </w:r>
          </w:p>
        </w:tc>
        <w:tc>
          <w:tcPr>
            <w:tcW w:w="2187" w:type="dxa"/>
            <w:tcBorders>
              <w:top w:val="nil"/>
            </w:tcBorders>
          </w:tcPr>
          <w:p w:rsidR="00D62D44" w:rsidRPr="008B4749" w:rsidRDefault="005551EB" w:rsidP="00262CA2">
            <w:pPr>
              <w:keepNext/>
              <w:snapToGrid w:val="0"/>
              <w:spacing w:line="260" w:lineRule="exact"/>
              <w:jc w:val="center"/>
              <w:rPr>
                <w:rFonts w:eastAsia="標楷體"/>
                <w:sz w:val="22"/>
                <w:szCs w:val="22"/>
              </w:rPr>
            </w:pPr>
            <w:r>
              <w:rPr>
                <w:rFonts w:eastAsia="標楷體" w:hint="eastAsia"/>
                <w:sz w:val="22"/>
                <w:szCs w:val="22"/>
              </w:rPr>
              <w:t>2020</w:t>
            </w:r>
            <w:r w:rsidR="00D62D44" w:rsidRPr="008B4749">
              <w:rPr>
                <w:rFonts w:eastAsia="標楷體"/>
                <w:sz w:val="22"/>
                <w:szCs w:val="22"/>
              </w:rPr>
              <w:t>年</w:t>
            </w:r>
          </w:p>
        </w:tc>
        <w:tc>
          <w:tcPr>
            <w:tcW w:w="1898" w:type="dxa"/>
            <w:tcBorders>
              <w:top w:val="nil"/>
            </w:tcBorders>
          </w:tcPr>
          <w:p w:rsidR="00D62D44" w:rsidRPr="008B4749" w:rsidRDefault="00776A85" w:rsidP="00262CA2">
            <w:pPr>
              <w:keepNext/>
              <w:snapToGrid w:val="0"/>
              <w:spacing w:line="260" w:lineRule="exact"/>
              <w:jc w:val="center"/>
              <w:rPr>
                <w:rFonts w:eastAsia="標楷體"/>
                <w:sz w:val="22"/>
                <w:szCs w:val="22"/>
              </w:rPr>
            </w:pPr>
            <w:r w:rsidRPr="008B4749">
              <w:rPr>
                <w:rFonts w:eastAsia="標楷體"/>
                <w:sz w:val="22"/>
                <w:szCs w:val="22"/>
              </w:rPr>
              <w:t>-1</w:t>
            </w:r>
            <w:r w:rsidRPr="008B4749">
              <w:rPr>
                <w:rFonts w:eastAsia="標楷體" w:hint="eastAsia"/>
                <w:sz w:val="22"/>
                <w:szCs w:val="22"/>
              </w:rPr>
              <w:t>6.</w:t>
            </w:r>
            <w:r w:rsidR="005551EB">
              <w:rPr>
                <w:rFonts w:eastAsia="標楷體" w:hint="eastAsia"/>
                <w:sz w:val="22"/>
                <w:szCs w:val="22"/>
              </w:rPr>
              <w:t>5</w:t>
            </w:r>
            <w:r w:rsidR="00D62D44" w:rsidRPr="008B4749">
              <w:rPr>
                <w:rFonts w:eastAsia="標楷體"/>
                <w:sz w:val="22"/>
                <w:szCs w:val="22"/>
              </w:rPr>
              <w:t>‰</w:t>
            </w:r>
          </w:p>
        </w:tc>
      </w:tr>
    </w:tbl>
    <w:p w:rsidR="00D62D44" w:rsidRPr="000041A5" w:rsidRDefault="00D62D44" w:rsidP="00DC2653">
      <w:pPr>
        <w:keepNext/>
        <w:overflowPunct w:val="0"/>
        <w:adjustRightInd w:val="0"/>
        <w:snapToGrid w:val="0"/>
        <w:spacing w:beforeLines="15" w:before="36"/>
        <w:ind w:left="600" w:hangingChars="300" w:hanging="600"/>
        <w:jc w:val="both"/>
        <w:rPr>
          <w:rFonts w:eastAsia="標楷體"/>
          <w:bCs/>
          <w:sz w:val="20"/>
        </w:rPr>
      </w:pPr>
      <w:r w:rsidRPr="000041A5">
        <w:rPr>
          <w:rFonts w:eastAsia="標楷體"/>
          <w:bCs/>
          <w:sz w:val="20"/>
        </w:rPr>
        <w:t>說明：表中人口總</w:t>
      </w:r>
      <w:proofErr w:type="gramStart"/>
      <w:r w:rsidRPr="000041A5">
        <w:rPr>
          <w:rFonts w:eastAsia="標楷體"/>
          <w:bCs/>
          <w:sz w:val="20"/>
        </w:rPr>
        <w:t>增加率係指</w:t>
      </w:r>
      <w:proofErr w:type="gramEnd"/>
      <w:r w:rsidRPr="000041A5">
        <w:rPr>
          <w:rFonts w:eastAsia="標楷體"/>
          <w:bCs/>
          <w:sz w:val="20"/>
        </w:rPr>
        <w:t>自然增加率與社會增加率之合計，亦為該年年底增加數較上年年底增加數，除以年中人口數之比率，與</w:t>
      </w:r>
      <w:r w:rsidR="00C67913" w:rsidRPr="00C67913">
        <w:rPr>
          <w:rFonts w:eastAsia="標楷體"/>
          <w:bCs/>
          <w:sz w:val="20"/>
        </w:rPr>
        <w:fldChar w:fldCharType="begin"/>
      </w:r>
      <w:r w:rsidR="00C67913" w:rsidRPr="00C67913">
        <w:rPr>
          <w:rFonts w:eastAsia="標楷體"/>
          <w:bCs/>
          <w:sz w:val="20"/>
        </w:rPr>
        <w:instrText xml:space="preserve"> </w:instrText>
      </w:r>
      <w:r w:rsidR="00C67913" w:rsidRPr="00C67913">
        <w:rPr>
          <w:rFonts w:eastAsia="標楷體" w:hint="eastAsia"/>
          <w:bCs/>
          <w:sz w:val="20"/>
        </w:rPr>
        <w:instrText>REF _Ref521078009 \h</w:instrText>
      </w:r>
      <w:r w:rsidR="00C67913" w:rsidRPr="00C67913">
        <w:rPr>
          <w:rFonts w:eastAsia="標楷體"/>
          <w:bCs/>
          <w:sz w:val="20"/>
        </w:rPr>
        <w:instrText xml:space="preserve"> </w:instrText>
      </w:r>
      <w:r w:rsidR="00C67913">
        <w:rPr>
          <w:rFonts w:eastAsia="標楷體"/>
          <w:bCs/>
          <w:sz w:val="20"/>
        </w:rPr>
        <w:instrText xml:space="preserve"> \* MERGEFORMAT </w:instrText>
      </w:r>
      <w:r w:rsidR="00C67913" w:rsidRPr="00C67913">
        <w:rPr>
          <w:rFonts w:eastAsia="標楷體"/>
          <w:bCs/>
          <w:sz w:val="20"/>
        </w:rPr>
      </w:r>
      <w:r w:rsidR="00C67913" w:rsidRPr="00C67913">
        <w:rPr>
          <w:rFonts w:eastAsia="標楷體"/>
          <w:bCs/>
          <w:sz w:val="20"/>
        </w:rPr>
        <w:fldChar w:fldCharType="separate"/>
      </w:r>
      <w:r w:rsidR="00753ACF" w:rsidRPr="00753ACF">
        <w:rPr>
          <w:rFonts w:eastAsia="標楷體" w:hint="eastAsia"/>
          <w:bCs/>
          <w:sz w:val="20"/>
        </w:rPr>
        <w:t>表</w:t>
      </w:r>
      <w:r w:rsidR="00753ACF" w:rsidRPr="00753ACF">
        <w:rPr>
          <w:rFonts w:eastAsia="標楷體"/>
          <w:bCs/>
          <w:sz w:val="20"/>
        </w:rPr>
        <w:t>1</w:t>
      </w:r>
      <w:r w:rsidR="00C67913" w:rsidRPr="00C67913">
        <w:rPr>
          <w:rFonts w:eastAsia="標楷體"/>
          <w:bCs/>
          <w:sz w:val="20"/>
        </w:rPr>
        <w:fldChar w:fldCharType="end"/>
      </w:r>
      <w:r w:rsidRPr="000041A5">
        <w:rPr>
          <w:rFonts w:eastAsia="標楷體"/>
          <w:bCs/>
          <w:sz w:val="20"/>
        </w:rPr>
        <w:t>之人口年增加率（分母為年底人口數）稍有差異。</w:t>
      </w:r>
    </w:p>
    <w:p w:rsidR="00D62D44" w:rsidRPr="000041A5" w:rsidRDefault="00D62D44" w:rsidP="00DC2653">
      <w:pPr>
        <w:overflowPunct w:val="0"/>
        <w:adjustRightInd w:val="0"/>
        <w:snapToGrid w:val="0"/>
        <w:ind w:left="980" w:hangingChars="490" w:hanging="980"/>
        <w:jc w:val="both"/>
        <w:rPr>
          <w:rFonts w:eastAsia="標楷體"/>
          <w:bCs/>
          <w:sz w:val="20"/>
        </w:rPr>
      </w:pPr>
      <w:r w:rsidRPr="000041A5">
        <w:rPr>
          <w:rFonts w:eastAsia="標楷體"/>
          <w:bCs/>
          <w:sz w:val="20"/>
        </w:rPr>
        <w:t>資料來源：本報告。</w:t>
      </w:r>
    </w:p>
    <w:p w:rsidR="00D62D44" w:rsidRPr="00B932E6" w:rsidRDefault="00CF0DCF" w:rsidP="00D62D44">
      <w:pPr>
        <w:keepNext/>
        <w:overflowPunct w:val="0"/>
        <w:snapToGrid w:val="0"/>
        <w:spacing w:before="100" w:beforeAutospacing="1" w:afterLines="25" w:after="60"/>
        <w:ind w:leftChars="-150" w:left="-360" w:rightChars="-150" w:right="-360"/>
        <w:jc w:val="center"/>
        <w:rPr>
          <w:rFonts w:eastAsia="標楷體"/>
          <w:noProof/>
        </w:rPr>
      </w:pPr>
      <w:r>
        <w:rPr>
          <w:rFonts w:eastAsia="標楷體"/>
          <w:noProof/>
        </w:rPr>
        <w:drawing>
          <wp:inline distT="0" distB="0" distL="0" distR="0" wp14:anchorId="0EB6DA79" wp14:editId="17E8082F">
            <wp:extent cx="4957200" cy="21276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7200" cy="2127600"/>
                    </a:xfrm>
                    <a:prstGeom prst="rect">
                      <a:avLst/>
                    </a:prstGeom>
                    <a:noFill/>
                  </pic:spPr>
                </pic:pic>
              </a:graphicData>
            </a:graphic>
          </wp:inline>
        </w:drawing>
      </w:r>
    </w:p>
    <w:p w:rsidR="00D62D44" w:rsidRPr="00B661D3" w:rsidRDefault="009147A7" w:rsidP="006A1661">
      <w:pPr>
        <w:pStyle w:val="ad"/>
      </w:pPr>
      <w:bookmarkStart w:id="42" w:name="_Ref521078320"/>
      <w:bookmarkStart w:id="43" w:name="_Toc455486865"/>
      <w:bookmarkStart w:id="44" w:name="_Toc522286431"/>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4</w:t>
      </w:r>
      <w:r>
        <w:fldChar w:fldCharType="end"/>
      </w:r>
      <w:bookmarkEnd w:id="42"/>
      <w:r w:rsidR="00D62D44" w:rsidRPr="00B661D3">
        <w:rPr>
          <w:rFonts w:hint="eastAsia"/>
        </w:rPr>
        <w:t xml:space="preserve"> </w:t>
      </w:r>
      <w:r w:rsidR="00D62D44" w:rsidRPr="00B661D3">
        <w:t xml:space="preserve">　出生率、死亡率及自然增加率趨勢－中推估</w:t>
      </w:r>
      <w:bookmarkEnd w:id="43"/>
      <w:bookmarkEnd w:id="44"/>
    </w:p>
    <w:p w:rsidR="00D62D44" w:rsidRPr="00B932E6" w:rsidRDefault="00D62D44" w:rsidP="00D62D44">
      <w:pPr>
        <w:keepNext/>
        <w:overflowPunct w:val="0"/>
        <w:adjustRightInd w:val="0"/>
        <w:snapToGrid w:val="0"/>
        <w:ind w:left="980" w:hangingChars="490" w:hanging="980"/>
        <w:jc w:val="both"/>
        <w:rPr>
          <w:rFonts w:eastAsia="標楷體"/>
          <w:bCs/>
          <w:sz w:val="20"/>
        </w:rPr>
      </w:pPr>
      <w:r w:rsidRPr="00B932E6">
        <w:rPr>
          <w:rFonts w:eastAsia="標楷體"/>
          <w:bCs/>
          <w:sz w:val="20"/>
        </w:rPr>
        <w:t>資料來源：</w:t>
      </w:r>
      <w:r w:rsidRPr="00B932E6">
        <w:rPr>
          <w:rFonts w:eastAsia="標楷體"/>
          <w:bCs/>
          <w:sz w:val="20"/>
        </w:rPr>
        <w:t>1.</w:t>
      </w:r>
      <w:r w:rsidR="00D82183" w:rsidRPr="00D82183">
        <w:rPr>
          <w:rFonts w:eastAsia="標楷體" w:hint="eastAsia"/>
          <w:bCs/>
          <w:sz w:val="20"/>
        </w:rPr>
        <w:t xml:space="preserve"> </w:t>
      </w:r>
      <w:r w:rsidR="00D82183">
        <w:rPr>
          <w:rFonts w:eastAsia="標楷體" w:hint="eastAsia"/>
          <w:bCs/>
          <w:sz w:val="20"/>
        </w:rPr>
        <w:t>1975</w:t>
      </w:r>
      <w:r w:rsidR="00D82183" w:rsidRPr="00B932E6">
        <w:rPr>
          <w:rFonts w:eastAsia="標楷體"/>
          <w:bCs/>
          <w:sz w:val="20"/>
        </w:rPr>
        <w:t>年至</w:t>
      </w:r>
      <w:r w:rsidR="00D82183">
        <w:rPr>
          <w:rFonts w:eastAsia="標楷體" w:hint="eastAsia"/>
          <w:bCs/>
          <w:sz w:val="20"/>
        </w:rPr>
        <w:t>2017</w:t>
      </w:r>
      <w:r w:rsidR="00D82183" w:rsidRPr="00B932E6">
        <w:rPr>
          <w:rFonts w:eastAsia="標楷體"/>
          <w:bCs/>
          <w:sz w:val="20"/>
        </w:rPr>
        <w:t>年</w:t>
      </w:r>
      <w:r w:rsidRPr="00B932E6">
        <w:rPr>
          <w:rFonts w:eastAsia="標楷體"/>
          <w:bCs/>
          <w:sz w:val="20"/>
        </w:rPr>
        <w:t>為內政部「中華民國人口統計年刊」。</w:t>
      </w:r>
    </w:p>
    <w:p w:rsidR="00D62D44" w:rsidRPr="000041A5" w:rsidRDefault="00D62D44" w:rsidP="00D62D44">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00D700B2" w:rsidRPr="000041A5">
        <w:rPr>
          <w:rFonts w:eastAsia="標楷體" w:hint="eastAsia"/>
          <w:bCs/>
          <w:sz w:val="20"/>
        </w:rPr>
        <w:t>2018</w:t>
      </w:r>
      <w:r w:rsidRPr="000041A5">
        <w:rPr>
          <w:rFonts w:eastAsia="標楷體"/>
          <w:bCs/>
          <w:sz w:val="20"/>
        </w:rPr>
        <w:t>年至</w:t>
      </w:r>
      <w:r w:rsidR="00D700B2" w:rsidRPr="000041A5">
        <w:rPr>
          <w:rFonts w:eastAsia="標楷體" w:hint="eastAsia"/>
          <w:bCs/>
          <w:sz w:val="20"/>
        </w:rPr>
        <w:t>2065</w:t>
      </w:r>
      <w:r w:rsidRPr="000041A5">
        <w:rPr>
          <w:rFonts w:eastAsia="標楷體"/>
          <w:bCs/>
          <w:sz w:val="20"/>
        </w:rPr>
        <w:t>年為本報告。</w:t>
      </w:r>
    </w:p>
    <w:p w:rsidR="00D62D44" w:rsidRPr="000041A5" w:rsidRDefault="00D62D44" w:rsidP="00D62D44">
      <w:pPr>
        <w:pStyle w:val="2"/>
      </w:pPr>
      <w:bookmarkStart w:id="45" w:name="_Toc455462288"/>
      <w:bookmarkStart w:id="46" w:name="_Toc522286332"/>
      <w:r w:rsidRPr="000041A5">
        <w:rPr>
          <w:rFonts w:hint="eastAsia"/>
        </w:rPr>
        <w:t>五、</w:t>
      </w:r>
      <w:r w:rsidRPr="000041A5">
        <w:t>三階段年齡人口</w:t>
      </w:r>
      <w:bookmarkEnd w:id="38"/>
      <w:bookmarkEnd w:id="45"/>
      <w:bookmarkEnd w:id="46"/>
    </w:p>
    <w:p w:rsidR="007245E0" w:rsidRDefault="0004611B" w:rsidP="00D732A0">
      <w:pPr>
        <w:pStyle w:val="aa"/>
        <w:rPr>
          <w:color w:val="auto"/>
        </w:rPr>
      </w:pPr>
      <w:bookmarkStart w:id="47" w:name="_Toc455462226"/>
      <w:bookmarkStart w:id="48" w:name="_Toc203646458"/>
      <w:r w:rsidRPr="000041A5">
        <w:rPr>
          <w:rFonts w:hint="eastAsia"/>
          <w:color w:val="auto"/>
        </w:rPr>
        <w:t>如</w:t>
      </w:r>
      <w:r w:rsidR="00C43F4F">
        <w:rPr>
          <w:color w:val="auto"/>
        </w:rPr>
        <w:fldChar w:fldCharType="begin"/>
      </w:r>
      <w:r w:rsidR="00C43F4F">
        <w:rPr>
          <w:color w:val="auto"/>
        </w:rPr>
        <w:instrText xml:space="preserve"> </w:instrText>
      </w:r>
      <w:r w:rsidR="00C43F4F">
        <w:rPr>
          <w:rFonts w:hint="eastAsia"/>
          <w:color w:val="auto"/>
        </w:rPr>
        <w:instrText>REF _Ref521078346 \h</w:instrText>
      </w:r>
      <w:r w:rsidR="00C43F4F">
        <w:rPr>
          <w:color w:val="auto"/>
        </w:rPr>
        <w:instrText xml:space="preserve"> </w:instrText>
      </w:r>
      <w:r w:rsidR="00C43F4F">
        <w:rPr>
          <w:color w:val="auto"/>
        </w:rPr>
      </w:r>
      <w:r w:rsidR="00C43F4F">
        <w:rPr>
          <w:color w:val="auto"/>
        </w:rPr>
        <w:fldChar w:fldCharType="separate"/>
      </w:r>
      <w:r w:rsidR="00753ACF">
        <w:rPr>
          <w:rFonts w:hint="eastAsia"/>
        </w:rPr>
        <w:t>表</w:t>
      </w:r>
      <w:r w:rsidR="00753ACF">
        <w:rPr>
          <w:noProof/>
        </w:rPr>
        <w:t>5</w:t>
      </w:r>
      <w:r w:rsidR="00C43F4F">
        <w:rPr>
          <w:color w:val="auto"/>
        </w:rPr>
        <w:fldChar w:fldCharType="end"/>
      </w:r>
      <w:r w:rsidR="0064258C" w:rsidRPr="000041A5">
        <w:rPr>
          <w:rFonts w:hint="eastAsia"/>
          <w:color w:val="auto"/>
        </w:rPr>
        <w:t>所示，</w:t>
      </w:r>
      <w:r w:rsidRPr="000041A5">
        <w:rPr>
          <w:rFonts w:hint="eastAsia"/>
          <w:color w:val="auto"/>
        </w:rPr>
        <w:t>無論</w:t>
      </w:r>
      <w:r w:rsidR="0064258C" w:rsidRPr="000041A5">
        <w:rPr>
          <w:rFonts w:hint="eastAsia"/>
          <w:color w:val="auto"/>
        </w:rPr>
        <w:t>在</w:t>
      </w:r>
      <w:r w:rsidRPr="000041A5">
        <w:rPr>
          <w:rFonts w:hint="eastAsia"/>
          <w:color w:val="auto"/>
        </w:rPr>
        <w:t>何</w:t>
      </w:r>
      <w:r w:rsidRPr="008B4749">
        <w:rPr>
          <w:rFonts w:hint="eastAsia"/>
          <w:color w:val="auto"/>
        </w:rPr>
        <w:t>種情境假設</w:t>
      </w:r>
      <w:r w:rsidR="0064258C" w:rsidRPr="008B4749">
        <w:rPr>
          <w:rFonts w:hint="eastAsia"/>
          <w:color w:val="auto"/>
        </w:rPr>
        <w:t>下</w:t>
      </w:r>
      <w:r w:rsidRPr="008B4749">
        <w:rPr>
          <w:rFonts w:hint="eastAsia"/>
          <w:color w:val="auto"/>
        </w:rPr>
        <w:t>，幼年</w:t>
      </w:r>
      <w:r w:rsidR="00661433">
        <w:rPr>
          <w:rFonts w:hint="eastAsia"/>
          <w:color w:val="auto"/>
        </w:rPr>
        <w:t>及</w:t>
      </w:r>
      <w:r w:rsidRPr="008B4749">
        <w:rPr>
          <w:rFonts w:hint="eastAsia"/>
          <w:color w:val="auto"/>
        </w:rPr>
        <w:t>青壯年人口</w:t>
      </w:r>
      <w:r w:rsidR="0064258C" w:rsidRPr="008B4749">
        <w:rPr>
          <w:rFonts w:hint="eastAsia"/>
          <w:color w:val="auto"/>
        </w:rPr>
        <w:t>於未來</w:t>
      </w:r>
      <w:r w:rsidR="0047688D" w:rsidRPr="008B4749">
        <w:rPr>
          <w:rFonts w:hint="eastAsia"/>
          <w:color w:val="auto"/>
        </w:rPr>
        <w:t>均呈現</w:t>
      </w:r>
      <w:r w:rsidRPr="008B4749">
        <w:rPr>
          <w:rFonts w:hint="eastAsia"/>
          <w:color w:val="auto"/>
        </w:rPr>
        <w:t>持續下降</w:t>
      </w:r>
      <w:r w:rsidR="00DC1AA3" w:rsidRPr="008B4749">
        <w:rPr>
          <w:rFonts w:hint="eastAsia"/>
          <w:color w:val="auto"/>
        </w:rPr>
        <w:t>趨勢</w:t>
      </w:r>
      <w:r w:rsidRPr="008B4749">
        <w:rPr>
          <w:rFonts w:hint="eastAsia"/>
          <w:color w:val="auto"/>
        </w:rPr>
        <w:t>，老年人口</w:t>
      </w:r>
      <w:r w:rsidR="0047688D" w:rsidRPr="008B4749">
        <w:rPr>
          <w:rFonts w:hint="eastAsia"/>
          <w:color w:val="auto"/>
        </w:rPr>
        <w:t>則預估穩定成長至</w:t>
      </w:r>
      <w:r w:rsidR="0047688D" w:rsidRPr="008B4749">
        <w:rPr>
          <w:rFonts w:hint="eastAsia"/>
          <w:color w:val="auto"/>
        </w:rPr>
        <w:t>2050</w:t>
      </w:r>
      <w:r w:rsidR="0047688D" w:rsidRPr="008B4749">
        <w:rPr>
          <w:rFonts w:hint="eastAsia"/>
          <w:color w:val="auto"/>
        </w:rPr>
        <w:t>年</w:t>
      </w:r>
      <w:r w:rsidR="00AD0CAF" w:rsidRPr="008B4749">
        <w:rPr>
          <w:rFonts w:hint="eastAsia"/>
          <w:color w:val="auto"/>
        </w:rPr>
        <w:t>75</w:t>
      </w:r>
      <w:r w:rsidR="006C6F20">
        <w:rPr>
          <w:rFonts w:hint="eastAsia"/>
          <w:color w:val="auto"/>
        </w:rPr>
        <w:t>6</w:t>
      </w:r>
      <w:r w:rsidR="00AD0CAF" w:rsidRPr="008B4749">
        <w:rPr>
          <w:rFonts w:hint="eastAsia"/>
          <w:color w:val="auto"/>
        </w:rPr>
        <w:t>萬人</w:t>
      </w:r>
      <w:r w:rsidR="00FC064C" w:rsidRPr="008B4749">
        <w:rPr>
          <w:rFonts w:hint="eastAsia"/>
          <w:color w:val="auto"/>
        </w:rPr>
        <w:t>後</w:t>
      </w:r>
      <w:r w:rsidR="0047688D" w:rsidRPr="008B4749">
        <w:rPr>
          <w:rFonts w:hint="eastAsia"/>
          <w:color w:val="auto"/>
        </w:rPr>
        <w:t>開始縮減</w:t>
      </w:r>
      <w:r w:rsidRPr="008B4749">
        <w:rPr>
          <w:rFonts w:hint="eastAsia"/>
          <w:color w:val="auto"/>
        </w:rPr>
        <w:t>。</w:t>
      </w:r>
    </w:p>
    <w:p w:rsidR="00D97098" w:rsidRPr="008B4749" w:rsidRDefault="0000794A" w:rsidP="00D732A0">
      <w:pPr>
        <w:pStyle w:val="aa"/>
        <w:rPr>
          <w:color w:val="auto"/>
        </w:rPr>
      </w:pPr>
      <w:r w:rsidRPr="000041A5">
        <w:rPr>
          <w:rFonts w:hint="eastAsia"/>
          <w:color w:val="auto"/>
        </w:rPr>
        <w:t>觀察</w:t>
      </w:r>
      <w:proofErr w:type="gramStart"/>
      <w:r>
        <w:rPr>
          <w:rFonts w:hint="eastAsia"/>
          <w:color w:val="auto"/>
        </w:rPr>
        <w:t>三</w:t>
      </w:r>
      <w:proofErr w:type="gramEnd"/>
      <w:r>
        <w:rPr>
          <w:rFonts w:hint="eastAsia"/>
          <w:color w:val="auto"/>
        </w:rPr>
        <w:t>階段年齡人口</w:t>
      </w:r>
      <w:r w:rsidRPr="000041A5">
        <w:rPr>
          <w:rFonts w:hint="eastAsia"/>
          <w:color w:val="auto"/>
        </w:rPr>
        <w:t>占總人口之比率，</w:t>
      </w:r>
      <w:r w:rsidRPr="000041A5">
        <w:rPr>
          <w:rFonts w:hint="eastAsia"/>
          <w:color w:val="auto"/>
        </w:rPr>
        <w:t>2018</w:t>
      </w:r>
      <w:r w:rsidRPr="000041A5">
        <w:rPr>
          <w:rFonts w:hint="eastAsia"/>
          <w:color w:val="auto"/>
        </w:rPr>
        <w:t>年分別為</w:t>
      </w:r>
      <w:r w:rsidRPr="000041A5">
        <w:rPr>
          <w:rFonts w:hint="eastAsia"/>
          <w:color w:val="auto"/>
        </w:rPr>
        <w:t>12.9%</w:t>
      </w:r>
      <w:r w:rsidRPr="000041A5">
        <w:rPr>
          <w:rFonts w:hint="eastAsia"/>
          <w:color w:val="auto"/>
        </w:rPr>
        <w:t>、</w:t>
      </w:r>
      <w:r w:rsidRPr="000041A5">
        <w:rPr>
          <w:rFonts w:hint="eastAsia"/>
          <w:color w:val="auto"/>
        </w:rPr>
        <w:t>72.5%</w:t>
      </w:r>
      <w:r w:rsidRPr="000041A5">
        <w:rPr>
          <w:rFonts w:hint="eastAsia"/>
          <w:color w:val="auto"/>
        </w:rPr>
        <w:t>、</w:t>
      </w:r>
      <w:r w:rsidRPr="000041A5">
        <w:rPr>
          <w:rFonts w:hint="eastAsia"/>
          <w:color w:val="auto"/>
        </w:rPr>
        <w:t>14.5%</w:t>
      </w:r>
      <w:r w:rsidRPr="000041A5">
        <w:rPr>
          <w:rFonts w:hint="eastAsia"/>
          <w:color w:val="auto"/>
        </w:rPr>
        <w:t>，於總生育率持平之中推估假設下，預估</w:t>
      </w:r>
      <w:r w:rsidRPr="000041A5">
        <w:rPr>
          <w:rFonts w:hint="eastAsia"/>
          <w:color w:val="auto"/>
        </w:rPr>
        <w:t>2040</w:t>
      </w:r>
      <w:r w:rsidRPr="000041A5">
        <w:rPr>
          <w:rFonts w:hint="eastAsia"/>
          <w:color w:val="auto"/>
        </w:rPr>
        <w:t>年，老年人口占比將</w:t>
      </w:r>
      <w:r w:rsidRPr="008B4749">
        <w:rPr>
          <w:rFonts w:hint="eastAsia"/>
          <w:color w:val="auto"/>
        </w:rPr>
        <w:t>突破</w:t>
      </w:r>
      <w:proofErr w:type="gramStart"/>
      <w:r w:rsidRPr="008B4749">
        <w:rPr>
          <w:rFonts w:hint="eastAsia"/>
          <w:color w:val="auto"/>
        </w:rPr>
        <w:t>3</w:t>
      </w:r>
      <w:r w:rsidRPr="008B4749">
        <w:rPr>
          <w:rFonts w:hint="eastAsia"/>
          <w:color w:val="auto"/>
        </w:rPr>
        <w:t>成</w:t>
      </w:r>
      <w:proofErr w:type="gramEnd"/>
      <w:r w:rsidRPr="008B4749">
        <w:rPr>
          <w:rFonts w:hint="eastAsia"/>
          <w:color w:val="auto"/>
        </w:rPr>
        <w:t>，同時青壯年人口占比將跌破</w:t>
      </w:r>
      <w:proofErr w:type="gramStart"/>
      <w:r w:rsidRPr="008B4749">
        <w:rPr>
          <w:rFonts w:hint="eastAsia"/>
          <w:color w:val="auto"/>
        </w:rPr>
        <w:t>6</w:t>
      </w:r>
      <w:r w:rsidRPr="008B4749">
        <w:rPr>
          <w:rFonts w:hint="eastAsia"/>
          <w:color w:val="auto"/>
        </w:rPr>
        <w:t>成</w:t>
      </w:r>
      <w:proofErr w:type="gramEnd"/>
      <w:r w:rsidRPr="008B4749">
        <w:rPr>
          <w:rFonts w:hint="eastAsia"/>
          <w:color w:val="auto"/>
        </w:rPr>
        <w:t>，至</w:t>
      </w:r>
      <w:r w:rsidRPr="008B4749">
        <w:rPr>
          <w:rFonts w:hint="eastAsia"/>
          <w:color w:val="auto"/>
        </w:rPr>
        <w:t>2065</w:t>
      </w:r>
      <w:r w:rsidRPr="008B4749">
        <w:rPr>
          <w:rFonts w:hint="eastAsia"/>
          <w:color w:val="auto"/>
        </w:rPr>
        <w:t>年，各階段年齡人口占比將轉變為</w:t>
      </w:r>
      <w:r w:rsidRPr="008B4749">
        <w:rPr>
          <w:rFonts w:hint="eastAsia"/>
          <w:color w:val="auto"/>
        </w:rPr>
        <w:t>9.</w:t>
      </w:r>
      <w:r w:rsidR="00BC2B34">
        <w:rPr>
          <w:rFonts w:hint="eastAsia"/>
          <w:color w:val="auto"/>
        </w:rPr>
        <w:t>1</w:t>
      </w:r>
      <w:r w:rsidRPr="008B4749">
        <w:rPr>
          <w:rFonts w:hint="eastAsia"/>
          <w:color w:val="auto"/>
        </w:rPr>
        <w:t>%</w:t>
      </w:r>
      <w:r w:rsidRPr="008B4749">
        <w:rPr>
          <w:rFonts w:hint="eastAsia"/>
          <w:color w:val="auto"/>
        </w:rPr>
        <w:t>、</w:t>
      </w:r>
      <w:r w:rsidRPr="008B4749">
        <w:rPr>
          <w:rFonts w:hint="eastAsia"/>
          <w:color w:val="auto"/>
        </w:rPr>
        <w:t>49.</w:t>
      </w:r>
      <w:r w:rsidR="007245E0">
        <w:rPr>
          <w:rFonts w:hint="eastAsia"/>
          <w:color w:val="auto"/>
        </w:rPr>
        <w:t>7</w:t>
      </w:r>
      <w:r w:rsidRPr="008B4749">
        <w:rPr>
          <w:rFonts w:hint="eastAsia"/>
          <w:color w:val="auto"/>
        </w:rPr>
        <w:t>%</w:t>
      </w:r>
      <w:r w:rsidRPr="008B4749">
        <w:rPr>
          <w:rFonts w:hint="eastAsia"/>
          <w:color w:val="auto"/>
        </w:rPr>
        <w:t>、</w:t>
      </w:r>
      <w:r w:rsidRPr="008B4749">
        <w:rPr>
          <w:rFonts w:hint="eastAsia"/>
          <w:color w:val="auto"/>
        </w:rPr>
        <w:t>41.</w:t>
      </w:r>
      <w:r w:rsidR="007245E0">
        <w:rPr>
          <w:rFonts w:hint="eastAsia"/>
          <w:color w:val="auto"/>
        </w:rPr>
        <w:t>2</w:t>
      </w:r>
      <w:r w:rsidRPr="008B4749">
        <w:rPr>
          <w:rFonts w:hint="eastAsia"/>
          <w:color w:val="auto"/>
        </w:rPr>
        <w:t>%</w:t>
      </w:r>
      <w:r w:rsidRPr="008B4749">
        <w:rPr>
          <w:rFonts w:hint="eastAsia"/>
          <w:color w:val="auto"/>
        </w:rPr>
        <w:t>；如總生育率反轉回升，依高推估結果，</w:t>
      </w:r>
      <w:r w:rsidRPr="008B4749">
        <w:rPr>
          <w:rFonts w:hint="eastAsia"/>
          <w:color w:val="auto"/>
        </w:rPr>
        <w:t>2065</w:t>
      </w:r>
      <w:r w:rsidRPr="008B4749">
        <w:rPr>
          <w:rFonts w:hint="eastAsia"/>
          <w:color w:val="auto"/>
        </w:rPr>
        <w:t>年將轉變為</w:t>
      </w:r>
      <w:r w:rsidRPr="008B4749">
        <w:rPr>
          <w:rFonts w:hint="eastAsia"/>
          <w:color w:val="auto"/>
        </w:rPr>
        <w:t>11.6%</w:t>
      </w:r>
      <w:r w:rsidRPr="008B4749">
        <w:rPr>
          <w:rFonts w:hint="eastAsia"/>
          <w:color w:val="auto"/>
        </w:rPr>
        <w:t>、</w:t>
      </w:r>
      <w:r w:rsidRPr="008B4749">
        <w:rPr>
          <w:rFonts w:hint="eastAsia"/>
          <w:color w:val="auto"/>
        </w:rPr>
        <w:t>50.4%</w:t>
      </w:r>
      <w:r w:rsidRPr="008B4749">
        <w:rPr>
          <w:rFonts w:hint="eastAsia"/>
          <w:color w:val="auto"/>
        </w:rPr>
        <w:t>、</w:t>
      </w:r>
      <w:r w:rsidRPr="008B4749">
        <w:rPr>
          <w:rFonts w:hint="eastAsia"/>
          <w:color w:val="auto"/>
        </w:rPr>
        <w:t>38.0%</w:t>
      </w:r>
      <w:r w:rsidRPr="008B4749">
        <w:rPr>
          <w:rFonts w:hint="eastAsia"/>
          <w:color w:val="auto"/>
        </w:rPr>
        <w:t>；倘若生育政策未見預期效果，總生育率持續</w:t>
      </w:r>
      <w:proofErr w:type="gramStart"/>
      <w:r w:rsidRPr="008B4749">
        <w:rPr>
          <w:rFonts w:hint="eastAsia"/>
          <w:color w:val="auto"/>
        </w:rPr>
        <w:t>下降如低推</w:t>
      </w:r>
      <w:proofErr w:type="gramEnd"/>
      <w:r w:rsidRPr="008B4749">
        <w:rPr>
          <w:rFonts w:hint="eastAsia"/>
          <w:color w:val="auto"/>
        </w:rPr>
        <w:t>估之假設，則將轉變為</w:t>
      </w:r>
      <w:r w:rsidRPr="008B4749">
        <w:rPr>
          <w:rFonts w:hint="eastAsia"/>
          <w:color w:val="auto"/>
        </w:rPr>
        <w:t>6.</w:t>
      </w:r>
      <w:r w:rsidR="00A36B48">
        <w:rPr>
          <w:rFonts w:hint="eastAsia"/>
          <w:color w:val="auto"/>
        </w:rPr>
        <w:t>8</w:t>
      </w:r>
      <w:r w:rsidRPr="008B4749">
        <w:rPr>
          <w:rFonts w:hint="eastAsia"/>
          <w:color w:val="auto"/>
        </w:rPr>
        <w:t>%</w:t>
      </w:r>
      <w:r w:rsidRPr="008B4749">
        <w:rPr>
          <w:rFonts w:hint="eastAsia"/>
          <w:color w:val="auto"/>
        </w:rPr>
        <w:t>、</w:t>
      </w:r>
      <w:r w:rsidRPr="008B4749">
        <w:rPr>
          <w:rFonts w:hint="eastAsia"/>
          <w:color w:val="auto"/>
        </w:rPr>
        <w:t>48.</w:t>
      </w:r>
      <w:r w:rsidR="00A36B48">
        <w:rPr>
          <w:rFonts w:hint="eastAsia"/>
          <w:color w:val="auto"/>
        </w:rPr>
        <w:t>6</w:t>
      </w:r>
      <w:r w:rsidRPr="008B4749">
        <w:rPr>
          <w:rFonts w:hint="eastAsia"/>
          <w:color w:val="auto"/>
        </w:rPr>
        <w:t>%</w:t>
      </w:r>
      <w:r w:rsidRPr="008B4749">
        <w:rPr>
          <w:rFonts w:hint="eastAsia"/>
          <w:color w:val="auto"/>
        </w:rPr>
        <w:t>、</w:t>
      </w:r>
      <w:r w:rsidRPr="008B4749">
        <w:rPr>
          <w:rFonts w:hint="eastAsia"/>
          <w:color w:val="auto"/>
        </w:rPr>
        <w:t>44.</w:t>
      </w:r>
      <w:r w:rsidR="00A36B48">
        <w:rPr>
          <w:rFonts w:hint="eastAsia"/>
          <w:color w:val="auto"/>
        </w:rPr>
        <w:t>7</w:t>
      </w:r>
      <w:r w:rsidRPr="008B4749">
        <w:rPr>
          <w:rFonts w:hint="eastAsia"/>
          <w:color w:val="auto"/>
        </w:rPr>
        <w:t>%</w:t>
      </w:r>
      <w:r w:rsidRPr="008B4749">
        <w:rPr>
          <w:rFonts w:hint="eastAsia"/>
          <w:color w:val="auto"/>
        </w:rPr>
        <w:t>，</w:t>
      </w:r>
      <w:proofErr w:type="gramStart"/>
      <w:r w:rsidRPr="008B4749">
        <w:rPr>
          <w:rFonts w:hint="eastAsia"/>
          <w:color w:val="auto"/>
        </w:rPr>
        <w:t>少子</w:t>
      </w:r>
      <w:proofErr w:type="gramEnd"/>
      <w:r w:rsidRPr="008B4749">
        <w:rPr>
          <w:rFonts w:hint="eastAsia"/>
          <w:color w:val="auto"/>
        </w:rPr>
        <w:t>、高齡現象將更</w:t>
      </w:r>
      <w:r w:rsidRPr="000041A5">
        <w:rPr>
          <w:rFonts w:hint="eastAsia"/>
          <w:color w:val="auto"/>
        </w:rPr>
        <w:t>加嚴峻。</w:t>
      </w:r>
    </w:p>
    <w:p w:rsidR="00E17A7C" w:rsidRDefault="00E17A7C" w:rsidP="00D732A0">
      <w:pPr>
        <w:pStyle w:val="aa"/>
        <w:rPr>
          <w:color w:val="auto"/>
        </w:rPr>
      </w:pPr>
      <w:r w:rsidRPr="00E17A7C">
        <w:rPr>
          <w:rFonts w:hint="eastAsia"/>
          <w:color w:val="auto"/>
        </w:rPr>
        <w:t>另觀察</w:t>
      </w:r>
      <w:proofErr w:type="gramStart"/>
      <w:r w:rsidRPr="00E17A7C">
        <w:rPr>
          <w:rFonts w:hint="eastAsia"/>
          <w:color w:val="auto"/>
        </w:rPr>
        <w:t>三</w:t>
      </w:r>
      <w:proofErr w:type="gramEnd"/>
      <w:r w:rsidRPr="00E17A7C">
        <w:rPr>
          <w:rFonts w:hint="eastAsia"/>
          <w:color w:val="auto"/>
        </w:rPr>
        <w:t>階段年齡人口數之變動，以中推估為例，如</w:t>
      </w:r>
      <w:r>
        <w:rPr>
          <w:color w:val="auto"/>
        </w:rPr>
        <w:fldChar w:fldCharType="begin"/>
      </w:r>
      <w:r>
        <w:rPr>
          <w:color w:val="auto"/>
        </w:rPr>
        <w:instrText xml:space="preserve"> </w:instrText>
      </w:r>
      <w:r>
        <w:rPr>
          <w:rFonts w:hint="eastAsia"/>
          <w:color w:val="auto"/>
        </w:rPr>
        <w:instrText>REF _Ref521078366 \h</w:instrText>
      </w:r>
      <w:r>
        <w:rPr>
          <w:color w:val="auto"/>
        </w:rPr>
        <w:instrText xml:space="preserve"> </w:instrText>
      </w:r>
      <w:r>
        <w:rPr>
          <w:color w:val="auto"/>
        </w:rPr>
      </w:r>
      <w:r>
        <w:rPr>
          <w:color w:val="auto"/>
        </w:rPr>
        <w:fldChar w:fldCharType="separate"/>
      </w:r>
      <w:r w:rsidR="00753ACF">
        <w:rPr>
          <w:rFonts w:hint="eastAsia"/>
        </w:rPr>
        <w:t>圖</w:t>
      </w:r>
      <w:r w:rsidR="00753ACF">
        <w:rPr>
          <w:noProof/>
        </w:rPr>
        <w:t>5</w:t>
      </w:r>
      <w:r>
        <w:rPr>
          <w:color w:val="auto"/>
        </w:rPr>
        <w:fldChar w:fldCharType="end"/>
      </w:r>
      <w:r w:rsidRPr="00E17A7C">
        <w:rPr>
          <w:rFonts w:hint="eastAsia"/>
          <w:color w:val="auto"/>
        </w:rPr>
        <w:t>、</w:t>
      </w:r>
      <w:r>
        <w:rPr>
          <w:color w:val="auto"/>
        </w:rPr>
        <w:fldChar w:fldCharType="begin"/>
      </w:r>
      <w:r>
        <w:rPr>
          <w:color w:val="auto"/>
        </w:rPr>
        <w:instrText xml:space="preserve"> </w:instrText>
      </w:r>
      <w:r>
        <w:rPr>
          <w:rFonts w:hint="eastAsia"/>
          <w:color w:val="auto"/>
        </w:rPr>
        <w:instrText>REF _Ref521078395 \h</w:instrText>
      </w:r>
      <w:r>
        <w:rPr>
          <w:color w:val="auto"/>
        </w:rPr>
        <w:instrText xml:space="preserve"> </w:instrText>
      </w:r>
      <w:r>
        <w:rPr>
          <w:color w:val="auto"/>
        </w:rPr>
      </w:r>
      <w:r>
        <w:rPr>
          <w:color w:val="auto"/>
        </w:rPr>
        <w:fldChar w:fldCharType="separate"/>
      </w:r>
      <w:r w:rsidR="00753ACF" w:rsidRPr="008B4749">
        <w:rPr>
          <w:rFonts w:hint="eastAsia"/>
        </w:rPr>
        <w:t>圖</w:t>
      </w:r>
      <w:r w:rsidR="00753ACF">
        <w:rPr>
          <w:noProof/>
        </w:rPr>
        <w:t>6</w:t>
      </w:r>
      <w:r>
        <w:rPr>
          <w:color w:val="auto"/>
        </w:rPr>
        <w:fldChar w:fldCharType="end"/>
      </w:r>
      <w:r w:rsidRPr="00E17A7C">
        <w:rPr>
          <w:rFonts w:hint="eastAsia"/>
          <w:color w:val="auto"/>
        </w:rPr>
        <w:t>所示，</w:t>
      </w:r>
      <w:r w:rsidRPr="00E17A7C">
        <w:rPr>
          <w:rFonts w:hint="eastAsia"/>
          <w:color w:val="auto"/>
        </w:rPr>
        <w:t>15-64</w:t>
      </w:r>
      <w:r w:rsidRPr="00E17A7C">
        <w:rPr>
          <w:rFonts w:hint="eastAsia"/>
          <w:color w:val="auto"/>
        </w:rPr>
        <w:t>歲青壯年人口（又稱工作年齡人口）自</w:t>
      </w:r>
      <w:r w:rsidRPr="00E17A7C">
        <w:rPr>
          <w:rFonts w:hint="eastAsia"/>
          <w:color w:val="auto"/>
        </w:rPr>
        <w:t>2015</w:t>
      </w:r>
      <w:r w:rsidRPr="00E17A7C">
        <w:rPr>
          <w:rFonts w:hint="eastAsia"/>
          <w:color w:val="auto"/>
        </w:rPr>
        <w:t>年達到最高峰</w:t>
      </w:r>
      <w:r w:rsidRPr="00E17A7C">
        <w:rPr>
          <w:rFonts w:hint="eastAsia"/>
          <w:color w:val="auto"/>
        </w:rPr>
        <w:t>1,737</w:t>
      </w:r>
      <w:r w:rsidRPr="00E17A7C">
        <w:rPr>
          <w:rFonts w:hint="eastAsia"/>
          <w:color w:val="auto"/>
        </w:rPr>
        <w:t>萬人後已開始下降，預估</w:t>
      </w:r>
      <w:r w:rsidRPr="00E17A7C">
        <w:rPr>
          <w:rFonts w:hint="eastAsia"/>
          <w:color w:val="auto"/>
        </w:rPr>
        <w:t>2065</w:t>
      </w:r>
      <w:r w:rsidRPr="00E17A7C">
        <w:rPr>
          <w:rFonts w:hint="eastAsia"/>
          <w:color w:val="auto"/>
        </w:rPr>
        <w:t>年將降至</w:t>
      </w:r>
      <w:r w:rsidRPr="00E17A7C">
        <w:rPr>
          <w:rFonts w:hint="eastAsia"/>
          <w:color w:val="auto"/>
        </w:rPr>
        <w:t>8</w:t>
      </w:r>
      <w:r w:rsidR="00365DB9">
        <w:rPr>
          <w:rFonts w:hint="eastAsia"/>
          <w:color w:val="auto"/>
        </w:rPr>
        <w:t>62</w:t>
      </w:r>
      <w:r w:rsidRPr="00E17A7C">
        <w:rPr>
          <w:rFonts w:hint="eastAsia"/>
          <w:color w:val="auto"/>
        </w:rPr>
        <w:t>萬人，較</w:t>
      </w:r>
      <w:r w:rsidRPr="00E17A7C">
        <w:rPr>
          <w:rFonts w:hint="eastAsia"/>
          <w:color w:val="auto"/>
        </w:rPr>
        <w:t>2018</w:t>
      </w:r>
      <w:r w:rsidRPr="00E17A7C">
        <w:rPr>
          <w:rFonts w:hint="eastAsia"/>
          <w:color w:val="auto"/>
        </w:rPr>
        <w:t>年人數減少近</w:t>
      </w:r>
      <w:proofErr w:type="gramStart"/>
      <w:r w:rsidRPr="00E17A7C">
        <w:rPr>
          <w:rFonts w:hint="eastAsia"/>
          <w:color w:val="auto"/>
        </w:rPr>
        <w:t>5</w:t>
      </w:r>
      <w:r w:rsidRPr="00E17A7C">
        <w:rPr>
          <w:rFonts w:hint="eastAsia"/>
          <w:color w:val="auto"/>
        </w:rPr>
        <w:t>成</w:t>
      </w:r>
      <w:proofErr w:type="gramEnd"/>
      <w:r w:rsidR="00A40314">
        <w:rPr>
          <w:rFonts w:hint="eastAsia"/>
          <w:color w:val="auto"/>
        </w:rPr>
        <w:t>（</w:t>
      </w:r>
      <w:r w:rsidRPr="00E17A7C">
        <w:rPr>
          <w:rFonts w:hint="eastAsia"/>
          <w:color w:val="auto"/>
        </w:rPr>
        <w:t>或</w:t>
      </w:r>
      <w:r w:rsidRPr="00E17A7C">
        <w:rPr>
          <w:rFonts w:hint="eastAsia"/>
          <w:color w:val="auto"/>
        </w:rPr>
        <w:t>8</w:t>
      </w:r>
      <w:r w:rsidR="00EF171B">
        <w:rPr>
          <w:rFonts w:hint="eastAsia"/>
          <w:color w:val="auto"/>
        </w:rPr>
        <w:t>49</w:t>
      </w:r>
      <w:r w:rsidRPr="00E17A7C">
        <w:rPr>
          <w:rFonts w:hint="eastAsia"/>
          <w:color w:val="auto"/>
        </w:rPr>
        <w:t>萬人</w:t>
      </w:r>
      <w:r w:rsidR="00A40314">
        <w:rPr>
          <w:rFonts w:hint="eastAsia"/>
          <w:color w:val="auto"/>
        </w:rPr>
        <w:t>）</w:t>
      </w:r>
      <w:r w:rsidRPr="00E17A7C">
        <w:rPr>
          <w:rFonts w:hint="eastAsia"/>
          <w:color w:val="auto"/>
        </w:rPr>
        <w:t>；</w:t>
      </w:r>
      <w:r w:rsidR="00EF171B" w:rsidRPr="00E17A7C">
        <w:rPr>
          <w:rFonts w:hint="eastAsia"/>
          <w:color w:val="auto"/>
        </w:rPr>
        <w:t>0-14</w:t>
      </w:r>
      <w:r w:rsidR="00EF171B" w:rsidRPr="00E17A7C">
        <w:rPr>
          <w:rFonts w:hint="eastAsia"/>
          <w:color w:val="auto"/>
        </w:rPr>
        <w:t>歲幼年人口</w:t>
      </w:r>
      <w:r w:rsidRPr="00E17A7C">
        <w:rPr>
          <w:rFonts w:hint="eastAsia"/>
          <w:color w:val="auto"/>
        </w:rPr>
        <w:t>自</w:t>
      </w:r>
      <w:r w:rsidRPr="00E17A7C">
        <w:rPr>
          <w:rFonts w:hint="eastAsia"/>
          <w:color w:val="auto"/>
        </w:rPr>
        <w:t>1984</w:t>
      </w:r>
      <w:r w:rsidRPr="00E17A7C">
        <w:rPr>
          <w:rFonts w:hint="eastAsia"/>
          <w:color w:val="auto"/>
        </w:rPr>
        <w:t>年起即一路下滑，預估</w:t>
      </w:r>
      <w:r w:rsidRPr="00E17A7C">
        <w:rPr>
          <w:rFonts w:hint="eastAsia"/>
          <w:color w:val="auto"/>
        </w:rPr>
        <w:t>2065</w:t>
      </w:r>
      <w:r w:rsidRPr="00E17A7C">
        <w:rPr>
          <w:rFonts w:hint="eastAsia"/>
          <w:color w:val="auto"/>
        </w:rPr>
        <w:t>年將持續減少至</w:t>
      </w:r>
      <w:r w:rsidRPr="00E17A7C">
        <w:rPr>
          <w:rFonts w:hint="eastAsia"/>
          <w:color w:val="auto"/>
        </w:rPr>
        <w:t>15</w:t>
      </w:r>
      <w:r w:rsidR="00EF171B">
        <w:rPr>
          <w:rFonts w:hint="eastAsia"/>
          <w:color w:val="auto"/>
        </w:rPr>
        <w:t>9</w:t>
      </w:r>
      <w:r w:rsidRPr="00E17A7C">
        <w:rPr>
          <w:rFonts w:hint="eastAsia"/>
          <w:color w:val="auto"/>
        </w:rPr>
        <w:t>萬人，較</w:t>
      </w:r>
      <w:r w:rsidRPr="00E17A7C">
        <w:rPr>
          <w:rFonts w:hint="eastAsia"/>
          <w:color w:val="auto"/>
        </w:rPr>
        <w:t>2018</w:t>
      </w:r>
      <w:r w:rsidRPr="00E17A7C">
        <w:rPr>
          <w:rFonts w:hint="eastAsia"/>
          <w:color w:val="auto"/>
        </w:rPr>
        <w:t>年減少</w:t>
      </w:r>
      <w:r w:rsidRPr="00E17A7C">
        <w:rPr>
          <w:rFonts w:hint="eastAsia"/>
          <w:color w:val="auto"/>
        </w:rPr>
        <w:t>48.</w:t>
      </w:r>
      <w:r w:rsidR="00EF171B">
        <w:rPr>
          <w:rFonts w:hint="eastAsia"/>
          <w:color w:val="auto"/>
        </w:rPr>
        <w:t>0</w:t>
      </w:r>
      <w:r w:rsidRPr="00E17A7C">
        <w:rPr>
          <w:rFonts w:hint="eastAsia"/>
          <w:color w:val="auto"/>
        </w:rPr>
        <w:t>%</w:t>
      </w:r>
      <w:r w:rsidR="00A40314">
        <w:rPr>
          <w:rFonts w:hint="eastAsia"/>
          <w:color w:val="auto"/>
        </w:rPr>
        <w:t>（</w:t>
      </w:r>
      <w:r w:rsidRPr="00E17A7C">
        <w:rPr>
          <w:rFonts w:hint="eastAsia"/>
          <w:color w:val="auto"/>
        </w:rPr>
        <w:t>或</w:t>
      </w:r>
      <w:r w:rsidRPr="00E17A7C">
        <w:rPr>
          <w:rFonts w:hint="eastAsia"/>
          <w:color w:val="auto"/>
        </w:rPr>
        <w:t>14</w:t>
      </w:r>
      <w:r w:rsidR="00EF171B">
        <w:rPr>
          <w:rFonts w:hint="eastAsia"/>
          <w:color w:val="auto"/>
        </w:rPr>
        <w:t>6</w:t>
      </w:r>
      <w:r w:rsidRPr="00E17A7C">
        <w:rPr>
          <w:rFonts w:hint="eastAsia"/>
          <w:color w:val="auto"/>
        </w:rPr>
        <w:t>萬人</w:t>
      </w:r>
      <w:r w:rsidR="00A40314">
        <w:rPr>
          <w:rFonts w:hint="eastAsia"/>
          <w:color w:val="auto"/>
        </w:rPr>
        <w:t>）</w:t>
      </w:r>
      <w:r w:rsidRPr="00E17A7C">
        <w:rPr>
          <w:rFonts w:hint="eastAsia"/>
          <w:color w:val="auto"/>
        </w:rPr>
        <w:t>；相反地，因</w:t>
      </w:r>
      <w:r w:rsidR="007D6ECF">
        <w:rPr>
          <w:rFonts w:hint="eastAsia"/>
          <w:color w:val="auto"/>
        </w:rPr>
        <w:t>國人壽命延長</w:t>
      </w:r>
      <w:r w:rsidRPr="00E17A7C">
        <w:rPr>
          <w:rFonts w:hint="eastAsia"/>
          <w:color w:val="auto"/>
        </w:rPr>
        <w:t>，我國</w:t>
      </w:r>
      <w:r w:rsidR="001C77B5">
        <w:rPr>
          <w:rFonts w:hint="eastAsia"/>
          <w:color w:val="auto"/>
        </w:rPr>
        <w:t>65</w:t>
      </w:r>
      <w:r w:rsidRPr="00E17A7C">
        <w:rPr>
          <w:rFonts w:hint="eastAsia"/>
          <w:color w:val="auto"/>
        </w:rPr>
        <w:t>歲以上老年人口</w:t>
      </w:r>
      <w:r w:rsidR="00D5181D">
        <w:rPr>
          <w:rFonts w:hint="eastAsia"/>
          <w:color w:val="auto"/>
        </w:rPr>
        <w:t>數</w:t>
      </w:r>
      <w:r w:rsidRPr="00E17A7C">
        <w:rPr>
          <w:rFonts w:hint="eastAsia"/>
          <w:color w:val="auto"/>
        </w:rPr>
        <w:t>持續攀升，並自</w:t>
      </w:r>
      <w:r w:rsidRPr="00E17A7C">
        <w:rPr>
          <w:rFonts w:hint="eastAsia"/>
          <w:color w:val="auto"/>
        </w:rPr>
        <w:t>2017</w:t>
      </w:r>
      <w:r w:rsidRPr="00E17A7C">
        <w:rPr>
          <w:rFonts w:hint="eastAsia"/>
          <w:color w:val="auto"/>
        </w:rPr>
        <w:t>年超越幼年人口</w:t>
      </w:r>
      <w:r w:rsidR="00D5181D">
        <w:rPr>
          <w:rFonts w:hint="eastAsia"/>
          <w:color w:val="auto"/>
        </w:rPr>
        <w:t>數</w:t>
      </w:r>
      <w:r w:rsidRPr="00E17A7C">
        <w:rPr>
          <w:rFonts w:hint="eastAsia"/>
          <w:color w:val="auto"/>
        </w:rPr>
        <w:t>，且隨著戰後嬰兒潮世代陸續邁入老年階段，預估老年人口將</w:t>
      </w:r>
      <w:r w:rsidR="003135F4">
        <w:rPr>
          <w:rFonts w:hint="eastAsia"/>
          <w:color w:val="auto"/>
        </w:rPr>
        <w:t>逐年增加</w:t>
      </w:r>
      <w:r w:rsidR="00793CD5" w:rsidRPr="00E17A7C">
        <w:rPr>
          <w:rFonts w:hint="eastAsia"/>
          <w:color w:val="auto"/>
        </w:rPr>
        <w:t>至</w:t>
      </w:r>
      <w:r w:rsidR="00793CD5" w:rsidRPr="00E17A7C">
        <w:rPr>
          <w:rFonts w:hint="eastAsia"/>
          <w:color w:val="auto"/>
        </w:rPr>
        <w:t>2050</w:t>
      </w:r>
      <w:r w:rsidR="00793CD5" w:rsidRPr="00E17A7C">
        <w:rPr>
          <w:rFonts w:hint="eastAsia"/>
          <w:color w:val="auto"/>
        </w:rPr>
        <w:t>年</w:t>
      </w:r>
      <w:r w:rsidRPr="00E17A7C">
        <w:rPr>
          <w:rFonts w:hint="eastAsia"/>
          <w:color w:val="auto"/>
        </w:rPr>
        <w:t>後，開始</w:t>
      </w:r>
      <w:r w:rsidR="00793CD5">
        <w:rPr>
          <w:rFonts w:hint="eastAsia"/>
          <w:color w:val="auto"/>
        </w:rPr>
        <w:t>微幅</w:t>
      </w:r>
      <w:r w:rsidRPr="00E17A7C">
        <w:rPr>
          <w:rFonts w:hint="eastAsia"/>
          <w:color w:val="auto"/>
        </w:rPr>
        <w:t>下滑，</w:t>
      </w:r>
      <w:r w:rsidRPr="00E17A7C">
        <w:rPr>
          <w:rFonts w:hint="eastAsia"/>
          <w:color w:val="auto"/>
        </w:rPr>
        <w:t>2065</w:t>
      </w:r>
      <w:r w:rsidRPr="00E17A7C">
        <w:rPr>
          <w:rFonts w:hint="eastAsia"/>
          <w:color w:val="auto"/>
        </w:rPr>
        <w:t>年預估仍有</w:t>
      </w:r>
      <w:r w:rsidRPr="00E17A7C">
        <w:rPr>
          <w:rFonts w:hint="eastAsia"/>
          <w:color w:val="auto"/>
        </w:rPr>
        <w:t>715</w:t>
      </w:r>
      <w:r w:rsidRPr="00E17A7C">
        <w:rPr>
          <w:rFonts w:hint="eastAsia"/>
          <w:color w:val="auto"/>
        </w:rPr>
        <w:t>萬人</w:t>
      </w:r>
      <w:r w:rsidR="003135F4">
        <w:rPr>
          <w:rFonts w:hint="eastAsia"/>
          <w:color w:val="auto"/>
        </w:rPr>
        <w:t>老年人口</w:t>
      </w:r>
      <w:r w:rsidRPr="00E17A7C">
        <w:rPr>
          <w:rFonts w:hint="eastAsia"/>
          <w:color w:val="auto"/>
        </w:rPr>
        <w:t>，較</w:t>
      </w:r>
      <w:r w:rsidRPr="00E17A7C">
        <w:rPr>
          <w:rFonts w:hint="eastAsia"/>
          <w:color w:val="auto"/>
        </w:rPr>
        <w:t>2018</w:t>
      </w:r>
      <w:r w:rsidRPr="00E17A7C">
        <w:rPr>
          <w:rFonts w:hint="eastAsia"/>
          <w:color w:val="auto"/>
        </w:rPr>
        <w:t>年增加</w:t>
      </w:r>
      <w:r w:rsidRPr="00E17A7C">
        <w:rPr>
          <w:rFonts w:hint="eastAsia"/>
          <w:color w:val="auto"/>
        </w:rPr>
        <w:t>1.1</w:t>
      </w:r>
      <w:r w:rsidRPr="00E17A7C">
        <w:rPr>
          <w:rFonts w:hint="eastAsia"/>
          <w:color w:val="auto"/>
        </w:rPr>
        <w:t>倍</w:t>
      </w:r>
      <w:r w:rsidR="00A40314">
        <w:rPr>
          <w:rFonts w:hint="eastAsia"/>
          <w:color w:val="auto"/>
        </w:rPr>
        <w:t>（</w:t>
      </w:r>
      <w:r w:rsidRPr="00E17A7C">
        <w:rPr>
          <w:rFonts w:hint="eastAsia"/>
          <w:color w:val="auto"/>
        </w:rPr>
        <w:t>或</w:t>
      </w:r>
      <w:r w:rsidRPr="00E17A7C">
        <w:rPr>
          <w:rFonts w:hint="eastAsia"/>
          <w:color w:val="auto"/>
        </w:rPr>
        <w:t>372</w:t>
      </w:r>
      <w:r w:rsidRPr="00E17A7C">
        <w:rPr>
          <w:rFonts w:hint="eastAsia"/>
          <w:color w:val="auto"/>
        </w:rPr>
        <w:t>萬人</w:t>
      </w:r>
      <w:r w:rsidR="00A40314">
        <w:rPr>
          <w:rFonts w:hint="eastAsia"/>
          <w:color w:val="auto"/>
        </w:rPr>
        <w:t>）</w:t>
      </w:r>
      <w:r w:rsidRPr="00E17A7C">
        <w:rPr>
          <w:rFonts w:hint="eastAsia"/>
          <w:color w:val="auto"/>
        </w:rPr>
        <w:t>；另外，值得留意的是，自</w:t>
      </w:r>
      <w:r w:rsidRPr="00E17A7C">
        <w:rPr>
          <w:rFonts w:hint="eastAsia"/>
          <w:color w:val="auto"/>
        </w:rPr>
        <w:t>2043</w:t>
      </w:r>
      <w:r w:rsidRPr="00E17A7C">
        <w:rPr>
          <w:rFonts w:hint="eastAsia"/>
          <w:color w:val="auto"/>
        </w:rPr>
        <w:t>年起，預估至少</w:t>
      </w:r>
      <w:r w:rsidRPr="00E17A7C">
        <w:rPr>
          <w:rFonts w:hint="eastAsia"/>
          <w:color w:val="auto"/>
        </w:rPr>
        <w:t>2</w:t>
      </w:r>
      <w:r w:rsidR="00CB6212">
        <w:rPr>
          <w:rFonts w:hint="eastAsia"/>
          <w:color w:val="auto"/>
        </w:rPr>
        <w:t>3</w:t>
      </w:r>
      <w:r w:rsidRPr="00E17A7C">
        <w:rPr>
          <w:rFonts w:hint="eastAsia"/>
          <w:color w:val="auto"/>
        </w:rPr>
        <w:t>年的時間，</w:t>
      </w:r>
      <w:r w:rsidRPr="00E17A7C">
        <w:rPr>
          <w:rFonts w:hint="eastAsia"/>
          <w:color w:val="auto"/>
        </w:rPr>
        <w:lastRenderedPageBreak/>
        <w:t>老年人口均維持在</w:t>
      </w:r>
      <w:r w:rsidRPr="00E17A7C">
        <w:rPr>
          <w:rFonts w:hint="eastAsia"/>
          <w:color w:val="auto"/>
        </w:rPr>
        <w:t>700</w:t>
      </w:r>
      <w:r w:rsidRPr="00E17A7C">
        <w:rPr>
          <w:rFonts w:hint="eastAsia"/>
          <w:color w:val="auto"/>
        </w:rPr>
        <w:t>萬人以上規模，未來大量的老人照護需求為政府與各界應及早正視的課題。</w:t>
      </w:r>
    </w:p>
    <w:p w:rsidR="00D62D44" w:rsidRPr="000041A5" w:rsidRDefault="009147A7" w:rsidP="009147A7">
      <w:pPr>
        <w:pStyle w:val="ac"/>
        <w:spacing w:after="36"/>
      </w:pPr>
      <w:bookmarkStart w:id="49" w:name="_Ref521078346"/>
      <w:bookmarkStart w:id="50" w:name="_Toc521344902"/>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5</w:t>
      </w:r>
      <w:r>
        <w:fldChar w:fldCharType="end"/>
      </w:r>
      <w:bookmarkEnd w:id="49"/>
      <w:r w:rsidR="00D62D44" w:rsidRPr="000041A5">
        <w:t xml:space="preserve"> </w:t>
      </w:r>
      <w:r w:rsidR="00D62D44" w:rsidRPr="000041A5">
        <w:t xml:space="preserve">　三階段年齡人口</w:t>
      </w:r>
      <w:r w:rsidR="00D62D44" w:rsidRPr="000041A5">
        <w:rPr>
          <w:rFonts w:hint="eastAsia"/>
        </w:rPr>
        <w:t>及</w:t>
      </w:r>
      <w:proofErr w:type="gramStart"/>
      <w:r w:rsidR="00D62D44" w:rsidRPr="000041A5">
        <w:rPr>
          <w:rFonts w:hint="eastAsia"/>
        </w:rPr>
        <w:t>結構</w:t>
      </w:r>
      <w:r w:rsidR="00D62D44" w:rsidRPr="000041A5">
        <w:t>－高</w:t>
      </w:r>
      <w:proofErr w:type="gramEnd"/>
      <w:r w:rsidR="00D62D44" w:rsidRPr="000041A5">
        <w:t>、中及低推估</w:t>
      </w:r>
      <w:bookmarkEnd w:id="47"/>
      <w:bookmarkEnd w:id="50"/>
    </w:p>
    <w:tbl>
      <w:tblPr>
        <w:tblStyle w:val="af3"/>
        <w:tblW w:w="5000" w:type="pct"/>
        <w:jc w:val="center"/>
        <w:tblLayout w:type="fixed"/>
        <w:tblCellMar>
          <w:left w:w="57" w:type="dxa"/>
          <w:right w:w="57" w:type="dxa"/>
        </w:tblCellMar>
        <w:tblLook w:val="04A0" w:firstRow="1" w:lastRow="0" w:firstColumn="1" w:lastColumn="0" w:noHBand="0" w:noVBand="1"/>
      </w:tblPr>
      <w:tblGrid>
        <w:gridCol w:w="339"/>
        <w:gridCol w:w="2268"/>
        <w:gridCol w:w="1134"/>
        <w:gridCol w:w="1134"/>
        <w:gridCol w:w="1134"/>
        <w:gridCol w:w="1134"/>
        <w:gridCol w:w="1134"/>
        <w:gridCol w:w="1135"/>
      </w:tblGrid>
      <w:tr w:rsidR="008B4749" w:rsidRPr="008B4749" w:rsidTr="00080CD1">
        <w:trPr>
          <w:jc w:val="center"/>
        </w:trPr>
        <w:tc>
          <w:tcPr>
            <w:tcW w:w="2607" w:type="dxa"/>
            <w:gridSpan w:val="2"/>
            <w:vMerge w:val="restart"/>
            <w:tcBorders>
              <w:left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sz w:val="22"/>
                <w:szCs w:val="22"/>
              </w:rPr>
              <w:t>項目</w:t>
            </w:r>
          </w:p>
        </w:tc>
        <w:tc>
          <w:tcPr>
            <w:tcW w:w="2268" w:type="dxa"/>
            <w:gridSpan w:val="2"/>
            <w:tcBorders>
              <w:bottom w:val="single" w:sz="4" w:space="0" w:color="auto"/>
            </w:tcBorders>
            <w:vAlign w:val="center"/>
          </w:tcPr>
          <w:p w:rsidR="003410EA" w:rsidRPr="000041A5" w:rsidRDefault="003410EA" w:rsidP="00262CA2">
            <w:pPr>
              <w:snapToGrid w:val="0"/>
              <w:jc w:val="center"/>
              <w:rPr>
                <w:rFonts w:eastAsia="標楷體"/>
                <w:sz w:val="22"/>
                <w:szCs w:val="22"/>
              </w:rPr>
            </w:pPr>
            <w:r w:rsidRPr="000041A5">
              <w:rPr>
                <w:rFonts w:eastAsia="標楷體" w:hint="eastAsia"/>
                <w:sz w:val="22"/>
                <w:szCs w:val="22"/>
              </w:rPr>
              <w:t>2018</w:t>
            </w:r>
            <w:r w:rsidRPr="000041A5">
              <w:rPr>
                <w:rFonts w:eastAsia="標楷體"/>
                <w:sz w:val="22"/>
                <w:szCs w:val="22"/>
              </w:rPr>
              <w:t>年</w:t>
            </w:r>
          </w:p>
        </w:tc>
        <w:tc>
          <w:tcPr>
            <w:tcW w:w="2268" w:type="dxa"/>
            <w:gridSpan w:val="2"/>
            <w:tcBorders>
              <w:bottom w:val="single" w:sz="4" w:space="0" w:color="auto"/>
              <w:right w:val="nil"/>
            </w:tcBorders>
            <w:vAlign w:val="center"/>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2065</w:t>
            </w:r>
            <w:r w:rsidRPr="008B4749">
              <w:rPr>
                <w:rFonts w:eastAsia="標楷體"/>
                <w:sz w:val="22"/>
                <w:szCs w:val="22"/>
              </w:rPr>
              <w:t>年</w:t>
            </w:r>
          </w:p>
        </w:tc>
        <w:tc>
          <w:tcPr>
            <w:tcW w:w="2269" w:type="dxa"/>
            <w:gridSpan w:val="2"/>
            <w:tcBorders>
              <w:bottom w:val="single" w:sz="4" w:space="0" w:color="auto"/>
              <w:right w:val="nil"/>
            </w:tcBorders>
            <w:vAlign w:val="center"/>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2018-2065</w:t>
            </w:r>
            <w:r w:rsidRPr="008B4749">
              <w:rPr>
                <w:rFonts w:eastAsia="標楷體" w:hint="eastAsia"/>
                <w:sz w:val="22"/>
                <w:szCs w:val="22"/>
              </w:rPr>
              <w:t>年</w:t>
            </w:r>
            <w:r w:rsidR="00091988" w:rsidRPr="008B4749">
              <w:rPr>
                <w:rFonts w:eastAsia="標楷體" w:hint="eastAsia"/>
                <w:sz w:val="22"/>
                <w:szCs w:val="22"/>
              </w:rPr>
              <w:t>人數</w:t>
            </w:r>
            <w:r w:rsidRPr="008B4749">
              <w:rPr>
                <w:rFonts w:eastAsia="標楷體" w:hint="eastAsia"/>
                <w:sz w:val="22"/>
                <w:szCs w:val="22"/>
              </w:rPr>
              <w:t>變動</w:t>
            </w:r>
          </w:p>
        </w:tc>
      </w:tr>
      <w:tr w:rsidR="008B4749" w:rsidRPr="008B4749" w:rsidTr="00080CD1">
        <w:trPr>
          <w:jc w:val="center"/>
        </w:trPr>
        <w:tc>
          <w:tcPr>
            <w:tcW w:w="2607" w:type="dxa"/>
            <w:gridSpan w:val="2"/>
            <w:vMerge/>
            <w:tcBorders>
              <w:left w:val="nil"/>
              <w:bottom w:val="single" w:sz="4" w:space="0" w:color="auto"/>
            </w:tcBorders>
            <w:vAlign w:val="center"/>
          </w:tcPr>
          <w:p w:rsidR="003410EA" w:rsidRPr="00311428" w:rsidRDefault="003410EA" w:rsidP="00262CA2">
            <w:pPr>
              <w:keepNext/>
              <w:snapToGrid w:val="0"/>
              <w:jc w:val="center"/>
              <w:rPr>
                <w:rFonts w:eastAsia="標楷體"/>
                <w:sz w:val="22"/>
                <w:szCs w:val="22"/>
              </w:rPr>
            </w:pPr>
          </w:p>
        </w:tc>
        <w:tc>
          <w:tcPr>
            <w:tcW w:w="1134" w:type="dxa"/>
            <w:tcBorders>
              <w:bottom w:val="single" w:sz="4" w:space="0" w:color="auto"/>
            </w:tcBorders>
            <w:vAlign w:val="center"/>
          </w:tcPr>
          <w:p w:rsidR="003410EA" w:rsidRDefault="003410EA" w:rsidP="00262CA2">
            <w:pPr>
              <w:snapToGrid w:val="0"/>
              <w:jc w:val="center"/>
              <w:rPr>
                <w:rFonts w:eastAsia="標楷體"/>
                <w:sz w:val="22"/>
                <w:szCs w:val="22"/>
              </w:rPr>
            </w:pPr>
            <w:r w:rsidRPr="00311428">
              <w:rPr>
                <w:rFonts w:eastAsia="標楷體" w:hint="eastAsia"/>
                <w:sz w:val="22"/>
                <w:szCs w:val="22"/>
              </w:rPr>
              <w:t>人數</w:t>
            </w:r>
          </w:p>
          <w:p w:rsidR="003410EA" w:rsidRPr="00311428" w:rsidRDefault="003410EA" w:rsidP="00262CA2">
            <w:pPr>
              <w:snapToGrid w:val="0"/>
              <w:jc w:val="center"/>
              <w:rPr>
                <w:rFonts w:eastAsia="標楷體"/>
                <w:sz w:val="22"/>
                <w:szCs w:val="22"/>
              </w:rPr>
            </w:pPr>
            <w:r w:rsidRPr="00311428">
              <w:rPr>
                <w:rFonts w:eastAsia="標楷體" w:hint="eastAsia"/>
                <w:sz w:val="22"/>
                <w:szCs w:val="22"/>
              </w:rPr>
              <w:t>(</w:t>
            </w:r>
            <w:r w:rsidRPr="00311428">
              <w:rPr>
                <w:rFonts w:eastAsia="標楷體" w:hint="eastAsia"/>
                <w:sz w:val="22"/>
                <w:szCs w:val="22"/>
              </w:rPr>
              <w:t>萬人</w:t>
            </w:r>
            <w:r w:rsidRPr="00311428">
              <w:rPr>
                <w:rFonts w:eastAsia="標楷體" w:hint="eastAsia"/>
                <w:sz w:val="22"/>
                <w:szCs w:val="22"/>
              </w:rPr>
              <w:t>)</w:t>
            </w:r>
          </w:p>
        </w:tc>
        <w:tc>
          <w:tcPr>
            <w:tcW w:w="1134" w:type="dxa"/>
            <w:tcBorders>
              <w:bottom w:val="single" w:sz="4" w:space="0" w:color="auto"/>
            </w:tcBorders>
            <w:vAlign w:val="center"/>
          </w:tcPr>
          <w:p w:rsidR="003410EA" w:rsidRPr="00311428" w:rsidRDefault="003410EA" w:rsidP="00262CA2">
            <w:pPr>
              <w:snapToGrid w:val="0"/>
              <w:jc w:val="center"/>
              <w:rPr>
                <w:rFonts w:eastAsia="標楷體"/>
                <w:sz w:val="22"/>
                <w:szCs w:val="22"/>
              </w:rPr>
            </w:pPr>
            <w:r w:rsidRPr="00311428">
              <w:rPr>
                <w:rFonts w:eastAsia="標楷體" w:hint="eastAsia"/>
                <w:sz w:val="22"/>
                <w:szCs w:val="22"/>
              </w:rPr>
              <w:t>占總人口比率</w:t>
            </w:r>
            <w:r w:rsidRPr="00311428">
              <w:rPr>
                <w:rFonts w:eastAsia="標楷體" w:hint="eastAsia"/>
                <w:sz w:val="22"/>
                <w:szCs w:val="22"/>
              </w:rPr>
              <w:t>(%)</w:t>
            </w:r>
          </w:p>
        </w:tc>
        <w:tc>
          <w:tcPr>
            <w:tcW w:w="1134" w:type="dxa"/>
            <w:tcBorders>
              <w:bottom w:val="single" w:sz="4" w:space="0" w:color="auto"/>
            </w:tcBorders>
            <w:vAlign w:val="center"/>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人數</w:t>
            </w:r>
          </w:p>
          <w:p w:rsidR="003410EA" w:rsidRPr="008B4749" w:rsidRDefault="003410EA" w:rsidP="00262CA2">
            <w:pPr>
              <w:snapToGrid w:val="0"/>
              <w:jc w:val="center"/>
              <w:rPr>
                <w:rFonts w:eastAsia="標楷體"/>
                <w:sz w:val="22"/>
                <w:szCs w:val="22"/>
              </w:rPr>
            </w:pPr>
            <w:r w:rsidRPr="008B4749">
              <w:rPr>
                <w:rFonts w:eastAsia="標楷體" w:hint="eastAsia"/>
                <w:sz w:val="22"/>
                <w:szCs w:val="22"/>
              </w:rPr>
              <w:t>(</w:t>
            </w:r>
            <w:r w:rsidRPr="008B4749">
              <w:rPr>
                <w:rFonts w:eastAsia="標楷體" w:hint="eastAsia"/>
                <w:sz w:val="22"/>
                <w:szCs w:val="22"/>
              </w:rPr>
              <w:t>萬人</w:t>
            </w:r>
            <w:r w:rsidRPr="008B4749">
              <w:rPr>
                <w:rFonts w:eastAsia="標楷體" w:hint="eastAsia"/>
                <w:sz w:val="22"/>
                <w:szCs w:val="22"/>
              </w:rPr>
              <w:t>)</w:t>
            </w:r>
          </w:p>
        </w:tc>
        <w:tc>
          <w:tcPr>
            <w:tcW w:w="1134" w:type="dxa"/>
            <w:tcBorders>
              <w:bottom w:val="single" w:sz="4" w:space="0" w:color="auto"/>
              <w:right w:val="nil"/>
            </w:tcBorders>
            <w:vAlign w:val="center"/>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占總人口比率</w:t>
            </w:r>
            <w:r w:rsidRPr="008B4749">
              <w:rPr>
                <w:rFonts w:eastAsia="標楷體" w:hint="eastAsia"/>
                <w:sz w:val="22"/>
                <w:szCs w:val="22"/>
              </w:rPr>
              <w:t>(%)</w:t>
            </w:r>
          </w:p>
        </w:tc>
        <w:tc>
          <w:tcPr>
            <w:tcW w:w="1134" w:type="dxa"/>
            <w:tcBorders>
              <w:bottom w:val="single" w:sz="4" w:space="0" w:color="auto"/>
              <w:right w:val="nil"/>
            </w:tcBorders>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人數</w:t>
            </w:r>
          </w:p>
          <w:p w:rsidR="003410EA" w:rsidRPr="008B4749" w:rsidRDefault="003410EA" w:rsidP="00262CA2">
            <w:pPr>
              <w:snapToGrid w:val="0"/>
              <w:jc w:val="center"/>
              <w:rPr>
                <w:rFonts w:eastAsia="標楷體"/>
                <w:sz w:val="22"/>
                <w:szCs w:val="22"/>
              </w:rPr>
            </w:pPr>
            <w:r w:rsidRPr="008B4749">
              <w:rPr>
                <w:rFonts w:eastAsia="標楷體" w:hint="eastAsia"/>
                <w:sz w:val="22"/>
                <w:szCs w:val="22"/>
              </w:rPr>
              <w:t>(</w:t>
            </w:r>
            <w:r w:rsidRPr="008B4749">
              <w:rPr>
                <w:rFonts w:eastAsia="標楷體" w:hint="eastAsia"/>
                <w:sz w:val="22"/>
                <w:szCs w:val="22"/>
              </w:rPr>
              <w:t>萬人</w:t>
            </w:r>
            <w:r w:rsidRPr="008B4749">
              <w:rPr>
                <w:rFonts w:eastAsia="標楷體" w:hint="eastAsia"/>
                <w:sz w:val="22"/>
                <w:szCs w:val="22"/>
              </w:rPr>
              <w:t>)</w:t>
            </w:r>
          </w:p>
        </w:tc>
        <w:tc>
          <w:tcPr>
            <w:tcW w:w="1135" w:type="dxa"/>
            <w:tcBorders>
              <w:bottom w:val="single" w:sz="4" w:space="0" w:color="auto"/>
              <w:right w:val="nil"/>
            </w:tcBorders>
          </w:tcPr>
          <w:p w:rsidR="003410EA" w:rsidRPr="008B4749" w:rsidRDefault="003410EA" w:rsidP="00262CA2">
            <w:pPr>
              <w:snapToGrid w:val="0"/>
              <w:jc w:val="center"/>
              <w:rPr>
                <w:rFonts w:eastAsia="標楷體"/>
                <w:sz w:val="22"/>
                <w:szCs w:val="22"/>
              </w:rPr>
            </w:pPr>
            <w:r w:rsidRPr="008B4749">
              <w:rPr>
                <w:rFonts w:eastAsia="標楷體" w:hint="eastAsia"/>
                <w:sz w:val="22"/>
                <w:szCs w:val="22"/>
              </w:rPr>
              <w:t>變動率</w:t>
            </w:r>
          </w:p>
          <w:p w:rsidR="003410EA" w:rsidRPr="008B4749" w:rsidRDefault="003410EA" w:rsidP="00262CA2">
            <w:pPr>
              <w:snapToGrid w:val="0"/>
              <w:jc w:val="center"/>
              <w:rPr>
                <w:rFonts w:eastAsia="標楷體"/>
                <w:sz w:val="22"/>
                <w:szCs w:val="22"/>
              </w:rPr>
            </w:pPr>
            <w:r w:rsidRPr="008B4749">
              <w:rPr>
                <w:rFonts w:eastAsia="標楷體" w:hint="eastAsia"/>
                <w:sz w:val="22"/>
                <w:szCs w:val="22"/>
              </w:rPr>
              <w:t>(%)</w:t>
            </w:r>
          </w:p>
        </w:tc>
      </w:tr>
      <w:tr w:rsidR="008B4749" w:rsidRPr="008B4749" w:rsidTr="00080CD1">
        <w:trPr>
          <w:jc w:val="center"/>
        </w:trPr>
        <w:tc>
          <w:tcPr>
            <w:tcW w:w="339" w:type="dxa"/>
            <w:vMerge w:val="restart"/>
            <w:tcBorders>
              <w:left w:val="nil"/>
            </w:tcBorders>
            <w:textDirection w:val="tbRlV"/>
            <w:vAlign w:val="center"/>
          </w:tcPr>
          <w:p w:rsidR="003410EA" w:rsidRPr="009F50ED" w:rsidRDefault="003410EA" w:rsidP="00262CA2">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2268" w:type="dxa"/>
            <w:tcBorders>
              <w:bottom w:val="nil"/>
            </w:tcBorders>
            <w:vAlign w:val="center"/>
          </w:tcPr>
          <w:p w:rsidR="003410EA" w:rsidRPr="009F50ED" w:rsidRDefault="003410EA" w:rsidP="00262CA2">
            <w:pPr>
              <w:keepNext/>
              <w:snapToGrid w:val="0"/>
              <w:rPr>
                <w:rFonts w:eastAsia="標楷體"/>
                <w:color w:val="0000FF"/>
                <w:sz w:val="22"/>
                <w:szCs w:val="22"/>
              </w:rPr>
            </w:pPr>
            <w:r w:rsidRPr="009F50ED">
              <w:rPr>
                <w:rFonts w:eastAsia="標楷體"/>
                <w:color w:val="0000FF"/>
                <w:sz w:val="22"/>
                <w:szCs w:val="22"/>
              </w:rPr>
              <w:t>幼年人口</w:t>
            </w:r>
            <w:r w:rsidRPr="009F50ED">
              <w:rPr>
                <w:rFonts w:eastAsia="標楷體" w:hint="eastAsia"/>
                <w:color w:val="0000FF"/>
                <w:sz w:val="22"/>
                <w:szCs w:val="22"/>
              </w:rPr>
              <w:t>（</w:t>
            </w:r>
            <w:r w:rsidRPr="009F50ED">
              <w:rPr>
                <w:rFonts w:eastAsia="標楷體" w:hint="eastAsia"/>
                <w:color w:val="0000FF"/>
                <w:sz w:val="22"/>
                <w:szCs w:val="22"/>
              </w:rPr>
              <w:t>0-14</w:t>
            </w:r>
            <w:r w:rsidRPr="009F50ED">
              <w:rPr>
                <w:rFonts w:eastAsia="標楷體" w:hint="eastAsia"/>
                <w:color w:val="0000FF"/>
                <w:sz w:val="22"/>
                <w:szCs w:val="22"/>
              </w:rPr>
              <w:t>歲）</w:t>
            </w:r>
          </w:p>
        </w:tc>
        <w:tc>
          <w:tcPr>
            <w:tcW w:w="1134" w:type="dxa"/>
            <w:tcBorders>
              <w:bottom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305</w:t>
            </w:r>
          </w:p>
        </w:tc>
        <w:tc>
          <w:tcPr>
            <w:tcW w:w="1134" w:type="dxa"/>
            <w:tcBorders>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12.9</w:t>
            </w:r>
          </w:p>
        </w:tc>
        <w:tc>
          <w:tcPr>
            <w:tcW w:w="1134" w:type="dxa"/>
            <w:tcBorders>
              <w:bottom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21</w:t>
            </w:r>
            <w:r w:rsidR="00A76DD2" w:rsidRPr="008B4749">
              <w:rPr>
                <w:rFonts w:eastAsia="標楷體" w:hint="eastAsia"/>
                <w:sz w:val="22"/>
                <w:szCs w:val="22"/>
              </w:rPr>
              <w:t>8</w:t>
            </w:r>
          </w:p>
        </w:tc>
        <w:tc>
          <w:tcPr>
            <w:tcW w:w="1134" w:type="dxa"/>
            <w:tcBorders>
              <w:left w:val="nil"/>
              <w:bottom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11.</w:t>
            </w:r>
            <w:r w:rsidR="003675BA" w:rsidRPr="008B4749">
              <w:rPr>
                <w:rFonts w:eastAsia="標楷體" w:hint="eastAsia"/>
                <w:sz w:val="22"/>
                <w:szCs w:val="22"/>
              </w:rPr>
              <w:t>6</w:t>
            </w:r>
          </w:p>
        </w:tc>
        <w:tc>
          <w:tcPr>
            <w:tcW w:w="1134" w:type="dxa"/>
            <w:tcBorders>
              <w:left w:val="single" w:sz="4" w:space="0" w:color="auto"/>
              <w:bottom w:val="nil"/>
              <w:right w:val="nil"/>
            </w:tcBorders>
          </w:tcPr>
          <w:p w:rsidR="003410EA" w:rsidRPr="008B4749" w:rsidRDefault="00C63139" w:rsidP="00262CA2">
            <w:pPr>
              <w:keepNext/>
              <w:snapToGrid w:val="0"/>
              <w:ind w:rightChars="100" w:right="240"/>
              <w:jc w:val="right"/>
              <w:rPr>
                <w:rFonts w:eastAsia="標楷體"/>
                <w:sz w:val="22"/>
                <w:szCs w:val="22"/>
              </w:rPr>
            </w:pPr>
            <w:r w:rsidRPr="008B4749">
              <w:rPr>
                <w:rFonts w:eastAsia="標楷體" w:hint="eastAsia"/>
                <w:sz w:val="22"/>
                <w:szCs w:val="22"/>
              </w:rPr>
              <w:t>-8</w:t>
            </w:r>
            <w:r w:rsidR="003675BA" w:rsidRPr="008B4749">
              <w:rPr>
                <w:rFonts w:eastAsia="標楷體" w:hint="eastAsia"/>
                <w:sz w:val="22"/>
                <w:szCs w:val="22"/>
              </w:rPr>
              <w:t>7</w:t>
            </w:r>
          </w:p>
        </w:tc>
        <w:tc>
          <w:tcPr>
            <w:tcW w:w="1135" w:type="dxa"/>
            <w:tcBorders>
              <w:left w:val="nil"/>
              <w:bottom w:val="nil"/>
              <w:right w:val="nil"/>
            </w:tcBorders>
          </w:tcPr>
          <w:p w:rsidR="003410EA" w:rsidRPr="008B4749" w:rsidRDefault="003675BA" w:rsidP="00262CA2">
            <w:pPr>
              <w:keepNext/>
              <w:snapToGrid w:val="0"/>
              <w:jc w:val="center"/>
              <w:rPr>
                <w:rFonts w:eastAsia="標楷體"/>
                <w:sz w:val="22"/>
                <w:szCs w:val="22"/>
              </w:rPr>
            </w:pPr>
            <w:r w:rsidRPr="008B4749">
              <w:rPr>
                <w:rFonts w:eastAsia="標楷體" w:hint="eastAsia"/>
                <w:sz w:val="22"/>
                <w:szCs w:val="22"/>
              </w:rPr>
              <w:t>-28.7</w:t>
            </w:r>
          </w:p>
        </w:tc>
      </w:tr>
      <w:tr w:rsidR="008B4749" w:rsidRPr="008B4749" w:rsidTr="00080CD1">
        <w:trPr>
          <w:jc w:val="center"/>
        </w:trPr>
        <w:tc>
          <w:tcPr>
            <w:tcW w:w="339" w:type="dxa"/>
            <w:vMerge/>
            <w:tcBorders>
              <w:left w:val="nil"/>
            </w:tcBorders>
            <w:textDirection w:val="tbRlV"/>
            <w:vAlign w:val="center"/>
          </w:tcPr>
          <w:p w:rsidR="003410EA" w:rsidRPr="009F50ED" w:rsidRDefault="003410EA" w:rsidP="00262CA2">
            <w:pPr>
              <w:keepNext/>
              <w:snapToGrid w:val="0"/>
              <w:jc w:val="center"/>
              <w:rPr>
                <w:rFonts w:eastAsia="標楷體"/>
                <w:color w:val="0000FF"/>
                <w:sz w:val="22"/>
                <w:szCs w:val="22"/>
              </w:rPr>
            </w:pPr>
          </w:p>
        </w:tc>
        <w:tc>
          <w:tcPr>
            <w:tcW w:w="2268" w:type="dxa"/>
            <w:tcBorders>
              <w:top w:val="nil"/>
              <w:bottom w:val="nil"/>
            </w:tcBorders>
            <w:vAlign w:val="center"/>
          </w:tcPr>
          <w:p w:rsidR="003410EA" w:rsidRPr="009F50ED" w:rsidRDefault="003410EA" w:rsidP="00262CA2">
            <w:pPr>
              <w:keepNext/>
              <w:snapToGrid w:val="0"/>
              <w:rPr>
                <w:rFonts w:eastAsia="標楷體"/>
                <w:color w:val="0000FF"/>
                <w:sz w:val="22"/>
                <w:szCs w:val="22"/>
              </w:rPr>
            </w:pPr>
            <w:r w:rsidRPr="009F50ED">
              <w:rPr>
                <w:rFonts w:eastAsia="標楷體" w:hint="eastAsia"/>
                <w:color w:val="0000FF"/>
                <w:sz w:val="22"/>
                <w:szCs w:val="22"/>
              </w:rPr>
              <w:t>青壯年人口</w:t>
            </w:r>
            <w:r w:rsidRPr="009F50ED">
              <w:rPr>
                <w:rFonts w:eastAsia="標楷體"/>
                <w:color w:val="0000FF"/>
                <w:sz w:val="22"/>
                <w:szCs w:val="22"/>
              </w:rPr>
              <w:t>（</w:t>
            </w:r>
            <w:r w:rsidRPr="009F50ED">
              <w:rPr>
                <w:rFonts w:eastAsia="標楷體" w:hint="eastAsia"/>
                <w:color w:val="0000FF"/>
                <w:sz w:val="22"/>
                <w:szCs w:val="22"/>
              </w:rPr>
              <w:t>15-64</w:t>
            </w:r>
            <w:r w:rsidRPr="009F50ED">
              <w:rPr>
                <w:rFonts w:eastAsia="標楷體" w:hint="eastAsia"/>
                <w:color w:val="0000FF"/>
                <w:sz w:val="22"/>
                <w:szCs w:val="22"/>
              </w:rPr>
              <w:t>歲</w:t>
            </w:r>
            <w:r w:rsidRPr="009F50ED">
              <w:rPr>
                <w:rFonts w:eastAsia="標楷體"/>
                <w:color w:val="0000FF"/>
                <w:sz w:val="22"/>
                <w:szCs w:val="22"/>
              </w:rPr>
              <w:t>）</w:t>
            </w:r>
          </w:p>
        </w:tc>
        <w:tc>
          <w:tcPr>
            <w:tcW w:w="1134" w:type="dxa"/>
            <w:tcBorders>
              <w:top w:val="nil"/>
              <w:bottom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1,711</w:t>
            </w:r>
            <w:r w:rsidRPr="000041A5">
              <w:rPr>
                <w:rFonts w:eastAsia="標楷體"/>
                <w:sz w:val="22"/>
                <w:szCs w:val="22"/>
              </w:rPr>
              <w:t xml:space="preserve"> </w:t>
            </w:r>
          </w:p>
        </w:tc>
        <w:tc>
          <w:tcPr>
            <w:tcW w:w="1134" w:type="dxa"/>
            <w:tcBorders>
              <w:top w:val="nil"/>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72.5</w:t>
            </w:r>
          </w:p>
        </w:tc>
        <w:tc>
          <w:tcPr>
            <w:tcW w:w="1134" w:type="dxa"/>
            <w:tcBorders>
              <w:top w:val="nil"/>
              <w:bottom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94</w:t>
            </w:r>
            <w:r w:rsidR="00C9672F">
              <w:rPr>
                <w:rFonts w:eastAsia="標楷體" w:hint="eastAsia"/>
                <w:sz w:val="22"/>
                <w:szCs w:val="22"/>
              </w:rPr>
              <w:t>8</w:t>
            </w:r>
          </w:p>
        </w:tc>
        <w:tc>
          <w:tcPr>
            <w:tcW w:w="1134" w:type="dxa"/>
            <w:tcBorders>
              <w:top w:val="nil"/>
              <w:left w:val="nil"/>
              <w:bottom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50.</w:t>
            </w:r>
            <w:r w:rsidR="003675BA" w:rsidRPr="008B4749">
              <w:rPr>
                <w:rFonts w:eastAsia="標楷體" w:hint="eastAsia"/>
                <w:sz w:val="22"/>
                <w:szCs w:val="22"/>
              </w:rPr>
              <w:t>4</w:t>
            </w:r>
          </w:p>
        </w:tc>
        <w:tc>
          <w:tcPr>
            <w:tcW w:w="1134" w:type="dxa"/>
            <w:tcBorders>
              <w:top w:val="nil"/>
              <w:left w:val="single" w:sz="4" w:space="0" w:color="auto"/>
              <w:bottom w:val="nil"/>
              <w:right w:val="nil"/>
            </w:tcBorders>
          </w:tcPr>
          <w:p w:rsidR="003410EA" w:rsidRPr="008B4749" w:rsidRDefault="003675BA" w:rsidP="00262CA2">
            <w:pPr>
              <w:keepNext/>
              <w:snapToGrid w:val="0"/>
              <w:ind w:rightChars="100" w:right="240"/>
              <w:jc w:val="right"/>
              <w:rPr>
                <w:rFonts w:eastAsia="標楷體"/>
                <w:sz w:val="22"/>
                <w:szCs w:val="22"/>
              </w:rPr>
            </w:pPr>
            <w:r w:rsidRPr="008B4749">
              <w:rPr>
                <w:rFonts w:eastAsia="標楷體" w:hint="eastAsia"/>
                <w:sz w:val="22"/>
                <w:szCs w:val="22"/>
              </w:rPr>
              <w:t>-76</w:t>
            </w:r>
            <w:r w:rsidR="003D1CF1">
              <w:rPr>
                <w:rFonts w:eastAsia="標楷體" w:hint="eastAsia"/>
                <w:sz w:val="22"/>
                <w:szCs w:val="22"/>
              </w:rPr>
              <w:t>3</w:t>
            </w:r>
          </w:p>
        </w:tc>
        <w:tc>
          <w:tcPr>
            <w:tcW w:w="1135" w:type="dxa"/>
            <w:tcBorders>
              <w:top w:val="nil"/>
              <w:left w:val="nil"/>
              <w:bottom w:val="nil"/>
              <w:right w:val="nil"/>
            </w:tcBorders>
          </w:tcPr>
          <w:p w:rsidR="003410EA" w:rsidRPr="008B4749" w:rsidRDefault="003675BA" w:rsidP="00262CA2">
            <w:pPr>
              <w:keepNext/>
              <w:snapToGrid w:val="0"/>
              <w:jc w:val="center"/>
              <w:rPr>
                <w:rFonts w:eastAsia="標楷體"/>
                <w:sz w:val="22"/>
                <w:szCs w:val="22"/>
              </w:rPr>
            </w:pPr>
            <w:r w:rsidRPr="008B4749">
              <w:rPr>
                <w:rFonts w:eastAsia="標楷體" w:hint="eastAsia"/>
                <w:sz w:val="22"/>
                <w:szCs w:val="22"/>
              </w:rPr>
              <w:t>-44.</w:t>
            </w:r>
            <w:r w:rsidR="003D1CF1">
              <w:rPr>
                <w:rFonts w:eastAsia="標楷體" w:hint="eastAsia"/>
                <w:sz w:val="22"/>
                <w:szCs w:val="22"/>
              </w:rPr>
              <w:t>6</w:t>
            </w:r>
          </w:p>
        </w:tc>
      </w:tr>
      <w:tr w:rsidR="008B4749" w:rsidRPr="008B4749" w:rsidTr="00080CD1">
        <w:trPr>
          <w:jc w:val="center"/>
        </w:trPr>
        <w:tc>
          <w:tcPr>
            <w:tcW w:w="339" w:type="dxa"/>
            <w:vMerge/>
            <w:tcBorders>
              <w:left w:val="nil"/>
              <w:bottom w:val="single" w:sz="4" w:space="0" w:color="auto"/>
            </w:tcBorders>
            <w:textDirection w:val="tbRlV"/>
            <w:vAlign w:val="center"/>
          </w:tcPr>
          <w:p w:rsidR="003410EA" w:rsidRPr="009F50ED" w:rsidRDefault="003410EA" w:rsidP="00262CA2">
            <w:pPr>
              <w:keepNext/>
              <w:snapToGrid w:val="0"/>
              <w:jc w:val="center"/>
              <w:rPr>
                <w:rFonts w:eastAsia="標楷體"/>
                <w:color w:val="0000FF"/>
                <w:sz w:val="22"/>
                <w:szCs w:val="22"/>
              </w:rPr>
            </w:pPr>
          </w:p>
        </w:tc>
        <w:tc>
          <w:tcPr>
            <w:tcW w:w="2268" w:type="dxa"/>
            <w:tcBorders>
              <w:top w:val="nil"/>
              <w:bottom w:val="single" w:sz="4" w:space="0" w:color="auto"/>
            </w:tcBorders>
            <w:vAlign w:val="center"/>
          </w:tcPr>
          <w:p w:rsidR="003410EA" w:rsidRPr="009F50ED" w:rsidRDefault="003410EA" w:rsidP="00262CA2">
            <w:pPr>
              <w:keepNext/>
              <w:snapToGrid w:val="0"/>
              <w:rPr>
                <w:rFonts w:eastAsia="標楷體"/>
                <w:color w:val="0000FF"/>
                <w:sz w:val="22"/>
                <w:szCs w:val="22"/>
              </w:rPr>
            </w:pPr>
            <w:r w:rsidRPr="009F50ED">
              <w:rPr>
                <w:rFonts w:eastAsia="標楷體" w:hint="eastAsia"/>
                <w:color w:val="0000FF"/>
                <w:sz w:val="22"/>
                <w:szCs w:val="22"/>
              </w:rPr>
              <w:t>老年人口（</w:t>
            </w:r>
            <w:r w:rsidRPr="009F50ED">
              <w:rPr>
                <w:rFonts w:eastAsia="標楷體" w:hint="eastAsia"/>
                <w:color w:val="0000FF"/>
                <w:sz w:val="22"/>
                <w:szCs w:val="22"/>
              </w:rPr>
              <w:t>65</w:t>
            </w:r>
            <w:r w:rsidRPr="009F50ED">
              <w:rPr>
                <w:rFonts w:eastAsia="標楷體" w:hint="eastAsia"/>
                <w:color w:val="0000FF"/>
                <w:sz w:val="22"/>
                <w:szCs w:val="22"/>
              </w:rPr>
              <w:t>歲以上）</w:t>
            </w:r>
          </w:p>
        </w:tc>
        <w:tc>
          <w:tcPr>
            <w:tcW w:w="1134" w:type="dxa"/>
            <w:tcBorders>
              <w:top w:val="nil"/>
              <w:bottom w:val="single" w:sz="4" w:space="0" w:color="auto"/>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343</w:t>
            </w:r>
            <w:r w:rsidRPr="000041A5">
              <w:rPr>
                <w:rFonts w:eastAsia="標楷體"/>
                <w:sz w:val="22"/>
                <w:szCs w:val="22"/>
              </w:rPr>
              <w:t xml:space="preserve"> </w:t>
            </w:r>
          </w:p>
        </w:tc>
        <w:tc>
          <w:tcPr>
            <w:tcW w:w="1134" w:type="dxa"/>
            <w:tcBorders>
              <w:top w:val="nil"/>
              <w:left w:val="nil"/>
              <w:bottom w:val="single" w:sz="4" w:space="0" w:color="auto"/>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14.5</w:t>
            </w:r>
          </w:p>
        </w:tc>
        <w:tc>
          <w:tcPr>
            <w:tcW w:w="1134" w:type="dxa"/>
            <w:tcBorders>
              <w:top w:val="nil"/>
              <w:bottom w:val="single" w:sz="4" w:space="0" w:color="auto"/>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715</w:t>
            </w:r>
          </w:p>
        </w:tc>
        <w:tc>
          <w:tcPr>
            <w:tcW w:w="1134" w:type="dxa"/>
            <w:tcBorders>
              <w:top w:val="nil"/>
              <w:left w:val="nil"/>
              <w:bottom w:val="single" w:sz="4" w:space="0" w:color="auto"/>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38.</w:t>
            </w:r>
            <w:r w:rsidR="003675BA" w:rsidRPr="008B4749">
              <w:rPr>
                <w:rFonts w:eastAsia="標楷體" w:hint="eastAsia"/>
                <w:sz w:val="22"/>
                <w:szCs w:val="22"/>
              </w:rPr>
              <w:t>0</w:t>
            </w:r>
          </w:p>
        </w:tc>
        <w:tc>
          <w:tcPr>
            <w:tcW w:w="1134" w:type="dxa"/>
            <w:tcBorders>
              <w:top w:val="nil"/>
              <w:left w:val="single" w:sz="4" w:space="0" w:color="auto"/>
              <w:bottom w:val="single" w:sz="4" w:space="0" w:color="auto"/>
              <w:right w:val="nil"/>
            </w:tcBorders>
          </w:tcPr>
          <w:p w:rsidR="003410EA" w:rsidRPr="008B4749" w:rsidRDefault="00C63139" w:rsidP="00262CA2">
            <w:pPr>
              <w:keepNext/>
              <w:snapToGrid w:val="0"/>
              <w:ind w:rightChars="100" w:right="240"/>
              <w:jc w:val="right"/>
              <w:rPr>
                <w:rFonts w:eastAsia="標楷體"/>
                <w:sz w:val="22"/>
                <w:szCs w:val="22"/>
              </w:rPr>
            </w:pPr>
            <w:r w:rsidRPr="008B4749">
              <w:rPr>
                <w:rFonts w:eastAsia="標楷體" w:hint="eastAsia"/>
                <w:sz w:val="22"/>
                <w:szCs w:val="22"/>
              </w:rPr>
              <w:t>372</w:t>
            </w:r>
          </w:p>
        </w:tc>
        <w:tc>
          <w:tcPr>
            <w:tcW w:w="1135" w:type="dxa"/>
            <w:tcBorders>
              <w:top w:val="nil"/>
              <w:left w:val="nil"/>
              <w:bottom w:val="single" w:sz="4" w:space="0" w:color="auto"/>
              <w:right w:val="nil"/>
            </w:tcBorders>
          </w:tcPr>
          <w:p w:rsidR="003410EA" w:rsidRPr="008B4749" w:rsidRDefault="00C63139" w:rsidP="00262CA2">
            <w:pPr>
              <w:keepNext/>
              <w:snapToGrid w:val="0"/>
              <w:jc w:val="center"/>
              <w:rPr>
                <w:rFonts w:eastAsia="標楷體"/>
                <w:sz w:val="22"/>
                <w:szCs w:val="22"/>
              </w:rPr>
            </w:pPr>
            <w:r w:rsidRPr="008B4749">
              <w:rPr>
                <w:rFonts w:eastAsia="標楷體" w:hint="eastAsia"/>
                <w:sz w:val="22"/>
                <w:szCs w:val="22"/>
              </w:rPr>
              <w:t>108.4</w:t>
            </w:r>
          </w:p>
        </w:tc>
      </w:tr>
      <w:tr w:rsidR="008B4749" w:rsidRPr="008B4749" w:rsidTr="00080CD1">
        <w:trPr>
          <w:jc w:val="center"/>
        </w:trPr>
        <w:tc>
          <w:tcPr>
            <w:tcW w:w="339" w:type="dxa"/>
            <w:vMerge w:val="restart"/>
            <w:tcBorders>
              <w:left w:val="nil"/>
            </w:tcBorders>
            <w:textDirection w:val="tbRlV"/>
            <w:vAlign w:val="center"/>
          </w:tcPr>
          <w:p w:rsidR="003410EA" w:rsidRPr="009F50ED" w:rsidRDefault="003410EA" w:rsidP="00262CA2">
            <w:pPr>
              <w:keepNext/>
              <w:snapToGrid w:val="0"/>
              <w:jc w:val="center"/>
              <w:rPr>
                <w:rFonts w:eastAsia="標楷體"/>
                <w:color w:val="008000"/>
                <w:sz w:val="22"/>
                <w:szCs w:val="22"/>
              </w:rPr>
            </w:pPr>
            <w:r w:rsidRPr="009F50ED">
              <w:rPr>
                <w:rFonts w:eastAsia="標楷體" w:hint="eastAsia"/>
                <w:color w:val="008000"/>
                <w:sz w:val="22"/>
                <w:szCs w:val="22"/>
              </w:rPr>
              <w:t>中推估</w:t>
            </w:r>
          </w:p>
        </w:tc>
        <w:tc>
          <w:tcPr>
            <w:tcW w:w="2268" w:type="dxa"/>
            <w:tcBorders>
              <w:bottom w:val="nil"/>
            </w:tcBorders>
            <w:vAlign w:val="center"/>
          </w:tcPr>
          <w:p w:rsidR="003410EA" w:rsidRPr="009F50ED" w:rsidRDefault="003410EA" w:rsidP="00262CA2">
            <w:pPr>
              <w:keepNext/>
              <w:snapToGrid w:val="0"/>
              <w:rPr>
                <w:rFonts w:eastAsia="標楷體"/>
                <w:color w:val="008000"/>
                <w:sz w:val="22"/>
                <w:szCs w:val="22"/>
              </w:rPr>
            </w:pPr>
            <w:r w:rsidRPr="009F50ED">
              <w:rPr>
                <w:rFonts w:eastAsia="標楷體"/>
                <w:color w:val="008000"/>
                <w:sz w:val="22"/>
                <w:szCs w:val="22"/>
              </w:rPr>
              <w:t>幼年人口</w:t>
            </w:r>
            <w:r w:rsidRPr="009F50ED">
              <w:rPr>
                <w:rFonts w:eastAsia="標楷體" w:hint="eastAsia"/>
                <w:color w:val="008000"/>
                <w:sz w:val="22"/>
                <w:szCs w:val="22"/>
              </w:rPr>
              <w:t>（</w:t>
            </w:r>
            <w:r w:rsidRPr="009F50ED">
              <w:rPr>
                <w:rFonts w:eastAsia="標楷體" w:hint="eastAsia"/>
                <w:color w:val="008000"/>
                <w:sz w:val="22"/>
                <w:szCs w:val="22"/>
              </w:rPr>
              <w:t>0-14</w:t>
            </w:r>
            <w:r w:rsidRPr="009F50ED">
              <w:rPr>
                <w:rFonts w:eastAsia="標楷體" w:hint="eastAsia"/>
                <w:color w:val="008000"/>
                <w:sz w:val="22"/>
                <w:szCs w:val="22"/>
              </w:rPr>
              <w:t>歲）</w:t>
            </w:r>
          </w:p>
        </w:tc>
        <w:tc>
          <w:tcPr>
            <w:tcW w:w="1134" w:type="dxa"/>
            <w:tcBorders>
              <w:bottom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305</w:t>
            </w:r>
            <w:r w:rsidRPr="000041A5">
              <w:rPr>
                <w:rFonts w:eastAsia="標楷體"/>
                <w:sz w:val="22"/>
                <w:szCs w:val="22"/>
              </w:rPr>
              <w:t xml:space="preserve"> </w:t>
            </w:r>
          </w:p>
        </w:tc>
        <w:tc>
          <w:tcPr>
            <w:tcW w:w="1134" w:type="dxa"/>
            <w:tcBorders>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12.9</w:t>
            </w:r>
          </w:p>
        </w:tc>
        <w:tc>
          <w:tcPr>
            <w:tcW w:w="1134" w:type="dxa"/>
            <w:tcBorders>
              <w:bottom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1</w:t>
            </w:r>
            <w:r w:rsidR="006E1D8B">
              <w:rPr>
                <w:rFonts w:eastAsia="標楷體" w:hint="eastAsia"/>
                <w:sz w:val="22"/>
                <w:szCs w:val="22"/>
              </w:rPr>
              <w:t>59</w:t>
            </w:r>
          </w:p>
        </w:tc>
        <w:tc>
          <w:tcPr>
            <w:tcW w:w="1134" w:type="dxa"/>
            <w:tcBorders>
              <w:left w:val="nil"/>
              <w:bottom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 xml:space="preserve"> 9.</w:t>
            </w:r>
            <w:r w:rsidR="00A76DD2" w:rsidRPr="008B4749">
              <w:rPr>
                <w:rFonts w:eastAsia="標楷體" w:hint="eastAsia"/>
                <w:sz w:val="22"/>
                <w:szCs w:val="22"/>
              </w:rPr>
              <w:t>1</w:t>
            </w:r>
          </w:p>
        </w:tc>
        <w:tc>
          <w:tcPr>
            <w:tcW w:w="1134" w:type="dxa"/>
            <w:tcBorders>
              <w:left w:val="single" w:sz="4" w:space="0" w:color="auto"/>
              <w:bottom w:val="nil"/>
              <w:right w:val="nil"/>
            </w:tcBorders>
          </w:tcPr>
          <w:p w:rsidR="003410EA" w:rsidRPr="008B4749" w:rsidRDefault="00091988" w:rsidP="00262CA2">
            <w:pPr>
              <w:keepNext/>
              <w:snapToGrid w:val="0"/>
              <w:ind w:rightChars="100" w:right="240"/>
              <w:jc w:val="right"/>
              <w:rPr>
                <w:rFonts w:eastAsia="標楷體"/>
                <w:sz w:val="22"/>
                <w:szCs w:val="22"/>
              </w:rPr>
            </w:pPr>
            <w:r w:rsidRPr="008B4749">
              <w:rPr>
                <w:rFonts w:eastAsia="標楷體" w:hint="eastAsia"/>
                <w:sz w:val="22"/>
                <w:szCs w:val="22"/>
              </w:rPr>
              <w:t>-14</w:t>
            </w:r>
            <w:r w:rsidR="00EF7B23">
              <w:rPr>
                <w:rFonts w:eastAsia="標楷體" w:hint="eastAsia"/>
                <w:sz w:val="22"/>
                <w:szCs w:val="22"/>
              </w:rPr>
              <w:t>6</w:t>
            </w:r>
          </w:p>
        </w:tc>
        <w:tc>
          <w:tcPr>
            <w:tcW w:w="1135" w:type="dxa"/>
            <w:tcBorders>
              <w:left w:val="nil"/>
              <w:bottom w:val="nil"/>
              <w:right w:val="nil"/>
            </w:tcBorders>
          </w:tcPr>
          <w:p w:rsidR="003410EA" w:rsidRPr="008B4749" w:rsidRDefault="00091988" w:rsidP="00262CA2">
            <w:pPr>
              <w:keepNext/>
              <w:snapToGrid w:val="0"/>
              <w:jc w:val="center"/>
              <w:rPr>
                <w:rFonts w:eastAsia="標楷體"/>
                <w:sz w:val="22"/>
                <w:szCs w:val="22"/>
              </w:rPr>
            </w:pPr>
            <w:r w:rsidRPr="008B4749">
              <w:rPr>
                <w:rFonts w:eastAsia="標楷體" w:hint="eastAsia"/>
                <w:sz w:val="22"/>
                <w:szCs w:val="22"/>
              </w:rPr>
              <w:t>-4</w:t>
            </w:r>
            <w:r w:rsidR="00EF7B23">
              <w:rPr>
                <w:rFonts w:eastAsia="標楷體" w:hint="eastAsia"/>
                <w:sz w:val="22"/>
                <w:szCs w:val="22"/>
              </w:rPr>
              <w:t>8.0</w:t>
            </w:r>
          </w:p>
        </w:tc>
      </w:tr>
      <w:tr w:rsidR="008B4749" w:rsidRPr="008B4749" w:rsidTr="00080CD1">
        <w:trPr>
          <w:jc w:val="center"/>
        </w:trPr>
        <w:tc>
          <w:tcPr>
            <w:tcW w:w="339" w:type="dxa"/>
            <w:vMerge/>
            <w:tcBorders>
              <w:left w:val="nil"/>
            </w:tcBorders>
            <w:textDirection w:val="tbRlV"/>
            <w:vAlign w:val="center"/>
          </w:tcPr>
          <w:p w:rsidR="003410EA" w:rsidRPr="009F50ED" w:rsidRDefault="003410EA" w:rsidP="00262CA2">
            <w:pPr>
              <w:keepNext/>
              <w:snapToGrid w:val="0"/>
              <w:jc w:val="center"/>
              <w:rPr>
                <w:rFonts w:eastAsia="標楷體"/>
                <w:color w:val="008000"/>
                <w:sz w:val="22"/>
                <w:szCs w:val="22"/>
              </w:rPr>
            </w:pPr>
          </w:p>
        </w:tc>
        <w:tc>
          <w:tcPr>
            <w:tcW w:w="2268" w:type="dxa"/>
            <w:tcBorders>
              <w:top w:val="nil"/>
              <w:bottom w:val="nil"/>
            </w:tcBorders>
            <w:vAlign w:val="center"/>
          </w:tcPr>
          <w:p w:rsidR="003410EA" w:rsidRPr="009F50ED" w:rsidRDefault="003410EA" w:rsidP="00262CA2">
            <w:pPr>
              <w:keepNext/>
              <w:snapToGrid w:val="0"/>
              <w:rPr>
                <w:rFonts w:eastAsia="標楷體"/>
                <w:color w:val="008000"/>
                <w:sz w:val="22"/>
                <w:szCs w:val="22"/>
              </w:rPr>
            </w:pPr>
            <w:r w:rsidRPr="009F50ED">
              <w:rPr>
                <w:rFonts w:eastAsia="標楷體" w:hint="eastAsia"/>
                <w:color w:val="008000"/>
                <w:sz w:val="22"/>
                <w:szCs w:val="22"/>
              </w:rPr>
              <w:t>青壯年人口</w:t>
            </w:r>
            <w:r w:rsidRPr="009F50ED">
              <w:rPr>
                <w:rFonts w:eastAsia="標楷體"/>
                <w:color w:val="008000"/>
                <w:sz w:val="22"/>
                <w:szCs w:val="22"/>
              </w:rPr>
              <w:t>（</w:t>
            </w:r>
            <w:r w:rsidRPr="009F50ED">
              <w:rPr>
                <w:rFonts w:eastAsia="標楷體" w:hint="eastAsia"/>
                <w:color w:val="008000"/>
                <w:sz w:val="22"/>
                <w:szCs w:val="22"/>
              </w:rPr>
              <w:t>15-64</w:t>
            </w:r>
            <w:r w:rsidRPr="009F50ED">
              <w:rPr>
                <w:rFonts w:eastAsia="標楷體" w:hint="eastAsia"/>
                <w:color w:val="008000"/>
                <w:sz w:val="22"/>
                <w:szCs w:val="22"/>
              </w:rPr>
              <w:t>歲</w:t>
            </w:r>
            <w:r w:rsidRPr="009F50ED">
              <w:rPr>
                <w:rFonts w:eastAsia="標楷體"/>
                <w:color w:val="008000"/>
                <w:sz w:val="22"/>
                <w:szCs w:val="22"/>
              </w:rPr>
              <w:t>）</w:t>
            </w:r>
          </w:p>
        </w:tc>
        <w:tc>
          <w:tcPr>
            <w:tcW w:w="1134" w:type="dxa"/>
            <w:tcBorders>
              <w:top w:val="nil"/>
              <w:bottom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1,711</w:t>
            </w:r>
            <w:r w:rsidRPr="000041A5">
              <w:rPr>
                <w:rFonts w:eastAsia="標楷體"/>
                <w:sz w:val="22"/>
                <w:szCs w:val="22"/>
              </w:rPr>
              <w:t xml:space="preserve"> </w:t>
            </w:r>
          </w:p>
        </w:tc>
        <w:tc>
          <w:tcPr>
            <w:tcW w:w="1134" w:type="dxa"/>
            <w:tcBorders>
              <w:top w:val="nil"/>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72.5</w:t>
            </w:r>
          </w:p>
        </w:tc>
        <w:tc>
          <w:tcPr>
            <w:tcW w:w="1134" w:type="dxa"/>
            <w:tcBorders>
              <w:top w:val="nil"/>
              <w:bottom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8</w:t>
            </w:r>
            <w:r w:rsidR="006E1D8B">
              <w:rPr>
                <w:rFonts w:eastAsia="標楷體" w:hint="eastAsia"/>
                <w:sz w:val="22"/>
                <w:szCs w:val="22"/>
              </w:rPr>
              <w:t>62</w:t>
            </w:r>
          </w:p>
        </w:tc>
        <w:tc>
          <w:tcPr>
            <w:tcW w:w="1134" w:type="dxa"/>
            <w:tcBorders>
              <w:top w:val="nil"/>
              <w:left w:val="nil"/>
              <w:bottom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49.</w:t>
            </w:r>
            <w:r w:rsidR="006E1D8B">
              <w:rPr>
                <w:rFonts w:eastAsia="標楷體" w:hint="eastAsia"/>
                <w:sz w:val="22"/>
                <w:szCs w:val="22"/>
              </w:rPr>
              <w:t>7</w:t>
            </w:r>
          </w:p>
        </w:tc>
        <w:tc>
          <w:tcPr>
            <w:tcW w:w="1134" w:type="dxa"/>
            <w:tcBorders>
              <w:top w:val="nil"/>
              <w:left w:val="single" w:sz="4" w:space="0" w:color="auto"/>
              <w:bottom w:val="nil"/>
              <w:right w:val="nil"/>
            </w:tcBorders>
          </w:tcPr>
          <w:p w:rsidR="003410EA" w:rsidRPr="008B4749" w:rsidRDefault="00091988" w:rsidP="00262CA2">
            <w:pPr>
              <w:keepNext/>
              <w:snapToGrid w:val="0"/>
              <w:ind w:rightChars="100" w:right="240"/>
              <w:jc w:val="right"/>
              <w:rPr>
                <w:rFonts w:eastAsia="標楷體"/>
                <w:sz w:val="22"/>
                <w:szCs w:val="22"/>
              </w:rPr>
            </w:pPr>
            <w:r w:rsidRPr="008B4749">
              <w:rPr>
                <w:rFonts w:eastAsia="標楷體" w:hint="eastAsia"/>
                <w:sz w:val="22"/>
                <w:szCs w:val="22"/>
              </w:rPr>
              <w:t>-8</w:t>
            </w:r>
            <w:r w:rsidR="00EF7B23">
              <w:rPr>
                <w:rFonts w:eastAsia="標楷體" w:hint="eastAsia"/>
                <w:sz w:val="22"/>
                <w:szCs w:val="22"/>
              </w:rPr>
              <w:t>49</w:t>
            </w:r>
          </w:p>
        </w:tc>
        <w:tc>
          <w:tcPr>
            <w:tcW w:w="1135" w:type="dxa"/>
            <w:tcBorders>
              <w:top w:val="nil"/>
              <w:left w:val="nil"/>
              <w:bottom w:val="nil"/>
              <w:right w:val="nil"/>
            </w:tcBorders>
          </w:tcPr>
          <w:p w:rsidR="003410EA" w:rsidRPr="008B4749" w:rsidRDefault="00091988" w:rsidP="00262CA2">
            <w:pPr>
              <w:keepNext/>
              <w:snapToGrid w:val="0"/>
              <w:jc w:val="center"/>
              <w:rPr>
                <w:rFonts w:eastAsia="標楷體"/>
                <w:sz w:val="22"/>
                <w:szCs w:val="22"/>
              </w:rPr>
            </w:pPr>
            <w:r w:rsidRPr="008B4749">
              <w:rPr>
                <w:rFonts w:eastAsia="標楷體" w:hint="eastAsia"/>
                <w:sz w:val="22"/>
                <w:szCs w:val="22"/>
              </w:rPr>
              <w:t>-</w:t>
            </w:r>
            <w:r w:rsidR="00080CD1" w:rsidRPr="008B4749">
              <w:rPr>
                <w:rFonts w:eastAsia="標楷體" w:hint="eastAsia"/>
                <w:sz w:val="22"/>
                <w:szCs w:val="22"/>
              </w:rPr>
              <w:t>49.</w:t>
            </w:r>
            <w:r w:rsidR="00EF7B23">
              <w:rPr>
                <w:rFonts w:eastAsia="標楷體" w:hint="eastAsia"/>
                <w:sz w:val="22"/>
                <w:szCs w:val="22"/>
              </w:rPr>
              <w:t>6</w:t>
            </w:r>
          </w:p>
        </w:tc>
      </w:tr>
      <w:tr w:rsidR="008B4749" w:rsidRPr="008B4749" w:rsidTr="00080CD1">
        <w:trPr>
          <w:jc w:val="center"/>
        </w:trPr>
        <w:tc>
          <w:tcPr>
            <w:tcW w:w="339" w:type="dxa"/>
            <w:vMerge/>
            <w:tcBorders>
              <w:left w:val="nil"/>
              <w:bottom w:val="single" w:sz="4" w:space="0" w:color="auto"/>
            </w:tcBorders>
            <w:textDirection w:val="tbRlV"/>
            <w:vAlign w:val="center"/>
          </w:tcPr>
          <w:p w:rsidR="003410EA" w:rsidRPr="009F50ED" w:rsidRDefault="003410EA" w:rsidP="00262CA2">
            <w:pPr>
              <w:keepNext/>
              <w:snapToGrid w:val="0"/>
              <w:jc w:val="center"/>
              <w:rPr>
                <w:rFonts w:eastAsia="標楷體"/>
                <w:color w:val="008000"/>
                <w:sz w:val="22"/>
                <w:szCs w:val="22"/>
              </w:rPr>
            </w:pPr>
          </w:p>
        </w:tc>
        <w:tc>
          <w:tcPr>
            <w:tcW w:w="2268" w:type="dxa"/>
            <w:tcBorders>
              <w:top w:val="nil"/>
              <w:bottom w:val="single" w:sz="4" w:space="0" w:color="auto"/>
            </w:tcBorders>
            <w:vAlign w:val="center"/>
          </w:tcPr>
          <w:p w:rsidR="003410EA" w:rsidRPr="009F50ED" w:rsidRDefault="003410EA" w:rsidP="00262CA2">
            <w:pPr>
              <w:keepNext/>
              <w:snapToGrid w:val="0"/>
              <w:rPr>
                <w:rFonts w:eastAsia="標楷體"/>
                <w:color w:val="008000"/>
                <w:sz w:val="22"/>
                <w:szCs w:val="22"/>
              </w:rPr>
            </w:pPr>
            <w:r w:rsidRPr="009F50ED">
              <w:rPr>
                <w:rFonts w:eastAsia="標楷體" w:hint="eastAsia"/>
                <w:color w:val="008000"/>
                <w:sz w:val="22"/>
                <w:szCs w:val="22"/>
              </w:rPr>
              <w:t>老年人口（</w:t>
            </w:r>
            <w:r w:rsidRPr="009F50ED">
              <w:rPr>
                <w:rFonts w:eastAsia="標楷體" w:hint="eastAsia"/>
                <w:color w:val="008000"/>
                <w:sz w:val="22"/>
                <w:szCs w:val="22"/>
              </w:rPr>
              <w:t>65</w:t>
            </w:r>
            <w:r w:rsidRPr="009F50ED">
              <w:rPr>
                <w:rFonts w:eastAsia="標楷體" w:hint="eastAsia"/>
                <w:color w:val="008000"/>
                <w:sz w:val="22"/>
                <w:szCs w:val="22"/>
              </w:rPr>
              <w:t>歲以上）</w:t>
            </w:r>
          </w:p>
        </w:tc>
        <w:tc>
          <w:tcPr>
            <w:tcW w:w="1134" w:type="dxa"/>
            <w:tcBorders>
              <w:top w:val="nil"/>
              <w:bottom w:val="single" w:sz="4" w:space="0" w:color="auto"/>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343</w:t>
            </w:r>
            <w:r w:rsidRPr="000041A5">
              <w:rPr>
                <w:rFonts w:eastAsia="標楷體"/>
                <w:sz w:val="22"/>
                <w:szCs w:val="22"/>
              </w:rPr>
              <w:t xml:space="preserve"> </w:t>
            </w:r>
          </w:p>
        </w:tc>
        <w:tc>
          <w:tcPr>
            <w:tcW w:w="1134" w:type="dxa"/>
            <w:tcBorders>
              <w:top w:val="nil"/>
              <w:left w:val="nil"/>
              <w:bottom w:val="single" w:sz="4" w:space="0" w:color="auto"/>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14.5</w:t>
            </w:r>
          </w:p>
        </w:tc>
        <w:tc>
          <w:tcPr>
            <w:tcW w:w="1134" w:type="dxa"/>
            <w:tcBorders>
              <w:top w:val="nil"/>
              <w:bottom w:val="single" w:sz="4" w:space="0" w:color="auto"/>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715</w:t>
            </w:r>
          </w:p>
        </w:tc>
        <w:tc>
          <w:tcPr>
            <w:tcW w:w="1134" w:type="dxa"/>
            <w:tcBorders>
              <w:top w:val="nil"/>
              <w:left w:val="nil"/>
              <w:bottom w:val="single" w:sz="4" w:space="0" w:color="auto"/>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41.</w:t>
            </w:r>
            <w:r w:rsidR="006E1D8B">
              <w:rPr>
                <w:rFonts w:eastAsia="標楷體" w:hint="eastAsia"/>
                <w:sz w:val="22"/>
                <w:szCs w:val="22"/>
              </w:rPr>
              <w:t>2</w:t>
            </w:r>
          </w:p>
        </w:tc>
        <w:tc>
          <w:tcPr>
            <w:tcW w:w="1134" w:type="dxa"/>
            <w:tcBorders>
              <w:top w:val="nil"/>
              <w:left w:val="single" w:sz="4" w:space="0" w:color="auto"/>
              <w:bottom w:val="single" w:sz="4" w:space="0" w:color="auto"/>
              <w:right w:val="nil"/>
            </w:tcBorders>
          </w:tcPr>
          <w:p w:rsidR="003410EA" w:rsidRPr="008B4749" w:rsidRDefault="00091988" w:rsidP="00262CA2">
            <w:pPr>
              <w:keepNext/>
              <w:snapToGrid w:val="0"/>
              <w:ind w:rightChars="100" w:right="240"/>
              <w:jc w:val="right"/>
              <w:rPr>
                <w:rFonts w:eastAsia="標楷體"/>
                <w:sz w:val="22"/>
                <w:szCs w:val="22"/>
              </w:rPr>
            </w:pPr>
            <w:r w:rsidRPr="008B4749">
              <w:rPr>
                <w:rFonts w:eastAsia="標楷體" w:hint="eastAsia"/>
                <w:sz w:val="22"/>
                <w:szCs w:val="22"/>
              </w:rPr>
              <w:t>372</w:t>
            </w:r>
          </w:p>
        </w:tc>
        <w:tc>
          <w:tcPr>
            <w:tcW w:w="1135" w:type="dxa"/>
            <w:tcBorders>
              <w:top w:val="nil"/>
              <w:left w:val="nil"/>
              <w:bottom w:val="single" w:sz="4" w:space="0" w:color="auto"/>
              <w:right w:val="nil"/>
            </w:tcBorders>
          </w:tcPr>
          <w:p w:rsidR="003410EA" w:rsidRPr="008B4749" w:rsidRDefault="00091988" w:rsidP="00262CA2">
            <w:pPr>
              <w:keepNext/>
              <w:snapToGrid w:val="0"/>
              <w:jc w:val="center"/>
              <w:rPr>
                <w:rFonts w:eastAsia="標楷體"/>
                <w:sz w:val="22"/>
                <w:szCs w:val="22"/>
              </w:rPr>
            </w:pPr>
            <w:r w:rsidRPr="008B4749">
              <w:rPr>
                <w:rFonts w:eastAsia="標楷體" w:hint="eastAsia"/>
                <w:sz w:val="22"/>
                <w:szCs w:val="22"/>
              </w:rPr>
              <w:t>10</w:t>
            </w:r>
            <w:r w:rsidR="00080CD1" w:rsidRPr="008B4749">
              <w:rPr>
                <w:rFonts w:eastAsia="標楷體" w:hint="eastAsia"/>
                <w:sz w:val="22"/>
                <w:szCs w:val="22"/>
              </w:rPr>
              <w:t>8.4</w:t>
            </w:r>
          </w:p>
        </w:tc>
      </w:tr>
      <w:tr w:rsidR="008B4749" w:rsidRPr="008B4749" w:rsidTr="00080CD1">
        <w:trPr>
          <w:jc w:val="center"/>
        </w:trPr>
        <w:tc>
          <w:tcPr>
            <w:tcW w:w="339" w:type="dxa"/>
            <w:vMerge w:val="restart"/>
            <w:tcBorders>
              <w:top w:val="single" w:sz="4" w:space="0" w:color="auto"/>
              <w:left w:val="nil"/>
            </w:tcBorders>
            <w:textDirection w:val="tbRlV"/>
            <w:vAlign w:val="center"/>
          </w:tcPr>
          <w:p w:rsidR="003410EA" w:rsidRPr="009F50ED" w:rsidRDefault="003410EA" w:rsidP="00262CA2">
            <w:pPr>
              <w:keepNext/>
              <w:snapToGrid w:val="0"/>
              <w:jc w:val="center"/>
              <w:rPr>
                <w:rFonts w:eastAsia="標楷體"/>
                <w:color w:val="FF0000"/>
                <w:sz w:val="22"/>
                <w:szCs w:val="22"/>
              </w:rPr>
            </w:pPr>
            <w:r w:rsidRPr="009F50ED">
              <w:rPr>
                <w:rFonts w:eastAsia="標楷體" w:hint="eastAsia"/>
                <w:color w:val="FF0000"/>
                <w:sz w:val="22"/>
                <w:szCs w:val="22"/>
              </w:rPr>
              <w:t>低推估</w:t>
            </w:r>
          </w:p>
        </w:tc>
        <w:tc>
          <w:tcPr>
            <w:tcW w:w="2268" w:type="dxa"/>
            <w:tcBorders>
              <w:top w:val="single" w:sz="4" w:space="0" w:color="auto"/>
              <w:bottom w:val="nil"/>
            </w:tcBorders>
            <w:vAlign w:val="center"/>
          </w:tcPr>
          <w:p w:rsidR="003410EA" w:rsidRPr="009F50ED" w:rsidRDefault="003410EA" w:rsidP="00262CA2">
            <w:pPr>
              <w:keepNext/>
              <w:snapToGrid w:val="0"/>
              <w:rPr>
                <w:rFonts w:eastAsia="標楷體"/>
                <w:color w:val="FF0000"/>
                <w:sz w:val="22"/>
                <w:szCs w:val="22"/>
              </w:rPr>
            </w:pPr>
            <w:r w:rsidRPr="009F50ED">
              <w:rPr>
                <w:rFonts w:eastAsia="標楷體"/>
                <w:color w:val="FF0000"/>
                <w:sz w:val="22"/>
                <w:szCs w:val="22"/>
              </w:rPr>
              <w:t>幼年人口</w:t>
            </w:r>
            <w:r w:rsidRPr="009F50ED">
              <w:rPr>
                <w:rFonts w:eastAsia="標楷體" w:hint="eastAsia"/>
                <w:color w:val="FF0000"/>
                <w:sz w:val="22"/>
                <w:szCs w:val="22"/>
              </w:rPr>
              <w:t>（</w:t>
            </w:r>
            <w:r w:rsidRPr="009F50ED">
              <w:rPr>
                <w:rFonts w:eastAsia="標楷體" w:hint="eastAsia"/>
                <w:color w:val="FF0000"/>
                <w:sz w:val="22"/>
                <w:szCs w:val="22"/>
              </w:rPr>
              <w:t>0-14</w:t>
            </w:r>
            <w:r w:rsidRPr="009F50ED">
              <w:rPr>
                <w:rFonts w:eastAsia="標楷體" w:hint="eastAsia"/>
                <w:color w:val="FF0000"/>
                <w:sz w:val="22"/>
                <w:szCs w:val="22"/>
              </w:rPr>
              <w:t>歲）</w:t>
            </w:r>
          </w:p>
        </w:tc>
        <w:tc>
          <w:tcPr>
            <w:tcW w:w="1134" w:type="dxa"/>
            <w:tcBorders>
              <w:top w:val="single" w:sz="4" w:space="0" w:color="auto"/>
              <w:bottom w:val="nil"/>
              <w:right w:val="nil"/>
            </w:tcBorders>
            <w:vAlign w:val="center"/>
          </w:tcPr>
          <w:p w:rsidR="003410EA" w:rsidRPr="000041A5" w:rsidRDefault="007C7587" w:rsidP="00262CA2">
            <w:pPr>
              <w:keepNext/>
              <w:snapToGrid w:val="0"/>
              <w:ind w:rightChars="100" w:right="240"/>
              <w:jc w:val="right"/>
              <w:rPr>
                <w:rFonts w:eastAsia="標楷體"/>
                <w:sz w:val="22"/>
                <w:szCs w:val="22"/>
              </w:rPr>
            </w:pPr>
            <w:r>
              <w:rPr>
                <w:rFonts w:eastAsia="標楷體" w:hint="eastAsia"/>
                <w:sz w:val="22"/>
                <w:szCs w:val="22"/>
              </w:rPr>
              <w:t>305</w:t>
            </w:r>
            <w:r w:rsidR="003410EA" w:rsidRPr="000041A5">
              <w:rPr>
                <w:rFonts w:eastAsia="標楷體"/>
                <w:sz w:val="22"/>
                <w:szCs w:val="22"/>
              </w:rPr>
              <w:t xml:space="preserve"> </w:t>
            </w:r>
          </w:p>
        </w:tc>
        <w:tc>
          <w:tcPr>
            <w:tcW w:w="1134" w:type="dxa"/>
            <w:tcBorders>
              <w:top w:val="single" w:sz="4" w:space="0" w:color="auto"/>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12.9</w:t>
            </w:r>
          </w:p>
        </w:tc>
        <w:tc>
          <w:tcPr>
            <w:tcW w:w="1134" w:type="dxa"/>
            <w:tcBorders>
              <w:top w:val="single" w:sz="4" w:space="0" w:color="auto"/>
              <w:bottom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10</w:t>
            </w:r>
            <w:r w:rsidR="00EF7B23">
              <w:rPr>
                <w:rFonts w:eastAsia="標楷體" w:hint="eastAsia"/>
                <w:sz w:val="22"/>
                <w:szCs w:val="22"/>
              </w:rPr>
              <w:t>8</w:t>
            </w:r>
          </w:p>
        </w:tc>
        <w:tc>
          <w:tcPr>
            <w:tcW w:w="1134" w:type="dxa"/>
            <w:tcBorders>
              <w:top w:val="single" w:sz="4" w:space="0" w:color="auto"/>
              <w:left w:val="nil"/>
              <w:bottom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 xml:space="preserve"> 6.</w:t>
            </w:r>
            <w:r w:rsidR="00EF7B23">
              <w:rPr>
                <w:rFonts w:eastAsia="標楷體" w:hint="eastAsia"/>
                <w:sz w:val="22"/>
                <w:szCs w:val="22"/>
              </w:rPr>
              <w:t>8</w:t>
            </w:r>
          </w:p>
        </w:tc>
        <w:tc>
          <w:tcPr>
            <w:tcW w:w="1134" w:type="dxa"/>
            <w:tcBorders>
              <w:top w:val="single" w:sz="4" w:space="0" w:color="auto"/>
              <w:left w:val="single" w:sz="4" w:space="0" w:color="auto"/>
              <w:bottom w:val="nil"/>
              <w:right w:val="nil"/>
            </w:tcBorders>
          </w:tcPr>
          <w:p w:rsidR="003410EA" w:rsidRPr="008B4749" w:rsidRDefault="00080CD1" w:rsidP="00262CA2">
            <w:pPr>
              <w:keepNext/>
              <w:snapToGrid w:val="0"/>
              <w:ind w:rightChars="100" w:right="240"/>
              <w:jc w:val="right"/>
              <w:rPr>
                <w:rFonts w:eastAsia="標楷體"/>
                <w:sz w:val="22"/>
                <w:szCs w:val="22"/>
              </w:rPr>
            </w:pPr>
            <w:r w:rsidRPr="008B4749">
              <w:rPr>
                <w:rFonts w:eastAsia="標楷體" w:hint="eastAsia"/>
                <w:sz w:val="22"/>
                <w:szCs w:val="22"/>
              </w:rPr>
              <w:t>-19</w:t>
            </w:r>
            <w:r w:rsidR="00EF7B23">
              <w:rPr>
                <w:rFonts w:eastAsia="標楷體" w:hint="eastAsia"/>
                <w:sz w:val="22"/>
                <w:szCs w:val="22"/>
              </w:rPr>
              <w:t>7</w:t>
            </w:r>
          </w:p>
        </w:tc>
        <w:tc>
          <w:tcPr>
            <w:tcW w:w="1135" w:type="dxa"/>
            <w:tcBorders>
              <w:top w:val="single" w:sz="4" w:space="0" w:color="auto"/>
              <w:left w:val="nil"/>
              <w:bottom w:val="nil"/>
              <w:right w:val="nil"/>
            </w:tcBorders>
          </w:tcPr>
          <w:p w:rsidR="003410EA" w:rsidRPr="008B4749" w:rsidRDefault="00EF7B23" w:rsidP="00262CA2">
            <w:pPr>
              <w:keepNext/>
              <w:snapToGrid w:val="0"/>
              <w:jc w:val="center"/>
              <w:rPr>
                <w:rFonts w:eastAsia="標楷體"/>
                <w:sz w:val="22"/>
                <w:szCs w:val="22"/>
              </w:rPr>
            </w:pPr>
            <w:r>
              <w:rPr>
                <w:rFonts w:eastAsia="標楷體" w:hint="eastAsia"/>
                <w:sz w:val="22"/>
                <w:szCs w:val="22"/>
              </w:rPr>
              <w:t>-64.4</w:t>
            </w:r>
          </w:p>
        </w:tc>
      </w:tr>
      <w:tr w:rsidR="008B4749" w:rsidRPr="008B4749" w:rsidTr="00080CD1">
        <w:trPr>
          <w:jc w:val="center"/>
        </w:trPr>
        <w:tc>
          <w:tcPr>
            <w:tcW w:w="339" w:type="dxa"/>
            <w:vMerge/>
            <w:tcBorders>
              <w:left w:val="nil"/>
            </w:tcBorders>
            <w:vAlign w:val="center"/>
          </w:tcPr>
          <w:p w:rsidR="003410EA" w:rsidRPr="009F50ED" w:rsidRDefault="003410EA" w:rsidP="00262CA2">
            <w:pPr>
              <w:keepNext/>
              <w:snapToGrid w:val="0"/>
              <w:rPr>
                <w:rFonts w:eastAsia="標楷體"/>
                <w:color w:val="FF0000"/>
                <w:sz w:val="22"/>
                <w:szCs w:val="22"/>
              </w:rPr>
            </w:pPr>
          </w:p>
        </w:tc>
        <w:tc>
          <w:tcPr>
            <w:tcW w:w="2268" w:type="dxa"/>
            <w:tcBorders>
              <w:top w:val="nil"/>
              <w:bottom w:val="nil"/>
            </w:tcBorders>
            <w:vAlign w:val="center"/>
          </w:tcPr>
          <w:p w:rsidR="003410EA" w:rsidRPr="009F50ED" w:rsidRDefault="003410EA" w:rsidP="00262CA2">
            <w:pPr>
              <w:keepNext/>
              <w:snapToGrid w:val="0"/>
              <w:rPr>
                <w:rFonts w:eastAsia="標楷體"/>
                <w:color w:val="FF0000"/>
                <w:sz w:val="22"/>
                <w:szCs w:val="22"/>
              </w:rPr>
            </w:pPr>
            <w:r w:rsidRPr="009F50ED">
              <w:rPr>
                <w:rFonts w:eastAsia="標楷體" w:hint="eastAsia"/>
                <w:color w:val="FF0000"/>
                <w:sz w:val="22"/>
                <w:szCs w:val="22"/>
              </w:rPr>
              <w:t>青壯年人口</w:t>
            </w:r>
            <w:r w:rsidRPr="009F50ED">
              <w:rPr>
                <w:rFonts w:eastAsia="標楷體"/>
                <w:color w:val="FF0000"/>
                <w:sz w:val="22"/>
                <w:szCs w:val="22"/>
              </w:rPr>
              <w:t>（</w:t>
            </w:r>
            <w:r w:rsidRPr="009F50ED">
              <w:rPr>
                <w:rFonts w:eastAsia="標楷體" w:hint="eastAsia"/>
                <w:color w:val="FF0000"/>
                <w:sz w:val="22"/>
                <w:szCs w:val="22"/>
              </w:rPr>
              <w:t>15-64</w:t>
            </w:r>
            <w:r w:rsidRPr="009F50ED">
              <w:rPr>
                <w:rFonts w:eastAsia="標楷體" w:hint="eastAsia"/>
                <w:color w:val="FF0000"/>
                <w:sz w:val="22"/>
                <w:szCs w:val="22"/>
              </w:rPr>
              <w:t>歲</w:t>
            </w:r>
            <w:r w:rsidRPr="009F50ED">
              <w:rPr>
                <w:rFonts w:eastAsia="標楷體"/>
                <w:color w:val="FF0000"/>
                <w:sz w:val="22"/>
                <w:szCs w:val="22"/>
              </w:rPr>
              <w:t>）</w:t>
            </w:r>
          </w:p>
        </w:tc>
        <w:tc>
          <w:tcPr>
            <w:tcW w:w="1134" w:type="dxa"/>
            <w:tcBorders>
              <w:top w:val="nil"/>
              <w:bottom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1,711</w:t>
            </w:r>
            <w:r w:rsidRPr="000041A5">
              <w:rPr>
                <w:rFonts w:eastAsia="標楷體"/>
                <w:sz w:val="22"/>
                <w:szCs w:val="22"/>
              </w:rPr>
              <w:t xml:space="preserve"> </w:t>
            </w:r>
          </w:p>
        </w:tc>
        <w:tc>
          <w:tcPr>
            <w:tcW w:w="1134" w:type="dxa"/>
            <w:tcBorders>
              <w:top w:val="nil"/>
              <w:left w:val="nil"/>
              <w:bottom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72.</w:t>
            </w:r>
            <w:r w:rsidR="007C7587">
              <w:rPr>
                <w:rFonts w:eastAsia="標楷體" w:hint="eastAsia"/>
                <w:sz w:val="22"/>
                <w:szCs w:val="22"/>
              </w:rPr>
              <w:t>5</w:t>
            </w:r>
          </w:p>
        </w:tc>
        <w:tc>
          <w:tcPr>
            <w:tcW w:w="1134" w:type="dxa"/>
            <w:tcBorders>
              <w:top w:val="nil"/>
              <w:bottom w:val="nil"/>
              <w:right w:val="nil"/>
            </w:tcBorders>
            <w:vAlign w:val="center"/>
          </w:tcPr>
          <w:p w:rsidR="003410EA" w:rsidRPr="008B4749" w:rsidRDefault="00EF7B23" w:rsidP="00262CA2">
            <w:pPr>
              <w:keepNext/>
              <w:snapToGrid w:val="0"/>
              <w:ind w:rightChars="100" w:right="240"/>
              <w:jc w:val="right"/>
              <w:rPr>
                <w:rFonts w:eastAsia="標楷體"/>
                <w:sz w:val="22"/>
                <w:szCs w:val="22"/>
              </w:rPr>
            </w:pPr>
            <w:r>
              <w:rPr>
                <w:rFonts w:eastAsia="標楷體" w:hint="eastAsia"/>
                <w:sz w:val="22"/>
                <w:szCs w:val="22"/>
              </w:rPr>
              <w:t>777</w:t>
            </w:r>
          </w:p>
        </w:tc>
        <w:tc>
          <w:tcPr>
            <w:tcW w:w="1134" w:type="dxa"/>
            <w:tcBorders>
              <w:top w:val="nil"/>
              <w:left w:val="nil"/>
              <w:bottom w:val="nil"/>
              <w:right w:val="single" w:sz="4" w:space="0" w:color="auto"/>
            </w:tcBorders>
            <w:vAlign w:val="center"/>
          </w:tcPr>
          <w:p w:rsidR="003410EA" w:rsidRPr="008B4749" w:rsidRDefault="00EF7B23" w:rsidP="00262CA2">
            <w:pPr>
              <w:keepNext/>
              <w:snapToGrid w:val="0"/>
              <w:jc w:val="center"/>
              <w:rPr>
                <w:rFonts w:eastAsia="標楷體"/>
                <w:sz w:val="22"/>
                <w:szCs w:val="22"/>
              </w:rPr>
            </w:pPr>
            <w:r>
              <w:rPr>
                <w:rFonts w:eastAsia="標楷體" w:hint="eastAsia"/>
                <w:sz w:val="22"/>
                <w:szCs w:val="22"/>
              </w:rPr>
              <w:t>48.6</w:t>
            </w:r>
          </w:p>
        </w:tc>
        <w:tc>
          <w:tcPr>
            <w:tcW w:w="1134" w:type="dxa"/>
            <w:tcBorders>
              <w:top w:val="nil"/>
              <w:left w:val="single" w:sz="4" w:space="0" w:color="auto"/>
              <w:bottom w:val="nil"/>
              <w:right w:val="nil"/>
            </w:tcBorders>
          </w:tcPr>
          <w:p w:rsidR="003410EA" w:rsidRPr="008B4749" w:rsidRDefault="00080CD1" w:rsidP="00262CA2">
            <w:pPr>
              <w:keepNext/>
              <w:snapToGrid w:val="0"/>
              <w:ind w:rightChars="100" w:right="240"/>
              <w:jc w:val="right"/>
              <w:rPr>
                <w:rFonts w:eastAsia="標楷體"/>
                <w:sz w:val="22"/>
                <w:szCs w:val="22"/>
              </w:rPr>
            </w:pPr>
            <w:r w:rsidRPr="008B4749">
              <w:rPr>
                <w:rFonts w:eastAsia="標楷體" w:hint="eastAsia"/>
                <w:sz w:val="22"/>
                <w:szCs w:val="22"/>
              </w:rPr>
              <w:t>-9</w:t>
            </w:r>
            <w:r w:rsidR="00EF7B23">
              <w:rPr>
                <w:rFonts w:eastAsia="標楷體" w:hint="eastAsia"/>
                <w:sz w:val="22"/>
                <w:szCs w:val="22"/>
              </w:rPr>
              <w:t>33</w:t>
            </w:r>
          </w:p>
        </w:tc>
        <w:tc>
          <w:tcPr>
            <w:tcW w:w="1135" w:type="dxa"/>
            <w:tcBorders>
              <w:top w:val="nil"/>
              <w:left w:val="nil"/>
              <w:bottom w:val="nil"/>
              <w:right w:val="nil"/>
            </w:tcBorders>
          </w:tcPr>
          <w:p w:rsidR="003410EA" w:rsidRPr="008B4749" w:rsidRDefault="00080CD1" w:rsidP="00262CA2">
            <w:pPr>
              <w:keepNext/>
              <w:snapToGrid w:val="0"/>
              <w:jc w:val="center"/>
              <w:rPr>
                <w:rFonts w:eastAsia="標楷體"/>
                <w:sz w:val="22"/>
                <w:szCs w:val="22"/>
              </w:rPr>
            </w:pPr>
            <w:r w:rsidRPr="008B4749">
              <w:rPr>
                <w:rFonts w:eastAsia="標楷體" w:hint="eastAsia"/>
                <w:sz w:val="22"/>
                <w:szCs w:val="22"/>
              </w:rPr>
              <w:t>-5</w:t>
            </w:r>
            <w:r w:rsidR="00EF7B23">
              <w:rPr>
                <w:rFonts w:eastAsia="標楷體" w:hint="eastAsia"/>
                <w:sz w:val="22"/>
                <w:szCs w:val="22"/>
              </w:rPr>
              <w:t>4.6</w:t>
            </w:r>
          </w:p>
        </w:tc>
      </w:tr>
      <w:tr w:rsidR="008B4749" w:rsidRPr="008B4749" w:rsidTr="00080CD1">
        <w:trPr>
          <w:jc w:val="center"/>
        </w:trPr>
        <w:tc>
          <w:tcPr>
            <w:tcW w:w="339" w:type="dxa"/>
            <w:vMerge/>
            <w:tcBorders>
              <w:left w:val="nil"/>
            </w:tcBorders>
            <w:vAlign w:val="center"/>
          </w:tcPr>
          <w:p w:rsidR="003410EA" w:rsidRPr="009F50ED" w:rsidRDefault="003410EA" w:rsidP="00262CA2">
            <w:pPr>
              <w:keepNext/>
              <w:snapToGrid w:val="0"/>
              <w:rPr>
                <w:rFonts w:eastAsia="標楷體"/>
                <w:color w:val="FF0000"/>
                <w:sz w:val="22"/>
                <w:szCs w:val="22"/>
              </w:rPr>
            </w:pPr>
          </w:p>
        </w:tc>
        <w:tc>
          <w:tcPr>
            <w:tcW w:w="2268" w:type="dxa"/>
            <w:tcBorders>
              <w:top w:val="nil"/>
            </w:tcBorders>
            <w:vAlign w:val="center"/>
          </w:tcPr>
          <w:p w:rsidR="003410EA" w:rsidRPr="009F50ED" w:rsidRDefault="003410EA" w:rsidP="00262CA2">
            <w:pPr>
              <w:keepNext/>
              <w:snapToGrid w:val="0"/>
              <w:rPr>
                <w:rFonts w:eastAsia="標楷體"/>
                <w:color w:val="FF0000"/>
                <w:sz w:val="22"/>
                <w:szCs w:val="22"/>
              </w:rPr>
            </w:pPr>
            <w:r w:rsidRPr="009F50ED">
              <w:rPr>
                <w:rFonts w:eastAsia="標楷體" w:hint="eastAsia"/>
                <w:color w:val="FF0000"/>
                <w:sz w:val="22"/>
                <w:szCs w:val="22"/>
              </w:rPr>
              <w:t>老年人口（</w:t>
            </w:r>
            <w:r w:rsidRPr="009F50ED">
              <w:rPr>
                <w:rFonts w:eastAsia="標楷體" w:hint="eastAsia"/>
                <w:color w:val="FF0000"/>
                <w:sz w:val="22"/>
                <w:szCs w:val="22"/>
              </w:rPr>
              <w:t>65</w:t>
            </w:r>
            <w:r w:rsidRPr="009F50ED">
              <w:rPr>
                <w:rFonts w:eastAsia="標楷體" w:hint="eastAsia"/>
                <w:color w:val="FF0000"/>
                <w:sz w:val="22"/>
                <w:szCs w:val="22"/>
              </w:rPr>
              <w:t>歲以上）</w:t>
            </w:r>
          </w:p>
        </w:tc>
        <w:tc>
          <w:tcPr>
            <w:tcW w:w="1134" w:type="dxa"/>
            <w:tcBorders>
              <w:top w:val="nil"/>
              <w:right w:val="nil"/>
            </w:tcBorders>
            <w:vAlign w:val="center"/>
          </w:tcPr>
          <w:p w:rsidR="003410EA" w:rsidRPr="000041A5" w:rsidRDefault="003410EA" w:rsidP="00262CA2">
            <w:pPr>
              <w:keepNext/>
              <w:snapToGrid w:val="0"/>
              <w:ind w:rightChars="100" w:right="240"/>
              <w:jc w:val="right"/>
              <w:rPr>
                <w:rFonts w:eastAsia="標楷體"/>
                <w:sz w:val="22"/>
                <w:szCs w:val="22"/>
              </w:rPr>
            </w:pPr>
            <w:r w:rsidRPr="000041A5">
              <w:rPr>
                <w:rFonts w:eastAsia="標楷體" w:hint="eastAsia"/>
                <w:sz w:val="22"/>
                <w:szCs w:val="22"/>
              </w:rPr>
              <w:t>343</w:t>
            </w:r>
          </w:p>
        </w:tc>
        <w:tc>
          <w:tcPr>
            <w:tcW w:w="1134" w:type="dxa"/>
            <w:tcBorders>
              <w:top w:val="nil"/>
              <w:left w:val="nil"/>
            </w:tcBorders>
            <w:vAlign w:val="center"/>
          </w:tcPr>
          <w:p w:rsidR="003410EA" w:rsidRPr="000041A5" w:rsidRDefault="003410EA" w:rsidP="00262CA2">
            <w:pPr>
              <w:keepNext/>
              <w:snapToGrid w:val="0"/>
              <w:jc w:val="center"/>
              <w:rPr>
                <w:rFonts w:eastAsia="標楷體"/>
                <w:sz w:val="22"/>
                <w:szCs w:val="22"/>
              </w:rPr>
            </w:pPr>
            <w:r w:rsidRPr="000041A5">
              <w:rPr>
                <w:rFonts w:eastAsia="標楷體" w:hint="eastAsia"/>
                <w:sz w:val="22"/>
                <w:szCs w:val="22"/>
              </w:rPr>
              <w:t>14.5</w:t>
            </w:r>
          </w:p>
        </w:tc>
        <w:tc>
          <w:tcPr>
            <w:tcW w:w="1134" w:type="dxa"/>
            <w:tcBorders>
              <w:top w:val="nil"/>
              <w:right w:val="nil"/>
            </w:tcBorders>
            <w:vAlign w:val="center"/>
          </w:tcPr>
          <w:p w:rsidR="003410EA" w:rsidRPr="008B4749" w:rsidRDefault="003410EA" w:rsidP="00262CA2">
            <w:pPr>
              <w:keepNext/>
              <w:snapToGrid w:val="0"/>
              <w:ind w:rightChars="100" w:right="240"/>
              <w:jc w:val="right"/>
              <w:rPr>
                <w:rFonts w:eastAsia="標楷體"/>
                <w:sz w:val="22"/>
                <w:szCs w:val="22"/>
              </w:rPr>
            </w:pPr>
            <w:r w:rsidRPr="008B4749">
              <w:rPr>
                <w:rFonts w:eastAsia="標楷體" w:hint="eastAsia"/>
                <w:sz w:val="22"/>
                <w:szCs w:val="22"/>
              </w:rPr>
              <w:t>715</w:t>
            </w:r>
          </w:p>
        </w:tc>
        <w:tc>
          <w:tcPr>
            <w:tcW w:w="1134" w:type="dxa"/>
            <w:tcBorders>
              <w:top w:val="nil"/>
              <w:left w:val="nil"/>
              <w:right w:val="single" w:sz="4" w:space="0" w:color="auto"/>
            </w:tcBorders>
            <w:vAlign w:val="center"/>
          </w:tcPr>
          <w:p w:rsidR="003410EA" w:rsidRPr="008B4749" w:rsidRDefault="003410EA" w:rsidP="00262CA2">
            <w:pPr>
              <w:keepNext/>
              <w:snapToGrid w:val="0"/>
              <w:jc w:val="center"/>
              <w:rPr>
                <w:rFonts w:eastAsia="標楷體"/>
                <w:sz w:val="22"/>
                <w:szCs w:val="22"/>
              </w:rPr>
            </w:pPr>
            <w:r w:rsidRPr="008B4749">
              <w:rPr>
                <w:rFonts w:eastAsia="標楷體" w:hint="eastAsia"/>
                <w:sz w:val="22"/>
                <w:szCs w:val="22"/>
              </w:rPr>
              <w:t>44.</w:t>
            </w:r>
            <w:r w:rsidR="00EF7B23">
              <w:rPr>
                <w:rFonts w:eastAsia="標楷體" w:hint="eastAsia"/>
                <w:sz w:val="22"/>
                <w:szCs w:val="22"/>
              </w:rPr>
              <w:t>7</w:t>
            </w:r>
          </w:p>
        </w:tc>
        <w:tc>
          <w:tcPr>
            <w:tcW w:w="1134" w:type="dxa"/>
            <w:tcBorders>
              <w:top w:val="nil"/>
              <w:left w:val="single" w:sz="4" w:space="0" w:color="auto"/>
              <w:right w:val="nil"/>
            </w:tcBorders>
          </w:tcPr>
          <w:p w:rsidR="003410EA" w:rsidRPr="008B4749" w:rsidRDefault="00080CD1" w:rsidP="00262CA2">
            <w:pPr>
              <w:keepNext/>
              <w:snapToGrid w:val="0"/>
              <w:ind w:rightChars="100" w:right="240"/>
              <w:jc w:val="right"/>
              <w:rPr>
                <w:rFonts w:eastAsia="標楷體"/>
                <w:sz w:val="22"/>
                <w:szCs w:val="22"/>
              </w:rPr>
            </w:pPr>
            <w:r w:rsidRPr="008B4749">
              <w:rPr>
                <w:rFonts w:eastAsia="標楷體" w:hint="eastAsia"/>
                <w:sz w:val="22"/>
                <w:szCs w:val="22"/>
              </w:rPr>
              <w:t>372</w:t>
            </w:r>
          </w:p>
        </w:tc>
        <w:tc>
          <w:tcPr>
            <w:tcW w:w="1135" w:type="dxa"/>
            <w:tcBorders>
              <w:top w:val="nil"/>
              <w:left w:val="nil"/>
              <w:right w:val="nil"/>
            </w:tcBorders>
          </w:tcPr>
          <w:p w:rsidR="003410EA" w:rsidRPr="008B4749" w:rsidRDefault="00080CD1" w:rsidP="00262CA2">
            <w:pPr>
              <w:keepNext/>
              <w:snapToGrid w:val="0"/>
              <w:jc w:val="center"/>
              <w:rPr>
                <w:rFonts w:eastAsia="標楷體"/>
                <w:sz w:val="22"/>
                <w:szCs w:val="22"/>
              </w:rPr>
            </w:pPr>
            <w:r w:rsidRPr="008B4749">
              <w:rPr>
                <w:rFonts w:eastAsia="標楷體" w:hint="eastAsia"/>
                <w:sz w:val="22"/>
                <w:szCs w:val="22"/>
              </w:rPr>
              <w:t>108.4</w:t>
            </w:r>
          </w:p>
        </w:tc>
      </w:tr>
    </w:tbl>
    <w:p w:rsidR="00D62D44" w:rsidRPr="000041A5" w:rsidRDefault="00D62D44" w:rsidP="00384F58">
      <w:pPr>
        <w:overflowPunct w:val="0"/>
        <w:adjustRightInd w:val="0"/>
        <w:snapToGrid w:val="0"/>
        <w:spacing w:beforeLines="15" w:before="36"/>
        <w:ind w:left="980" w:hangingChars="490" w:hanging="980"/>
        <w:jc w:val="both"/>
        <w:rPr>
          <w:rFonts w:eastAsia="標楷體"/>
          <w:bCs/>
          <w:sz w:val="20"/>
        </w:rPr>
      </w:pPr>
      <w:r w:rsidRPr="000041A5">
        <w:rPr>
          <w:rFonts w:eastAsia="標楷體"/>
          <w:bCs/>
          <w:sz w:val="20"/>
        </w:rPr>
        <w:t>資料來源：本報告。</w:t>
      </w:r>
    </w:p>
    <w:p w:rsidR="00D62D44" w:rsidRPr="00B932E6" w:rsidRDefault="006A7BFE" w:rsidP="00D62D44">
      <w:pPr>
        <w:keepNext/>
        <w:overflowPunct w:val="0"/>
        <w:snapToGrid w:val="0"/>
        <w:spacing w:before="100" w:beforeAutospacing="1" w:afterLines="25" w:after="60"/>
        <w:ind w:leftChars="-150" w:left="-360" w:rightChars="-150" w:right="-360"/>
        <w:jc w:val="center"/>
        <w:rPr>
          <w:rFonts w:eastAsia="標楷體"/>
          <w:noProof/>
        </w:rPr>
      </w:pPr>
      <w:r>
        <w:rPr>
          <w:rFonts w:eastAsia="標楷體"/>
          <w:noProof/>
        </w:rPr>
        <w:drawing>
          <wp:inline distT="0" distB="0" distL="0" distR="0" wp14:anchorId="3B8EBDB4" wp14:editId="6E1078EE">
            <wp:extent cx="4968000" cy="2127600"/>
            <wp:effectExtent l="0" t="0" r="4445"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8000" cy="2127600"/>
                    </a:xfrm>
                    <a:prstGeom prst="rect">
                      <a:avLst/>
                    </a:prstGeom>
                    <a:noFill/>
                  </pic:spPr>
                </pic:pic>
              </a:graphicData>
            </a:graphic>
          </wp:inline>
        </w:drawing>
      </w:r>
    </w:p>
    <w:p w:rsidR="00D62D44" w:rsidRPr="00B661D3" w:rsidRDefault="009147A7" w:rsidP="006A1661">
      <w:pPr>
        <w:pStyle w:val="ad"/>
      </w:pPr>
      <w:bookmarkStart w:id="51" w:name="_Ref521078366"/>
      <w:bookmarkStart w:id="52" w:name="_Toc455486866"/>
      <w:bookmarkStart w:id="53" w:name="_Toc522286432"/>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5</w:t>
      </w:r>
      <w:r>
        <w:fldChar w:fldCharType="end"/>
      </w:r>
      <w:bookmarkEnd w:id="51"/>
      <w:r w:rsidR="00D62D44" w:rsidRPr="00B661D3">
        <w:rPr>
          <w:rFonts w:hint="eastAsia"/>
        </w:rPr>
        <w:t xml:space="preserve"> </w:t>
      </w:r>
      <w:r w:rsidR="00D62D44" w:rsidRPr="00B661D3">
        <w:t xml:space="preserve">　三階段人口趨勢－中推估</w:t>
      </w:r>
      <w:bookmarkEnd w:id="52"/>
      <w:bookmarkEnd w:id="53"/>
    </w:p>
    <w:p w:rsidR="00D62D44" w:rsidRPr="00B932E6" w:rsidRDefault="00D62D44" w:rsidP="00384F58">
      <w:pPr>
        <w:keepNext/>
        <w:overflowPunct w:val="0"/>
        <w:adjustRightInd w:val="0"/>
        <w:snapToGrid w:val="0"/>
        <w:ind w:left="980" w:hangingChars="490" w:hanging="980"/>
        <w:jc w:val="both"/>
        <w:rPr>
          <w:rFonts w:eastAsia="標楷體"/>
          <w:bCs/>
          <w:sz w:val="20"/>
        </w:rPr>
      </w:pPr>
      <w:r w:rsidRPr="00B932E6">
        <w:rPr>
          <w:rFonts w:eastAsia="標楷體"/>
          <w:bCs/>
          <w:sz w:val="20"/>
        </w:rPr>
        <w:t>資料來源：</w:t>
      </w:r>
      <w:r w:rsidRPr="00B932E6">
        <w:rPr>
          <w:rFonts w:eastAsia="標楷體"/>
          <w:bCs/>
          <w:sz w:val="20"/>
        </w:rPr>
        <w:t xml:space="preserve">1. </w:t>
      </w:r>
      <w:r w:rsidR="00D82183">
        <w:rPr>
          <w:rFonts w:eastAsia="標楷體" w:hint="eastAsia"/>
          <w:bCs/>
          <w:sz w:val="20"/>
        </w:rPr>
        <w:t>1975</w:t>
      </w:r>
      <w:r w:rsidR="00D82183" w:rsidRPr="00B932E6">
        <w:rPr>
          <w:rFonts w:eastAsia="標楷體"/>
          <w:bCs/>
          <w:sz w:val="20"/>
        </w:rPr>
        <w:t>年至</w:t>
      </w:r>
      <w:r w:rsidR="00D82183">
        <w:rPr>
          <w:rFonts w:eastAsia="標楷體" w:hint="eastAsia"/>
          <w:bCs/>
          <w:sz w:val="20"/>
        </w:rPr>
        <w:t>2017</w:t>
      </w:r>
      <w:r w:rsidR="00D82183" w:rsidRPr="00B932E6">
        <w:rPr>
          <w:rFonts w:eastAsia="標楷體"/>
          <w:bCs/>
          <w:sz w:val="20"/>
        </w:rPr>
        <w:t>年</w:t>
      </w:r>
      <w:r w:rsidRPr="00B932E6">
        <w:rPr>
          <w:rFonts w:eastAsia="標楷體"/>
          <w:bCs/>
          <w:sz w:val="20"/>
        </w:rPr>
        <w:t>為內政部「中華民國人口統計年刊」。</w:t>
      </w:r>
    </w:p>
    <w:p w:rsidR="00D62D44" w:rsidRPr="000041A5" w:rsidRDefault="00D62D44" w:rsidP="00384F58">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00D700B2" w:rsidRPr="000041A5">
        <w:rPr>
          <w:rFonts w:eastAsia="標楷體" w:hint="eastAsia"/>
          <w:bCs/>
          <w:sz w:val="20"/>
        </w:rPr>
        <w:t>2018</w:t>
      </w:r>
      <w:r w:rsidRPr="000041A5">
        <w:rPr>
          <w:rFonts w:eastAsia="標楷體"/>
          <w:bCs/>
          <w:sz w:val="20"/>
        </w:rPr>
        <w:t>年至</w:t>
      </w:r>
      <w:r w:rsidR="00D700B2" w:rsidRPr="000041A5">
        <w:rPr>
          <w:rFonts w:eastAsia="標楷體" w:hint="eastAsia"/>
          <w:bCs/>
          <w:sz w:val="20"/>
        </w:rPr>
        <w:t>2065</w:t>
      </w:r>
      <w:r w:rsidRPr="000041A5">
        <w:rPr>
          <w:rFonts w:eastAsia="標楷體"/>
          <w:bCs/>
          <w:sz w:val="20"/>
        </w:rPr>
        <w:t>年為本報告。</w:t>
      </w:r>
    </w:p>
    <w:p w:rsidR="003648A1" w:rsidRPr="003648A1" w:rsidRDefault="00F40F54" w:rsidP="002E206F">
      <w:pPr>
        <w:keepNext/>
        <w:overflowPunct w:val="0"/>
        <w:snapToGrid w:val="0"/>
        <w:spacing w:before="100" w:beforeAutospacing="1" w:afterLines="25" w:after="60"/>
        <w:ind w:leftChars="-150" w:left="-360" w:rightChars="-150" w:right="-360"/>
        <w:jc w:val="center"/>
        <w:rPr>
          <w:rFonts w:eastAsia="標楷體"/>
          <w:color w:val="FF0066"/>
          <w:sz w:val="26"/>
        </w:rPr>
      </w:pPr>
      <w:bookmarkStart w:id="54" w:name="_Toc455462289"/>
      <w:r>
        <w:rPr>
          <w:rFonts w:eastAsia="標楷體"/>
          <w:noProof/>
          <w:color w:val="FF0066"/>
          <w:sz w:val="26"/>
        </w:rPr>
        <w:drawing>
          <wp:inline distT="0" distB="0" distL="0" distR="0" wp14:anchorId="08FC3ACD" wp14:editId="4F687328">
            <wp:extent cx="5053965" cy="216408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3965" cy="2164080"/>
                    </a:xfrm>
                    <a:prstGeom prst="rect">
                      <a:avLst/>
                    </a:prstGeom>
                    <a:noFill/>
                  </pic:spPr>
                </pic:pic>
              </a:graphicData>
            </a:graphic>
          </wp:inline>
        </w:drawing>
      </w:r>
    </w:p>
    <w:p w:rsidR="003648A1" w:rsidRPr="008B4749" w:rsidRDefault="003648A1" w:rsidP="006A1661">
      <w:pPr>
        <w:pStyle w:val="ad"/>
      </w:pPr>
      <w:bookmarkStart w:id="55" w:name="_Ref521078395"/>
      <w:bookmarkStart w:id="56" w:name="_Toc522286433"/>
      <w:r w:rsidRPr="008B4749">
        <w:rPr>
          <w:rFonts w:hint="eastAsia"/>
        </w:rPr>
        <w:t>圖</w:t>
      </w:r>
      <w:r w:rsidRPr="008B4749">
        <w:fldChar w:fldCharType="begin"/>
      </w:r>
      <w:r w:rsidRPr="008B4749">
        <w:instrText xml:space="preserve"> </w:instrText>
      </w:r>
      <w:r w:rsidRPr="008B4749">
        <w:rPr>
          <w:rFonts w:hint="eastAsia"/>
        </w:rPr>
        <w:instrText xml:space="preserve">SEQ </w:instrText>
      </w:r>
      <w:r w:rsidRPr="008B4749">
        <w:rPr>
          <w:rFonts w:hint="eastAsia"/>
        </w:rPr>
        <w:instrText>圖</w:instrText>
      </w:r>
      <w:r w:rsidRPr="008B4749">
        <w:rPr>
          <w:rFonts w:hint="eastAsia"/>
        </w:rPr>
        <w:instrText xml:space="preserve"> \* ARABIC</w:instrText>
      </w:r>
      <w:r w:rsidRPr="008B4749">
        <w:instrText xml:space="preserve"> </w:instrText>
      </w:r>
      <w:r w:rsidRPr="008B4749">
        <w:fldChar w:fldCharType="separate"/>
      </w:r>
      <w:r w:rsidR="00753ACF">
        <w:rPr>
          <w:noProof/>
        </w:rPr>
        <w:t>6</w:t>
      </w:r>
      <w:r w:rsidRPr="008B4749">
        <w:fldChar w:fldCharType="end"/>
      </w:r>
      <w:bookmarkEnd w:id="55"/>
      <w:r w:rsidRPr="008B4749">
        <w:rPr>
          <w:rFonts w:hint="eastAsia"/>
        </w:rPr>
        <w:t xml:space="preserve"> </w:t>
      </w:r>
      <w:r w:rsidRPr="008B4749">
        <w:rPr>
          <w:rFonts w:hint="eastAsia"/>
        </w:rPr>
        <w:t xml:space="preserve">　</w:t>
      </w:r>
      <w:r w:rsidRPr="008B4749">
        <w:rPr>
          <w:rFonts w:hint="eastAsia"/>
        </w:rPr>
        <w:t>2018-2065</w:t>
      </w:r>
      <w:r w:rsidRPr="008B4749">
        <w:rPr>
          <w:rFonts w:hint="eastAsia"/>
        </w:rPr>
        <w:t>年</w:t>
      </w:r>
      <w:proofErr w:type="gramStart"/>
      <w:r w:rsidRPr="008B4749">
        <w:rPr>
          <w:rFonts w:hint="eastAsia"/>
        </w:rPr>
        <w:t>三</w:t>
      </w:r>
      <w:proofErr w:type="gramEnd"/>
      <w:r w:rsidRPr="008B4749">
        <w:rPr>
          <w:rFonts w:hint="eastAsia"/>
        </w:rPr>
        <w:t>階段人口變動數</w:t>
      </w:r>
      <w:r w:rsidR="008B4749" w:rsidRPr="008B4749">
        <w:t>－</w:t>
      </w:r>
      <w:r w:rsidR="008B4749" w:rsidRPr="008B4749">
        <w:rPr>
          <w:rFonts w:hint="eastAsia"/>
        </w:rPr>
        <w:t>中</w:t>
      </w:r>
      <w:r w:rsidR="008B4749" w:rsidRPr="008B4749">
        <w:t>推估</w:t>
      </w:r>
      <w:bookmarkEnd w:id="56"/>
    </w:p>
    <w:p w:rsidR="008B4749" w:rsidRDefault="008B4749" w:rsidP="00843246">
      <w:pPr>
        <w:overflowPunct w:val="0"/>
        <w:adjustRightInd w:val="0"/>
        <w:snapToGrid w:val="0"/>
        <w:ind w:left="980" w:hangingChars="490" w:hanging="980"/>
        <w:jc w:val="both"/>
        <w:rPr>
          <w:rFonts w:eastAsia="標楷體"/>
          <w:bCs/>
          <w:sz w:val="20"/>
        </w:rPr>
      </w:pPr>
      <w:r w:rsidRPr="00B932E6">
        <w:rPr>
          <w:rFonts w:eastAsia="標楷體"/>
          <w:bCs/>
          <w:sz w:val="20"/>
        </w:rPr>
        <w:t>資料來源：</w:t>
      </w:r>
      <w:r w:rsidRPr="000041A5">
        <w:rPr>
          <w:rFonts w:eastAsia="標楷體"/>
          <w:bCs/>
          <w:sz w:val="20"/>
        </w:rPr>
        <w:t>本報告。</w:t>
      </w:r>
    </w:p>
    <w:p w:rsidR="00D62D44" w:rsidRPr="000041A5" w:rsidRDefault="00D62D44" w:rsidP="00D62D44">
      <w:pPr>
        <w:pStyle w:val="2"/>
      </w:pPr>
      <w:bookmarkStart w:id="57" w:name="_Toc522286333"/>
      <w:r w:rsidRPr="000041A5">
        <w:rPr>
          <w:rFonts w:hint="eastAsia"/>
        </w:rPr>
        <w:lastRenderedPageBreak/>
        <w:t>六</w:t>
      </w:r>
      <w:r w:rsidRPr="000041A5">
        <w:t>、學齡前及學齡人口</w:t>
      </w:r>
      <w:bookmarkStart w:id="58" w:name="_Toc328427835"/>
      <w:bookmarkStart w:id="59" w:name="_Toc455462227"/>
      <w:bookmarkEnd w:id="54"/>
      <w:bookmarkEnd w:id="57"/>
    </w:p>
    <w:p w:rsidR="00CB0BBE" w:rsidRPr="00B64ABF" w:rsidRDefault="00037AF3" w:rsidP="00CB0BBE">
      <w:pPr>
        <w:pStyle w:val="aa"/>
        <w:rPr>
          <w:color w:val="auto"/>
        </w:rPr>
      </w:pPr>
      <w:r w:rsidRPr="00B64ABF">
        <w:rPr>
          <w:rFonts w:hint="eastAsia"/>
          <w:color w:val="auto"/>
        </w:rPr>
        <w:t>如</w:t>
      </w:r>
      <w:r w:rsidR="00C43F4F">
        <w:rPr>
          <w:color w:val="auto"/>
        </w:rPr>
        <w:fldChar w:fldCharType="begin"/>
      </w:r>
      <w:r w:rsidR="00C43F4F">
        <w:rPr>
          <w:color w:val="auto"/>
        </w:rPr>
        <w:instrText xml:space="preserve"> </w:instrText>
      </w:r>
      <w:r w:rsidR="00C43F4F">
        <w:rPr>
          <w:rFonts w:hint="eastAsia"/>
          <w:color w:val="auto"/>
        </w:rPr>
        <w:instrText>REF _Ref521078407 \h</w:instrText>
      </w:r>
      <w:r w:rsidR="00C43F4F">
        <w:rPr>
          <w:color w:val="auto"/>
        </w:rPr>
        <w:instrText xml:space="preserve"> </w:instrText>
      </w:r>
      <w:r w:rsidR="00C43F4F">
        <w:rPr>
          <w:color w:val="auto"/>
        </w:rPr>
      </w:r>
      <w:r w:rsidR="00C43F4F">
        <w:rPr>
          <w:color w:val="auto"/>
        </w:rPr>
        <w:fldChar w:fldCharType="separate"/>
      </w:r>
      <w:r w:rsidR="00753ACF">
        <w:rPr>
          <w:rFonts w:hint="eastAsia"/>
        </w:rPr>
        <w:t>圖</w:t>
      </w:r>
      <w:r w:rsidR="00753ACF">
        <w:rPr>
          <w:noProof/>
        </w:rPr>
        <w:t>7</w:t>
      </w:r>
      <w:r w:rsidR="00C43F4F">
        <w:rPr>
          <w:color w:val="auto"/>
        </w:rPr>
        <w:fldChar w:fldCharType="end"/>
      </w:r>
      <w:r w:rsidR="00CB0BBE" w:rsidRPr="00B64ABF">
        <w:rPr>
          <w:rFonts w:hint="eastAsia"/>
          <w:color w:val="auto"/>
        </w:rPr>
        <w:t>所示，由於出生人數持續減少，除少數年度因生肖效應而有所波動外，長期而言，各級入學年齡</w:t>
      </w:r>
      <w:proofErr w:type="gramStart"/>
      <w:r w:rsidR="00CB0BBE" w:rsidRPr="00B64ABF">
        <w:rPr>
          <w:rFonts w:hint="eastAsia"/>
          <w:color w:val="auto"/>
        </w:rPr>
        <w:t>人口均呈持續</w:t>
      </w:r>
      <w:proofErr w:type="gramEnd"/>
      <w:r w:rsidR="00CB0BBE" w:rsidRPr="00B64ABF">
        <w:rPr>
          <w:rFonts w:hint="eastAsia"/>
          <w:color w:val="auto"/>
        </w:rPr>
        <w:t>下降趨勢。依中推估結果，受出生生肖之影響，</w:t>
      </w:r>
      <w:r w:rsidR="00CB0BBE" w:rsidRPr="00B64ABF">
        <w:rPr>
          <w:rFonts w:hint="eastAsia"/>
          <w:color w:val="auto"/>
        </w:rPr>
        <w:t>6</w:t>
      </w:r>
      <w:r w:rsidR="00CB0BBE" w:rsidRPr="00B64ABF">
        <w:rPr>
          <w:rFonts w:hint="eastAsia"/>
          <w:color w:val="auto"/>
        </w:rPr>
        <w:t>歲國小入學年齡人口及</w:t>
      </w:r>
      <w:r w:rsidR="00CB0BBE" w:rsidRPr="00B64ABF">
        <w:rPr>
          <w:rFonts w:hint="eastAsia"/>
          <w:color w:val="auto"/>
        </w:rPr>
        <w:t>18</w:t>
      </w:r>
      <w:r w:rsidR="00CB0BBE" w:rsidRPr="00B64ABF">
        <w:rPr>
          <w:rFonts w:hint="eastAsia"/>
          <w:color w:val="auto"/>
        </w:rPr>
        <w:t>歲大學入學年齡人口將從</w:t>
      </w:r>
      <w:r w:rsidR="00CB0BBE" w:rsidRPr="00B64ABF">
        <w:rPr>
          <w:rFonts w:hint="eastAsia"/>
          <w:color w:val="auto"/>
        </w:rPr>
        <w:t>2018</w:t>
      </w:r>
      <w:r w:rsidR="00CB0BBE" w:rsidRPr="00B64ABF">
        <w:rPr>
          <w:rFonts w:hint="eastAsia"/>
          <w:color w:val="auto"/>
        </w:rPr>
        <w:t>學年</w:t>
      </w:r>
      <w:r w:rsidR="003675BA" w:rsidRPr="00B64ABF">
        <w:rPr>
          <w:rFonts w:hint="eastAsia"/>
          <w:color w:val="auto"/>
        </w:rPr>
        <w:t>度</w:t>
      </w:r>
      <w:r w:rsidR="003A547F">
        <w:rPr>
          <w:rFonts w:hint="eastAsia"/>
          <w:color w:val="auto"/>
        </w:rPr>
        <w:t>（</w:t>
      </w:r>
      <w:r w:rsidR="00CB0BBE" w:rsidRPr="00B64ABF">
        <w:rPr>
          <w:rFonts w:hint="eastAsia"/>
          <w:color w:val="auto"/>
        </w:rPr>
        <w:t>出生生肖為龍年</w:t>
      </w:r>
      <w:r w:rsidR="003A547F">
        <w:rPr>
          <w:rFonts w:hint="eastAsia"/>
          <w:color w:val="auto"/>
        </w:rPr>
        <w:t>）</w:t>
      </w:r>
      <w:r w:rsidR="00CB0BBE" w:rsidRPr="00B64ABF">
        <w:rPr>
          <w:rFonts w:hint="eastAsia"/>
          <w:color w:val="auto"/>
        </w:rPr>
        <w:t>相對高點逐漸下降，預估分別由</w:t>
      </w:r>
      <w:r w:rsidR="00CB0BBE" w:rsidRPr="00B64ABF">
        <w:rPr>
          <w:rFonts w:hint="eastAsia"/>
          <w:color w:val="auto"/>
        </w:rPr>
        <w:t>2018</w:t>
      </w:r>
      <w:r w:rsidR="00CB0BBE" w:rsidRPr="00B64ABF">
        <w:rPr>
          <w:rFonts w:hint="eastAsia"/>
          <w:color w:val="auto"/>
        </w:rPr>
        <w:t>學年</w:t>
      </w:r>
      <w:r w:rsidR="003675BA" w:rsidRPr="00B64ABF">
        <w:rPr>
          <w:rFonts w:hint="eastAsia"/>
          <w:color w:val="auto"/>
        </w:rPr>
        <w:t>度</w:t>
      </w:r>
      <w:r w:rsidR="00CB0BBE" w:rsidRPr="00B64ABF">
        <w:rPr>
          <w:rFonts w:hint="eastAsia"/>
          <w:color w:val="auto"/>
        </w:rPr>
        <w:t>之</w:t>
      </w:r>
      <w:r w:rsidR="00CB0BBE" w:rsidRPr="00B64ABF">
        <w:rPr>
          <w:rFonts w:hint="eastAsia"/>
          <w:color w:val="auto"/>
        </w:rPr>
        <w:t>23</w:t>
      </w:r>
      <w:r w:rsidR="00CB0BBE" w:rsidRPr="00B64ABF">
        <w:rPr>
          <w:rFonts w:hint="eastAsia"/>
          <w:color w:val="auto"/>
        </w:rPr>
        <w:t>萬及</w:t>
      </w:r>
      <w:r w:rsidR="00CB0BBE" w:rsidRPr="00B64ABF">
        <w:rPr>
          <w:rFonts w:hint="eastAsia"/>
          <w:color w:val="auto"/>
        </w:rPr>
        <w:t>30</w:t>
      </w:r>
      <w:r w:rsidR="00CB0BBE" w:rsidRPr="00B64ABF">
        <w:rPr>
          <w:rFonts w:hint="eastAsia"/>
          <w:color w:val="auto"/>
        </w:rPr>
        <w:t>萬</w:t>
      </w:r>
      <w:r w:rsidR="00B75606" w:rsidRPr="00B64ABF">
        <w:rPr>
          <w:rFonts w:hint="eastAsia"/>
          <w:color w:val="auto"/>
        </w:rPr>
        <w:t>，</w:t>
      </w:r>
      <w:r w:rsidR="00CB0BBE" w:rsidRPr="00B64ABF">
        <w:rPr>
          <w:rFonts w:hint="eastAsia"/>
          <w:color w:val="auto"/>
        </w:rPr>
        <w:t>減少至</w:t>
      </w:r>
      <w:r w:rsidR="00CB0BBE" w:rsidRPr="00B64ABF">
        <w:rPr>
          <w:rFonts w:hint="eastAsia"/>
          <w:color w:val="auto"/>
        </w:rPr>
        <w:t>2065</w:t>
      </w:r>
      <w:r w:rsidR="00CB0BBE" w:rsidRPr="00B64ABF">
        <w:rPr>
          <w:rFonts w:hint="eastAsia"/>
          <w:color w:val="auto"/>
        </w:rPr>
        <w:t>學年</w:t>
      </w:r>
      <w:r w:rsidR="003675BA" w:rsidRPr="00B64ABF">
        <w:rPr>
          <w:rFonts w:hint="eastAsia"/>
          <w:color w:val="auto"/>
        </w:rPr>
        <w:t>度</w:t>
      </w:r>
      <w:r w:rsidR="00CB0BBE" w:rsidRPr="00B64ABF">
        <w:rPr>
          <w:rFonts w:hint="eastAsia"/>
          <w:color w:val="auto"/>
        </w:rPr>
        <w:t>之</w:t>
      </w:r>
      <w:r w:rsidR="00CB0BBE" w:rsidRPr="00B64ABF">
        <w:rPr>
          <w:rFonts w:hint="eastAsia"/>
          <w:color w:val="auto"/>
        </w:rPr>
        <w:t>11</w:t>
      </w:r>
      <w:r w:rsidR="00CB0BBE" w:rsidRPr="00B64ABF">
        <w:rPr>
          <w:rFonts w:hint="eastAsia"/>
          <w:color w:val="auto"/>
        </w:rPr>
        <w:t>萬及</w:t>
      </w:r>
      <w:r w:rsidR="00CB0BBE" w:rsidRPr="00B64ABF">
        <w:rPr>
          <w:rFonts w:hint="eastAsia"/>
          <w:color w:val="auto"/>
        </w:rPr>
        <w:t>12</w:t>
      </w:r>
      <w:r w:rsidR="00CB0BBE" w:rsidRPr="00B64ABF">
        <w:rPr>
          <w:rFonts w:hint="eastAsia"/>
          <w:color w:val="auto"/>
        </w:rPr>
        <w:t>萬人；</w:t>
      </w:r>
      <w:r w:rsidR="00CB0BBE" w:rsidRPr="00B64ABF">
        <w:rPr>
          <w:rFonts w:hint="eastAsia"/>
          <w:color w:val="auto"/>
        </w:rPr>
        <w:t>12</w:t>
      </w:r>
      <w:r w:rsidR="00CB0BBE" w:rsidRPr="00B64ABF">
        <w:rPr>
          <w:rFonts w:hint="eastAsia"/>
          <w:color w:val="auto"/>
        </w:rPr>
        <w:t>歲國中入學年齡人口</w:t>
      </w:r>
      <w:r w:rsidR="00A80339">
        <w:rPr>
          <w:rFonts w:hint="eastAsia"/>
          <w:color w:val="auto"/>
        </w:rPr>
        <w:t>之高峰</w:t>
      </w:r>
      <w:r w:rsidR="00CB0BBE" w:rsidRPr="00B64ABF">
        <w:rPr>
          <w:rFonts w:hint="eastAsia"/>
          <w:color w:val="auto"/>
        </w:rPr>
        <w:t>則</w:t>
      </w:r>
      <w:r w:rsidR="00CF47A4">
        <w:rPr>
          <w:rFonts w:hint="eastAsia"/>
          <w:color w:val="auto"/>
        </w:rPr>
        <w:t>出現於</w:t>
      </w:r>
      <w:r w:rsidR="00CB0BBE" w:rsidRPr="00B64ABF">
        <w:rPr>
          <w:rFonts w:hint="eastAsia"/>
          <w:color w:val="auto"/>
        </w:rPr>
        <w:t>2024</w:t>
      </w:r>
      <w:r w:rsidR="00CB0BBE" w:rsidRPr="00B64ABF">
        <w:rPr>
          <w:rFonts w:hint="eastAsia"/>
          <w:color w:val="auto"/>
        </w:rPr>
        <w:t>學年</w:t>
      </w:r>
      <w:r w:rsidR="003675BA" w:rsidRPr="00B64ABF">
        <w:rPr>
          <w:rFonts w:hint="eastAsia"/>
          <w:color w:val="auto"/>
        </w:rPr>
        <w:t>度</w:t>
      </w:r>
      <w:r w:rsidR="003A547F">
        <w:rPr>
          <w:rFonts w:hint="eastAsia"/>
          <w:color w:val="auto"/>
        </w:rPr>
        <w:t>（</w:t>
      </w:r>
      <w:r w:rsidR="00CB0BBE" w:rsidRPr="00B64ABF">
        <w:rPr>
          <w:rFonts w:hint="eastAsia"/>
          <w:color w:val="auto"/>
        </w:rPr>
        <w:t>出生生肖為龍年</w:t>
      </w:r>
      <w:r w:rsidR="003A547F">
        <w:rPr>
          <w:rFonts w:hint="eastAsia"/>
          <w:color w:val="auto"/>
        </w:rPr>
        <w:t>）</w:t>
      </w:r>
      <w:r w:rsidR="00C47AF5">
        <w:rPr>
          <w:rFonts w:hint="eastAsia"/>
          <w:color w:val="auto"/>
        </w:rPr>
        <w:t>之</w:t>
      </w:r>
      <w:r w:rsidR="00CB0BBE" w:rsidRPr="00B64ABF">
        <w:rPr>
          <w:rFonts w:hint="eastAsia"/>
          <w:color w:val="auto"/>
        </w:rPr>
        <w:t>23</w:t>
      </w:r>
      <w:r w:rsidR="00CB0BBE" w:rsidRPr="00B64ABF">
        <w:rPr>
          <w:rFonts w:hint="eastAsia"/>
          <w:color w:val="auto"/>
        </w:rPr>
        <w:t>萬人，</w:t>
      </w:r>
      <w:r w:rsidR="00CF47A4">
        <w:rPr>
          <w:rFonts w:hint="eastAsia"/>
          <w:color w:val="auto"/>
        </w:rPr>
        <w:t>長期趨勢而言，將</w:t>
      </w:r>
      <w:r w:rsidR="00CB0BBE" w:rsidRPr="00B64ABF">
        <w:rPr>
          <w:rFonts w:hint="eastAsia"/>
          <w:color w:val="auto"/>
        </w:rPr>
        <w:t>由</w:t>
      </w:r>
      <w:r w:rsidR="00CB0BBE" w:rsidRPr="00B64ABF">
        <w:rPr>
          <w:rFonts w:hint="eastAsia"/>
          <w:color w:val="auto"/>
        </w:rPr>
        <w:t>2018</w:t>
      </w:r>
      <w:r w:rsidR="00CB0BBE" w:rsidRPr="00B64ABF">
        <w:rPr>
          <w:rFonts w:hint="eastAsia"/>
          <w:color w:val="auto"/>
        </w:rPr>
        <w:t>學年</w:t>
      </w:r>
      <w:r w:rsidR="003675BA" w:rsidRPr="00B64ABF">
        <w:rPr>
          <w:rFonts w:hint="eastAsia"/>
          <w:color w:val="auto"/>
        </w:rPr>
        <w:t>度</w:t>
      </w:r>
      <w:r w:rsidR="00CB0BBE" w:rsidRPr="00B64ABF">
        <w:rPr>
          <w:rFonts w:hint="eastAsia"/>
          <w:color w:val="auto"/>
        </w:rPr>
        <w:t>之</w:t>
      </w:r>
      <w:r w:rsidR="00CB0BBE" w:rsidRPr="00B64ABF">
        <w:rPr>
          <w:rFonts w:hint="eastAsia"/>
          <w:color w:val="auto"/>
        </w:rPr>
        <w:t>21</w:t>
      </w:r>
      <w:r w:rsidR="00CB0BBE" w:rsidRPr="00B64ABF">
        <w:rPr>
          <w:rFonts w:hint="eastAsia"/>
          <w:color w:val="auto"/>
        </w:rPr>
        <w:t>萬人減少至</w:t>
      </w:r>
      <w:r w:rsidR="00CB0BBE" w:rsidRPr="00B64ABF">
        <w:rPr>
          <w:rFonts w:hint="eastAsia"/>
          <w:color w:val="auto"/>
        </w:rPr>
        <w:t>2065</w:t>
      </w:r>
      <w:r w:rsidR="00CB0BBE" w:rsidRPr="00B64ABF">
        <w:rPr>
          <w:rFonts w:hint="eastAsia"/>
          <w:color w:val="auto"/>
        </w:rPr>
        <w:t>學年</w:t>
      </w:r>
      <w:r w:rsidR="003675BA" w:rsidRPr="00B64ABF">
        <w:rPr>
          <w:rFonts w:hint="eastAsia"/>
          <w:color w:val="auto"/>
        </w:rPr>
        <w:t>度</w:t>
      </w:r>
      <w:r w:rsidR="00CB0BBE" w:rsidRPr="00B64ABF">
        <w:rPr>
          <w:rFonts w:hint="eastAsia"/>
          <w:color w:val="auto"/>
        </w:rPr>
        <w:t>之</w:t>
      </w:r>
      <w:r w:rsidR="00CB0BBE" w:rsidRPr="00B64ABF">
        <w:rPr>
          <w:rFonts w:hint="eastAsia"/>
          <w:color w:val="auto"/>
        </w:rPr>
        <w:t>1</w:t>
      </w:r>
      <w:r w:rsidR="00A80339">
        <w:rPr>
          <w:rFonts w:hint="eastAsia"/>
          <w:color w:val="auto"/>
        </w:rPr>
        <w:t>2</w:t>
      </w:r>
      <w:r w:rsidR="00B75606" w:rsidRPr="00B64ABF">
        <w:rPr>
          <w:rFonts w:hint="eastAsia"/>
          <w:color w:val="auto"/>
        </w:rPr>
        <w:t>萬人；</w:t>
      </w:r>
      <w:proofErr w:type="gramStart"/>
      <w:r w:rsidR="00B75606" w:rsidRPr="00B64ABF">
        <w:rPr>
          <w:rFonts w:hint="eastAsia"/>
          <w:color w:val="auto"/>
        </w:rPr>
        <w:t>此外，</w:t>
      </w:r>
      <w:proofErr w:type="gramEnd"/>
      <w:r w:rsidR="00B75606" w:rsidRPr="00B64ABF">
        <w:rPr>
          <w:rFonts w:hint="eastAsia"/>
          <w:color w:val="auto"/>
        </w:rPr>
        <w:t>受</w:t>
      </w:r>
      <w:r w:rsidR="00B75606" w:rsidRPr="00B64ABF">
        <w:rPr>
          <w:rFonts w:hint="eastAsia"/>
          <w:color w:val="auto"/>
        </w:rPr>
        <w:t>2010</w:t>
      </w:r>
      <w:r w:rsidR="00B75606" w:rsidRPr="00B64ABF">
        <w:rPr>
          <w:rFonts w:hint="eastAsia"/>
          <w:color w:val="auto"/>
        </w:rPr>
        <w:t>年我國生育率陡降之影響，</w:t>
      </w:r>
      <w:r w:rsidR="008D748F" w:rsidRPr="00B64ABF">
        <w:rPr>
          <w:rFonts w:hint="eastAsia"/>
          <w:color w:val="auto"/>
        </w:rPr>
        <w:t>國中及大學入學年齡人口</w:t>
      </w:r>
      <w:r w:rsidR="00914C13">
        <w:rPr>
          <w:rFonts w:hint="eastAsia"/>
          <w:color w:val="auto"/>
        </w:rPr>
        <w:t>將</w:t>
      </w:r>
      <w:r w:rsidR="008D748F" w:rsidRPr="00B64ABF">
        <w:rPr>
          <w:rFonts w:hint="eastAsia"/>
          <w:color w:val="auto"/>
        </w:rPr>
        <w:t>分別於</w:t>
      </w:r>
      <w:r w:rsidR="008D748F" w:rsidRPr="00B64ABF">
        <w:rPr>
          <w:rFonts w:hint="eastAsia"/>
          <w:color w:val="auto"/>
        </w:rPr>
        <w:t>2022</w:t>
      </w:r>
      <w:r w:rsidR="008D748F" w:rsidRPr="00B64ABF">
        <w:rPr>
          <w:rFonts w:hint="eastAsia"/>
          <w:color w:val="auto"/>
        </w:rPr>
        <w:t>、</w:t>
      </w:r>
      <w:r w:rsidR="008D748F" w:rsidRPr="00B64ABF">
        <w:rPr>
          <w:rFonts w:hint="eastAsia"/>
          <w:color w:val="auto"/>
        </w:rPr>
        <w:t>2028</w:t>
      </w:r>
      <w:r w:rsidR="00107529" w:rsidRPr="00B64ABF">
        <w:rPr>
          <w:rFonts w:hint="eastAsia"/>
          <w:color w:val="auto"/>
        </w:rPr>
        <w:t>學</w:t>
      </w:r>
      <w:r w:rsidR="008D748F" w:rsidRPr="00B64ABF">
        <w:rPr>
          <w:rFonts w:hint="eastAsia"/>
          <w:color w:val="auto"/>
        </w:rPr>
        <w:t>年</w:t>
      </w:r>
      <w:r w:rsidR="00107529" w:rsidRPr="00B64ABF">
        <w:rPr>
          <w:rFonts w:hint="eastAsia"/>
          <w:color w:val="auto"/>
        </w:rPr>
        <w:t>度</w:t>
      </w:r>
      <w:r w:rsidR="008D748F" w:rsidRPr="00B64ABF">
        <w:rPr>
          <w:rFonts w:hint="eastAsia"/>
          <w:color w:val="auto"/>
        </w:rPr>
        <w:t>出現相對較大</w:t>
      </w:r>
      <w:r w:rsidRPr="00B64ABF">
        <w:rPr>
          <w:rFonts w:hint="eastAsia"/>
          <w:color w:val="auto"/>
        </w:rPr>
        <w:t>的降幅</w:t>
      </w:r>
      <w:r w:rsidR="008D748F" w:rsidRPr="00B64ABF">
        <w:rPr>
          <w:rFonts w:hint="eastAsia"/>
          <w:color w:val="auto"/>
        </w:rPr>
        <w:t>，預估</w:t>
      </w:r>
      <w:r w:rsidRPr="00B64ABF">
        <w:rPr>
          <w:rFonts w:hint="eastAsia"/>
          <w:color w:val="auto"/>
        </w:rPr>
        <w:t>各</w:t>
      </w:r>
      <w:r w:rsidR="008D748F" w:rsidRPr="00B64ABF">
        <w:rPr>
          <w:rFonts w:hint="eastAsia"/>
          <w:color w:val="auto"/>
        </w:rPr>
        <w:t>僅約</w:t>
      </w:r>
      <w:r w:rsidR="008D748F" w:rsidRPr="00B64ABF">
        <w:rPr>
          <w:rFonts w:hint="eastAsia"/>
          <w:color w:val="auto"/>
        </w:rPr>
        <w:t>1</w:t>
      </w:r>
      <w:r w:rsidR="00107529" w:rsidRPr="00B64ABF">
        <w:rPr>
          <w:rFonts w:hint="eastAsia"/>
          <w:color w:val="auto"/>
        </w:rPr>
        <w:t>8</w:t>
      </w:r>
      <w:r w:rsidR="008D748F" w:rsidRPr="00B64ABF">
        <w:rPr>
          <w:rFonts w:hint="eastAsia"/>
          <w:color w:val="auto"/>
        </w:rPr>
        <w:t>萬人。</w:t>
      </w:r>
    </w:p>
    <w:p w:rsidR="00F63180" w:rsidRPr="004154CC" w:rsidRDefault="00DF420A" w:rsidP="0007568A">
      <w:pPr>
        <w:keepNext/>
        <w:overflowPunct w:val="0"/>
        <w:snapToGrid w:val="0"/>
        <w:spacing w:before="100" w:beforeAutospacing="1" w:afterLines="25" w:after="60"/>
        <w:ind w:leftChars="-150" w:left="-360" w:rightChars="-150" w:right="-360"/>
        <w:jc w:val="center"/>
        <w:rPr>
          <w:color w:val="FF66FF"/>
        </w:rPr>
      </w:pPr>
      <w:r>
        <w:rPr>
          <w:noProof/>
          <w:color w:val="FF66FF"/>
        </w:rPr>
        <w:drawing>
          <wp:inline distT="0" distB="0" distL="0" distR="0" wp14:anchorId="7516B792" wp14:editId="038D476A">
            <wp:extent cx="4539600" cy="19476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9600" cy="1947600"/>
                    </a:xfrm>
                    <a:prstGeom prst="rect">
                      <a:avLst/>
                    </a:prstGeom>
                    <a:noFill/>
                  </pic:spPr>
                </pic:pic>
              </a:graphicData>
            </a:graphic>
          </wp:inline>
        </w:drawing>
      </w:r>
    </w:p>
    <w:p w:rsidR="00F63180" w:rsidRPr="00B661D3" w:rsidRDefault="009147A7" w:rsidP="006A1661">
      <w:pPr>
        <w:pStyle w:val="ad"/>
      </w:pPr>
      <w:bookmarkStart w:id="60" w:name="_Ref521078407"/>
      <w:bookmarkStart w:id="61" w:name="_Toc522286434"/>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7</w:t>
      </w:r>
      <w:r>
        <w:fldChar w:fldCharType="end"/>
      </w:r>
      <w:bookmarkEnd w:id="60"/>
      <w:r w:rsidR="00F63180" w:rsidRPr="00B661D3">
        <w:rPr>
          <w:rFonts w:hint="eastAsia"/>
        </w:rPr>
        <w:t xml:space="preserve"> </w:t>
      </w:r>
      <w:r w:rsidR="00F63180" w:rsidRPr="00B661D3">
        <w:t xml:space="preserve">　入學年齡人口變動趨勢－中推估</w:t>
      </w:r>
      <w:bookmarkEnd w:id="61"/>
    </w:p>
    <w:p w:rsidR="00F63180" w:rsidRPr="000041A5" w:rsidRDefault="00F63180" w:rsidP="00F63180">
      <w:pPr>
        <w:keepNext/>
        <w:overflowPunct w:val="0"/>
        <w:adjustRightInd w:val="0"/>
        <w:snapToGrid w:val="0"/>
        <w:spacing w:beforeLines="15" w:before="36"/>
        <w:ind w:left="600" w:hangingChars="300" w:hanging="600"/>
        <w:jc w:val="both"/>
        <w:rPr>
          <w:rFonts w:eastAsia="標楷體"/>
          <w:bCs/>
          <w:sz w:val="20"/>
          <w:szCs w:val="20"/>
        </w:rPr>
      </w:pPr>
      <w:r w:rsidRPr="000041A5">
        <w:rPr>
          <w:rFonts w:eastAsia="標楷體" w:hint="eastAsia"/>
          <w:bCs/>
          <w:sz w:val="20"/>
          <w:szCs w:val="20"/>
        </w:rPr>
        <w:t>說明</w:t>
      </w:r>
      <w:r w:rsidRPr="000041A5">
        <w:rPr>
          <w:rFonts w:eastAsia="標楷體" w:hint="eastAsia"/>
          <w:bCs/>
          <w:spacing w:val="-8"/>
          <w:sz w:val="20"/>
          <w:szCs w:val="20"/>
        </w:rPr>
        <w:t>：國小入學年齡人口</w:t>
      </w:r>
      <w:r w:rsidRPr="000041A5">
        <w:rPr>
          <w:rFonts w:eastAsia="標楷體" w:hint="eastAsia"/>
          <w:bCs/>
          <w:spacing w:val="-8"/>
          <w:sz w:val="20"/>
          <w:szCs w:val="20"/>
        </w:rPr>
        <w:t>=</w:t>
      </w:r>
      <w:r w:rsidRPr="000041A5">
        <w:rPr>
          <w:rFonts w:eastAsia="標楷體" w:hint="eastAsia"/>
          <w:bCs/>
          <w:spacing w:val="-8"/>
          <w:sz w:val="20"/>
          <w:szCs w:val="20"/>
        </w:rPr>
        <w:t>（</w:t>
      </w:r>
      <w:r w:rsidRPr="000041A5">
        <w:rPr>
          <w:rFonts w:eastAsia="標楷體" w:hint="eastAsia"/>
          <w:bCs/>
          <w:spacing w:val="-8"/>
          <w:sz w:val="20"/>
          <w:szCs w:val="20"/>
        </w:rPr>
        <w:t>6</w:t>
      </w:r>
      <w:r w:rsidRPr="000041A5">
        <w:rPr>
          <w:rFonts w:eastAsia="標楷體" w:hint="eastAsia"/>
          <w:bCs/>
          <w:spacing w:val="-8"/>
          <w:sz w:val="20"/>
          <w:szCs w:val="20"/>
        </w:rPr>
        <w:t>歲人口數</w:t>
      </w:r>
      <w:r w:rsidRPr="000041A5">
        <w:rPr>
          <w:rFonts w:eastAsia="標楷體"/>
          <w:bCs/>
          <w:spacing w:val="-8"/>
          <w:sz w:val="20"/>
          <w:szCs w:val="20"/>
        </w:rPr>
        <w:t>×</w:t>
      </w:r>
      <w:r w:rsidRPr="000041A5">
        <w:rPr>
          <w:rFonts w:eastAsia="標楷體" w:hint="eastAsia"/>
          <w:bCs/>
          <w:spacing w:val="-8"/>
          <w:sz w:val="20"/>
          <w:szCs w:val="20"/>
        </w:rPr>
        <w:t>2/3</w:t>
      </w:r>
      <w:r w:rsidRPr="000041A5">
        <w:rPr>
          <w:rFonts w:eastAsia="標楷體" w:hint="eastAsia"/>
          <w:bCs/>
          <w:spacing w:val="-8"/>
          <w:sz w:val="20"/>
          <w:szCs w:val="20"/>
        </w:rPr>
        <w:t>）＋（</w:t>
      </w:r>
      <w:r w:rsidRPr="000041A5">
        <w:rPr>
          <w:rFonts w:eastAsia="標楷體" w:hint="eastAsia"/>
          <w:bCs/>
          <w:spacing w:val="-8"/>
          <w:sz w:val="20"/>
          <w:szCs w:val="20"/>
        </w:rPr>
        <w:t>7</w:t>
      </w:r>
      <w:r w:rsidRPr="000041A5">
        <w:rPr>
          <w:rFonts w:eastAsia="標楷體" w:hint="eastAsia"/>
          <w:bCs/>
          <w:spacing w:val="-8"/>
          <w:sz w:val="20"/>
          <w:szCs w:val="20"/>
        </w:rPr>
        <w:t>歲人口數</w:t>
      </w:r>
      <w:r w:rsidRPr="000041A5">
        <w:rPr>
          <w:rFonts w:eastAsia="標楷體"/>
          <w:bCs/>
          <w:spacing w:val="-8"/>
          <w:sz w:val="20"/>
          <w:szCs w:val="20"/>
        </w:rPr>
        <w:t>×</w:t>
      </w:r>
      <w:r w:rsidRPr="000041A5">
        <w:rPr>
          <w:rFonts w:eastAsia="標楷體" w:hint="eastAsia"/>
          <w:bCs/>
          <w:spacing w:val="-8"/>
          <w:sz w:val="20"/>
          <w:szCs w:val="20"/>
        </w:rPr>
        <w:t>1/3</w:t>
      </w:r>
      <w:r w:rsidRPr="000041A5">
        <w:rPr>
          <w:rFonts w:eastAsia="標楷體" w:hint="eastAsia"/>
          <w:bCs/>
          <w:spacing w:val="-8"/>
          <w:sz w:val="20"/>
          <w:szCs w:val="20"/>
        </w:rPr>
        <w:t>），餘各級入學年齡人口以此類推。</w:t>
      </w:r>
    </w:p>
    <w:p w:rsidR="00F63180" w:rsidRPr="000041A5" w:rsidRDefault="00F63180" w:rsidP="00F63180">
      <w:pPr>
        <w:keepNext/>
        <w:overflowPunct w:val="0"/>
        <w:adjustRightInd w:val="0"/>
        <w:snapToGrid w:val="0"/>
        <w:ind w:left="980" w:hangingChars="490" w:hanging="980"/>
        <w:jc w:val="both"/>
        <w:rPr>
          <w:rFonts w:eastAsia="標楷體"/>
          <w:bCs/>
          <w:sz w:val="20"/>
        </w:rPr>
      </w:pPr>
      <w:r w:rsidRPr="000041A5">
        <w:rPr>
          <w:rFonts w:eastAsia="標楷體"/>
          <w:bCs/>
          <w:sz w:val="20"/>
        </w:rPr>
        <w:t>資料來源：</w:t>
      </w:r>
      <w:r w:rsidRPr="000041A5">
        <w:rPr>
          <w:rFonts w:eastAsia="標楷體"/>
          <w:bCs/>
          <w:sz w:val="20"/>
        </w:rPr>
        <w:t xml:space="preserve">1. </w:t>
      </w:r>
      <w:r w:rsidR="00D82183">
        <w:rPr>
          <w:rFonts w:eastAsia="標楷體" w:hint="eastAsia"/>
          <w:bCs/>
          <w:sz w:val="20"/>
        </w:rPr>
        <w:t>1975</w:t>
      </w:r>
      <w:r w:rsidR="00D82183" w:rsidRPr="00B932E6">
        <w:rPr>
          <w:rFonts w:eastAsia="標楷體"/>
          <w:bCs/>
          <w:sz w:val="20"/>
        </w:rPr>
        <w:t>年至</w:t>
      </w:r>
      <w:r w:rsidR="00D82183">
        <w:rPr>
          <w:rFonts w:eastAsia="標楷體" w:hint="eastAsia"/>
          <w:bCs/>
          <w:sz w:val="20"/>
        </w:rPr>
        <w:t>2017</w:t>
      </w:r>
      <w:r w:rsidR="00D82183" w:rsidRPr="00B932E6">
        <w:rPr>
          <w:rFonts w:eastAsia="標楷體"/>
          <w:bCs/>
          <w:sz w:val="20"/>
        </w:rPr>
        <w:t>年</w:t>
      </w:r>
      <w:r w:rsidRPr="000041A5">
        <w:rPr>
          <w:rFonts w:eastAsia="標楷體"/>
          <w:bCs/>
          <w:sz w:val="20"/>
        </w:rPr>
        <w:t>為內政部「中華民國人口統計年刊」。</w:t>
      </w:r>
    </w:p>
    <w:p w:rsidR="00F63180" w:rsidRPr="000041A5" w:rsidRDefault="00F63180" w:rsidP="003418A0">
      <w:pPr>
        <w:pStyle w:val="aa"/>
        <w:spacing w:line="240" w:lineRule="auto"/>
        <w:ind w:leftChars="425" w:left="1220" w:hangingChars="100" w:hanging="200"/>
        <w:rPr>
          <w:color w:val="auto"/>
        </w:rPr>
      </w:pPr>
      <w:r w:rsidRPr="000041A5">
        <w:rPr>
          <w:bCs/>
          <w:color w:val="auto"/>
          <w:sz w:val="20"/>
        </w:rPr>
        <w:t xml:space="preserve">2. </w:t>
      </w:r>
      <w:r w:rsidR="00835D25" w:rsidRPr="000041A5">
        <w:rPr>
          <w:rFonts w:hint="eastAsia"/>
          <w:bCs/>
          <w:color w:val="auto"/>
          <w:sz w:val="20"/>
        </w:rPr>
        <w:t>2018</w:t>
      </w:r>
      <w:r w:rsidRPr="000041A5">
        <w:rPr>
          <w:bCs/>
          <w:color w:val="auto"/>
          <w:sz w:val="20"/>
        </w:rPr>
        <w:t>年至</w:t>
      </w:r>
      <w:r w:rsidR="00835D25" w:rsidRPr="000041A5">
        <w:rPr>
          <w:rFonts w:hint="eastAsia"/>
          <w:bCs/>
          <w:color w:val="auto"/>
          <w:sz w:val="20"/>
        </w:rPr>
        <w:t>2065</w:t>
      </w:r>
      <w:r w:rsidRPr="000041A5">
        <w:rPr>
          <w:bCs/>
          <w:color w:val="auto"/>
          <w:sz w:val="20"/>
        </w:rPr>
        <w:t>年為本報告。</w:t>
      </w:r>
    </w:p>
    <w:p w:rsidR="008F1AF1" w:rsidRPr="00B64ABF" w:rsidRDefault="008F1AF1" w:rsidP="008F1AF1">
      <w:pPr>
        <w:pStyle w:val="aa"/>
        <w:rPr>
          <w:color w:val="auto"/>
        </w:rPr>
      </w:pPr>
      <w:bookmarkStart w:id="62" w:name="_Ref521078426"/>
      <w:bookmarkStart w:id="63" w:name="_Toc521344903"/>
      <w:r w:rsidRPr="00B64ABF">
        <w:rPr>
          <w:rFonts w:hint="eastAsia"/>
          <w:color w:val="auto"/>
        </w:rPr>
        <w:t>為排除因出生生肖因素而</w:t>
      </w:r>
      <w:r w:rsidR="0027413F">
        <w:rPr>
          <w:rFonts w:hint="eastAsia"/>
          <w:color w:val="auto"/>
        </w:rPr>
        <w:t>影響當年之入學年齡人口數</w:t>
      </w:r>
      <w:r w:rsidRPr="00B64ABF">
        <w:rPr>
          <w:rFonts w:hint="eastAsia"/>
          <w:color w:val="auto"/>
        </w:rPr>
        <w:t>，另以</w:t>
      </w:r>
      <w:r w:rsidRPr="00B64ABF">
        <w:rPr>
          <w:rFonts w:hint="eastAsia"/>
          <w:color w:val="auto"/>
        </w:rPr>
        <w:t>12</w:t>
      </w:r>
      <w:r w:rsidRPr="00B64ABF">
        <w:rPr>
          <w:rFonts w:hint="eastAsia"/>
          <w:color w:val="auto"/>
        </w:rPr>
        <w:t>年為一期</w:t>
      </w:r>
      <w:r w:rsidR="00491A46">
        <w:rPr>
          <w:rFonts w:hint="eastAsia"/>
          <w:color w:val="auto"/>
        </w:rPr>
        <w:t>、</w:t>
      </w:r>
      <w:r w:rsidR="005D7D44">
        <w:rPr>
          <w:rFonts w:hint="eastAsia"/>
          <w:color w:val="auto"/>
        </w:rPr>
        <w:t>並以過去</w:t>
      </w:r>
      <w:r w:rsidR="005D7D44">
        <w:rPr>
          <w:rFonts w:hint="eastAsia"/>
          <w:color w:val="auto"/>
        </w:rPr>
        <w:t>12</w:t>
      </w:r>
      <w:r w:rsidR="005D7D44">
        <w:rPr>
          <w:rFonts w:hint="eastAsia"/>
          <w:color w:val="auto"/>
        </w:rPr>
        <w:t>年之數據作為比較基礎</w:t>
      </w:r>
      <w:r w:rsidR="00491A46">
        <w:rPr>
          <w:rFonts w:hint="eastAsia"/>
          <w:color w:val="auto"/>
        </w:rPr>
        <w:t>觀之</w:t>
      </w:r>
      <w:r w:rsidR="00F16C50">
        <w:rPr>
          <w:rFonts w:hint="eastAsia"/>
          <w:color w:val="auto"/>
        </w:rPr>
        <w:t>。</w:t>
      </w:r>
      <w:r w:rsidRPr="00B64ABF">
        <w:rPr>
          <w:rFonts w:hint="eastAsia"/>
          <w:color w:val="auto"/>
        </w:rPr>
        <w:t>如</w:t>
      </w:r>
      <w:r w:rsidR="00A601BC">
        <w:rPr>
          <w:color w:val="auto"/>
        </w:rPr>
        <w:fldChar w:fldCharType="begin"/>
      </w:r>
      <w:r w:rsidR="00A601BC">
        <w:rPr>
          <w:color w:val="auto"/>
        </w:rPr>
        <w:instrText xml:space="preserve"> </w:instrText>
      </w:r>
      <w:r w:rsidR="00A601BC">
        <w:rPr>
          <w:rFonts w:hint="eastAsia"/>
          <w:color w:val="auto"/>
        </w:rPr>
        <w:instrText>REF _Ref521969580 \h</w:instrText>
      </w:r>
      <w:r w:rsidR="00A601BC">
        <w:rPr>
          <w:color w:val="auto"/>
        </w:rPr>
        <w:instrText xml:space="preserve"> </w:instrText>
      </w:r>
      <w:r w:rsidR="00A601BC">
        <w:rPr>
          <w:color w:val="auto"/>
        </w:rPr>
      </w:r>
      <w:r w:rsidR="00A601BC">
        <w:rPr>
          <w:color w:val="auto"/>
        </w:rPr>
        <w:fldChar w:fldCharType="separate"/>
      </w:r>
      <w:r w:rsidR="00753ACF">
        <w:rPr>
          <w:rFonts w:hint="eastAsia"/>
        </w:rPr>
        <w:t>表</w:t>
      </w:r>
      <w:r w:rsidR="00753ACF">
        <w:rPr>
          <w:noProof/>
        </w:rPr>
        <w:t>6</w:t>
      </w:r>
      <w:r w:rsidR="00A601BC">
        <w:rPr>
          <w:color w:val="auto"/>
        </w:rPr>
        <w:fldChar w:fldCharType="end"/>
      </w:r>
      <w:r w:rsidRPr="00B64ABF">
        <w:rPr>
          <w:rFonts w:hint="eastAsia"/>
          <w:color w:val="auto"/>
        </w:rPr>
        <w:t>所示，</w:t>
      </w:r>
      <w:r w:rsidR="00A601BC" w:rsidRPr="00B64ABF">
        <w:rPr>
          <w:rFonts w:hint="eastAsia"/>
          <w:color w:val="auto"/>
        </w:rPr>
        <w:t>20</w:t>
      </w:r>
      <w:r w:rsidR="00A601BC">
        <w:rPr>
          <w:rFonts w:hint="eastAsia"/>
          <w:color w:val="auto"/>
        </w:rPr>
        <w:t>06</w:t>
      </w:r>
      <w:r w:rsidR="00A601BC" w:rsidRPr="00B64ABF">
        <w:rPr>
          <w:rFonts w:hint="eastAsia"/>
          <w:color w:val="auto"/>
        </w:rPr>
        <w:t>-20</w:t>
      </w:r>
      <w:r w:rsidR="00A601BC">
        <w:rPr>
          <w:rFonts w:hint="eastAsia"/>
          <w:color w:val="auto"/>
        </w:rPr>
        <w:t>17</w:t>
      </w:r>
      <w:r w:rsidR="00A601BC" w:rsidRPr="00B64ABF">
        <w:rPr>
          <w:rFonts w:hint="eastAsia"/>
          <w:color w:val="auto"/>
        </w:rPr>
        <w:t>學年度</w:t>
      </w:r>
      <w:r w:rsidR="0071772E">
        <w:rPr>
          <w:rFonts w:hint="eastAsia"/>
          <w:color w:val="auto"/>
        </w:rPr>
        <w:t>之</w:t>
      </w:r>
      <w:r w:rsidR="00A601BC">
        <w:rPr>
          <w:rFonts w:hint="eastAsia"/>
          <w:color w:val="auto"/>
        </w:rPr>
        <w:t>6</w:t>
      </w:r>
      <w:r w:rsidR="00A601BC">
        <w:rPr>
          <w:rFonts w:hint="eastAsia"/>
          <w:color w:val="auto"/>
        </w:rPr>
        <w:t>歲、</w:t>
      </w:r>
      <w:r w:rsidR="00A601BC">
        <w:rPr>
          <w:rFonts w:hint="eastAsia"/>
          <w:color w:val="auto"/>
        </w:rPr>
        <w:t>12</w:t>
      </w:r>
      <w:r w:rsidR="00A601BC">
        <w:rPr>
          <w:rFonts w:hint="eastAsia"/>
          <w:color w:val="auto"/>
        </w:rPr>
        <w:t>歲、</w:t>
      </w:r>
      <w:r w:rsidR="00A601BC">
        <w:rPr>
          <w:rFonts w:hint="eastAsia"/>
          <w:color w:val="auto"/>
        </w:rPr>
        <w:t>18</w:t>
      </w:r>
      <w:r w:rsidR="00A601BC">
        <w:rPr>
          <w:rFonts w:hint="eastAsia"/>
          <w:color w:val="auto"/>
        </w:rPr>
        <w:t>歲各級</w:t>
      </w:r>
      <w:r w:rsidR="00A601BC" w:rsidRPr="00B64ABF">
        <w:rPr>
          <w:rFonts w:hint="eastAsia"/>
          <w:color w:val="auto"/>
        </w:rPr>
        <w:t>入學</w:t>
      </w:r>
      <w:r w:rsidR="0071772E">
        <w:rPr>
          <w:rFonts w:hint="eastAsia"/>
          <w:color w:val="auto"/>
        </w:rPr>
        <w:t>年齡</w:t>
      </w:r>
      <w:r w:rsidR="00A601BC" w:rsidRPr="00B64ABF">
        <w:rPr>
          <w:rFonts w:hint="eastAsia"/>
          <w:color w:val="auto"/>
        </w:rPr>
        <w:t>人口數</w:t>
      </w:r>
      <w:r w:rsidR="0071772E">
        <w:rPr>
          <w:rFonts w:hint="eastAsia"/>
          <w:color w:val="auto"/>
        </w:rPr>
        <w:t>分別</w:t>
      </w:r>
      <w:r w:rsidR="00A601BC" w:rsidRPr="00B64ABF">
        <w:rPr>
          <w:rFonts w:hint="eastAsia"/>
          <w:color w:val="auto"/>
        </w:rPr>
        <w:t>有</w:t>
      </w:r>
      <w:r w:rsidR="00A601BC">
        <w:rPr>
          <w:rFonts w:hint="eastAsia"/>
          <w:color w:val="auto"/>
        </w:rPr>
        <w:t>2</w:t>
      </w:r>
      <w:r w:rsidR="0071772E">
        <w:rPr>
          <w:rFonts w:hint="eastAsia"/>
          <w:color w:val="auto"/>
        </w:rPr>
        <w:t>2</w:t>
      </w:r>
      <w:r w:rsidR="0071772E">
        <w:rPr>
          <w:rFonts w:hint="eastAsia"/>
          <w:color w:val="auto"/>
        </w:rPr>
        <w:t>萬、</w:t>
      </w:r>
      <w:r w:rsidR="0071772E">
        <w:rPr>
          <w:rFonts w:hint="eastAsia"/>
          <w:color w:val="auto"/>
        </w:rPr>
        <w:t>28</w:t>
      </w:r>
      <w:r w:rsidR="0071772E">
        <w:rPr>
          <w:rFonts w:hint="eastAsia"/>
          <w:color w:val="auto"/>
        </w:rPr>
        <w:t>萬及</w:t>
      </w:r>
      <w:r w:rsidR="0071772E">
        <w:rPr>
          <w:rFonts w:hint="eastAsia"/>
          <w:color w:val="auto"/>
        </w:rPr>
        <w:t>32</w:t>
      </w:r>
      <w:r w:rsidR="00A601BC" w:rsidRPr="00B64ABF">
        <w:rPr>
          <w:rFonts w:hint="eastAsia"/>
          <w:color w:val="auto"/>
        </w:rPr>
        <w:t>萬人</w:t>
      </w:r>
      <w:r w:rsidR="0071772E">
        <w:rPr>
          <w:rFonts w:hint="eastAsia"/>
          <w:color w:val="auto"/>
        </w:rPr>
        <w:t>，</w:t>
      </w:r>
      <w:r w:rsidR="00CC03BB" w:rsidRPr="00B64ABF">
        <w:rPr>
          <w:rFonts w:hint="eastAsia"/>
          <w:color w:val="auto"/>
        </w:rPr>
        <w:t>依中推估結果，</w:t>
      </w:r>
      <w:r w:rsidRPr="00B64ABF">
        <w:rPr>
          <w:rFonts w:hint="eastAsia"/>
          <w:color w:val="auto"/>
        </w:rPr>
        <w:t>2018-2029</w:t>
      </w:r>
      <w:r w:rsidRPr="00B64ABF">
        <w:rPr>
          <w:rFonts w:hint="eastAsia"/>
          <w:color w:val="auto"/>
        </w:rPr>
        <w:t>學年度各級平均入學人口數</w:t>
      </w:r>
      <w:r w:rsidR="0071772E">
        <w:rPr>
          <w:rFonts w:hint="eastAsia"/>
          <w:color w:val="auto"/>
        </w:rPr>
        <w:t>將分別減少為</w:t>
      </w:r>
      <w:r w:rsidR="0071772E">
        <w:rPr>
          <w:rFonts w:hint="eastAsia"/>
          <w:color w:val="auto"/>
        </w:rPr>
        <w:t>20</w:t>
      </w:r>
      <w:r w:rsidR="0071772E">
        <w:rPr>
          <w:rFonts w:hint="eastAsia"/>
          <w:color w:val="auto"/>
        </w:rPr>
        <w:t>萬、</w:t>
      </w:r>
      <w:r w:rsidR="0071772E">
        <w:rPr>
          <w:rFonts w:hint="eastAsia"/>
          <w:color w:val="auto"/>
        </w:rPr>
        <w:t>20</w:t>
      </w:r>
      <w:r w:rsidR="0071772E">
        <w:rPr>
          <w:rFonts w:hint="eastAsia"/>
          <w:color w:val="auto"/>
        </w:rPr>
        <w:t>萬及</w:t>
      </w:r>
      <w:r w:rsidR="0071772E">
        <w:rPr>
          <w:rFonts w:hint="eastAsia"/>
          <w:color w:val="auto"/>
        </w:rPr>
        <w:t>22</w:t>
      </w:r>
      <w:r w:rsidR="0071772E">
        <w:rPr>
          <w:rFonts w:hint="eastAsia"/>
          <w:color w:val="auto"/>
        </w:rPr>
        <w:t>萬</w:t>
      </w:r>
      <w:r w:rsidRPr="00B64ABF">
        <w:rPr>
          <w:rFonts w:hint="eastAsia"/>
          <w:color w:val="auto"/>
        </w:rPr>
        <w:t>人，</w:t>
      </w:r>
      <w:r w:rsidR="0013346C">
        <w:rPr>
          <w:rFonts w:hint="eastAsia"/>
          <w:color w:val="auto"/>
        </w:rPr>
        <w:t>減幅分別為</w:t>
      </w:r>
      <w:r w:rsidR="0013346C">
        <w:rPr>
          <w:rFonts w:hint="eastAsia"/>
          <w:color w:val="auto"/>
        </w:rPr>
        <w:t>11.2%</w:t>
      </w:r>
      <w:r w:rsidR="0013346C">
        <w:rPr>
          <w:rFonts w:hint="eastAsia"/>
          <w:color w:val="auto"/>
        </w:rPr>
        <w:t>、</w:t>
      </w:r>
      <w:r w:rsidR="0013346C">
        <w:rPr>
          <w:rFonts w:hint="eastAsia"/>
          <w:color w:val="auto"/>
        </w:rPr>
        <w:t>26.6%</w:t>
      </w:r>
      <w:r w:rsidR="0013346C">
        <w:rPr>
          <w:rFonts w:hint="eastAsia"/>
          <w:color w:val="auto"/>
        </w:rPr>
        <w:t>及</w:t>
      </w:r>
      <w:r w:rsidR="0013346C">
        <w:rPr>
          <w:rFonts w:hint="eastAsia"/>
          <w:color w:val="auto"/>
        </w:rPr>
        <w:t>29.7%</w:t>
      </w:r>
      <w:r w:rsidR="00B11EFE">
        <w:rPr>
          <w:rFonts w:hint="eastAsia"/>
          <w:color w:val="auto"/>
        </w:rPr>
        <w:t>，</w:t>
      </w:r>
      <w:r w:rsidR="00AA460B">
        <w:rPr>
          <w:rFonts w:hint="eastAsia"/>
          <w:color w:val="auto"/>
        </w:rPr>
        <w:t>以</w:t>
      </w:r>
      <w:r w:rsidR="00B11EFE">
        <w:rPr>
          <w:rFonts w:hint="eastAsia"/>
          <w:color w:val="auto"/>
        </w:rPr>
        <w:t>大學生源減少</w:t>
      </w:r>
      <w:r w:rsidR="00AA460B">
        <w:rPr>
          <w:rFonts w:hint="eastAsia"/>
          <w:color w:val="auto"/>
        </w:rPr>
        <w:t>近</w:t>
      </w:r>
      <w:proofErr w:type="gramStart"/>
      <w:r w:rsidR="00B11EFE">
        <w:rPr>
          <w:rFonts w:hint="eastAsia"/>
          <w:color w:val="auto"/>
        </w:rPr>
        <w:t>3</w:t>
      </w:r>
      <w:r w:rsidR="00B11EFE">
        <w:rPr>
          <w:rFonts w:hint="eastAsia"/>
          <w:color w:val="auto"/>
        </w:rPr>
        <w:t>成</w:t>
      </w:r>
      <w:proofErr w:type="gramEnd"/>
      <w:r w:rsidR="00AA460B">
        <w:rPr>
          <w:rFonts w:hint="eastAsia"/>
          <w:color w:val="auto"/>
        </w:rPr>
        <w:t>最多</w:t>
      </w:r>
      <w:r w:rsidRPr="00B64ABF">
        <w:rPr>
          <w:rFonts w:hint="eastAsia"/>
          <w:color w:val="auto"/>
        </w:rPr>
        <w:t>。</w:t>
      </w:r>
    </w:p>
    <w:p w:rsidR="00D62D44" w:rsidRPr="000041A5" w:rsidRDefault="009147A7" w:rsidP="009147A7">
      <w:pPr>
        <w:pStyle w:val="ac"/>
        <w:spacing w:after="36"/>
      </w:pPr>
      <w:bookmarkStart w:id="64" w:name="_Ref521969580"/>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6</w:t>
      </w:r>
      <w:r>
        <w:fldChar w:fldCharType="end"/>
      </w:r>
      <w:bookmarkEnd w:id="62"/>
      <w:bookmarkEnd w:id="64"/>
      <w:r w:rsidR="00D62D44" w:rsidRPr="000041A5">
        <w:t xml:space="preserve"> </w:t>
      </w:r>
      <w:r w:rsidR="00D62D44" w:rsidRPr="000041A5">
        <w:t xml:space="preserve">　</w:t>
      </w:r>
      <w:bookmarkEnd w:id="58"/>
      <w:bookmarkEnd w:id="59"/>
      <w:r w:rsidR="00912AE1" w:rsidRPr="000041A5">
        <w:rPr>
          <w:rFonts w:hint="eastAsia"/>
        </w:rPr>
        <w:t>入學年齡人口</w:t>
      </w:r>
      <w:bookmarkEnd w:id="63"/>
    </w:p>
    <w:tbl>
      <w:tblPr>
        <w:tblStyle w:val="af3"/>
        <w:tblW w:w="5000" w:type="pct"/>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313"/>
        <w:gridCol w:w="1288"/>
        <w:gridCol w:w="863"/>
        <w:gridCol w:w="863"/>
        <w:gridCol w:w="862"/>
        <w:gridCol w:w="862"/>
        <w:gridCol w:w="862"/>
        <w:gridCol w:w="862"/>
        <w:gridCol w:w="862"/>
        <w:gridCol w:w="862"/>
        <w:gridCol w:w="855"/>
      </w:tblGrid>
      <w:tr w:rsidR="005D7D44" w:rsidRPr="000041A5" w:rsidTr="005D7D44">
        <w:trPr>
          <w:trHeight w:val="77"/>
        </w:trPr>
        <w:tc>
          <w:tcPr>
            <w:tcW w:w="855" w:type="pct"/>
            <w:gridSpan w:val="2"/>
            <w:vMerge w:val="restart"/>
            <w:vAlign w:val="center"/>
          </w:tcPr>
          <w:p w:rsidR="005D7D44" w:rsidRPr="000041A5" w:rsidRDefault="005D7D44" w:rsidP="00723343">
            <w:pPr>
              <w:keepNext/>
              <w:snapToGrid w:val="0"/>
              <w:spacing w:line="240" w:lineRule="exact"/>
              <w:jc w:val="center"/>
              <w:rPr>
                <w:rFonts w:eastAsia="標楷體"/>
                <w:sz w:val="22"/>
                <w:szCs w:val="22"/>
              </w:rPr>
            </w:pPr>
            <w:r w:rsidRPr="000041A5">
              <w:rPr>
                <w:rFonts w:eastAsia="標楷體" w:hint="eastAsia"/>
                <w:sz w:val="22"/>
                <w:szCs w:val="22"/>
              </w:rPr>
              <w:t>項　目</w:t>
            </w:r>
          </w:p>
        </w:tc>
        <w:tc>
          <w:tcPr>
            <w:tcW w:w="2305" w:type="pct"/>
            <w:gridSpan w:val="5"/>
            <w:tcBorders>
              <w:bottom w:val="single" w:sz="4" w:space="0" w:color="auto"/>
            </w:tcBorders>
            <w:vAlign w:val="center"/>
          </w:tcPr>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各期間平均入學年齡人口</w:t>
            </w:r>
            <w:r w:rsidRPr="00B64ABF">
              <w:rPr>
                <w:rFonts w:eastAsia="標楷體" w:hint="eastAsia"/>
                <w:sz w:val="22"/>
                <w:szCs w:val="22"/>
              </w:rPr>
              <w:t>(</w:t>
            </w:r>
            <w:r w:rsidRPr="00B64ABF">
              <w:rPr>
                <w:rFonts w:eastAsia="標楷體" w:hint="eastAsia"/>
                <w:sz w:val="22"/>
                <w:szCs w:val="22"/>
              </w:rPr>
              <w:t>萬人</w:t>
            </w:r>
            <w:r w:rsidRPr="00B64ABF">
              <w:rPr>
                <w:rFonts w:eastAsia="標楷體" w:hint="eastAsia"/>
                <w:sz w:val="22"/>
                <w:szCs w:val="22"/>
              </w:rPr>
              <w:t>)</w:t>
            </w:r>
          </w:p>
        </w:tc>
        <w:tc>
          <w:tcPr>
            <w:tcW w:w="1840" w:type="pct"/>
            <w:gridSpan w:val="4"/>
            <w:tcBorders>
              <w:bottom w:val="single" w:sz="4" w:space="0" w:color="auto"/>
            </w:tcBorders>
          </w:tcPr>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較</w:t>
            </w:r>
            <w:r w:rsidRPr="00B64ABF">
              <w:rPr>
                <w:rFonts w:eastAsia="標楷體" w:hint="eastAsia"/>
                <w:sz w:val="22"/>
                <w:szCs w:val="22"/>
              </w:rPr>
              <w:t>20</w:t>
            </w:r>
            <w:r w:rsidR="00880608">
              <w:rPr>
                <w:rFonts w:eastAsia="標楷體" w:hint="eastAsia"/>
                <w:sz w:val="22"/>
                <w:szCs w:val="22"/>
              </w:rPr>
              <w:t>06</w:t>
            </w:r>
            <w:r w:rsidRPr="00B64ABF">
              <w:rPr>
                <w:rFonts w:eastAsia="標楷體" w:hint="eastAsia"/>
                <w:sz w:val="22"/>
                <w:szCs w:val="22"/>
              </w:rPr>
              <w:t>-20</w:t>
            </w:r>
            <w:r w:rsidR="00880608">
              <w:rPr>
                <w:rFonts w:eastAsia="標楷體" w:hint="eastAsia"/>
                <w:sz w:val="22"/>
                <w:szCs w:val="22"/>
              </w:rPr>
              <w:t>17</w:t>
            </w:r>
            <w:r w:rsidRPr="00B64ABF">
              <w:rPr>
                <w:rFonts w:eastAsia="標楷體" w:hint="eastAsia"/>
                <w:sz w:val="22"/>
                <w:szCs w:val="22"/>
              </w:rPr>
              <w:t>學年度之變動</w:t>
            </w:r>
            <w:r w:rsidRPr="00B64ABF">
              <w:rPr>
                <w:rFonts w:eastAsia="標楷體" w:hint="eastAsia"/>
                <w:sz w:val="22"/>
                <w:szCs w:val="22"/>
              </w:rPr>
              <w:t>(</w:t>
            </w:r>
            <w:r w:rsidRPr="00B64ABF">
              <w:rPr>
                <w:rFonts w:eastAsia="標楷體" w:hint="eastAsia"/>
                <w:sz w:val="22"/>
                <w:szCs w:val="22"/>
              </w:rPr>
              <w:t>萬人</w:t>
            </w:r>
            <w:r w:rsidRPr="00B64ABF">
              <w:rPr>
                <w:rFonts w:eastAsia="標楷體" w:hint="eastAsia"/>
                <w:sz w:val="22"/>
                <w:szCs w:val="22"/>
              </w:rPr>
              <w:t>)</w:t>
            </w:r>
          </w:p>
        </w:tc>
      </w:tr>
      <w:tr w:rsidR="005D7D44" w:rsidRPr="000041A5" w:rsidTr="00DF528C">
        <w:trPr>
          <w:trHeight w:val="70"/>
        </w:trPr>
        <w:tc>
          <w:tcPr>
            <w:tcW w:w="855" w:type="pct"/>
            <w:gridSpan w:val="2"/>
            <w:vMerge/>
            <w:tcBorders>
              <w:bottom w:val="single" w:sz="4" w:space="0" w:color="auto"/>
            </w:tcBorders>
          </w:tcPr>
          <w:p w:rsidR="005D7D44" w:rsidRPr="000041A5" w:rsidRDefault="005D7D44" w:rsidP="00723343">
            <w:pPr>
              <w:keepNext/>
              <w:snapToGrid w:val="0"/>
              <w:spacing w:line="240" w:lineRule="exact"/>
              <w:jc w:val="center"/>
              <w:rPr>
                <w:rFonts w:eastAsia="標楷體"/>
                <w:sz w:val="22"/>
                <w:szCs w:val="22"/>
              </w:rPr>
            </w:pPr>
          </w:p>
        </w:tc>
        <w:tc>
          <w:tcPr>
            <w:tcW w:w="461" w:type="pct"/>
            <w:tcBorders>
              <w:bottom w:val="single" w:sz="4" w:space="0" w:color="auto"/>
            </w:tcBorders>
            <w:vAlign w:val="center"/>
          </w:tcPr>
          <w:p w:rsidR="00211B3E" w:rsidRPr="00DF528C" w:rsidRDefault="005D7D44" w:rsidP="00723343">
            <w:pPr>
              <w:keepNext/>
              <w:snapToGrid w:val="0"/>
              <w:spacing w:line="240" w:lineRule="exact"/>
              <w:ind w:leftChars="50" w:left="120"/>
              <w:jc w:val="center"/>
              <w:rPr>
                <w:rFonts w:eastAsia="標楷體"/>
                <w:b/>
                <w:sz w:val="22"/>
                <w:szCs w:val="22"/>
              </w:rPr>
            </w:pPr>
            <w:r w:rsidRPr="00DF528C">
              <w:rPr>
                <w:rFonts w:eastAsia="標楷體" w:hint="eastAsia"/>
                <w:b/>
                <w:sz w:val="22"/>
                <w:szCs w:val="22"/>
              </w:rPr>
              <w:t>20</w:t>
            </w:r>
            <w:r w:rsidR="00211B3E" w:rsidRPr="00DF528C">
              <w:rPr>
                <w:rFonts w:eastAsia="標楷體" w:hint="eastAsia"/>
                <w:b/>
                <w:sz w:val="22"/>
                <w:szCs w:val="22"/>
              </w:rPr>
              <w:t>06</w:t>
            </w:r>
            <w:r w:rsidRPr="00DF528C">
              <w:rPr>
                <w:rFonts w:eastAsia="標楷體" w:hint="eastAsia"/>
                <w:b/>
                <w:sz w:val="22"/>
                <w:szCs w:val="22"/>
              </w:rPr>
              <w:t>-</w:t>
            </w:r>
          </w:p>
          <w:p w:rsidR="005D7D44" w:rsidRPr="00DF528C" w:rsidRDefault="005D7D44" w:rsidP="00723343">
            <w:pPr>
              <w:keepNext/>
              <w:snapToGrid w:val="0"/>
              <w:spacing w:line="240" w:lineRule="exact"/>
              <w:jc w:val="center"/>
              <w:rPr>
                <w:rFonts w:eastAsia="標楷體"/>
                <w:b/>
                <w:sz w:val="22"/>
                <w:szCs w:val="22"/>
              </w:rPr>
            </w:pPr>
            <w:r w:rsidRPr="00DF528C">
              <w:rPr>
                <w:rFonts w:eastAsia="標楷體" w:hint="eastAsia"/>
                <w:b/>
                <w:sz w:val="22"/>
                <w:szCs w:val="22"/>
              </w:rPr>
              <w:t>20</w:t>
            </w:r>
            <w:r w:rsidR="00211B3E" w:rsidRPr="00DF528C">
              <w:rPr>
                <w:rFonts w:eastAsia="標楷體" w:hint="eastAsia"/>
                <w:b/>
                <w:sz w:val="22"/>
                <w:szCs w:val="22"/>
              </w:rPr>
              <w:t>17</w:t>
            </w:r>
          </w:p>
          <w:p w:rsidR="005D7D44" w:rsidRPr="00DF528C" w:rsidRDefault="005D7D44" w:rsidP="00723343">
            <w:pPr>
              <w:keepNext/>
              <w:snapToGrid w:val="0"/>
              <w:spacing w:line="240" w:lineRule="exact"/>
              <w:jc w:val="center"/>
              <w:rPr>
                <w:rFonts w:eastAsia="標楷體"/>
                <w:b/>
                <w:sz w:val="22"/>
                <w:szCs w:val="22"/>
              </w:rPr>
            </w:pPr>
            <w:r w:rsidRPr="00DF528C">
              <w:rPr>
                <w:rFonts w:eastAsia="標楷體" w:hint="eastAsia"/>
                <w:b/>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2018-</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2029</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2030-</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2041</w:t>
            </w:r>
            <w:r>
              <w:rPr>
                <w:rFonts w:eastAsia="標楷體"/>
                <w:sz w:val="22"/>
                <w:szCs w:val="22"/>
              </w:rPr>
              <w:br/>
            </w:r>
            <w:r w:rsidRPr="00B64ABF">
              <w:rPr>
                <w:rFonts w:eastAsia="標楷體" w:hint="eastAsia"/>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2042-</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2053</w:t>
            </w:r>
            <w:r>
              <w:rPr>
                <w:rFonts w:eastAsia="標楷體"/>
                <w:sz w:val="22"/>
                <w:szCs w:val="22"/>
              </w:rPr>
              <w:br/>
            </w:r>
            <w:r w:rsidRPr="00B64ABF">
              <w:rPr>
                <w:rFonts w:eastAsia="標楷體" w:hint="eastAsia"/>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2054-</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2065</w:t>
            </w:r>
            <w:r>
              <w:rPr>
                <w:rFonts w:eastAsia="標楷體"/>
                <w:sz w:val="22"/>
                <w:szCs w:val="22"/>
              </w:rPr>
              <w:br/>
            </w:r>
            <w:r w:rsidRPr="00B64ABF">
              <w:rPr>
                <w:rFonts w:eastAsia="標楷體" w:hint="eastAsia"/>
                <w:sz w:val="22"/>
                <w:szCs w:val="22"/>
              </w:rPr>
              <w:t>學年度</w:t>
            </w:r>
          </w:p>
        </w:tc>
        <w:tc>
          <w:tcPr>
            <w:tcW w:w="461" w:type="pct"/>
            <w:tcBorders>
              <w:bottom w:val="single" w:sz="4" w:space="0" w:color="auto"/>
            </w:tcBorders>
          </w:tcPr>
          <w:p w:rsidR="005D7D44" w:rsidRDefault="00211B3E" w:rsidP="00723343">
            <w:pPr>
              <w:keepNext/>
              <w:snapToGrid w:val="0"/>
              <w:spacing w:line="240" w:lineRule="exact"/>
              <w:ind w:leftChars="50" w:left="120"/>
              <w:jc w:val="center"/>
              <w:rPr>
                <w:rFonts w:eastAsia="標楷體"/>
                <w:sz w:val="22"/>
                <w:szCs w:val="22"/>
              </w:rPr>
            </w:pPr>
            <w:r>
              <w:rPr>
                <w:rFonts w:eastAsia="標楷體" w:hint="eastAsia"/>
                <w:sz w:val="22"/>
                <w:szCs w:val="22"/>
              </w:rPr>
              <w:t>2018-</w:t>
            </w:r>
          </w:p>
          <w:p w:rsidR="00211B3E" w:rsidRDefault="00211B3E" w:rsidP="00723343">
            <w:pPr>
              <w:keepNext/>
              <w:snapToGrid w:val="0"/>
              <w:spacing w:line="240" w:lineRule="exact"/>
              <w:jc w:val="center"/>
              <w:rPr>
                <w:rFonts w:eastAsia="標楷體"/>
                <w:sz w:val="22"/>
                <w:szCs w:val="22"/>
              </w:rPr>
            </w:pPr>
            <w:r>
              <w:rPr>
                <w:rFonts w:eastAsia="標楷體" w:hint="eastAsia"/>
                <w:sz w:val="22"/>
                <w:szCs w:val="22"/>
              </w:rPr>
              <w:t>2029</w:t>
            </w:r>
          </w:p>
          <w:p w:rsidR="00211B3E" w:rsidRPr="00B64ABF" w:rsidRDefault="00211B3E" w:rsidP="00723343">
            <w:pPr>
              <w:keepNext/>
              <w:snapToGrid w:val="0"/>
              <w:spacing w:line="240" w:lineRule="exact"/>
              <w:jc w:val="center"/>
              <w:rPr>
                <w:rFonts w:eastAsia="標楷體"/>
                <w:sz w:val="22"/>
                <w:szCs w:val="22"/>
              </w:rPr>
            </w:pPr>
            <w:r>
              <w:rPr>
                <w:rFonts w:eastAsia="標楷體" w:hint="eastAsia"/>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2030-</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2041</w:t>
            </w:r>
            <w:r>
              <w:rPr>
                <w:rFonts w:eastAsia="標楷體"/>
                <w:sz w:val="22"/>
                <w:szCs w:val="22"/>
              </w:rPr>
              <w:br/>
            </w:r>
            <w:r w:rsidRPr="00B64ABF">
              <w:rPr>
                <w:rFonts w:eastAsia="標楷體" w:hint="eastAsia"/>
                <w:sz w:val="22"/>
                <w:szCs w:val="22"/>
              </w:rPr>
              <w:t>學年度</w:t>
            </w:r>
          </w:p>
        </w:tc>
        <w:tc>
          <w:tcPr>
            <w:tcW w:w="461"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2042-</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2053</w:t>
            </w:r>
            <w:r>
              <w:rPr>
                <w:rFonts w:eastAsia="標楷體"/>
                <w:sz w:val="22"/>
                <w:szCs w:val="22"/>
              </w:rPr>
              <w:br/>
            </w:r>
            <w:r w:rsidRPr="00B64ABF">
              <w:rPr>
                <w:rFonts w:eastAsia="標楷體" w:hint="eastAsia"/>
                <w:sz w:val="22"/>
                <w:szCs w:val="22"/>
              </w:rPr>
              <w:t>學年度</w:t>
            </w:r>
          </w:p>
        </w:tc>
        <w:tc>
          <w:tcPr>
            <w:tcW w:w="458" w:type="pct"/>
            <w:tcBorders>
              <w:bottom w:val="single" w:sz="4" w:space="0" w:color="auto"/>
            </w:tcBorders>
            <w:vAlign w:val="center"/>
          </w:tcPr>
          <w:p w:rsidR="00211B3E" w:rsidRDefault="005D7D44" w:rsidP="00723343">
            <w:pPr>
              <w:keepNext/>
              <w:snapToGrid w:val="0"/>
              <w:spacing w:line="240" w:lineRule="exact"/>
              <w:ind w:leftChars="50" w:left="120"/>
              <w:jc w:val="center"/>
              <w:rPr>
                <w:rFonts w:eastAsia="標楷體"/>
                <w:sz w:val="22"/>
                <w:szCs w:val="22"/>
              </w:rPr>
            </w:pPr>
            <w:r w:rsidRPr="00B64ABF">
              <w:rPr>
                <w:rFonts w:eastAsia="標楷體" w:hint="eastAsia"/>
                <w:sz w:val="22"/>
                <w:szCs w:val="22"/>
              </w:rPr>
              <w:t>2054-</w:t>
            </w:r>
          </w:p>
          <w:p w:rsidR="005D7D44" w:rsidRPr="00B64ABF" w:rsidRDefault="005D7D44" w:rsidP="00723343">
            <w:pPr>
              <w:keepNext/>
              <w:snapToGrid w:val="0"/>
              <w:spacing w:line="240" w:lineRule="exact"/>
              <w:jc w:val="center"/>
              <w:rPr>
                <w:rFonts w:eastAsia="標楷體"/>
                <w:sz w:val="22"/>
                <w:szCs w:val="22"/>
              </w:rPr>
            </w:pPr>
            <w:r w:rsidRPr="00B64ABF">
              <w:rPr>
                <w:rFonts w:eastAsia="標楷體" w:hint="eastAsia"/>
                <w:sz w:val="22"/>
                <w:szCs w:val="22"/>
              </w:rPr>
              <w:t>2065</w:t>
            </w:r>
            <w:r>
              <w:rPr>
                <w:rFonts w:eastAsia="標楷體"/>
                <w:sz w:val="22"/>
                <w:szCs w:val="22"/>
              </w:rPr>
              <w:br/>
            </w:r>
            <w:r w:rsidRPr="00B64ABF">
              <w:rPr>
                <w:rFonts w:eastAsia="標楷體" w:hint="eastAsia"/>
                <w:sz w:val="22"/>
                <w:szCs w:val="22"/>
              </w:rPr>
              <w:t>學年度</w:t>
            </w:r>
          </w:p>
        </w:tc>
      </w:tr>
      <w:tr w:rsidR="005D7D44" w:rsidRPr="00B932E6" w:rsidTr="00DF528C">
        <w:trPr>
          <w:trHeight w:val="70"/>
        </w:trPr>
        <w:tc>
          <w:tcPr>
            <w:tcW w:w="167" w:type="pct"/>
            <w:vMerge w:val="restart"/>
            <w:vAlign w:val="center"/>
          </w:tcPr>
          <w:p w:rsidR="005D7D44" w:rsidRDefault="005D7D44" w:rsidP="00723343">
            <w:pPr>
              <w:keepNext/>
              <w:adjustRightInd w:val="0"/>
              <w:snapToGrid w:val="0"/>
              <w:spacing w:line="240" w:lineRule="exact"/>
              <w:jc w:val="center"/>
              <w:rPr>
                <w:rFonts w:eastAsia="標楷體"/>
                <w:color w:val="0000FF"/>
                <w:sz w:val="22"/>
                <w:szCs w:val="22"/>
              </w:rPr>
            </w:pPr>
            <w:r>
              <w:rPr>
                <w:rFonts w:eastAsia="標楷體" w:hint="eastAsia"/>
                <w:color w:val="0000FF"/>
                <w:sz w:val="22"/>
                <w:szCs w:val="22"/>
              </w:rPr>
              <w:t>高推估</w:t>
            </w:r>
          </w:p>
        </w:tc>
        <w:tc>
          <w:tcPr>
            <w:tcW w:w="687" w:type="pct"/>
            <w:tcBorders>
              <w:top w:val="nil"/>
              <w:bottom w:val="nil"/>
            </w:tcBorders>
            <w:vAlign w:val="center"/>
          </w:tcPr>
          <w:p w:rsidR="005D7D44" w:rsidRPr="009F50ED" w:rsidRDefault="005D7D44" w:rsidP="00723343">
            <w:pPr>
              <w:keepNext/>
              <w:adjustRightInd w:val="0"/>
              <w:snapToGrid w:val="0"/>
              <w:spacing w:line="240" w:lineRule="exact"/>
              <w:rPr>
                <w:rFonts w:eastAsia="標楷體"/>
                <w:color w:val="0000FF"/>
                <w:sz w:val="22"/>
                <w:szCs w:val="22"/>
              </w:rPr>
            </w:pPr>
            <w:r w:rsidRPr="009F50ED">
              <w:rPr>
                <w:rFonts w:eastAsia="標楷體" w:hint="eastAsia"/>
                <w:color w:val="0000FF"/>
                <w:sz w:val="22"/>
                <w:szCs w:val="22"/>
              </w:rPr>
              <w:t xml:space="preserve"> </w:t>
            </w:r>
            <w:r>
              <w:rPr>
                <w:rFonts w:eastAsia="標楷體"/>
                <w:color w:val="0000FF"/>
                <w:sz w:val="22"/>
                <w:szCs w:val="22"/>
              </w:rPr>
              <w:t>6</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國小</w:t>
            </w:r>
            <w:r w:rsidRPr="009F50ED">
              <w:rPr>
                <w:rFonts w:eastAsia="標楷體" w:hint="eastAsia"/>
                <w:color w:val="0000FF"/>
                <w:sz w:val="22"/>
                <w:szCs w:val="22"/>
              </w:rPr>
              <w:t>）</w:t>
            </w:r>
          </w:p>
        </w:tc>
        <w:tc>
          <w:tcPr>
            <w:tcW w:w="461" w:type="pct"/>
            <w:tcBorders>
              <w:top w:val="nil"/>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single" w:sz="4" w:space="0" w:color="auto"/>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19</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16</w:t>
            </w:r>
          </w:p>
        </w:tc>
        <w:tc>
          <w:tcPr>
            <w:tcW w:w="461" w:type="pct"/>
            <w:tcBorders>
              <w:top w:val="single" w:sz="4" w:space="0" w:color="auto"/>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15</w:t>
            </w:r>
          </w:p>
        </w:tc>
        <w:tc>
          <w:tcPr>
            <w:tcW w:w="461" w:type="pct"/>
            <w:tcBorders>
              <w:top w:val="single" w:sz="4" w:space="0" w:color="auto"/>
              <w:bottom w:val="nil"/>
              <w:right w:val="nil"/>
            </w:tcBorders>
          </w:tcPr>
          <w:p w:rsidR="005D7D44" w:rsidRPr="00B64ABF" w:rsidRDefault="00882628" w:rsidP="00723343">
            <w:pPr>
              <w:snapToGrid w:val="0"/>
              <w:spacing w:line="240" w:lineRule="exact"/>
              <w:jc w:val="center"/>
              <w:rPr>
                <w:sz w:val="22"/>
                <w:szCs w:val="22"/>
              </w:rPr>
            </w:pPr>
            <w:r>
              <w:rPr>
                <w:rFonts w:hint="eastAsia"/>
                <w:sz w:val="22"/>
                <w:szCs w:val="22"/>
              </w:rPr>
              <w:t>-2</w:t>
            </w:r>
          </w:p>
        </w:tc>
        <w:tc>
          <w:tcPr>
            <w:tcW w:w="461" w:type="pct"/>
            <w:tcBorders>
              <w:top w:val="single" w:sz="4" w:space="0" w:color="auto"/>
              <w:left w:val="nil"/>
              <w:bottom w:val="nil"/>
              <w:right w:val="nil"/>
            </w:tcBorders>
            <w:vAlign w:val="center"/>
          </w:tcPr>
          <w:p w:rsidR="005D7D44" w:rsidRPr="00B64ABF" w:rsidRDefault="00F03EDB" w:rsidP="00723343">
            <w:pPr>
              <w:snapToGrid w:val="0"/>
              <w:spacing w:line="240" w:lineRule="exact"/>
              <w:jc w:val="center"/>
              <w:rPr>
                <w:sz w:val="22"/>
                <w:szCs w:val="22"/>
              </w:rPr>
            </w:pPr>
            <w:r>
              <w:rPr>
                <w:sz w:val="22"/>
                <w:szCs w:val="22"/>
              </w:rPr>
              <w:t>-</w:t>
            </w:r>
            <w:r>
              <w:rPr>
                <w:rFonts w:hint="eastAsia"/>
                <w:sz w:val="22"/>
                <w:szCs w:val="22"/>
              </w:rPr>
              <w:t>3</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F03EDB">
              <w:rPr>
                <w:rFonts w:hint="eastAsia"/>
                <w:sz w:val="22"/>
                <w:szCs w:val="22"/>
              </w:rPr>
              <w:t>6</w:t>
            </w:r>
          </w:p>
        </w:tc>
        <w:tc>
          <w:tcPr>
            <w:tcW w:w="458" w:type="pct"/>
            <w:tcBorders>
              <w:top w:val="single" w:sz="4" w:space="0" w:color="auto"/>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F03EDB">
              <w:rPr>
                <w:rFonts w:hint="eastAsia"/>
                <w:sz w:val="22"/>
                <w:szCs w:val="22"/>
              </w:rPr>
              <w:t>7</w:t>
            </w:r>
          </w:p>
        </w:tc>
      </w:tr>
      <w:tr w:rsidR="005D7D44" w:rsidRPr="00B932E6" w:rsidTr="00DF528C">
        <w:tc>
          <w:tcPr>
            <w:tcW w:w="167" w:type="pct"/>
            <w:vMerge/>
            <w:vAlign w:val="center"/>
          </w:tcPr>
          <w:p w:rsidR="005D7D44" w:rsidRDefault="005D7D44" w:rsidP="00723343">
            <w:pPr>
              <w:keepNext/>
              <w:adjustRightInd w:val="0"/>
              <w:snapToGrid w:val="0"/>
              <w:spacing w:line="240" w:lineRule="exact"/>
              <w:ind w:leftChars="100" w:left="240"/>
              <w:jc w:val="center"/>
              <w:rPr>
                <w:rFonts w:eastAsia="標楷體"/>
                <w:color w:val="0000FF"/>
                <w:sz w:val="22"/>
                <w:szCs w:val="22"/>
              </w:rPr>
            </w:pPr>
          </w:p>
        </w:tc>
        <w:tc>
          <w:tcPr>
            <w:tcW w:w="687" w:type="pct"/>
            <w:tcBorders>
              <w:top w:val="nil"/>
              <w:bottom w:val="nil"/>
            </w:tcBorders>
            <w:vAlign w:val="center"/>
          </w:tcPr>
          <w:p w:rsidR="005D7D44" w:rsidRDefault="005D7D44" w:rsidP="00723343">
            <w:pPr>
              <w:keepNext/>
              <w:adjustRightInd w:val="0"/>
              <w:snapToGrid w:val="0"/>
              <w:spacing w:line="240" w:lineRule="exact"/>
              <w:rPr>
                <w:rFonts w:eastAsia="標楷體"/>
                <w:color w:val="0000FF"/>
                <w:sz w:val="22"/>
                <w:szCs w:val="22"/>
              </w:rPr>
            </w:pPr>
            <w:r>
              <w:rPr>
                <w:rFonts w:eastAsia="標楷體"/>
                <w:color w:val="0000FF"/>
                <w:sz w:val="22"/>
                <w:szCs w:val="22"/>
              </w:rPr>
              <w:t>12</w:t>
            </w:r>
            <w:r w:rsidRPr="009F50ED">
              <w:rPr>
                <w:rFonts w:eastAsia="標楷體"/>
                <w:color w:val="0000FF"/>
                <w:sz w:val="22"/>
                <w:szCs w:val="22"/>
              </w:rPr>
              <w:t>歲</w:t>
            </w:r>
            <w:r w:rsidRPr="009F50ED">
              <w:rPr>
                <w:rFonts w:eastAsia="標楷體" w:hint="eastAsia"/>
                <w:color w:val="0000FF"/>
                <w:sz w:val="22"/>
                <w:szCs w:val="22"/>
              </w:rPr>
              <w:t>（</w:t>
            </w:r>
            <w:r>
              <w:rPr>
                <w:rFonts w:eastAsia="標楷體"/>
                <w:color w:val="0000FF"/>
                <w:sz w:val="22"/>
                <w:szCs w:val="22"/>
              </w:rPr>
              <w:t>國</w:t>
            </w:r>
            <w:r w:rsidRPr="009F50ED">
              <w:rPr>
                <w:rFonts w:eastAsia="標楷體"/>
                <w:color w:val="0000FF"/>
                <w:sz w:val="22"/>
                <w:szCs w:val="22"/>
              </w:rPr>
              <w:t>中</w:t>
            </w:r>
            <w:r w:rsidRPr="009F50ED">
              <w:rPr>
                <w:rFonts w:eastAsia="標楷體" w:hint="eastAsia"/>
                <w:color w:val="0000FF"/>
                <w:sz w:val="22"/>
                <w:szCs w:val="22"/>
              </w:rPr>
              <w:t>）</w:t>
            </w:r>
          </w:p>
        </w:tc>
        <w:tc>
          <w:tcPr>
            <w:tcW w:w="461" w:type="pct"/>
            <w:tcBorders>
              <w:top w:val="nil"/>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rFonts w:hint="eastAsia"/>
                <w:sz w:val="22"/>
                <w:szCs w:val="22"/>
              </w:rPr>
              <w:t>20</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18</w:t>
            </w:r>
          </w:p>
        </w:tc>
        <w:tc>
          <w:tcPr>
            <w:tcW w:w="461" w:type="pct"/>
            <w:tcBorders>
              <w:top w:val="nil"/>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15</w:t>
            </w:r>
          </w:p>
        </w:tc>
        <w:tc>
          <w:tcPr>
            <w:tcW w:w="461" w:type="pct"/>
            <w:tcBorders>
              <w:top w:val="nil"/>
              <w:bottom w:val="nil"/>
              <w:right w:val="nil"/>
            </w:tcBorders>
          </w:tcPr>
          <w:p w:rsidR="005D7D44" w:rsidRPr="00B64ABF" w:rsidRDefault="00882628" w:rsidP="00723343">
            <w:pPr>
              <w:snapToGrid w:val="0"/>
              <w:spacing w:line="240" w:lineRule="exact"/>
              <w:jc w:val="center"/>
              <w:rPr>
                <w:sz w:val="22"/>
                <w:szCs w:val="22"/>
              </w:rPr>
            </w:pPr>
            <w:r>
              <w:rPr>
                <w:rFonts w:hint="eastAsia"/>
                <w:sz w:val="22"/>
                <w:szCs w:val="22"/>
              </w:rPr>
              <w:t>-7</w:t>
            </w:r>
          </w:p>
        </w:tc>
        <w:tc>
          <w:tcPr>
            <w:tcW w:w="461" w:type="pct"/>
            <w:tcBorders>
              <w:top w:val="nil"/>
              <w:left w:val="nil"/>
              <w:bottom w:val="nil"/>
              <w:right w:val="nil"/>
            </w:tcBorders>
            <w:vAlign w:val="center"/>
          </w:tcPr>
          <w:p w:rsidR="005D7D44" w:rsidRPr="00B64ABF" w:rsidRDefault="00F03EDB" w:rsidP="00723343">
            <w:pPr>
              <w:snapToGrid w:val="0"/>
              <w:spacing w:line="240" w:lineRule="exact"/>
              <w:jc w:val="center"/>
              <w:rPr>
                <w:sz w:val="22"/>
                <w:szCs w:val="22"/>
              </w:rPr>
            </w:pPr>
            <w:r>
              <w:rPr>
                <w:sz w:val="22"/>
                <w:szCs w:val="22"/>
              </w:rPr>
              <w:t>-</w:t>
            </w:r>
            <w:r>
              <w:rPr>
                <w:rFonts w:hint="eastAsia"/>
                <w:sz w:val="22"/>
                <w:szCs w:val="22"/>
              </w:rPr>
              <w:t>8</w:t>
            </w:r>
          </w:p>
        </w:tc>
        <w:tc>
          <w:tcPr>
            <w:tcW w:w="461" w:type="pct"/>
            <w:tcBorders>
              <w:top w:val="nil"/>
              <w:left w:val="nil"/>
              <w:bottom w:val="nil"/>
              <w:right w:val="nil"/>
            </w:tcBorders>
            <w:vAlign w:val="center"/>
          </w:tcPr>
          <w:p w:rsidR="005D7D44" w:rsidRPr="00B64ABF" w:rsidRDefault="00882628" w:rsidP="00723343">
            <w:pPr>
              <w:snapToGrid w:val="0"/>
              <w:spacing w:line="240" w:lineRule="exact"/>
              <w:jc w:val="center"/>
              <w:rPr>
                <w:sz w:val="22"/>
                <w:szCs w:val="22"/>
              </w:rPr>
            </w:pPr>
            <w:r>
              <w:rPr>
                <w:sz w:val="22"/>
                <w:szCs w:val="22"/>
              </w:rPr>
              <w:t>-</w:t>
            </w:r>
            <w:r w:rsidR="00F03EDB">
              <w:rPr>
                <w:rFonts w:hint="eastAsia"/>
                <w:sz w:val="22"/>
                <w:szCs w:val="22"/>
              </w:rPr>
              <w:t>10</w:t>
            </w:r>
          </w:p>
        </w:tc>
        <w:tc>
          <w:tcPr>
            <w:tcW w:w="458" w:type="pct"/>
            <w:tcBorders>
              <w:top w:val="nil"/>
              <w:left w:val="nil"/>
              <w:bottom w:val="nil"/>
            </w:tcBorders>
            <w:vAlign w:val="center"/>
          </w:tcPr>
          <w:p w:rsidR="005D7D44" w:rsidRPr="00B64ABF" w:rsidRDefault="00882628" w:rsidP="00723343">
            <w:pPr>
              <w:snapToGrid w:val="0"/>
              <w:spacing w:line="240" w:lineRule="exact"/>
              <w:jc w:val="center"/>
              <w:rPr>
                <w:sz w:val="22"/>
                <w:szCs w:val="22"/>
              </w:rPr>
            </w:pPr>
            <w:r>
              <w:rPr>
                <w:sz w:val="22"/>
                <w:szCs w:val="22"/>
              </w:rPr>
              <w:t>-</w:t>
            </w:r>
            <w:r w:rsidR="00F03EDB">
              <w:rPr>
                <w:rFonts w:hint="eastAsia"/>
                <w:sz w:val="22"/>
                <w:szCs w:val="22"/>
              </w:rPr>
              <w:t>1</w:t>
            </w:r>
            <w:r>
              <w:rPr>
                <w:rFonts w:hint="eastAsia"/>
                <w:sz w:val="22"/>
                <w:szCs w:val="22"/>
              </w:rPr>
              <w:t>2</w:t>
            </w:r>
          </w:p>
        </w:tc>
      </w:tr>
      <w:tr w:rsidR="005D7D44" w:rsidRPr="00B932E6" w:rsidTr="00DF528C">
        <w:tc>
          <w:tcPr>
            <w:tcW w:w="167" w:type="pct"/>
            <w:vMerge/>
            <w:tcBorders>
              <w:bottom w:val="single" w:sz="4" w:space="0" w:color="auto"/>
            </w:tcBorders>
            <w:vAlign w:val="center"/>
          </w:tcPr>
          <w:p w:rsidR="005D7D44" w:rsidRDefault="005D7D44" w:rsidP="00723343">
            <w:pPr>
              <w:keepNext/>
              <w:adjustRightInd w:val="0"/>
              <w:snapToGrid w:val="0"/>
              <w:spacing w:line="240" w:lineRule="exact"/>
              <w:ind w:leftChars="100" w:left="240"/>
              <w:jc w:val="center"/>
              <w:rPr>
                <w:rFonts w:eastAsia="標楷體"/>
                <w:color w:val="0000FF"/>
                <w:sz w:val="22"/>
                <w:szCs w:val="22"/>
              </w:rPr>
            </w:pPr>
          </w:p>
        </w:tc>
        <w:tc>
          <w:tcPr>
            <w:tcW w:w="687" w:type="pct"/>
            <w:tcBorders>
              <w:top w:val="nil"/>
              <w:bottom w:val="single" w:sz="4" w:space="0" w:color="auto"/>
            </w:tcBorders>
            <w:vAlign w:val="center"/>
          </w:tcPr>
          <w:p w:rsidR="005D7D44" w:rsidRPr="009F50ED" w:rsidRDefault="005D7D44" w:rsidP="00723343">
            <w:pPr>
              <w:keepNext/>
              <w:adjustRightInd w:val="0"/>
              <w:snapToGrid w:val="0"/>
              <w:spacing w:line="240" w:lineRule="exact"/>
              <w:rPr>
                <w:rFonts w:eastAsia="標楷體"/>
                <w:color w:val="0000FF"/>
                <w:sz w:val="22"/>
                <w:szCs w:val="22"/>
              </w:rPr>
            </w:pPr>
            <w:r>
              <w:rPr>
                <w:rFonts w:eastAsia="標楷體"/>
                <w:color w:val="0000FF"/>
                <w:sz w:val="22"/>
                <w:szCs w:val="22"/>
              </w:rPr>
              <w:t>18</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大學</w:t>
            </w:r>
            <w:r w:rsidRPr="009F50ED">
              <w:rPr>
                <w:rFonts w:eastAsia="標楷體" w:hint="eastAsia"/>
                <w:color w:val="0000FF"/>
                <w:sz w:val="22"/>
                <w:szCs w:val="22"/>
              </w:rPr>
              <w:t>）</w:t>
            </w:r>
          </w:p>
        </w:tc>
        <w:tc>
          <w:tcPr>
            <w:tcW w:w="461" w:type="pct"/>
            <w:tcBorders>
              <w:top w:val="nil"/>
              <w:bottom w:val="single" w:sz="4" w:space="0" w:color="auto"/>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22</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19</w:t>
            </w:r>
          </w:p>
        </w:tc>
        <w:tc>
          <w:tcPr>
            <w:tcW w:w="461" w:type="pct"/>
            <w:tcBorders>
              <w:top w:val="nil"/>
              <w:left w:val="nil"/>
              <w:bottom w:val="single" w:sz="4" w:space="0" w:color="auto"/>
            </w:tcBorders>
            <w:vAlign w:val="center"/>
          </w:tcPr>
          <w:p w:rsidR="005D7D44" w:rsidRPr="00B64ABF" w:rsidRDefault="005D7D44" w:rsidP="00723343">
            <w:pPr>
              <w:snapToGrid w:val="0"/>
              <w:spacing w:line="240" w:lineRule="exact"/>
              <w:jc w:val="center"/>
              <w:rPr>
                <w:sz w:val="22"/>
                <w:szCs w:val="22"/>
              </w:rPr>
            </w:pPr>
            <w:r w:rsidRPr="00B64ABF">
              <w:rPr>
                <w:sz w:val="22"/>
                <w:szCs w:val="22"/>
              </w:rPr>
              <w:t>16</w:t>
            </w:r>
          </w:p>
        </w:tc>
        <w:tc>
          <w:tcPr>
            <w:tcW w:w="461" w:type="pct"/>
            <w:tcBorders>
              <w:top w:val="nil"/>
              <w:bottom w:val="single" w:sz="4" w:space="0" w:color="auto"/>
              <w:right w:val="nil"/>
            </w:tcBorders>
          </w:tcPr>
          <w:p w:rsidR="005D7D44" w:rsidRPr="00B64ABF" w:rsidRDefault="00882628" w:rsidP="00723343">
            <w:pPr>
              <w:snapToGrid w:val="0"/>
              <w:spacing w:line="240" w:lineRule="exact"/>
              <w:jc w:val="center"/>
              <w:rPr>
                <w:sz w:val="22"/>
                <w:szCs w:val="22"/>
              </w:rPr>
            </w:pPr>
            <w:r>
              <w:rPr>
                <w:rFonts w:hint="eastAsia"/>
                <w:sz w:val="22"/>
                <w:szCs w:val="22"/>
              </w:rPr>
              <w:t>-9</w:t>
            </w:r>
          </w:p>
        </w:tc>
        <w:tc>
          <w:tcPr>
            <w:tcW w:w="461" w:type="pct"/>
            <w:tcBorders>
              <w:top w:val="nil"/>
              <w:left w:val="nil"/>
              <w:bottom w:val="single" w:sz="4" w:space="0" w:color="auto"/>
              <w:right w:val="nil"/>
            </w:tcBorders>
            <w:vAlign w:val="center"/>
          </w:tcPr>
          <w:p w:rsidR="005D7D44" w:rsidRPr="00B64ABF" w:rsidRDefault="00F03EDB" w:rsidP="00723343">
            <w:pPr>
              <w:snapToGrid w:val="0"/>
              <w:spacing w:line="240" w:lineRule="exact"/>
              <w:jc w:val="center"/>
              <w:rPr>
                <w:sz w:val="22"/>
                <w:szCs w:val="22"/>
              </w:rPr>
            </w:pPr>
            <w:r>
              <w:rPr>
                <w:sz w:val="22"/>
                <w:szCs w:val="22"/>
              </w:rPr>
              <w:t>-</w:t>
            </w:r>
            <w:r>
              <w:rPr>
                <w:rFonts w:hint="eastAsia"/>
                <w:sz w:val="22"/>
                <w:szCs w:val="22"/>
              </w:rPr>
              <w:t>11</w:t>
            </w:r>
          </w:p>
        </w:tc>
        <w:tc>
          <w:tcPr>
            <w:tcW w:w="461" w:type="pct"/>
            <w:tcBorders>
              <w:top w:val="nil"/>
              <w:left w:val="nil"/>
              <w:bottom w:val="single" w:sz="4" w:space="0" w:color="auto"/>
              <w:right w:val="nil"/>
            </w:tcBorders>
            <w:vAlign w:val="center"/>
          </w:tcPr>
          <w:p w:rsidR="005D7D44" w:rsidRPr="00B64ABF" w:rsidRDefault="00882628" w:rsidP="00723343">
            <w:pPr>
              <w:snapToGrid w:val="0"/>
              <w:spacing w:line="240" w:lineRule="exact"/>
              <w:jc w:val="center"/>
              <w:rPr>
                <w:sz w:val="22"/>
                <w:szCs w:val="22"/>
              </w:rPr>
            </w:pPr>
            <w:r>
              <w:rPr>
                <w:sz w:val="22"/>
                <w:szCs w:val="22"/>
              </w:rPr>
              <w:t>-</w:t>
            </w:r>
            <w:r>
              <w:rPr>
                <w:rFonts w:hint="eastAsia"/>
                <w:sz w:val="22"/>
                <w:szCs w:val="22"/>
              </w:rPr>
              <w:t>1</w:t>
            </w:r>
            <w:r w:rsidR="00F03EDB">
              <w:rPr>
                <w:rFonts w:hint="eastAsia"/>
                <w:sz w:val="22"/>
                <w:szCs w:val="22"/>
              </w:rPr>
              <w:t>2</w:t>
            </w:r>
          </w:p>
        </w:tc>
        <w:tc>
          <w:tcPr>
            <w:tcW w:w="458" w:type="pct"/>
            <w:tcBorders>
              <w:top w:val="nil"/>
              <w:left w:val="nil"/>
              <w:bottom w:val="single" w:sz="4" w:space="0" w:color="auto"/>
            </w:tcBorders>
            <w:vAlign w:val="center"/>
          </w:tcPr>
          <w:p w:rsidR="005D7D44" w:rsidRPr="00B64ABF" w:rsidRDefault="00882628" w:rsidP="00723343">
            <w:pPr>
              <w:snapToGrid w:val="0"/>
              <w:spacing w:line="240" w:lineRule="exact"/>
              <w:jc w:val="center"/>
              <w:rPr>
                <w:sz w:val="22"/>
                <w:szCs w:val="22"/>
              </w:rPr>
            </w:pPr>
            <w:r>
              <w:rPr>
                <w:sz w:val="22"/>
                <w:szCs w:val="22"/>
              </w:rPr>
              <w:t>-</w:t>
            </w:r>
            <w:r w:rsidR="00F03EDB">
              <w:rPr>
                <w:rFonts w:hint="eastAsia"/>
                <w:sz w:val="22"/>
                <w:szCs w:val="22"/>
              </w:rPr>
              <w:t>15</w:t>
            </w:r>
          </w:p>
        </w:tc>
      </w:tr>
      <w:tr w:rsidR="005D7D44" w:rsidRPr="00B932E6" w:rsidTr="00DF528C">
        <w:tc>
          <w:tcPr>
            <w:tcW w:w="167" w:type="pct"/>
            <w:vMerge w:val="restart"/>
            <w:tcBorders>
              <w:top w:val="single" w:sz="4" w:space="0" w:color="auto"/>
            </w:tcBorders>
            <w:vAlign w:val="center"/>
          </w:tcPr>
          <w:p w:rsidR="005D7D44" w:rsidRPr="009F50ED" w:rsidRDefault="005D7D44" w:rsidP="00723343">
            <w:pPr>
              <w:keepNext/>
              <w:adjustRightInd w:val="0"/>
              <w:snapToGrid w:val="0"/>
              <w:spacing w:line="240" w:lineRule="exact"/>
              <w:jc w:val="center"/>
              <w:rPr>
                <w:rFonts w:eastAsia="標楷體"/>
                <w:color w:val="008000"/>
                <w:sz w:val="22"/>
                <w:szCs w:val="22"/>
              </w:rPr>
            </w:pPr>
            <w:r>
              <w:rPr>
                <w:rFonts w:eastAsia="標楷體" w:hint="eastAsia"/>
                <w:color w:val="008000"/>
                <w:sz w:val="22"/>
                <w:szCs w:val="22"/>
              </w:rPr>
              <w:t>中推估</w:t>
            </w:r>
          </w:p>
        </w:tc>
        <w:tc>
          <w:tcPr>
            <w:tcW w:w="687" w:type="pct"/>
            <w:tcBorders>
              <w:top w:val="single" w:sz="4" w:space="0" w:color="auto"/>
              <w:bottom w:val="nil"/>
            </w:tcBorders>
            <w:vAlign w:val="center"/>
          </w:tcPr>
          <w:p w:rsidR="005D7D44" w:rsidRPr="009F50ED" w:rsidRDefault="005D7D44" w:rsidP="00723343">
            <w:pPr>
              <w:keepNext/>
              <w:adjustRightInd w:val="0"/>
              <w:snapToGrid w:val="0"/>
              <w:spacing w:line="240" w:lineRule="exact"/>
              <w:rPr>
                <w:rFonts w:eastAsia="標楷體"/>
                <w:color w:val="008000"/>
                <w:sz w:val="22"/>
                <w:szCs w:val="22"/>
              </w:rPr>
            </w:pPr>
            <w:r w:rsidRPr="009F50ED">
              <w:rPr>
                <w:rFonts w:eastAsia="標楷體" w:hint="eastAsia"/>
                <w:color w:val="008000"/>
                <w:sz w:val="22"/>
                <w:szCs w:val="22"/>
              </w:rPr>
              <w:t xml:space="preserve"> </w:t>
            </w:r>
            <w:r>
              <w:rPr>
                <w:rFonts w:eastAsia="標楷體"/>
                <w:color w:val="008000"/>
                <w:sz w:val="22"/>
                <w:szCs w:val="22"/>
              </w:rPr>
              <w:t>6</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國小</w:t>
            </w:r>
            <w:r w:rsidRPr="009F50ED">
              <w:rPr>
                <w:rFonts w:eastAsia="標楷體" w:hint="eastAsia"/>
                <w:color w:val="008000"/>
                <w:sz w:val="22"/>
                <w:szCs w:val="22"/>
              </w:rPr>
              <w:t>）</w:t>
            </w:r>
          </w:p>
        </w:tc>
        <w:tc>
          <w:tcPr>
            <w:tcW w:w="461" w:type="pct"/>
            <w:tcBorders>
              <w:top w:val="single" w:sz="4" w:space="0" w:color="auto"/>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22</w:t>
            </w:r>
          </w:p>
        </w:tc>
        <w:tc>
          <w:tcPr>
            <w:tcW w:w="461" w:type="pct"/>
            <w:tcBorders>
              <w:top w:val="single" w:sz="4" w:space="0" w:color="auto"/>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w:t>
            </w:r>
            <w:r>
              <w:rPr>
                <w:rFonts w:hint="eastAsia"/>
                <w:sz w:val="22"/>
                <w:szCs w:val="22"/>
              </w:rPr>
              <w:t>7</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13</w:t>
            </w:r>
          </w:p>
        </w:tc>
        <w:tc>
          <w:tcPr>
            <w:tcW w:w="461" w:type="pct"/>
            <w:tcBorders>
              <w:top w:val="single" w:sz="4" w:space="0" w:color="auto"/>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11</w:t>
            </w:r>
          </w:p>
        </w:tc>
        <w:tc>
          <w:tcPr>
            <w:tcW w:w="461" w:type="pct"/>
            <w:tcBorders>
              <w:top w:val="single" w:sz="4" w:space="0" w:color="auto"/>
              <w:bottom w:val="nil"/>
              <w:right w:val="nil"/>
            </w:tcBorders>
          </w:tcPr>
          <w:p w:rsidR="005D7D44" w:rsidRPr="00B64ABF" w:rsidRDefault="00A32B9D" w:rsidP="00723343">
            <w:pPr>
              <w:snapToGrid w:val="0"/>
              <w:spacing w:line="240" w:lineRule="exact"/>
              <w:jc w:val="center"/>
              <w:rPr>
                <w:sz w:val="22"/>
                <w:szCs w:val="22"/>
              </w:rPr>
            </w:pPr>
            <w:r>
              <w:rPr>
                <w:rFonts w:hint="eastAsia"/>
                <w:sz w:val="22"/>
                <w:szCs w:val="22"/>
              </w:rPr>
              <w:t>-2</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1861D6">
              <w:rPr>
                <w:rFonts w:hint="eastAsia"/>
                <w:sz w:val="22"/>
                <w:szCs w:val="22"/>
              </w:rPr>
              <w:t>6</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1861D6">
              <w:rPr>
                <w:rFonts w:hint="eastAsia"/>
                <w:sz w:val="22"/>
                <w:szCs w:val="22"/>
              </w:rPr>
              <w:t>9</w:t>
            </w:r>
          </w:p>
        </w:tc>
        <w:tc>
          <w:tcPr>
            <w:tcW w:w="458" w:type="pct"/>
            <w:tcBorders>
              <w:top w:val="single" w:sz="4" w:space="0" w:color="auto"/>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1861D6">
              <w:rPr>
                <w:rFonts w:hint="eastAsia"/>
                <w:sz w:val="22"/>
                <w:szCs w:val="22"/>
              </w:rPr>
              <w:t>11</w:t>
            </w:r>
          </w:p>
        </w:tc>
      </w:tr>
      <w:tr w:rsidR="005D7D44" w:rsidRPr="00B932E6" w:rsidTr="00DF528C">
        <w:tc>
          <w:tcPr>
            <w:tcW w:w="167" w:type="pct"/>
            <w:vMerge/>
            <w:vAlign w:val="center"/>
          </w:tcPr>
          <w:p w:rsidR="005D7D44" w:rsidRDefault="005D7D44" w:rsidP="00723343">
            <w:pPr>
              <w:keepNext/>
              <w:adjustRightInd w:val="0"/>
              <w:snapToGrid w:val="0"/>
              <w:spacing w:line="240" w:lineRule="exact"/>
              <w:jc w:val="center"/>
              <w:rPr>
                <w:rFonts w:eastAsia="標楷體"/>
                <w:color w:val="008000"/>
                <w:sz w:val="22"/>
                <w:szCs w:val="22"/>
              </w:rPr>
            </w:pPr>
          </w:p>
        </w:tc>
        <w:tc>
          <w:tcPr>
            <w:tcW w:w="687" w:type="pct"/>
            <w:tcBorders>
              <w:top w:val="nil"/>
              <w:bottom w:val="nil"/>
            </w:tcBorders>
            <w:vAlign w:val="center"/>
          </w:tcPr>
          <w:p w:rsidR="005D7D44" w:rsidRPr="009F50ED" w:rsidRDefault="005D7D44" w:rsidP="00723343">
            <w:pPr>
              <w:keepNext/>
              <w:adjustRightInd w:val="0"/>
              <w:snapToGrid w:val="0"/>
              <w:spacing w:line="240" w:lineRule="exact"/>
              <w:rPr>
                <w:rFonts w:eastAsia="標楷體"/>
                <w:color w:val="008000"/>
                <w:sz w:val="22"/>
                <w:szCs w:val="22"/>
              </w:rPr>
            </w:pPr>
            <w:r>
              <w:rPr>
                <w:rFonts w:eastAsia="標楷體"/>
                <w:color w:val="008000"/>
                <w:sz w:val="22"/>
                <w:szCs w:val="22"/>
              </w:rPr>
              <w:t>12</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國中</w:t>
            </w:r>
            <w:r w:rsidRPr="009F50ED">
              <w:rPr>
                <w:rFonts w:eastAsia="標楷體" w:hint="eastAsia"/>
                <w:color w:val="008000"/>
                <w:sz w:val="22"/>
                <w:szCs w:val="22"/>
              </w:rPr>
              <w:t>）</w:t>
            </w:r>
          </w:p>
        </w:tc>
        <w:tc>
          <w:tcPr>
            <w:tcW w:w="461" w:type="pct"/>
            <w:tcBorders>
              <w:top w:val="nil"/>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28</w:t>
            </w:r>
          </w:p>
        </w:tc>
        <w:tc>
          <w:tcPr>
            <w:tcW w:w="461" w:type="pct"/>
            <w:tcBorders>
              <w:top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18</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15</w:t>
            </w:r>
          </w:p>
        </w:tc>
        <w:tc>
          <w:tcPr>
            <w:tcW w:w="461" w:type="pct"/>
            <w:tcBorders>
              <w:top w:val="nil"/>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12</w:t>
            </w:r>
          </w:p>
        </w:tc>
        <w:tc>
          <w:tcPr>
            <w:tcW w:w="461" w:type="pct"/>
            <w:tcBorders>
              <w:top w:val="nil"/>
              <w:bottom w:val="nil"/>
              <w:right w:val="nil"/>
            </w:tcBorders>
          </w:tcPr>
          <w:p w:rsidR="005D7D44" w:rsidRPr="00B64ABF" w:rsidRDefault="00A32B9D" w:rsidP="00723343">
            <w:pPr>
              <w:snapToGrid w:val="0"/>
              <w:spacing w:line="240" w:lineRule="exact"/>
              <w:jc w:val="center"/>
              <w:rPr>
                <w:sz w:val="22"/>
                <w:szCs w:val="22"/>
              </w:rPr>
            </w:pPr>
            <w:r>
              <w:rPr>
                <w:rFonts w:hint="eastAsia"/>
                <w:sz w:val="22"/>
                <w:szCs w:val="22"/>
              </w:rPr>
              <w:t>-7</w:t>
            </w:r>
          </w:p>
        </w:tc>
        <w:tc>
          <w:tcPr>
            <w:tcW w:w="461" w:type="pct"/>
            <w:tcBorders>
              <w:top w:val="nil"/>
              <w:left w:val="nil"/>
              <w:bottom w:val="nil"/>
              <w:right w:val="nil"/>
            </w:tcBorders>
            <w:vAlign w:val="center"/>
          </w:tcPr>
          <w:p w:rsidR="005D7D44" w:rsidRPr="00B64ABF" w:rsidRDefault="001861D6" w:rsidP="00723343">
            <w:pPr>
              <w:snapToGrid w:val="0"/>
              <w:spacing w:line="240" w:lineRule="exact"/>
              <w:jc w:val="center"/>
              <w:rPr>
                <w:sz w:val="22"/>
                <w:szCs w:val="22"/>
              </w:rPr>
            </w:pPr>
            <w:r>
              <w:rPr>
                <w:sz w:val="22"/>
                <w:szCs w:val="22"/>
              </w:rPr>
              <w:t>-</w:t>
            </w:r>
            <w:r>
              <w:rPr>
                <w:rFonts w:hint="eastAsia"/>
                <w:sz w:val="22"/>
                <w:szCs w:val="22"/>
              </w:rPr>
              <w:t>10</w:t>
            </w:r>
          </w:p>
        </w:tc>
        <w:tc>
          <w:tcPr>
            <w:tcW w:w="461" w:type="pct"/>
            <w:tcBorders>
              <w:top w:val="nil"/>
              <w:left w:val="nil"/>
              <w:bottom w:val="nil"/>
              <w:right w:val="nil"/>
            </w:tcBorders>
            <w:vAlign w:val="center"/>
          </w:tcPr>
          <w:p w:rsidR="005D7D44" w:rsidRPr="00B64ABF" w:rsidRDefault="00A32B9D" w:rsidP="00723343">
            <w:pPr>
              <w:snapToGrid w:val="0"/>
              <w:spacing w:line="240" w:lineRule="exact"/>
              <w:jc w:val="center"/>
              <w:rPr>
                <w:sz w:val="22"/>
                <w:szCs w:val="22"/>
              </w:rPr>
            </w:pPr>
            <w:r>
              <w:rPr>
                <w:sz w:val="22"/>
                <w:szCs w:val="22"/>
              </w:rPr>
              <w:t>-</w:t>
            </w:r>
            <w:r w:rsidR="001861D6">
              <w:rPr>
                <w:rFonts w:hint="eastAsia"/>
                <w:sz w:val="22"/>
                <w:szCs w:val="22"/>
              </w:rPr>
              <w:t>1</w:t>
            </w:r>
            <w:r>
              <w:rPr>
                <w:rFonts w:hint="eastAsia"/>
                <w:sz w:val="22"/>
                <w:szCs w:val="22"/>
              </w:rPr>
              <w:t>3</w:t>
            </w:r>
          </w:p>
        </w:tc>
        <w:tc>
          <w:tcPr>
            <w:tcW w:w="458" w:type="pct"/>
            <w:tcBorders>
              <w:top w:val="nil"/>
              <w:left w:val="nil"/>
              <w:bottom w:val="nil"/>
            </w:tcBorders>
            <w:vAlign w:val="center"/>
          </w:tcPr>
          <w:p w:rsidR="005D7D44" w:rsidRPr="00B64ABF" w:rsidRDefault="00A32B9D" w:rsidP="00723343">
            <w:pPr>
              <w:snapToGrid w:val="0"/>
              <w:spacing w:line="240" w:lineRule="exact"/>
              <w:jc w:val="center"/>
              <w:rPr>
                <w:sz w:val="22"/>
                <w:szCs w:val="22"/>
              </w:rPr>
            </w:pPr>
            <w:r>
              <w:rPr>
                <w:sz w:val="22"/>
                <w:szCs w:val="22"/>
              </w:rPr>
              <w:t>-</w:t>
            </w:r>
            <w:r w:rsidR="001861D6">
              <w:rPr>
                <w:rFonts w:hint="eastAsia"/>
                <w:sz w:val="22"/>
                <w:szCs w:val="22"/>
              </w:rPr>
              <w:t>16</w:t>
            </w:r>
          </w:p>
        </w:tc>
      </w:tr>
      <w:tr w:rsidR="005D7D44" w:rsidRPr="00B932E6" w:rsidTr="00DF528C">
        <w:tc>
          <w:tcPr>
            <w:tcW w:w="167" w:type="pct"/>
            <w:vMerge/>
            <w:vAlign w:val="center"/>
          </w:tcPr>
          <w:p w:rsidR="005D7D44" w:rsidRPr="009F50ED" w:rsidRDefault="005D7D44" w:rsidP="00723343">
            <w:pPr>
              <w:keepNext/>
              <w:adjustRightInd w:val="0"/>
              <w:snapToGrid w:val="0"/>
              <w:spacing w:line="240" w:lineRule="exact"/>
              <w:jc w:val="center"/>
              <w:rPr>
                <w:rFonts w:eastAsia="標楷體"/>
                <w:color w:val="008000"/>
                <w:sz w:val="22"/>
                <w:szCs w:val="22"/>
              </w:rPr>
            </w:pPr>
          </w:p>
        </w:tc>
        <w:tc>
          <w:tcPr>
            <w:tcW w:w="687" w:type="pct"/>
            <w:tcBorders>
              <w:top w:val="nil"/>
              <w:bottom w:val="single" w:sz="4" w:space="0" w:color="auto"/>
            </w:tcBorders>
            <w:vAlign w:val="center"/>
          </w:tcPr>
          <w:p w:rsidR="005D7D44" w:rsidRPr="009F50ED" w:rsidRDefault="005D7D44" w:rsidP="00723343">
            <w:pPr>
              <w:keepNext/>
              <w:adjustRightInd w:val="0"/>
              <w:snapToGrid w:val="0"/>
              <w:spacing w:line="240" w:lineRule="exact"/>
              <w:rPr>
                <w:rFonts w:eastAsia="標楷體"/>
                <w:color w:val="008000"/>
                <w:sz w:val="22"/>
                <w:szCs w:val="22"/>
              </w:rPr>
            </w:pPr>
            <w:r w:rsidRPr="009F50ED">
              <w:rPr>
                <w:rFonts w:eastAsia="標楷體"/>
                <w:color w:val="008000"/>
                <w:sz w:val="22"/>
                <w:szCs w:val="22"/>
              </w:rPr>
              <w:t>18</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大學</w:t>
            </w:r>
            <w:r w:rsidRPr="009F50ED">
              <w:rPr>
                <w:rFonts w:eastAsia="標楷體" w:hint="eastAsia"/>
                <w:color w:val="008000"/>
                <w:sz w:val="22"/>
                <w:szCs w:val="22"/>
              </w:rPr>
              <w:t>）</w:t>
            </w:r>
          </w:p>
        </w:tc>
        <w:tc>
          <w:tcPr>
            <w:tcW w:w="461" w:type="pct"/>
            <w:tcBorders>
              <w:top w:val="nil"/>
              <w:bottom w:val="single" w:sz="4" w:space="0" w:color="auto"/>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32</w:t>
            </w:r>
          </w:p>
        </w:tc>
        <w:tc>
          <w:tcPr>
            <w:tcW w:w="461" w:type="pct"/>
            <w:tcBorders>
              <w:top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22</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w:t>
            </w:r>
            <w:r>
              <w:rPr>
                <w:rFonts w:hint="eastAsia"/>
                <w:sz w:val="22"/>
                <w:szCs w:val="22"/>
              </w:rPr>
              <w:t>7</w:t>
            </w:r>
          </w:p>
        </w:tc>
        <w:tc>
          <w:tcPr>
            <w:tcW w:w="461" w:type="pct"/>
            <w:tcBorders>
              <w:top w:val="nil"/>
              <w:left w:val="nil"/>
              <w:bottom w:val="single" w:sz="4" w:space="0" w:color="auto"/>
            </w:tcBorders>
            <w:vAlign w:val="center"/>
          </w:tcPr>
          <w:p w:rsidR="005D7D44" w:rsidRPr="00B64ABF" w:rsidRDefault="005D7D44" w:rsidP="00723343">
            <w:pPr>
              <w:snapToGrid w:val="0"/>
              <w:spacing w:line="240" w:lineRule="exact"/>
              <w:jc w:val="center"/>
              <w:rPr>
                <w:sz w:val="22"/>
                <w:szCs w:val="22"/>
              </w:rPr>
            </w:pPr>
            <w:r w:rsidRPr="00B64ABF">
              <w:rPr>
                <w:sz w:val="22"/>
                <w:szCs w:val="22"/>
              </w:rPr>
              <w:t>13</w:t>
            </w:r>
          </w:p>
        </w:tc>
        <w:tc>
          <w:tcPr>
            <w:tcW w:w="461" w:type="pct"/>
            <w:tcBorders>
              <w:top w:val="nil"/>
              <w:bottom w:val="single" w:sz="4" w:space="0" w:color="auto"/>
              <w:right w:val="nil"/>
            </w:tcBorders>
          </w:tcPr>
          <w:p w:rsidR="005D7D44" w:rsidRPr="00B64ABF" w:rsidRDefault="00A32B9D" w:rsidP="00723343">
            <w:pPr>
              <w:snapToGrid w:val="0"/>
              <w:spacing w:line="240" w:lineRule="exact"/>
              <w:jc w:val="center"/>
              <w:rPr>
                <w:sz w:val="22"/>
                <w:szCs w:val="22"/>
              </w:rPr>
            </w:pPr>
            <w:r>
              <w:rPr>
                <w:rFonts w:hint="eastAsia"/>
                <w:sz w:val="22"/>
                <w:szCs w:val="22"/>
              </w:rPr>
              <w:t>-9</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1861D6">
              <w:rPr>
                <w:rFonts w:hint="eastAsia"/>
                <w:sz w:val="22"/>
                <w:szCs w:val="22"/>
              </w:rPr>
              <w:t>12</w:t>
            </w:r>
          </w:p>
        </w:tc>
        <w:tc>
          <w:tcPr>
            <w:tcW w:w="461" w:type="pct"/>
            <w:tcBorders>
              <w:top w:val="nil"/>
              <w:left w:val="nil"/>
              <w:bottom w:val="single" w:sz="4" w:space="0" w:color="auto"/>
              <w:right w:val="nil"/>
            </w:tcBorders>
            <w:vAlign w:val="center"/>
          </w:tcPr>
          <w:p w:rsidR="005D7D44" w:rsidRPr="00B64ABF" w:rsidRDefault="00A32B9D" w:rsidP="00723343">
            <w:pPr>
              <w:snapToGrid w:val="0"/>
              <w:spacing w:line="240" w:lineRule="exact"/>
              <w:jc w:val="center"/>
              <w:rPr>
                <w:sz w:val="22"/>
                <w:szCs w:val="22"/>
              </w:rPr>
            </w:pPr>
            <w:r>
              <w:rPr>
                <w:sz w:val="22"/>
                <w:szCs w:val="22"/>
              </w:rPr>
              <w:t>-</w:t>
            </w:r>
            <w:r w:rsidR="001861D6">
              <w:rPr>
                <w:rFonts w:hint="eastAsia"/>
                <w:sz w:val="22"/>
                <w:szCs w:val="22"/>
              </w:rPr>
              <w:t>15</w:t>
            </w:r>
          </w:p>
        </w:tc>
        <w:tc>
          <w:tcPr>
            <w:tcW w:w="458" w:type="pct"/>
            <w:tcBorders>
              <w:top w:val="nil"/>
              <w:left w:val="nil"/>
              <w:bottom w:val="single" w:sz="4" w:space="0" w:color="auto"/>
            </w:tcBorders>
            <w:vAlign w:val="center"/>
          </w:tcPr>
          <w:p w:rsidR="005D7D44" w:rsidRPr="00B64ABF" w:rsidRDefault="00A32B9D" w:rsidP="00723343">
            <w:pPr>
              <w:snapToGrid w:val="0"/>
              <w:spacing w:line="240" w:lineRule="exact"/>
              <w:jc w:val="center"/>
              <w:rPr>
                <w:sz w:val="22"/>
                <w:szCs w:val="22"/>
              </w:rPr>
            </w:pPr>
            <w:r>
              <w:rPr>
                <w:sz w:val="22"/>
                <w:szCs w:val="22"/>
              </w:rPr>
              <w:t>-</w:t>
            </w:r>
            <w:r w:rsidR="001861D6">
              <w:rPr>
                <w:rFonts w:hint="eastAsia"/>
                <w:sz w:val="22"/>
                <w:szCs w:val="22"/>
              </w:rPr>
              <w:t>18</w:t>
            </w:r>
          </w:p>
        </w:tc>
      </w:tr>
      <w:tr w:rsidR="005D7D44" w:rsidRPr="00B932E6" w:rsidTr="00DF528C">
        <w:tc>
          <w:tcPr>
            <w:tcW w:w="167" w:type="pct"/>
            <w:vMerge w:val="restart"/>
            <w:vAlign w:val="center"/>
          </w:tcPr>
          <w:p w:rsidR="005D7D44" w:rsidRPr="009F50ED" w:rsidRDefault="005D7D44" w:rsidP="00723343">
            <w:pPr>
              <w:keepNext/>
              <w:adjustRightInd w:val="0"/>
              <w:snapToGrid w:val="0"/>
              <w:spacing w:line="240" w:lineRule="exact"/>
              <w:jc w:val="center"/>
              <w:rPr>
                <w:rFonts w:eastAsia="標楷體"/>
                <w:color w:val="FF0000"/>
                <w:sz w:val="22"/>
                <w:szCs w:val="22"/>
              </w:rPr>
            </w:pPr>
            <w:r>
              <w:rPr>
                <w:rFonts w:eastAsia="標楷體" w:hint="eastAsia"/>
                <w:color w:val="FF0000"/>
                <w:sz w:val="22"/>
                <w:szCs w:val="22"/>
              </w:rPr>
              <w:t>低推估</w:t>
            </w:r>
          </w:p>
        </w:tc>
        <w:tc>
          <w:tcPr>
            <w:tcW w:w="687" w:type="pct"/>
            <w:tcBorders>
              <w:top w:val="single" w:sz="4" w:space="0" w:color="auto"/>
              <w:bottom w:val="nil"/>
            </w:tcBorders>
            <w:vAlign w:val="center"/>
          </w:tcPr>
          <w:p w:rsidR="005D7D44" w:rsidRPr="009F50ED" w:rsidRDefault="005D7D44" w:rsidP="00723343">
            <w:pPr>
              <w:keepNext/>
              <w:adjustRightInd w:val="0"/>
              <w:snapToGrid w:val="0"/>
              <w:spacing w:line="240" w:lineRule="exact"/>
              <w:rPr>
                <w:rFonts w:eastAsia="標楷體"/>
                <w:color w:val="FF0000"/>
                <w:sz w:val="22"/>
                <w:szCs w:val="22"/>
              </w:rPr>
            </w:pPr>
            <w:r w:rsidRPr="009F50ED">
              <w:rPr>
                <w:rFonts w:eastAsia="標楷體" w:hint="eastAsia"/>
                <w:color w:val="FF0000"/>
                <w:sz w:val="22"/>
                <w:szCs w:val="22"/>
              </w:rPr>
              <w:t xml:space="preserve"> </w:t>
            </w:r>
            <w:r>
              <w:rPr>
                <w:rFonts w:eastAsia="標楷體"/>
                <w:color w:val="FF0000"/>
                <w:sz w:val="22"/>
                <w:szCs w:val="22"/>
              </w:rPr>
              <w:t>6</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國小</w:t>
            </w:r>
            <w:r w:rsidRPr="009F50ED">
              <w:rPr>
                <w:rFonts w:eastAsia="標楷體" w:hint="eastAsia"/>
                <w:color w:val="FF0000"/>
                <w:sz w:val="22"/>
                <w:szCs w:val="22"/>
              </w:rPr>
              <w:t>）</w:t>
            </w:r>
          </w:p>
        </w:tc>
        <w:tc>
          <w:tcPr>
            <w:tcW w:w="461" w:type="pct"/>
            <w:tcBorders>
              <w:top w:val="single" w:sz="4" w:space="0" w:color="auto"/>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single" w:sz="4" w:space="0" w:color="auto"/>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19</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w:t>
            </w:r>
            <w:r>
              <w:rPr>
                <w:rFonts w:hint="eastAsia"/>
                <w:sz w:val="22"/>
                <w:szCs w:val="22"/>
              </w:rPr>
              <w:t>4</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10</w:t>
            </w:r>
          </w:p>
        </w:tc>
        <w:tc>
          <w:tcPr>
            <w:tcW w:w="461" w:type="pct"/>
            <w:tcBorders>
              <w:top w:val="single" w:sz="4" w:space="0" w:color="auto"/>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8</w:t>
            </w:r>
          </w:p>
        </w:tc>
        <w:tc>
          <w:tcPr>
            <w:tcW w:w="461" w:type="pct"/>
            <w:tcBorders>
              <w:top w:val="single" w:sz="4" w:space="0" w:color="auto"/>
              <w:bottom w:val="nil"/>
              <w:right w:val="nil"/>
            </w:tcBorders>
          </w:tcPr>
          <w:p w:rsidR="005D7D44" w:rsidRPr="00B64ABF" w:rsidRDefault="00DF366C" w:rsidP="00723343">
            <w:pPr>
              <w:snapToGrid w:val="0"/>
              <w:spacing w:line="240" w:lineRule="exact"/>
              <w:jc w:val="center"/>
              <w:rPr>
                <w:sz w:val="22"/>
                <w:szCs w:val="22"/>
              </w:rPr>
            </w:pPr>
            <w:r>
              <w:rPr>
                <w:rFonts w:hint="eastAsia"/>
                <w:sz w:val="22"/>
                <w:szCs w:val="22"/>
              </w:rPr>
              <w:t>-3</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26331E">
              <w:rPr>
                <w:rFonts w:hint="eastAsia"/>
                <w:sz w:val="22"/>
                <w:szCs w:val="22"/>
              </w:rPr>
              <w:t>9</w:t>
            </w:r>
          </w:p>
        </w:tc>
        <w:tc>
          <w:tcPr>
            <w:tcW w:w="461" w:type="pct"/>
            <w:tcBorders>
              <w:top w:val="single" w:sz="4" w:space="0" w:color="auto"/>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26331E">
              <w:rPr>
                <w:rFonts w:hint="eastAsia"/>
                <w:sz w:val="22"/>
                <w:szCs w:val="22"/>
              </w:rPr>
              <w:t>12</w:t>
            </w:r>
          </w:p>
        </w:tc>
        <w:tc>
          <w:tcPr>
            <w:tcW w:w="458" w:type="pct"/>
            <w:tcBorders>
              <w:top w:val="single" w:sz="4" w:space="0" w:color="auto"/>
              <w:left w:val="nil"/>
              <w:bottom w:val="nil"/>
            </w:tcBorders>
            <w:vAlign w:val="center"/>
          </w:tcPr>
          <w:p w:rsidR="005D7D44" w:rsidRPr="00B64ABF" w:rsidRDefault="00DF366C" w:rsidP="00723343">
            <w:pPr>
              <w:snapToGrid w:val="0"/>
              <w:spacing w:line="240" w:lineRule="exact"/>
              <w:jc w:val="center"/>
              <w:rPr>
                <w:sz w:val="22"/>
                <w:szCs w:val="22"/>
              </w:rPr>
            </w:pPr>
            <w:r>
              <w:rPr>
                <w:sz w:val="22"/>
                <w:szCs w:val="22"/>
              </w:rPr>
              <w:t>-</w:t>
            </w:r>
            <w:r w:rsidR="0026331E">
              <w:rPr>
                <w:rFonts w:hint="eastAsia"/>
                <w:sz w:val="22"/>
                <w:szCs w:val="22"/>
              </w:rPr>
              <w:t>14</w:t>
            </w:r>
          </w:p>
        </w:tc>
      </w:tr>
      <w:tr w:rsidR="005D7D44" w:rsidRPr="00B932E6" w:rsidTr="00DF528C">
        <w:tc>
          <w:tcPr>
            <w:tcW w:w="167" w:type="pct"/>
            <w:vMerge/>
          </w:tcPr>
          <w:p w:rsidR="005D7D44" w:rsidRPr="009F50ED" w:rsidRDefault="005D7D44" w:rsidP="00723343">
            <w:pPr>
              <w:keepNext/>
              <w:adjustRightInd w:val="0"/>
              <w:snapToGrid w:val="0"/>
              <w:spacing w:line="240" w:lineRule="exact"/>
              <w:rPr>
                <w:rFonts w:eastAsia="標楷體"/>
                <w:color w:val="FF0000"/>
                <w:sz w:val="22"/>
                <w:szCs w:val="22"/>
              </w:rPr>
            </w:pPr>
          </w:p>
        </w:tc>
        <w:tc>
          <w:tcPr>
            <w:tcW w:w="687" w:type="pct"/>
            <w:tcBorders>
              <w:top w:val="nil"/>
              <w:bottom w:val="nil"/>
            </w:tcBorders>
            <w:vAlign w:val="center"/>
          </w:tcPr>
          <w:p w:rsidR="005D7D44" w:rsidRPr="009F50ED" w:rsidRDefault="005D7D44" w:rsidP="00723343">
            <w:pPr>
              <w:keepNext/>
              <w:adjustRightInd w:val="0"/>
              <w:snapToGrid w:val="0"/>
              <w:spacing w:line="240" w:lineRule="exact"/>
              <w:rPr>
                <w:rFonts w:eastAsia="標楷體"/>
                <w:color w:val="FF0000"/>
                <w:sz w:val="22"/>
                <w:szCs w:val="22"/>
              </w:rPr>
            </w:pPr>
            <w:r w:rsidRPr="009F50ED">
              <w:rPr>
                <w:rFonts w:eastAsia="標楷體"/>
                <w:color w:val="FF0000"/>
                <w:sz w:val="22"/>
                <w:szCs w:val="22"/>
              </w:rPr>
              <w:t>12</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國中</w:t>
            </w:r>
            <w:r w:rsidRPr="009F50ED">
              <w:rPr>
                <w:rFonts w:eastAsia="標楷體" w:hint="eastAsia"/>
                <w:color w:val="FF0000"/>
                <w:sz w:val="22"/>
                <w:szCs w:val="22"/>
              </w:rPr>
              <w:t>）</w:t>
            </w:r>
          </w:p>
        </w:tc>
        <w:tc>
          <w:tcPr>
            <w:tcW w:w="461" w:type="pct"/>
            <w:tcBorders>
              <w:top w:val="nil"/>
              <w:bottom w:val="nil"/>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20</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16</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w:t>
            </w:r>
            <w:r>
              <w:rPr>
                <w:rFonts w:hint="eastAsia"/>
                <w:sz w:val="22"/>
                <w:szCs w:val="22"/>
              </w:rPr>
              <w:t>2</w:t>
            </w:r>
          </w:p>
        </w:tc>
        <w:tc>
          <w:tcPr>
            <w:tcW w:w="461" w:type="pct"/>
            <w:tcBorders>
              <w:top w:val="nil"/>
              <w:left w:val="nil"/>
              <w:bottom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9</w:t>
            </w:r>
          </w:p>
        </w:tc>
        <w:tc>
          <w:tcPr>
            <w:tcW w:w="461" w:type="pct"/>
            <w:tcBorders>
              <w:top w:val="nil"/>
              <w:bottom w:val="nil"/>
              <w:right w:val="nil"/>
            </w:tcBorders>
          </w:tcPr>
          <w:p w:rsidR="005D7D44" w:rsidRPr="00B64ABF" w:rsidRDefault="00DF366C" w:rsidP="00723343">
            <w:pPr>
              <w:snapToGrid w:val="0"/>
              <w:spacing w:line="240" w:lineRule="exact"/>
              <w:jc w:val="center"/>
              <w:rPr>
                <w:sz w:val="22"/>
                <w:szCs w:val="22"/>
              </w:rPr>
            </w:pPr>
            <w:r>
              <w:rPr>
                <w:rFonts w:hint="eastAsia"/>
                <w:sz w:val="22"/>
                <w:szCs w:val="22"/>
              </w:rPr>
              <w:t>-7</w:t>
            </w:r>
          </w:p>
        </w:tc>
        <w:tc>
          <w:tcPr>
            <w:tcW w:w="461" w:type="pct"/>
            <w:tcBorders>
              <w:top w:val="nil"/>
              <w:left w:val="nil"/>
              <w:bottom w:val="nil"/>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26331E">
              <w:rPr>
                <w:rFonts w:hint="eastAsia"/>
                <w:sz w:val="22"/>
                <w:szCs w:val="22"/>
              </w:rPr>
              <w:t>12</w:t>
            </w:r>
          </w:p>
        </w:tc>
        <w:tc>
          <w:tcPr>
            <w:tcW w:w="461" w:type="pct"/>
            <w:tcBorders>
              <w:top w:val="nil"/>
              <w:left w:val="nil"/>
              <w:bottom w:val="nil"/>
              <w:right w:val="nil"/>
            </w:tcBorders>
            <w:vAlign w:val="center"/>
          </w:tcPr>
          <w:p w:rsidR="005D7D44" w:rsidRPr="00B64ABF" w:rsidRDefault="00DF366C" w:rsidP="00723343">
            <w:pPr>
              <w:snapToGrid w:val="0"/>
              <w:spacing w:line="240" w:lineRule="exact"/>
              <w:jc w:val="center"/>
              <w:rPr>
                <w:sz w:val="22"/>
                <w:szCs w:val="22"/>
              </w:rPr>
            </w:pPr>
            <w:r>
              <w:rPr>
                <w:sz w:val="22"/>
                <w:szCs w:val="22"/>
              </w:rPr>
              <w:t>-</w:t>
            </w:r>
            <w:r w:rsidR="0026331E">
              <w:rPr>
                <w:rFonts w:hint="eastAsia"/>
                <w:sz w:val="22"/>
                <w:szCs w:val="22"/>
              </w:rPr>
              <w:t>16</w:t>
            </w:r>
          </w:p>
        </w:tc>
        <w:tc>
          <w:tcPr>
            <w:tcW w:w="458" w:type="pct"/>
            <w:tcBorders>
              <w:top w:val="nil"/>
              <w:left w:val="nil"/>
              <w:bottom w:val="nil"/>
            </w:tcBorders>
            <w:vAlign w:val="center"/>
          </w:tcPr>
          <w:p w:rsidR="005D7D44" w:rsidRPr="00B64ABF" w:rsidRDefault="00DF366C" w:rsidP="00723343">
            <w:pPr>
              <w:snapToGrid w:val="0"/>
              <w:spacing w:line="240" w:lineRule="exact"/>
              <w:jc w:val="center"/>
              <w:rPr>
                <w:sz w:val="22"/>
                <w:szCs w:val="22"/>
              </w:rPr>
            </w:pPr>
            <w:r>
              <w:rPr>
                <w:sz w:val="22"/>
                <w:szCs w:val="22"/>
              </w:rPr>
              <w:t>-</w:t>
            </w:r>
            <w:r w:rsidR="0026331E">
              <w:rPr>
                <w:rFonts w:hint="eastAsia"/>
                <w:sz w:val="22"/>
                <w:szCs w:val="22"/>
              </w:rPr>
              <w:t>19</w:t>
            </w:r>
          </w:p>
        </w:tc>
      </w:tr>
      <w:tr w:rsidR="005D7D44" w:rsidRPr="00B932E6" w:rsidTr="00DF528C">
        <w:tc>
          <w:tcPr>
            <w:tcW w:w="167" w:type="pct"/>
            <w:vMerge/>
            <w:tcBorders>
              <w:bottom w:val="single" w:sz="4" w:space="0" w:color="auto"/>
            </w:tcBorders>
          </w:tcPr>
          <w:p w:rsidR="005D7D44" w:rsidRPr="009F50ED" w:rsidRDefault="005D7D44" w:rsidP="00723343">
            <w:pPr>
              <w:keepNext/>
              <w:adjustRightInd w:val="0"/>
              <w:snapToGrid w:val="0"/>
              <w:spacing w:line="240" w:lineRule="exact"/>
              <w:rPr>
                <w:rFonts w:eastAsia="標楷體"/>
                <w:color w:val="FF0000"/>
                <w:sz w:val="22"/>
                <w:szCs w:val="22"/>
              </w:rPr>
            </w:pPr>
          </w:p>
        </w:tc>
        <w:tc>
          <w:tcPr>
            <w:tcW w:w="687" w:type="pct"/>
            <w:tcBorders>
              <w:top w:val="nil"/>
              <w:bottom w:val="single" w:sz="4" w:space="0" w:color="auto"/>
            </w:tcBorders>
            <w:vAlign w:val="center"/>
          </w:tcPr>
          <w:p w:rsidR="005D7D44" w:rsidRPr="009F50ED" w:rsidRDefault="005D7D44" w:rsidP="00723343">
            <w:pPr>
              <w:keepNext/>
              <w:adjustRightInd w:val="0"/>
              <w:snapToGrid w:val="0"/>
              <w:spacing w:line="240" w:lineRule="exact"/>
              <w:rPr>
                <w:rFonts w:eastAsia="標楷體"/>
                <w:color w:val="FF0000"/>
                <w:sz w:val="22"/>
                <w:szCs w:val="22"/>
              </w:rPr>
            </w:pPr>
            <w:r w:rsidRPr="009F50ED">
              <w:rPr>
                <w:rFonts w:eastAsia="標楷體"/>
                <w:color w:val="FF0000"/>
                <w:sz w:val="22"/>
                <w:szCs w:val="22"/>
              </w:rPr>
              <w:t>18</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大學</w:t>
            </w:r>
            <w:r w:rsidRPr="009F50ED">
              <w:rPr>
                <w:rFonts w:eastAsia="標楷體" w:hint="eastAsia"/>
                <w:color w:val="FF0000"/>
                <w:sz w:val="22"/>
                <w:szCs w:val="22"/>
              </w:rPr>
              <w:t>）</w:t>
            </w:r>
          </w:p>
        </w:tc>
        <w:tc>
          <w:tcPr>
            <w:tcW w:w="461" w:type="pct"/>
            <w:tcBorders>
              <w:top w:val="nil"/>
              <w:bottom w:val="single" w:sz="4" w:space="0" w:color="auto"/>
            </w:tcBorders>
            <w:vAlign w:val="center"/>
          </w:tcPr>
          <w:p w:rsidR="005D7D44" w:rsidRPr="00DF528C" w:rsidRDefault="00FD59B8" w:rsidP="00723343">
            <w:pPr>
              <w:snapToGrid w:val="0"/>
              <w:spacing w:line="240" w:lineRule="exact"/>
              <w:jc w:val="center"/>
              <w:rPr>
                <w:b/>
                <w:sz w:val="22"/>
                <w:szCs w:val="22"/>
              </w:rPr>
            </w:pPr>
            <w:r w:rsidRPr="00DF528C">
              <w:rPr>
                <w:rFonts w:hint="eastAsia"/>
                <w:b/>
                <w:sz w:val="22"/>
                <w:szCs w:val="22"/>
              </w:rPr>
              <w:t>-</w:t>
            </w:r>
          </w:p>
        </w:tc>
        <w:tc>
          <w:tcPr>
            <w:tcW w:w="461" w:type="pct"/>
            <w:tcBorders>
              <w:top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22</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19</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14</w:t>
            </w:r>
          </w:p>
        </w:tc>
        <w:tc>
          <w:tcPr>
            <w:tcW w:w="461" w:type="pct"/>
            <w:tcBorders>
              <w:top w:val="nil"/>
              <w:left w:val="nil"/>
              <w:bottom w:val="single" w:sz="4" w:space="0" w:color="auto"/>
            </w:tcBorders>
            <w:vAlign w:val="center"/>
          </w:tcPr>
          <w:p w:rsidR="005D7D44" w:rsidRPr="00B64ABF" w:rsidRDefault="005D7D44" w:rsidP="00723343">
            <w:pPr>
              <w:snapToGrid w:val="0"/>
              <w:spacing w:line="240" w:lineRule="exact"/>
              <w:jc w:val="center"/>
              <w:rPr>
                <w:sz w:val="22"/>
                <w:szCs w:val="22"/>
              </w:rPr>
            </w:pPr>
            <w:r w:rsidRPr="00B64ABF">
              <w:rPr>
                <w:sz w:val="22"/>
                <w:szCs w:val="22"/>
              </w:rPr>
              <w:t>10</w:t>
            </w:r>
          </w:p>
        </w:tc>
        <w:tc>
          <w:tcPr>
            <w:tcW w:w="461" w:type="pct"/>
            <w:tcBorders>
              <w:top w:val="nil"/>
              <w:bottom w:val="single" w:sz="4" w:space="0" w:color="auto"/>
              <w:right w:val="nil"/>
            </w:tcBorders>
          </w:tcPr>
          <w:p w:rsidR="005D7D44" w:rsidRPr="00B64ABF" w:rsidRDefault="00DF366C" w:rsidP="00723343">
            <w:pPr>
              <w:snapToGrid w:val="0"/>
              <w:spacing w:line="240" w:lineRule="exact"/>
              <w:jc w:val="center"/>
              <w:rPr>
                <w:sz w:val="22"/>
                <w:szCs w:val="22"/>
              </w:rPr>
            </w:pPr>
            <w:r>
              <w:rPr>
                <w:rFonts w:hint="eastAsia"/>
                <w:sz w:val="22"/>
                <w:szCs w:val="22"/>
              </w:rPr>
              <w:t>-9</w:t>
            </w:r>
          </w:p>
        </w:tc>
        <w:tc>
          <w:tcPr>
            <w:tcW w:w="461" w:type="pct"/>
            <w:tcBorders>
              <w:top w:val="nil"/>
              <w:left w:val="nil"/>
              <w:bottom w:val="single" w:sz="4" w:space="0" w:color="auto"/>
              <w:right w:val="nil"/>
            </w:tcBorders>
            <w:vAlign w:val="center"/>
          </w:tcPr>
          <w:p w:rsidR="005D7D44" w:rsidRPr="00B64ABF" w:rsidRDefault="0026331E" w:rsidP="00723343">
            <w:pPr>
              <w:snapToGrid w:val="0"/>
              <w:spacing w:line="240" w:lineRule="exact"/>
              <w:jc w:val="center"/>
              <w:rPr>
                <w:sz w:val="22"/>
                <w:szCs w:val="22"/>
              </w:rPr>
            </w:pPr>
            <w:r>
              <w:rPr>
                <w:sz w:val="22"/>
                <w:szCs w:val="22"/>
              </w:rPr>
              <w:t>-</w:t>
            </w:r>
            <w:r>
              <w:rPr>
                <w:rFonts w:hint="eastAsia"/>
                <w:sz w:val="22"/>
                <w:szCs w:val="22"/>
              </w:rPr>
              <w:t>12</w:t>
            </w:r>
          </w:p>
        </w:tc>
        <w:tc>
          <w:tcPr>
            <w:tcW w:w="461" w:type="pct"/>
            <w:tcBorders>
              <w:top w:val="nil"/>
              <w:left w:val="nil"/>
              <w:bottom w:val="single" w:sz="4" w:space="0" w:color="auto"/>
              <w:right w:val="nil"/>
            </w:tcBorders>
            <w:vAlign w:val="center"/>
          </w:tcPr>
          <w:p w:rsidR="005D7D44" w:rsidRPr="00B64ABF" w:rsidRDefault="005D7D44" w:rsidP="00723343">
            <w:pPr>
              <w:snapToGrid w:val="0"/>
              <w:spacing w:line="240" w:lineRule="exact"/>
              <w:jc w:val="center"/>
              <w:rPr>
                <w:sz w:val="22"/>
                <w:szCs w:val="22"/>
              </w:rPr>
            </w:pPr>
            <w:r w:rsidRPr="00B64ABF">
              <w:rPr>
                <w:sz w:val="22"/>
                <w:szCs w:val="22"/>
              </w:rPr>
              <w:t>-</w:t>
            </w:r>
            <w:r w:rsidR="0026331E">
              <w:rPr>
                <w:rFonts w:hint="eastAsia"/>
                <w:sz w:val="22"/>
                <w:szCs w:val="22"/>
              </w:rPr>
              <w:t>18</w:t>
            </w:r>
          </w:p>
        </w:tc>
        <w:tc>
          <w:tcPr>
            <w:tcW w:w="458" w:type="pct"/>
            <w:tcBorders>
              <w:top w:val="nil"/>
              <w:left w:val="nil"/>
              <w:bottom w:val="single" w:sz="4" w:space="0" w:color="auto"/>
            </w:tcBorders>
            <w:vAlign w:val="center"/>
          </w:tcPr>
          <w:p w:rsidR="005D7D44" w:rsidRPr="00B64ABF" w:rsidRDefault="00DF366C" w:rsidP="00723343">
            <w:pPr>
              <w:snapToGrid w:val="0"/>
              <w:spacing w:line="240" w:lineRule="exact"/>
              <w:jc w:val="center"/>
              <w:rPr>
                <w:sz w:val="22"/>
                <w:szCs w:val="22"/>
              </w:rPr>
            </w:pPr>
            <w:r>
              <w:rPr>
                <w:sz w:val="22"/>
                <w:szCs w:val="22"/>
              </w:rPr>
              <w:t>-</w:t>
            </w:r>
            <w:r w:rsidR="0026331E">
              <w:rPr>
                <w:rFonts w:hint="eastAsia"/>
                <w:sz w:val="22"/>
                <w:szCs w:val="22"/>
              </w:rPr>
              <w:t>22</w:t>
            </w:r>
          </w:p>
        </w:tc>
      </w:tr>
    </w:tbl>
    <w:p w:rsidR="006C7AEA" w:rsidRDefault="00077014" w:rsidP="00384F58">
      <w:pPr>
        <w:keepNext/>
        <w:overflowPunct w:val="0"/>
        <w:adjustRightInd w:val="0"/>
        <w:snapToGrid w:val="0"/>
        <w:spacing w:beforeLines="15" w:before="36" w:line="220" w:lineRule="exact"/>
        <w:ind w:left="600" w:hangingChars="300" w:hanging="600"/>
        <w:jc w:val="both"/>
        <w:rPr>
          <w:rFonts w:eastAsia="標楷體"/>
          <w:bCs/>
          <w:spacing w:val="-8"/>
          <w:sz w:val="20"/>
          <w:szCs w:val="20"/>
        </w:rPr>
      </w:pPr>
      <w:r w:rsidRPr="000041A5">
        <w:rPr>
          <w:rFonts w:eastAsia="標楷體" w:hint="eastAsia"/>
          <w:bCs/>
          <w:sz w:val="20"/>
          <w:szCs w:val="20"/>
        </w:rPr>
        <w:t>說明</w:t>
      </w:r>
      <w:r w:rsidRPr="000041A5">
        <w:rPr>
          <w:rFonts w:eastAsia="標楷體" w:hint="eastAsia"/>
          <w:bCs/>
          <w:spacing w:val="-8"/>
          <w:sz w:val="20"/>
          <w:szCs w:val="20"/>
        </w:rPr>
        <w:t>：</w:t>
      </w:r>
      <w:r w:rsidR="006C7AEA" w:rsidRPr="000041A5">
        <w:rPr>
          <w:rFonts w:eastAsia="標楷體" w:hint="eastAsia"/>
          <w:bCs/>
          <w:spacing w:val="-8"/>
          <w:sz w:val="20"/>
          <w:szCs w:val="20"/>
        </w:rPr>
        <w:t>國小入學年齡人口</w:t>
      </w:r>
      <w:r w:rsidR="006C7AEA" w:rsidRPr="000041A5">
        <w:rPr>
          <w:rFonts w:eastAsia="標楷體" w:hint="eastAsia"/>
          <w:bCs/>
          <w:spacing w:val="-8"/>
          <w:sz w:val="20"/>
          <w:szCs w:val="20"/>
        </w:rPr>
        <w:t>=</w:t>
      </w:r>
      <w:r w:rsidR="006C7AEA" w:rsidRPr="000041A5">
        <w:rPr>
          <w:rFonts w:eastAsia="標楷體" w:hint="eastAsia"/>
          <w:bCs/>
          <w:spacing w:val="-8"/>
          <w:sz w:val="20"/>
          <w:szCs w:val="20"/>
        </w:rPr>
        <w:t>（</w:t>
      </w:r>
      <w:r w:rsidR="006C7AEA" w:rsidRPr="000041A5">
        <w:rPr>
          <w:rFonts w:eastAsia="標楷體" w:hint="eastAsia"/>
          <w:bCs/>
          <w:spacing w:val="-8"/>
          <w:sz w:val="20"/>
          <w:szCs w:val="20"/>
        </w:rPr>
        <w:t>6</w:t>
      </w:r>
      <w:r w:rsidR="006C7AEA" w:rsidRPr="000041A5">
        <w:rPr>
          <w:rFonts w:eastAsia="標楷體" w:hint="eastAsia"/>
          <w:bCs/>
          <w:spacing w:val="-8"/>
          <w:sz w:val="20"/>
          <w:szCs w:val="20"/>
        </w:rPr>
        <w:t>歲人口數</w:t>
      </w:r>
      <w:r w:rsidR="006C7AEA" w:rsidRPr="000041A5">
        <w:rPr>
          <w:rFonts w:eastAsia="標楷體"/>
          <w:bCs/>
          <w:spacing w:val="-8"/>
          <w:sz w:val="20"/>
          <w:szCs w:val="20"/>
        </w:rPr>
        <w:t>×</w:t>
      </w:r>
      <w:r w:rsidR="006C7AEA" w:rsidRPr="000041A5">
        <w:rPr>
          <w:rFonts w:eastAsia="標楷體" w:hint="eastAsia"/>
          <w:bCs/>
          <w:spacing w:val="-8"/>
          <w:sz w:val="20"/>
          <w:szCs w:val="20"/>
        </w:rPr>
        <w:t>2/3</w:t>
      </w:r>
      <w:r w:rsidR="006C7AEA" w:rsidRPr="000041A5">
        <w:rPr>
          <w:rFonts w:eastAsia="標楷體" w:hint="eastAsia"/>
          <w:bCs/>
          <w:spacing w:val="-8"/>
          <w:sz w:val="20"/>
          <w:szCs w:val="20"/>
        </w:rPr>
        <w:t>）＋（</w:t>
      </w:r>
      <w:r w:rsidR="006C7AEA" w:rsidRPr="000041A5">
        <w:rPr>
          <w:rFonts w:eastAsia="標楷體" w:hint="eastAsia"/>
          <w:bCs/>
          <w:spacing w:val="-8"/>
          <w:sz w:val="20"/>
          <w:szCs w:val="20"/>
        </w:rPr>
        <w:t>7</w:t>
      </w:r>
      <w:r w:rsidR="006C7AEA" w:rsidRPr="000041A5">
        <w:rPr>
          <w:rFonts w:eastAsia="標楷體" w:hint="eastAsia"/>
          <w:bCs/>
          <w:spacing w:val="-8"/>
          <w:sz w:val="20"/>
          <w:szCs w:val="20"/>
        </w:rPr>
        <w:t>歲人口數</w:t>
      </w:r>
      <w:r w:rsidR="006C7AEA" w:rsidRPr="000041A5">
        <w:rPr>
          <w:rFonts w:eastAsia="標楷體"/>
          <w:bCs/>
          <w:spacing w:val="-8"/>
          <w:sz w:val="20"/>
          <w:szCs w:val="20"/>
        </w:rPr>
        <w:t>×</w:t>
      </w:r>
      <w:r w:rsidR="006C7AEA" w:rsidRPr="000041A5">
        <w:rPr>
          <w:rFonts w:eastAsia="標楷體" w:hint="eastAsia"/>
          <w:bCs/>
          <w:spacing w:val="-8"/>
          <w:sz w:val="20"/>
          <w:szCs w:val="20"/>
        </w:rPr>
        <w:t>1/3</w:t>
      </w:r>
      <w:r w:rsidR="006C7AEA" w:rsidRPr="000041A5">
        <w:rPr>
          <w:rFonts w:eastAsia="標楷體" w:hint="eastAsia"/>
          <w:bCs/>
          <w:spacing w:val="-8"/>
          <w:sz w:val="20"/>
          <w:szCs w:val="20"/>
        </w:rPr>
        <w:t>），餘各級入學年齡人口以此類推。</w:t>
      </w:r>
    </w:p>
    <w:p w:rsidR="00527B28" w:rsidRDefault="00077014" w:rsidP="00723343">
      <w:pPr>
        <w:keepNext/>
        <w:overflowPunct w:val="0"/>
        <w:adjustRightInd w:val="0"/>
        <w:snapToGrid w:val="0"/>
        <w:spacing w:line="220" w:lineRule="exact"/>
        <w:ind w:left="980" w:hangingChars="490" w:hanging="980"/>
        <w:jc w:val="both"/>
        <w:rPr>
          <w:rFonts w:eastAsia="標楷體"/>
          <w:bCs/>
          <w:spacing w:val="-8"/>
          <w:sz w:val="20"/>
          <w:szCs w:val="20"/>
        </w:rPr>
      </w:pPr>
      <w:r w:rsidRPr="000041A5">
        <w:rPr>
          <w:rFonts w:eastAsia="標楷體"/>
          <w:bCs/>
          <w:sz w:val="20"/>
        </w:rPr>
        <w:t>資料來源：</w:t>
      </w:r>
      <w:r w:rsidR="00527B28">
        <w:rPr>
          <w:rFonts w:eastAsia="標楷體" w:hint="eastAsia"/>
          <w:bCs/>
          <w:sz w:val="20"/>
        </w:rPr>
        <w:t xml:space="preserve">1. </w:t>
      </w:r>
      <w:r w:rsidR="007A37A1" w:rsidRPr="00527B28">
        <w:rPr>
          <w:rFonts w:eastAsia="標楷體" w:hint="eastAsia"/>
          <w:bCs/>
          <w:sz w:val="20"/>
        </w:rPr>
        <w:t>2006</w:t>
      </w:r>
      <w:r w:rsidR="007A37A1">
        <w:rPr>
          <w:rFonts w:eastAsia="標楷體" w:hint="eastAsia"/>
          <w:bCs/>
          <w:spacing w:val="-8"/>
          <w:sz w:val="20"/>
          <w:szCs w:val="20"/>
        </w:rPr>
        <w:t>-2017</w:t>
      </w:r>
      <w:r w:rsidR="007A37A1">
        <w:rPr>
          <w:rFonts w:eastAsia="標楷體" w:hint="eastAsia"/>
          <w:bCs/>
          <w:spacing w:val="-8"/>
          <w:sz w:val="20"/>
          <w:szCs w:val="20"/>
        </w:rPr>
        <w:t>學年度資料係以內政部戶籍人口數計算</w:t>
      </w:r>
      <w:r w:rsidR="00527B28">
        <w:rPr>
          <w:rFonts w:eastAsia="標楷體" w:hint="eastAsia"/>
          <w:bCs/>
          <w:spacing w:val="-8"/>
          <w:sz w:val="20"/>
          <w:szCs w:val="20"/>
        </w:rPr>
        <w:t>。</w:t>
      </w:r>
    </w:p>
    <w:p w:rsidR="00073CAB" w:rsidRPr="000041A5" w:rsidRDefault="00527B28" w:rsidP="00723343">
      <w:pPr>
        <w:pStyle w:val="aa"/>
        <w:spacing w:line="220" w:lineRule="exact"/>
        <w:ind w:leftChars="425" w:left="1204" w:hangingChars="100" w:hanging="184"/>
        <w:rPr>
          <w:bCs/>
          <w:sz w:val="20"/>
        </w:rPr>
      </w:pPr>
      <w:r>
        <w:rPr>
          <w:rFonts w:hint="eastAsia"/>
          <w:bCs/>
          <w:spacing w:val="-8"/>
          <w:sz w:val="20"/>
          <w:szCs w:val="20"/>
        </w:rPr>
        <w:t xml:space="preserve">2. </w:t>
      </w:r>
      <w:r w:rsidR="007A37A1">
        <w:rPr>
          <w:rFonts w:hint="eastAsia"/>
          <w:bCs/>
          <w:spacing w:val="-8"/>
          <w:sz w:val="20"/>
          <w:szCs w:val="20"/>
        </w:rPr>
        <w:t>2018</w:t>
      </w:r>
      <w:r w:rsidR="007A37A1">
        <w:rPr>
          <w:rFonts w:hint="eastAsia"/>
          <w:bCs/>
          <w:spacing w:val="-8"/>
          <w:sz w:val="20"/>
          <w:szCs w:val="20"/>
        </w:rPr>
        <w:t>年及以後為</w:t>
      </w:r>
      <w:r w:rsidR="00077014" w:rsidRPr="000041A5">
        <w:rPr>
          <w:bCs/>
          <w:sz w:val="20"/>
        </w:rPr>
        <w:t>本報告。</w:t>
      </w:r>
    </w:p>
    <w:p w:rsidR="00820AFA" w:rsidRPr="00B64ABF" w:rsidRDefault="00CB0BBE" w:rsidP="00B0755B">
      <w:pPr>
        <w:pStyle w:val="aa"/>
        <w:rPr>
          <w:color w:val="auto"/>
        </w:rPr>
      </w:pPr>
      <w:r w:rsidRPr="00B64ABF">
        <w:rPr>
          <w:rFonts w:hint="eastAsia"/>
          <w:color w:val="auto"/>
        </w:rPr>
        <w:lastRenderedPageBreak/>
        <w:t>另觀察各級學齡人口變動，如</w:t>
      </w:r>
      <w:r w:rsidR="00A44BCE">
        <w:rPr>
          <w:color w:val="auto"/>
        </w:rPr>
        <w:fldChar w:fldCharType="begin"/>
      </w:r>
      <w:r w:rsidR="00A44BCE">
        <w:rPr>
          <w:color w:val="auto"/>
        </w:rPr>
        <w:instrText xml:space="preserve"> </w:instrText>
      </w:r>
      <w:r w:rsidR="00A44BCE">
        <w:rPr>
          <w:rFonts w:hint="eastAsia"/>
          <w:color w:val="auto"/>
        </w:rPr>
        <w:instrText>REF _Ref521079738 \h</w:instrText>
      </w:r>
      <w:r w:rsidR="00A44BCE">
        <w:rPr>
          <w:color w:val="auto"/>
        </w:rPr>
        <w:instrText xml:space="preserve"> </w:instrText>
      </w:r>
      <w:r w:rsidR="00A44BCE">
        <w:rPr>
          <w:color w:val="auto"/>
        </w:rPr>
      </w:r>
      <w:r w:rsidR="00A44BCE">
        <w:rPr>
          <w:color w:val="auto"/>
        </w:rPr>
        <w:fldChar w:fldCharType="separate"/>
      </w:r>
      <w:r w:rsidR="00753ACF">
        <w:rPr>
          <w:rFonts w:hint="eastAsia"/>
        </w:rPr>
        <w:t>表</w:t>
      </w:r>
      <w:r w:rsidR="00753ACF">
        <w:rPr>
          <w:noProof/>
        </w:rPr>
        <w:t>7</w:t>
      </w:r>
      <w:r w:rsidR="00A44BCE">
        <w:rPr>
          <w:color w:val="auto"/>
        </w:rPr>
        <w:fldChar w:fldCharType="end"/>
      </w:r>
      <w:r w:rsidRPr="00B64ABF">
        <w:rPr>
          <w:rFonts w:hint="eastAsia"/>
          <w:color w:val="auto"/>
        </w:rPr>
        <w:t>及</w:t>
      </w:r>
      <w:r w:rsidR="00A44BCE">
        <w:rPr>
          <w:color w:val="auto"/>
        </w:rPr>
        <w:fldChar w:fldCharType="begin"/>
      </w:r>
      <w:r w:rsidR="00A44BCE">
        <w:rPr>
          <w:color w:val="auto"/>
        </w:rPr>
        <w:instrText xml:space="preserve"> </w:instrText>
      </w:r>
      <w:r w:rsidR="00A44BCE">
        <w:rPr>
          <w:rFonts w:hint="eastAsia"/>
          <w:color w:val="auto"/>
        </w:rPr>
        <w:instrText>REF _Ref521079753 \h</w:instrText>
      </w:r>
      <w:r w:rsidR="00A44BCE">
        <w:rPr>
          <w:color w:val="auto"/>
        </w:rPr>
        <w:instrText xml:space="preserve"> </w:instrText>
      </w:r>
      <w:r w:rsidR="00A44BCE">
        <w:rPr>
          <w:color w:val="auto"/>
        </w:rPr>
      </w:r>
      <w:r w:rsidR="00A44BCE">
        <w:rPr>
          <w:color w:val="auto"/>
        </w:rPr>
        <w:fldChar w:fldCharType="separate"/>
      </w:r>
      <w:r w:rsidR="00753ACF">
        <w:rPr>
          <w:rFonts w:hint="eastAsia"/>
        </w:rPr>
        <w:t>圖</w:t>
      </w:r>
      <w:r w:rsidR="00753ACF">
        <w:rPr>
          <w:noProof/>
        </w:rPr>
        <w:t>8</w:t>
      </w:r>
      <w:r w:rsidR="00A44BCE">
        <w:rPr>
          <w:color w:val="auto"/>
        </w:rPr>
        <w:fldChar w:fldCharType="end"/>
      </w:r>
      <w:r w:rsidRPr="00B64ABF">
        <w:rPr>
          <w:rFonts w:hint="eastAsia"/>
          <w:color w:val="auto"/>
        </w:rPr>
        <w:t>所示，</w:t>
      </w:r>
      <w:r w:rsidRPr="00B64ABF">
        <w:rPr>
          <w:rFonts w:hint="eastAsia"/>
          <w:color w:val="auto"/>
        </w:rPr>
        <w:t>2018</w:t>
      </w:r>
      <w:r w:rsidRPr="00B64ABF">
        <w:rPr>
          <w:rFonts w:hint="eastAsia"/>
          <w:color w:val="auto"/>
        </w:rPr>
        <w:t>學年</w:t>
      </w:r>
      <w:r w:rsidR="00002270" w:rsidRPr="00B64ABF">
        <w:rPr>
          <w:rFonts w:hint="eastAsia"/>
          <w:color w:val="auto"/>
        </w:rPr>
        <w:t>度</w:t>
      </w:r>
      <w:r w:rsidRPr="00B64ABF">
        <w:rPr>
          <w:rFonts w:hint="eastAsia"/>
          <w:color w:val="auto"/>
        </w:rPr>
        <w:t>，</w:t>
      </w:r>
      <w:r w:rsidRPr="00B64ABF">
        <w:rPr>
          <w:rFonts w:hint="eastAsia"/>
          <w:color w:val="auto"/>
        </w:rPr>
        <w:t>0-5</w:t>
      </w:r>
      <w:r w:rsidRPr="00B64ABF">
        <w:rPr>
          <w:rFonts w:hint="eastAsia"/>
          <w:color w:val="auto"/>
        </w:rPr>
        <w:t>歲學齡前人口為</w:t>
      </w:r>
      <w:r w:rsidRPr="00B64ABF">
        <w:rPr>
          <w:rFonts w:hint="eastAsia"/>
          <w:color w:val="auto"/>
        </w:rPr>
        <w:t>123</w:t>
      </w:r>
      <w:r w:rsidRPr="00B64ABF">
        <w:rPr>
          <w:rFonts w:hint="eastAsia"/>
          <w:color w:val="auto"/>
        </w:rPr>
        <w:t>萬人，依中推估結果，</w:t>
      </w:r>
      <w:r w:rsidRPr="00B64ABF">
        <w:rPr>
          <w:rFonts w:hint="eastAsia"/>
          <w:color w:val="auto"/>
        </w:rPr>
        <w:t>2065</w:t>
      </w:r>
      <w:r w:rsidRPr="00B64ABF">
        <w:rPr>
          <w:rFonts w:hint="eastAsia"/>
          <w:color w:val="auto"/>
        </w:rPr>
        <w:t>學年</w:t>
      </w:r>
      <w:r w:rsidR="00FA5B30" w:rsidRPr="00B64ABF">
        <w:rPr>
          <w:rFonts w:hint="eastAsia"/>
          <w:color w:val="auto"/>
        </w:rPr>
        <w:t>度</w:t>
      </w:r>
      <w:r w:rsidRPr="00B64ABF">
        <w:rPr>
          <w:rFonts w:hint="eastAsia"/>
          <w:color w:val="auto"/>
        </w:rPr>
        <w:t>將降至</w:t>
      </w:r>
      <w:r w:rsidRPr="00B64ABF">
        <w:rPr>
          <w:rFonts w:hint="eastAsia"/>
          <w:color w:val="auto"/>
        </w:rPr>
        <w:t>59</w:t>
      </w:r>
      <w:r w:rsidRPr="00B64ABF">
        <w:rPr>
          <w:rFonts w:hint="eastAsia"/>
          <w:color w:val="auto"/>
        </w:rPr>
        <w:t>萬人，減少</w:t>
      </w:r>
      <w:r w:rsidRPr="00B64ABF">
        <w:rPr>
          <w:rFonts w:hint="eastAsia"/>
          <w:color w:val="auto"/>
        </w:rPr>
        <w:t>64</w:t>
      </w:r>
      <w:r w:rsidRPr="00B64ABF">
        <w:rPr>
          <w:rFonts w:hint="eastAsia"/>
          <w:color w:val="auto"/>
        </w:rPr>
        <w:t>萬人</w:t>
      </w:r>
      <w:r w:rsidR="00B41589">
        <w:rPr>
          <w:rFonts w:hint="eastAsia"/>
          <w:color w:val="auto"/>
        </w:rPr>
        <w:t>（</w:t>
      </w:r>
      <w:r w:rsidRPr="00B64ABF">
        <w:rPr>
          <w:rFonts w:hint="eastAsia"/>
          <w:color w:val="auto"/>
        </w:rPr>
        <w:t>或</w:t>
      </w:r>
      <w:r w:rsidRPr="00B64ABF">
        <w:rPr>
          <w:rFonts w:hint="eastAsia"/>
          <w:color w:val="auto"/>
        </w:rPr>
        <w:t>5</w:t>
      </w:r>
      <w:r w:rsidR="00CA06CC" w:rsidRPr="00B64ABF">
        <w:rPr>
          <w:rFonts w:hint="eastAsia"/>
          <w:color w:val="auto"/>
        </w:rPr>
        <w:t>2.</w:t>
      </w:r>
      <w:r w:rsidR="00CD0BAF">
        <w:rPr>
          <w:rFonts w:hint="eastAsia"/>
          <w:color w:val="auto"/>
        </w:rPr>
        <w:t>0</w:t>
      </w:r>
      <w:r w:rsidRPr="00B64ABF">
        <w:rPr>
          <w:rFonts w:hint="eastAsia"/>
          <w:color w:val="auto"/>
        </w:rPr>
        <w:t>%</w:t>
      </w:r>
      <w:r w:rsidR="00B41589">
        <w:rPr>
          <w:rFonts w:hint="eastAsia"/>
          <w:color w:val="auto"/>
        </w:rPr>
        <w:t>）</w:t>
      </w:r>
      <w:r w:rsidRPr="00B64ABF">
        <w:rPr>
          <w:rFonts w:hint="eastAsia"/>
          <w:color w:val="auto"/>
        </w:rPr>
        <w:t>；</w:t>
      </w:r>
      <w:r w:rsidRPr="00B64ABF">
        <w:rPr>
          <w:rFonts w:hint="eastAsia"/>
          <w:color w:val="auto"/>
        </w:rPr>
        <w:t>6-11</w:t>
      </w:r>
      <w:r w:rsidRPr="00B64ABF">
        <w:rPr>
          <w:rFonts w:hint="eastAsia"/>
          <w:color w:val="auto"/>
        </w:rPr>
        <w:t>歲國小學齡人口將於</w:t>
      </w:r>
      <w:r w:rsidRPr="00B64ABF">
        <w:rPr>
          <w:rFonts w:hint="eastAsia"/>
          <w:color w:val="auto"/>
        </w:rPr>
        <w:t>2023</w:t>
      </w:r>
      <w:r w:rsidRPr="00B64ABF">
        <w:rPr>
          <w:rFonts w:hint="eastAsia"/>
          <w:color w:val="auto"/>
        </w:rPr>
        <w:t>學年</w:t>
      </w:r>
      <w:r w:rsidR="00CA06CC" w:rsidRPr="00B64ABF">
        <w:rPr>
          <w:rFonts w:hint="eastAsia"/>
          <w:color w:val="auto"/>
        </w:rPr>
        <w:t>度</w:t>
      </w:r>
      <w:r w:rsidRPr="00B64ABF">
        <w:rPr>
          <w:rFonts w:hint="eastAsia"/>
          <w:color w:val="auto"/>
        </w:rPr>
        <w:t>達到</w:t>
      </w:r>
      <w:proofErr w:type="gramStart"/>
      <w:r w:rsidRPr="00B64ABF">
        <w:rPr>
          <w:rFonts w:hint="eastAsia"/>
          <w:color w:val="auto"/>
        </w:rPr>
        <w:t>一</w:t>
      </w:r>
      <w:proofErr w:type="gramEnd"/>
      <w:r w:rsidRPr="00B64ABF">
        <w:rPr>
          <w:rFonts w:hint="eastAsia"/>
          <w:color w:val="auto"/>
        </w:rPr>
        <w:t>高峰</w:t>
      </w:r>
      <w:r w:rsidRPr="00B64ABF">
        <w:rPr>
          <w:rFonts w:hint="eastAsia"/>
          <w:color w:val="auto"/>
        </w:rPr>
        <w:t>127</w:t>
      </w:r>
      <w:r w:rsidRPr="00B64ABF">
        <w:rPr>
          <w:rFonts w:hint="eastAsia"/>
          <w:color w:val="auto"/>
        </w:rPr>
        <w:t>萬人後開始下降，</w:t>
      </w:r>
      <w:r w:rsidR="00BE2153">
        <w:rPr>
          <w:rFonts w:hint="eastAsia"/>
          <w:color w:val="auto"/>
        </w:rPr>
        <w:t>長期趨勢而言，將</w:t>
      </w:r>
      <w:r w:rsidRPr="00B64ABF">
        <w:rPr>
          <w:rFonts w:hint="eastAsia"/>
          <w:color w:val="auto"/>
        </w:rPr>
        <w:t>由</w:t>
      </w:r>
      <w:r w:rsidRPr="00B64ABF">
        <w:rPr>
          <w:rFonts w:hint="eastAsia"/>
          <w:color w:val="auto"/>
        </w:rPr>
        <w:t>2018</w:t>
      </w:r>
      <w:r w:rsidRPr="00B64ABF">
        <w:rPr>
          <w:rFonts w:hint="eastAsia"/>
          <w:color w:val="auto"/>
        </w:rPr>
        <w:t>學年</w:t>
      </w:r>
      <w:r w:rsidR="00CA06CC" w:rsidRPr="00B64ABF">
        <w:rPr>
          <w:rFonts w:hint="eastAsia"/>
          <w:color w:val="auto"/>
        </w:rPr>
        <w:t>度</w:t>
      </w:r>
      <w:r w:rsidR="005B45ED">
        <w:rPr>
          <w:rFonts w:hint="eastAsia"/>
          <w:color w:val="auto"/>
        </w:rPr>
        <w:t>之</w:t>
      </w:r>
      <w:r w:rsidRPr="00B64ABF">
        <w:rPr>
          <w:rFonts w:hint="eastAsia"/>
          <w:color w:val="auto"/>
        </w:rPr>
        <w:t>120</w:t>
      </w:r>
      <w:r w:rsidRPr="00B64ABF">
        <w:rPr>
          <w:rFonts w:hint="eastAsia"/>
          <w:color w:val="auto"/>
        </w:rPr>
        <w:t>萬人</w:t>
      </w:r>
      <w:r w:rsidR="005D1638">
        <w:rPr>
          <w:rFonts w:hint="eastAsia"/>
          <w:color w:val="auto"/>
        </w:rPr>
        <w:t>，</w:t>
      </w:r>
      <w:r w:rsidR="009308A8">
        <w:rPr>
          <w:rFonts w:hint="eastAsia"/>
          <w:color w:val="auto"/>
        </w:rPr>
        <w:t>降</w:t>
      </w:r>
      <w:r w:rsidR="00C113C7">
        <w:rPr>
          <w:rFonts w:hint="eastAsia"/>
          <w:color w:val="auto"/>
        </w:rPr>
        <w:t>至</w:t>
      </w:r>
      <w:r w:rsidRPr="00B64ABF">
        <w:rPr>
          <w:rFonts w:hint="eastAsia"/>
          <w:color w:val="auto"/>
        </w:rPr>
        <w:t>2065</w:t>
      </w:r>
      <w:r w:rsidRPr="00B64ABF">
        <w:rPr>
          <w:rFonts w:hint="eastAsia"/>
          <w:color w:val="auto"/>
        </w:rPr>
        <w:t>學年</w:t>
      </w:r>
      <w:r w:rsidR="00CA06CC" w:rsidRPr="00B64ABF">
        <w:rPr>
          <w:rFonts w:hint="eastAsia"/>
          <w:color w:val="auto"/>
        </w:rPr>
        <w:t>度</w:t>
      </w:r>
      <w:r w:rsidR="00DB1390">
        <w:rPr>
          <w:rFonts w:hint="eastAsia"/>
          <w:color w:val="auto"/>
        </w:rPr>
        <w:t>之</w:t>
      </w:r>
      <w:r w:rsidRPr="00B64ABF">
        <w:rPr>
          <w:rFonts w:hint="eastAsia"/>
          <w:color w:val="auto"/>
        </w:rPr>
        <w:t>6</w:t>
      </w:r>
      <w:r w:rsidR="00DB1390">
        <w:rPr>
          <w:rFonts w:hint="eastAsia"/>
          <w:color w:val="auto"/>
        </w:rPr>
        <w:t>6</w:t>
      </w:r>
      <w:r w:rsidRPr="00B64ABF">
        <w:rPr>
          <w:rFonts w:hint="eastAsia"/>
          <w:color w:val="auto"/>
        </w:rPr>
        <w:t>萬人，減少</w:t>
      </w:r>
      <w:r w:rsidRPr="00B64ABF">
        <w:rPr>
          <w:rFonts w:hint="eastAsia"/>
          <w:color w:val="auto"/>
        </w:rPr>
        <w:t>5</w:t>
      </w:r>
      <w:r w:rsidR="00451CCF">
        <w:rPr>
          <w:rFonts w:hint="eastAsia"/>
          <w:color w:val="auto"/>
        </w:rPr>
        <w:t>4</w:t>
      </w:r>
      <w:r w:rsidRPr="00B64ABF">
        <w:rPr>
          <w:rFonts w:hint="eastAsia"/>
          <w:color w:val="auto"/>
        </w:rPr>
        <w:t>萬人</w:t>
      </w:r>
      <w:r w:rsidR="00451CCF">
        <w:rPr>
          <w:rFonts w:hint="eastAsia"/>
          <w:color w:val="auto"/>
        </w:rPr>
        <w:t>（</w:t>
      </w:r>
      <w:r w:rsidRPr="00B64ABF">
        <w:rPr>
          <w:rFonts w:hint="eastAsia"/>
          <w:color w:val="auto"/>
        </w:rPr>
        <w:t>或</w:t>
      </w:r>
      <w:r w:rsidRPr="00B64ABF">
        <w:rPr>
          <w:rFonts w:hint="eastAsia"/>
          <w:color w:val="auto"/>
        </w:rPr>
        <w:t>4</w:t>
      </w:r>
      <w:r w:rsidR="00CA06CC" w:rsidRPr="00B64ABF">
        <w:rPr>
          <w:rFonts w:hint="eastAsia"/>
          <w:color w:val="auto"/>
        </w:rPr>
        <w:t>5.</w:t>
      </w:r>
      <w:r w:rsidR="00CD0BAF">
        <w:rPr>
          <w:rFonts w:hint="eastAsia"/>
          <w:color w:val="auto"/>
        </w:rPr>
        <w:t>1</w:t>
      </w:r>
      <w:r w:rsidRPr="00B64ABF">
        <w:rPr>
          <w:rFonts w:hint="eastAsia"/>
          <w:color w:val="auto"/>
        </w:rPr>
        <w:t>%</w:t>
      </w:r>
      <w:r w:rsidR="00451CCF">
        <w:rPr>
          <w:rFonts w:hint="eastAsia"/>
          <w:color w:val="auto"/>
        </w:rPr>
        <w:t>）</w:t>
      </w:r>
      <w:r w:rsidRPr="00B64ABF">
        <w:rPr>
          <w:rFonts w:hint="eastAsia"/>
          <w:color w:val="auto"/>
        </w:rPr>
        <w:t>；</w:t>
      </w:r>
      <w:proofErr w:type="gramStart"/>
      <w:r w:rsidRPr="00B64ABF">
        <w:rPr>
          <w:rFonts w:hint="eastAsia"/>
          <w:color w:val="auto"/>
        </w:rPr>
        <w:t>此外，</w:t>
      </w:r>
      <w:proofErr w:type="gramEnd"/>
      <w:r w:rsidR="000F5DAD" w:rsidRPr="00B64ABF">
        <w:rPr>
          <w:rFonts w:hint="eastAsia"/>
          <w:color w:val="auto"/>
        </w:rPr>
        <w:t>對於國</w:t>
      </w:r>
      <w:r w:rsidR="000F5DAD" w:rsidRPr="00B64ABF">
        <w:rPr>
          <w:rFonts w:hint="eastAsia"/>
          <w:color w:val="auto"/>
        </w:rPr>
        <w:t>/</w:t>
      </w:r>
      <w:r w:rsidR="000F5DAD" w:rsidRPr="00B64ABF">
        <w:rPr>
          <w:rFonts w:hint="eastAsia"/>
          <w:color w:val="auto"/>
        </w:rPr>
        <w:t>高中及大學階段而言</w:t>
      </w:r>
      <w:r w:rsidRPr="00B64ABF">
        <w:rPr>
          <w:rFonts w:hint="eastAsia"/>
          <w:color w:val="auto"/>
        </w:rPr>
        <w:t>，</w:t>
      </w:r>
      <w:r w:rsidR="000F5DAD" w:rsidRPr="00B64ABF">
        <w:rPr>
          <w:rFonts w:hint="eastAsia"/>
          <w:color w:val="auto"/>
        </w:rPr>
        <w:t>12-17</w:t>
      </w:r>
      <w:r w:rsidR="000F5DAD" w:rsidRPr="00B64ABF">
        <w:rPr>
          <w:rFonts w:hint="eastAsia"/>
          <w:color w:val="auto"/>
        </w:rPr>
        <w:t>歲及</w:t>
      </w:r>
      <w:r w:rsidR="000F5DAD" w:rsidRPr="00B64ABF">
        <w:rPr>
          <w:rFonts w:hint="eastAsia"/>
          <w:color w:val="auto"/>
        </w:rPr>
        <w:t>18-21</w:t>
      </w:r>
      <w:r w:rsidR="000F5DAD" w:rsidRPr="00B64ABF">
        <w:rPr>
          <w:rFonts w:hint="eastAsia"/>
          <w:color w:val="auto"/>
        </w:rPr>
        <w:t>歲</w:t>
      </w:r>
      <w:r w:rsidRPr="00B64ABF">
        <w:rPr>
          <w:rFonts w:hint="eastAsia"/>
          <w:color w:val="auto"/>
        </w:rPr>
        <w:t>學齡人口未來</w:t>
      </w:r>
      <w:r w:rsidR="000F2F7D">
        <w:rPr>
          <w:rFonts w:hint="eastAsia"/>
          <w:color w:val="auto"/>
        </w:rPr>
        <w:t>亦</w:t>
      </w:r>
      <w:r w:rsidRPr="00B64ABF">
        <w:rPr>
          <w:rFonts w:hint="eastAsia"/>
          <w:color w:val="auto"/>
        </w:rPr>
        <w:t>將持續</w:t>
      </w:r>
      <w:r w:rsidR="00DF79D4">
        <w:rPr>
          <w:rFonts w:hint="eastAsia"/>
          <w:color w:val="auto"/>
        </w:rPr>
        <w:t>減少</w:t>
      </w:r>
      <w:r w:rsidRPr="00B64ABF">
        <w:rPr>
          <w:rFonts w:hint="eastAsia"/>
          <w:color w:val="auto"/>
        </w:rPr>
        <w:t>，分別由</w:t>
      </w:r>
      <w:r w:rsidRPr="00B64ABF">
        <w:rPr>
          <w:rFonts w:hint="eastAsia"/>
          <w:color w:val="auto"/>
        </w:rPr>
        <w:t>2018</w:t>
      </w:r>
      <w:r w:rsidRPr="00B64ABF">
        <w:rPr>
          <w:rFonts w:hint="eastAsia"/>
          <w:color w:val="auto"/>
        </w:rPr>
        <w:t>學年</w:t>
      </w:r>
      <w:r w:rsidR="00CA06CC" w:rsidRPr="00B64ABF">
        <w:rPr>
          <w:rFonts w:hint="eastAsia"/>
          <w:color w:val="auto"/>
        </w:rPr>
        <w:t>度</w:t>
      </w:r>
      <w:r w:rsidR="00C113C7">
        <w:rPr>
          <w:rFonts w:hint="eastAsia"/>
          <w:color w:val="auto"/>
        </w:rPr>
        <w:t>之</w:t>
      </w:r>
      <w:r w:rsidRPr="00B64ABF">
        <w:rPr>
          <w:rFonts w:hint="eastAsia"/>
          <w:color w:val="auto"/>
        </w:rPr>
        <w:t>140</w:t>
      </w:r>
      <w:r w:rsidRPr="00B64ABF">
        <w:rPr>
          <w:rFonts w:hint="eastAsia"/>
          <w:color w:val="auto"/>
        </w:rPr>
        <w:t>萬人及</w:t>
      </w:r>
      <w:r w:rsidRPr="00B64ABF">
        <w:rPr>
          <w:rFonts w:hint="eastAsia"/>
          <w:color w:val="auto"/>
        </w:rPr>
        <w:t>118</w:t>
      </w:r>
      <w:r w:rsidRPr="00B64ABF">
        <w:rPr>
          <w:rFonts w:hint="eastAsia"/>
          <w:color w:val="auto"/>
        </w:rPr>
        <w:t>萬人</w:t>
      </w:r>
      <w:r w:rsidR="00C113C7">
        <w:rPr>
          <w:rFonts w:hint="eastAsia"/>
          <w:color w:val="auto"/>
        </w:rPr>
        <w:t>，</w:t>
      </w:r>
      <w:r w:rsidR="0041189F">
        <w:rPr>
          <w:rFonts w:hint="eastAsia"/>
          <w:color w:val="auto"/>
        </w:rPr>
        <w:t>降</w:t>
      </w:r>
      <w:r w:rsidRPr="00B64ABF">
        <w:rPr>
          <w:rFonts w:hint="eastAsia"/>
          <w:color w:val="auto"/>
        </w:rPr>
        <w:t>至</w:t>
      </w:r>
      <w:r w:rsidRPr="00B64ABF">
        <w:rPr>
          <w:rFonts w:hint="eastAsia"/>
          <w:color w:val="auto"/>
        </w:rPr>
        <w:t>2065</w:t>
      </w:r>
      <w:r w:rsidRPr="00B64ABF">
        <w:rPr>
          <w:rFonts w:hint="eastAsia"/>
          <w:color w:val="auto"/>
        </w:rPr>
        <w:t>學年</w:t>
      </w:r>
      <w:r w:rsidR="00CA06CC" w:rsidRPr="00B64ABF">
        <w:rPr>
          <w:rFonts w:hint="eastAsia"/>
          <w:color w:val="auto"/>
        </w:rPr>
        <w:t>度</w:t>
      </w:r>
      <w:r w:rsidRPr="00B64ABF">
        <w:rPr>
          <w:rFonts w:hint="eastAsia"/>
          <w:color w:val="auto"/>
        </w:rPr>
        <w:t>7</w:t>
      </w:r>
      <w:r w:rsidR="00CA06CC" w:rsidRPr="00B64ABF">
        <w:rPr>
          <w:rFonts w:hint="eastAsia"/>
          <w:color w:val="auto"/>
        </w:rPr>
        <w:t>1</w:t>
      </w:r>
      <w:r w:rsidRPr="00B64ABF">
        <w:rPr>
          <w:rFonts w:hint="eastAsia"/>
          <w:color w:val="auto"/>
        </w:rPr>
        <w:t>萬人及</w:t>
      </w:r>
      <w:r w:rsidRPr="00B64ABF">
        <w:rPr>
          <w:rFonts w:hint="eastAsia"/>
          <w:color w:val="auto"/>
        </w:rPr>
        <w:t>50</w:t>
      </w:r>
      <w:r w:rsidRPr="00B64ABF">
        <w:rPr>
          <w:rFonts w:hint="eastAsia"/>
          <w:color w:val="auto"/>
        </w:rPr>
        <w:t>萬人，分別減少</w:t>
      </w:r>
      <w:r w:rsidRPr="00B64ABF">
        <w:rPr>
          <w:rFonts w:hint="eastAsia"/>
          <w:color w:val="auto"/>
        </w:rPr>
        <w:t>6</w:t>
      </w:r>
      <w:r w:rsidR="0041189F">
        <w:rPr>
          <w:rFonts w:hint="eastAsia"/>
          <w:color w:val="auto"/>
        </w:rPr>
        <w:t>8</w:t>
      </w:r>
      <w:r w:rsidRPr="00B64ABF">
        <w:rPr>
          <w:rFonts w:hint="eastAsia"/>
          <w:color w:val="auto"/>
        </w:rPr>
        <w:t>萬人</w:t>
      </w:r>
      <w:r w:rsidR="007F3A93">
        <w:rPr>
          <w:rFonts w:hint="eastAsia"/>
          <w:color w:val="auto"/>
        </w:rPr>
        <w:t>（</w:t>
      </w:r>
      <w:r w:rsidRPr="00B64ABF">
        <w:rPr>
          <w:rFonts w:hint="eastAsia"/>
          <w:color w:val="auto"/>
        </w:rPr>
        <w:t>或</w:t>
      </w:r>
      <w:r w:rsidRPr="00B64ABF">
        <w:rPr>
          <w:rFonts w:hint="eastAsia"/>
          <w:color w:val="auto"/>
        </w:rPr>
        <w:t>4</w:t>
      </w:r>
      <w:r w:rsidR="007F3A93">
        <w:rPr>
          <w:rFonts w:hint="eastAsia"/>
          <w:color w:val="auto"/>
        </w:rPr>
        <w:t>8</w:t>
      </w:r>
      <w:r w:rsidR="00CA06CC" w:rsidRPr="00B64ABF">
        <w:rPr>
          <w:rFonts w:hint="eastAsia"/>
          <w:color w:val="auto"/>
        </w:rPr>
        <w:t>.</w:t>
      </w:r>
      <w:r w:rsidR="007F3A93">
        <w:rPr>
          <w:rFonts w:hint="eastAsia"/>
          <w:color w:val="auto"/>
        </w:rPr>
        <w:t>9</w:t>
      </w:r>
      <w:r w:rsidRPr="00B64ABF">
        <w:rPr>
          <w:rFonts w:hint="eastAsia"/>
          <w:color w:val="auto"/>
        </w:rPr>
        <w:t>%</w:t>
      </w:r>
      <w:r w:rsidR="007F3A93">
        <w:rPr>
          <w:rFonts w:hint="eastAsia"/>
          <w:color w:val="auto"/>
        </w:rPr>
        <w:t>）</w:t>
      </w:r>
      <w:r w:rsidRPr="00B64ABF">
        <w:rPr>
          <w:rFonts w:hint="eastAsia"/>
          <w:color w:val="auto"/>
        </w:rPr>
        <w:t>及</w:t>
      </w:r>
      <w:r w:rsidRPr="00B64ABF">
        <w:rPr>
          <w:rFonts w:hint="eastAsia"/>
          <w:color w:val="auto"/>
        </w:rPr>
        <w:t>68</w:t>
      </w:r>
      <w:r w:rsidRPr="00B64ABF">
        <w:rPr>
          <w:rFonts w:hint="eastAsia"/>
          <w:color w:val="auto"/>
        </w:rPr>
        <w:t>萬人</w:t>
      </w:r>
      <w:r w:rsidR="007F3A93">
        <w:rPr>
          <w:rFonts w:hint="eastAsia"/>
          <w:color w:val="auto"/>
        </w:rPr>
        <w:t>（</w:t>
      </w:r>
      <w:r w:rsidRPr="00B64ABF">
        <w:rPr>
          <w:rFonts w:hint="eastAsia"/>
          <w:color w:val="auto"/>
        </w:rPr>
        <w:t>57.</w:t>
      </w:r>
      <w:r w:rsidR="007F3A93">
        <w:rPr>
          <w:rFonts w:hint="eastAsia"/>
          <w:color w:val="auto"/>
        </w:rPr>
        <w:t>6</w:t>
      </w:r>
      <w:r w:rsidRPr="00B64ABF">
        <w:rPr>
          <w:rFonts w:hint="eastAsia"/>
          <w:color w:val="auto"/>
        </w:rPr>
        <w:t>%</w:t>
      </w:r>
      <w:r w:rsidR="007F3A93">
        <w:rPr>
          <w:rFonts w:hint="eastAsia"/>
          <w:color w:val="auto"/>
        </w:rPr>
        <w:t>）</w:t>
      </w:r>
      <w:r w:rsidRPr="00B64ABF">
        <w:rPr>
          <w:rFonts w:hint="eastAsia"/>
          <w:color w:val="auto"/>
        </w:rPr>
        <w:t>。</w:t>
      </w:r>
    </w:p>
    <w:p w:rsidR="005639DE" w:rsidRPr="009147A7" w:rsidRDefault="009147A7" w:rsidP="009147A7">
      <w:pPr>
        <w:pStyle w:val="ac"/>
        <w:spacing w:after="36"/>
      </w:pPr>
      <w:bookmarkStart w:id="65" w:name="_Ref521079738"/>
      <w:bookmarkStart w:id="66" w:name="_Toc521344904"/>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7</w:t>
      </w:r>
      <w:r>
        <w:fldChar w:fldCharType="end"/>
      </w:r>
      <w:bookmarkEnd w:id="65"/>
      <w:r w:rsidR="00C33DFC" w:rsidRPr="009147A7">
        <w:t xml:space="preserve"> </w:t>
      </w:r>
      <w:r w:rsidR="00C33DFC" w:rsidRPr="009147A7">
        <w:t xml:space="preserve">　</w:t>
      </w:r>
      <w:r w:rsidR="00C33DFC" w:rsidRPr="009147A7">
        <w:rPr>
          <w:rFonts w:hint="eastAsia"/>
        </w:rPr>
        <w:t>學齡前及學齡人口</w:t>
      </w:r>
      <w:bookmarkEnd w:id="66"/>
    </w:p>
    <w:tbl>
      <w:tblPr>
        <w:tblStyle w:val="af3"/>
        <w:tblW w:w="5076" w:type="pct"/>
        <w:tblBorders>
          <w:left w:val="none" w:sz="0" w:space="0" w:color="auto"/>
          <w:right w:val="none" w:sz="0" w:space="0" w:color="auto"/>
        </w:tblBorders>
        <w:tblCellMar>
          <w:left w:w="57" w:type="dxa"/>
          <w:right w:w="57" w:type="dxa"/>
        </w:tblCellMar>
        <w:tblLook w:val="04A0" w:firstRow="1" w:lastRow="0" w:firstColumn="1" w:lastColumn="0" w:noHBand="0" w:noVBand="1"/>
      </w:tblPr>
      <w:tblGrid>
        <w:gridCol w:w="358"/>
        <w:gridCol w:w="2394"/>
        <w:gridCol w:w="885"/>
        <w:gridCol w:w="885"/>
        <w:gridCol w:w="885"/>
        <w:gridCol w:w="887"/>
        <w:gridCol w:w="1087"/>
        <w:gridCol w:w="1087"/>
        <w:gridCol w:w="1087"/>
      </w:tblGrid>
      <w:tr w:rsidR="00B93694" w:rsidRPr="00037AF3" w:rsidTr="00037AF3">
        <w:trPr>
          <w:trHeight w:val="368"/>
        </w:trPr>
        <w:tc>
          <w:tcPr>
            <w:tcW w:w="1440" w:type="pct"/>
            <w:gridSpan w:val="2"/>
            <w:vMerge w:val="restart"/>
            <w:vAlign w:val="center"/>
          </w:tcPr>
          <w:p w:rsidR="00B93694" w:rsidRPr="00CC5F8B" w:rsidRDefault="00B93694" w:rsidP="00BC3C1A">
            <w:pPr>
              <w:keepNext/>
              <w:snapToGrid w:val="0"/>
              <w:jc w:val="center"/>
              <w:rPr>
                <w:rFonts w:eastAsia="標楷體"/>
                <w:sz w:val="22"/>
                <w:szCs w:val="22"/>
              </w:rPr>
            </w:pPr>
            <w:r w:rsidRPr="00CC5F8B">
              <w:rPr>
                <w:rFonts w:eastAsia="標楷體" w:hint="eastAsia"/>
                <w:sz w:val="22"/>
                <w:szCs w:val="22"/>
              </w:rPr>
              <w:t>項　目</w:t>
            </w:r>
          </w:p>
        </w:tc>
        <w:tc>
          <w:tcPr>
            <w:tcW w:w="463" w:type="pct"/>
            <w:vMerge w:val="restart"/>
            <w:vAlign w:val="center"/>
          </w:tcPr>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2018</w:t>
            </w:r>
            <w:r w:rsidRPr="00BB364F">
              <w:rPr>
                <w:rFonts w:eastAsia="標楷體"/>
                <w:sz w:val="22"/>
                <w:szCs w:val="22"/>
              </w:rPr>
              <w:br/>
            </w:r>
            <w:r w:rsidR="00C33DFC" w:rsidRPr="00BB364F">
              <w:rPr>
                <w:rFonts w:eastAsia="標楷體" w:hint="eastAsia"/>
                <w:sz w:val="22"/>
                <w:szCs w:val="22"/>
              </w:rPr>
              <w:t>學年</w:t>
            </w:r>
            <w:r w:rsidR="00037AF3" w:rsidRPr="00BB364F">
              <w:rPr>
                <w:rFonts w:eastAsia="標楷體" w:hint="eastAsia"/>
                <w:sz w:val="22"/>
                <w:szCs w:val="22"/>
              </w:rPr>
              <w:t>度</w:t>
            </w:r>
            <w:r w:rsidRPr="00BB364F">
              <w:rPr>
                <w:rFonts w:eastAsia="標楷體"/>
                <w:sz w:val="22"/>
                <w:szCs w:val="22"/>
              </w:rPr>
              <w:br/>
            </w:r>
            <w:r w:rsidRPr="00BB364F">
              <w:rPr>
                <w:rFonts w:eastAsia="標楷體" w:hint="eastAsia"/>
                <w:sz w:val="22"/>
                <w:szCs w:val="22"/>
              </w:rPr>
              <w:t>(</w:t>
            </w:r>
            <w:r w:rsidRPr="00BB364F">
              <w:rPr>
                <w:rFonts w:eastAsia="標楷體" w:hint="eastAsia"/>
                <w:sz w:val="22"/>
                <w:szCs w:val="22"/>
              </w:rPr>
              <w:t>萬人</w:t>
            </w:r>
            <w:r w:rsidRPr="00BB364F">
              <w:rPr>
                <w:rFonts w:eastAsia="標楷體" w:hint="eastAsia"/>
                <w:sz w:val="22"/>
                <w:szCs w:val="22"/>
              </w:rPr>
              <w:t>)</w:t>
            </w:r>
          </w:p>
        </w:tc>
        <w:tc>
          <w:tcPr>
            <w:tcW w:w="463" w:type="pct"/>
            <w:vMerge w:val="restart"/>
            <w:vAlign w:val="center"/>
          </w:tcPr>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2025</w:t>
            </w:r>
            <w:r w:rsidRPr="00BB364F">
              <w:rPr>
                <w:rFonts w:eastAsia="標楷體"/>
                <w:sz w:val="22"/>
                <w:szCs w:val="22"/>
              </w:rPr>
              <w:t xml:space="preserve"> </w:t>
            </w:r>
            <w:r w:rsidRPr="00BB364F">
              <w:rPr>
                <w:rFonts w:eastAsia="標楷體"/>
                <w:sz w:val="22"/>
                <w:szCs w:val="22"/>
              </w:rPr>
              <w:br/>
            </w:r>
            <w:r w:rsidR="00C33DFC" w:rsidRPr="00BB364F">
              <w:rPr>
                <w:rFonts w:eastAsia="標楷體" w:hint="eastAsia"/>
                <w:sz w:val="22"/>
                <w:szCs w:val="22"/>
              </w:rPr>
              <w:t>學年</w:t>
            </w:r>
            <w:r w:rsidR="00037AF3" w:rsidRPr="00BB364F">
              <w:rPr>
                <w:rFonts w:eastAsia="標楷體" w:hint="eastAsia"/>
                <w:sz w:val="22"/>
                <w:szCs w:val="22"/>
              </w:rPr>
              <w:t>度</w:t>
            </w:r>
            <w:r w:rsidRPr="00BB364F">
              <w:rPr>
                <w:rFonts w:eastAsia="標楷體"/>
                <w:sz w:val="22"/>
                <w:szCs w:val="22"/>
              </w:rPr>
              <w:br/>
            </w:r>
            <w:r w:rsidRPr="00BB364F">
              <w:rPr>
                <w:rFonts w:eastAsia="標楷體" w:hint="eastAsia"/>
                <w:sz w:val="22"/>
                <w:szCs w:val="22"/>
              </w:rPr>
              <w:t>(</w:t>
            </w:r>
            <w:r w:rsidRPr="00BB364F">
              <w:rPr>
                <w:rFonts w:eastAsia="標楷體" w:hint="eastAsia"/>
                <w:sz w:val="22"/>
                <w:szCs w:val="22"/>
              </w:rPr>
              <w:t>萬人</w:t>
            </w:r>
            <w:r w:rsidRPr="00BB364F">
              <w:rPr>
                <w:rFonts w:eastAsia="標楷體" w:hint="eastAsia"/>
                <w:sz w:val="22"/>
                <w:szCs w:val="22"/>
              </w:rPr>
              <w:t>)</w:t>
            </w:r>
          </w:p>
        </w:tc>
        <w:tc>
          <w:tcPr>
            <w:tcW w:w="463" w:type="pct"/>
            <w:vMerge w:val="restart"/>
            <w:vAlign w:val="center"/>
          </w:tcPr>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2045</w:t>
            </w:r>
            <w:r w:rsidRPr="00BB364F">
              <w:rPr>
                <w:rFonts w:eastAsia="標楷體"/>
                <w:sz w:val="22"/>
                <w:szCs w:val="22"/>
              </w:rPr>
              <w:br/>
            </w:r>
            <w:r w:rsidRPr="00BB364F">
              <w:rPr>
                <w:rFonts w:eastAsia="標楷體" w:hint="eastAsia"/>
                <w:sz w:val="22"/>
                <w:szCs w:val="22"/>
              </w:rPr>
              <w:t>學年</w:t>
            </w:r>
            <w:r w:rsidR="00037AF3" w:rsidRPr="00BB364F">
              <w:rPr>
                <w:rFonts w:eastAsia="標楷體" w:hint="eastAsia"/>
                <w:sz w:val="22"/>
                <w:szCs w:val="22"/>
              </w:rPr>
              <w:t>度</w:t>
            </w:r>
            <w:r w:rsidRPr="00BB364F">
              <w:rPr>
                <w:rFonts w:eastAsia="標楷體"/>
                <w:sz w:val="22"/>
                <w:szCs w:val="22"/>
              </w:rPr>
              <w:br/>
            </w:r>
            <w:r w:rsidRPr="00BB364F">
              <w:rPr>
                <w:rFonts w:eastAsia="標楷體" w:hint="eastAsia"/>
                <w:sz w:val="22"/>
                <w:szCs w:val="22"/>
              </w:rPr>
              <w:t>(</w:t>
            </w:r>
            <w:r w:rsidRPr="00BB364F">
              <w:rPr>
                <w:rFonts w:eastAsia="標楷體" w:hint="eastAsia"/>
                <w:sz w:val="22"/>
                <w:szCs w:val="22"/>
              </w:rPr>
              <w:t>萬人</w:t>
            </w:r>
            <w:r w:rsidRPr="00BB364F">
              <w:rPr>
                <w:rFonts w:eastAsia="標楷體" w:hint="eastAsia"/>
                <w:sz w:val="22"/>
                <w:szCs w:val="22"/>
              </w:rPr>
              <w:t>)</w:t>
            </w:r>
          </w:p>
        </w:tc>
        <w:tc>
          <w:tcPr>
            <w:tcW w:w="464" w:type="pct"/>
            <w:vMerge w:val="restart"/>
            <w:vAlign w:val="center"/>
          </w:tcPr>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2065</w:t>
            </w:r>
            <w:r w:rsidRPr="00BB364F">
              <w:rPr>
                <w:rFonts w:eastAsia="標楷體"/>
                <w:sz w:val="22"/>
                <w:szCs w:val="22"/>
              </w:rPr>
              <w:br/>
            </w:r>
            <w:r w:rsidR="00C33DFC" w:rsidRPr="00BB364F">
              <w:rPr>
                <w:rFonts w:eastAsia="標楷體" w:hint="eastAsia"/>
                <w:sz w:val="22"/>
                <w:szCs w:val="22"/>
              </w:rPr>
              <w:t>學年</w:t>
            </w:r>
            <w:r w:rsidR="00037AF3" w:rsidRPr="00BB364F">
              <w:rPr>
                <w:rFonts w:eastAsia="標楷體" w:hint="eastAsia"/>
                <w:sz w:val="22"/>
                <w:szCs w:val="22"/>
              </w:rPr>
              <w:t>度</w:t>
            </w:r>
            <w:r w:rsidRPr="00BB364F">
              <w:rPr>
                <w:rFonts w:eastAsia="標楷體"/>
                <w:sz w:val="22"/>
                <w:szCs w:val="22"/>
              </w:rPr>
              <w:br/>
            </w:r>
            <w:r w:rsidRPr="00BB364F">
              <w:rPr>
                <w:rFonts w:eastAsia="標楷體" w:hint="eastAsia"/>
                <w:sz w:val="22"/>
                <w:szCs w:val="22"/>
              </w:rPr>
              <w:t>(</w:t>
            </w:r>
            <w:r w:rsidRPr="00BB364F">
              <w:rPr>
                <w:rFonts w:eastAsia="標楷體" w:hint="eastAsia"/>
                <w:sz w:val="22"/>
                <w:szCs w:val="22"/>
              </w:rPr>
              <w:t>萬人</w:t>
            </w:r>
            <w:r w:rsidRPr="00BB364F">
              <w:rPr>
                <w:rFonts w:eastAsia="標楷體" w:hint="eastAsia"/>
                <w:sz w:val="22"/>
                <w:szCs w:val="22"/>
              </w:rPr>
              <w:t>)</w:t>
            </w:r>
          </w:p>
        </w:tc>
        <w:tc>
          <w:tcPr>
            <w:tcW w:w="1706" w:type="pct"/>
            <w:gridSpan w:val="3"/>
            <w:vAlign w:val="center"/>
          </w:tcPr>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較</w:t>
            </w:r>
            <w:r w:rsidRPr="00BB364F">
              <w:rPr>
                <w:rFonts w:eastAsia="標楷體" w:hint="eastAsia"/>
                <w:sz w:val="22"/>
                <w:szCs w:val="22"/>
              </w:rPr>
              <w:t>2018</w:t>
            </w:r>
            <w:r w:rsidRPr="00BB364F">
              <w:rPr>
                <w:rFonts w:eastAsia="標楷體" w:hint="eastAsia"/>
                <w:sz w:val="22"/>
                <w:szCs w:val="22"/>
              </w:rPr>
              <w:t>學年</w:t>
            </w:r>
            <w:r w:rsidR="00037AF3" w:rsidRPr="00BB364F">
              <w:rPr>
                <w:rFonts w:eastAsia="標楷體" w:hint="eastAsia"/>
                <w:sz w:val="22"/>
                <w:szCs w:val="22"/>
              </w:rPr>
              <w:t>度</w:t>
            </w:r>
            <w:r w:rsidRPr="00BB364F">
              <w:rPr>
                <w:rFonts w:eastAsia="標楷體" w:hint="eastAsia"/>
                <w:sz w:val="22"/>
                <w:szCs w:val="22"/>
              </w:rPr>
              <w:t>之變動人數</w:t>
            </w:r>
            <w:r w:rsidRPr="00BB364F">
              <w:rPr>
                <w:rFonts w:eastAsia="標楷體" w:hint="eastAsia"/>
                <w:sz w:val="22"/>
                <w:szCs w:val="22"/>
              </w:rPr>
              <w:t>(</w:t>
            </w:r>
            <w:r w:rsidRPr="00BB364F">
              <w:rPr>
                <w:rFonts w:eastAsia="標楷體" w:hint="eastAsia"/>
                <w:sz w:val="22"/>
                <w:szCs w:val="22"/>
              </w:rPr>
              <w:t>萬人</w:t>
            </w:r>
            <w:r w:rsidRPr="00BB364F">
              <w:rPr>
                <w:rFonts w:eastAsia="標楷體" w:hint="eastAsia"/>
                <w:sz w:val="22"/>
                <w:szCs w:val="22"/>
              </w:rPr>
              <w:t>)</w:t>
            </w:r>
          </w:p>
        </w:tc>
      </w:tr>
      <w:tr w:rsidR="00B93694" w:rsidRPr="00B932E6" w:rsidTr="003D7DF3">
        <w:trPr>
          <w:trHeight w:val="370"/>
        </w:trPr>
        <w:tc>
          <w:tcPr>
            <w:tcW w:w="1440" w:type="pct"/>
            <w:gridSpan w:val="2"/>
            <w:vMerge/>
            <w:tcBorders>
              <w:bottom w:val="single" w:sz="4" w:space="0" w:color="auto"/>
            </w:tcBorders>
            <w:vAlign w:val="center"/>
          </w:tcPr>
          <w:p w:rsidR="00B93694" w:rsidRPr="00CC5F8B" w:rsidRDefault="00B93694" w:rsidP="00BC3C1A">
            <w:pPr>
              <w:keepNext/>
              <w:snapToGrid w:val="0"/>
              <w:rPr>
                <w:rFonts w:eastAsia="標楷體"/>
                <w:sz w:val="22"/>
                <w:szCs w:val="22"/>
              </w:rPr>
            </w:pPr>
          </w:p>
        </w:tc>
        <w:tc>
          <w:tcPr>
            <w:tcW w:w="463" w:type="pct"/>
            <w:vMerge/>
            <w:tcBorders>
              <w:bottom w:val="single" w:sz="4" w:space="0" w:color="auto"/>
            </w:tcBorders>
            <w:vAlign w:val="center"/>
          </w:tcPr>
          <w:p w:rsidR="00B93694" w:rsidRPr="00BB364F" w:rsidRDefault="00B93694" w:rsidP="00BC3C1A">
            <w:pPr>
              <w:keepNext/>
              <w:snapToGrid w:val="0"/>
              <w:jc w:val="center"/>
              <w:rPr>
                <w:rFonts w:eastAsia="標楷體"/>
                <w:sz w:val="22"/>
                <w:szCs w:val="22"/>
              </w:rPr>
            </w:pPr>
          </w:p>
        </w:tc>
        <w:tc>
          <w:tcPr>
            <w:tcW w:w="463" w:type="pct"/>
            <w:vMerge/>
            <w:tcBorders>
              <w:bottom w:val="single" w:sz="4" w:space="0" w:color="auto"/>
            </w:tcBorders>
            <w:vAlign w:val="center"/>
          </w:tcPr>
          <w:p w:rsidR="00B93694" w:rsidRPr="00BB364F" w:rsidRDefault="00B93694" w:rsidP="00BC3C1A">
            <w:pPr>
              <w:keepNext/>
              <w:snapToGrid w:val="0"/>
              <w:jc w:val="center"/>
              <w:rPr>
                <w:rFonts w:eastAsia="標楷體"/>
                <w:sz w:val="22"/>
                <w:szCs w:val="22"/>
              </w:rPr>
            </w:pPr>
          </w:p>
        </w:tc>
        <w:tc>
          <w:tcPr>
            <w:tcW w:w="463" w:type="pct"/>
            <w:vMerge/>
            <w:tcBorders>
              <w:bottom w:val="single" w:sz="4" w:space="0" w:color="auto"/>
            </w:tcBorders>
          </w:tcPr>
          <w:p w:rsidR="00B93694" w:rsidRPr="00BB364F" w:rsidRDefault="00B93694" w:rsidP="00BC3C1A">
            <w:pPr>
              <w:keepNext/>
              <w:snapToGrid w:val="0"/>
              <w:jc w:val="center"/>
              <w:rPr>
                <w:rFonts w:eastAsia="標楷體"/>
                <w:sz w:val="22"/>
                <w:szCs w:val="22"/>
              </w:rPr>
            </w:pPr>
          </w:p>
        </w:tc>
        <w:tc>
          <w:tcPr>
            <w:tcW w:w="464" w:type="pct"/>
            <w:vMerge/>
            <w:tcBorders>
              <w:bottom w:val="single" w:sz="4" w:space="0" w:color="auto"/>
            </w:tcBorders>
          </w:tcPr>
          <w:p w:rsidR="00B93694" w:rsidRPr="00BB364F" w:rsidRDefault="00B93694" w:rsidP="00BC3C1A">
            <w:pPr>
              <w:keepNext/>
              <w:snapToGrid w:val="0"/>
              <w:jc w:val="center"/>
              <w:rPr>
                <w:rFonts w:eastAsia="標楷體"/>
                <w:sz w:val="22"/>
                <w:szCs w:val="22"/>
              </w:rPr>
            </w:pPr>
          </w:p>
        </w:tc>
        <w:tc>
          <w:tcPr>
            <w:tcW w:w="569" w:type="pct"/>
            <w:tcBorders>
              <w:bottom w:val="single" w:sz="4" w:space="0" w:color="auto"/>
            </w:tcBorders>
            <w:vAlign w:val="center"/>
          </w:tcPr>
          <w:p w:rsidR="00037AF3" w:rsidRPr="00BB364F" w:rsidRDefault="00B93694" w:rsidP="00BC3C1A">
            <w:pPr>
              <w:keepNext/>
              <w:snapToGrid w:val="0"/>
              <w:jc w:val="center"/>
              <w:rPr>
                <w:rFonts w:eastAsia="標楷體"/>
                <w:sz w:val="22"/>
                <w:szCs w:val="22"/>
              </w:rPr>
            </w:pPr>
            <w:r w:rsidRPr="00BB364F">
              <w:rPr>
                <w:rFonts w:eastAsia="標楷體" w:hint="eastAsia"/>
                <w:sz w:val="22"/>
                <w:szCs w:val="22"/>
              </w:rPr>
              <w:t>2025</w:t>
            </w:r>
          </w:p>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學年</w:t>
            </w:r>
            <w:r w:rsidR="00037AF3" w:rsidRPr="00BB364F">
              <w:rPr>
                <w:rFonts w:eastAsia="標楷體" w:hint="eastAsia"/>
                <w:sz w:val="22"/>
                <w:szCs w:val="22"/>
              </w:rPr>
              <w:t>度</w:t>
            </w:r>
          </w:p>
        </w:tc>
        <w:tc>
          <w:tcPr>
            <w:tcW w:w="569" w:type="pct"/>
            <w:tcBorders>
              <w:bottom w:val="single" w:sz="4" w:space="0" w:color="auto"/>
            </w:tcBorders>
            <w:vAlign w:val="center"/>
          </w:tcPr>
          <w:p w:rsidR="00037AF3" w:rsidRPr="00BB364F" w:rsidRDefault="00B93694" w:rsidP="00BC3C1A">
            <w:pPr>
              <w:keepNext/>
              <w:snapToGrid w:val="0"/>
              <w:jc w:val="center"/>
              <w:rPr>
                <w:rFonts w:eastAsia="標楷體"/>
                <w:sz w:val="22"/>
                <w:szCs w:val="22"/>
              </w:rPr>
            </w:pPr>
            <w:r w:rsidRPr="00BB364F">
              <w:rPr>
                <w:rFonts w:eastAsia="標楷體" w:hint="eastAsia"/>
                <w:sz w:val="22"/>
                <w:szCs w:val="22"/>
              </w:rPr>
              <w:t>2045</w:t>
            </w:r>
          </w:p>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學年</w:t>
            </w:r>
            <w:r w:rsidR="00037AF3" w:rsidRPr="00BB364F">
              <w:rPr>
                <w:rFonts w:eastAsia="標楷體" w:hint="eastAsia"/>
                <w:sz w:val="22"/>
                <w:szCs w:val="22"/>
              </w:rPr>
              <w:t>度</w:t>
            </w:r>
          </w:p>
        </w:tc>
        <w:tc>
          <w:tcPr>
            <w:tcW w:w="569" w:type="pct"/>
            <w:tcBorders>
              <w:bottom w:val="single" w:sz="4" w:space="0" w:color="auto"/>
            </w:tcBorders>
            <w:vAlign w:val="center"/>
          </w:tcPr>
          <w:p w:rsidR="00037AF3" w:rsidRPr="00BB364F" w:rsidRDefault="00B93694" w:rsidP="00BC3C1A">
            <w:pPr>
              <w:keepNext/>
              <w:snapToGrid w:val="0"/>
              <w:jc w:val="center"/>
              <w:rPr>
                <w:rFonts w:eastAsia="標楷體"/>
                <w:sz w:val="22"/>
                <w:szCs w:val="22"/>
              </w:rPr>
            </w:pPr>
            <w:r w:rsidRPr="00BB364F">
              <w:rPr>
                <w:rFonts w:eastAsia="標楷體" w:hint="eastAsia"/>
                <w:sz w:val="22"/>
                <w:szCs w:val="22"/>
              </w:rPr>
              <w:t>2065</w:t>
            </w:r>
          </w:p>
          <w:p w:rsidR="00B93694" w:rsidRPr="00BB364F" w:rsidRDefault="00B93694" w:rsidP="00BC3C1A">
            <w:pPr>
              <w:keepNext/>
              <w:snapToGrid w:val="0"/>
              <w:jc w:val="center"/>
              <w:rPr>
                <w:rFonts w:eastAsia="標楷體"/>
                <w:sz w:val="22"/>
                <w:szCs w:val="22"/>
              </w:rPr>
            </w:pPr>
            <w:r w:rsidRPr="00BB364F">
              <w:rPr>
                <w:rFonts w:eastAsia="標楷體" w:hint="eastAsia"/>
                <w:sz w:val="22"/>
                <w:szCs w:val="22"/>
              </w:rPr>
              <w:t>學年</w:t>
            </w:r>
            <w:r w:rsidR="00037AF3" w:rsidRPr="00BB364F">
              <w:rPr>
                <w:rFonts w:eastAsia="標楷體" w:hint="eastAsia"/>
                <w:sz w:val="22"/>
                <w:szCs w:val="22"/>
              </w:rPr>
              <w:t>度</w:t>
            </w:r>
          </w:p>
        </w:tc>
      </w:tr>
      <w:tr w:rsidR="00CA06CC" w:rsidRPr="00B932E6" w:rsidTr="003D7DF3">
        <w:tc>
          <w:tcPr>
            <w:tcW w:w="187" w:type="pct"/>
            <w:vMerge w:val="restart"/>
            <w:vAlign w:val="center"/>
          </w:tcPr>
          <w:p w:rsidR="00CA06CC" w:rsidRPr="009F50ED" w:rsidRDefault="00CA06CC" w:rsidP="00BC3C1A">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1253" w:type="pct"/>
            <w:tcBorders>
              <w:bottom w:val="nil"/>
            </w:tcBorders>
            <w:vAlign w:val="center"/>
          </w:tcPr>
          <w:p w:rsidR="00CA06CC" w:rsidRPr="009F50ED" w:rsidRDefault="00CA06CC" w:rsidP="00BC3C1A">
            <w:pPr>
              <w:keepNext/>
              <w:snapToGrid w:val="0"/>
              <w:rPr>
                <w:rFonts w:eastAsia="標楷體"/>
                <w:b/>
                <w:color w:val="0000FF"/>
                <w:sz w:val="22"/>
                <w:szCs w:val="22"/>
              </w:rPr>
            </w:pPr>
            <w:r w:rsidRPr="009F50ED">
              <w:rPr>
                <w:rFonts w:eastAsia="標楷體"/>
                <w:b/>
                <w:color w:val="0000FF"/>
                <w:sz w:val="22"/>
                <w:szCs w:val="22"/>
              </w:rPr>
              <w:t>0-5</w:t>
            </w:r>
            <w:r w:rsidRPr="009F50ED">
              <w:rPr>
                <w:rFonts w:eastAsia="標楷體"/>
                <w:b/>
                <w:color w:val="0000FF"/>
                <w:sz w:val="22"/>
                <w:szCs w:val="22"/>
              </w:rPr>
              <w:t>歲學齡前人口</w:t>
            </w:r>
          </w:p>
        </w:tc>
        <w:tc>
          <w:tcPr>
            <w:tcW w:w="463" w:type="pct"/>
            <w:tcBorders>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123</w:t>
            </w:r>
          </w:p>
        </w:tc>
        <w:tc>
          <w:tcPr>
            <w:tcW w:w="463"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117</w:t>
            </w:r>
          </w:p>
        </w:tc>
        <w:tc>
          <w:tcPr>
            <w:tcW w:w="463"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94</w:t>
            </w:r>
          </w:p>
        </w:tc>
        <w:tc>
          <w:tcPr>
            <w:tcW w:w="464" w:type="pct"/>
            <w:tcBorders>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84</w:t>
            </w:r>
          </w:p>
        </w:tc>
        <w:tc>
          <w:tcPr>
            <w:tcW w:w="569" w:type="pct"/>
            <w:tcBorders>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-6</w:t>
            </w:r>
          </w:p>
        </w:tc>
        <w:tc>
          <w:tcPr>
            <w:tcW w:w="569"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-29</w:t>
            </w:r>
          </w:p>
        </w:tc>
        <w:tc>
          <w:tcPr>
            <w:tcW w:w="569" w:type="pct"/>
            <w:tcBorders>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-39</w:t>
            </w:r>
          </w:p>
        </w:tc>
      </w:tr>
      <w:tr w:rsidR="00CA06CC" w:rsidRPr="00B932E6" w:rsidTr="003D7DF3">
        <w:tc>
          <w:tcPr>
            <w:tcW w:w="187" w:type="pct"/>
            <w:vMerge/>
            <w:vAlign w:val="center"/>
          </w:tcPr>
          <w:p w:rsidR="00CA06CC" w:rsidRPr="009F50ED" w:rsidRDefault="00CA06CC" w:rsidP="00BC3C1A">
            <w:pPr>
              <w:keepNext/>
              <w:snapToGrid w:val="0"/>
              <w:jc w:val="center"/>
              <w:rPr>
                <w:rFonts w:eastAsia="標楷體"/>
                <w:b/>
                <w:color w:val="0000FF"/>
                <w:sz w:val="22"/>
                <w:szCs w:val="22"/>
              </w:rPr>
            </w:pPr>
          </w:p>
        </w:tc>
        <w:tc>
          <w:tcPr>
            <w:tcW w:w="1253" w:type="pct"/>
            <w:tcBorders>
              <w:top w:val="nil"/>
              <w:bottom w:val="nil"/>
            </w:tcBorders>
            <w:vAlign w:val="center"/>
          </w:tcPr>
          <w:p w:rsidR="00CA06CC" w:rsidRPr="009F50ED" w:rsidRDefault="00CA06CC" w:rsidP="00BC3C1A">
            <w:pPr>
              <w:keepNext/>
              <w:snapToGrid w:val="0"/>
              <w:rPr>
                <w:rFonts w:eastAsia="標楷體"/>
                <w:b/>
                <w:color w:val="0000FF"/>
                <w:sz w:val="22"/>
                <w:szCs w:val="22"/>
              </w:rPr>
            </w:pPr>
            <w:r w:rsidRPr="009F50ED">
              <w:rPr>
                <w:rFonts w:eastAsia="標楷體"/>
                <w:b/>
                <w:color w:val="0000FF"/>
                <w:sz w:val="22"/>
                <w:szCs w:val="22"/>
              </w:rPr>
              <w:t>6-21</w:t>
            </w:r>
            <w:r w:rsidRPr="009F50ED">
              <w:rPr>
                <w:rFonts w:eastAsia="標楷體"/>
                <w:b/>
                <w:color w:val="0000FF"/>
                <w:sz w:val="22"/>
                <w:szCs w:val="22"/>
              </w:rPr>
              <w:t>歲學齡人口</w:t>
            </w:r>
          </w:p>
        </w:tc>
        <w:tc>
          <w:tcPr>
            <w:tcW w:w="463" w:type="pct"/>
            <w:tcBorders>
              <w:top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378</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326</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300</w:t>
            </w:r>
          </w:p>
        </w:tc>
        <w:tc>
          <w:tcPr>
            <w:tcW w:w="464" w:type="pct"/>
            <w:tcBorders>
              <w:top w:val="nil"/>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243</w:t>
            </w:r>
          </w:p>
        </w:tc>
        <w:tc>
          <w:tcPr>
            <w:tcW w:w="569" w:type="pct"/>
            <w:tcBorders>
              <w:top w:val="nil"/>
              <w:bottom w:val="nil"/>
              <w:right w:val="nil"/>
            </w:tcBorders>
            <w:vAlign w:val="center"/>
          </w:tcPr>
          <w:p w:rsidR="00CA06CC" w:rsidRPr="00BB364F" w:rsidRDefault="00B145F7" w:rsidP="00BC3C1A">
            <w:pPr>
              <w:snapToGrid w:val="0"/>
              <w:ind w:rightChars="100" w:right="240"/>
              <w:jc w:val="right"/>
              <w:rPr>
                <w:b/>
                <w:bCs/>
                <w:sz w:val="22"/>
                <w:szCs w:val="22"/>
              </w:rPr>
            </w:pPr>
            <w:r>
              <w:rPr>
                <w:b/>
                <w:bCs/>
                <w:sz w:val="22"/>
                <w:szCs w:val="22"/>
              </w:rPr>
              <w:t>-5</w:t>
            </w:r>
            <w:r>
              <w:rPr>
                <w:rFonts w:hint="eastAsia"/>
                <w:b/>
                <w:bCs/>
                <w:sz w:val="22"/>
                <w:szCs w:val="22"/>
              </w:rPr>
              <w:t>1</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-78</w:t>
            </w:r>
          </w:p>
        </w:tc>
        <w:tc>
          <w:tcPr>
            <w:tcW w:w="569" w:type="pct"/>
            <w:tcBorders>
              <w:top w:val="nil"/>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-13</w:t>
            </w:r>
            <w:r w:rsidR="00B145F7">
              <w:rPr>
                <w:rFonts w:hint="eastAsia"/>
                <w:b/>
                <w:bCs/>
                <w:sz w:val="22"/>
                <w:szCs w:val="22"/>
              </w:rPr>
              <w:t>4</w:t>
            </w:r>
          </w:p>
        </w:tc>
      </w:tr>
      <w:tr w:rsidR="00CA06CC" w:rsidRPr="00B932E6" w:rsidTr="003D7DF3">
        <w:tc>
          <w:tcPr>
            <w:tcW w:w="187" w:type="pct"/>
            <w:vMerge/>
            <w:vAlign w:val="center"/>
          </w:tcPr>
          <w:p w:rsidR="00CA06CC" w:rsidRPr="009F50ED" w:rsidRDefault="00CA06CC" w:rsidP="00BC3C1A">
            <w:pPr>
              <w:keepNext/>
              <w:snapToGrid w:val="0"/>
              <w:jc w:val="center"/>
              <w:rPr>
                <w:rFonts w:eastAsia="標楷體"/>
                <w:color w:val="0000FF"/>
                <w:sz w:val="22"/>
                <w:szCs w:val="22"/>
              </w:rPr>
            </w:pPr>
          </w:p>
        </w:tc>
        <w:tc>
          <w:tcPr>
            <w:tcW w:w="1253" w:type="pct"/>
            <w:tcBorders>
              <w:top w:val="nil"/>
              <w:bottom w:val="nil"/>
            </w:tcBorders>
            <w:vAlign w:val="center"/>
          </w:tcPr>
          <w:p w:rsidR="00CA06CC" w:rsidRPr="009F50ED" w:rsidRDefault="00CA06CC" w:rsidP="00BC3C1A">
            <w:pPr>
              <w:keepNext/>
              <w:snapToGrid w:val="0"/>
              <w:ind w:leftChars="100" w:left="240"/>
              <w:rPr>
                <w:rFonts w:eastAsia="標楷體"/>
                <w:color w:val="0000FF"/>
                <w:sz w:val="22"/>
                <w:szCs w:val="22"/>
              </w:rPr>
            </w:pPr>
            <w:r w:rsidRPr="009F50ED">
              <w:rPr>
                <w:rFonts w:eastAsia="標楷體" w:hint="eastAsia"/>
                <w:color w:val="0000FF"/>
                <w:sz w:val="22"/>
                <w:szCs w:val="22"/>
              </w:rPr>
              <w:t xml:space="preserve"> </w:t>
            </w:r>
            <w:r w:rsidRPr="009F50ED">
              <w:rPr>
                <w:rFonts w:eastAsia="標楷體"/>
                <w:color w:val="0000FF"/>
                <w:sz w:val="22"/>
                <w:szCs w:val="22"/>
              </w:rPr>
              <w:t>6-11</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國小</w:t>
            </w:r>
            <w:r w:rsidRPr="009F50ED">
              <w:rPr>
                <w:rFonts w:eastAsia="標楷體" w:hint="eastAsia"/>
                <w:color w:val="0000FF"/>
                <w:sz w:val="22"/>
                <w:szCs w:val="22"/>
              </w:rPr>
              <w:t>）</w:t>
            </w:r>
          </w:p>
        </w:tc>
        <w:tc>
          <w:tcPr>
            <w:tcW w:w="463"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A06CC" w:rsidRPr="00BB364F" w:rsidRDefault="00B145F7" w:rsidP="00BC3C1A">
            <w:pPr>
              <w:snapToGrid w:val="0"/>
              <w:ind w:rightChars="100" w:right="240"/>
              <w:jc w:val="right"/>
              <w:rPr>
                <w:sz w:val="22"/>
                <w:szCs w:val="22"/>
              </w:rPr>
            </w:pPr>
            <w:r>
              <w:rPr>
                <w:sz w:val="22"/>
                <w:szCs w:val="22"/>
              </w:rPr>
              <w:t>12</w:t>
            </w:r>
            <w:r>
              <w:rPr>
                <w:rFonts w:hint="eastAsia"/>
                <w:sz w:val="22"/>
                <w:szCs w:val="22"/>
              </w:rPr>
              <w:t>2</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104</w:t>
            </w:r>
          </w:p>
        </w:tc>
        <w:tc>
          <w:tcPr>
            <w:tcW w:w="464"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89</w:t>
            </w:r>
          </w:p>
        </w:tc>
        <w:tc>
          <w:tcPr>
            <w:tcW w:w="569"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2</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-16</w:t>
            </w:r>
          </w:p>
        </w:tc>
        <w:tc>
          <w:tcPr>
            <w:tcW w:w="569"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-31</w:t>
            </w:r>
          </w:p>
        </w:tc>
      </w:tr>
      <w:tr w:rsidR="00CA06CC" w:rsidRPr="00B932E6" w:rsidTr="003D7DF3">
        <w:tc>
          <w:tcPr>
            <w:tcW w:w="187" w:type="pct"/>
            <w:vMerge/>
            <w:vAlign w:val="center"/>
          </w:tcPr>
          <w:p w:rsidR="00CA06CC" w:rsidRPr="009F50ED" w:rsidRDefault="00CA06CC" w:rsidP="00BC3C1A">
            <w:pPr>
              <w:keepNext/>
              <w:snapToGrid w:val="0"/>
              <w:jc w:val="center"/>
              <w:rPr>
                <w:rFonts w:eastAsia="標楷體"/>
                <w:color w:val="0000FF"/>
                <w:sz w:val="22"/>
                <w:szCs w:val="22"/>
              </w:rPr>
            </w:pPr>
          </w:p>
        </w:tc>
        <w:tc>
          <w:tcPr>
            <w:tcW w:w="1253" w:type="pct"/>
            <w:tcBorders>
              <w:top w:val="nil"/>
              <w:bottom w:val="nil"/>
            </w:tcBorders>
            <w:vAlign w:val="center"/>
          </w:tcPr>
          <w:p w:rsidR="00CA06CC" w:rsidRPr="009F50ED" w:rsidRDefault="00CA06CC" w:rsidP="00BC3C1A">
            <w:pPr>
              <w:keepNext/>
              <w:snapToGrid w:val="0"/>
              <w:ind w:leftChars="100" w:left="240"/>
              <w:rPr>
                <w:rFonts w:eastAsia="標楷體"/>
                <w:color w:val="0000FF"/>
                <w:sz w:val="22"/>
                <w:szCs w:val="22"/>
              </w:rPr>
            </w:pPr>
            <w:r w:rsidRPr="009F50ED">
              <w:rPr>
                <w:rFonts w:eastAsia="標楷體"/>
                <w:color w:val="0000FF"/>
                <w:sz w:val="22"/>
                <w:szCs w:val="22"/>
              </w:rPr>
              <w:t>12-17</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國／高中</w:t>
            </w:r>
            <w:r w:rsidRPr="009F50ED">
              <w:rPr>
                <w:rFonts w:eastAsia="標楷體" w:hint="eastAsia"/>
                <w:color w:val="0000FF"/>
                <w:sz w:val="22"/>
                <w:szCs w:val="22"/>
              </w:rPr>
              <w:t>）</w:t>
            </w:r>
          </w:p>
        </w:tc>
        <w:tc>
          <w:tcPr>
            <w:tcW w:w="463"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140</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115</w:t>
            </w:r>
          </w:p>
        </w:tc>
        <w:tc>
          <w:tcPr>
            <w:tcW w:w="464"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9</w:t>
            </w:r>
            <w:r w:rsidR="00B145F7">
              <w:rPr>
                <w:rFonts w:hint="eastAsia"/>
                <w:sz w:val="22"/>
                <w:szCs w:val="22"/>
              </w:rPr>
              <w:t>2</w:t>
            </w:r>
          </w:p>
        </w:tc>
        <w:tc>
          <w:tcPr>
            <w:tcW w:w="569"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-19</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-24</w:t>
            </w:r>
          </w:p>
        </w:tc>
        <w:tc>
          <w:tcPr>
            <w:tcW w:w="569"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-48</w:t>
            </w:r>
          </w:p>
        </w:tc>
      </w:tr>
      <w:tr w:rsidR="00CA06CC" w:rsidRPr="00B932E6" w:rsidTr="003D7DF3">
        <w:tc>
          <w:tcPr>
            <w:tcW w:w="187" w:type="pct"/>
            <w:vMerge/>
            <w:vAlign w:val="center"/>
          </w:tcPr>
          <w:p w:rsidR="00CA06CC" w:rsidRPr="009F50ED" w:rsidRDefault="00CA06CC" w:rsidP="00BC3C1A">
            <w:pPr>
              <w:keepNext/>
              <w:snapToGrid w:val="0"/>
              <w:jc w:val="center"/>
              <w:rPr>
                <w:rFonts w:eastAsia="標楷體"/>
                <w:color w:val="0000FF"/>
                <w:sz w:val="22"/>
                <w:szCs w:val="22"/>
              </w:rPr>
            </w:pPr>
          </w:p>
        </w:tc>
        <w:tc>
          <w:tcPr>
            <w:tcW w:w="1253" w:type="pct"/>
            <w:tcBorders>
              <w:top w:val="nil"/>
              <w:bottom w:val="nil"/>
            </w:tcBorders>
            <w:vAlign w:val="center"/>
          </w:tcPr>
          <w:p w:rsidR="00CA06CC" w:rsidRPr="009F50ED" w:rsidRDefault="00CA06CC" w:rsidP="00BC3C1A">
            <w:pPr>
              <w:keepNext/>
              <w:snapToGrid w:val="0"/>
              <w:ind w:leftChars="100" w:left="240"/>
              <w:rPr>
                <w:rFonts w:eastAsia="標楷體"/>
                <w:color w:val="0000FF"/>
                <w:sz w:val="22"/>
                <w:szCs w:val="22"/>
              </w:rPr>
            </w:pPr>
            <w:r w:rsidRPr="009F50ED">
              <w:rPr>
                <w:rFonts w:eastAsia="標楷體"/>
                <w:color w:val="0000FF"/>
                <w:sz w:val="22"/>
                <w:szCs w:val="22"/>
              </w:rPr>
              <w:t>18-21</w:t>
            </w:r>
            <w:r w:rsidRPr="009F50ED">
              <w:rPr>
                <w:rFonts w:eastAsia="標楷體"/>
                <w:color w:val="0000FF"/>
                <w:sz w:val="22"/>
                <w:szCs w:val="22"/>
              </w:rPr>
              <w:t>歲</w:t>
            </w:r>
            <w:r w:rsidRPr="009F50ED">
              <w:rPr>
                <w:rFonts w:eastAsia="標楷體" w:hint="eastAsia"/>
                <w:color w:val="0000FF"/>
                <w:sz w:val="22"/>
                <w:szCs w:val="22"/>
              </w:rPr>
              <w:t>（</w:t>
            </w:r>
            <w:r w:rsidRPr="009F50ED">
              <w:rPr>
                <w:rFonts w:eastAsia="標楷體"/>
                <w:color w:val="0000FF"/>
                <w:sz w:val="22"/>
                <w:szCs w:val="22"/>
              </w:rPr>
              <w:t>大學</w:t>
            </w:r>
            <w:r w:rsidRPr="009F50ED">
              <w:rPr>
                <w:rFonts w:eastAsia="標楷體" w:hint="eastAsia"/>
                <w:color w:val="0000FF"/>
                <w:sz w:val="22"/>
                <w:szCs w:val="22"/>
              </w:rPr>
              <w:t>）</w:t>
            </w:r>
          </w:p>
        </w:tc>
        <w:tc>
          <w:tcPr>
            <w:tcW w:w="463"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118</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85</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80</w:t>
            </w:r>
          </w:p>
        </w:tc>
        <w:tc>
          <w:tcPr>
            <w:tcW w:w="464"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62</w:t>
            </w:r>
          </w:p>
        </w:tc>
        <w:tc>
          <w:tcPr>
            <w:tcW w:w="569"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-34</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-38</w:t>
            </w:r>
          </w:p>
        </w:tc>
        <w:tc>
          <w:tcPr>
            <w:tcW w:w="569"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-56</w:t>
            </w:r>
          </w:p>
        </w:tc>
      </w:tr>
      <w:tr w:rsidR="00C36E8E" w:rsidRPr="00B932E6" w:rsidTr="003D7DF3">
        <w:tc>
          <w:tcPr>
            <w:tcW w:w="187" w:type="pct"/>
            <w:vMerge w:val="restart"/>
            <w:vAlign w:val="center"/>
          </w:tcPr>
          <w:p w:rsidR="00C36E8E" w:rsidRPr="009F50ED" w:rsidRDefault="00C36E8E" w:rsidP="00BC3C1A">
            <w:pPr>
              <w:keepNext/>
              <w:snapToGrid w:val="0"/>
              <w:jc w:val="center"/>
              <w:rPr>
                <w:rFonts w:eastAsia="標楷體"/>
                <w:b/>
                <w:color w:val="008000"/>
                <w:sz w:val="22"/>
                <w:szCs w:val="22"/>
              </w:rPr>
            </w:pPr>
            <w:r w:rsidRPr="009F50ED">
              <w:rPr>
                <w:rFonts w:eastAsia="標楷體" w:hint="eastAsia"/>
                <w:color w:val="008000"/>
                <w:sz w:val="22"/>
                <w:szCs w:val="22"/>
              </w:rPr>
              <w:t>中推估</w:t>
            </w:r>
          </w:p>
        </w:tc>
        <w:tc>
          <w:tcPr>
            <w:tcW w:w="1253" w:type="pct"/>
            <w:tcBorders>
              <w:bottom w:val="nil"/>
            </w:tcBorders>
            <w:vAlign w:val="center"/>
          </w:tcPr>
          <w:p w:rsidR="00C36E8E" w:rsidRPr="009F50ED" w:rsidRDefault="00C36E8E" w:rsidP="00BC3C1A">
            <w:pPr>
              <w:keepNext/>
              <w:snapToGrid w:val="0"/>
              <w:rPr>
                <w:rFonts w:eastAsia="標楷體"/>
                <w:b/>
                <w:color w:val="008000"/>
                <w:sz w:val="22"/>
                <w:szCs w:val="22"/>
              </w:rPr>
            </w:pPr>
            <w:r w:rsidRPr="009F50ED">
              <w:rPr>
                <w:rFonts w:eastAsia="標楷體"/>
                <w:b/>
                <w:color w:val="008000"/>
                <w:sz w:val="22"/>
                <w:szCs w:val="22"/>
              </w:rPr>
              <w:t>0-5</w:t>
            </w:r>
            <w:r w:rsidRPr="009F50ED">
              <w:rPr>
                <w:rFonts w:eastAsia="標楷體"/>
                <w:b/>
                <w:color w:val="008000"/>
                <w:sz w:val="22"/>
                <w:szCs w:val="22"/>
              </w:rPr>
              <w:t>歲學齡前人口</w:t>
            </w:r>
          </w:p>
        </w:tc>
        <w:tc>
          <w:tcPr>
            <w:tcW w:w="463" w:type="pct"/>
            <w:tcBorders>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123</w:t>
            </w:r>
          </w:p>
        </w:tc>
        <w:tc>
          <w:tcPr>
            <w:tcW w:w="463" w:type="pct"/>
            <w:tcBorders>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10</w:t>
            </w:r>
            <w:r w:rsidR="001124DD">
              <w:rPr>
                <w:rFonts w:hint="eastAsia"/>
                <w:b/>
                <w:bCs/>
                <w:sz w:val="22"/>
                <w:szCs w:val="22"/>
              </w:rPr>
              <w:t>6</w:t>
            </w:r>
          </w:p>
        </w:tc>
        <w:tc>
          <w:tcPr>
            <w:tcW w:w="463" w:type="pct"/>
            <w:tcBorders>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7</w:t>
            </w:r>
            <w:r w:rsidR="001124DD">
              <w:rPr>
                <w:rFonts w:hint="eastAsia"/>
                <w:b/>
                <w:bCs/>
                <w:sz w:val="22"/>
                <w:szCs w:val="22"/>
              </w:rPr>
              <w:t>6</w:t>
            </w:r>
          </w:p>
        </w:tc>
        <w:tc>
          <w:tcPr>
            <w:tcW w:w="464" w:type="pct"/>
            <w:tcBorders>
              <w:left w:val="nil"/>
              <w:bottom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59</w:t>
            </w:r>
          </w:p>
        </w:tc>
        <w:tc>
          <w:tcPr>
            <w:tcW w:w="569" w:type="pct"/>
            <w:tcBorders>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w:t>
            </w:r>
            <w:r w:rsidR="001124DD">
              <w:rPr>
                <w:rFonts w:hint="eastAsia"/>
                <w:b/>
                <w:bCs/>
                <w:sz w:val="22"/>
                <w:szCs w:val="22"/>
              </w:rPr>
              <w:t>7</w:t>
            </w:r>
          </w:p>
        </w:tc>
        <w:tc>
          <w:tcPr>
            <w:tcW w:w="569" w:type="pct"/>
            <w:tcBorders>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-47</w:t>
            </w:r>
          </w:p>
        </w:tc>
        <w:tc>
          <w:tcPr>
            <w:tcW w:w="569" w:type="pct"/>
            <w:tcBorders>
              <w:left w:val="nil"/>
              <w:bottom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-64</w:t>
            </w:r>
          </w:p>
        </w:tc>
      </w:tr>
      <w:tr w:rsidR="00C36E8E" w:rsidRPr="00B932E6" w:rsidTr="003D7DF3">
        <w:tc>
          <w:tcPr>
            <w:tcW w:w="187" w:type="pct"/>
            <w:vMerge/>
            <w:vAlign w:val="center"/>
          </w:tcPr>
          <w:p w:rsidR="00C36E8E" w:rsidRPr="009F50ED" w:rsidRDefault="00C36E8E" w:rsidP="00BC3C1A">
            <w:pPr>
              <w:keepNext/>
              <w:snapToGrid w:val="0"/>
              <w:jc w:val="center"/>
              <w:rPr>
                <w:rFonts w:eastAsia="標楷體"/>
                <w:b/>
                <w:color w:val="008000"/>
                <w:sz w:val="22"/>
                <w:szCs w:val="22"/>
              </w:rPr>
            </w:pPr>
          </w:p>
        </w:tc>
        <w:tc>
          <w:tcPr>
            <w:tcW w:w="1253" w:type="pct"/>
            <w:tcBorders>
              <w:top w:val="nil"/>
              <w:bottom w:val="nil"/>
            </w:tcBorders>
            <w:vAlign w:val="center"/>
          </w:tcPr>
          <w:p w:rsidR="00C36E8E" w:rsidRPr="009F50ED" w:rsidRDefault="00C36E8E" w:rsidP="00BC3C1A">
            <w:pPr>
              <w:keepNext/>
              <w:snapToGrid w:val="0"/>
              <w:rPr>
                <w:rFonts w:eastAsia="標楷體"/>
                <w:b/>
                <w:color w:val="008000"/>
                <w:sz w:val="22"/>
                <w:szCs w:val="22"/>
              </w:rPr>
            </w:pPr>
            <w:r w:rsidRPr="009F50ED">
              <w:rPr>
                <w:rFonts w:eastAsia="標楷體"/>
                <w:b/>
                <w:color w:val="008000"/>
                <w:sz w:val="22"/>
                <w:szCs w:val="22"/>
              </w:rPr>
              <w:t>6-21</w:t>
            </w:r>
            <w:r w:rsidRPr="009F50ED">
              <w:rPr>
                <w:rFonts w:eastAsia="標楷體"/>
                <w:b/>
                <w:color w:val="008000"/>
                <w:sz w:val="22"/>
                <w:szCs w:val="22"/>
              </w:rPr>
              <w:t>歲學齡人口</w:t>
            </w:r>
          </w:p>
        </w:tc>
        <w:tc>
          <w:tcPr>
            <w:tcW w:w="463" w:type="pct"/>
            <w:tcBorders>
              <w:top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378</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326</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25</w:t>
            </w:r>
            <w:r w:rsidR="001124DD">
              <w:rPr>
                <w:rFonts w:hint="eastAsia"/>
                <w:b/>
                <w:bCs/>
                <w:sz w:val="22"/>
                <w:szCs w:val="22"/>
              </w:rPr>
              <w:t>4</w:t>
            </w:r>
          </w:p>
        </w:tc>
        <w:tc>
          <w:tcPr>
            <w:tcW w:w="464" w:type="pct"/>
            <w:tcBorders>
              <w:top w:val="nil"/>
              <w:left w:val="nil"/>
              <w:bottom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18</w:t>
            </w:r>
            <w:r w:rsidR="001124DD">
              <w:rPr>
                <w:rFonts w:hint="eastAsia"/>
                <w:b/>
                <w:bCs/>
                <w:sz w:val="22"/>
                <w:szCs w:val="22"/>
              </w:rPr>
              <w:t>7</w:t>
            </w:r>
          </w:p>
        </w:tc>
        <w:tc>
          <w:tcPr>
            <w:tcW w:w="569" w:type="pct"/>
            <w:tcBorders>
              <w:top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-5</w:t>
            </w:r>
            <w:r w:rsidR="001124DD">
              <w:rPr>
                <w:rFonts w:hint="eastAsia"/>
                <w:b/>
                <w:bCs/>
                <w:sz w:val="22"/>
                <w:szCs w:val="22"/>
              </w:rPr>
              <w:t>1</w:t>
            </w:r>
          </w:p>
        </w:tc>
        <w:tc>
          <w:tcPr>
            <w:tcW w:w="569" w:type="pct"/>
            <w:tcBorders>
              <w:top w:val="nil"/>
              <w:left w:val="nil"/>
              <w:bottom w:val="nil"/>
              <w:right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-12</w:t>
            </w:r>
            <w:r w:rsidR="001124DD">
              <w:rPr>
                <w:rFonts w:hint="eastAsia"/>
                <w:b/>
                <w:bCs/>
                <w:sz w:val="22"/>
                <w:szCs w:val="22"/>
              </w:rPr>
              <w:t>3</w:t>
            </w:r>
          </w:p>
        </w:tc>
        <w:tc>
          <w:tcPr>
            <w:tcW w:w="569" w:type="pct"/>
            <w:tcBorders>
              <w:top w:val="nil"/>
              <w:left w:val="nil"/>
              <w:bottom w:val="nil"/>
            </w:tcBorders>
            <w:vAlign w:val="center"/>
          </w:tcPr>
          <w:p w:rsidR="00C36E8E" w:rsidRPr="00BB364F" w:rsidRDefault="00C36E8E" w:rsidP="00BC3C1A">
            <w:pPr>
              <w:snapToGrid w:val="0"/>
              <w:ind w:rightChars="100" w:right="240"/>
              <w:jc w:val="right"/>
              <w:rPr>
                <w:b/>
                <w:bCs/>
                <w:sz w:val="22"/>
                <w:szCs w:val="22"/>
              </w:rPr>
            </w:pPr>
            <w:r w:rsidRPr="00BB364F">
              <w:rPr>
                <w:b/>
                <w:bCs/>
                <w:sz w:val="22"/>
                <w:szCs w:val="22"/>
              </w:rPr>
              <w:t>-19</w:t>
            </w:r>
            <w:r w:rsidR="001124DD">
              <w:rPr>
                <w:rFonts w:hint="eastAsia"/>
                <w:b/>
                <w:bCs/>
                <w:sz w:val="22"/>
                <w:szCs w:val="22"/>
              </w:rPr>
              <w:t>0</w:t>
            </w:r>
          </w:p>
        </w:tc>
      </w:tr>
      <w:tr w:rsidR="00C36E8E" w:rsidRPr="00B932E6" w:rsidTr="003D7DF3">
        <w:tc>
          <w:tcPr>
            <w:tcW w:w="187" w:type="pct"/>
            <w:vMerge/>
            <w:vAlign w:val="center"/>
          </w:tcPr>
          <w:p w:rsidR="00C36E8E" w:rsidRPr="009F50ED" w:rsidRDefault="00C36E8E" w:rsidP="00BC3C1A">
            <w:pPr>
              <w:keepNext/>
              <w:snapToGrid w:val="0"/>
              <w:jc w:val="center"/>
              <w:rPr>
                <w:rFonts w:eastAsia="標楷體"/>
                <w:color w:val="008000"/>
                <w:sz w:val="22"/>
                <w:szCs w:val="22"/>
              </w:rPr>
            </w:pPr>
          </w:p>
        </w:tc>
        <w:tc>
          <w:tcPr>
            <w:tcW w:w="1253" w:type="pct"/>
            <w:tcBorders>
              <w:top w:val="nil"/>
              <w:bottom w:val="nil"/>
            </w:tcBorders>
            <w:vAlign w:val="center"/>
          </w:tcPr>
          <w:p w:rsidR="00C36E8E" w:rsidRPr="009F50ED" w:rsidRDefault="00C36E8E" w:rsidP="00BC3C1A">
            <w:pPr>
              <w:keepNext/>
              <w:snapToGrid w:val="0"/>
              <w:ind w:leftChars="100" w:left="240"/>
              <w:rPr>
                <w:rFonts w:eastAsia="標楷體"/>
                <w:color w:val="008000"/>
                <w:sz w:val="22"/>
                <w:szCs w:val="22"/>
              </w:rPr>
            </w:pPr>
            <w:r w:rsidRPr="009F50ED">
              <w:rPr>
                <w:rFonts w:eastAsia="標楷體" w:hint="eastAsia"/>
                <w:color w:val="008000"/>
                <w:sz w:val="22"/>
                <w:szCs w:val="22"/>
              </w:rPr>
              <w:t xml:space="preserve"> </w:t>
            </w:r>
            <w:r w:rsidRPr="009F50ED">
              <w:rPr>
                <w:rFonts w:eastAsia="標楷體"/>
                <w:color w:val="008000"/>
                <w:sz w:val="22"/>
                <w:szCs w:val="22"/>
              </w:rPr>
              <w:t>6-11</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國小</w:t>
            </w:r>
            <w:r w:rsidRPr="009F50ED">
              <w:rPr>
                <w:rFonts w:eastAsia="標楷體" w:hint="eastAsia"/>
                <w:color w:val="008000"/>
                <w:sz w:val="22"/>
                <w:szCs w:val="22"/>
              </w:rPr>
              <w:t>）</w:t>
            </w:r>
          </w:p>
        </w:tc>
        <w:tc>
          <w:tcPr>
            <w:tcW w:w="463" w:type="pct"/>
            <w:tcBorders>
              <w:top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121</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86</w:t>
            </w:r>
          </w:p>
        </w:tc>
        <w:tc>
          <w:tcPr>
            <w:tcW w:w="464" w:type="pct"/>
            <w:tcBorders>
              <w:top w:val="nil"/>
              <w:left w:val="nil"/>
              <w:bottom w:val="nil"/>
            </w:tcBorders>
            <w:vAlign w:val="center"/>
          </w:tcPr>
          <w:p w:rsidR="00C36E8E" w:rsidRPr="00BB364F" w:rsidRDefault="00FA5B30" w:rsidP="00BC3C1A">
            <w:pPr>
              <w:snapToGrid w:val="0"/>
              <w:ind w:rightChars="100" w:right="240"/>
              <w:jc w:val="right"/>
              <w:rPr>
                <w:sz w:val="22"/>
                <w:szCs w:val="22"/>
              </w:rPr>
            </w:pPr>
            <w:r w:rsidRPr="00BB364F">
              <w:rPr>
                <w:rFonts w:hint="eastAsia"/>
                <w:sz w:val="22"/>
                <w:szCs w:val="22"/>
              </w:rPr>
              <w:t>6</w:t>
            </w:r>
            <w:r w:rsidR="001124DD">
              <w:rPr>
                <w:rFonts w:hint="eastAsia"/>
                <w:sz w:val="22"/>
                <w:szCs w:val="22"/>
              </w:rPr>
              <w:t>6</w:t>
            </w:r>
          </w:p>
        </w:tc>
        <w:tc>
          <w:tcPr>
            <w:tcW w:w="569" w:type="pct"/>
            <w:tcBorders>
              <w:top w:val="nil"/>
              <w:bottom w:val="nil"/>
              <w:right w:val="nil"/>
            </w:tcBorders>
            <w:vAlign w:val="center"/>
          </w:tcPr>
          <w:p w:rsidR="00C36E8E" w:rsidRPr="00BB364F" w:rsidRDefault="001124DD" w:rsidP="00BC3C1A">
            <w:pPr>
              <w:snapToGrid w:val="0"/>
              <w:ind w:rightChars="100" w:right="240"/>
              <w:jc w:val="right"/>
              <w:rPr>
                <w:sz w:val="22"/>
                <w:szCs w:val="22"/>
              </w:rPr>
            </w:pPr>
            <w:r>
              <w:rPr>
                <w:rFonts w:hint="eastAsia"/>
                <w:sz w:val="22"/>
                <w:szCs w:val="22"/>
              </w:rPr>
              <w:t>2</w:t>
            </w:r>
          </w:p>
        </w:tc>
        <w:tc>
          <w:tcPr>
            <w:tcW w:w="569"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-34</w:t>
            </w:r>
          </w:p>
        </w:tc>
        <w:tc>
          <w:tcPr>
            <w:tcW w:w="569" w:type="pct"/>
            <w:tcBorders>
              <w:top w:val="nil"/>
              <w:left w:val="nil"/>
              <w:bottom w:val="nil"/>
            </w:tcBorders>
            <w:vAlign w:val="center"/>
          </w:tcPr>
          <w:p w:rsidR="00C36E8E" w:rsidRPr="00BB364F" w:rsidRDefault="00C36E8E" w:rsidP="00BC3C1A">
            <w:pPr>
              <w:snapToGrid w:val="0"/>
              <w:ind w:rightChars="100" w:right="240"/>
              <w:jc w:val="right"/>
              <w:rPr>
                <w:sz w:val="22"/>
                <w:szCs w:val="22"/>
              </w:rPr>
            </w:pPr>
            <w:r w:rsidRPr="00BB364F">
              <w:rPr>
                <w:sz w:val="22"/>
                <w:szCs w:val="22"/>
              </w:rPr>
              <w:t>-5</w:t>
            </w:r>
            <w:r w:rsidR="001124DD">
              <w:rPr>
                <w:rFonts w:hint="eastAsia"/>
                <w:sz w:val="22"/>
                <w:szCs w:val="22"/>
              </w:rPr>
              <w:t>4</w:t>
            </w:r>
          </w:p>
        </w:tc>
      </w:tr>
      <w:tr w:rsidR="00C36E8E" w:rsidRPr="00B932E6" w:rsidTr="003D7DF3">
        <w:tc>
          <w:tcPr>
            <w:tcW w:w="187" w:type="pct"/>
            <w:vMerge/>
            <w:vAlign w:val="center"/>
          </w:tcPr>
          <w:p w:rsidR="00C36E8E" w:rsidRPr="009F50ED" w:rsidRDefault="00C36E8E" w:rsidP="00BC3C1A">
            <w:pPr>
              <w:keepNext/>
              <w:snapToGrid w:val="0"/>
              <w:jc w:val="center"/>
              <w:rPr>
                <w:rFonts w:eastAsia="標楷體"/>
                <w:color w:val="008000"/>
                <w:sz w:val="22"/>
                <w:szCs w:val="22"/>
              </w:rPr>
            </w:pPr>
          </w:p>
        </w:tc>
        <w:tc>
          <w:tcPr>
            <w:tcW w:w="1253" w:type="pct"/>
            <w:tcBorders>
              <w:top w:val="nil"/>
              <w:bottom w:val="nil"/>
            </w:tcBorders>
            <w:vAlign w:val="center"/>
          </w:tcPr>
          <w:p w:rsidR="00C36E8E" w:rsidRPr="009F50ED" w:rsidRDefault="00C36E8E" w:rsidP="00BC3C1A">
            <w:pPr>
              <w:keepNext/>
              <w:snapToGrid w:val="0"/>
              <w:ind w:leftChars="100" w:left="240"/>
              <w:rPr>
                <w:rFonts w:eastAsia="標楷體"/>
                <w:color w:val="008000"/>
                <w:sz w:val="22"/>
                <w:szCs w:val="22"/>
              </w:rPr>
            </w:pPr>
            <w:r w:rsidRPr="009F50ED">
              <w:rPr>
                <w:rFonts w:eastAsia="標楷體"/>
                <w:color w:val="008000"/>
                <w:sz w:val="22"/>
                <w:szCs w:val="22"/>
              </w:rPr>
              <w:t>12-17</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國／高中</w:t>
            </w:r>
            <w:r w:rsidRPr="009F50ED">
              <w:rPr>
                <w:rFonts w:eastAsia="標楷體" w:hint="eastAsia"/>
                <w:color w:val="008000"/>
                <w:sz w:val="22"/>
                <w:szCs w:val="22"/>
              </w:rPr>
              <w:t>）</w:t>
            </w:r>
          </w:p>
        </w:tc>
        <w:tc>
          <w:tcPr>
            <w:tcW w:w="463" w:type="pct"/>
            <w:tcBorders>
              <w:top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140</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36E8E" w:rsidRPr="00BB364F" w:rsidRDefault="00FA5B30" w:rsidP="00BC3C1A">
            <w:pPr>
              <w:snapToGrid w:val="0"/>
              <w:ind w:rightChars="100" w:right="240"/>
              <w:jc w:val="right"/>
              <w:rPr>
                <w:sz w:val="22"/>
                <w:szCs w:val="22"/>
              </w:rPr>
            </w:pPr>
            <w:r w:rsidRPr="00BB364F">
              <w:rPr>
                <w:rFonts w:hint="eastAsia"/>
                <w:sz w:val="22"/>
                <w:szCs w:val="22"/>
              </w:rPr>
              <w:t>98</w:t>
            </w:r>
          </w:p>
        </w:tc>
        <w:tc>
          <w:tcPr>
            <w:tcW w:w="464" w:type="pct"/>
            <w:tcBorders>
              <w:top w:val="nil"/>
              <w:left w:val="nil"/>
              <w:bottom w:val="nil"/>
            </w:tcBorders>
            <w:vAlign w:val="center"/>
          </w:tcPr>
          <w:p w:rsidR="00C36E8E" w:rsidRPr="00BB364F" w:rsidRDefault="00FA5B30" w:rsidP="00BC3C1A">
            <w:pPr>
              <w:snapToGrid w:val="0"/>
              <w:ind w:rightChars="100" w:right="240"/>
              <w:jc w:val="right"/>
              <w:rPr>
                <w:sz w:val="22"/>
                <w:szCs w:val="22"/>
              </w:rPr>
            </w:pPr>
            <w:r w:rsidRPr="00BB364F">
              <w:rPr>
                <w:sz w:val="22"/>
                <w:szCs w:val="22"/>
              </w:rPr>
              <w:t>7</w:t>
            </w:r>
            <w:r w:rsidRPr="00BB364F">
              <w:rPr>
                <w:rFonts w:hint="eastAsia"/>
                <w:sz w:val="22"/>
                <w:szCs w:val="22"/>
              </w:rPr>
              <w:t>1</w:t>
            </w:r>
          </w:p>
        </w:tc>
        <w:tc>
          <w:tcPr>
            <w:tcW w:w="569" w:type="pct"/>
            <w:tcBorders>
              <w:top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-19</w:t>
            </w:r>
          </w:p>
        </w:tc>
        <w:tc>
          <w:tcPr>
            <w:tcW w:w="569"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-4</w:t>
            </w:r>
            <w:r w:rsidR="001124DD">
              <w:rPr>
                <w:rFonts w:hint="eastAsia"/>
                <w:sz w:val="22"/>
                <w:szCs w:val="22"/>
              </w:rPr>
              <w:t>1</w:t>
            </w:r>
          </w:p>
        </w:tc>
        <w:tc>
          <w:tcPr>
            <w:tcW w:w="569" w:type="pct"/>
            <w:tcBorders>
              <w:top w:val="nil"/>
              <w:left w:val="nil"/>
              <w:bottom w:val="nil"/>
            </w:tcBorders>
            <w:vAlign w:val="center"/>
          </w:tcPr>
          <w:p w:rsidR="00C36E8E" w:rsidRPr="00BB364F" w:rsidRDefault="00CA06CC" w:rsidP="00BC3C1A">
            <w:pPr>
              <w:snapToGrid w:val="0"/>
              <w:ind w:rightChars="100" w:right="240"/>
              <w:jc w:val="right"/>
              <w:rPr>
                <w:sz w:val="22"/>
                <w:szCs w:val="22"/>
              </w:rPr>
            </w:pPr>
            <w:r w:rsidRPr="00BB364F">
              <w:rPr>
                <w:sz w:val="22"/>
                <w:szCs w:val="22"/>
              </w:rPr>
              <w:t>-6</w:t>
            </w:r>
            <w:r w:rsidR="001124DD">
              <w:rPr>
                <w:rFonts w:hint="eastAsia"/>
                <w:sz w:val="22"/>
                <w:szCs w:val="22"/>
              </w:rPr>
              <w:t>8</w:t>
            </w:r>
          </w:p>
        </w:tc>
      </w:tr>
      <w:tr w:rsidR="00C36E8E" w:rsidRPr="00B932E6" w:rsidTr="003D7DF3">
        <w:tc>
          <w:tcPr>
            <w:tcW w:w="187" w:type="pct"/>
            <w:vMerge/>
            <w:vAlign w:val="center"/>
          </w:tcPr>
          <w:p w:rsidR="00C36E8E" w:rsidRPr="009F50ED" w:rsidRDefault="00C36E8E" w:rsidP="00BC3C1A">
            <w:pPr>
              <w:keepNext/>
              <w:snapToGrid w:val="0"/>
              <w:jc w:val="center"/>
              <w:rPr>
                <w:rFonts w:eastAsia="標楷體"/>
                <w:color w:val="008000"/>
                <w:sz w:val="22"/>
                <w:szCs w:val="22"/>
              </w:rPr>
            </w:pPr>
          </w:p>
        </w:tc>
        <w:tc>
          <w:tcPr>
            <w:tcW w:w="1253" w:type="pct"/>
            <w:tcBorders>
              <w:top w:val="nil"/>
              <w:bottom w:val="nil"/>
            </w:tcBorders>
            <w:vAlign w:val="center"/>
          </w:tcPr>
          <w:p w:rsidR="00C36E8E" w:rsidRPr="009F50ED" w:rsidRDefault="00C36E8E" w:rsidP="00BC3C1A">
            <w:pPr>
              <w:keepNext/>
              <w:snapToGrid w:val="0"/>
              <w:ind w:leftChars="100" w:left="240"/>
              <w:rPr>
                <w:rFonts w:eastAsia="標楷體"/>
                <w:color w:val="008000"/>
                <w:sz w:val="22"/>
                <w:szCs w:val="22"/>
              </w:rPr>
            </w:pPr>
            <w:r w:rsidRPr="009F50ED">
              <w:rPr>
                <w:rFonts w:eastAsia="標楷體"/>
                <w:color w:val="008000"/>
                <w:sz w:val="22"/>
                <w:szCs w:val="22"/>
              </w:rPr>
              <w:t>18-21</w:t>
            </w:r>
            <w:r w:rsidRPr="009F50ED">
              <w:rPr>
                <w:rFonts w:eastAsia="標楷體"/>
                <w:color w:val="008000"/>
                <w:sz w:val="22"/>
                <w:szCs w:val="22"/>
              </w:rPr>
              <w:t>歲</w:t>
            </w:r>
            <w:r w:rsidRPr="009F50ED">
              <w:rPr>
                <w:rFonts w:eastAsia="標楷體" w:hint="eastAsia"/>
                <w:color w:val="008000"/>
                <w:sz w:val="22"/>
                <w:szCs w:val="22"/>
              </w:rPr>
              <w:t>（</w:t>
            </w:r>
            <w:r w:rsidRPr="009F50ED">
              <w:rPr>
                <w:rFonts w:eastAsia="標楷體"/>
                <w:color w:val="008000"/>
                <w:sz w:val="22"/>
                <w:szCs w:val="22"/>
              </w:rPr>
              <w:t>大學</w:t>
            </w:r>
            <w:r w:rsidRPr="009F50ED">
              <w:rPr>
                <w:rFonts w:eastAsia="標楷體" w:hint="eastAsia"/>
                <w:color w:val="008000"/>
                <w:sz w:val="22"/>
                <w:szCs w:val="22"/>
              </w:rPr>
              <w:t>）</w:t>
            </w:r>
          </w:p>
        </w:tc>
        <w:tc>
          <w:tcPr>
            <w:tcW w:w="463" w:type="pct"/>
            <w:tcBorders>
              <w:top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118</w:t>
            </w:r>
          </w:p>
        </w:tc>
        <w:tc>
          <w:tcPr>
            <w:tcW w:w="463" w:type="pct"/>
            <w:tcBorders>
              <w:top w:val="nil"/>
              <w:left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85</w:t>
            </w:r>
          </w:p>
        </w:tc>
        <w:tc>
          <w:tcPr>
            <w:tcW w:w="463" w:type="pct"/>
            <w:tcBorders>
              <w:top w:val="nil"/>
              <w:left w:val="nil"/>
              <w:bottom w:val="nil"/>
              <w:right w:val="nil"/>
            </w:tcBorders>
            <w:vAlign w:val="center"/>
          </w:tcPr>
          <w:p w:rsidR="00C36E8E" w:rsidRPr="00BB364F" w:rsidRDefault="001124DD" w:rsidP="00BC3C1A">
            <w:pPr>
              <w:snapToGrid w:val="0"/>
              <w:ind w:rightChars="100" w:right="240"/>
              <w:jc w:val="right"/>
              <w:rPr>
                <w:sz w:val="22"/>
                <w:szCs w:val="22"/>
              </w:rPr>
            </w:pPr>
            <w:r>
              <w:rPr>
                <w:rFonts w:hint="eastAsia"/>
                <w:sz w:val="22"/>
                <w:szCs w:val="22"/>
              </w:rPr>
              <w:t>70</w:t>
            </w:r>
          </w:p>
        </w:tc>
        <w:tc>
          <w:tcPr>
            <w:tcW w:w="464" w:type="pct"/>
            <w:tcBorders>
              <w:top w:val="nil"/>
              <w:left w:val="nil"/>
              <w:bottom w:val="nil"/>
            </w:tcBorders>
            <w:vAlign w:val="center"/>
          </w:tcPr>
          <w:p w:rsidR="00C36E8E" w:rsidRPr="00BB364F" w:rsidRDefault="00C36E8E" w:rsidP="00BC3C1A">
            <w:pPr>
              <w:snapToGrid w:val="0"/>
              <w:ind w:rightChars="100" w:right="240"/>
              <w:jc w:val="right"/>
              <w:rPr>
                <w:sz w:val="22"/>
                <w:szCs w:val="22"/>
              </w:rPr>
            </w:pPr>
            <w:r w:rsidRPr="00BB364F">
              <w:rPr>
                <w:sz w:val="22"/>
                <w:szCs w:val="22"/>
              </w:rPr>
              <w:t>50</w:t>
            </w:r>
          </w:p>
        </w:tc>
        <w:tc>
          <w:tcPr>
            <w:tcW w:w="569" w:type="pct"/>
            <w:tcBorders>
              <w:top w:val="nil"/>
              <w:bottom w:val="nil"/>
              <w:right w:val="nil"/>
            </w:tcBorders>
            <w:vAlign w:val="center"/>
          </w:tcPr>
          <w:p w:rsidR="00C36E8E" w:rsidRPr="00BB364F" w:rsidRDefault="00C36E8E" w:rsidP="00BC3C1A">
            <w:pPr>
              <w:snapToGrid w:val="0"/>
              <w:ind w:rightChars="100" w:right="240"/>
              <w:jc w:val="right"/>
              <w:rPr>
                <w:sz w:val="22"/>
                <w:szCs w:val="22"/>
              </w:rPr>
            </w:pPr>
            <w:r w:rsidRPr="00BB364F">
              <w:rPr>
                <w:sz w:val="22"/>
                <w:szCs w:val="22"/>
              </w:rPr>
              <w:t>-34</w:t>
            </w:r>
          </w:p>
        </w:tc>
        <w:tc>
          <w:tcPr>
            <w:tcW w:w="569" w:type="pct"/>
            <w:tcBorders>
              <w:top w:val="nil"/>
              <w:left w:val="nil"/>
              <w:bottom w:val="nil"/>
              <w:right w:val="nil"/>
            </w:tcBorders>
            <w:vAlign w:val="center"/>
          </w:tcPr>
          <w:p w:rsidR="00C36E8E" w:rsidRPr="00BB364F" w:rsidRDefault="00CA06CC" w:rsidP="00BC3C1A">
            <w:pPr>
              <w:snapToGrid w:val="0"/>
              <w:ind w:rightChars="100" w:right="240"/>
              <w:jc w:val="right"/>
              <w:rPr>
                <w:sz w:val="22"/>
                <w:szCs w:val="22"/>
              </w:rPr>
            </w:pPr>
            <w:r w:rsidRPr="00BB364F">
              <w:rPr>
                <w:sz w:val="22"/>
                <w:szCs w:val="22"/>
              </w:rPr>
              <w:t>-4</w:t>
            </w:r>
            <w:r w:rsidR="001124DD">
              <w:rPr>
                <w:rFonts w:hint="eastAsia"/>
                <w:sz w:val="22"/>
                <w:szCs w:val="22"/>
              </w:rPr>
              <w:t>8</w:t>
            </w:r>
          </w:p>
        </w:tc>
        <w:tc>
          <w:tcPr>
            <w:tcW w:w="569" w:type="pct"/>
            <w:tcBorders>
              <w:top w:val="nil"/>
              <w:left w:val="nil"/>
              <w:bottom w:val="nil"/>
            </w:tcBorders>
            <w:vAlign w:val="center"/>
          </w:tcPr>
          <w:p w:rsidR="00C36E8E" w:rsidRPr="00BB364F" w:rsidRDefault="00C36E8E" w:rsidP="00BC3C1A">
            <w:pPr>
              <w:snapToGrid w:val="0"/>
              <w:ind w:rightChars="100" w:right="240"/>
              <w:jc w:val="right"/>
              <w:rPr>
                <w:sz w:val="22"/>
                <w:szCs w:val="22"/>
              </w:rPr>
            </w:pPr>
            <w:r w:rsidRPr="00BB364F">
              <w:rPr>
                <w:sz w:val="22"/>
                <w:szCs w:val="22"/>
              </w:rPr>
              <w:t>-68</w:t>
            </w:r>
          </w:p>
        </w:tc>
      </w:tr>
      <w:tr w:rsidR="00CA06CC" w:rsidRPr="00B932E6" w:rsidTr="003D7DF3">
        <w:tc>
          <w:tcPr>
            <w:tcW w:w="187" w:type="pct"/>
            <w:vMerge w:val="restart"/>
            <w:vAlign w:val="center"/>
          </w:tcPr>
          <w:p w:rsidR="00CA06CC" w:rsidRPr="009F50ED" w:rsidRDefault="00CA06CC" w:rsidP="00BC3C1A">
            <w:pPr>
              <w:keepNext/>
              <w:snapToGrid w:val="0"/>
              <w:jc w:val="center"/>
              <w:rPr>
                <w:rFonts w:eastAsia="標楷體"/>
                <w:b/>
                <w:color w:val="FF0000"/>
                <w:sz w:val="22"/>
                <w:szCs w:val="22"/>
              </w:rPr>
            </w:pPr>
            <w:r w:rsidRPr="009F50ED">
              <w:rPr>
                <w:rFonts w:eastAsia="標楷體" w:hint="eastAsia"/>
                <w:color w:val="FF0000"/>
                <w:sz w:val="22"/>
                <w:szCs w:val="22"/>
              </w:rPr>
              <w:t>低推估</w:t>
            </w:r>
          </w:p>
        </w:tc>
        <w:tc>
          <w:tcPr>
            <w:tcW w:w="1253" w:type="pct"/>
            <w:tcBorders>
              <w:bottom w:val="nil"/>
            </w:tcBorders>
            <w:vAlign w:val="center"/>
          </w:tcPr>
          <w:p w:rsidR="00CA06CC" w:rsidRPr="009F50ED" w:rsidRDefault="00CA06CC" w:rsidP="00BC3C1A">
            <w:pPr>
              <w:keepNext/>
              <w:snapToGrid w:val="0"/>
              <w:rPr>
                <w:rFonts w:eastAsia="標楷體"/>
                <w:b/>
                <w:color w:val="FF0000"/>
                <w:sz w:val="22"/>
                <w:szCs w:val="22"/>
              </w:rPr>
            </w:pPr>
            <w:r w:rsidRPr="009F50ED">
              <w:rPr>
                <w:rFonts w:eastAsia="標楷體"/>
                <w:b/>
                <w:color w:val="FF0000"/>
                <w:sz w:val="22"/>
                <w:szCs w:val="22"/>
              </w:rPr>
              <w:t>0-5</w:t>
            </w:r>
            <w:r w:rsidRPr="009F50ED">
              <w:rPr>
                <w:rFonts w:eastAsia="標楷體"/>
                <w:b/>
                <w:color w:val="FF0000"/>
                <w:sz w:val="22"/>
                <w:szCs w:val="22"/>
              </w:rPr>
              <w:t>歲學齡前人口</w:t>
            </w:r>
          </w:p>
        </w:tc>
        <w:tc>
          <w:tcPr>
            <w:tcW w:w="463" w:type="pct"/>
            <w:tcBorders>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123</w:t>
            </w:r>
          </w:p>
        </w:tc>
        <w:tc>
          <w:tcPr>
            <w:tcW w:w="463"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9</w:t>
            </w:r>
            <w:r w:rsidR="0012798F">
              <w:rPr>
                <w:rFonts w:hint="eastAsia"/>
                <w:b/>
                <w:bCs/>
                <w:sz w:val="22"/>
                <w:szCs w:val="22"/>
              </w:rPr>
              <w:t>8</w:t>
            </w:r>
          </w:p>
        </w:tc>
        <w:tc>
          <w:tcPr>
            <w:tcW w:w="463"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57</w:t>
            </w:r>
          </w:p>
        </w:tc>
        <w:tc>
          <w:tcPr>
            <w:tcW w:w="464" w:type="pct"/>
            <w:tcBorders>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38</w:t>
            </w:r>
          </w:p>
        </w:tc>
        <w:tc>
          <w:tcPr>
            <w:tcW w:w="569" w:type="pct"/>
            <w:tcBorders>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-2</w:t>
            </w:r>
            <w:r w:rsidR="0012798F">
              <w:rPr>
                <w:rFonts w:hint="eastAsia"/>
                <w:b/>
                <w:bCs/>
                <w:sz w:val="22"/>
                <w:szCs w:val="22"/>
              </w:rPr>
              <w:t>5</w:t>
            </w:r>
          </w:p>
        </w:tc>
        <w:tc>
          <w:tcPr>
            <w:tcW w:w="569" w:type="pct"/>
            <w:tcBorders>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-66</w:t>
            </w:r>
          </w:p>
        </w:tc>
        <w:tc>
          <w:tcPr>
            <w:tcW w:w="569" w:type="pct"/>
            <w:tcBorders>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-85</w:t>
            </w:r>
          </w:p>
        </w:tc>
      </w:tr>
      <w:tr w:rsidR="00CA06CC" w:rsidRPr="00B932E6" w:rsidTr="003D7DF3">
        <w:tc>
          <w:tcPr>
            <w:tcW w:w="187" w:type="pct"/>
            <w:vMerge/>
            <w:vAlign w:val="center"/>
          </w:tcPr>
          <w:p w:rsidR="00CA06CC" w:rsidRPr="009F50ED" w:rsidRDefault="00CA06CC" w:rsidP="00BC3C1A">
            <w:pPr>
              <w:keepNext/>
              <w:snapToGrid w:val="0"/>
              <w:rPr>
                <w:rFonts w:eastAsia="標楷體"/>
                <w:b/>
                <w:color w:val="FF0000"/>
                <w:sz w:val="22"/>
                <w:szCs w:val="22"/>
              </w:rPr>
            </w:pPr>
          </w:p>
        </w:tc>
        <w:tc>
          <w:tcPr>
            <w:tcW w:w="1253" w:type="pct"/>
            <w:tcBorders>
              <w:top w:val="nil"/>
              <w:bottom w:val="nil"/>
            </w:tcBorders>
            <w:vAlign w:val="center"/>
          </w:tcPr>
          <w:p w:rsidR="00CA06CC" w:rsidRPr="009F50ED" w:rsidRDefault="00CA06CC" w:rsidP="00BC3C1A">
            <w:pPr>
              <w:keepNext/>
              <w:snapToGrid w:val="0"/>
              <w:rPr>
                <w:rFonts w:eastAsia="標楷體"/>
                <w:b/>
                <w:color w:val="FF0000"/>
                <w:sz w:val="22"/>
                <w:szCs w:val="22"/>
              </w:rPr>
            </w:pPr>
            <w:r w:rsidRPr="009F50ED">
              <w:rPr>
                <w:rFonts w:eastAsia="標楷體"/>
                <w:b/>
                <w:color w:val="FF0000"/>
                <w:sz w:val="22"/>
                <w:szCs w:val="22"/>
              </w:rPr>
              <w:t>6-21</w:t>
            </w:r>
            <w:r w:rsidRPr="009F50ED">
              <w:rPr>
                <w:rFonts w:eastAsia="標楷體"/>
                <w:b/>
                <w:color w:val="FF0000"/>
                <w:sz w:val="22"/>
                <w:szCs w:val="22"/>
              </w:rPr>
              <w:t>歲學齡人口</w:t>
            </w:r>
          </w:p>
        </w:tc>
        <w:tc>
          <w:tcPr>
            <w:tcW w:w="463" w:type="pct"/>
            <w:tcBorders>
              <w:top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378</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32</w:t>
            </w:r>
            <w:r w:rsidR="0012798F">
              <w:rPr>
                <w:rFonts w:hint="eastAsia"/>
                <w:b/>
                <w:bCs/>
                <w:sz w:val="22"/>
                <w:szCs w:val="22"/>
              </w:rPr>
              <w:t>6</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20</w:t>
            </w:r>
            <w:r w:rsidR="0012798F">
              <w:rPr>
                <w:rFonts w:hint="eastAsia"/>
                <w:b/>
                <w:bCs/>
                <w:sz w:val="22"/>
                <w:szCs w:val="22"/>
              </w:rPr>
              <w:t>8</w:t>
            </w:r>
          </w:p>
        </w:tc>
        <w:tc>
          <w:tcPr>
            <w:tcW w:w="464" w:type="pct"/>
            <w:tcBorders>
              <w:top w:val="nil"/>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13</w:t>
            </w:r>
            <w:r w:rsidR="0012798F">
              <w:rPr>
                <w:rFonts w:hint="eastAsia"/>
                <w:b/>
                <w:bCs/>
                <w:sz w:val="22"/>
                <w:szCs w:val="22"/>
              </w:rPr>
              <w:t>7</w:t>
            </w:r>
          </w:p>
        </w:tc>
        <w:tc>
          <w:tcPr>
            <w:tcW w:w="569" w:type="pct"/>
            <w:tcBorders>
              <w:top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-5</w:t>
            </w:r>
            <w:r w:rsidR="0012798F">
              <w:rPr>
                <w:rFonts w:hint="eastAsia"/>
                <w:b/>
                <w:bCs/>
                <w:sz w:val="22"/>
                <w:szCs w:val="22"/>
              </w:rPr>
              <w:t>2</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-17</w:t>
            </w:r>
            <w:r w:rsidR="0012798F">
              <w:rPr>
                <w:rFonts w:hint="eastAsia"/>
                <w:b/>
                <w:bCs/>
                <w:sz w:val="22"/>
                <w:szCs w:val="22"/>
              </w:rPr>
              <w:t>0</w:t>
            </w:r>
          </w:p>
        </w:tc>
        <w:tc>
          <w:tcPr>
            <w:tcW w:w="569" w:type="pct"/>
            <w:tcBorders>
              <w:top w:val="nil"/>
              <w:left w:val="nil"/>
              <w:bottom w:val="nil"/>
            </w:tcBorders>
            <w:vAlign w:val="center"/>
          </w:tcPr>
          <w:p w:rsidR="00CA06CC" w:rsidRPr="00BB364F" w:rsidRDefault="00CA06CC" w:rsidP="00BC3C1A">
            <w:pPr>
              <w:snapToGrid w:val="0"/>
              <w:ind w:rightChars="100" w:right="240"/>
              <w:jc w:val="right"/>
              <w:rPr>
                <w:b/>
                <w:bCs/>
                <w:sz w:val="22"/>
                <w:szCs w:val="22"/>
              </w:rPr>
            </w:pPr>
            <w:r w:rsidRPr="00BB364F">
              <w:rPr>
                <w:b/>
                <w:bCs/>
                <w:sz w:val="22"/>
                <w:szCs w:val="22"/>
              </w:rPr>
              <w:t>-24</w:t>
            </w:r>
            <w:r w:rsidR="0012798F">
              <w:rPr>
                <w:rFonts w:hint="eastAsia"/>
                <w:b/>
                <w:bCs/>
                <w:sz w:val="22"/>
                <w:szCs w:val="22"/>
              </w:rPr>
              <w:t>1</w:t>
            </w:r>
          </w:p>
        </w:tc>
      </w:tr>
      <w:tr w:rsidR="00CA06CC" w:rsidRPr="00B932E6" w:rsidTr="003D7DF3">
        <w:tc>
          <w:tcPr>
            <w:tcW w:w="187" w:type="pct"/>
            <w:vMerge/>
            <w:vAlign w:val="center"/>
          </w:tcPr>
          <w:p w:rsidR="00CA06CC" w:rsidRPr="009F50ED" w:rsidRDefault="00CA06CC" w:rsidP="00BC3C1A">
            <w:pPr>
              <w:keepNext/>
              <w:snapToGrid w:val="0"/>
              <w:ind w:leftChars="100" w:left="240"/>
              <w:rPr>
                <w:rFonts w:eastAsia="標楷體"/>
                <w:color w:val="FF0000"/>
                <w:sz w:val="22"/>
                <w:szCs w:val="22"/>
              </w:rPr>
            </w:pPr>
          </w:p>
        </w:tc>
        <w:tc>
          <w:tcPr>
            <w:tcW w:w="1253" w:type="pct"/>
            <w:tcBorders>
              <w:top w:val="nil"/>
              <w:bottom w:val="nil"/>
            </w:tcBorders>
            <w:vAlign w:val="center"/>
          </w:tcPr>
          <w:p w:rsidR="00CA06CC" w:rsidRPr="009F50ED" w:rsidRDefault="00CA06CC" w:rsidP="00BC3C1A">
            <w:pPr>
              <w:keepNext/>
              <w:snapToGrid w:val="0"/>
              <w:ind w:leftChars="100" w:left="240"/>
              <w:rPr>
                <w:rFonts w:eastAsia="標楷體"/>
                <w:color w:val="FF0000"/>
                <w:sz w:val="22"/>
                <w:szCs w:val="22"/>
              </w:rPr>
            </w:pPr>
            <w:r w:rsidRPr="009F50ED">
              <w:rPr>
                <w:rFonts w:eastAsia="標楷體" w:hint="eastAsia"/>
                <w:color w:val="FF0000"/>
                <w:sz w:val="22"/>
                <w:szCs w:val="22"/>
              </w:rPr>
              <w:t xml:space="preserve"> </w:t>
            </w:r>
            <w:r w:rsidRPr="009F50ED">
              <w:rPr>
                <w:rFonts w:eastAsia="標楷體"/>
                <w:color w:val="FF0000"/>
                <w:sz w:val="22"/>
                <w:szCs w:val="22"/>
              </w:rPr>
              <w:t>6-11</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國小</w:t>
            </w:r>
            <w:r w:rsidRPr="009F50ED">
              <w:rPr>
                <w:rFonts w:eastAsia="標楷體" w:hint="eastAsia"/>
                <w:color w:val="FF0000"/>
                <w:sz w:val="22"/>
                <w:szCs w:val="22"/>
              </w:rPr>
              <w:t>）</w:t>
            </w:r>
          </w:p>
        </w:tc>
        <w:tc>
          <w:tcPr>
            <w:tcW w:w="463"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12</w:t>
            </w:r>
            <w:r w:rsidR="0012798F">
              <w:rPr>
                <w:rFonts w:hint="eastAsia"/>
                <w:sz w:val="22"/>
                <w:szCs w:val="22"/>
              </w:rPr>
              <w:t>1</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66</w:t>
            </w:r>
          </w:p>
        </w:tc>
        <w:tc>
          <w:tcPr>
            <w:tcW w:w="464"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4</w:t>
            </w:r>
            <w:r w:rsidR="0012798F">
              <w:rPr>
                <w:rFonts w:hint="eastAsia"/>
                <w:sz w:val="22"/>
                <w:szCs w:val="22"/>
              </w:rPr>
              <w:t>6</w:t>
            </w:r>
          </w:p>
        </w:tc>
        <w:tc>
          <w:tcPr>
            <w:tcW w:w="569" w:type="pct"/>
            <w:tcBorders>
              <w:top w:val="nil"/>
              <w:bottom w:val="nil"/>
              <w:right w:val="nil"/>
            </w:tcBorders>
            <w:vAlign w:val="center"/>
          </w:tcPr>
          <w:p w:rsidR="00CA06CC" w:rsidRPr="00BB364F" w:rsidRDefault="0012798F" w:rsidP="00BC3C1A">
            <w:pPr>
              <w:snapToGrid w:val="0"/>
              <w:ind w:rightChars="100" w:right="240"/>
              <w:jc w:val="right"/>
              <w:rPr>
                <w:sz w:val="22"/>
                <w:szCs w:val="22"/>
              </w:rPr>
            </w:pPr>
            <w:r>
              <w:rPr>
                <w:rFonts w:hint="eastAsia"/>
                <w:sz w:val="22"/>
                <w:szCs w:val="22"/>
              </w:rPr>
              <w:t>1</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-5</w:t>
            </w:r>
            <w:r w:rsidR="0012798F">
              <w:rPr>
                <w:rFonts w:hint="eastAsia"/>
                <w:sz w:val="22"/>
                <w:szCs w:val="22"/>
              </w:rPr>
              <w:t>3</w:t>
            </w:r>
          </w:p>
        </w:tc>
        <w:tc>
          <w:tcPr>
            <w:tcW w:w="569"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-7</w:t>
            </w:r>
            <w:r w:rsidR="0012798F">
              <w:rPr>
                <w:rFonts w:hint="eastAsia"/>
                <w:sz w:val="22"/>
                <w:szCs w:val="22"/>
              </w:rPr>
              <w:t>4</w:t>
            </w:r>
          </w:p>
        </w:tc>
      </w:tr>
      <w:tr w:rsidR="00CA06CC" w:rsidRPr="00B932E6" w:rsidTr="003D7DF3">
        <w:tc>
          <w:tcPr>
            <w:tcW w:w="187" w:type="pct"/>
            <w:vMerge/>
            <w:vAlign w:val="center"/>
          </w:tcPr>
          <w:p w:rsidR="00CA06CC" w:rsidRPr="009F50ED" w:rsidRDefault="00CA06CC" w:rsidP="00BC3C1A">
            <w:pPr>
              <w:keepNext/>
              <w:snapToGrid w:val="0"/>
              <w:ind w:leftChars="100" w:left="240"/>
              <w:rPr>
                <w:rFonts w:eastAsia="標楷體"/>
                <w:color w:val="FF0000"/>
                <w:sz w:val="22"/>
                <w:szCs w:val="22"/>
              </w:rPr>
            </w:pPr>
          </w:p>
        </w:tc>
        <w:tc>
          <w:tcPr>
            <w:tcW w:w="1253" w:type="pct"/>
            <w:tcBorders>
              <w:top w:val="nil"/>
              <w:bottom w:val="nil"/>
            </w:tcBorders>
            <w:vAlign w:val="center"/>
          </w:tcPr>
          <w:p w:rsidR="00CA06CC" w:rsidRPr="009F50ED" w:rsidRDefault="00CA06CC" w:rsidP="00BC3C1A">
            <w:pPr>
              <w:keepNext/>
              <w:snapToGrid w:val="0"/>
              <w:ind w:leftChars="100" w:left="240"/>
              <w:rPr>
                <w:rFonts w:eastAsia="標楷體"/>
                <w:color w:val="FF0000"/>
                <w:sz w:val="22"/>
                <w:szCs w:val="22"/>
              </w:rPr>
            </w:pPr>
            <w:r w:rsidRPr="009F50ED">
              <w:rPr>
                <w:rFonts w:eastAsia="標楷體"/>
                <w:color w:val="FF0000"/>
                <w:sz w:val="22"/>
                <w:szCs w:val="22"/>
              </w:rPr>
              <w:t>12-17</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國／高中</w:t>
            </w:r>
            <w:r w:rsidRPr="009F50ED">
              <w:rPr>
                <w:rFonts w:eastAsia="標楷體" w:hint="eastAsia"/>
                <w:color w:val="FF0000"/>
                <w:sz w:val="22"/>
                <w:szCs w:val="22"/>
              </w:rPr>
              <w:t>）</w:t>
            </w:r>
          </w:p>
        </w:tc>
        <w:tc>
          <w:tcPr>
            <w:tcW w:w="463"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140</w:t>
            </w:r>
          </w:p>
        </w:tc>
        <w:tc>
          <w:tcPr>
            <w:tcW w:w="463"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120</w:t>
            </w:r>
          </w:p>
        </w:tc>
        <w:tc>
          <w:tcPr>
            <w:tcW w:w="463" w:type="pct"/>
            <w:tcBorders>
              <w:top w:val="nil"/>
              <w:left w:val="nil"/>
              <w:bottom w:val="nil"/>
              <w:right w:val="nil"/>
            </w:tcBorders>
            <w:vAlign w:val="center"/>
          </w:tcPr>
          <w:p w:rsidR="00CA06CC" w:rsidRPr="00BB364F" w:rsidRDefault="0012798F" w:rsidP="00BC3C1A">
            <w:pPr>
              <w:snapToGrid w:val="0"/>
              <w:ind w:rightChars="100" w:right="240"/>
              <w:jc w:val="right"/>
              <w:rPr>
                <w:sz w:val="22"/>
                <w:szCs w:val="22"/>
              </w:rPr>
            </w:pPr>
            <w:r>
              <w:rPr>
                <w:rFonts w:hint="eastAsia"/>
                <w:sz w:val="22"/>
                <w:szCs w:val="22"/>
              </w:rPr>
              <w:t>80</w:t>
            </w:r>
          </w:p>
        </w:tc>
        <w:tc>
          <w:tcPr>
            <w:tcW w:w="464"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5</w:t>
            </w:r>
            <w:r w:rsidR="0012798F">
              <w:rPr>
                <w:rFonts w:hint="eastAsia"/>
                <w:sz w:val="22"/>
                <w:szCs w:val="22"/>
              </w:rPr>
              <w:t>3</w:t>
            </w:r>
          </w:p>
        </w:tc>
        <w:tc>
          <w:tcPr>
            <w:tcW w:w="569" w:type="pct"/>
            <w:tcBorders>
              <w:top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-19</w:t>
            </w:r>
          </w:p>
        </w:tc>
        <w:tc>
          <w:tcPr>
            <w:tcW w:w="569" w:type="pct"/>
            <w:tcBorders>
              <w:top w:val="nil"/>
              <w:left w:val="nil"/>
              <w:bottom w:val="nil"/>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w:t>
            </w:r>
            <w:r w:rsidR="0012798F">
              <w:rPr>
                <w:rFonts w:hint="eastAsia"/>
                <w:sz w:val="22"/>
                <w:szCs w:val="22"/>
              </w:rPr>
              <w:t>59</w:t>
            </w:r>
          </w:p>
        </w:tc>
        <w:tc>
          <w:tcPr>
            <w:tcW w:w="569" w:type="pct"/>
            <w:tcBorders>
              <w:top w:val="nil"/>
              <w:left w:val="nil"/>
              <w:bottom w:val="nil"/>
            </w:tcBorders>
            <w:vAlign w:val="center"/>
          </w:tcPr>
          <w:p w:rsidR="00CA06CC" w:rsidRPr="00BB364F" w:rsidRDefault="00CA06CC" w:rsidP="00BC3C1A">
            <w:pPr>
              <w:snapToGrid w:val="0"/>
              <w:ind w:rightChars="100" w:right="240"/>
              <w:jc w:val="right"/>
              <w:rPr>
                <w:sz w:val="22"/>
                <w:szCs w:val="22"/>
              </w:rPr>
            </w:pPr>
            <w:r w:rsidRPr="00BB364F">
              <w:rPr>
                <w:sz w:val="22"/>
                <w:szCs w:val="22"/>
              </w:rPr>
              <w:t>-8</w:t>
            </w:r>
            <w:r w:rsidR="0012798F">
              <w:rPr>
                <w:rFonts w:hint="eastAsia"/>
                <w:sz w:val="22"/>
                <w:szCs w:val="22"/>
              </w:rPr>
              <w:t>7</w:t>
            </w:r>
          </w:p>
        </w:tc>
      </w:tr>
      <w:tr w:rsidR="00CA06CC" w:rsidRPr="00B932E6" w:rsidTr="003D7DF3">
        <w:tc>
          <w:tcPr>
            <w:tcW w:w="187" w:type="pct"/>
            <w:vMerge/>
            <w:vAlign w:val="center"/>
          </w:tcPr>
          <w:p w:rsidR="00CA06CC" w:rsidRPr="009F50ED" w:rsidRDefault="00CA06CC" w:rsidP="00BC3C1A">
            <w:pPr>
              <w:keepNext/>
              <w:snapToGrid w:val="0"/>
              <w:ind w:leftChars="100" w:left="240"/>
              <w:rPr>
                <w:rFonts w:eastAsia="標楷體"/>
                <w:color w:val="FF0000"/>
                <w:sz w:val="22"/>
                <w:szCs w:val="22"/>
              </w:rPr>
            </w:pPr>
          </w:p>
        </w:tc>
        <w:tc>
          <w:tcPr>
            <w:tcW w:w="1253" w:type="pct"/>
            <w:tcBorders>
              <w:top w:val="nil"/>
              <w:bottom w:val="single" w:sz="4" w:space="0" w:color="auto"/>
            </w:tcBorders>
            <w:vAlign w:val="center"/>
          </w:tcPr>
          <w:p w:rsidR="00CA06CC" w:rsidRPr="009F50ED" w:rsidRDefault="00CA06CC" w:rsidP="00BC3C1A">
            <w:pPr>
              <w:keepNext/>
              <w:snapToGrid w:val="0"/>
              <w:ind w:leftChars="100" w:left="240"/>
              <w:rPr>
                <w:rFonts w:eastAsia="標楷體"/>
                <w:color w:val="FF0000"/>
                <w:sz w:val="22"/>
                <w:szCs w:val="22"/>
              </w:rPr>
            </w:pPr>
            <w:r w:rsidRPr="009F50ED">
              <w:rPr>
                <w:rFonts w:eastAsia="標楷體"/>
                <w:color w:val="FF0000"/>
                <w:sz w:val="22"/>
                <w:szCs w:val="22"/>
              </w:rPr>
              <w:t>18-21</w:t>
            </w:r>
            <w:r w:rsidRPr="009F50ED">
              <w:rPr>
                <w:rFonts w:eastAsia="標楷體"/>
                <w:color w:val="FF0000"/>
                <w:sz w:val="22"/>
                <w:szCs w:val="22"/>
              </w:rPr>
              <w:t>歲</w:t>
            </w:r>
            <w:r w:rsidRPr="009F50ED">
              <w:rPr>
                <w:rFonts w:eastAsia="標楷體" w:hint="eastAsia"/>
                <w:color w:val="FF0000"/>
                <w:sz w:val="22"/>
                <w:szCs w:val="22"/>
              </w:rPr>
              <w:t>（</w:t>
            </w:r>
            <w:r w:rsidRPr="009F50ED">
              <w:rPr>
                <w:rFonts w:eastAsia="標楷體"/>
                <w:color w:val="FF0000"/>
                <w:sz w:val="22"/>
                <w:szCs w:val="22"/>
              </w:rPr>
              <w:t>大學</w:t>
            </w:r>
            <w:r w:rsidRPr="009F50ED">
              <w:rPr>
                <w:rFonts w:eastAsia="標楷體" w:hint="eastAsia"/>
                <w:color w:val="FF0000"/>
                <w:sz w:val="22"/>
                <w:szCs w:val="22"/>
              </w:rPr>
              <w:t>）</w:t>
            </w:r>
          </w:p>
        </w:tc>
        <w:tc>
          <w:tcPr>
            <w:tcW w:w="463" w:type="pct"/>
            <w:tcBorders>
              <w:top w:val="nil"/>
              <w:bottom w:val="single" w:sz="4" w:space="0" w:color="auto"/>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118</w:t>
            </w:r>
          </w:p>
        </w:tc>
        <w:tc>
          <w:tcPr>
            <w:tcW w:w="463" w:type="pct"/>
            <w:tcBorders>
              <w:top w:val="nil"/>
              <w:left w:val="nil"/>
              <w:bottom w:val="single" w:sz="4" w:space="0" w:color="auto"/>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85</w:t>
            </w:r>
          </w:p>
        </w:tc>
        <w:tc>
          <w:tcPr>
            <w:tcW w:w="463" w:type="pct"/>
            <w:tcBorders>
              <w:top w:val="nil"/>
              <w:left w:val="nil"/>
              <w:bottom w:val="single" w:sz="4" w:space="0" w:color="auto"/>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6</w:t>
            </w:r>
            <w:r w:rsidR="0012798F">
              <w:rPr>
                <w:rFonts w:hint="eastAsia"/>
                <w:sz w:val="22"/>
                <w:szCs w:val="22"/>
              </w:rPr>
              <w:t>1</w:t>
            </w:r>
          </w:p>
        </w:tc>
        <w:tc>
          <w:tcPr>
            <w:tcW w:w="464" w:type="pct"/>
            <w:tcBorders>
              <w:top w:val="nil"/>
              <w:left w:val="nil"/>
              <w:bottom w:val="single" w:sz="4" w:space="0" w:color="auto"/>
            </w:tcBorders>
            <w:vAlign w:val="center"/>
          </w:tcPr>
          <w:p w:rsidR="00CA06CC" w:rsidRPr="00BB364F" w:rsidRDefault="00CA06CC" w:rsidP="00BC3C1A">
            <w:pPr>
              <w:snapToGrid w:val="0"/>
              <w:ind w:rightChars="100" w:right="240"/>
              <w:jc w:val="right"/>
              <w:rPr>
                <w:sz w:val="22"/>
                <w:szCs w:val="22"/>
              </w:rPr>
            </w:pPr>
            <w:r w:rsidRPr="00BB364F">
              <w:rPr>
                <w:sz w:val="22"/>
                <w:szCs w:val="22"/>
              </w:rPr>
              <w:t>38</w:t>
            </w:r>
          </w:p>
        </w:tc>
        <w:tc>
          <w:tcPr>
            <w:tcW w:w="569" w:type="pct"/>
            <w:tcBorders>
              <w:top w:val="nil"/>
              <w:bottom w:val="single" w:sz="4" w:space="0" w:color="auto"/>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-34</w:t>
            </w:r>
          </w:p>
        </w:tc>
        <w:tc>
          <w:tcPr>
            <w:tcW w:w="569" w:type="pct"/>
            <w:tcBorders>
              <w:top w:val="nil"/>
              <w:left w:val="nil"/>
              <w:bottom w:val="single" w:sz="4" w:space="0" w:color="auto"/>
              <w:right w:val="nil"/>
            </w:tcBorders>
            <w:vAlign w:val="center"/>
          </w:tcPr>
          <w:p w:rsidR="00CA06CC" w:rsidRPr="00BB364F" w:rsidRDefault="00CA06CC" w:rsidP="00BC3C1A">
            <w:pPr>
              <w:snapToGrid w:val="0"/>
              <w:ind w:rightChars="100" w:right="240"/>
              <w:jc w:val="right"/>
              <w:rPr>
                <w:sz w:val="22"/>
                <w:szCs w:val="22"/>
              </w:rPr>
            </w:pPr>
            <w:r w:rsidRPr="00BB364F">
              <w:rPr>
                <w:sz w:val="22"/>
                <w:szCs w:val="22"/>
              </w:rPr>
              <w:t>-5</w:t>
            </w:r>
            <w:r w:rsidR="0012798F">
              <w:rPr>
                <w:rFonts w:hint="eastAsia"/>
                <w:sz w:val="22"/>
                <w:szCs w:val="22"/>
              </w:rPr>
              <w:t>7</w:t>
            </w:r>
          </w:p>
        </w:tc>
        <w:tc>
          <w:tcPr>
            <w:tcW w:w="569" w:type="pct"/>
            <w:tcBorders>
              <w:top w:val="nil"/>
              <w:left w:val="nil"/>
              <w:bottom w:val="single" w:sz="4" w:space="0" w:color="auto"/>
            </w:tcBorders>
            <w:vAlign w:val="center"/>
          </w:tcPr>
          <w:p w:rsidR="00CA06CC" w:rsidRPr="00BB364F" w:rsidRDefault="00CA06CC" w:rsidP="00BC3C1A">
            <w:pPr>
              <w:snapToGrid w:val="0"/>
              <w:ind w:rightChars="100" w:right="240"/>
              <w:jc w:val="right"/>
              <w:rPr>
                <w:sz w:val="22"/>
                <w:szCs w:val="22"/>
              </w:rPr>
            </w:pPr>
            <w:r w:rsidRPr="00BB364F">
              <w:rPr>
                <w:sz w:val="22"/>
                <w:szCs w:val="22"/>
              </w:rPr>
              <w:t>-80</w:t>
            </w:r>
          </w:p>
        </w:tc>
      </w:tr>
    </w:tbl>
    <w:p w:rsidR="00800BD9" w:rsidRPr="000041A5" w:rsidRDefault="00800BD9" w:rsidP="00384F58">
      <w:pPr>
        <w:keepNext/>
        <w:overflowPunct w:val="0"/>
        <w:adjustRightInd w:val="0"/>
        <w:snapToGrid w:val="0"/>
        <w:spacing w:beforeLines="15" w:before="36"/>
        <w:ind w:left="558" w:hangingChars="300" w:hanging="558"/>
        <w:jc w:val="both"/>
        <w:rPr>
          <w:rFonts w:eastAsia="標楷體"/>
          <w:bCs/>
          <w:sz w:val="20"/>
          <w:szCs w:val="20"/>
        </w:rPr>
      </w:pPr>
      <w:r w:rsidRPr="000041A5">
        <w:rPr>
          <w:rFonts w:eastAsia="標楷體" w:hint="eastAsia"/>
          <w:bCs/>
          <w:spacing w:val="-7"/>
          <w:sz w:val="20"/>
          <w:szCs w:val="20"/>
        </w:rPr>
        <w:t>說明：</w:t>
      </w:r>
      <w:r w:rsidRPr="000041A5">
        <w:rPr>
          <w:rFonts w:eastAsia="標楷體" w:hint="eastAsia"/>
          <w:bCs/>
          <w:spacing w:val="-7"/>
          <w:sz w:val="20"/>
          <w:szCs w:val="20"/>
        </w:rPr>
        <w:t>6-11</w:t>
      </w:r>
      <w:r w:rsidR="00D20846">
        <w:rPr>
          <w:rFonts w:eastAsia="標楷體" w:hint="eastAsia"/>
          <w:bCs/>
          <w:spacing w:val="-7"/>
          <w:sz w:val="20"/>
          <w:szCs w:val="20"/>
        </w:rPr>
        <w:t>歲</w:t>
      </w:r>
      <w:r w:rsidRPr="000041A5">
        <w:rPr>
          <w:rFonts w:eastAsia="標楷體" w:hint="eastAsia"/>
          <w:bCs/>
          <w:spacing w:val="-7"/>
          <w:sz w:val="20"/>
          <w:szCs w:val="20"/>
        </w:rPr>
        <w:t>學齡人口</w:t>
      </w:r>
      <w:r w:rsidRPr="000041A5">
        <w:rPr>
          <w:rFonts w:eastAsia="標楷體" w:hint="eastAsia"/>
          <w:bCs/>
          <w:spacing w:val="-12"/>
          <w:sz w:val="20"/>
          <w:szCs w:val="20"/>
        </w:rPr>
        <w:t>=</w:t>
      </w:r>
      <w:r w:rsidRPr="000041A5">
        <w:rPr>
          <w:rFonts w:eastAsia="標楷體" w:hint="eastAsia"/>
          <w:bCs/>
          <w:spacing w:val="-12"/>
          <w:sz w:val="20"/>
          <w:szCs w:val="20"/>
        </w:rPr>
        <w:t>（</w:t>
      </w:r>
      <w:r w:rsidRPr="000041A5">
        <w:rPr>
          <w:rFonts w:eastAsia="標楷體" w:hint="eastAsia"/>
          <w:bCs/>
          <w:spacing w:val="-7"/>
          <w:sz w:val="20"/>
          <w:szCs w:val="20"/>
        </w:rPr>
        <w:t>6</w:t>
      </w:r>
      <w:r w:rsidRPr="000041A5">
        <w:rPr>
          <w:rFonts w:eastAsia="標楷體" w:hint="eastAsia"/>
          <w:bCs/>
          <w:spacing w:val="-7"/>
          <w:sz w:val="20"/>
          <w:szCs w:val="20"/>
        </w:rPr>
        <w:t>歲人口數</w:t>
      </w:r>
      <w:r w:rsidRPr="000041A5">
        <w:rPr>
          <w:rFonts w:eastAsia="標楷體"/>
          <w:bCs/>
          <w:spacing w:val="-10"/>
          <w:sz w:val="20"/>
          <w:szCs w:val="20"/>
        </w:rPr>
        <w:t>×</w:t>
      </w:r>
      <w:r w:rsidRPr="000041A5">
        <w:rPr>
          <w:rFonts w:eastAsia="標楷體" w:hint="eastAsia"/>
          <w:bCs/>
          <w:spacing w:val="-10"/>
          <w:sz w:val="20"/>
          <w:szCs w:val="20"/>
        </w:rPr>
        <w:t>2/3</w:t>
      </w:r>
      <w:r w:rsidRPr="000041A5">
        <w:rPr>
          <w:rFonts w:eastAsia="標楷體" w:hint="eastAsia"/>
          <w:bCs/>
          <w:spacing w:val="-12"/>
          <w:sz w:val="20"/>
          <w:szCs w:val="20"/>
        </w:rPr>
        <w:t>）＋（</w:t>
      </w:r>
      <w:r w:rsidRPr="000041A5">
        <w:rPr>
          <w:rFonts w:eastAsia="標楷體" w:hint="eastAsia"/>
          <w:bCs/>
          <w:spacing w:val="-7"/>
          <w:sz w:val="20"/>
          <w:szCs w:val="20"/>
        </w:rPr>
        <w:t>7</w:t>
      </w:r>
      <w:r w:rsidRPr="000041A5">
        <w:rPr>
          <w:rFonts w:eastAsia="標楷體" w:hint="eastAsia"/>
          <w:bCs/>
          <w:spacing w:val="-7"/>
          <w:sz w:val="20"/>
          <w:szCs w:val="20"/>
        </w:rPr>
        <w:t>至</w:t>
      </w:r>
      <w:r w:rsidRPr="000041A5">
        <w:rPr>
          <w:rFonts w:eastAsia="標楷體" w:hint="eastAsia"/>
          <w:bCs/>
          <w:spacing w:val="-7"/>
          <w:sz w:val="20"/>
          <w:szCs w:val="20"/>
        </w:rPr>
        <w:t>11</w:t>
      </w:r>
      <w:r w:rsidRPr="000041A5">
        <w:rPr>
          <w:rFonts w:eastAsia="標楷體" w:hint="eastAsia"/>
          <w:bCs/>
          <w:spacing w:val="-7"/>
          <w:sz w:val="20"/>
          <w:szCs w:val="20"/>
        </w:rPr>
        <w:t>歲人口數</w:t>
      </w:r>
      <w:r w:rsidRPr="000041A5">
        <w:rPr>
          <w:rFonts w:eastAsia="標楷體" w:hint="eastAsia"/>
          <w:bCs/>
          <w:spacing w:val="-12"/>
          <w:sz w:val="20"/>
          <w:szCs w:val="20"/>
        </w:rPr>
        <w:t>）＋（</w:t>
      </w:r>
      <w:r w:rsidRPr="000041A5">
        <w:rPr>
          <w:rFonts w:eastAsia="標楷體" w:hint="eastAsia"/>
          <w:bCs/>
          <w:spacing w:val="-7"/>
          <w:sz w:val="20"/>
          <w:szCs w:val="20"/>
        </w:rPr>
        <w:t>12</w:t>
      </w:r>
      <w:r w:rsidRPr="000041A5">
        <w:rPr>
          <w:rFonts w:eastAsia="標楷體" w:hint="eastAsia"/>
          <w:bCs/>
          <w:spacing w:val="-7"/>
          <w:sz w:val="20"/>
          <w:szCs w:val="20"/>
        </w:rPr>
        <w:t>歲人口數</w:t>
      </w:r>
      <w:r w:rsidRPr="000041A5">
        <w:rPr>
          <w:rFonts w:eastAsia="標楷體"/>
          <w:bCs/>
          <w:spacing w:val="-10"/>
          <w:sz w:val="20"/>
          <w:szCs w:val="20"/>
        </w:rPr>
        <w:t>×</w:t>
      </w:r>
      <w:r w:rsidRPr="000041A5">
        <w:rPr>
          <w:rFonts w:eastAsia="標楷體" w:hint="eastAsia"/>
          <w:bCs/>
          <w:spacing w:val="-10"/>
          <w:sz w:val="20"/>
          <w:szCs w:val="20"/>
        </w:rPr>
        <w:t>1/3</w:t>
      </w:r>
      <w:r w:rsidRPr="000041A5">
        <w:rPr>
          <w:rFonts w:eastAsia="標楷體" w:hint="eastAsia"/>
          <w:bCs/>
          <w:spacing w:val="-12"/>
          <w:sz w:val="20"/>
          <w:szCs w:val="20"/>
        </w:rPr>
        <w:t>），</w:t>
      </w:r>
      <w:r w:rsidRPr="000041A5">
        <w:rPr>
          <w:rFonts w:eastAsia="標楷體" w:hint="eastAsia"/>
          <w:bCs/>
          <w:spacing w:val="-6"/>
          <w:sz w:val="20"/>
          <w:szCs w:val="20"/>
        </w:rPr>
        <w:t>餘各級學齡人口以此類</w:t>
      </w:r>
      <w:r w:rsidRPr="000041A5">
        <w:rPr>
          <w:rFonts w:eastAsia="標楷體" w:hint="eastAsia"/>
          <w:bCs/>
          <w:spacing w:val="-8"/>
          <w:sz w:val="20"/>
          <w:szCs w:val="20"/>
        </w:rPr>
        <w:t>推。</w:t>
      </w:r>
    </w:p>
    <w:p w:rsidR="00E05F70" w:rsidRPr="000041A5" w:rsidRDefault="00800BD9" w:rsidP="00384F58">
      <w:pPr>
        <w:overflowPunct w:val="0"/>
        <w:adjustRightInd w:val="0"/>
        <w:snapToGrid w:val="0"/>
        <w:jc w:val="both"/>
        <w:rPr>
          <w:rFonts w:eastAsia="標楷體"/>
          <w:bCs/>
          <w:sz w:val="20"/>
          <w:szCs w:val="20"/>
        </w:rPr>
      </w:pPr>
      <w:r w:rsidRPr="000041A5">
        <w:rPr>
          <w:rFonts w:eastAsia="標楷體"/>
          <w:bCs/>
          <w:sz w:val="20"/>
          <w:szCs w:val="20"/>
        </w:rPr>
        <w:t>資料來源：本報告。</w:t>
      </w:r>
    </w:p>
    <w:p w:rsidR="007F561C" w:rsidRPr="004154CC" w:rsidRDefault="00B663EF" w:rsidP="004154CC">
      <w:pPr>
        <w:keepNext/>
        <w:overflowPunct w:val="0"/>
        <w:snapToGrid w:val="0"/>
        <w:spacing w:before="100" w:beforeAutospacing="1" w:afterLines="25" w:after="60"/>
        <w:ind w:leftChars="-150" w:left="-360" w:rightChars="-150" w:right="-360"/>
        <w:jc w:val="center"/>
        <w:rPr>
          <w:b/>
          <w:color w:val="FF66FF"/>
        </w:rPr>
      </w:pPr>
      <w:r>
        <w:rPr>
          <w:b/>
          <w:noProof/>
          <w:color w:val="FF66FF"/>
        </w:rPr>
        <w:drawing>
          <wp:inline distT="0" distB="0" distL="0" distR="0" wp14:anchorId="5DF96C39" wp14:editId="44B9A1D2">
            <wp:extent cx="5047615" cy="2164080"/>
            <wp:effectExtent l="0" t="0" r="635"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615" cy="2164080"/>
                    </a:xfrm>
                    <a:prstGeom prst="rect">
                      <a:avLst/>
                    </a:prstGeom>
                    <a:noFill/>
                  </pic:spPr>
                </pic:pic>
              </a:graphicData>
            </a:graphic>
          </wp:inline>
        </w:drawing>
      </w:r>
    </w:p>
    <w:p w:rsidR="007F561C" w:rsidRPr="004C21B0" w:rsidRDefault="004C21B0" w:rsidP="006A1661">
      <w:pPr>
        <w:pStyle w:val="ad"/>
      </w:pPr>
      <w:bookmarkStart w:id="67" w:name="_Ref521079753"/>
      <w:bookmarkStart w:id="68" w:name="_Toc522286435"/>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8</w:t>
      </w:r>
      <w:r>
        <w:fldChar w:fldCharType="end"/>
      </w:r>
      <w:bookmarkEnd w:id="67"/>
      <w:r w:rsidR="001D67C0">
        <w:rPr>
          <w:rFonts w:hint="eastAsia"/>
        </w:rPr>
        <w:t xml:space="preserve"> </w:t>
      </w:r>
      <w:r w:rsidR="007F561C" w:rsidRPr="004C21B0">
        <w:rPr>
          <w:rFonts w:hint="eastAsia"/>
        </w:rPr>
        <w:t xml:space="preserve">　學齡人口變動趨勢</w:t>
      </w:r>
      <w:proofErr w:type="gramStart"/>
      <w:r w:rsidR="007F561C" w:rsidRPr="004C21B0">
        <w:rPr>
          <w:rFonts w:hint="eastAsia"/>
        </w:rPr>
        <w:t>─</w:t>
      </w:r>
      <w:proofErr w:type="gramEnd"/>
      <w:r w:rsidR="007F561C" w:rsidRPr="004C21B0">
        <w:rPr>
          <w:rFonts w:hint="eastAsia"/>
        </w:rPr>
        <w:t>中推估</w:t>
      </w:r>
      <w:bookmarkEnd w:id="68"/>
    </w:p>
    <w:p w:rsidR="00D82183" w:rsidRPr="000041A5" w:rsidRDefault="00D82183" w:rsidP="00D82183">
      <w:pPr>
        <w:keepNext/>
        <w:overflowPunct w:val="0"/>
        <w:adjustRightInd w:val="0"/>
        <w:snapToGrid w:val="0"/>
        <w:spacing w:beforeLines="15" w:before="36"/>
        <w:ind w:left="600" w:hangingChars="300" w:hanging="600"/>
        <w:jc w:val="both"/>
        <w:rPr>
          <w:rFonts w:eastAsia="標楷體"/>
          <w:bCs/>
          <w:sz w:val="20"/>
          <w:szCs w:val="20"/>
        </w:rPr>
      </w:pPr>
      <w:bookmarkStart w:id="69" w:name="_Toc455462290"/>
      <w:r w:rsidRPr="000041A5">
        <w:rPr>
          <w:rFonts w:eastAsia="標楷體" w:hint="eastAsia"/>
          <w:bCs/>
          <w:sz w:val="20"/>
          <w:szCs w:val="20"/>
        </w:rPr>
        <w:t>說明</w:t>
      </w:r>
      <w:r w:rsidRPr="000041A5">
        <w:rPr>
          <w:rFonts w:eastAsia="標楷體" w:hint="eastAsia"/>
          <w:bCs/>
          <w:spacing w:val="-8"/>
          <w:sz w:val="20"/>
          <w:szCs w:val="20"/>
        </w:rPr>
        <w:t>：學</w:t>
      </w:r>
      <w:r>
        <w:rPr>
          <w:rFonts w:eastAsia="標楷體" w:hint="eastAsia"/>
          <w:bCs/>
          <w:spacing w:val="-8"/>
          <w:sz w:val="20"/>
          <w:szCs w:val="20"/>
        </w:rPr>
        <w:t>齡</w:t>
      </w:r>
      <w:r w:rsidRPr="000041A5">
        <w:rPr>
          <w:rFonts w:eastAsia="標楷體" w:hint="eastAsia"/>
          <w:bCs/>
          <w:spacing w:val="-8"/>
          <w:sz w:val="20"/>
          <w:szCs w:val="20"/>
        </w:rPr>
        <w:t>人口</w:t>
      </w:r>
      <w:r>
        <w:rPr>
          <w:rFonts w:eastAsia="標楷體" w:hint="eastAsia"/>
          <w:bCs/>
          <w:spacing w:val="-8"/>
          <w:sz w:val="20"/>
          <w:szCs w:val="20"/>
        </w:rPr>
        <w:t>估算</w:t>
      </w:r>
      <w:proofErr w:type="gramStart"/>
      <w:r>
        <w:rPr>
          <w:rFonts w:eastAsia="標楷體" w:hint="eastAsia"/>
          <w:bCs/>
          <w:spacing w:val="-8"/>
          <w:sz w:val="20"/>
          <w:szCs w:val="20"/>
        </w:rPr>
        <w:t>方式同圖</w:t>
      </w:r>
      <w:proofErr w:type="gramEnd"/>
      <w:r>
        <w:rPr>
          <w:rFonts w:eastAsia="標楷體" w:hint="eastAsia"/>
          <w:bCs/>
          <w:spacing w:val="-8"/>
          <w:sz w:val="20"/>
          <w:szCs w:val="20"/>
        </w:rPr>
        <w:t>7</w:t>
      </w:r>
      <w:r>
        <w:rPr>
          <w:rFonts w:eastAsia="標楷體" w:hint="eastAsia"/>
          <w:bCs/>
          <w:spacing w:val="-8"/>
          <w:sz w:val="20"/>
          <w:szCs w:val="20"/>
        </w:rPr>
        <w:t>之說明</w:t>
      </w:r>
      <w:r w:rsidRPr="000041A5">
        <w:rPr>
          <w:rFonts w:eastAsia="標楷體" w:hint="eastAsia"/>
          <w:bCs/>
          <w:spacing w:val="-8"/>
          <w:sz w:val="20"/>
          <w:szCs w:val="20"/>
        </w:rPr>
        <w:t>。</w:t>
      </w:r>
    </w:p>
    <w:p w:rsidR="00D82183" w:rsidRPr="000041A5" w:rsidRDefault="00D82183" w:rsidP="00D82183">
      <w:pPr>
        <w:keepNext/>
        <w:overflowPunct w:val="0"/>
        <w:adjustRightInd w:val="0"/>
        <w:snapToGrid w:val="0"/>
        <w:ind w:left="980" w:hangingChars="490" w:hanging="980"/>
        <w:jc w:val="both"/>
        <w:rPr>
          <w:rFonts w:eastAsia="標楷體"/>
          <w:bCs/>
          <w:sz w:val="20"/>
        </w:rPr>
      </w:pPr>
      <w:r w:rsidRPr="000041A5">
        <w:rPr>
          <w:rFonts w:eastAsia="標楷體"/>
          <w:bCs/>
          <w:sz w:val="20"/>
        </w:rPr>
        <w:t>資料來源：</w:t>
      </w:r>
      <w:r w:rsidRPr="000041A5">
        <w:rPr>
          <w:rFonts w:eastAsia="標楷體"/>
          <w:bCs/>
          <w:sz w:val="20"/>
        </w:rPr>
        <w:t xml:space="preserve">1. </w:t>
      </w:r>
      <w:r>
        <w:rPr>
          <w:rFonts w:eastAsia="標楷體" w:hint="eastAsia"/>
          <w:bCs/>
          <w:sz w:val="20"/>
        </w:rPr>
        <w:t>1975</w:t>
      </w:r>
      <w:r w:rsidRPr="00B932E6">
        <w:rPr>
          <w:rFonts w:eastAsia="標楷體"/>
          <w:bCs/>
          <w:sz w:val="20"/>
        </w:rPr>
        <w:t>年至</w:t>
      </w:r>
      <w:r>
        <w:rPr>
          <w:rFonts w:eastAsia="標楷體" w:hint="eastAsia"/>
          <w:bCs/>
          <w:sz w:val="20"/>
        </w:rPr>
        <w:t>2017</w:t>
      </w:r>
      <w:r w:rsidRPr="00B932E6">
        <w:rPr>
          <w:rFonts w:eastAsia="標楷體"/>
          <w:bCs/>
          <w:sz w:val="20"/>
        </w:rPr>
        <w:t>年</w:t>
      </w:r>
      <w:r w:rsidRPr="000041A5">
        <w:rPr>
          <w:rFonts w:eastAsia="標楷體"/>
          <w:bCs/>
          <w:sz w:val="20"/>
        </w:rPr>
        <w:t>為內政部「中華民國人口統計年刊」。</w:t>
      </w:r>
    </w:p>
    <w:p w:rsidR="00D82183" w:rsidRPr="000041A5" w:rsidRDefault="00D82183" w:rsidP="00D82183">
      <w:pPr>
        <w:pStyle w:val="aa"/>
        <w:spacing w:line="240" w:lineRule="auto"/>
        <w:ind w:leftChars="425" w:left="1220" w:hangingChars="100" w:hanging="200"/>
        <w:rPr>
          <w:color w:val="auto"/>
        </w:rPr>
      </w:pPr>
      <w:r w:rsidRPr="000041A5">
        <w:rPr>
          <w:bCs/>
          <w:color w:val="auto"/>
          <w:sz w:val="20"/>
        </w:rPr>
        <w:t xml:space="preserve">2. </w:t>
      </w:r>
      <w:r w:rsidRPr="000041A5">
        <w:rPr>
          <w:rFonts w:hint="eastAsia"/>
          <w:bCs/>
          <w:color w:val="auto"/>
          <w:sz w:val="20"/>
        </w:rPr>
        <w:t>2018</w:t>
      </w:r>
      <w:r w:rsidRPr="000041A5">
        <w:rPr>
          <w:bCs/>
          <w:color w:val="auto"/>
          <w:sz w:val="20"/>
        </w:rPr>
        <w:t>年至</w:t>
      </w:r>
      <w:r w:rsidRPr="000041A5">
        <w:rPr>
          <w:rFonts w:hint="eastAsia"/>
          <w:bCs/>
          <w:color w:val="auto"/>
          <w:sz w:val="20"/>
        </w:rPr>
        <w:t>2065</w:t>
      </w:r>
      <w:r w:rsidRPr="000041A5">
        <w:rPr>
          <w:bCs/>
          <w:color w:val="auto"/>
          <w:sz w:val="20"/>
        </w:rPr>
        <w:t>年為本報告。</w:t>
      </w:r>
    </w:p>
    <w:p w:rsidR="00D62D44" w:rsidRPr="000041A5" w:rsidRDefault="00D62D44" w:rsidP="00D62D44">
      <w:pPr>
        <w:pStyle w:val="2"/>
      </w:pPr>
      <w:bookmarkStart w:id="70" w:name="_Toc522286334"/>
      <w:r w:rsidRPr="000041A5">
        <w:rPr>
          <w:rFonts w:hint="eastAsia"/>
        </w:rPr>
        <w:lastRenderedPageBreak/>
        <w:t>七</w:t>
      </w:r>
      <w:r w:rsidRPr="000041A5">
        <w:t>、育齡婦女</w:t>
      </w:r>
      <w:bookmarkEnd w:id="69"/>
      <w:bookmarkEnd w:id="70"/>
    </w:p>
    <w:p w:rsidR="00170CFE" w:rsidRPr="005F21EC" w:rsidRDefault="00170CFE" w:rsidP="00170CFE">
      <w:pPr>
        <w:pStyle w:val="aa"/>
        <w:rPr>
          <w:color w:val="auto"/>
        </w:rPr>
      </w:pPr>
      <w:bookmarkStart w:id="71" w:name="_Toc328427838"/>
      <w:bookmarkStart w:id="72" w:name="_Toc455462228"/>
      <w:r w:rsidRPr="000041A5">
        <w:rPr>
          <w:rFonts w:hint="eastAsia"/>
          <w:color w:val="auto"/>
        </w:rPr>
        <w:t>未來出</w:t>
      </w:r>
      <w:r w:rsidRPr="005F21EC">
        <w:rPr>
          <w:rFonts w:hint="eastAsia"/>
          <w:color w:val="auto"/>
        </w:rPr>
        <w:t>生數之多寡，</w:t>
      </w:r>
      <w:proofErr w:type="gramStart"/>
      <w:r w:rsidRPr="005F21EC">
        <w:rPr>
          <w:rFonts w:hint="eastAsia"/>
          <w:color w:val="auto"/>
        </w:rPr>
        <w:t>除受總生育率</w:t>
      </w:r>
      <w:proofErr w:type="gramEnd"/>
      <w:r w:rsidRPr="005F21EC">
        <w:rPr>
          <w:rFonts w:hint="eastAsia"/>
          <w:color w:val="auto"/>
        </w:rPr>
        <w:t>影響</w:t>
      </w:r>
      <w:r w:rsidR="00E300BB">
        <w:rPr>
          <w:rFonts w:hint="eastAsia"/>
          <w:color w:val="auto"/>
        </w:rPr>
        <w:t>外</w:t>
      </w:r>
      <w:r w:rsidRPr="005F21EC">
        <w:rPr>
          <w:rFonts w:hint="eastAsia"/>
          <w:color w:val="auto"/>
        </w:rPr>
        <w:t>，亦與育齡婦女數（一般係指</w:t>
      </w:r>
      <w:r w:rsidRPr="005F21EC">
        <w:rPr>
          <w:rFonts w:hint="eastAsia"/>
          <w:color w:val="auto"/>
        </w:rPr>
        <w:t>15-49</w:t>
      </w:r>
      <w:r w:rsidRPr="005F21EC">
        <w:rPr>
          <w:rFonts w:hint="eastAsia"/>
          <w:color w:val="auto"/>
        </w:rPr>
        <w:t>歲女性人口）息息相關，當總生育率回升幅度不及育齡婦女下降幅度時，出生數即難以</w:t>
      </w:r>
      <w:r w:rsidR="003E3B62">
        <w:rPr>
          <w:rFonts w:hint="eastAsia"/>
          <w:color w:val="auto"/>
        </w:rPr>
        <w:t>止跌回升</w:t>
      </w:r>
      <w:r w:rsidRPr="005F21EC">
        <w:rPr>
          <w:rFonts w:hint="eastAsia"/>
          <w:color w:val="auto"/>
        </w:rPr>
        <w:t>。如</w:t>
      </w:r>
      <w:r w:rsidR="004D54C8">
        <w:rPr>
          <w:color w:val="auto"/>
        </w:rPr>
        <w:fldChar w:fldCharType="begin"/>
      </w:r>
      <w:r w:rsidR="004D54C8">
        <w:rPr>
          <w:color w:val="auto"/>
        </w:rPr>
        <w:instrText xml:space="preserve"> </w:instrText>
      </w:r>
      <w:r w:rsidR="004D54C8">
        <w:rPr>
          <w:rFonts w:hint="eastAsia"/>
          <w:color w:val="auto"/>
        </w:rPr>
        <w:instrText>REF _Ref522166005 \h</w:instrText>
      </w:r>
      <w:r w:rsidR="004D54C8">
        <w:rPr>
          <w:color w:val="auto"/>
        </w:rPr>
        <w:instrText xml:space="preserve"> </w:instrText>
      </w:r>
      <w:r w:rsidR="004D54C8">
        <w:rPr>
          <w:color w:val="auto"/>
        </w:rPr>
      </w:r>
      <w:r w:rsidR="004D54C8">
        <w:rPr>
          <w:color w:val="auto"/>
        </w:rPr>
        <w:fldChar w:fldCharType="separate"/>
      </w:r>
      <w:r w:rsidR="00753ACF">
        <w:rPr>
          <w:rFonts w:hint="eastAsia"/>
        </w:rPr>
        <w:t>表</w:t>
      </w:r>
      <w:r w:rsidR="00753ACF">
        <w:rPr>
          <w:noProof/>
        </w:rPr>
        <w:t>8</w:t>
      </w:r>
      <w:r w:rsidR="004D54C8">
        <w:rPr>
          <w:color w:val="auto"/>
        </w:rPr>
        <w:fldChar w:fldCharType="end"/>
      </w:r>
      <w:r w:rsidR="00D20846" w:rsidRPr="005F21EC">
        <w:rPr>
          <w:rFonts w:hint="eastAsia"/>
          <w:color w:val="auto"/>
        </w:rPr>
        <w:t>所</w:t>
      </w:r>
      <w:r w:rsidRPr="005F21EC">
        <w:rPr>
          <w:rFonts w:hint="eastAsia"/>
          <w:color w:val="auto"/>
        </w:rPr>
        <w:t>示，育齡婦女數將由</w:t>
      </w:r>
      <w:r w:rsidRPr="005F21EC">
        <w:rPr>
          <w:rFonts w:hint="eastAsia"/>
          <w:color w:val="auto"/>
        </w:rPr>
        <w:t>2018</w:t>
      </w:r>
      <w:r w:rsidRPr="005F21EC">
        <w:rPr>
          <w:rFonts w:hint="eastAsia"/>
          <w:color w:val="auto"/>
        </w:rPr>
        <w:t>年之</w:t>
      </w:r>
      <w:r w:rsidRPr="005F21EC">
        <w:rPr>
          <w:rFonts w:hint="eastAsia"/>
          <w:color w:val="auto"/>
        </w:rPr>
        <w:t>586</w:t>
      </w:r>
      <w:r w:rsidRPr="005F21EC">
        <w:rPr>
          <w:rFonts w:hint="eastAsia"/>
          <w:color w:val="auto"/>
        </w:rPr>
        <w:t>萬人，減少為</w:t>
      </w:r>
      <w:r w:rsidRPr="005F21EC">
        <w:rPr>
          <w:rFonts w:hint="eastAsia"/>
          <w:color w:val="auto"/>
        </w:rPr>
        <w:t>2065</w:t>
      </w:r>
      <w:r w:rsidRPr="005F21EC">
        <w:rPr>
          <w:rFonts w:hint="eastAsia"/>
          <w:color w:val="auto"/>
        </w:rPr>
        <w:t>年之</w:t>
      </w:r>
      <w:r w:rsidRPr="005F21EC">
        <w:rPr>
          <w:rFonts w:hint="eastAsia"/>
          <w:color w:val="auto"/>
        </w:rPr>
        <w:t>2</w:t>
      </w:r>
      <w:r w:rsidR="001C27CA">
        <w:rPr>
          <w:rFonts w:hint="eastAsia"/>
          <w:color w:val="auto"/>
        </w:rPr>
        <w:t>24</w:t>
      </w:r>
      <w:r w:rsidRPr="005F21EC">
        <w:rPr>
          <w:rFonts w:hint="eastAsia"/>
          <w:color w:val="auto"/>
        </w:rPr>
        <w:t>萬人至</w:t>
      </w:r>
      <w:r w:rsidRPr="005F21EC">
        <w:rPr>
          <w:rFonts w:hint="eastAsia"/>
          <w:color w:val="auto"/>
        </w:rPr>
        <w:t>30</w:t>
      </w:r>
      <w:r w:rsidR="001C27CA">
        <w:rPr>
          <w:rFonts w:hint="eastAsia"/>
          <w:color w:val="auto"/>
        </w:rPr>
        <w:t>7</w:t>
      </w:r>
      <w:r w:rsidRPr="005F21EC">
        <w:rPr>
          <w:rFonts w:hint="eastAsia"/>
          <w:color w:val="auto"/>
        </w:rPr>
        <w:t>萬人，減少</w:t>
      </w:r>
      <w:r w:rsidR="00F430B4">
        <w:rPr>
          <w:rFonts w:hint="eastAsia"/>
          <w:color w:val="auto"/>
        </w:rPr>
        <w:t>5</w:t>
      </w:r>
      <w:r w:rsidR="00A10D75">
        <w:rPr>
          <w:rFonts w:hint="eastAsia"/>
          <w:color w:val="auto"/>
        </w:rPr>
        <w:t>至</w:t>
      </w:r>
      <w:proofErr w:type="gramStart"/>
      <w:r w:rsidR="00F430B4">
        <w:rPr>
          <w:rFonts w:hint="eastAsia"/>
          <w:color w:val="auto"/>
        </w:rPr>
        <w:t>6</w:t>
      </w:r>
      <w:r w:rsidR="00F430B4">
        <w:rPr>
          <w:rFonts w:hint="eastAsia"/>
          <w:color w:val="auto"/>
        </w:rPr>
        <w:t>成</w:t>
      </w:r>
      <w:proofErr w:type="gramEnd"/>
      <w:r w:rsidRPr="005F21EC">
        <w:rPr>
          <w:rFonts w:hint="eastAsia"/>
          <w:color w:val="auto"/>
        </w:rPr>
        <w:t>；同</w:t>
      </w:r>
      <w:proofErr w:type="gramStart"/>
      <w:r w:rsidRPr="005F21EC">
        <w:rPr>
          <w:rFonts w:hint="eastAsia"/>
          <w:color w:val="auto"/>
        </w:rPr>
        <w:t>期間，</w:t>
      </w:r>
      <w:proofErr w:type="gramEnd"/>
      <w:r w:rsidRPr="005F21EC">
        <w:rPr>
          <w:rFonts w:hint="eastAsia"/>
          <w:color w:val="auto"/>
        </w:rPr>
        <w:t>占女性總人口之比率亦將由</w:t>
      </w:r>
      <w:r w:rsidRPr="005F21EC">
        <w:rPr>
          <w:rFonts w:hint="eastAsia"/>
          <w:color w:val="auto"/>
        </w:rPr>
        <w:t>49.4%</w:t>
      </w:r>
      <w:r w:rsidRPr="005F21EC">
        <w:rPr>
          <w:rFonts w:hint="eastAsia"/>
          <w:color w:val="auto"/>
        </w:rPr>
        <w:t>大幅降為</w:t>
      </w:r>
      <w:r w:rsidRPr="005F21EC">
        <w:rPr>
          <w:rFonts w:hint="eastAsia"/>
          <w:color w:val="auto"/>
        </w:rPr>
        <w:t>26.</w:t>
      </w:r>
      <w:r w:rsidR="00FD5423">
        <w:rPr>
          <w:rFonts w:hint="eastAsia"/>
          <w:color w:val="auto"/>
        </w:rPr>
        <w:t>7</w:t>
      </w:r>
      <w:r w:rsidRPr="005F21EC">
        <w:rPr>
          <w:rFonts w:hint="eastAsia"/>
          <w:color w:val="auto"/>
        </w:rPr>
        <w:t>%</w:t>
      </w:r>
      <w:r w:rsidRPr="005F21EC">
        <w:rPr>
          <w:rFonts w:hint="eastAsia"/>
          <w:color w:val="auto"/>
        </w:rPr>
        <w:t>至</w:t>
      </w:r>
      <w:r w:rsidRPr="005F21EC">
        <w:rPr>
          <w:rFonts w:hint="eastAsia"/>
          <w:color w:val="auto"/>
        </w:rPr>
        <w:t>31.</w:t>
      </w:r>
      <w:r w:rsidR="00FD5423">
        <w:rPr>
          <w:rFonts w:hint="eastAsia"/>
          <w:color w:val="auto"/>
        </w:rPr>
        <w:t>5</w:t>
      </w:r>
      <w:r w:rsidRPr="005F21EC">
        <w:rPr>
          <w:rFonts w:hint="eastAsia"/>
          <w:color w:val="auto"/>
        </w:rPr>
        <w:t>%</w:t>
      </w:r>
      <w:r w:rsidRPr="005F21EC">
        <w:rPr>
          <w:rFonts w:hint="eastAsia"/>
          <w:color w:val="auto"/>
        </w:rPr>
        <w:t>之間。</w:t>
      </w:r>
    </w:p>
    <w:p w:rsidR="001D526E" w:rsidRPr="005F21EC" w:rsidRDefault="001D526E" w:rsidP="001D526E">
      <w:pPr>
        <w:pStyle w:val="aa"/>
        <w:rPr>
          <w:color w:val="auto"/>
        </w:rPr>
      </w:pPr>
      <w:bookmarkStart w:id="73" w:name="_Ref521079781"/>
      <w:bookmarkStart w:id="74" w:name="_Toc521344905"/>
      <w:proofErr w:type="gramStart"/>
      <w:r w:rsidRPr="005F21EC">
        <w:rPr>
          <w:rFonts w:hint="eastAsia"/>
          <w:color w:val="auto"/>
        </w:rPr>
        <w:t>此外，</w:t>
      </w:r>
      <w:proofErr w:type="gramEnd"/>
      <w:r w:rsidRPr="005F21EC">
        <w:rPr>
          <w:rFonts w:hint="eastAsia"/>
          <w:color w:val="auto"/>
        </w:rPr>
        <w:t>考量女性生育能力之年齡限制，育齡婦女之年齡結構亦是影響未來我國生育水準之重要因素</w:t>
      </w:r>
      <w:r w:rsidR="00383487">
        <w:rPr>
          <w:rFonts w:hint="eastAsia"/>
          <w:color w:val="auto"/>
        </w:rPr>
        <w:t>；</w:t>
      </w:r>
      <w:r w:rsidR="0046682D">
        <w:rPr>
          <w:rFonts w:hint="eastAsia"/>
          <w:color w:val="auto"/>
        </w:rPr>
        <w:t>然而，</w:t>
      </w:r>
      <w:r w:rsidR="009A12DD">
        <w:rPr>
          <w:rFonts w:hint="eastAsia"/>
          <w:color w:val="auto"/>
        </w:rPr>
        <w:t>隨著</w:t>
      </w:r>
      <w:proofErr w:type="gramStart"/>
      <w:r w:rsidR="009A12DD">
        <w:rPr>
          <w:rFonts w:hint="eastAsia"/>
          <w:color w:val="auto"/>
        </w:rPr>
        <w:t>總人口</w:t>
      </w:r>
      <w:r w:rsidR="00BA78FE">
        <w:rPr>
          <w:rFonts w:hint="eastAsia"/>
          <w:color w:val="auto"/>
        </w:rPr>
        <w:t>少子</w:t>
      </w:r>
      <w:proofErr w:type="gramEnd"/>
      <w:r w:rsidR="009A12DD">
        <w:rPr>
          <w:rFonts w:hint="eastAsia"/>
          <w:color w:val="auto"/>
        </w:rPr>
        <w:t>、高齡</w:t>
      </w:r>
      <w:r w:rsidR="00BA78FE">
        <w:rPr>
          <w:rFonts w:hint="eastAsia"/>
          <w:color w:val="auto"/>
        </w:rPr>
        <w:t>化</w:t>
      </w:r>
      <w:r w:rsidR="009A12DD">
        <w:rPr>
          <w:rFonts w:hint="eastAsia"/>
          <w:color w:val="auto"/>
        </w:rPr>
        <w:t>趨勢，育齡婦女不但人數減少，亦將呈現高齡化趨勢。</w:t>
      </w:r>
      <w:r w:rsidRPr="005F21EC">
        <w:rPr>
          <w:rFonts w:hint="eastAsia"/>
          <w:color w:val="auto"/>
        </w:rPr>
        <w:t>2018</w:t>
      </w:r>
      <w:r w:rsidRPr="005F21EC">
        <w:rPr>
          <w:rFonts w:hint="eastAsia"/>
          <w:color w:val="auto"/>
        </w:rPr>
        <w:t>年以</w:t>
      </w:r>
      <w:r w:rsidRPr="005F21EC">
        <w:rPr>
          <w:rFonts w:hint="eastAsia"/>
          <w:color w:val="auto"/>
        </w:rPr>
        <w:t>25-39</w:t>
      </w:r>
      <w:r w:rsidRPr="005F21EC">
        <w:rPr>
          <w:rFonts w:hint="eastAsia"/>
          <w:color w:val="auto"/>
        </w:rPr>
        <w:t>歲婦女占</w:t>
      </w:r>
      <w:r w:rsidR="0046682D">
        <w:rPr>
          <w:rFonts w:hint="eastAsia"/>
          <w:color w:val="auto"/>
        </w:rPr>
        <w:t>育齡婦女</w:t>
      </w:r>
      <w:r w:rsidRPr="005F21EC">
        <w:rPr>
          <w:rFonts w:hint="eastAsia"/>
          <w:color w:val="auto"/>
        </w:rPr>
        <w:t>比</w:t>
      </w:r>
      <w:r w:rsidR="0046682D">
        <w:rPr>
          <w:rFonts w:hint="eastAsia"/>
          <w:color w:val="auto"/>
        </w:rPr>
        <w:t>率</w:t>
      </w:r>
      <w:r w:rsidRPr="005F21EC">
        <w:rPr>
          <w:rFonts w:hint="eastAsia"/>
          <w:color w:val="auto"/>
        </w:rPr>
        <w:t>44.4%</w:t>
      </w:r>
      <w:r w:rsidRPr="005F21EC">
        <w:rPr>
          <w:rFonts w:hint="eastAsia"/>
          <w:color w:val="auto"/>
        </w:rPr>
        <w:t>最高，</w:t>
      </w:r>
      <w:r w:rsidR="0046682D">
        <w:rPr>
          <w:rFonts w:hint="eastAsia"/>
          <w:color w:val="auto"/>
        </w:rPr>
        <w:t>至</w:t>
      </w:r>
      <w:r w:rsidRPr="005F21EC">
        <w:rPr>
          <w:rFonts w:hint="eastAsia"/>
          <w:color w:val="auto"/>
        </w:rPr>
        <w:t>2065</w:t>
      </w:r>
      <w:r w:rsidRPr="005F21EC">
        <w:rPr>
          <w:rFonts w:hint="eastAsia"/>
          <w:color w:val="auto"/>
        </w:rPr>
        <w:t>年</w:t>
      </w:r>
      <w:r w:rsidR="007161E2">
        <w:rPr>
          <w:rFonts w:hint="eastAsia"/>
          <w:color w:val="auto"/>
        </w:rPr>
        <w:t>此比率</w:t>
      </w:r>
      <w:r w:rsidRPr="005F21EC">
        <w:rPr>
          <w:rFonts w:hint="eastAsia"/>
          <w:color w:val="auto"/>
        </w:rPr>
        <w:t>將降為</w:t>
      </w:r>
      <w:r w:rsidRPr="005F21EC">
        <w:rPr>
          <w:rFonts w:hint="eastAsia"/>
          <w:color w:val="auto"/>
        </w:rPr>
        <w:t>4</w:t>
      </w:r>
      <w:r w:rsidR="004A092D">
        <w:rPr>
          <w:rFonts w:hint="eastAsia"/>
          <w:color w:val="auto"/>
        </w:rPr>
        <w:t>0</w:t>
      </w:r>
      <w:r w:rsidRPr="005F21EC">
        <w:rPr>
          <w:rFonts w:hint="eastAsia"/>
          <w:color w:val="auto"/>
        </w:rPr>
        <w:t>.</w:t>
      </w:r>
      <w:r w:rsidR="004A092D">
        <w:rPr>
          <w:rFonts w:hint="eastAsia"/>
          <w:color w:val="auto"/>
        </w:rPr>
        <w:t>9</w:t>
      </w:r>
      <w:r w:rsidRPr="005F21EC">
        <w:rPr>
          <w:rFonts w:hint="eastAsia"/>
          <w:color w:val="auto"/>
        </w:rPr>
        <w:t>%</w:t>
      </w:r>
      <w:r w:rsidRPr="005F21EC">
        <w:rPr>
          <w:rFonts w:hint="eastAsia"/>
          <w:color w:val="auto"/>
        </w:rPr>
        <w:t>至</w:t>
      </w:r>
      <w:r w:rsidRPr="005F21EC">
        <w:rPr>
          <w:rFonts w:hint="eastAsia"/>
          <w:color w:val="auto"/>
        </w:rPr>
        <w:t>43.8%</w:t>
      </w:r>
      <w:r w:rsidRPr="005F21EC">
        <w:rPr>
          <w:rFonts w:hint="eastAsia"/>
          <w:color w:val="auto"/>
        </w:rPr>
        <w:t>；相反地，</w:t>
      </w:r>
      <w:r w:rsidRPr="005F21EC">
        <w:rPr>
          <w:rFonts w:hint="eastAsia"/>
          <w:color w:val="auto"/>
        </w:rPr>
        <w:t>40-49</w:t>
      </w:r>
      <w:r w:rsidRPr="005F21EC">
        <w:rPr>
          <w:rFonts w:hint="eastAsia"/>
          <w:color w:val="auto"/>
        </w:rPr>
        <w:t>歲婦女占比則逐年提高，根據低推估結果，其</w:t>
      </w:r>
      <w:r w:rsidRPr="005F21EC">
        <w:rPr>
          <w:rFonts w:hint="eastAsia"/>
          <w:color w:val="auto"/>
        </w:rPr>
        <w:t>2065</w:t>
      </w:r>
      <w:r w:rsidRPr="005F21EC">
        <w:rPr>
          <w:rFonts w:hint="eastAsia"/>
          <w:color w:val="auto"/>
        </w:rPr>
        <w:t>年之占比甚至已相當相近</w:t>
      </w:r>
      <w:r w:rsidRPr="005F21EC">
        <w:rPr>
          <w:rFonts w:hint="eastAsia"/>
          <w:color w:val="auto"/>
        </w:rPr>
        <w:t>25-39</w:t>
      </w:r>
      <w:r w:rsidRPr="005F21EC">
        <w:rPr>
          <w:rFonts w:hint="eastAsia"/>
          <w:color w:val="auto"/>
        </w:rPr>
        <w:t>歲。</w:t>
      </w:r>
    </w:p>
    <w:p w:rsidR="00D62D44" w:rsidRPr="000041A5" w:rsidRDefault="004C21B0" w:rsidP="004C21B0">
      <w:pPr>
        <w:pStyle w:val="ac"/>
        <w:spacing w:after="36"/>
      </w:pPr>
      <w:bookmarkStart w:id="75" w:name="_Ref522166005"/>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8</w:t>
      </w:r>
      <w:r>
        <w:fldChar w:fldCharType="end"/>
      </w:r>
      <w:bookmarkEnd w:id="73"/>
      <w:bookmarkEnd w:id="75"/>
      <w:r w:rsidR="007D0AF8">
        <w:rPr>
          <w:rFonts w:hint="eastAsia"/>
        </w:rPr>
        <w:t xml:space="preserve"> </w:t>
      </w:r>
      <w:r w:rsidR="00D62D44" w:rsidRPr="000041A5">
        <w:t xml:space="preserve">　育齡婦女年齡結構</w:t>
      </w:r>
      <w:bookmarkEnd w:id="71"/>
      <w:bookmarkEnd w:id="72"/>
      <w:bookmarkEnd w:id="74"/>
    </w:p>
    <w:tbl>
      <w:tblPr>
        <w:tblStyle w:val="af3"/>
        <w:tblW w:w="5000" w:type="pct"/>
        <w:jc w:val="center"/>
        <w:tblCellMar>
          <w:left w:w="57" w:type="dxa"/>
          <w:right w:w="57" w:type="dxa"/>
        </w:tblCellMar>
        <w:tblLook w:val="04A0" w:firstRow="1" w:lastRow="0" w:firstColumn="1" w:lastColumn="0" w:noHBand="0" w:noVBand="1"/>
      </w:tblPr>
      <w:tblGrid>
        <w:gridCol w:w="461"/>
        <w:gridCol w:w="1294"/>
        <w:gridCol w:w="1278"/>
        <w:gridCol w:w="1269"/>
        <w:gridCol w:w="1279"/>
        <w:gridCol w:w="1283"/>
        <w:gridCol w:w="1269"/>
        <w:gridCol w:w="1279"/>
      </w:tblGrid>
      <w:tr w:rsidR="00170CFE" w:rsidRPr="00B932E6" w:rsidTr="00C35091">
        <w:trPr>
          <w:jc w:val="center"/>
        </w:trPr>
        <w:tc>
          <w:tcPr>
            <w:tcW w:w="1755" w:type="dxa"/>
            <w:gridSpan w:val="2"/>
            <w:vMerge w:val="restart"/>
            <w:tcBorders>
              <w:left w:val="nil"/>
            </w:tcBorders>
            <w:vAlign w:val="center"/>
          </w:tcPr>
          <w:p w:rsidR="00170CFE" w:rsidRPr="00B932E6" w:rsidRDefault="00170CFE" w:rsidP="00D82183">
            <w:pPr>
              <w:keepNext/>
              <w:snapToGrid w:val="0"/>
              <w:jc w:val="center"/>
              <w:rPr>
                <w:rFonts w:eastAsia="標楷體"/>
                <w:sz w:val="22"/>
                <w:szCs w:val="22"/>
              </w:rPr>
            </w:pPr>
            <w:r w:rsidRPr="00B932E6">
              <w:rPr>
                <w:rFonts w:eastAsia="標楷體"/>
                <w:sz w:val="22"/>
                <w:szCs w:val="22"/>
              </w:rPr>
              <w:t>項目</w:t>
            </w:r>
          </w:p>
        </w:tc>
        <w:tc>
          <w:tcPr>
            <w:tcW w:w="3826" w:type="dxa"/>
            <w:gridSpan w:val="3"/>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2018</w:t>
            </w:r>
            <w:r w:rsidRPr="000041A5">
              <w:rPr>
                <w:rFonts w:eastAsia="標楷體"/>
                <w:sz w:val="22"/>
                <w:szCs w:val="22"/>
              </w:rPr>
              <w:t>年</w:t>
            </w:r>
          </w:p>
        </w:tc>
        <w:tc>
          <w:tcPr>
            <w:tcW w:w="3831" w:type="dxa"/>
            <w:gridSpan w:val="3"/>
            <w:tcBorders>
              <w:bottom w:val="single" w:sz="4" w:space="0" w:color="auto"/>
              <w:right w:val="nil"/>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2065</w:t>
            </w:r>
            <w:r w:rsidRPr="005F21EC">
              <w:rPr>
                <w:rFonts w:eastAsia="標楷體"/>
                <w:sz w:val="22"/>
                <w:szCs w:val="22"/>
              </w:rPr>
              <w:t>年</w:t>
            </w:r>
          </w:p>
        </w:tc>
      </w:tr>
      <w:tr w:rsidR="00170CFE" w:rsidRPr="00B932E6" w:rsidTr="00C35091">
        <w:trPr>
          <w:jc w:val="center"/>
        </w:trPr>
        <w:tc>
          <w:tcPr>
            <w:tcW w:w="1755" w:type="dxa"/>
            <w:gridSpan w:val="2"/>
            <w:vMerge/>
            <w:tcBorders>
              <w:left w:val="nil"/>
              <w:bottom w:val="single" w:sz="4" w:space="0" w:color="auto"/>
            </w:tcBorders>
            <w:vAlign w:val="center"/>
          </w:tcPr>
          <w:p w:rsidR="00170CFE" w:rsidRPr="00B932E6" w:rsidRDefault="00170CFE" w:rsidP="00D82183">
            <w:pPr>
              <w:keepNext/>
              <w:snapToGrid w:val="0"/>
              <w:jc w:val="center"/>
              <w:rPr>
                <w:rFonts w:eastAsia="標楷體"/>
                <w:sz w:val="22"/>
                <w:szCs w:val="22"/>
              </w:rPr>
            </w:pPr>
          </w:p>
        </w:tc>
        <w:tc>
          <w:tcPr>
            <w:tcW w:w="1278" w:type="dxa"/>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人數</w:t>
            </w:r>
            <w:r w:rsidRPr="000041A5">
              <w:rPr>
                <w:rFonts w:eastAsia="標楷體"/>
                <w:sz w:val="22"/>
                <w:szCs w:val="22"/>
              </w:rPr>
              <w:br/>
            </w:r>
            <w:r w:rsidRPr="000041A5">
              <w:rPr>
                <w:rFonts w:eastAsia="標楷體" w:hint="eastAsia"/>
                <w:sz w:val="22"/>
                <w:szCs w:val="22"/>
              </w:rPr>
              <w:t>(</w:t>
            </w:r>
            <w:r w:rsidRPr="000041A5">
              <w:rPr>
                <w:rFonts w:eastAsia="標楷體" w:hint="eastAsia"/>
                <w:sz w:val="22"/>
                <w:szCs w:val="22"/>
              </w:rPr>
              <w:t>萬人</w:t>
            </w:r>
            <w:r w:rsidRPr="000041A5">
              <w:rPr>
                <w:rFonts w:eastAsia="標楷體" w:hint="eastAsia"/>
                <w:sz w:val="22"/>
                <w:szCs w:val="22"/>
              </w:rPr>
              <w:t>)</w:t>
            </w:r>
          </w:p>
        </w:tc>
        <w:tc>
          <w:tcPr>
            <w:tcW w:w="1269" w:type="dxa"/>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占女性總人口比率</w:t>
            </w:r>
            <w:r w:rsidRPr="000041A5">
              <w:rPr>
                <w:rFonts w:eastAsia="標楷體" w:hint="eastAsia"/>
                <w:sz w:val="22"/>
                <w:szCs w:val="22"/>
              </w:rPr>
              <w:t>(%)</w:t>
            </w:r>
          </w:p>
        </w:tc>
        <w:tc>
          <w:tcPr>
            <w:tcW w:w="1279" w:type="dxa"/>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占育齡婦女比率</w:t>
            </w:r>
            <w:r w:rsidRPr="000041A5">
              <w:rPr>
                <w:rFonts w:eastAsia="標楷體" w:hint="eastAsia"/>
                <w:sz w:val="22"/>
                <w:szCs w:val="22"/>
              </w:rPr>
              <w:t>(%)</w:t>
            </w:r>
          </w:p>
        </w:tc>
        <w:tc>
          <w:tcPr>
            <w:tcW w:w="1283" w:type="dxa"/>
            <w:tcBorders>
              <w:bottom w:val="single" w:sz="4" w:space="0" w:color="auto"/>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人數</w:t>
            </w:r>
            <w:r w:rsidRPr="005F21EC">
              <w:rPr>
                <w:rFonts w:eastAsia="標楷體"/>
                <w:sz w:val="22"/>
                <w:szCs w:val="22"/>
              </w:rPr>
              <w:br/>
            </w:r>
            <w:r w:rsidRPr="005F21EC">
              <w:rPr>
                <w:rFonts w:eastAsia="標楷體" w:hint="eastAsia"/>
                <w:sz w:val="22"/>
                <w:szCs w:val="22"/>
              </w:rPr>
              <w:t>(</w:t>
            </w:r>
            <w:r w:rsidRPr="005F21EC">
              <w:rPr>
                <w:rFonts w:eastAsia="標楷體" w:hint="eastAsia"/>
                <w:sz w:val="22"/>
                <w:szCs w:val="22"/>
              </w:rPr>
              <w:t>萬人</w:t>
            </w:r>
            <w:r w:rsidRPr="005F21EC">
              <w:rPr>
                <w:rFonts w:eastAsia="標楷體" w:hint="eastAsia"/>
                <w:sz w:val="22"/>
                <w:szCs w:val="22"/>
              </w:rPr>
              <w:t>)</w:t>
            </w:r>
          </w:p>
        </w:tc>
        <w:tc>
          <w:tcPr>
            <w:tcW w:w="1269" w:type="dxa"/>
            <w:tcBorders>
              <w:bottom w:val="single" w:sz="4" w:space="0" w:color="auto"/>
              <w:right w:val="nil"/>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占女性總人口比率</w:t>
            </w:r>
            <w:r w:rsidRPr="005F21EC">
              <w:rPr>
                <w:rFonts w:eastAsia="標楷體" w:hint="eastAsia"/>
                <w:sz w:val="22"/>
                <w:szCs w:val="22"/>
              </w:rPr>
              <w:t>(%)</w:t>
            </w:r>
          </w:p>
        </w:tc>
        <w:tc>
          <w:tcPr>
            <w:tcW w:w="1279" w:type="dxa"/>
            <w:tcBorders>
              <w:bottom w:val="single" w:sz="4" w:space="0" w:color="auto"/>
              <w:right w:val="nil"/>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占育齡婦女比率</w:t>
            </w:r>
            <w:r w:rsidRPr="005F21EC">
              <w:rPr>
                <w:rFonts w:eastAsia="標楷體" w:hint="eastAsia"/>
                <w:sz w:val="22"/>
                <w:szCs w:val="22"/>
              </w:rPr>
              <w:t>(%)</w:t>
            </w:r>
          </w:p>
        </w:tc>
      </w:tr>
      <w:tr w:rsidR="00170CFE" w:rsidRPr="00B932E6" w:rsidTr="00C35091">
        <w:trPr>
          <w:jc w:val="center"/>
        </w:trPr>
        <w:tc>
          <w:tcPr>
            <w:tcW w:w="461" w:type="dxa"/>
            <w:vMerge w:val="restart"/>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1294" w:type="dxa"/>
            <w:tcBorders>
              <w:bottom w:val="nil"/>
            </w:tcBorders>
            <w:vAlign w:val="center"/>
          </w:tcPr>
          <w:p w:rsidR="00170CFE" w:rsidRPr="009F50ED" w:rsidRDefault="00170CFE" w:rsidP="00D82183">
            <w:pPr>
              <w:keepNext/>
              <w:snapToGrid w:val="0"/>
              <w:rPr>
                <w:rFonts w:eastAsia="標楷體"/>
                <w:b/>
                <w:color w:val="0000FF"/>
                <w:sz w:val="22"/>
                <w:szCs w:val="22"/>
              </w:rPr>
            </w:pPr>
            <w:r w:rsidRPr="009F50ED">
              <w:rPr>
                <w:rFonts w:eastAsia="標楷體" w:hint="eastAsia"/>
                <w:b/>
                <w:color w:val="0000FF"/>
                <w:sz w:val="22"/>
                <w:szCs w:val="22"/>
              </w:rPr>
              <w:t>合計</w:t>
            </w:r>
          </w:p>
        </w:tc>
        <w:tc>
          <w:tcPr>
            <w:tcW w:w="3826" w:type="dxa"/>
            <w:gridSpan w:val="3"/>
            <w:vMerge w:val="restart"/>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1283" w:type="dxa"/>
            <w:tcBorders>
              <w:bottom w:val="nil"/>
              <w:right w:val="nil"/>
            </w:tcBorders>
            <w:vAlign w:val="center"/>
          </w:tcPr>
          <w:p w:rsidR="00170CFE" w:rsidRPr="005F21EC" w:rsidRDefault="00170CFE" w:rsidP="00C81621">
            <w:pPr>
              <w:keepNext/>
              <w:snapToGrid w:val="0"/>
              <w:ind w:rightChars="150" w:right="360"/>
              <w:jc w:val="right"/>
              <w:rPr>
                <w:rFonts w:eastAsia="標楷體"/>
                <w:b/>
                <w:sz w:val="22"/>
                <w:szCs w:val="22"/>
              </w:rPr>
            </w:pPr>
            <w:r w:rsidRPr="005F21EC">
              <w:rPr>
                <w:rFonts w:eastAsia="標楷體"/>
                <w:b/>
                <w:sz w:val="22"/>
                <w:szCs w:val="22"/>
              </w:rPr>
              <w:t>3</w:t>
            </w:r>
            <w:r w:rsidRPr="005F21EC">
              <w:rPr>
                <w:rFonts w:eastAsia="標楷體" w:hint="eastAsia"/>
                <w:b/>
                <w:sz w:val="22"/>
                <w:szCs w:val="22"/>
              </w:rPr>
              <w:t>0</w:t>
            </w:r>
            <w:r w:rsidR="00BF1B4E">
              <w:rPr>
                <w:rFonts w:eastAsia="標楷體" w:hint="eastAsia"/>
                <w:b/>
                <w:sz w:val="22"/>
                <w:szCs w:val="22"/>
              </w:rPr>
              <w:t>7</w:t>
            </w:r>
          </w:p>
        </w:tc>
        <w:tc>
          <w:tcPr>
            <w:tcW w:w="1269" w:type="dxa"/>
            <w:tcBorders>
              <w:left w:val="nil"/>
              <w:bottom w:val="nil"/>
              <w:right w:val="nil"/>
            </w:tcBorders>
            <w:vAlign w:val="center"/>
          </w:tcPr>
          <w:p w:rsidR="00170CFE" w:rsidRPr="005F21EC" w:rsidRDefault="00BF1B4E" w:rsidP="00D82183">
            <w:pPr>
              <w:keepNext/>
              <w:snapToGrid w:val="0"/>
              <w:ind w:rightChars="150" w:right="360"/>
              <w:jc w:val="right"/>
              <w:rPr>
                <w:rFonts w:eastAsia="標楷體"/>
                <w:b/>
                <w:sz w:val="22"/>
                <w:szCs w:val="22"/>
              </w:rPr>
            </w:pPr>
            <w:r>
              <w:rPr>
                <w:rFonts w:eastAsia="標楷體" w:hint="eastAsia"/>
                <w:b/>
                <w:sz w:val="22"/>
                <w:szCs w:val="22"/>
              </w:rPr>
              <w:t>31.5</w:t>
            </w:r>
          </w:p>
        </w:tc>
        <w:tc>
          <w:tcPr>
            <w:tcW w:w="1279" w:type="dxa"/>
            <w:tcBorders>
              <w:left w:val="nil"/>
              <w:bottom w:val="nil"/>
              <w:right w:val="nil"/>
            </w:tcBorders>
            <w:vAlign w:val="center"/>
          </w:tcPr>
          <w:p w:rsidR="00170CFE" w:rsidRPr="005F21EC" w:rsidRDefault="00170CFE" w:rsidP="00D82183">
            <w:pPr>
              <w:keepNext/>
              <w:snapToGrid w:val="0"/>
              <w:ind w:rightChars="150" w:right="360"/>
              <w:jc w:val="right"/>
              <w:rPr>
                <w:rFonts w:eastAsia="標楷體"/>
                <w:b/>
                <w:sz w:val="22"/>
                <w:szCs w:val="22"/>
              </w:rPr>
            </w:pPr>
            <w:r w:rsidRPr="005F21EC">
              <w:rPr>
                <w:rFonts w:eastAsia="標楷體" w:hint="eastAsia"/>
                <w:b/>
                <w:sz w:val="22"/>
                <w:szCs w:val="22"/>
              </w:rPr>
              <w:t>100.0</w:t>
            </w:r>
          </w:p>
        </w:tc>
      </w:tr>
      <w:tr w:rsidR="00170CFE" w:rsidRPr="00B932E6" w:rsidTr="00C35091">
        <w:trPr>
          <w:jc w:val="center"/>
        </w:trPr>
        <w:tc>
          <w:tcPr>
            <w:tcW w:w="461" w:type="dxa"/>
            <w:vMerge/>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15-24</w:t>
            </w:r>
            <w:r w:rsidRPr="009F50ED">
              <w:rPr>
                <w:rFonts w:eastAsia="標楷體" w:hint="eastAsia"/>
                <w:color w:val="0000FF"/>
                <w:sz w:val="22"/>
                <w:szCs w:val="22"/>
              </w:rPr>
              <w:t>歲</w:t>
            </w:r>
          </w:p>
        </w:tc>
        <w:tc>
          <w:tcPr>
            <w:tcW w:w="3826" w:type="dxa"/>
            <w:gridSpan w:val="3"/>
            <w:vMerge/>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bottom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 xml:space="preserve">73 </w:t>
            </w:r>
          </w:p>
        </w:tc>
        <w:tc>
          <w:tcPr>
            <w:tcW w:w="1269" w:type="dxa"/>
            <w:tcBorders>
              <w:top w:val="nil"/>
              <w:left w:val="nil"/>
              <w:bottom w:val="nil"/>
              <w:right w:val="nil"/>
            </w:tcBorders>
            <w:vAlign w:val="bottom"/>
          </w:tcPr>
          <w:p w:rsidR="00170CFE" w:rsidRPr="005F21EC" w:rsidRDefault="00170CFE" w:rsidP="00BF1B4E">
            <w:pPr>
              <w:keepNext/>
              <w:snapToGrid w:val="0"/>
              <w:ind w:rightChars="150" w:right="360"/>
              <w:jc w:val="right"/>
              <w:rPr>
                <w:rFonts w:eastAsia="標楷體"/>
                <w:sz w:val="22"/>
                <w:szCs w:val="22"/>
              </w:rPr>
            </w:pPr>
            <w:r w:rsidRPr="005F21EC">
              <w:rPr>
                <w:rFonts w:eastAsia="標楷體"/>
                <w:sz w:val="22"/>
                <w:szCs w:val="22"/>
              </w:rPr>
              <w:t>7.5</w:t>
            </w:r>
          </w:p>
        </w:tc>
        <w:tc>
          <w:tcPr>
            <w:tcW w:w="1279" w:type="dxa"/>
            <w:tcBorders>
              <w:top w:val="nil"/>
              <w:left w:val="nil"/>
              <w:bottom w:val="nil"/>
              <w:right w:val="nil"/>
            </w:tcBorders>
            <w:vAlign w:val="bottom"/>
          </w:tcPr>
          <w:p w:rsidR="00170CFE" w:rsidRPr="005F21EC" w:rsidRDefault="00170CFE" w:rsidP="00C81621">
            <w:pPr>
              <w:keepNext/>
              <w:snapToGrid w:val="0"/>
              <w:ind w:rightChars="150" w:right="360"/>
              <w:jc w:val="right"/>
              <w:rPr>
                <w:rFonts w:eastAsia="標楷體"/>
                <w:sz w:val="22"/>
                <w:szCs w:val="22"/>
              </w:rPr>
            </w:pPr>
            <w:r w:rsidRPr="005F21EC">
              <w:rPr>
                <w:rFonts w:eastAsia="標楷體"/>
                <w:sz w:val="22"/>
                <w:szCs w:val="22"/>
              </w:rPr>
              <w:t>2</w:t>
            </w:r>
            <w:r w:rsidR="00C81621" w:rsidRPr="005F21EC">
              <w:rPr>
                <w:rFonts w:eastAsia="標楷體" w:hint="eastAsia"/>
                <w:sz w:val="22"/>
                <w:szCs w:val="22"/>
              </w:rPr>
              <w:t>3.9</w:t>
            </w:r>
            <w:r w:rsidRPr="005F21EC">
              <w:rPr>
                <w:rFonts w:eastAsia="標楷體"/>
                <w:sz w:val="22"/>
                <w:szCs w:val="22"/>
              </w:rPr>
              <w:t xml:space="preserve"> </w:t>
            </w:r>
          </w:p>
        </w:tc>
      </w:tr>
      <w:tr w:rsidR="00170CFE" w:rsidRPr="00B932E6" w:rsidTr="00C35091">
        <w:trPr>
          <w:jc w:val="center"/>
        </w:trPr>
        <w:tc>
          <w:tcPr>
            <w:tcW w:w="461" w:type="dxa"/>
            <w:vMerge/>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25-39</w:t>
            </w:r>
            <w:r w:rsidRPr="009F50ED">
              <w:rPr>
                <w:rFonts w:eastAsia="標楷體" w:hint="eastAsia"/>
                <w:color w:val="0000FF"/>
                <w:sz w:val="22"/>
                <w:szCs w:val="22"/>
              </w:rPr>
              <w:t>歲</w:t>
            </w:r>
          </w:p>
        </w:tc>
        <w:tc>
          <w:tcPr>
            <w:tcW w:w="3826" w:type="dxa"/>
            <w:gridSpan w:val="3"/>
            <w:vMerge/>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bottom w:val="nil"/>
              <w:right w:val="nil"/>
            </w:tcBorders>
            <w:vAlign w:val="bottom"/>
          </w:tcPr>
          <w:p w:rsidR="00170CFE" w:rsidRPr="005F21EC" w:rsidRDefault="00170CFE" w:rsidP="00C81621">
            <w:pPr>
              <w:keepNext/>
              <w:snapToGrid w:val="0"/>
              <w:ind w:rightChars="150" w:right="360"/>
              <w:jc w:val="right"/>
              <w:rPr>
                <w:rFonts w:eastAsia="標楷體"/>
                <w:sz w:val="22"/>
                <w:szCs w:val="22"/>
              </w:rPr>
            </w:pPr>
            <w:r w:rsidRPr="005F21EC">
              <w:rPr>
                <w:rFonts w:eastAsia="標楷體"/>
                <w:sz w:val="22"/>
                <w:szCs w:val="22"/>
              </w:rPr>
              <w:t>13</w:t>
            </w:r>
            <w:r w:rsidR="00C81621" w:rsidRPr="005F21EC">
              <w:rPr>
                <w:rFonts w:eastAsia="標楷體" w:hint="eastAsia"/>
                <w:sz w:val="22"/>
                <w:szCs w:val="22"/>
              </w:rPr>
              <w:t>4</w:t>
            </w:r>
            <w:r w:rsidRPr="005F21EC">
              <w:rPr>
                <w:rFonts w:eastAsia="標楷體"/>
                <w:sz w:val="22"/>
                <w:szCs w:val="22"/>
              </w:rPr>
              <w:t xml:space="preserve"> </w:t>
            </w:r>
          </w:p>
        </w:tc>
        <w:tc>
          <w:tcPr>
            <w:tcW w:w="1269" w:type="dxa"/>
            <w:tcBorders>
              <w:top w:val="nil"/>
              <w:left w:val="nil"/>
              <w:bottom w:val="nil"/>
              <w:right w:val="nil"/>
            </w:tcBorders>
            <w:vAlign w:val="bottom"/>
          </w:tcPr>
          <w:p w:rsidR="00170CFE" w:rsidRPr="005F21EC" w:rsidRDefault="00170CFE" w:rsidP="00BF1B4E">
            <w:pPr>
              <w:keepNext/>
              <w:snapToGrid w:val="0"/>
              <w:ind w:rightChars="150" w:right="360"/>
              <w:jc w:val="right"/>
              <w:rPr>
                <w:rFonts w:eastAsia="標楷體"/>
                <w:sz w:val="22"/>
                <w:szCs w:val="22"/>
              </w:rPr>
            </w:pPr>
            <w:r w:rsidRPr="005F21EC">
              <w:rPr>
                <w:rFonts w:eastAsia="標楷體"/>
                <w:sz w:val="22"/>
                <w:szCs w:val="22"/>
              </w:rPr>
              <w:t>13.</w:t>
            </w:r>
            <w:r w:rsidR="00C81621" w:rsidRPr="005F21EC">
              <w:rPr>
                <w:rFonts w:eastAsia="標楷體" w:hint="eastAsia"/>
                <w:sz w:val="22"/>
                <w:szCs w:val="22"/>
              </w:rPr>
              <w:t>8</w:t>
            </w:r>
          </w:p>
        </w:tc>
        <w:tc>
          <w:tcPr>
            <w:tcW w:w="1279" w:type="dxa"/>
            <w:tcBorders>
              <w:top w:val="nil"/>
              <w:left w:val="nil"/>
              <w:bottom w:val="nil"/>
              <w:right w:val="nil"/>
            </w:tcBorders>
            <w:vAlign w:val="bottom"/>
          </w:tcPr>
          <w:p w:rsidR="00170CFE" w:rsidRPr="005F21EC" w:rsidRDefault="00170CFE" w:rsidP="00C81621">
            <w:pPr>
              <w:keepNext/>
              <w:snapToGrid w:val="0"/>
              <w:ind w:rightChars="150" w:right="360"/>
              <w:jc w:val="right"/>
              <w:rPr>
                <w:rFonts w:eastAsia="標楷體"/>
                <w:sz w:val="22"/>
                <w:szCs w:val="22"/>
              </w:rPr>
            </w:pPr>
            <w:r w:rsidRPr="005F21EC">
              <w:rPr>
                <w:rFonts w:eastAsia="標楷體"/>
                <w:sz w:val="22"/>
                <w:szCs w:val="22"/>
              </w:rPr>
              <w:t>43.</w:t>
            </w:r>
            <w:r w:rsidR="00C81621" w:rsidRPr="005F21EC">
              <w:rPr>
                <w:rFonts w:eastAsia="標楷體" w:hint="eastAsia"/>
                <w:sz w:val="22"/>
                <w:szCs w:val="22"/>
              </w:rPr>
              <w:t>8</w:t>
            </w:r>
          </w:p>
        </w:tc>
      </w:tr>
      <w:tr w:rsidR="00170CFE" w:rsidRPr="00B932E6" w:rsidTr="00C35091">
        <w:trPr>
          <w:jc w:val="center"/>
        </w:trPr>
        <w:tc>
          <w:tcPr>
            <w:tcW w:w="461" w:type="dxa"/>
            <w:vMerge/>
            <w:tcBorders>
              <w:left w:val="nil"/>
              <w:bottom w:val="single" w:sz="4" w:space="0" w:color="auto"/>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4" w:type="dxa"/>
            <w:tcBorders>
              <w:top w:val="nil"/>
              <w:bottom w:val="single" w:sz="4" w:space="0" w:color="auto"/>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40-49</w:t>
            </w:r>
            <w:r w:rsidRPr="009F50ED">
              <w:rPr>
                <w:rFonts w:eastAsia="標楷體" w:hint="eastAsia"/>
                <w:color w:val="0000FF"/>
                <w:sz w:val="22"/>
                <w:szCs w:val="22"/>
              </w:rPr>
              <w:t>歲</w:t>
            </w:r>
          </w:p>
        </w:tc>
        <w:tc>
          <w:tcPr>
            <w:tcW w:w="3826" w:type="dxa"/>
            <w:gridSpan w:val="3"/>
            <w:vMerge/>
            <w:tcBorders>
              <w:bottom w:val="single" w:sz="4" w:space="0" w:color="auto"/>
            </w:tcBorders>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bottom w:val="single" w:sz="4" w:space="0" w:color="auto"/>
              <w:right w:val="nil"/>
            </w:tcBorders>
            <w:vAlign w:val="bottom"/>
          </w:tcPr>
          <w:p w:rsidR="00170CFE" w:rsidRPr="005F21EC" w:rsidRDefault="00C81621" w:rsidP="00D82183">
            <w:pPr>
              <w:keepNext/>
              <w:snapToGrid w:val="0"/>
              <w:ind w:rightChars="150" w:right="360"/>
              <w:jc w:val="right"/>
              <w:rPr>
                <w:rFonts w:eastAsia="標楷體"/>
                <w:sz w:val="22"/>
                <w:szCs w:val="22"/>
              </w:rPr>
            </w:pPr>
            <w:r w:rsidRPr="005F21EC">
              <w:rPr>
                <w:rFonts w:eastAsia="標楷體"/>
                <w:sz w:val="22"/>
                <w:szCs w:val="22"/>
              </w:rPr>
              <w:t>9</w:t>
            </w:r>
            <w:r w:rsidRPr="005F21EC">
              <w:rPr>
                <w:rFonts w:eastAsia="標楷體" w:hint="eastAsia"/>
                <w:sz w:val="22"/>
                <w:szCs w:val="22"/>
              </w:rPr>
              <w:t>9</w:t>
            </w:r>
            <w:r w:rsidR="00170CFE" w:rsidRPr="005F21EC">
              <w:rPr>
                <w:rFonts w:eastAsia="標楷體"/>
                <w:sz w:val="22"/>
                <w:szCs w:val="22"/>
              </w:rPr>
              <w:t xml:space="preserve"> </w:t>
            </w:r>
          </w:p>
        </w:tc>
        <w:tc>
          <w:tcPr>
            <w:tcW w:w="1269" w:type="dxa"/>
            <w:tcBorders>
              <w:top w:val="nil"/>
              <w:left w:val="nil"/>
              <w:bottom w:val="single" w:sz="4" w:space="0" w:color="auto"/>
              <w:right w:val="nil"/>
            </w:tcBorders>
            <w:vAlign w:val="bottom"/>
          </w:tcPr>
          <w:p w:rsidR="00170CFE" w:rsidRPr="005F21EC" w:rsidRDefault="00BF1B4E" w:rsidP="00D82183">
            <w:pPr>
              <w:keepNext/>
              <w:snapToGrid w:val="0"/>
              <w:ind w:rightChars="150" w:right="360"/>
              <w:jc w:val="right"/>
              <w:rPr>
                <w:rFonts w:eastAsia="標楷體"/>
                <w:sz w:val="22"/>
                <w:szCs w:val="22"/>
              </w:rPr>
            </w:pPr>
            <w:r>
              <w:rPr>
                <w:rFonts w:eastAsia="標楷體"/>
                <w:sz w:val="22"/>
                <w:szCs w:val="22"/>
              </w:rPr>
              <w:t>10.</w:t>
            </w:r>
            <w:r>
              <w:rPr>
                <w:rFonts w:eastAsia="標楷體" w:hint="eastAsia"/>
                <w:sz w:val="22"/>
                <w:szCs w:val="22"/>
              </w:rPr>
              <w:t>2</w:t>
            </w:r>
          </w:p>
        </w:tc>
        <w:tc>
          <w:tcPr>
            <w:tcW w:w="1279" w:type="dxa"/>
            <w:tcBorders>
              <w:top w:val="nil"/>
              <w:left w:val="nil"/>
              <w:bottom w:val="single" w:sz="4" w:space="0" w:color="auto"/>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 xml:space="preserve">32.3 </w:t>
            </w:r>
          </w:p>
        </w:tc>
      </w:tr>
      <w:tr w:rsidR="00170CFE" w:rsidRPr="00B932E6" w:rsidTr="00C35091">
        <w:trPr>
          <w:jc w:val="center"/>
        </w:trPr>
        <w:tc>
          <w:tcPr>
            <w:tcW w:w="461" w:type="dxa"/>
            <w:vMerge w:val="restart"/>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r w:rsidRPr="009F50ED">
              <w:rPr>
                <w:rFonts w:eastAsia="標楷體" w:hint="eastAsia"/>
                <w:color w:val="008000"/>
                <w:sz w:val="22"/>
                <w:szCs w:val="22"/>
              </w:rPr>
              <w:t>中推估</w:t>
            </w:r>
          </w:p>
        </w:tc>
        <w:tc>
          <w:tcPr>
            <w:tcW w:w="1294" w:type="dxa"/>
            <w:tcBorders>
              <w:bottom w:val="nil"/>
            </w:tcBorders>
            <w:vAlign w:val="center"/>
          </w:tcPr>
          <w:p w:rsidR="00170CFE" w:rsidRPr="009F50ED" w:rsidRDefault="00170CFE" w:rsidP="00D82183">
            <w:pPr>
              <w:keepNext/>
              <w:snapToGrid w:val="0"/>
              <w:rPr>
                <w:rFonts w:eastAsia="標楷體"/>
                <w:b/>
                <w:color w:val="008000"/>
                <w:sz w:val="22"/>
                <w:szCs w:val="22"/>
              </w:rPr>
            </w:pPr>
            <w:r w:rsidRPr="009F50ED">
              <w:rPr>
                <w:rFonts w:eastAsia="標楷體" w:hint="eastAsia"/>
                <w:b/>
                <w:color w:val="008000"/>
                <w:sz w:val="22"/>
                <w:szCs w:val="22"/>
              </w:rPr>
              <w:t>合計</w:t>
            </w:r>
          </w:p>
        </w:tc>
        <w:tc>
          <w:tcPr>
            <w:tcW w:w="1278" w:type="dxa"/>
            <w:tcBorders>
              <w:bottom w:val="nil"/>
              <w:right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hint="eastAsia"/>
                <w:b/>
                <w:sz w:val="22"/>
                <w:szCs w:val="22"/>
              </w:rPr>
              <w:t>586</w:t>
            </w:r>
          </w:p>
        </w:tc>
        <w:tc>
          <w:tcPr>
            <w:tcW w:w="1269" w:type="dxa"/>
            <w:tcBorders>
              <w:left w:val="nil"/>
              <w:bottom w:val="nil"/>
              <w:right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hint="eastAsia"/>
                <w:b/>
                <w:sz w:val="22"/>
                <w:szCs w:val="22"/>
              </w:rPr>
              <w:t>49.4</w:t>
            </w:r>
          </w:p>
        </w:tc>
        <w:tc>
          <w:tcPr>
            <w:tcW w:w="1279" w:type="dxa"/>
            <w:tcBorders>
              <w:left w:val="nil"/>
              <w:bottom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b/>
                <w:sz w:val="22"/>
                <w:szCs w:val="22"/>
              </w:rPr>
              <w:t>100.0</w:t>
            </w:r>
          </w:p>
        </w:tc>
        <w:tc>
          <w:tcPr>
            <w:tcW w:w="1283" w:type="dxa"/>
            <w:tcBorders>
              <w:bottom w:val="nil"/>
              <w:right w:val="nil"/>
            </w:tcBorders>
            <w:vAlign w:val="center"/>
          </w:tcPr>
          <w:p w:rsidR="00170CFE" w:rsidRPr="005F21EC" w:rsidRDefault="00170CFE" w:rsidP="00C81621">
            <w:pPr>
              <w:keepNext/>
              <w:snapToGrid w:val="0"/>
              <w:ind w:rightChars="150" w:right="360"/>
              <w:jc w:val="right"/>
              <w:rPr>
                <w:rFonts w:eastAsia="標楷體"/>
                <w:b/>
                <w:sz w:val="22"/>
                <w:szCs w:val="22"/>
              </w:rPr>
            </w:pPr>
            <w:r w:rsidRPr="005F21EC">
              <w:rPr>
                <w:rFonts w:eastAsia="標楷體" w:hint="eastAsia"/>
                <w:b/>
                <w:sz w:val="22"/>
                <w:szCs w:val="22"/>
              </w:rPr>
              <w:t>26</w:t>
            </w:r>
            <w:r w:rsidR="00F17295">
              <w:rPr>
                <w:rFonts w:eastAsia="標楷體" w:hint="eastAsia"/>
                <w:b/>
                <w:sz w:val="22"/>
                <w:szCs w:val="22"/>
              </w:rPr>
              <w:t>5</w:t>
            </w:r>
          </w:p>
        </w:tc>
        <w:tc>
          <w:tcPr>
            <w:tcW w:w="1269" w:type="dxa"/>
            <w:tcBorders>
              <w:left w:val="nil"/>
              <w:bottom w:val="nil"/>
              <w:right w:val="nil"/>
            </w:tcBorders>
            <w:vAlign w:val="center"/>
          </w:tcPr>
          <w:p w:rsidR="00170CFE" w:rsidRPr="005F21EC" w:rsidRDefault="00170CFE" w:rsidP="00C81621">
            <w:pPr>
              <w:keepNext/>
              <w:snapToGrid w:val="0"/>
              <w:ind w:rightChars="150" w:right="360"/>
              <w:jc w:val="right"/>
              <w:rPr>
                <w:rFonts w:eastAsia="標楷體"/>
                <w:b/>
                <w:sz w:val="22"/>
                <w:szCs w:val="22"/>
              </w:rPr>
            </w:pPr>
            <w:r w:rsidRPr="005F21EC">
              <w:rPr>
                <w:rFonts w:eastAsia="標楷體" w:hint="eastAsia"/>
                <w:b/>
                <w:sz w:val="22"/>
                <w:szCs w:val="22"/>
              </w:rPr>
              <w:t>29.</w:t>
            </w:r>
            <w:r w:rsidR="005D6120">
              <w:rPr>
                <w:rFonts w:eastAsia="標楷體" w:hint="eastAsia"/>
                <w:b/>
                <w:sz w:val="22"/>
                <w:szCs w:val="22"/>
              </w:rPr>
              <w:t>3</w:t>
            </w:r>
          </w:p>
        </w:tc>
        <w:tc>
          <w:tcPr>
            <w:tcW w:w="1279" w:type="dxa"/>
            <w:tcBorders>
              <w:left w:val="nil"/>
              <w:bottom w:val="nil"/>
              <w:right w:val="nil"/>
            </w:tcBorders>
            <w:vAlign w:val="center"/>
          </w:tcPr>
          <w:p w:rsidR="00170CFE" w:rsidRPr="005F21EC" w:rsidRDefault="00170CFE" w:rsidP="00D82183">
            <w:pPr>
              <w:keepNext/>
              <w:snapToGrid w:val="0"/>
              <w:ind w:rightChars="150" w:right="360"/>
              <w:jc w:val="right"/>
              <w:rPr>
                <w:rFonts w:eastAsia="標楷體"/>
                <w:b/>
                <w:sz w:val="22"/>
                <w:szCs w:val="22"/>
              </w:rPr>
            </w:pPr>
            <w:r w:rsidRPr="005F21EC">
              <w:rPr>
                <w:rFonts w:eastAsia="標楷體" w:hint="eastAsia"/>
                <w:b/>
                <w:sz w:val="22"/>
                <w:szCs w:val="22"/>
              </w:rPr>
              <w:t>100.0</w:t>
            </w:r>
          </w:p>
        </w:tc>
      </w:tr>
      <w:tr w:rsidR="00170CFE" w:rsidRPr="00B932E6" w:rsidTr="00C35091">
        <w:trPr>
          <w:jc w:val="center"/>
        </w:trPr>
        <w:tc>
          <w:tcPr>
            <w:tcW w:w="461" w:type="dxa"/>
            <w:vMerge/>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15-24</w:t>
            </w:r>
            <w:r w:rsidRPr="009F50ED">
              <w:rPr>
                <w:rFonts w:eastAsia="標楷體" w:hint="eastAsia"/>
                <w:color w:val="008000"/>
                <w:sz w:val="22"/>
                <w:szCs w:val="22"/>
              </w:rPr>
              <w:t>歲</w:t>
            </w:r>
          </w:p>
        </w:tc>
        <w:tc>
          <w:tcPr>
            <w:tcW w:w="1278" w:type="dxa"/>
            <w:tcBorders>
              <w:top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138 </w:t>
            </w:r>
          </w:p>
        </w:tc>
        <w:tc>
          <w:tcPr>
            <w:tcW w:w="1269" w:type="dxa"/>
            <w:tcBorders>
              <w:top w:val="nil"/>
              <w:left w:val="nil"/>
              <w:bottom w:val="nil"/>
              <w:right w:val="nil"/>
            </w:tcBorders>
            <w:vAlign w:val="bottom"/>
          </w:tcPr>
          <w:p w:rsidR="00170CFE" w:rsidRPr="000041A5" w:rsidRDefault="00170CFE" w:rsidP="00D82183">
            <w:pPr>
              <w:jc w:val="center"/>
              <w:rPr>
                <w:bCs/>
                <w:sz w:val="20"/>
                <w:szCs w:val="20"/>
              </w:rPr>
            </w:pPr>
            <w:r w:rsidRPr="000041A5">
              <w:rPr>
                <w:bCs/>
                <w:sz w:val="20"/>
                <w:szCs w:val="20"/>
              </w:rPr>
              <w:t xml:space="preserve">11.6 </w:t>
            </w:r>
          </w:p>
        </w:tc>
        <w:tc>
          <w:tcPr>
            <w:tcW w:w="1279" w:type="dxa"/>
            <w:tcBorders>
              <w:top w:val="nil"/>
              <w:left w:val="nil"/>
              <w:bottom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23.5 </w:t>
            </w:r>
          </w:p>
        </w:tc>
        <w:tc>
          <w:tcPr>
            <w:tcW w:w="1283" w:type="dxa"/>
            <w:tcBorders>
              <w:top w:val="nil"/>
              <w:bottom w:val="nil"/>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hint="eastAsia"/>
                <w:sz w:val="22"/>
                <w:szCs w:val="22"/>
              </w:rPr>
              <w:t>58</w:t>
            </w:r>
          </w:p>
        </w:tc>
        <w:tc>
          <w:tcPr>
            <w:tcW w:w="1269" w:type="dxa"/>
            <w:tcBorders>
              <w:top w:val="nil"/>
              <w:left w:val="nil"/>
              <w:bottom w:val="nil"/>
              <w:right w:val="nil"/>
            </w:tcBorders>
            <w:vAlign w:val="bottom"/>
          </w:tcPr>
          <w:p w:rsidR="00170CFE" w:rsidRPr="005F21EC" w:rsidRDefault="00170CFE" w:rsidP="005D6120">
            <w:pPr>
              <w:keepNext/>
              <w:snapToGrid w:val="0"/>
              <w:ind w:rightChars="150" w:right="360"/>
              <w:jc w:val="right"/>
              <w:rPr>
                <w:rFonts w:eastAsia="標楷體"/>
                <w:sz w:val="22"/>
                <w:szCs w:val="22"/>
              </w:rPr>
            </w:pPr>
            <w:r w:rsidRPr="005F21EC">
              <w:rPr>
                <w:rFonts w:eastAsia="標楷體"/>
                <w:sz w:val="22"/>
                <w:szCs w:val="22"/>
              </w:rPr>
              <w:t>6.4</w:t>
            </w:r>
          </w:p>
        </w:tc>
        <w:tc>
          <w:tcPr>
            <w:tcW w:w="1279" w:type="dxa"/>
            <w:tcBorders>
              <w:top w:val="nil"/>
              <w:left w:val="nil"/>
              <w:bottom w:val="nil"/>
              <w:right w:val="nil"/>
            </w:tcBorders>
            <w:vAlign w:val="bottom"/>
          </w:tcPr>
          <w:p w:rsidR="00170CFE" w:rsidRPr="005F21EC" w:rsidRDefault="00170CFE" w:rsidP="005D6120">
            <w:pPr>
              <w:keepNext/>
              <w:snapToGrid w:val="0"/>
              <w:ind w:rightChars="150" w:right="360"/>
              <w:jc w:val="right"/>
              <w:rPr>
                <w:rFonts w:eastAsia="標楷體"/>
                <w:sz w:val="22"/>
                <w:szCs w:val="22"/>
              </w:rPr>
            </w:pPr>
            <w:r w:rsidRPr="005F21EC">
              <w:rPr>
                <w:rFonts w:eastAsia="標楷體"/>
                <w:sz w:val="22"/>
                <w:szCs w:val="22"/>
              </w:rPr>
              <w:t>22.0</w:t>
            </w:r>
          </w:p>
        </w:tc>
      </w:tr>
      <w:tr w:rsidR="00170CFE" w:rsidRPr="00B932E6" w:rsidTr="00C35091">
        <w:trPr>
          <w:jc w:val="center"/>
        </w:trPr>
        <w:tc>
          <w:tcPr>
            <w:tcW w:w="461" w:type="dxa"/>
            <w:vMerge/>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25-39</w:t>
            </w:r>
            <w:r w:rsidRPr="009F50ED">
              <w:rPr>
                <w:rFonts w:eastAsia="標楷體" w:hint="eastAsia"/>
                <w:color w:val="008000"/>
                <w:sz w:val="22"/>
                <w:szCs w:val="22"/>
              </w:rPr>
              <w:t>歲</w:t>
            </w:r>
          </w:p>
        </w:tc>
        <w:tc>
          <w:tcPr>
            <w:tcW w:w="1278" w:type="dxa"/>
            <w:tcBorders>
              <w:top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260 </w:t>
            </w:r>
          </w:p>
        </w:tc>
        <w:tc>
          <w:tcPr>
            <w:tcW w:w="1269" w:type="dxa"/>
            <w:tcBorders>
              <w:top w:val="nil"/>
              <w:left w:val="nil"/>
              <w:bottom w:val="nil"/>
              <w:right w:val="nil"/>
            </w:tcBorders>
            <w:vAlign w:val="bottom"/>
          </w:tcPr>
          <w:p w:rsidR="00170CFE" w:rsidRPr="000041A5" w:rsidRDefault="00170CFE" w:rsidP="00D82183">
            <w:pPr>
              <w:jc w:val="center"/>
              <w:rPr>
                <w:bCs/>
                <w:sz w:val="20"/>
                <w:szCs w:val="20"/>
              </w:rPr>
            </w:pPr>
            <w:r w:rsidRPr="000041A5">
              <w:rPr>
                <w:bCs/>
                <w:sz w:val="20"/>
                <w:szCs w:val="20"/>
              </w:rPr>
              <w:t xml:space="preserve">21.9 </w:t>
            </w:r>
          </w:p>
        </w:tc>
        <w:tc>
          <w:tcPr>
            <w:tcW w:w="1279" w:type="dxa"/>
            <w:tcBorders>
              <w:top w:val="nil"/>
              <w:left w:val="nil"/>
              <w:bottom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44.4 </w:t>
            </w:r>
          </w:p>
        </w:tc>
        <w:tc>
          <w:tcPr>
            <w:tcW w:w="1283" w:type="dxa"/>
            <w:tcBorders>
              <w:top w:val="nil"/>
              <w:bottom w:val="nil"/>
              <w:right w:val="nil"/>
            </w:tcBorders>
            <w:vAlign w:val="center"/>
          </w:tcPr>
          <w:p w:rsidR="00170CFE" w:rsidRPr="005F21EC" w:rsidRDefault="00170CFE" w:rsidP="00C81621">
            <w:pPr>
              <w:keepNext/>
              <w:snapToGrid w:val="0"/>
              <w:ind w:rightChars="150" w:right="360"/>
              <w:jc w:val="right"/>
              <w:rPr>
                <w:rFonts w:eastAsia="標楷體"/>
                <w:sz w:val="22"/>
                <w:szCs w:val="22"/>
              </w:rPr>
            </w:pPr>
            <w:r w:rsidRPr="005F21EC">
              <w:rPr>
                <w:rFonts w:eastAsia="標楷體" w:hint="eastAsia"/>
                <w:sz w:val="22"/>
                <w:szCs w:val="22"/>
              </w:rPr>
              <w:t>11</w:t>
            </w:r>
            <w:r w:rsidR="00C81621" w:rsidRPr="005F21EC">
              <w:rPr>
                <w:rFonts w:eastAsia="標楷體" w:hint="eastAsia"/>
                <w:sz w:val="22"/>
                <w:szCs w:val="22"/>
              </w:rPr>
              <w:t>3</w:t>
            </w:r>
          </w:p>
        </w:tc>
        <w:tc>
          <w:tcPr>
            <w:tcW w:w="1269" w:type="dxa"/>
            <w:tcBorders>
              <w:top w:val="nil"/>
              <w:left w:val="nil"/>
              <w:bottom w:val="nil"/>
              <w:right w:val="nil"/>
            </w:tcBorders>
            <w:vAlign w:val="bottom"/>
          </w:tcPr>
          <w:p w:rsidR="00170CFE" w:rsidRPr="005F21EC" w:rsidRDefault="00170CFE" w:rsidP="005D6120">
            <w:pPr>
              <w:keepNext/>
              <w:snapToGrid w:val="0"/>
              <w:ind w:rightChars="150" w:right="360"/>
              <w:jc w:val="right"/>
              <w:rPr>
                <w:rFonts w:eastAsia="標楷體"/>
                <w:sz w:val="22"/>
                <w:szCs w:val="22"/>
              </w:rPr>
            </w:pPr>
            <w:r w:rsidRPr="005F21EC">
              <w:rPr>
                <w:rFonts w:eastAsia="標楷體"/>
                <w:sz w:val="22"/>
                <w:szCs w:val="22"/>
              </w:rPr>
              <w:t>12.5</w:t>
            </w:r>
          </w:p>
        </w:tc>
        <w:tc>
          <w:tcPr>
            <w:tcW w:w="1279" w:type="dxa"/>
            <w:tcBorders>
              <w:top w:val="nil"/>
              <w:left w:val="nil"/>
              <w:bottom w:val="nil"/>
              <w:right w:val="nil"/>
            </w:tcBorders>
            <w:vAlign w:val="bottom"/>
          </w:tcPr>
          <w:p w:rsidR="00170CFE" w:rsidRPr="005F21EC" w:rsidRDefault="00170CFE" w:rsidP="005D6120">
            <w:pPr>
              <w:keepNext/>
              <w:snapToGrid w:val="0"/>
              <w:ind w:rightChars="150" w:right="360"/>
              <w:jc w:val="right"/>
              <w:rPr>
                <w:rFonts w:eastAsia="標楷體"/>
                <w:sz w:val="22"/>
                <w:szCs w:val="22"/>
              </w:rPr>
            </w:pPr>
            <w:r w:rsidRPr="005F21EC">
              <w:rPr>
                <w:rFonts w:eastAsia="標楷體"/>
                <w:sz w:val="22"/>
                <w:szCs w:val="22"/>
              </w:rPr>
              <w:t>4</w:t>
            </w:r>
            <w:r w:rsidR="005D6120">
              <w:rPr>
                <w:rFonts w:eastAsia="標楷體" w:hint="eastAsia"/>
                <w:sz w:val="22"/>
                <w:szCs w:val="22"/>
              </w:rPr>
              <w:t>2.8</w:t>
            </w:r>
          </w:p>
        </w:tc>
      </w:tr>
      <w:tr w:rsidR="00170CFE" w:rsidRPr="00B932E6" w:rsidTr="00C35091">
        <w:trPr>
          <w:jc w:val="center"/>
        </w:trPr>
        <w:tc>
          <w:tcPr>
            <w:tcW w:w="461" w:type="dxa"/>
            <w:vMerge/>
            <w:tcBorders>
              <w:left w:val="nil"/>
              <w:bottom w:val="single" w:sz="4" w:space="0" w:color="auto"/>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4" w:type="dxa"/>
            <w:tcBorders>
              <w:top w:val="nil"/>
              <w:bottom w:val="single" w:sz="4" w:space="0" w:color="auto"/>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40-49</w:t>
            </w:r>
            <w:r w:rsidRPr="009F50ED">
              <w:rPr>
                <w:rFonts w:eastAsia="標楷體" w:hint="eastAsia"/>
                <w:color w:val="008000"/>
                <w:sz w:val="22"/>
                <w:szCs w:val="22"/>
              </w:rPr>
              <w:t>歲</w:t>
            </w:r>
          </w:p>
        </w:tc>
        <w:tc>
          <w:tcPr>
            <w:tcW w:w="1278" w:type="dxa"/>
            <w:tcBorders>
              <w:top w:val="nil"/>
              <w:bottom w:val="single" w:sz="4" w:space="0" w:color="auto"/>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188 </w:t>
            </w:r>
          </w:p>
        </w:tc>
        <w:tc>
          <w:tcPr>
            <w:tcW w:w="1269" w:type="dxa"/>
            <w:tcBorders>
              <w:top w:val="nil"/>
              <w:left w:val="nil"/>
              <w:bottom w:val="single" w:sz="4" w:space="0" w:color="auto"/>
              <w:right w:val="nil"/>
            </w:tcBorders>
            <w:vAlign w:val="bottom"/>
          </w:tcPr>
          <w:p w:rsidR="00170CFE" w:rsidRPr="000041A5" w:rsidRDefault="00170CFE" w:rsidP="00D82183">
            <w:pPr>
              <w:jc w:val="center"/>
              <w:rPr>
                <w:bCs/>
                <w:sz w:val="20"/>
                <w:szCs w:val="20"/>
              </w:rPr>
            </w:pPr>
            <w:r w:rsidRPr="000041A5">
              <w:rPr>
                <w:bCs/>
                <w:sz w:val="20"/>
                <w:szCs w:val="20"/>
              </w:rPr>
              <w:t xml:space="preserve">15.9 </w:t>
            </w:r>
          </w:p>
        </w:tc>
        <w:tc>
          <w:tcPr>
            <w:tcW w:w="1279" w:type="dxa"/>
            <w:tcBorders>
              <w:top w:val="nil"/>
              <w:left w:val="nil"/>
              <w:bottom w:val="single" w:sz="4" w:space="0" w:color="auto"/>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 xml:space="preserve">32.1 </w:t>
            </w:r>
          </w:p>
        </w:tc>
        <w:tc>
          <w:tcPr>
            <w:tcW w:w="1283" w:type="dxa"/>
            <w:tcBorders>
              <w:top w:val="nil"/>
              <w:bottom w:val="single" w:sz="4" w:space="0" w:color="auto"/>
              <w:right w:val="nil"/>
            </w:tcBorders>
            <w:vAlign w:val="center"/>
          </w:tcPr>
          <w:p w:rsidR="00170CFE" w:rsidRPr="005F21EC" w:rsidRDefault="00F17295" w:rsidP="00D82183">
            <w:pPr>
              <w:keepNext/>
              <w:snapToGrid w:val="0"/>
              <w:ind w:rightChars="150" w:right="360"/>
              <w:jc w:val="right"/>
              <w:rPr>
                <w:rFonts w:eastAsia="標楷體"/>
                <w:sz w:val="22"/>
                <w:szCs w:val="22"/>
              </w:rPr>
            </w:pPr>
            <w:r>
              <w:rPr>
                <w:rFonts w:eastAsia="標楷體" w:hint="eastAsia"/>
                <w:sz w:val="22"/>
                <w:szCs w:val="22"/>
              </w:rPr>
              <w:t>9</w:t>
            </w:r>
            <w:r w:rsidR="00431786">
              <w:rPr>
                <w:rFonts w:eastAsia="標楷體" w:hint="eastAsia"/>
                <w:sz w:val="22"/>
                <w:szCs w:val="22"/>
              </w:rPr>
              <w:t>3</w:t>
            </w:r>
          </w:p>
        </w:tc>
        <w:tc>
          <w:tcPr>
            <w:tcW w:w="1269" w:type="dxa"/>
            <w:tcBorders>
              <w:top w:val="nil"/>
              <w:left w:val="nil"/>
              <w:bottom w:val="single" w:sz="4" w:space="0" w:color="auto"/>
              <w:right w:val="nil"/>
            </w:tcBorders>
            <w:vAlign w:val="bottom"/>
          </w:tcPr>
          <w:p w:rsidR="00170CFE" w:rsidRPr="005F21EC" w:rsidRDefault="00170CFE" w:rsidP="00C81621">
            <w:pPr>
              <w:keepNext/>
              <w:snapToGrid w:val="0"/>
              <w:ind w:rightChars="150" w:right="360"/>
              <w:jc w:val="right"/>
              <w:rPr>
                <w:rFonts w:eastAsia="標楷體"/>
                <w:sz w:val="22"/>
                <w:szCs w:val="22"/>
              </w:rPr>
            </w:pPr>
            <w:r w:rsidRPr="005F21EC">
              <w:rPr>
                <w:rFonts w:eastAsia="標楷體"/>
                <w:sz w:val="22"/>
                <w:szCs w:val="22"/>
              </w:rPr>
              <w:t>10.</w:t>
            </w:r>
            <w:r w:rsidR="005D6120">
              <w:rPr>
                <w:rFonts w:eastAsia="標楷體" w:hint="eastAsia"/>
                <w:sz w:val="22"/>
                <w:szCs w:val="22"/>
              </w:rPr>
              <w:t>3</w:t>
            </w:r>
          </w:p>
        </w:tc>
        <w:tc>
          <w:tcPr>
            <w:tcW w:w="1279" w:type="dxa"/>
            <w:tcBorders>
              <w:top w:val="nil"/>
              <w:left w:val="nil"/>
              <w:bottom w:val="single" w:sz="4" w:space="0" w:color="auto"/>
              <w:right w:val="nil"/>
            </w:tcBorders>
            <w:vAlign w:val="bottom"/>
          </w:tcPr>
          <w:p w:rsidR="00170CFE" w:rsidRPr="005F21EC" w:rsidRDefault="00170CFE" w:rsidP="005D6120">
            <w:pPr>
              <w:keepNext/>
              <w:snapToGrid w:val="0"/>
              <w:ind w:rightChars="150" w:right="360"/>
              <w:jc w:val="right"/>
              <w:rPr>
                <w:rFonts w:eastAsia="標楷體"/>
                <w:sz w:val="22"/>
                <w:szCs w:val="22"/>
              </w:rPr>
            </w:pPr>
            <w:r w:rsidRPr="005F21EC">
              <w:rPr>
                <w:rFonts w:eastAsia="標楷體"/>
                <w:sz w:val="22"/>
                <w:szCs w:val="22"/>
              </w:rPr>
              <w:t>3</w:t>
            </w:r>
            <w:r w:rsidR="005D6120">
              <w:rPr>
                <w:rFonts w:eastAsia="標楷體" w:hint="eastAsia"/>
                <w:sz w:val="22"/>
                <w:szCs w:val="22"/>
              </w:rPr>
              <w:t>5.2</w:t>
            </w:r>
          </w:p>
        </w:tc>
      </w:tr>
      <w:tr w:rsidR="00170CFE" w:rsidRPr="00B932E6" w:rsidTr="00C35091">
        <w:trPr>
          <w:jc w:val="center"/>
        </w:trPr>
        <w:tc>
          <w:tcPr>
            <w:tcW w:w="461" w:type="dxa"/>
            <w:vMerge w:val="restart"/>
            <w:tcBorders>
              <w:top w:val="single" w:sz="4" w:space="0" w:color="auto"/>
              <w:left w:val="nil"/>
            </w:tcBorders>
            <w:textDirection w:val="tbRlV"/>
            <w:vAlign w:val="center"/>
          </w:tcPr>
          <w:p w:rsidR="00170CFE" w:rsidRPr="009F50ED" w:rsidRDefault="00170CFE" w:rsidP="00D82183">
            <w:pPr>
              <w:keepNext/>
              <w:snapToGrid w:val="0"/>
              <w:jc w:val="center"/>
              <w:rPr>
                <w:rFonts w:eastAsia="標楷體"/>
                <w:color w:val="FF0000"/>
                <w:sz w:val="22"/>
                <w:szCs w:val="22"/>
              </w:rPr>
            </w:pPr>
            <w:r w:rsidRPr="009F50ED">
              <w:rPr>
                <w:rFonts w:eastAsia="標楷體" w:hint="eastAsia"/>
                <w:color w:val="FF0000"/>
                <w:sz w:val="22"/>
                <w:szCs w:val="22"/>
              </w:rPr>
              <w:t>低推估</w:t>
            </w:r>
          </w:p>
        </w:tc>
        <w:tc>
          <w:tcPr>
            <w:tcW w:w="1294" w:type="dxa"/>
            <w:tcBorders>
              <w:top w:val="single" w:sz="4" w:space="0" w:color="auto"/>
              <w:bottom w:val="nil"/>
            </w:tcBorders>
            <w:vAlign w:val="center"/>
          </w:tcPr>
          <w:p w:rsidR="00170CFE" w:rsidRPr="009F50ED" w:rsidRDefault="00170CFE" w:rsidP="00D82183">
            <w:pPr>
              <w:keepNext/>
              <w:snapToGrid w:val="0"/>
              <w:rPr>
                <w:rFonts w:eastAsia="標楷體"/>
                <w:b/>
                <w:color w:val="FF0000"/>
                <w:sz w:val="22"/>
                <w:szCs w:val="22"/>
              </w:rPr>
            </w:pPr>
            <w:r w:rsidRPr="009F50ED">
              <w:rPr>
                <w:rFonts w:eastAsia="標楷體" w:hint="eastAsia"/>
                <w:b/>
                <w:color w:val="FF0000"/>
                <w:sz w:val="22"/>
                <w:szCs w:val="22"/>
              </w:rPr>
              <w:t>合計</w:t>
            </w:r>
          </w:p>
        </w:tc>
        <w:tc>
          <w:tcPr>
            <w:tcW w:w="3826" w:type="dxa"/>
            <w:gridSpan w:val="3"/>
            <w:vMerge w:val="restart"/>
            <w:tcBorders>
              <w:top w:val="single" w:sz="4" w:space="0" w:color="auto"/>
            </w:tcBorders>
            <w:vAlign w:val="center"/>
          </w:tcPr>
          <w:p w:rsidR="00170CFE" w:rsidRPr="000041A5" w:rsidRDefault="00170CFE" w:rsidP="00D82183">
            <w:pPr>
              <w:keepNext/>
              <w:snapToGrid w:val="0"/>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1283" w:type="dxa"/>
            <w:tcBorders>
              <w:top w:val="single" w:sz="4" w:space="0" w:color="auto"/>
              <w:bottom w:val="nil"/>
              <w:right w:val="nil"/>
            </w:tcBorders>
            <w:vAlign w:val="center"/>
          </w:tcPr>
          <w:p w:rsidR="00170CFE" w:rsidRPr="005F21EC" w:rsidRDefault="00170CFE" w:rsidP="00C81621">
            <w:pPr>
              <w:keepNext/>
              <w:snapToGrid w:val="0"/>
              <w:ind w:rightChars="150" w:right="360"/>
              <w:jc w:val="right"/>
              <w:rPr>
                <w:rFonts w:eastAsia="標楷體"/>
                <w:b/>
                <w:sz w:val="22"/>
                <w:szCs w:val="22"/>
              </w:rPr>
            </w:pPr>
            <w:r w:rsidRPr="005F21EC">
              <w:rPr>
                <w:rFonts w:eastAsia="標楷體" w:hint="eastAsia"/>
                <w:b/>
                <w:sz w:val="22"/>
                <w:szCs w:val="22"/>
              </w:rPr>
              <w:t>22</w:t>
            </w:r>
            <w:r w:rsidR="00C82E04">
              <w:rPr>
                <w:rFonts w:eastAsia="標楷體" w:hint="eastAsia"/>
                <w:b/>
                <w:sz w:val="22"/>
                <w:szCs w:val="22"/>
              </w:rPr>
              <w:t>4</w:t>
            </w:r>
          </w:p>
        </w:tc>
        <w:tc>
          <w:tcPr>
            <w:tcW w:w="1269" w:type="dxa"/>
            <w:tcBorders>
              <w:top w:val="single" w:sz="4" w:space="0" w:color="auto"/>
              <w:left w:val="nil"/>
              <w:bottom w:val="nil"/>
              <w:right w:val="nil"/>
            </w:tcBorders>
            <w:vAlign w:val="center"/>
          </w:tcPr>
          <w:p w:rsidR="00170CFE" w:rsidRPr="005F21EC" w:rsidRDefault="0042159E" w:rsidP="00D82183">
            <w:pPr>
              <w:keepNext/>
              <w:snapToGrid w:val="0"/>
              <w:ind w:rightChars="150" w:right="360"/>
              <w:jc w:val="right"/>
              <w:rPr>
                <w:rFonts w:eastAsia="標楷體"/>
                <w:b/>
                <w:sz w:val="22"/>
                <w:szCs w:val="22"/>
              </w:rPr>
            </w:pPr>
            <w:r>
              <w:rPr>
                <w:rFonts w:eastAsia="標楷體" w:hint="eastAsia"/>
                <w:b/>
                <w:sz w:val="22"/>
                <w:szCs w:val="22"/>
              </w:rPr>
              <w:t>26.7</w:t>
            </w:r>
          </w:p>
        </w:tc>
        <w:tc>
          <w:tcPr>
            <w:tcW w:w="1279" w:type="dxa"/>
            <w:tcBorders>
              <w:top w:val="single" w:sz="4" w:space="0" w:color="auto"/>
              <w:left w:val="nil"/>
              <w:bottom w:val="nil"/>
              <w:right w:val="nil"/>
            </w:tcBorders>
            <w:vAlign w:val="center"/>
          </w:tcPr>
          <w:p w:rsidR="00170CFE" w:rsidRPr="005F21EC" w:rsidRDefault="00170CFE" w:rsidP="00D82183">
            <w:pPr>
              <w:keepNext/>
              <w:snapToGrid w:val="0"/>
              <w:ind w:rightChars="150" w:right="360"/>
              <w:jc w:val="right"/>
              <w:rPr>
                <w:rFonts w:eastAsia="標楷體"/>
                <w:b/>
                <w:sz w:val="22"/>
                <w:szCs w:val="22"/>
              </w:rPr>
            </w:pPr>
            <w:r w:rsidRPr="005F21EC">
              <w:rPr>
                <w:rFonts w:eastAsia="標楷體" w:hint="eastAsia"/>
                <w:b/>
                <w:sz w:val="22"/>
                <w:szCs w:val="22"/>
              </w:rPr>
              <w:t>100.0</w:t>
            </w:r>
          </w:p>
        </w:tc>
      </w:tr>
      <w:tr w:rsidR="00170CFE" w:rsidRPr="00B932E6" w:rsidTr="00C35091">
        <w:trPr>
          <w:jc w:val="center"/>
        </w:trPr>
        <w:tc>
          <w:tcPr>
            <w:tcW w:w="461"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15-24</w:t>
            </w:r>
            <w:r w:rsidRPr="009F50ED">
              <w:rPr>
                <w:rFonts w:eastAsia="標楷體" w:hint="eastAsia"/>
                <w:color w:val="FF0000"/>
                <w:sz w:val="22"/>
                <w:szCs w:val="22"/>
              </w:rPr>
              <w:t>歲</w:t>
            </w:r>
          </w:p>
        </w:tc>
        <w:tc>
          <w:tcPr>
            <w:tcW w:w="3826" w:type="dxa"/>
            <w:gridSpan w:val="3"/>
            <w:vMerge/>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bottom w:val="nil"/>
              <w:right w:val="nil"/>
            </w:tcBorders>
            <w:vAlign w:val="bottom"/>
          </w:tcPr>
          <w:p w:rsidR="00170CFE" w:rsidRPr="005F21EC" w:rsidRDefault="00170CFE" w:rsidP="00C81621">
            <w:pPr>
              <w:keepNext/>
              <w:snapToGrid w:val="0"/>
              <w:ind w:rightChars="150" w:right="360"/>
              <w:jc w:val="right"/>
              <w:rPr>
                <w:rFonts w:eastAsia="標楷體"/>
                <w:sz w:val="22"/>
                <w:szCs w:val="22"/>
              </w:rPr>
            </w:pPr>
            <w:r w:rsidRPr="005F21EC">
              <w:rPr>
                <w:rFonts w:eastAsia="標楷體"/>
                <w:sz w:val="22"/>
                <w:szCs w:val="22"/>
              </w:rPr>
              <w:t>4</w:t>
            </w:r>
            <w:r w:rsidR="00C82E04">
              <w:rPr>
                <w:rFonts w:eastAsia="標楷體" w:hint="eastAsia"/>
                <w:sz w:val="22"/>
                <w:szCs w:val="22"/>
              </w:rPr>
              <w:t>4</w:t>
            </w:r>
            <w:r w:rsidRPr="005F21EC">
              <w:rPr>
                <w:rFonts w:eastAsia="標楷體"/>
                <w:sz w:val="22"/>
                <w:szCs w:val="22"/>
              </w:rPr>
              <w:t xml:space="preserve"> </w:t>
            </w:r>
          </w:p>
        </w:tc>
        <w:tc>
          <w:tcPr>
            <w:tcW w:w="1269" w:type="dxa"/>
            <w:tcBorders>
              <w:top w:val="nil"/>
              <w:left w:val="nil"/>
              <w:bottom w:val="nil"/>
              <w:right w:val="nil"/>
            </w:tcBorders>
            <w:vAlign w:val="bottom"/>
          </w:tcPr>
          <w:p w:rsidR="00170CFE" w:rsidRPr="005F21EC" w:rsidRDefault="002D15E7" w:rsidP="00D82183">
            <w:pPr>
              <w:keepNext/>
              <w:snapToGrid w:val="0"/>
              <w:ind w:rightChars="150" w:right="360"/>
              <w:jc w:val="right"/>
              <w:rPr>
                <w:rFonts w:eastAsia="標楷體"/>
                <w:sz w:val="22"/>
                <w:szCs w:val="22"/>
              </w:rPr>
            </w:pPr>
            <w:r>
              <w:rPr>
                <w:rFonts w:eastAsia="標楷體"/>
                <w:sz w:val="22"/>
                <w:szCs w:val="22"/>
              </w:rPr>
              <w:t>5.2</w:t>
            </w:r>
          </w:p>
        </w:tc>
        <w:tc>
          <w:tcPr>
            <w:tcW w:w="1279" w:type="dxa"/>
            <w:tcBorders>
              <w:top w:val="nil"/>
              <w:left w:val="nil"/>
              <w:bottom w:val="nil"/>
              <w:right w:val="nil"/>
            </w:tcBorders>
            <w:vAlign w:val="bottom"/>
          </w:tcPr>
          <w:p w:rsidR="00170CFE" w:rsidRPr="005F21EC" w:rsidRDefault="002D15E7" w:rsidP="00D82183">
            <w:pPr>
              <w:keepNext/>
              <w:snapToGrid w:val="0"/>
              <w:ind w:rightChars="150" w:right="360"/>
              <w:jc w:val="right"/>
              <w:rPr>
                <w:rFonts w:eastAsia="標楷體"/>
                <w:sz w:val="22"/>
                <w:szCs w:val="22"/>
              </w:rPr>
            </w:pPr>
            <w:r>
              <w:rPr>
                <w:rFonts w:eastAsia="標楷體"/>
                <w:sz w:val="22"/>
                <w:szCs w:val="22"/>
              </w:rPr>
              <w:t>19.</w:t>
            </w:r>
            <w:r>
              <w:rPr>
                <w:rFonts w:eastAsia="標楷體" w:hint="eastAsia"/>
                <w:sz w:val="22"/>
                <w:szCs w:val="22"/>
              </w:rPr>
              <w:t>5</w:t>
            </w:r>
          </w:p>
        </w:tc>
      </w:tr>
      <w:tr w:rsidR="00170CFE" w:rsidRPr="00B932E6" w:rsidTr="00C35091">
        <w:trPr>
          <w:jc w:val="center"/>
        </w:trPr>
        <w:tc>
          <w:tcPr>
            <w:tcW w:w="461"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4" w:type="dxa"/>
            <w:tcBorders>
              <w:top w:val="nil"/>
              <w:bottom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25-39</w:t>
            </w:r>
            <w:r w:rsidRPr="009F50ED">
              <w:rPr>
                <w:rFonts w:eastAsia="標楷體" w:hint="eastAsia"/>
                <w:color w:val="FF0000"/>
                <w:sz w:val="22"/>
                <w:szCs w:val="22"/>
              </w:rPr>
              <w:t>歲</w:t>
            </w:r>
          </w:p>
        </w:tc>
        <w:tc>
          <w:tcPr>
            <w:tcW w:w="3826" w:type="dxa"/>
            <w:gridSpan w:val="3"/>
            <w:vMerge/>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bottom w:val="nil"/>
              <w:right w:val="nil"/>
            </w:tcBorders>
            <w:vAlign w:val="bottom"/>
          </w:tcPr>
          <w:p w:rsidR="00170CFE" w:rsidRPr="005F21EC" w:rsidRDefault="00C82E04" w:rsidP="00D82183">
            <w:pPr>
              <w:keepNext/>
              <w:snapToGrid w:val="0"/>
              <w:ind w:rightChars="150" w:right="360"/>
              <w:jc w:val="right"/>
              <w:rPr>
                <w:rFonts w:eastAsia="標楷體"/>
                <w:sz w:val="22"/>
                <w:szCs w:val="22"/>
              </w:rPr>
            </w:pPr>
            <w:r>
              <w:rPr>
                <w:rFonts w:eastAsia="標楷體"/>
                <w:sz w:val="22"/>
                <w:szCs w:val="22"/>
              </w:rPr>
              <w:t>9</w:t>
            </w:r>
            <w:r>
              <w:rPr>
                <w:rFonts w:eastAsia="標楷體" w:hint="eastAsia"/>
                <w:sz w:val="22"/>
                <w:szCs w:val="22"/>
              </w:rPr>
              <w:t>2</w:t>
            </w:r>
            <w:r w:rsidR="00170CFE" w:rsidRPr="005F21EC">
              <w:rPr>
                <w:rFonts w:eastAsia="標楷體"/>
                <w:sz w:val="22"/>
                <w:szCs w:val="22"/>
              </w:rPr>
              <w:t xml:space="preserve"> </w:t>
            </w:r>
          </w:p>
        </w:tc>
        <w:tc>
          <w:tcPr>
            <w:tcW w:w="1269" w:type="dxa"/>
            <w:tcBorders>
              <w:top w:val="nil"/>
              <w:left w:val="nil"/>
              <w:bottom w:val="nil"/>
              <w:right w:val="nil"/>
            </w:tcBorders>
            <w:vAlign w:val="bottom"/>
          </w:tcPr>
          <w:p w:rsidR="00170CFE" w:rsidRPr="005F21EC" w:rsidRDefault="002D15E7" w:rsidP="002D15E7">
            <w:pPr>
              <w:keepNext/>
              <w:snapToGrid w:val="0"/>
              <w:ind w:rightChars="150" w:right="360"/>
              <w:jc w:val="right"/>
              <w:rPr>
                <w:rFonts w:eastAsia="標楷體"/>
                <w:sz w:val="22"/>
                <w:szCs w:val="22"/>
              </w:rPr>
            </w:pPr>
            <w:r>
              <w:rPr>
                <w:rFonts w:eastAsia="標楷體"/>
                <w:sz w:val="22"/>
                <w:szCs w:val="22"/>
              </w:rPr>
              <w:t>10.</w:t>
            </w:r>
            <w:r>
              <w:rPr>
                <w:rFonts w:eastAsia="標楷體" w:hint="eastAsia"/>
                <w:sz w:val="22"/>
                <w:szCs w:val="22"/>
              </w:rPr>
              <w:t>9</w:t>
            </w:r>
          </w:p>
        </w:tc>
        <w:tc>
          <w:tcPr>
            <w:tcW w:w="1279" w:type="dxa"/>
            <w:tcBorders>
              <w:top w:val="nil"/>
              <w:left w:val="nil"/>
              <w:bottom w:val="nil"/>
              <w:right w:val="nil"/>
            </w:tcBorders>
            <w:vAlign w:val="bottom"/>
          </w:tcPr>
          <w:p w:rsidR="00170CFE" w:rsidRPr="005F21EC" w:rsidRDefault="002D15E7" w:rsidP="002D15E7">
            <w:pPr>
              <w:keepNext/>
              <w:snapToGrid w:val="0"/>
              <w:ind w:rightChars="150" w:right="360"/>
              <w:jc w:val="right"/>
              <w:rPr>
                <w:rFonts w:eastAsia="標楷體"/>
                <w:sz w:val="22"/>
                <w:szCs w:val="22"/>
              </w:rPr>
            </w:pPr>
            <w:r>
              <w:rPr>
                <w:rFonts w:eastAsia="標楷體"/>
                <w:sz w:val="22"/>
                <w:szCs w:val="22"/>
              </w:rPr>
              <w:t>4</w:t>
            </w:r>
            <w:r>
              <w:rPr>
                <w:rFonts w:eastAsia="標楷體" w:hint="eastAsia"/>
                <w:sz w:val="22"/>
                <w:szCs w:val="22"/>
              </w:rPr>
              <w:t>0.9</w:t>
            </w:r>
          </w:p>
        </w:tc>
      </w:tr>
      <w:tr w:rsidR="00170CFE" w:rsidRPr="00B932E6" w:rsidTr="00C35091">
        <w:trPr>
          <w:jc w:val="center"/>
        </w:trPr>
        <w:tc>
          <w:tcPr>
            <w:tcW w:w="461"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4" w:type="dxa"/>
            <w:tcBorders>
              <w:top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40-49</w:t>
            </w:r>
            <w:r w:rsidRPr="009F50ED">
              <w:rPr>
                <w:rFonts w:eastAsia="標楷體" w:hint="eastAsia"/>
                <w:color w:val="FF0000"/>
                <w:sz w:val="22"/>
                <w:szCs w:val="22"/>
              </w:rPr>
              <w:t>歲</w:t>
            </w:r>
          </w:p>
        </w:tc>
        <w:tc>
          <w:tcPr>
            <w:tcW w:w="3826" w:type="dxa"/>
            <w:gridSpan w:val="3"/>
            <w:vMerge/>
            <w:vAlign w:val="center"/>
          </w:tcPr>
          <w:p w:rsidR="00170CFE" w:rsidRPr="000041A5" w:rsidRDefault="00170CFE" w:rsidP="00D82183">
            <w:pPr>
              <w:keepNext/>
              <w:snapToGrid w:val="0"/>
              <w:ind w:rightChars="150" w:right="360"/>
              <w:jc w:val="right"/>
              <w:rPr>
                <w:rFonts w:eastAsia="標楷體"/>
                <w:sz w:val="22"/>
                <w:szCs w:val="22"/>
              </w:rPr>
            </w:pPr>
          </w:p>
        </w:tc>
        <w:tc>
          <w:tcPr>
            <w:tcW w:w="1283" w:type="dxa"/>
            <w:tcBorders>
              <w:top w:val="nil"/>
              <w:right w:val="nil"/>
            </w:tcBorders>
            <w:vAlign w:val="bottom"/>
          </w:tcPr>
          <w:p w:rsidR="00170CFE" w:rsidRPr="005F21EC" w:rsidRDefault="00C82E04" w:rsidP="00D82183">
            <w:pPr>
              <w:keepNext/>
              <w:snapToGrid w:val="0"/>
              <w:ind w:rightChars="150" w:right="360"/>
              <w:jc w:val="right"/>
              <w:rPr>
                <w:rFonts w:eastAsia="標楷體"/>
                <w:sz w:val="22"/>
                <w:szCs w:val="22"/>
              </w:rPr>
            </w:pPr>
            <w:r>
              <w:rPr>
                <w:rFonts w:eastAsia="標楷體"/>
                <w:sz w:val="22"/>
                <w:szCs w:val="22"/>
              </w:rPr>
              <w:t>8</w:t>
            </w:r>
            <w:r>
              <w:rPr>
                <w:rFonts w:eastAsia="標楷體" w:hint="eastAsia"/>
                <w:sz w:val="22"/>
                <w:szCs w:val="22"/>
              </w:rPr>
              <w:t>9</w:t>
            </w:r>
            <w:r w:rsidR="00170CFE" w:rsidRPr="005F21EC">
              <w:rPr>
                <w:rFonts w:eastAsia="標楷體"/>
                <w:sz w:val="22"/>
                <w:szCs w:val="22"/>
              </w:rPr>
              <w:t xml:space="preserve"> </w:t>
            </w:r>
          </w:p>
        </w:tc>
        <w:tc>
          <w:tcPr>
            <w:tcW w:w="1269" w:type="dxa"/>
            <w:tcBorders>
              <w:top w:val="nil"/>
              <w:left w:val="nil"/>
              <w:right w:val="nil"/>
            </w:tcBorders>
            <w:vAlign w:val="bottom"/>
          </w:tcPr>
          <w:p w:rsidR="00170CFE" w:rsidRPr="005F21EC" w:rsidRDefault="002D15E7" w:rsidP="002D15E7">
            <w:pPr>
              <w:keepNext/>
              <w:snapToGrid w:val="0"/>
              <w:ind w:rightChars="150" w:right="360"/>
              <w:jc w:val="right"/>
              <w:rPr>
                <w:rFonts w:eastAsia="標楷體"/>
                <w:sz w:val="22"/>
                <w:szCs w:val="22"/>
              </w:rPr>
            </w:pPr>
            <w:r>
              <w:rPr>
                <w:rFonts w:eastAsia="標楷體"/>
                <w:sz w:val="22"/>
                <w:szCs w:val="22"/>
              </w:rPr>
              <w:t>10.</w:t>
            </w:r>
            <w:r>
              <w:rPr>
                <w:rFonts w:eastAsia="標楷體" w:hint="eastAsia"/>
                <w:sz w:val="22"/>
                <w:szCs w:val="22"/>
              </w:rPr>
              <w:t>6</w:t>
            </w:r>
          </w:p>
        </w:tc>
        <w:tc>
          <w:tcPr>
            <w:tcW w:w="1279" w:type="dxa"/>
            <w:tcBorders>
              <w:top w:val="nil"/>
              <w:left w:val="nil"/>
              <w:right w:val="nil"/>
            </w:tcBorders>
            <w:vAlign w:val="bottom"/>
          </w:tcPr>
          <w:p w:rsidR="00170CFE" w:rsidRPr="005F21EC" w:rsidRDefault="002D15E7" w:rsidP="00D82183">
            <w:pPr>
              <w:keepNext/>
              <w:snapToGrid w:val="0"/>
              <w:ind w:rightChars="150" w:right="360"/>
              <w:jc w:val="right"/>
              <w:rPr>
                <w:rFonts w:eastAsia="標楷體"/>
                <w:sz w:val="22"/>
                <w:szCs w:val="22"/>
              </w:rPr>
            </w:pPr>
            <w:r>
              <w:rPr>
                <w:rFonts w:eastAsia="標楷體"/>
                <w:sz w:val="22"/>
                <w:szCs w:val="22"/>
              </w:rPr>
              <w:t>39.</w:t>
            </w:r>
            <w:r>
              <w:rPr>
                <w:rFonts w:eastAsia="標楷體" w:hint="eastAsia"/>
                <w:sz w:val="22"/>
                <w:szCs w:val="22"/>
              </w:rPr>
              <w:t>7</w:t>
            </w:r>
            <w:r w:rsidR="00170CFE" w:rsidRPr="005F21EC">
              <w:rPr>
                <w:rFonts w:eastAsia="標楷體"/>
                <w:sz w:val="22"/>
                <w:szCs w:val="22"/>
              </w:rPr>
              <w:t xml:space="preserve"> </w:t>
            </w:r>
          </w:p>
        </w:tc>
      </w:tr>
    </w:tbl>
    <w:p w:rsidR="00E07FD8" w:rsidRPr="000041A5" w:rsidRDefault="00E07FD8" w:rsidP="003418A0">
      <w:pPr>
        <w:keepNext/>
        <w:overflowPunct w:val="0"/>
        <w:adjustRightInd w:val="0"/>
        <w:snapToGrid w:val="0"/>
        <w:spacing w:beforeLines="15" w:before="36"/>
        <w:jc w:val="both"/>
        <w:rPr>
          <w:rFonts w:eastAsia="標楷體"/>
          <w:bCs/>
          <w:sz w:val="20"/>
          <w:szCs w:val="20"/>
        </w:rPr>
      </w:pPr>
      <w:r w:rsidRPr="000041A5">
        <w:rPr>
          <w:rFonts w:eastAsia="標楷體" w:hint="eastAsia"/>
          <w:bCs/>
          <w:sz w:val="20"/>
          <w:szCs w:val="20"/>
        </w:rPr>
        <w:t>說明：育齡婦女人口係指</w:t>
      </w:r>
      <w:r w:rsidRPr="000041A5">
        <w:rPr>
          <w:rFonts w:eastAsia="標楷體" w:hint="eastAsia"/>
          <w:bCs/>
          <w:sz w:val="20"/>
          <w:szCs w:val="20"/>
        </w:rPr>
        <w:t>15</w:t>
      </w:r>
      <w:r w:rsidR="008949FF" w:rsidRPr="000041A5">
        <w:rPr>
          <w:rFonts w:eastAsia="標楷體" w:hint="eastAsia"/>
          <w:bCs/>
          <w:sz w:val="20"/>
          <w:szCs w:val="20"/>
        </w:rPr>
        <w:t>-</w:t>
      </w:r>
      <w:r w:rsidRPr="000041A5">
        <w:rPr>
          <w:rFonts w:eastAsia="標楷體" w:hint="eastAsia"/>
          <w:bCs/>
          <w:sz w:val="20"/>
          <w:szCs w:val="20"/>
        </w:rPr>
        <w:t>49</w:t>
      </w:r>
      <w:r w:rsidRPr="000041A5">
        <w:rPr>
          <w:rFonts w:eastAsia="標楷體" w:hint="eastAsia"/>
          <w:bCs/>
          <w:sz w:val="20"/>
          <w:szCs w:val="20"/>
        </w:rPr>
        <w:t>歲</w:t>
      </w:r>
      <w:r w:rsidR="00A35090" w:rsidRPr="000041A5">
        <w:rPr>
          <w:rFonts w:eastAsia="標楷體" w:hint="eastAsia"/>
          <w:bCs/>
          <w:sz w:val="20"/>
          <w:szCs w:val="20"/>
        </w:rPr>
        <w:t>之</w:t>
      </w:r>
      <w:r w:rsidRPr="000041A5">
        <w:rPr>
          <w:rFonts w:eastAsia="標楷體" w:hint="eastAsia"/>
          <w:bCs/>
          <w:sz w:val="20"/>
          <w:szCs w:val="20"/>
        </w:rPr>
        <w:t>女性人口數，</w:t>
      </w:r>
      <w:r w:rsidR="00D934EB" w:rsidRPr="000041A5">
        <w:rPr>
          <w:rFonts w:eastAsia="標楷體" w:hint="eastAsia"/>
          <w:bCs/>
          <w:sz w:val="20"/>
          <w:szCs w:val="20"/>
        </w:rPr>
        <w:t>不論其婚姻或生育狀況</w:t>
      </w:r>
      <w:r w:rsidRPr="000041A5">
        <w:rPr>
          <w:rFonts w:eastAsia="標楷體" w:hint="eastAsia"/>
          <w:bCs/>
          <w:sz w:val="20"/>
          <w:szCs w:val="20"/>
        </w:rPr>
        <w:t>。</w:t>
      </w:r>
    </w:p>
    <w:p w:rsidR="00D62D44" w:rsidRPr="000041A5" w:rsidRDefault="00D62D44" w:rsidP="00384F58">
      <w:pPr>
        <w:overflowPunct w:val="0"/>
        <w:adjustRightInd w:val="0"/>
        <w:snapToGrid w:val="0"/>
        <w:spacing w:after="100" w:afterAutospacing="1"/>
        <w:jc w:val="both"/>
        <w:rPr>
          <w:rFonts w:eastAsia="標楷體"/>
          <w:bCs/>
          <w:sz w:val="20"/>
          <w:szCs w:val="20"/>
        </w:rPr>
      </w:pPr>
      <w:r w:rsidRPr="000041A5">
        <w:rPr>
          <w:rFonts w:eastAsia="標楷體"/>
          <w:bCs/>
          <w:sz w:val="20"/>
          <w:szCs w:val="20"/>
        </w:rPr>
        <w:t>資料來源：本報告。</w:t>
      </w:r>
    </w:p>
    <w:p w:rsidR="00D62D44" w:rsidRPr="000041A5" w:rsidRDefault="00D62D44" w:rsidP="00D62D44">
      <w:pPr>
        <w:pStyle w:val="2"/>
      </w:pPr>
      <w:bookmarkStart w:id="76" w:name="_Toc455462291"/>
      <w:bookmarkStart w:id="77" w:name="_Toc522286335"/>
      <w:r w:rsidRPr="000041A5">
        <w:rPr>
          <w:rFonts w:hint="eastAsia"/>
        </w:rPr>
        <w:t>八</w:t>
      </w:r>
      <w:r w:rsidRPr="000041A5">
        <w:t>、工作年齡人口</w:t>
      </w:r>
      <w:bookmarkEnd w:id="76"/>
      <w:bookmarkEnd w:id="77"/>
    </w:p>
    <w:p w:rsidR="0099439E" w:rsidRDefault="00170CFE" w:rsidP="00170CFE">
      <w:pPr>
        <w:pStyle w:val="aff1"/>
        <w:rPr>
          <w:color w:val="auto"/>
        </w:rPr>
      </w:pPr>
      <w:r w:rsidRPr="000041A5">
        <w:rPr>
          <w:rFonts w:hint="eastAsia"/>
          <w:color w:val="auto"/>
        </w:rPr>
        <w:t>如前所述，我國工作年齡</w:t>
      </w:r>
      <w:r w:rsidRPr="005F21EC">
        <w:rPr>
          <w:rFonts w:hint="eastAsia"/>
          <w:color w:val="auto"/>
        </w:rPr>
        <w:t>人口（即三階段年齡人口中的青壯年人口）已於</w:t>
      </w:r>
      <w:r w:rsidRPr="005F21EC">
        <w:rPr>
          <w:rFonts w:hint="eastAsia"/>
          <w:color w:val="auto"/>
        </w:rPr>
        <w:t>2015</w:t>
      </w:r>
      <w:r w:rsidRPr="005F21EC">
        <w:rPr>
          <w:rFonts w:hint="eastAsia"/>
          <w:color w:val="auto"/>
        </w:rPr>
        <w:t>年達到最高峰後開始遞減，預估將由</w:t>
      </w:r>
      <w:r w:rsidRPr="005F21EC">
        <w:rPr>
          <w:rFonts w:hint="eastAsia"/>
          <w:color w:val="auto"/>
        </w:rPr>
        <w:t>2018</w:t>
      </w:r>
      <w:r w:rsidRPr="005F21EC">
        <w:rPr>
          <w:rFonts w:hint="eastAsia"/>
          <w:color w:val="auto"/>
        </w:rPr>
        <w:t>年</w:t>
      </w:r>
      <w:r w:rsidRPr="005F21EC">
        <w:rPr>
          <w:rFonts w:hint="eastAsia"/>
          <w:color w:val="auto"/>
        </w:rPr>
        <w:t>1,711</w:t>
      </w:r>
      <w:r w:rsidRPr="005F21EC">
        <w:rPr>
          <w:rFonts w:hint="eastAsia"/>
          <w:color w:val="auto"/>
        </w:rPr>
        <w:t>萬人</w:t>
      </w:r>
      <w:r w:rsidR="00475A9D">
        <w:rPr>
          <w:rFonts w:hint="eastAsia"/>
          <w:color w:val="auto"/>
        </w:rPr>
        <w:t>，</w:t>
      </w:r>
      <w:r w:rsidRPr="005F21EC">
        <w:rPr>
          <w:rFonts w:hint="eastAsia"/>
          <w:color w:val="auto"/>
        </w:rPr>
        <w:t>減少至</w:t>
      </w:r>
      <w:r w:rsidRPr="005F21EC">
        <w:rPr>
          <w:rFonts w:hint="eastAsia"/>
          <w:color w:val="auto"/>
        </w:rPr>
        <w:t>2065</w:t>
      </w:r>
      <w:r w:rsidRPr="005F21EC">
        <w:rPr>
          <w:rFonts w:hint="eastAsia"/>
          <w:color w:val="auto"/>
        </w:rPr>
        <w:t>年</w:t>
      </w:r>
      <w:r w:rsidR="00EC14B3" w:rsidRPr="005F21EC">
        <w:rPr>
          <w:rFonts w:hint="eastAsia"/>
          <w:color w:val="auto"/>
        </w:rPr>
        <w:t>77</w:t>
      </w:r>
      <w:r w:rsidR="00475A9D">
        <w:rPr>
          <w:rFonts w:hint="eastAsia"/>
          <w:color w:val="auto"/>
        </w:rPr>
        <w:t>7</w:t>
      </w:r>
      <w:r w:rsidRPr="005F21EC">
        <w:rPr>
          <w:rFonts w:hint="eastAsia"/>
          <w:color w:val="auto"/>
        </w:rPr>
        <w:t>萬人至</w:t>
      </w:r>
      <w:r w:rsidR="00EC14B3" w:rsidRPr="005F21EC">
        <w:rPr>
          <w:rFonts w:hint="eastAsia"/>
          <w:color w:val="auto"/>
        </w:rPr>
        <w:t>94</w:t>
      </w:r>
      <w:r w:rsidR="00475A9D">
        <w:rPr>
          <w:rFonts w:hint="eastAsia"/>
          <w:color w:val="auto"/>
        </w:rPr>
        <w:t>8</w:t>
      </w:r>
      <w:r w:rsidRPr="005F21EC">
        <w:rPr>
          <w:rFonts w:hint="eastAsia"/>
          <w:color w:val="auto"/>
        </w:rPr>
        <w:t>萬人。</w:t>
      </w:r>
    </w:p>
    <w:p w:rsidR="00170CFE" w:rsidRPr="005F21EC" w:rsidRDefault="008A380A" w:rsidP="00170CFE">
      <w:pPr>
        <w:pStyle w:val="aff1"/>
        <w:rPr>
          <w:color w:val="auto"/>
        </w:rPr>
      </w:pPr>
      <w:r>
        <w:rPr>
          <w:rFonts w:hint="eastAsia"/>
          <w:color w:val="auto"/>
        </w:rPr>
        <w:t>在年齡結構方面</w:t>
      </w:r>
      <w:r w:rsidRPr="00B17A90">
        <w:rPr>
          <w:rFonts w:hint="eastAsia"/>
          <w:color w:val="auto"/>
        </w:rPr>
        <w:t>，自</w:t>
      </w:r>
      <w:r w:rsidRPr="00B17A90">
        <w:rPr>
          <w:rFonts w:hint="eastAsia"/>
          <w:color w:val="auto"/>
        </w:rPr>
        <w:t>2007</w:t>
      </w:r>
      <w:r w:rsidRPr="00B17A90">
        <w:rPr>
          <w:rFonts w:hint="eastAsia"/>
          <w:color w:val="auto"/>
        </w:rPr>
        <w:t>年起，</w:t>
      </w:r>
      <w:r w:rsidRPr="00B17A90">
        <w:rPr>
          <w:rFonts w:hint="eastAsia"/>
          <w:color w:val="auto"/>
        </w:rPr>
        <w:t>45-64</w:t>
      </w:r>
      <w:r w:rsidRPr="00B17A90">
        <w:rPr>
          <w:rFonts w:hint="eastAsia"/>
          <w:color w:val="auto"/>
        </w:rPr>
        <w:t>歲人數已超越</w:t>
      </w:r>
      <w:r w:rsidRPr="00B17A90">
        <w:rPr>
          <w:rFonts w:hint="eastAsia"/>
          <w:color w:val="auto"/>
        </w:rPr>
        <w:t>15-29</w:t>
      </w:r>
      <w:r w:rsidRPr="00B17A90">
        <w:rPr>
          <w:rFonts w:hint="eastAsia"/>
          <w:color w:val="auto"/>
        </w:rPr>
        <w:t>歲及</w:t>
      </w:r>
      <w:r w:rsidRPr="00B17A90">
        <w:rPr>
          <w:rFonts w:hint="eastAsia"/>
          <w:color w:val="auto"/>
        </w:rPr>
        <w:t>30-44</w:t>
      </w:r>
      <w:r w:rsidRPr="00B17A90">
        <w:rPr>
          <w:rFonts w:hint="eastAsia"/>
          <w:color w:val="auto"/>
        </w:rPr>
        <w:t>歲，成為我國工作年齡人口</w:t>
      </w:r>
      <w:r w:rsidR="0099439E" w:rsidRPr="00B17A90">
        <w:rPr>
          <w:rFonts w:hint="eastAsia"/>
          <w:color w:val="auto"/>
        </w:rPr>
        <w:t>主要年齡層</w:t>
      </w:r>
      <w:r w:rsidR="0012589D" w:rsidRPr="00B17A90">
        <w:rPr>
          <w:rFonts w:hint="eastAsia"/>
          <w:color w:val="auto"/>
        </w:rPr>
        <w:t>。</w:t>
      </w:r>
      <w:r>
        <w:rPr>
          <w:rFonts w:hint="eastAsia"/>
          <w:color w:val="auto"/>
        </w:rPr>
        <w:t>如</w:t>
      </w:r>
      <w:r w:rsidR="008304E6">
        <w:rPr>
          <w:color w:val="auto"/>
        </w:rPr>
        <w:fldChar w:fldCharType="begin"/>
      </w:r>
      <w:r w:rsidR="008304E6">
        <w:rPr>
          <w:color w:val="auto"/>
        </w:rPr>
        <w:instrText xml:space="preserve"> </w:instrText>
      </w:r>
      <w:r w:rsidR="008304E6">
        <w:rPr>
          <w:rFonts w:hint="eastAsia"/>
          <w:color w:val="auto"/>
        </w:rPr>
        <w:instrText>REF _Ref521079807 \h</w:instrText>
      </w:r>
      <w:r w:rsidR="008304E6">
        <w:rPr>
          <w:color w:val="auto"/>
        </w:rPr>
        <w:instrText xml:space="preserve"> </w:instrText>
      </w:r>
      <w:r w:rsidR="008304E6">
        <w:rPr>
          <w:color w:val="auto"/>
        </w:rPr>
      </w:r>
      <w:r w:rsidR="008304E6">
        <w:rPr>
          <w:color w:val="auto"/>
        </w:rPr>
        <w:fldChar w:fldCharType="separate"/>
      </w:r>
      <w:r w:rsidR="00753ACF">
        <w:rPr>
          <w:rFonts w:hint="eastAsia"/>
        </w:rPr>
        <w:t>表</w:t>
      </w:r>
      <w:r w:rsidR="00753ACF">
        <w:rPr>
          <w:noProof/>
        </w:rPr>
        <w:t>9</w:t>
      </w:r>
      <w:r w:rsidR="008304E6">
        <w:rPr>
          <w:color w:val="auto"/>
        </w:rPr>
        <w:fldChar w:fldCharType="end"/>
      </w:r>
      <w:r>
        <w:rPr>
          <w:rFonts w:hint="eastAsia"/>
          <w:color w:val="auto"/>
        </w:rPr>
        <w:t>所示，</w:t>
      </w:r>
      <w:r w:rsidR="00170CFE" w:rsidRPr="005F21EC">
        <w:rPr>
          <w:rFonts w:hint="eastAsia"/>
          <w:color w:val="auto"/>
        </w:rPr>
        <w:t>45-64</w:t>
      </w:r>
      <w:r w:rsidR="00170CFE" w:rsidRPr="005F21EC">
        <w:rPr>
          <w:rFonts w:hint="eastAsia"/>
          <w:color w:val="auto"/>
        </w:rPr>
        <w:t>歲占工作年齡人口之比率將由</w:t>
      </w:r>
      <w:r w:rsidR="00170CFE" w:rsidRPr="005F21EC">
        <w:rPr>
          <w:rFonts w:hint="eastAsia"/>
          <w:color w:val="auto"/>
        </w:rPr>
        <w:t>2018</w:t>
      </w:r>
      <w:r w:rsidR="00170CFE" w:rsidRPr="005F21EC">
        <w:rPr>
          <w:rFonts w:hint="eastAsia"/>
          <w:color w:val="auto"/>
        </w:rPr>
        <w:t>年</w:t>
      </w:r>
      <w:r w:rsidR="00170CFE" w:rsidRPr="005F21EC">
        <w:rPr>
          <w:rFonts w:hint="eastAsia"/>
          <w:color w:val="auto"/>
        </w:rPr>
        <w:t>41.2%</w:t>
      </w:r>
      <w:r w:rsidR="002929C4">
        <w:rPr>
          <w:rFonts w:hint="eastAsia"/>
          <w:color w:val="auto"/>
        </w:rPr>
        <w:t>，</w:t>
      </w:r>
      <w:r w:rsidR="00170CFE" w:rsidRPr="005F21EC">
        <w:rPr>
          <w:rFonts w:hint="eastAsia"/>
          <w:color w:val="auto"/>
        </w:rPr>
        <w:t>上升至</w:t>
      </w:r>
      <w:r w:rsidR="00170CFE" w:rsidRPr="005F21EC">
        <w:rPr>
          <w:rFonts w:hint="eastAsia"/>
          <w:color w:val="auto"/>
        </w:rPr>
        <w:t>2065</w:t>
      </w:r>
      <w:r w:rsidR="00170CFE" w:rsidRPr="005F21EC">
        <w:rPr>
          <w:rFonts w:hint="eastAsia"/>
          <w:color w:val="auto"/>
        </w:rPr>
        <w:t>年</w:t>
      </w:r>
      <w:r w:rsidR="00170CFE" w:rsidRPr="005F21EC">
        <w:rPr>
          <w:rFonts w:hint="eastAsia"/>
          <w:color w:val="auto"/>
        </w:rPr>
        <w:t>43.</w:t>
      </w:r>
      <w:r>
        <w:rPr>
          <w:rFonts w:hint="eastAsia"/>
          <w:color w:val="auto"/>
        </w:rPr>
        <w:t>4</w:t>
      </w:r>
      <w:r w:rsidR="00170CFE" w:rsidRPr="005F21EC">
        <w:rPr>
          <w:rFonts w:hint="eastAsia"/>
          <w:color w:val="auto"/>
        </w:rPr>
        <w:t>%</w:t>
      </w:r>
      <w:r w:rsidR="00170CFE" w:rsidRPr="005F21EC">
        <w:rPr>
          <w:rFonts w:hint="eastAsia"/>
          <w:color w:val="auto"/>
        </w:rPr>
        <w:t>至</w:t>
      </w:r>
      <w:r w:rsidR="00170CFE" w:rsidRPr="005F21EC">
        <w:rPr>
          <w:rFonts w:hint="eastAsia"/>
          <w:color w:val="auto"/>
        </w:rPr>
        <w:t>52.</w:t>
      </w:r>
      <w:r>
        <w:rPr>
          <w:rFonts w:hint="eastAsia"/>
          <w:color w:val="auto"/>
        </w:rPr>
        <w:t>6</w:t>
      </w:r>
      <w:r w:rsidR="00170CFE" w:rsidRPr="005F21EC">
        <w:rPr>
          <w:rFonts w:hint="eastAsia"/>
          <w:color w:val="auto"/>
        </w:rPr>
        <w:t>%</w:t>
      </w:r>
      <w:r w:rsidR="00170CFE" w:rsidRPr="005F21EC">
        <w:rPr>
          <w:rFonts w:hint="eastAsia"/>
          <w:color w:val="auto"/>
        </w:rPr>
        <w:t>，表示未來我國工作年齡人口將近</w:t>
      </w:r>
      <w:r w:rsidR="00502A01">
        <w:rPr>
          <w:rFonts w:hint="eastAsia"/>
          <w:color w:val="auto"/>
        </w:rPr>
        <w:t>4</w:t>
      </w:r>
      <w:r w:rsidR="00502A01">
        <w:rPr>
          <w:rFonts w:hint="eastAsia"/>
          <w:color w:val="auto"/>
        </w:rPr>
        <w:t>至</w:t>
      </w:r>
      <w:proofErr w:type="gramStart"/>
      <w:r w:rsidR="00502A01">
        <w:rPr>
          <w:rFonts w:hint="eastAsia"/>
          <w:color w:val="auto"/>
        </w:rPr>
        <w:t>5</w:t>
      </w:r>
      <w:r w:rsidR="00502A01">
        <w:rPr>
          <w:rFonts w:hint="eastAsia"/>
          <w:color w:val="auto"/>
        </w:rPr>
        <w:t>成</w:t>
      </w:r>
      <w:proofErr w:type="gramEnd"/>
      <w:r w:rsidR="00170CFE" w:rsidRPr="005F21EC">
        <w:rPr>
          <w:rFonts w:hint="eastAsia"/>
          <w:color w:val="auto"/>
        </w:rPr>
        <w:t>屬</w:t>
      </w:r>
      <w:r w:rsidR="006F7156" w:rsidRPr="005F21EC">
        <w:rPr>
          <w:rFonts w:hint="eastAsia"/>
          <w:color w:val="auto"/>
        </w:rPr>
        <w:t>45</w:t>
      </w:r>
      <w:r w:rsidR="006F7156" w:rsidRPr="005F21EC">
        <w:rPr>
          <w:rFonts w:hint="eastAsia"/>
          <w:color w:val="auto"/>
        </w:rPr>
        <w:t>歲以上之</w:t>
      </w:r>
      <w:r w:rsidR="00170CFE" w:rsidRPr="005F21EC">
        <w:rPr>
          <w:rFonts w:hint="eastAsia"/>
          <w:color w:val="auto"/>
        </w:rPr>
        <w:t>中高齡年齡層</w:t>
      </w:r>
      <w:r w:rsidR="00DD5816">
        <w:rPr>
          <w:rFonts w:hint="eastAsia"/>
          <w:color w:val="auto"/>
        </w:rPr>
        <w:t>。</w:t>
      </w:r>
      <w:r w:rsidR="002929C4">
        <w:rPr>
          <w:rFonts w:hint="eastAsia"/>
          <w:color w:val="auto"/>
        </w:rPr>
        <w:t>整體而言，未來我國</w:t>
      </w:r>
      <w:r w:rsidR="002929C4" w:rsidRPr="005F21EC">
        <w:rPr>
          <w:rFonts w:hint="eastAsia"/>
          <w:color w:val="auto"/>
        </w:rPr>
        <w:t>工作年齡人口</w:t>
      </w:r>
      <w:r w:rsidR="002929C4">
        <w:rPr>
          <w:rFonts w:hint="eastAsia"/>
          <w:color w:val="auto"/>
        </w:rPr>
        <w:t>將</w:t>
      </w:r>
      <w:r w:rsidR="002929C4" w:rsidRPr="005F21EC">
        <w:rPr>
          <w:rFonts w:hint="eastAsia"/>
          <w:color w:val="auto"/>
        </w:rPr>
        <w:t>呈現</w:t>
      </w:r>
      <w:r w:rsidR="002929C4" w:rsidRPr="005F21EC">
        <w:rPr>
          <w:rFonts w:hint="eastAsia"/>
          <w:color w:val="auto"/>
        </w:rPr>
        <w:t>15-29</w:t>
      </w:r>
      <w:r w:rsidR="002929C4" w:rsidRPr="005F21EC">
        <w:rPr>
          <w:rFonts w:hint="eastAsia"/>
          <w:color w:val="auto"/>
        </w:rPr>
        <w:t>歲占比下降、</w:t>
      </w:r>
      <w:r w:rsidR="002929C4" w:rsidRPr="005F21EC">
        <w:rPr>
          <w:rFonts w:hint="eastAsia"/>
          <w:color w:val="auto"/>
        </w:rPr>
        <w:t>45-64</w:t>
      </w:r>
      <w:r w:rsidR="002929C4" w:rsidRPr="005F21EC">
        <w:rPr>
          <w:rFonts w:hint="eastAsia"/>
          <w:color w:val="auto"/>
        </w:rPr>
        <w:t>歲占比上升之趨勢</w:t>
      </w:r>
      <w:r w:rsidR="002929C4">
        <w:rPr>
          <w:rFonts w:hint="eastAsia"/>
          <w:color w:val="auto"/>
        </w:rPr>
        <w:t>，</w:t>
      </w:r>
      <w:r w:rsidR="002929C4" w:rsidRPr="005F21EC">
        <w:rPr>
          <w:rFonts w:hint="eastAsia"/>
          <w:color w:val="auto"/>
        </w:rPr>
        <w:t>高齡化趨勢將更加明顯</w:t>
      </w:r>
      <w:r w:rsidR="00170CFE" w:rsidRPr="005F21EC">
        <w:rPr>
          <w:rFonts w:hint="eastAsia"/>
          <w:color w:val="auto"/>
        </w:rPr>
        <w:t>。</w:t>
      </w:r>
    </w:p>
    <w:p w:rsidR="00D62D44" w:rsidRPr="000041A5" w:rsidRDefault="007D0AF8" w:rsidP="007D0AF8">
      <w:pPr>
        <w:pStyle w:val="ac"/>
        <w:spacing w:after="36"/>
      </w:pPr>
      <w:bookmarkStart w:id="78" w:name="_Ref521079807"/>
      <w:bookmarkStart w:id="79" w:name="_Toc521344906"/>
      <w:bookmarkStart w:id="80" w:name="_Toc455462292"/>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9</w:t>
      </w:r>
      <w:r>
        <w:fldChar w:fldCharType="end"/>
      </w:r>
      <w:bookmarkEnd w:id="78"/>
      <w:r>
        <w:rPr>
          <w:rFonts w:hint="eastAsia"/>
        </w:rPr>
        <w:t xml:space="preserve"> </w:t>
      </w:r>
      <w:r w:rsidR="00D62D44" w:rsidRPr="000041A5">
        <w:t xml:space="preserve">　工作年齡人口年齡結構</w:t>
      </w:r>
      <w:bookmarkEnd w:id="79"/>
    </w:p>
    <w:tbl>
      <w:tblPr>
        <w:tblStyle w:val="af3"/>
        <w:tblW w:w="5000" w:type="pct"/>
        <w:jc w:val="center"/>
        <w:tblCellMar>
          <w:left w:w="57" w:type="dxa"/>
          <w:right w:w="57" w:type="dxa"/>
        </w:tblCellMar>
        <w:tblLook w:val="04A0" w:firstRow="1" w:lastRow="0" w:firstColumn="1" w:lastColumn="0" w:noHBand="0" w:noVBand="1"/>
      </w:tblPr>
      <w:tblGrid>
        <w:gridCol w:w="463"/>
        <w:gridCol w:w="1295"/>
        <w:gridCol w:w="1213"/>
        <w:gridCol w:w="1203"/>
        <w:gridCol w:w="1411"/>
        <w:gridCol w:w="1213"/>
        <w:gridCol w:w="1203"/>
        <w:gridCol w:w="1411"/>
      </w:tblGrid>
      <w:tr w:rsidR="00170CFE" w:rsidRPr="00B932E6" w:rsidTr="00C35091">
        <w:trPr>
          <w:jc w:val="center"/>
        </w:trPr>
        <w:tc>
          <w:tcPr>
            <w:tcW w:w="1758" w:type="dxa"/>
            <w:gridSpan w:val="2"/>
            <w:vMerge w:val="restart"/>
            <w:tcBorders>
              <w:left w:val="nil"/>
            </w:tcBorders>
            <w:vAlign w:val="center"/>
          </w:tcPr>
          <w:p w:rsidR="00170CFE" w:rsidRPr="00424297" w:rsidRDefault="00170CFE" w:rsidP="00D82183">
            <w:pPr>
              <w:keepNext/>
              <w:snapToGrid w:val="0"/>
              <w:jc w:val="center"/>
              <w:rPr>
                <w:rFonts w:eastAsia="標楷體"/>
                <w:sz w:val="22"/>
                <w:szCs w:val="22"/>
              </w:rPr>
            </w:pPr>
            <w:r w:rsidRPr="00424297">
              <w:rPr>
                <w:rFonts w:eastAsia="標楷體"/>
                <w:sz w:val="22"/>
                <w:szCs w:val="22"/>
              </w:rPr>
              <w:t>項目</w:t>
            </w:r>
          </w:p>
        </w:tc>
        <w:tc>
          <w:tcPr>
            <w:tcW w:w="3827" w:type="dxa"/>
            <w:gridSpan w:val="3"/>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2018</w:t>
            </w:r>
            <w:r w:rsidRPr="000041A5">
              <w:rPr>
                <w:rFonts w:eastAsia="標楷體"/>
                <w:sz w:val="22"/>
                <w:szCs w:val="22"/>
              </w:rPr>
              <w:t>年</w:t>
            </w:r>
          </w:p>
        </w:tc>
        <w:tc>
          <w:tcPr>
            <w:tcW w:w="3827" w:type="dxa"/>
            <w:gridSpan w:val="3"/>
            <w:tcBorders>
              <w:bottom w:val="single" w:sz="4" w:space="0" w:color="auto"/>
              <w:right w:val="nil"/>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2065</w:t>
            </w:r>
            <w:r w:rsidRPr="005F21EC">
              <w:rPr>
                <w:rFonts w:eastAsia="標楷體"/>
                <w:sz w:val="22"/>
                <w:szCs w:val="22"/>
              </w:rPr>
              <w:t>年</w:t>
            </w:r>
          </w:p>
        </w:tc>
      </w:tr>
      <w:tr w:rsidR="00170CFE" w:rsidRPr="00B932E6" w:rsidTr="00C35091">
        <w:trPr>
          <w:jc w:val="center"/>
        </w:trPr>
        <w:tc>
          <w:tcPr>
            <w:tcW w:w="1758" w:type="dxa"/>
            <w:gridSpan w:val="2"/>
            <w:vMerge/>
            <w:tcBorders>
              <w:left w:val="nil"/>
              <w:bottom w:val="single" w:sz="4" w:space="0" w:color="auto"/>
            </w:tcBorders>
            <w:vAlign w:val="center"/>
          </w:tcPr>
          <w:p w:rsidR="00170CFE" w:rsidRPr="00424297" w:rsidRDefault="00170CFE" w:rsidP="00D82183">
            <w:pPr>
              <w:keepNext/>
              <w:snapToGrid w:val="0"/>
              <w:jc w:val="center"/>
              <w:rPr>
                <w:rFonts w:eastAsia="標楷體"/>
                <w:sz w:val="22"/>
                <w:szCs w:val="22"/>
              </w:rPr>
            </w:pPr>
          </w:p>
        </w:tc>
        <w:tc>
          <w:tcPr>
            <w:tcW w:w="1213" w:type="dxa"/>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人數</w:t>
            </w:r>
            <w:r w:rsidRPr="000041A5">
              <w:rPr>
                <w:rFonts w:eastAsia="標楷體"/>
                <w:sz w:val="22"/>
                <w:szCs w:val="22"/>
              </w:rPr>
              <w:br/>
            </w:r>
            <w:r w:rsidRPr="000041A5">
              <w:rPr>
                <w:rFonts w:eastAsia="標楷體" w:hint="eastAsia"/>
                <w:sz w:val="22"/>
                <w:szCs w:val="22"/>
              </w:rPr>
              <w:t>(</w:t>
            </w:r>
            <w:r w:rsidRPr="000041A5">
              <w:rPr>
                <w:rFonts w:eastAsia="標楷體" w:hint="eastAsia"/>
                <w:sz w:val="22"/>
                <w:szCs w:val="22"/>
              </w:rPr>
              <w:t>萬人</w:t>
            </w:r>
            <w:r w:rsidRPr="000041A5">
              <w:rPr>
                <w:rFonts w:eastAsia="標楷體" w:hint="eastAsia"/>
                <w:sz w:val="22"/>
                <w:szCs w:val="22"/>
              </w:rPr>
              <w:t>)</w:t>
            </w:r>
          </w:p>
        </w:tc>
        <w:tc>
          <w:tcPr>
            <w:tcW w:w="1203" w:type="dxa"/>
            <w:tcBorders>
              <w:bottom w:val="single" w:sz="4" w:space="0" w:color="auto"/>
            </w:tcBorders>
            <w:vAlign w:val="center"/>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占總人口</w:t>
            </w:r>
            <w:r w:rsidRPr="000041A5">
              <w:rPr>
                <w:rFonts w:eastAsia="標楷體"/>
                <w:sz w:val="22"/>
                <w:szCs w:val="22"/>
              </w:rPr>
              <w:br/>
            </w:r>
            <w:r w:rsidRPr="000041A5">
              <w:rPr>
                <w:rFonts w:eastAsia="標楷體" w:hint="eastAsia"/>
                <w:sz w:val="22"/>
                <w:szCs w:val="22"/>
              </w:rPr>
              <w:t>比率</w:t>
            </w:r>
            <w:r w:rsidRPr="000041A5">
              <w:rPr>
                <w:rFonts w:eastAsia="標楷體" w:hint="eastAsia"/>
                <w:sz w:val="22"/>
                <w:szCs w:val="22"/>
              </w:rPr>
              <w:t>(%)</w:t>
            </w:r>
          </w:p>
        </w:tc>
        <w:tc>
          <w:tcPr>
            <w:tcW w:w="1411" w:type="dxa"/>
            <w:tcBorders>
              <w:bottom w:val="single" w:sz="4" w:space="0" w:color="auto"/>
            </w:tcBorders>
          </w:tcPr>
          <w:p w:rsidR="00170CFE" w:rsidRPr="000041A5" w:rsidRDefault="00170CFE" w:rsidP="00D82183">
            <w:pPr>
              <w:keepNext/>
              <w:snapToGrid w:val="0"/>
              <w:jc w:val="center"/>
              <w:rPr>
                <w:rFonts w:eastAsia="標楷體"/>
                <w:sz w:val="22"/>
                <w:szCs w:val="22"/>
              </w:rPr>
            </w:pPr>
            <w:r w:rsidRPr="000041A5">
              <w:rPr>
                <w:rFonts w:eastAsia="標楷體" w:hint="eastAsia"/>
                <w:sz w:val="22"/>
                <w:szCs w:val="22"/>
              </w:rPr>
              <w:t>占工作年齡人口比率</w:t>
            </w:r>
            <w:r w:rsidRPr="000041A5">
              <w:rPr>
                <w:rFonts w:eastAsia="標楷體" w:hint="eastAsia"/>
                <w:sz w:val="22"/>
                <w:szCs w:val="22"/>
              </w:rPr>
              <w:t>(%)</w:t>
            </w:r>
          </w:p>
        </w:tc>
        <w:tc>
          <w:tcPr>
            <w:tcW w:w="1213" w:type="dxa"/>
            <w:tcBorders>
              <w:bottom w:val="single" w:sz="4" w:space="0" w:color="auto"/>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人數</w:t>
            </w:r>
            <w:r w:rsidRPr="005F21EC">
              <w:rPr>
                <w:rFonts w:eastAsia="標楷體"/>
                <w:sz w:val="22"/>
                <w:szCs w:val="22"/>
              </w:rPr>
              <w:br/>
            </w:r>
            <w:r w:rsidRPr="005F21EC">
              <w:rPr>
                <w:rFonts w:eastAsia="標楷體" w:hint="eastAsia"/>
                <w:sz w:val="22"/>
                <w:szCs w:val="22"/>
              </w:rPr>
              <w:t>(</w:t>
            </w:r>
            <w:r w:rsidRPr="005F21EC">
              <w:rPr>
                <w:rFonts w:eastAsia="標楷體" w:hint="eastAsia"/>
                <w:sz w:val="22"/>
                <w:szCs w:val="22"/>
              </w:rPr>
              <w:t>萬人</w:t>
            </w:r>
            <w:r w:rsidRPr="005F21EC">
              <w:rPr>
                <w:rFonts w:eastAsia="標楷體" w:hint="eastAsia"/>
                <w:sz w:val="22"/>
                <w:szCs w:val="22"/>
              </w:rPr>
              <w:t>)</w:t>
            </w:r>
          </w:p>
        </w:tc>
        <w:tc>
          <w:tcPr>
            <w:tcW w:w="1203" w:type="dxa"/>
            <w:tcBorders>
              <w:bottom w:val="single" w:sz="4" w:space="0" w:color="auto"/>
              <w:right w:val="nil"/>
            </w:tcBorders>
            <w:vAlign w:val="center"/>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占總人口</w:t>
            </w:r>
            <w:r w:rsidRPr="005F21EC">
              <w:rPr>
                <w:rFonts w:eastAsia="標楷體"/>
                <w:sz w:val="22"/>
                <w:szCs w:val="22"/>
              </w:rPr>
              <w:br/>
            </w:r>
            <w:r w:rsidRPr="005F21EC">
              <w:rPr>
                <w:rFonts w:eastAsia="標楷體" w:hint="eastAsia"/>
                <w:sz w:val="22"/>
                <w:szCs w:val="22"/>
              </w:rPr>
              <w:t>比率</w:t>
            </w:r>
            <w:r w:rsidRPr="005F21EC">
              <w:rPr>
                <w:rFonts w:eastAsia="標楷體" w:hint="eastAsia"/>
                <w:sz w:val="22"/>
                <w:szCs w:val="22"/>
              </w:rPr>
              <w:t>(%)</w:t>
            </w:r>
          </w:p>
        </w:tc>
        <w:tc>
          <w:tcPr>
            <w:tcW w:w="1411" w:type="dxa"/>
            <w:tcBorders>
              <w:bottom w:val="single" w:sz="4" w:space="0" w:color="auto"/>
              <w:right w:val="nil"/>
            </w:tcBorders>
          </w:tcPr>
          <w:p w:rsidR="00170CFE" w:rsidRPr="005F21EC" w:rsidRDefault="00170CFE" w:rsidP="00D82183">
            <w:pPr>
              <w:keepNext/>
              <w:snapToGrid w:val="0"/>
              <w:jc w:val="center"/>
              <w:rPr>
                <w:rFonts w:eastAsia="標楷體"/>
                <w:sz w:val="22"/>
                <w:szCs w:val="22"/>
              </w:rPr>
            </w:pPr>
            <w:r w:rsidRPr="005F21EC">
              <w:rPr>
                <w:rFonts w:eastAsia="標楷體" w:hint="eastAsia"/>
                <w:sz w:val="22"/>
                <w:szCs w:val="22"/>
              </w:rPr>
              <w:t>占工作年齡人口比率</w:t>
            </w:r>
            <w:r w:rsidRPr="005F21EC">
              <w:rPr>
                <w:rFonts w:eastAsia="標楷體" w:hint="eastAsia"/>
                <w:sz w:val="22"/>
                <w:szCs w:val="22"/>
              </w:rPr>
              <w:t>(%)</w:t>
            </w:r>
          </w:p>
        </w:tc>
      </w:tr>
      <w:tr w:rsidR="00170CFE" w:rsidRPr="00B932E6" w:rsidTr="00C35091">
        <w:trPr>
          <w:jc w:val="center"/>
        </w:trPr>
        <w:tc>
          <w:tcPr>
            <w:tcW w:w="463" w:type="dxa"/>
            <w:vMerge w:val="restart"/>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r w:rsidRPr="009F50ED">
              <w:rPr>
                <w:rFonts w:eastAsia="標楷體" w:hint="eastAsia"/>
                <w:color w:val="0000FF"/>
                <w:sz w:val="22"/>
                <w:szCs w:val="22"/>
              </w:rPr>
              <w:t>高推估</w:t>
            </w:r>
          </w:p>
        </w:tc>
        <w:tc>
          <w:tcPr>
            <w:tcW w:w="1295" w:type="dxa"/>
            <w:tcBorders>
              <w:bottom w:val="nil"/>
            </w:tcBorders>
            <w:vAlign w:val="center"/>
          </w:tcPr>
          <w:p w:rsidR="00170CFE" w:rsidRPr="009F50ED" w:rsidRDefault="00170CFE" w:rsidP="00D82183">
            <w:pPr>
              <w:keepNext/>
              <w:snapToGrid w:val="0"/>
              <w:rPr>
                <w:rFonts w:eastAsia="標楷體"/>
                <w:b/>
                <w:color w:val="0000FF"/>
                <w:sz w:val="22"/>
                <w:szCs w:val="22"/>
              </w:rPr>
            </w:pPr>
            <w:r w:rsidRPr="009F50ED">
              <w:rPr>
                <w:rFonts w:eastAsia="標楷體" w:hint="eastAsia"/>
                <w:b/>
                <w:color w:val="0000FF"/>
                <w:sz w:val="22"/>
                <w:szCs w:val="22"/>
              </w:rPr>
              <w:t>合計</w:t>
            </w:r>
          </w:p>
        </w:tc>
        <w:tc>
          <w:tcPr>
            <w:tcW w:w="3827" w:type="dxa"/>
            <w:gridSpan w:val="3"/>
            <w:vMerge w:val="restart"/>
            <w:vAlign w:val="center"/>
          </w:tcPr>
          <w:p w:rsidR="00170CFE" w:rsidRPr="000041A5" w:rsidRDefault="00170CFE" w:rsidP="00D82183">
            <w:pPr>
              <w:keepNext/>
              <w:snapToGrid w:val="0"/>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1213" w:type="dxa"/>
            <w:tcBorders>
              <w:bottom w:val="nil"/>
              <w:right w:val="nil"/>
            </w:tcBorders>
            <w:vAlign w:val="bottom"/>
          </w:tcPr>
          <w:p w:rsidR="00170CFE" w:rsidRPr="005F21EC" w:rsidRDefault="00170CFE" w:rsidP="00FC4B14">
            <w:pPr>
              <w:keepNext/>
              <w:snapToGrid w:val="0"/>
              <w:ind w:rightChars="150" w:right="360"/>
              <w:jc w:val="right"/>
              <w:rPr>
                <w:rFonts w:eastAsia="標楷體"/>
                <w:b/>
                <w:sz w:val="22"/>
                <w:szCs w:val="22"/>
              </w:rPr>
            </w:pPr>
            <w:r w:rsidRPr="005F21EC">
              <w:rPr>
                <w:rFonts w:eastAsia="標楷體" w:hint="eastAsia"/>
                <w:b/>
                <w:sz w:val="22"/>
                <w:szCs w:val="22"/>
              </w:rPr>
              <w:t>94</w:t>
            </w:r>
            <w:r w:rsidR="00553762">
              <w:rPr>
                <w:rFonts w:eastAsia="標楷體" w:hint="eastAsia"/>
                <w:b/>
                <w:sz w:val="22"/>
                <w:szCs w:val="22"/>
              </w:rPr>
              <w:t>8</w:t>
            </w:r>
          </w:p>
        </w:tc>
        <w:tc>
          <w:tcPr>
            <w:tcW w:w="1203" w:type="dxa"/>
            <w:tcBorders>
              <w:left w:val="nil"/>
              <w:bottom w:val="nil"/>
              <w:right w:val="nil"/>
            </w:tcBorders>
            <w:vAlign w:val="bottom"/>
          </w:tcPr>
          <w:p w:rsidR="00170CFE" w:rsidRPr="005F21EC" w:rsidRDefault="00170CFE" w:rsidP="00FC4B14">
            <w:pPr>
              <w:keepNext/>
              <w:snapToGrid w:val="0"/>
              <w:ind w:rightChars="150" w:right="360"/>
              <w:jc w:val="right"/>
              <w:rPr>
                <w:rFonts w:eastAsia="標楷體"/>
                <w:b/>
                <w:sz w:val="22"/>
                <w:szCs w:val="22"/>
              </w:rPr>
            </w:pPr>
            <w:r w:rsidRPr="005F21EC">
              <w:rPr>
                <w:rFonts w:eastAsia="標楷體"/>
                <w:b/>
                <w:sz w:val="22"/>
                <w:szCs w:val="22"/>
              </w:rPr>
              <w:t>5</w:t>
            </w:r>
            <w:r w:rsidRPr="005F21EC">
              <w:rPr>
                <w:rFonts w:eastAsia="標楷體" w:hint="eastAsia"/>
                <w:b/>
                <w:sz w:val="22"/>
                <w:szCs w:val="22"/>
              </w:rPr>
              <w:t>0</w:t>
            </w:r>
            <w:r w:rsidRPr="005F21EC">
              <w:rPr>
                <w:rFonts w:eastAsia="標楷體"/>
                <w:b/>
                <w:sz w:val="22"/>
                <w:szCs w:val="22"/>
              </w:rPr>
              <w:t>.</w:t>
            </w:r>
            <w:r w:rsidR="00FC4B14" w:rsidRPr="005F21EC">
              <w:rPr>
                <w:rFonts w:eastAsia="標楷體" w:hint="eastAsia"/>
                <w:b/>
                <w:sz w:val="22"/>
                <w:szCs w:val="22"/>
              </w:rPr>
              <w:t>4</w:t>
            </w:r>
          </w:p>
        </w:tc>
        <w:tc>
          <w:tcPr>
            <w:tcW w:w="1411" w:type="dxa"/>
            <w:tcBorders>
              <w:left w:val="nil"/>
              <w:bottom w:val="nil"/>
              <w:right w:val="nil"/>
            </w:tcBorders>
            <w:vAlign w:val="bottom"/>
          </w:tcPr>
          <w:p w:rsidR="00170CFE" w:rsidRPr="005F21EC" w:rsidRDefault="00170CFE" w:rsidP="00D82183">
            <w:pPr>
              <w:keepNext/>
              <w:snapToGrid w:val="0"/>
              <w:ind w:rightChars="150" w:right="360"/>
              <w:jc w:val="right"/>
              <w:rPr>
                <w:rFonts w:eastAsia="標楷體"/>
                <w:b/>
                <w:sz w:val="22"/>
                <w:szCs w:val="22"/>
              </w:rPr>
            </w:pPr>
            <w:r w:rsidRPr="005F21EC">
              <w:rPr>
                <w:rFonts w:eastAsia="標楷體" w:hint="eastAsia"/>
                <w:b/>
                <w:sz w:val="22"/>
                <w:szCs w:val="22"/>
              </w:rPr>
              <w:t>100.0</w:t>
            </w:r>
          </w:p>
        </w:tc>
      </w:tr>
      <w:tr w:rsidR="00170CFE" w:rsidRPr="00B932E6" w:rsidTr="00C35091">
        <w:trPr>
          <w:jc w:val="center"/>
        </w:trPr>
        <w:tc>
          <w:tcPr>
            <w:tcW w:w="463" w:type="dxa"/>
            <w:vMerge/>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15-29</w:t>
            </w:r>
            <w:r w:rsidRPr="009F50ED">
              <w:rPr>
                <w:rFonts w:eastAsia="標楷體" w:hint="eastAsia"/>
                <w:color w:val="0000FF"/>
                <w:sz w:val="22"/>
                <w:szCs w:val="22"/>
              </w:rPr>
              <w:t>歲</w:t>
            </w:r>
          </w:p>
        </w:tc>
        <w:tc>
          <w:tcPr>
            <w:tcW w:w="3827" w:type="dxa"/>
            <w:gridSpan w:val="3"/>
            <w:vMerge/>
            <w:vAlign w:val="center"/>
          </w:tcPr>
          <w:p w:rsidR="00170CFE" w:rsidRPr="000041A5" w:rsidRDefault="00170CFE" w:rsidP="00D82183">
            <w:pPr>
              <w:keepNext/>
              <w:snapToGrid w:val="0"/>
              <w:jc w:val="center"/>
              <w:rPr>
                <w:rFonts w:eastAsia="標楷體"/>
                <w:sz w:val="22"/>
                <w:szCs w:val="22"/>
              </w:rPr>
            </w:pPr>
          </w:p>
        </w:tc>
        <w:tc>
          <w:tcPr>
            <w:tcW w:w="1213" w:type="dxa"/>
            <w:tcBorders>
              <w:top w:val="nil"/>
              <w:bottom w:val="nil"/>
              <w:right w:val="nil"/>
            </w:tcBorders>
            <w:vAlign w:val="bottom"/>
          </w:tcPr>
          <w:p w:rsidR="00170CFE" w:rsidRPr="005F21EC" w:rsidRDefault="00170CFE" w:rsidP="00FC4B14">
            <w:pPr>
              <w:keepNext/>
              <w:snapToGrid w:val="0"/>
              <w:ind w:rightChars="150" w:right="360"/>
              <w:jc w:val="right"/>
              <w:rPr>
                <w:rFonts w:eastAsia="標楷體"/>
                <w:sz w:val="22"/>
                <w:szCs w:val="22"/>
              </w:rPr>
            </w:pPr>
            <w:r w:rsidRPr="005F21EC">
              <w:rPr>
                <w:rFonts w:eastAsia="標楷體" w:hint="eastAsia"/>
                <w:sz w:val="22"/>
                <w:szCs w:val="22"/>
              </w:rPr>
              <w:t>2</w:t>
            </w:r>
            <w:r w:rsidR="00553762">
              <w:rPr>
                <w:rFonts w:eastAsia="標楷體" w:hint="eastAsia"/>
                <w:sz w:val="22"/>
                <w:szCs w:val="22"/>
              </w:rPr>
              <w:t>41</w:t>
            </w:r>
          </w:p>
        </w:tc>
        <w:tc>
          <w:tcPr>
            <w:tcW w:w="1203" w:type="dxa"/>
            <w:tcBorders>
              <w:top w:val="nil"/>
              <w:left w:val="nil"/>
              <w:bottom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hint="eastAsia"/>
                <w:sz w:val="22"/>
                <w:szCs w:val="22"/>
              </w:rPr>
              <w:t>12.8</w:t>
            </w:r>
          </w:p>
        </w:tc>
        <w:tc>
          <w:tcPr>
            <w:tcW w:w="1411" w:type="dxa"/>
            <w:tcBorders>
              <w:top w:val="nil"/>
              <w:left w:val="nil"/>
              <w:bottom w:val="nil"/>
              <w:right w:val="nil"/>
            </w:tcBorders>
            <w:vAlign w:val="bottom"/>
          </w:tcPr>
          <w:p w:rsidR="00170CFE" w:rsidRPr="005F21EC" w:rsidRDefault="00170CFE" w:rsidP="00FC4B14">
            <w:pPr>
              <w:keepNext/>
              <w:snapToGrid w:val="0"/>
              <w:ind w:rightChars="150" w:right="360"/>
              <w:jc w:val="right"/>
              <w:rPr>
                <w:rFonts w:eastAsia="標楷體"/>
                <w:sz w:val="22"/>
                <w:szCs w:val="22"/>
              </w:rPr>
            </w:pPr>
            <w:r w:rsidRPr="005F21EC">
              <w:rPr>
                <w:rFonts w:eastAsia="標楷體" w:hint="eastAsia"/>
                <w:sz w:val="22"/>
                <w:szCs w:val="22"/>
              </w:rPr>
              <w:t>25.</w:t>
            </w:r>
            <w:r w:rsidR="00FC4B14" w:rsidRPr="005F21EC">
              <w:rPr>
                <w:rFonts w:eastAsia="標楷體" w:hint="eastAsia"/>
                <w:sz w:val="22"/>
                <w:szCs w:val="22"/>
              </w:rPr>
              <w:t>4</w:t>
            </w:r>
          </w:p>
        </w:tc>
      </w:tr>
      <w:tr w:rsidR="00170CFE" w:rsidRPr="00B932E6" w:rsidTr="00C35091">
        <w:trPr>
          <w:jc w:val="center"/>
        </w:trPr>
        <w:tc>
          <w:tcPr>
            <w:tcW w:w="463" w:type="dxa"/>
            <w:vMerge/>
            <w:tcBorders>
              <w:left w:val="nil"/>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30-44</w:t>
            </w:r>
            <w:r w:rsidRPr="009F50ED">
              <w:rPr>
                <w:rFonts w:eastAsia="標楷體" w:hint="eastAsia"/>
                <w:color w:val="0000FF"/>
                <w:sz w:val="22"/>
                <w:szCs w:val="22"/>
              </w:rPr>
              <w:t>歲</w:t>
            </w:r>
          </w:p>
        </w:tc>
        <w:tc>
          <w:tcPr>
            <w:tcW w:w="3827" w:type="dxa"/>
            <w:gridSpan w:val="3"/>
            <w:vMerge/>
            <w:vAlign w:val="center"/>
          </w:tcPr>
          <w:p w:rsidR="00170CFE" w:rsidRPr="000041A5" w:rsidRDefault="00170CFE" w:rsidP="00D82183">
            <w:pPr>
              <w:keepNext/>
              <w:snapToGrid w:val="0"/>
              <w:jc w:val="center"/>
              <w:rPr>
                <w:rFonts w:eastAsia="標楷體"/>
                <w:sz w:val="22"/>
                <w:szCs w:val="22"/>
              </w:rPr>
            </w:pPr>
          </w:p>
        </w:tc>
        <w:tc>
          <w:tcPr>
            <w:tcW w:w="1213" w:type="dxa"/>
            <w:tcBorders>
              <w:top w:val="nil"/>
              <w:bottom w:val="nil"/>
              <w:right w:val="nil"/>
            </w:tcBorders>
            <w:vAlign w:val="bottom"/>
          </w:tcPr>
          <w:p w:rsidR="00170CFE" w:rsidRPr="005F21EC" w:rsidRDefault="00170CFE" w:rsidP="00FC4B14">
            <w:pPr>
              <w:keepNext/>
              <w:snapToGrid w:val="0"/>
              <w:ind w:rightChars="150" w:right="360"/>
              <w:jc w:val="right"/>
              <w:rPr>
                <w:rFonts w:eastAsia="標楷體"/>
                <w:sz w:val="22"/>
                <w:szCs w:val="22"/>
              </w:rPr>
            </w:pPr>
            <w:r w:rsidRPr="005F21EC">
              <w:rPr>
                <w:rFonts w:eastAsia="標楷體" w:hint="eastAsia"/>
                <w:sz w:val="22"/>
                <w:szCs w:val="22"/>
              </w:rPr>
              <w:t>29</w:t>
            </w:r>
            <w:r w:rsidR="00FC4B14" w:rsidRPr="005F21EC">
              <w:rPr>
                <w:rFonts w:eastAsia="標楷體" w:hint="eastAsia"/>
                <w:sz w:val="22"/>
                <w:szCs w:val="22"/>
              </w:rPr>
              <w:t>6</w:t>
            </w:r>
          </w:p>
        </w:tc>
        <w:tc>
          <w:tcPr>
            <w:tcW w:w="1203" w:type="dxa"/>
            <w:tcBorders>
              <w:top w:val="nil"/>
              <w:left w:val="nil"/>
              <w:bottom w:val="nil"/>
              <w:right w:val="nil"/>
            </w:tcBorders>
            <w:vAlign w:val="bottom"/>
          </w:tcPr>
          <w:p w:rsidR="00170CFE" w:rsidRPr="005F21EC" w:rsidRDefault="00170CFE" w:rsidP="00FC4B14">
            <w:pPr>
              <w:keepNext/>
              <w:snapToGrid w:val="0"/>
              <w:ind w:rightChars="150" w:right="360"/>
              <w:jc w:val="right"/>
              <w:rPr>
                <w:rFonts w:eastAsia="標楷體"/>
                <w:sz w:val="22"/>
                <w:szCs w:val="22"/>
              </w:rPr>
            </w:pPr>
            <w:r w:rsidRPr="005F21EC">
              <w:rPr>
                <w:rFonts w:eastAsia="標楷體"/>
                <w:sz w:val="22"/>
                <w:szCs w:val="22"/>
              </w:rPr>
              <w:t>15.</w:t>
            </w:r>
            <w:r w:rsidR="00FC4B14" w:rsidRPr="005F21EC">
              <w:rPr>
                <w:rFonts w:eastAsia="標楷體" w:hint="eastAsia"/>
                <w:sz w:val="22"/>
                <w:szCs w:val="22"/>
              </w:rPr>
              <w:t>8</w:t>
            </w:r>
          </w:p>
        </w:tc>
        <w:tc>
          <w:tcPr>
            <w:tcW w:w="1411" w:type="dxa"/>
            <w:tcBorders>
              <w:top w:val="nil"/>
              <w:left w:val="nil"/>
              <w:bottom w:val="nil"/>
              <w:right w:val="nil"/>
            </w:tcBorders>
            <w:vAlign w:val="bottom"/>
          </w:tcPr>
          <w:p w:rsidR="00170CFE" w:rsidRPr="005F21EC" w:rsidRDefault="00170CFE" w:rsidP="00FC4B14">
            <w:pPr>
              <w:keepNext/>
              <w:snapToGrid w:val="0"/>
              <w:ind w:rightChars="150" w:right="360"/>
              <w:jc w:val="right"/>
              <w:rPr>
                <w:rFonts w:eastAsia="標楷體"/>
                <w:sz w:val="22"/>
                <w:szCs w:val="22"/>
              </w:rPr>
            </w:pPr>
            <w:r w:rsidRPr="005F21EC">
              <w:rPr>
                <w:rFonts w:eastAsia="標楷體"/>
                <w:sz w:val="22"/>
                <w:szCs w:val="22"/>
              </w:rPr>
              <w:t>3</w:t>
            </w:r>
            <w:r w:rsidRPr="005F21EC">
              <w:rPr>
                <w:rFonts w:eastAsia="標楷體" w:hint="eastAsia"/>
                <w:sz w:val="22"/>
                <w:szCs w:val="22"/>
              </w:rPr>
              <w:t>1.</w:t>
            </w:r>
            <w:r w:rsidR="00FC4B14" w:rsidRPr="005F21EC">
              <w:rPr>
                <w:rFonts w:eastAsia="標楷體" w:hint="eastAsia"/>
                <w:sz w:val="22"/>
                <w:szCs w:val="22"/>
              </w:rPr>
              <w:t>3</w:t>
            </w:r>
          </w:p>
        </w:tc>
      </w:tr>
      <w:tr w:rsidR="00170CFE" w:rsidRPr="00B932E6" w:rsidTr="00C35091">
        <w:trPr>
          <w:jc w:val="center"/>
        </w:trPr>
        <w:tc>
          <w:tcPr>
            <w:tcW w:w="463" w:type="dxa"/>
            <w:vMerge/>
            <w:tcBorders>
              <w:left w:val="nil"/>
              <w:bottom w:val="single" w:sz="4" w:space="0" w:color="auto"/>
            </w:tcBorders>
            <w:textDirection w:val="tbRlV"/>
            <w:vAlign w:val="center"/>
          </w:tcPr>
          <w:p w:rsidR="00170CFE" w:rsidRPr="009F50ED" w:rsidRDefault="00170CFE" w:rsidP="00D82183">
            <w:pPr>
              <w:keepNext/>
              <w:snapToGrid w:val="0"/>
              <w:jc w:val="center"/>
              <w:rPr>
                <w:rFonts w:eastAsia="標楷體"/>
                <w:color w:val="0000FF"/>
                <w:sz w:val="22"/>
                <w:szCs w:val="22"/>
              </w:rPr>
            </w:pPr>
          </w:p>
        </w:tc>
        <w:tc>
          <w:tcPr>
            <w:tcW w:w="1295" w:type="dxa"/>
            <w:tcBorders>
              <w:top w:val="nil"/>
              <w:bottom w:val="single" w:sz="4" w:space="0" w:color="auto"/>
            </w:tcBorders>
            <w:vAlign w:val="center"/>
          </w:tcPr>
          <w:p w:rsidR="00170CFE" w:rsidRPr="009F50ED" w:rsidRDefault="00170CFE" w:rsidP="00D82183">
            <w:pPr>
              <w:keepNext/>
              <w:snapToGrid w:val="0"/>
              <w:ind w:leftChars="100" w:left="240"/>
              <w:rPr>
                <w:rFonts w:eastAsia="標楷體"/>
                <w:color w:val="0000FF"/>
                <w:sz w:val="22"/>
                <w:szCs w:val="22"/>
              </w:rPr>
            </w:pPr>
            <w:r w:rsidRPr="009F50ED">
              <w:rPr>
                <w:rFonts w:eastAsia="標楷體" w:hint="eastAsia"/>
                <w:color w:val="0000FF"/>
                <w:sz w:val="22"/>
                <w:szCs w:val="22"/>
              </w:rPr>
              <w:t>45-64</w:t>
            </w:r>
            <w:r w:rsidRPr="009F50ED">
              <w:rPr>
                <w:rFonts w:eastAsia="標楷體" w:hint="eastAsia"/>
                <w:color w:val="0000FF"/>
                <w:sz w:val="22"/>
                <w:szCs w:val="22"/>
              </w:rPr>
              <w:t>歲</w:t>
            </w:r>
          </w:p>
        </w:tc>
        <w:tc>
          <w:tcPr>
            <w:tcW w:w="3827" w:type="dxa"/>
            <w:gridSpan w:val="3"/>
            <w:vMerge/>
            <w:tcBorders>
              <w:bottom w:val="single" w:sz="4" w:space="0" w:color="auto"/>
            </w:tcBorders>
            <w:vAlign w:val="center"/>
          </w:tcPr>
          <w:p w:rsidR="00170CFE" w:rsidRPr="000041A5" w:rsidRDefault="00170CFE" w:rsidP="00D82183">
            <w:pPr>
              <w:keepNext/>
              <w:snapToGrid w:val="0"/>
              <w:jc w:val="center"/>
              <w:rPr>
                <w:rFonts w:eastAsia="標楷體"/>
                <w:sz w:val="22"/>
                <w:szCs w:val="22"/>
              </w:rPr>
            </w:pPr>
          </w:p>
        </w:tc>
        <w:tc>
          <w:tcPr>
            <w:tcW w:w="1213" w:type="dxa"/>
            <w:tcBorders>
              <w:top w:val="nil"/>
              <w:bottom w:val="single" w:sz="4" w:space="0" w:color="auto"/>
              <w:right w:val="nil"/>
            </w:tcBorders>
            <w:vAlign w:val="bottom"/>
          </w:tcPr>
          <w:p w:rsidR="00170CFE" w:rsidRPr="005F21EC" w:rsidRDefault="00553762" w:rsidP="00D82183">
            <w:pPr>
              <w:keepNext/>
              <w:snapToGrid w:val="0"/>
              <w:ind w:rightChars="150" w:right="360"/>
              <w:jc w:val="right"/>
              <w:rPr>
                <w:rFonts w:eastAsia="標楷體"/>
                <w:sz w:val="22"/>
                <w:szCs w:val="22"/>
              </w:rPr>
            </w:pPr>
            <w:r>
              <w:rPr>
                <w:rFonts w:eastAsia="標楷體" w:hint="eastAsia"/>
                <w:sz w:val="22"/>
                <w:szCs w:val="22"/>
              </w:rPr>
              <w:t>411</w:t>
            </w:r>
          </w:p>
        </w:tc>
        <w:tc>
          <w:tcPr>
            <w:tcW w:w="1203" w:type="dxa"/>
            <w:tcBorders>
              <w:top w:val="nil"/>
              <w:left w:val="nil"/>
              <w:bottom w:val="single" w:sz="4" w:space="0" w:color="auto"/>
              <w:right w:val="nil"/>
            </w:tcBorders>
            <w:vAlign w:val="bottom"/>
          </w:tcPr>
          <w:p w:rsidR="00170CFE" w:rsidRPr="005F21EC" w:rsidRDefault="00170CFE" w:rsidP="00553762">
            <w:pPr>
              <w:keepNext/>
              <w:snapToGrid w:val="0"/>
              <w:ind w:rightChars="150" w:right="360"/>
              <w:jc w:val="right"/>
              <w:rPr>
                <w:rFonts w:eastAsia="標楷體"/>
                <w:sz w:val="22"/>
                <w:szCs w:val="22"/>
              </w:rPr>
            </w:pPr>
            <w:r w:rsidRPr="005F21EC">
              <w:rPr>
                <w:rFonts w:eastAsia="標楷體"/>
                <w:sz w:val="22"/>
                <w:szCs w:val="22"/>
              </w:rPr>
              <w:t>2</w:t>
            </w:r>
            <w:r w:rsidRPr="005F21EC">
              <w:rPr>
                <w:rFonts w:eastAsia="標楷體" w:hint="eastAsia"/>
                <w:sz w:val="22"/>
                <w:szCs w:val="22"/>
              </w:rPr>
              <w:t>1.</w:t>
            </w:r>
            <w:r w:rsidR="00553762">
              <w:rPr>
                <w:rFonts w:eastAsia="標楷體" w:hint="eastAsia"/>
                <w:sz w:val="22"/>
                <w:szCs w:val="22"/>
              </w:rPr>
              <w:t>9</w:t>
            </w:r>
          </w:p>
        </w:tc>
        <w:tc>
          <w:tcPr>
            <w:tcW w:w="1411" w:type="dxa"/>
            <w:tcBorders>
              <w:top w:val="nil"/>
              <w:left w:val="nil"/>
              <w:bottom w:val="single" w:sz="4" w:space="0" w:color="auto"/>
              <w:right w:val="nil"/>
            </w:tcBorders>
            <w:vAlign w:val="bottom"/>
          </w:tcPr>
          <w:p w:rsidR="00170CFE" w:rsidRPr="005F21EC" w:rsidRDefault="00170CFE" w:rsidP="00553762">
            <w:pPr>
              <w:keepNext/>
              <w:snapToGrid w:val="0"/>
              <w:ind w:rightChars="150" w:right="360"/>
              <w:jc w:val="right"/>
              <w:rPr>
                <w:rFonts w:eastAsia="標楷體"/>
                <w:sz w:val="22"/>
                <w:szCs w:val="22"/>
              </w:rPr>
            </w:pPr>
            <w:r w:rsidRPr="005F21EC">
              <w:rPr>
                <w:rFonts w:eastAsia="標楷體"/>
                <w:sz w:val="22"/>
                <w:szCs w:val="22"/>
              </w:rPr>
              <w:t>4</w:t>
            </w:r>
            <w:r w:rsidRPr="005F21EC">
              <w:rPr>
                <w:rFonts w:eastAsia="標楷體" w:hint="eastAsia"/>
                <w:sz w:val="22"/>
                <w:szCs w:val="22"/>
              </w:rPr>
              <w:t>3.</w:t>
            </w:r>
            <w:r w:rsidR="00553762">
              <w:rPr>
                <w:rFonts w:eastAsia="標楷體" w:hint="eastAsia"/>
                <w:sz w:val="22"/>
                <w:szCs w:val="22"/>
              </w:rPr>
              <w:t>4</w:t>
            </w:r>
          </w:p>
        </w:tc>
      </w:tr>
      <w:tr w:rsidR="00170CFE" w:rsidRPr="00B932E6" w:rsidTr="00C35091">
        <w:trPr>
          <w:jc w:val="center"/>
        </w:trPr>
        <w:tc>
          <w:tcPr>
            <w:tcW w:w="463" w:type="dxa"/>
            <w:vMerge w:val="restart"/>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r w:rsidRPr="009F50ED">
              <w:rPr>
                <w:rFonts w:eastAsia="標楷體" w:hint="eastAsia"/>
                <w:color w:val="008000"/>
                <w:sz w:val="22"/>
                <w:szCs w:val="22"/>
              </w:rPr>
              <w:t>中推估</w:t>
            </w:r>
          </w:p>
        </w:tc>
        <w:tc>
          <w:tcPr>
            <w:tcW w:w="1295" w:type="dxa"/>
            <w:tcBorders>
              <w:bottom w:val="nil"/>
            </w:tcBorders>
            <w:vAlign w:val="center"/>
          </w:tcPr>
          <w:p w:rsidR="00170CFE" w:rsidRPr="009F50ED" w:rsidRDefault="00170CFE" w:rsidP="00D82183">
            <w:pPr>
              <w:keepNext/>
              <w:snapToGrid w:val="0"/>
              <w:rPr>
                <w:rFonts w:eastAsia="標楷體"/>
                <w:b/>
                <w:color w:val="008000"/>
                <w:sz w:val="22"/>
                <w:szCs w:val="22"/>
              </w:rPr>
            </w:pPr>
            <w:r w:rsidRPr="009F50ED">
              <w:rPr>
                <w:rFonts w:eastAsia="標楷體" w:hint="eastAsia"/>
                <w:b/>
                <w:color w:val="008000"/>
                <w:sz w:val="22"/>
                <w:szCs w:val="22"/>
              </w:rPr>
              <w:t>合計</w:t>
            </w:r>
          </w:p>
        </w:tc>
        <w:tc>
          <w:tcPr>
            <w:tcW w:w="1213" w:type="dxa"/>
            <w:tcBorders>
              <w:bottom w:val="nil"/>
              <w:right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b/>
                <w:sz w:val="22"/>
                <w:szCs w:val="22"/>
              </w:rPr>
              <w:t>1</w:t>
            </w:r>
            <w:r w:rsidRPr="000041A5">
              <w:rPr>
                <w:rFonts w:eastAsia="標楷體" w:hint="eastAsia"/>
                <w:b/>
                <w:sz w:val="22"/>
                <w:szCs w:val="22"/>
              </w:rPr>
              <w:t>,</w:t>
            </w:r>
            <w:r w:rsidRPr="000041A5">
              <w:rPr>
                <w:rFonts w:eastAsia="標楷體"/>
                <w:b/>
                <w:sz w:val="22"/>
                <w:szCs w:val="22"/>
              </w:rPr>
              <w:t>7</w:t>
            </w:r>
            <w:r w:rsidRPr="000041A5">
              <w:rPr>
                <w:rFonts w:eastAsia="標楷體" w:hint="eastAsia"/>
                <w:b/>
                <w:sz w:val="22"/>
                <w:szCs w:val="22"/>
              </w:rPr>
              <w:t>11</w:t>
            </w:r>
          </w:p>
        </w:tc>
        <w:tc>
          <w:tcPr>
            <w:tcW w:w="1203" w:type="dxa"/>
            <w:tcBorders>
              <w:left w:val="nil"/>
              <w:bottom w:val="nil"/>
              <w:right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b/>
                <w:sz w:val="22"/>
                <w:szCs w:val="22"/>
              </w:rPr>
              <w:t>7</w:t>
            </w:r>
            <w:r w:rsidRPr="000041A5">
              <w:rPr>
                <w:rFonts w:eastAsia="標楷體" w:hint="eastAsia"/>
                <w:b/>
                <w:sz w:val="22"/>
                <w:szCs w:val="22"/>
              </w:rPr>
              <w:t>2</w:t>
            </w:r>
            <w:r w:rsidRPr="000041A5">
              <w:rPr>
                <w:rFonts w:eastAsia="標楷體"/>
                <w:b/>
                <w:sz w:val="22"/>
                <w:szCs w:val="22"/>
              </w:rPr>
              <w:t>.</w:t>
            </w:r>
            <w:r w:rsidRPr="000041A5">
              <w:rPr>
                <w:rFonts w:eastAsia="標楷體" w:hint="eastAsia"/>
                <w:b/>
                <w:sz w:val="22"/>
                <w:szCs w:val="22"/>
              </w:rPr>
              <w:t>5</w:t>
            </w:r>
          </w:p>
        </w:tc>
        <w:tc>
          <w:tcPr>
            <w:tcW w:w="1411" w:type="dxa"/>
            <w:tcBorders>
              <w:left w:val="nil"/>
              <w:bottom w:val="nil"/>
            </w:tcBorders>
            <w:vAlign w:val="bottom"/>
          </w:tcPr>
          <w:p w:rsidR="00170CFE" w:rsidRPr="000041A5" w:rsidRDefault="00170CFE" w:rsidP="00D82183">
            <w:pPr>
              <w:keepNext/>
              <w:snapToGrid w:val="0"/>
              <w:ind w:rightChars="150" w:right="360"/>
              <w:jc w:val="right"/>
              <w:rPr>
                <w:rFonts w:eastAsia="標楷體"/>
                <w:b/>
                <w:sz w:val="22"/>
                <w:szCs w:val="22"/>
              </w:rPr>
            </w:pPr>
            <w:r w:rsidRPr="000041A5">
              <w:rPr>
                <w:rFonts w:eastAsia="標楷體"/>
                <w:b/>
                <w:sz w:val="22"/>
                <w:szCs w:val="22"/>
              </w:rPr>
              <w:t>100.0</w:t>
            </w:r>
          </w:p>
        </w:tc>
        <w:tc>
          <w:tcPr>
            <w:tcW w:w="1213" w:type="dxa"/>
            <w:tcBorders>
              <w:bottom w:val="nil"/>
              <w:right w:val="nil"/>
            </w:tcBorders>
            <w:vAlign w:val="center"/>
          </w:tcPr>
          <w:p w:rsidR="00170CFE" w:rsidRPr="005F21EC" w:rsidRDefault="00170CFE" w:rsidP="00A27638">
            <w:pPr>
              <w:keepNext/>
              <w:snapToGrid w:val="0"/>
              <w:ind w:rightChars="150" w:right="360"/>
              <w:jc w:val="right"/>
              <w:rPr>
                <w:rFonts w:eastAsia="標楷體"/>
                <w:b/>
                <w:sz w:val="22"/>
                <w:szCs w:val="22"/>
              </w:rPr>
            </w:pPr>
            <w:r w:rsidRPr="005F21EC">
              <w:rPr>
                <w:rFonts w:eastAsia="標楷體" w:hint="eastAsia"/>
                <w:b/>
                <w:sz w:val="22"/>
                <w:szCs w:val="22"/>
              </w:rPr>
              <w:t>8</w:t>
            </w:r>
            <w:r w:rsidR="00A27638">
              <w:rPr>
                <w:rFonts w:eastAsia="標楷體" w:hint="eastAsia"/>
                <w:b/>
                <w:sz w:val="22"/>
                <w:szCs w:val="22"/>
              </w:rPr>
              <w:t>62</w:t>
            </w:r>
          </w:p>
        </w:tc>
        <w:tc>
          <w:tcPr>
            <w:tcW w:w="1203" w:type="dxa"/>
            <w:tcBorders>
              <w:left w:val="nil"/>
              <w:bottom w:val="nil"/>
              <w:right w:val="nil"/>
            </w:tcBorders>
            <w:vAlign w:val="center"/>
          </w:tcPr>
          <w:p w:rsidR="00170CFE" w:rsidRPr="005F21EC" w:rsidRDefault="00170CFE" w:rsidP="00FC4B14">
            <w:pPr>
              <w:keepNext/>
              <w:snapToGrid w:val="0"/>
              <w:ind w:rightChars="150" w:right="360"/>
              <w:jc w:val="right"/>
              <w:rPr>
                <w:rFonts w:eastAsia="標楷體"/>
                <w:b/>
                <w:sz w:val="22"/>
                <w:szCs w:val="22"/>
              </w:rPr>
            </w:pPr>
            <w:r w:rsidRPr="005F21EC">
              <w:rPr>
                <w:rFonts w:eastAsia="標楷體" w:hint="eastAsia"/>
                <w:b/>
                <w:sz w:val="22"/>
                <w:szCs w:val="22"/>
              </w:rPr>
              <w:t>49.</w:t>
            </w:r>
            <w:r w:rsidR="00EB29EB">
              <w:rPr>
                <w:rFonts w:eastAsia="標楷體" w:hint="eastAsia"/>
                <w:b/>
                <w:sz w:val="22"/>
                <w:szCs w:val="22"/>
              </w:rPr>
              <w:t>7</w:t>
            </w:r>
          </w:p>
        </w:tc>
        <w:tc>
          <w:tcPr>
            <w:tcW w:w="1411" w:type="dxa"/>
            <w:tcBorders>
              <w:left w:val="nil"/>
              <w:bottom w:val="nil"/>
              <w:right w:val="nil"/>
            </w:tcBorders>
            <w:vAlign w:val="center"/>
          </w:tcPr>
          <w:p w:rsidR="00170CFE" w:rsidRPr="005F21EC" w:rsidRDefault="00170CFE" w:rsidP="00D82183">
            <w:pPr>
              <w:keepNext/>
              <w:snapToGrid w:val="0"/>
              <w:ind w:rightChars="150" w:right="360"/>
              <w:jc w:val="right"/>
              <w:rPr>
                <w:rFonts w:eastAsia="標楷體"/>
                <w:b/>
                <w:sz w:val="22"/>
                <w:szCs w:val="22"/>
              </w:rPr>
            </w:pPr>
            <w:r w:rsidRPr="005F21EC">
              <w:rPr>
                <w:rFonts w:eastAsia="標楷體" w:hint="eastAsia"/>
                <w:b/>
                <w:sz w:val="22"/>
                <w:szCs w:val="22"/>
              </w:rPr>
              <w:t>100.0</w:t>
            </w:r>
          </w:p>
        </w:tc>
      </w:tr>
      <w:tr w:rsidR="00170CFE" w:rsidRPr="00B932E6" w:rsidTr="00C35091">
        <w:trPr>
          <w:jc w:val="center"/>
        </w:trPr>
        <w:tc>
          <w:tcPr>
            <w:tcW w:w="463" w:type="dxa"/>
            <w:vMerge/>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15-29</w:t>
            </w:r>
            <w:r w:rsidRPr="009F50ED">
              <w:rPr>
                <w:rFonts w:eastAsia="標楷體" w:hint="eastAsia"/>
                <w:color w:val="008000"/>
                <w:sz w:val="22"/>
                <w:szCs w:val="22"/>
              </w:rPr>
              <w:t>歲</w:t>
            </w:r>
          </w:p>
        </w:tc>
        <w:tc>
          <w:tcPr>
            <w:tcW w:w="1213" w:type="dxa"/>
            <w:tcBorders>
              <w:top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hint="eastAsia"/>
                <w:sz w:val="22"/>
                <w:szCs w:val="22"/>
              </w:rPr>
              <w:t>447</w:t>
            </w:r>
          </w:p>
        </w:tc>
        <w:tc>
          <w:tcPr>
            <w:tcW w:w="1203" w:type="dxa"/>
            <w:tcBorders>
              <w:top w:val="nil"/>
              <w:left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19.</w:t>
            </w:r>
            <w:r w:rsidRPr="000041A5">
              <w:rPr>
                <w:rFonts w:eastAsia="標楷體" w:hint="eastAsia"/>
                <w:sz w:val="22"/>
                <w:szCs w:val="22"/>
              </w:rPr>
              <w:t>0</w:t>
            </w:r>
          </w:p>
        </w:tc>
        <w:tc>
          <w:tcPr>
            <w:tcW w:w="1411" w:type="dxa"/>
            <w:tcBorders>
              <w:top w:val="nil"/>
              <w:left w:val="nil"/>
              <w:bottom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hint="eastAsia"/>
                <w:sz w:val="22"/>
                <w:szCs w:val="22"/>
              </w:rPr>
              <w:t>26.1</w:t>
            </w:r>
          </w:p>
        </w:tc>
        <w:tc>
          <w:tcPr>
            <w:tcW w:w="1213" w:type="dxa"/>
            <w:tcBorders>
              <w:top w:val="nil"/>
              <w:bottom w:val="nil"/>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hint="eastAsia"/>
                <w:sz w:val="22"/>
                <w:szCs w:val="22"/>
              </w:rPr>
              <w:t>194</w:t>
            </w:r>
          </w:p>
        </w:tc>
        <w:tc>
          <w:tcPr>
            <w:tcW w:w="1203" w:type="dxa"/>
            <w:tcBorders>
              <w:top w:val="nil"/>
              <w:left w:val="nil"/>
              <w:bottom w:val="nil"/>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11.</w:t>
            </w:r>
            <w:r w:rsidRPr="005F21EC">
              <w:rPr>
                <w:rFonts w:eastAsia="標楷體" w:hint="eastAsia"/>
                <w:sz w:val="22"/>
                <w:szCs w:val="22"/>
              </w:rPr>
              <w:t>2</w:t>
            </w:r>
          </w:p>
        </w:tc>
        <w:tc>
          <w:tcPr>
            <w:tcW w:w="1411" w:type="dxa"/>
            <w:tcBorders>
              <w:top w:val="nil"/>
              <w:left w:val="nil"/>
              <w:bottom w:val="nil"/>
              <w:right w:val="nil"/>
            </w:tcBorders>
            <w:vAlign w:val="center"/>
          </w:tcPr>
          <w:p w:rsidR="00170CFE" w:rsidRPr="005F21EC" w:rsidRDefault="00170CFE" w:rsidP="00071F1E">
            <w:pPr>
              <w:keepNext/>
              <w:snapToGrid w:val="0"/>
              <w:ind w:rightChars="150" w:right="360"/>
              <w:jc w:val="right"/>
              <w:rPr>
                <w:rFonts w:eastAsia="標楷體"/>
                <w:sz w:val="22"/>
                <w:szCs w:val="22"/>
              </w:rPr>
            </w:pPr>
            <w:r w:rsidRPr="005F21EC">
              <w:rPr>
                <w:rFonts w:eastAsia="標楷體"/>
                <w:sz w:val="22"/>
                <w:szCs w:val="22"/>
              </w:rPr>
              <w:t>22.</w:t>
            </w:r>
            <w:r w:rsidR="00071F1E">
              <w:rPr>
                <w:rFonts w:eastAsia="標楷體" w:hint="eastAsia"/>
                <w:sz w:val="22"/>
                <w:szCs w:val="22"/>
              </w:rPr>
              <w:t>5</w:t>
            </w:r>
          </w:p>
        </w:tc>
      </w:tr>
      <w:tr w:rsidR="00170CFE" w:rsidRPr="00B932E6" w:rsidTr="00C35091">
        <w:trPr>
          <w:jc w:val="center"/>
        </w:trPr>
        <w:tc>
          <w:tcPr>
            <w:tcW w:w="463" w:type="dxa"/>
            <w:vMerge/>
            <w:tcBorders>
              <w:left w:val="nil"/>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30-44</w:t>
            </w:r>
            <w:r w:rsidRPr="009F50ED">
              <w:rPr>
                <w:rFonts w:eastAsia="標楷體" w:hint="eastAsia"/>
                <w:color w:val="008000"/>
                <w:sz w:val="22"/>
                <w:szCs w:val="22"/>
              </w:rPr>
              <w:t>歲</w:t>
            </w:r>
          </w:p>
        </w:tc>
        <w:tc>
          <w:tcPr>
            <w:tcW w:w="1213" w:type="dxa"/>
            <w:tcBorders>
              <w:top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hint="eastAsia"/>
                <w:sz w:val="22"/>
                <w:szCs w:val="22"/>
              </w:rPr>
              <w:t>558</w:t>
            </w:r>
          </w:p>
        </w:tc>
        <w:tc>
          <w:tcPr>
            <w:tcW w:w="1203" w:type="dxa"/>
            <w:tcBorders>
              <w:top w:val="nil"/>
              <w:left w:val="nil"/>
              <w:bottom w:val="nil"/>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2</w:t>
            </w:r>
            <w:r w:rsidRPr="000041A5">
              <w:rPr>
                <w:rFonts w:eastAsia="標楷體" w:hint="eastAsia"/>
                <w:sz w:val="22"/>
                <w:szCs w:val="22"/>
              </w:rPr>
              <w:t>3.7</w:t>
            </w:r>
          </w:p>
        </w:tc>
        <w:tc>
          <w:tcPr>
            <w:tcW w:w="1411" w:type="dxa"/>
            <w:tcBorders>
              <w:top w:val="nil"/>
              <w:left w:val="nil"/>
              <w:bottom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32.6</w:t>
            </w:r>
          </w:p>
        </w:tc>
        <w:tc>
          <w:tcPr>
            <w:tcW w:w="1213" w:type="dxa"/>
            <w:tcBorders>
              <w:top w:val="nil"/>
              <w:bottom w:val="nil"/>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2</w:t>
            </w:r>
            <w:r w:rsidR="00071F1E">
              <w:rPr>
                <w:rFonts w:eastAsia="標楷體" w:hint="eastAsia"/>
                <w:sz w:val="22"/>
                <w:szCs w:val="22"/>
              </w:rPr>
              <w:t>58</w:t>
            </w:r>
          </w:p>
        </w:tc>
        <w:tc>
          <w:tcPr>
            <w:tcW w:w="1203" w:type="dxa"/>
            <w:tcBorders>
              <w:top w:val="nil"/>
              <w:left w:val="nil"/>
              <w:bottom w:val="nil"/>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1</w:t>
            </w:r>
            <w:r w:rsidR="00FC4B14" w:rsidRPr="005F21EC">
              <w:rPr>
                <w:rFonts w:eastAsia="標楷體" w:hint="eastAsia"/>
                <w:sz w:val="22"/>
                <w:szCs w:val="22"/>
              </w:rPr>
              <w:t>4.8</w:t>
            </w:r>
          </w:p>
        </w:tc>
        <w:tc>
          <w:tcPr>
            <w:tcW w:w="1411" w:type="dxa"/>
            <w:tcBorders>
              <w:top w:val="nil"/>
              <w:left w:val="nil"/>
              <w:bottom w:val="nil"/>
              <w:right w:val="nil"/>
            </w:tcBorders>
            <w:vAlign w:val="center"/>
          </w:tcPr>
          <w:p w:rsidR="00170CFE" w:rsidRPr="005F21EC" w:rsidRDefault="00071F1E" w:rsidP="00D82183">
            <w:pPr>
              <w:keepNext/>
              <w:snapToGrid w:val="0"/>
              <w:ind w:rightChars="150" w:right="360"/>
              <w:jc w:val="right"/>
              <w:rPr>
                <w:rFonts w:eastAsia="標楷體"/>
                <w:sz w:val="22"/>
                <w:szCs w:val="22"/>
              </w:rPr>
            </w:pPr>
            <w:r>
              <w:rPr>
                <w:rFonts w:eastAsia="標楷體" w:hint="eastAsia"/>
                <w:sz w:val="22"/>
                <w:szCs w:val="22"/>
              </w:rPr>
              <w:t>29.9</w:t>
            </w:r>
          </w:p>
        </w:tc>
      </w:tr>
      <w:tr w:rsidR="00170CFE" w:rsidRPr="00B932E6" w:rsidTr="00C35091">
        <w:trPr>
          <w:jc w:val="center"/>
        </w:trPr>
        <w:tc>
          <w:tcPr>
            <w:tcW w:w="463" w:type="dxa"/>
            <w:vMerge/>
            <w:tcBorders>
              <w:left w:val="nil"/>
              <w:bottom w:val="single" w:sz="4" w:space="0" w:color="auto"/>
            </w:tcBorders>
            <w:textDirection w:val="tbRlV"/>
            <w:vAlign w:val="center"/>
          </w:tcPr>
          <w:p w:rsidR="00170CFE" w:rsidRPr="009F50ED" w:rsidRDefault="00170CFE" w:rsidP="00D82183">
            <w:pPr>
              <w:keepNext/>
              <w:snapToGrid w:val="0"/>
              <w:jc w:val="center"/>
              <w:rPr>
                <w:rFonts w:eastAsia="標楷體"/>
                <w:color w:val="008000"/>
                <w:sz w:val="22"/>
                <w:szCs w:val="22"/>
              </w:rPr>
            </w:pPr>
          </w:p>
        </w:tc>
        <w:tc>
          <w:tcPr>
            <w:tcW w:w="1295" w:type="dxa"/>
            <w:tcBorders>
              <w:top w:val="nil"/>
              <w:bottom w:val="single" w:sz="4" w:space="0" w:color="auto"/>
            </w:tcBorders>
            <w:vAlign w:val="center"/>
          </w:tcPr>
          <w:p w:rsidR="00170CFE" w:rsidRPr="009F50ED" w:rsidRDefault="00170CFE" w:rsidP="00D82183">
            <w:pPr>
              <w:keepNext/>
              <w:snapToGrid w:val="0"/>
              <w:ind w:leftChars="100" w:left="240"/>
              <w:rPr>
                <w:rFonts w:eastAsia="標楷體"/>
                <w:color w:val="008000"/>
                <w:sz w:val="22"/>
                <w:szCs w:val="22"/>
              </w:rPr>
            </w:pPr>
            <w:r w:rsidRPr="009F50ED">
              <w:rPr>
                <w:rFonts w:eastAsia="標楷體" w:hint="eastAsia"/>
                <w:color w:val="008000"/>
                <w:sz w:val="22"/>
                <w:szCs w:val="22"/>
              </w:rPr>
              <w:t>45-64</w:t>
            </w:r>
            <w:r w:rsidRPr="009F50ED">
              <w:rPr>
                <w:rFonts w:eastAsia="標楷體" w:hint="eastAsia"/>
                <w:color w:val="008000"/>
                <w:sz w:val="22"/>
                <w:szCs w:val="22"/>
              </w:rPr>
              <w:t>歲</w:t>
            </w:r>
          </w:p>
        </w:tc>
        <w:tc>
          <w:tcPr>
            <w:tcW w:w="1213" w:type="dxa"/>
            <w:tcBorders>
              <w:top w:val="nil"/>
              <w:bottom w:val="single" w:sz="4" w:space="0" w:color="auto"/>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70</w:t>
            </w:r>
            <w:r w:rsidRPr="000041A5">
              <w:rPr>
                <w:rFonts w:eastAsia="標楷體" w:hint="eastAsia"/>
                <w:sz w:val="22"/>
                <w:szCs w:val="22"/>
              </w:rPr>
              <w:t>6</w:t>
            </w:r>
          </w:p>
        </w:tc>
        <w:tc>
          <w:tcPr>
            <w:tcW w:w="1203" w:type="dxa"/>
            <w:tcBorders>
              <w:top w:val="nil"/>
              <w:left w:val="nil"/>
              <w:bottom w:val="single" w:sz="4" w:space="0" w:color="auto"/>
              <w:right w:val="nil"/>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29.</w:t>
            </w:r>
            <w:r w:rsidRPr="000041A5">
              <w:rPr>
                <w:rFonts w:eastAsia="標楷體" w:hint="eastAsia"/>
                <w:sz w:val="22"/>
                <w:szCs w:val="22"/>
              </w:rPr>
              <w:t>9</w:t>
            </w:r>
          </w:p>
        </w:tc>
        <w:tc>
          <w:tcPr>
            <w:tcW w:w="1411" w:type="dxa"/>
            <w:tcBorders>
              <w:top w:val="nil"/>
              <w:left w:val="nil"/>
              <w:bottom w:val="single" w:sz="4" w:space="0" w:color="auto"/>
            </w:tcBorders>
            <w:vAlign w:val="bottom"/>
          </w:tcPr>
          <w:p w:rsidR="00170CFE" w:rsidRPr="000041A5" w:rsidRDefault="00170CFE" w:rsidP="00D82183">
            <w:pPr>
              <w:keepNext/>
              <w:snapToGrid w:val="0"/>
              <w:ind w:rightChars="150" w:right="360"/>
              <w:jc w:val="right"/>
              <w:rPr>
                <w:rFonts w:eastAsia="標楷體"/>
                <w:sz w:val="22"/>
                <w:szCs w:val="22"/>
              </w:rPr>
            </w:pPr>
            <w:r w:rsidRPr="000041A5">
              <w:rPr>
                <w:rFonts w:eastAsia="標楷體"/>
                <w:sz w:val="22"/>
                <w:szCs w:val="22"/>
              </w:rPr>
              <w:t>4</w:t>
            </w:r>
            <w:r w:rsidRPr="000041A5">
              <w:rPr>
                <w:rFonts w:eastAsia="標楷體" w:hint="eastAsia"/>
                <w:sz w:val="22"/>
                <w:szCs w:val="22"/>
              </w:rPr>
              <w:t>1.2</w:t>
            </w:r>
          </w:p>
        </w:tc>
        <w:tc>
          <w:tcPr>
            <w:tcW w:w="1213" w:type="dxa"/>
            <w:tcBorders>
              <w:top w:val="nil"/>
              <w:bottom w:val="single" w:sz="4" w:space="0" w:color="auto"/>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4</w:t>
            </w:r>
            <w:r w:rsidR="00071F1E">
              <w:rPr>
                <w:rFonts w:eastAsia="標楷體" w:hint="eastAsia"/>
                <w:sz w:val="22"/>
                <w:szCs w:val="22"/>
              </w:rPr>
              <w:t>10</w:t>
            </w:r>
          </w:p>
        </w:tc>
        <w:tc>
          <w:tcPr>
            <w:tcW w:w="1203" w:type="dxa"/>
            <w:tcBorders>
              <w:top w:val="nil"/>
              <w:left w:val="nil"/>
              <w:bottom w:val="single" w:sz="4" w:space="0" w:color="auto"/>
              <w:right w:val="nil"/>
            </w:tcBorders>
            <w:vAlign w:val="center"/>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2</w:t>
            </w:r>
            <w:r w:rsidRPr="005F21EC">
              <w:rPr>
                <w:rFonts w:eastAsia="標楷體" w:hint="eastAsia"/>
                <w:sz w:val="22"/>
                <w:szCs w:val="22"/>
              </w:rPr>
              <w:t>3.6</w:t>
            </w:r>
          </w:p>
        </w:tc>
        <w:tc>
          <w:tcPr>
            <w:tcW w:w="1411" w:type="dxa"/>
            <w:tcBorders>
              <w:top w:val="nil"/>
              <w:left w:val="nil"/>
              <w:bottom w:val="single" w:sz="4" w:space="0" w:color="auto"/>
              <w:right w:val="nil"/>
            </w:tcBorders>
            <w:vAlign w:val="center"/>
          </w:tcPr>
          <w:p w:rsidR="00170CFE" w:rsidRPr="005F21EC" w:rsidRDefault="00170CFE" w:rsidP="00FC4B14">
            <w:pPr>
              <w:keepNext/>
              <w:snapToGrid w:val="0"/>
              <w:ind w:rightChars="150" w:right="360"/>
              <w:jc w:val="right"/>
              <w:rPr>
                <w:rFonts w:eastAsia="標楷體"/>
                <w:sz w:val="22"/>
                <w:szCs w:val="22"/>
              </w:rPr>
            </w:pPr>
            <w:r w:rsidRPr="005F21EC">
              <w:rPr>
                <w:rFonts w:eastAsia="標楷體"/>
                <w:sz w:val="22"/>
                <w:szCs w:val="22"/>
              </w:rPr>
              <w:t>47.</w:t>
            </w:r>
            <w:r w:rsidR="00071F1E">
              <w:rPr>
                <w:rFonts w:eastAsia="標楷體" w:hint="eastAsia"/>
                <w:sz w:val="22"/>
                <w:szCs w:val="22"/>
              </w:rPr>
              <w:t>6</w:t>
            </w:r>
          </w:p>
        </w:tc>
      </w:tr>
      <w:tr w:rsidR="00170CFE" w:rsidRPr="00B932E6" w:rsidTr="00C35091">
        <w:trPr>
          <w:jc w:val="center"/>
        </w:trPr>
        <w:tc>
          <w:tcPr>
            <w:tcW w:w="463" w:type="dxa"/>
            <w:vMerge w:val="restart"/>
            <w:tcBorders>
              <w:top w:val="single" w:sz="4" w:space="0" w:color="auto"/>
              <w:left w:val="nil"/>
            </w:tcBorders>
            <w:textDirection w:val="tbRlV"/>
            <w:vAlign w:val="center"/>
          </w:tcPr>
          <w:p w:rsidR="00170CFE" w:rsidRPr="009F50ED" w:rsidRDefault="00170CFE" w:rsidP="00D82183">
            <w:pPr>
              <w:keepNext/>
              <w:snapToGrid w:val="0"/>
              <w:jc w:val="center"/>
              <w:rPr>
                <w:rFonts w:eastAsia="標楷體"/>
                <w:color w:val="FF0000"/>
                <w:sz w:val="22"/>
                <w:szCs w:val="22"/>
              </w:rPr>
            </w:pPr>
            <w:r w:rsidRPr="009F50ED">
              <w:rPr>
                <w:rFonts w:eastAsia="標楷體" w:hint="eastAsia"/>
                <w:color w:val="FF0000"/>
                <w:sz w:val="22"/>
                <w:szCs w:val="22"/>
              </w:rPr>
              <w:t>低推估</w:t>
            </w:r>
          </w:p>
        </w:tc>
        <w:tc>
          <w:tcPr>
            <w:tcW w:w="1295" w:type="dxa"/>
            <w:tcBorders>
              <w:top w:val="single" w:sz="4" w:space="0" w:color="auto"/>
              <w:bottom w:val="nil"/>
            </w:tcBorders>
            <w:vAlign w:val="center"/>
          </w:tcPr>
          <w:p w:rsidR="00170CFE" w:rsidRPr="009F50ED" w:rsidRDefault="00170CFE" w:rsidP="00D82183">
            <w:pPr>
              <w:keepNext/>
              <w:snapToGrid w:val="0"/>
              <w:rPr>
                <w:rFonts w:eastAsia="標楷體"/>
                <w:b/>
                <w:color w:val="FF0000"/>
                <w:sz w:val="22"/>
                <w:szCs w:val="22"/>
              </w:rPr>
            </w:pPr>
            <w:r w:rsidRPr="009F50ED">
              <w:rPr>
                <w:rFonts w:eastAsia="標楷體" w:hint="eastAsia"/>
                <w:b/>
                <w:color w:val="FF0000"/>
                <w:sz w:val="22"/>
                <w:szCs w:val="22"/>
              </w:rPr>
              <w:t>合計</w:t>
            </w:r>
          </w:p>
        </w:tc>
        <w:tc>
          <w:tcPr>
            <w:tcW w:w="3827" w:type="dxa"/>
            <w:gridSpan w:val="3"/>
            <w:vMerge w:val="restart"/>
            <w:tcBorders>
              <w:top w:val="single" w:sz="4" w:space="0" w:color="auto"/>
            </w:tcBorders>
            <w:vAlign w:val="center"/>
          </w:tcPr>
          <w:p w:rsidR="00170CFE" w:rsidRPr="000041A5" w:rsidRDefault="00170CFE" w:rsidP="00D82183">
            <w:pPr>
              <w:keepNext/>
              <w:snapToGrid w:val="0"/>
              <w:jc w:val="center"/>
              <w:rPr>
                <w:rFonts w:eastAsia="標楷體"/>
                <w:b/>
                <w:sz w:val="22"/>
                <w:szCs w:val="22"/>
              </w:rPr>
            </w:pPr>
            <w:r w:rsidRPr="000041A5">
              <w:rPr>
                <w:rFonts w:eastAsia="標楷體" w:hint="eastAsia"/>
                <w:sz w:val="22"/>
                <w:szCs w:val="22"/>
              </w:rPr>
              <w:t>(</w:t>
            </w:r>
            <w:r w:rsidRPr="000041A5">
              <w:rPr>
                <w:rFonts w:eastAsia="標楷體" w:hint="eastAsia"/>
                <w:sz w:val="22"/>
                <w:szCs w:val="22"/>
              </w:rPr>
              <w:t>同中推估</w:t>
            </w:r>
            <w:r w:rsidRPr="000041A5">
              <w:rPr>
                <w:rFonts w:eastAsia="標楷體" w:hint="eastAsia"/>
                <w:sz w:val="22"/>
                <w:szCs w:val="22"/>
              </w:rPr>
              <w:t>)</w:t>
            </w:r>
          </w:p>
        </w:tc>
        <w:tc>
          <w:tcPr>
            <w:tcW w:w="1213" w:type="dxa"/>
            <w:tcBorders>
              <w:top w:val="single" w:sz="4" w:space="0" w:color="auto"/>
              <w:bottom w:val="nil"/>
              <w:right w:val="nil"/>
            </w:tcBorders>
            <w:vAlign w:val="bottom"/>
          </w:tcPr>
          <w:p w:rsidR="00170CFE" w:rsidRPr="005F21EC" w:rsidRDefault="00EB1F36" w:rsidP="00D82183">
            <w:pPr>
              <w:keepNext/>
              <w:snapToGrid w:val="0"/>
              <w:ind w:rightChars="150" w:right="360"/>
              <w:jc w:val="right"/>
              <w:rPr>
                <w:rFonts w:eastAsia="標楷體"/>
                <w:b/>
                <w:sz w:val="22"/>
                <w:szCs w:val="22"/>
              </w:rPr>
            </w:pPr>
            <w:r>
              <w:rPr>
                <w:rFonts w:eastAsia="標楷體" w:hint="eastAsia"/>
                <w:b/>
                <w:sz w:val="22"/>
                <w:szCs w:val="22"/>
              </w:rPr>
              <w:t>777</w:t>
            </w:r>
          </w:p>
        </w:tc>
        <w:tc>
          <w:tcPr>
            <w:tcW w:w="1203" w:type="dxa"/>
            <w:tcBorders>
              <w:top w:val="single" w:sz="4" w:space="0" w:color="auto"/>
              <w:left w:val="nil"/>
              <w:bottom w:val="nil"/>
              <w:right w:val="nil"/>
            </w:tcBorders>
            <w:vAlign w:val="bottom"/>
          </w:tcPr>
          <w:p w:rsidR="00170CFE" w:rsidRPr="005F21EC" w:rsidRDefault="00EB1F36" w:rsidP="00D82183">
            <w:pPr>
              <w:keepNext/>
              <w:snapToGrid w:val="0"/>
              <w:ind w:rightChars="150" w:right="360"/>
              <w:jc w:val="right"/>
              <w:rPr>
                <w:rFonts w:eastAsia="標楷體"/>
                <w:b/>
                <w:sz w:val="22"/>
                <w:szCs w:val="22"/>
              </w:rPr>
            </w:pPr>
            <w:r>
              <w:rPr>
                <w:rFonts w:eastAsia="標楷體" w:hint="eastAsia"/>
                <w:b/>
                <w:sz w:val="22"/>
                <w:szCs w:val="22"/>
              </w:rPr>
              <w:t>48.6</w:t>
            </w:r>
          </w:p>
        </w:tc>
        <w:tc>
          <w:tcPr>
            <w:tcW w:w="1411" w:type="dxa"/>
            <w:tcBorders>
              <w:top w:val="single" w:sz="4" w:space="0" w:color="auto"/>
              <w:left w:val="nil"/>
              <w:bottom w:val="nil"/>
              <w:right w:val="nil"/>
            </w:tcBorders>
            <w:vAlign w:val="bottom"/>
          </w:tcPr>
          <w:p w:rsidR="00170CFE" w:rsidRPr="005F21EC" w:rsidRDefault="00170CFE" w:rsidP="00D82183">
            <w:pPr>
              <w:keepNext/>
              <w:snapToGrid w:val="0"/>
              <w:ind w:rightChars="150" w:right="360"/>
              <w:jc w:val="right"/>
              <w:rPr>
                <w:rFonts w:eastAsia="標楷體"/>
                <w:b/>
                <w:sz w:val="22"/>
                <w:szCs w:val="22"/>
              </w:rPr>
            </w:pPr>
            <w:r w:rsidRPr="005F21EC">
              <w:rPr>
                <w:rFonts w:eastAsia="標楷體"/>
                <w:b/>
                <w:sz w:val="22"/>
                <w:szCs w:val="22"/>
              </w:rPr>
              <w:t>100.0</w:t>
            </w:r>
          </w:p>
        </w:tc>
      </w:tr>
      <w:tr w:rsidR="00170CFE" w:rsidRPr="00B932E6" w:rsidTr="00C35091">
        <w:trPr>
          <w:jc w:val="center"/>
        </w:trPr>
        <w:tc>
          <w:tcPr>
            <w:tcW w:w="463"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15-29</w:t>
            </w:r>
            <w:r w:rsidRPr="009F50ED">
              <w:rPr>
                <w:rFonts w:eastAsia="標楷體" w:hint="eastAsia"/>
                <w:color w:val="FF0000"/>
                <w:sz w:val="22"/>
                <w:szCs w:val="22"/>
              </w:rPr>
              <w:t>歲</w:t>
            </w:r>
          </w:p>
        </w:tc>
        <w:tc>
          <w:tcPr>
            <w:tcW w:w="3827" w:type="dxa"/>
            <w:gridSpan w:val="3"/>
            <w:vMerge/>
            <w:vAlign w:val="center"/>
          </w:tcPr>
          <w:p w:rsidR="00170CFE" w:rsidRPr="000041A5" w:rsidRDefault="00170CFE" w:rsidP="00D82183">
            <w:pPr>
              <w:keepNext/>
              <w:snapToGrid w:val="0"/>
              <w:ind w:rightChars="150" w:right="360"/>
              <w:jc w:val="center"/>
              <w:rPr>
                <w:rFonts w:eastAsia="標楷體"/>
                <w:sz w:val="22"/>
                <w:szCs w:val="22"/>
              </w:rPr>
            </w:pPr>
          </w:p>
        </w:tc>
        <w:tc>
          <w:tcPr>
            <w:tcW w:w="1213" w:type="dxa"/>
            <w:tcBorders>
              <w:top w:val="nil"/>
              <w:bottom w:val="nil"/>
              <w:right w:val="nil"/>
            </w:tcBorders>
            <w:vAlign w:val="bottom"/>
          </w:tcPr>
          <w:p w:rsidR="00170CFE" w:rsidRPr="005F21EC" w:rsidRDefault="00EB1F36" w:rsidP="00D82183">
            <w:pPr>
              <w:keepNext/>
              <w:snapToGrid w:val="0"/>
              <w:ind w:rightChars="150" w:right="360"/>
              <w:jc w:val="right"/>
              <w:rPr>
                <w:rFonts w:eastAsia="標楷體"/>
                <w:sz w:val="22"/>
                <w:szCs w:val="22"/>
              </w:rPr>
            </w:pPr>
            <w:r>
              <w:rPr>
                <w:rFonts w:eastAsia="標楷體" w:hint="eastAsia"/>
                <w:sz w:val="22"/>
                <w:szCs w:val="22"/>
              </w:rPr>
              <w:t>148</w:t>
            </w:r>
          </w:p>
        </w:tc>
        <w:tc>
          <w:tcPr>
            <w:tcW w:w="1203" w:type="dxa"/>
            <w:tcBorders>
              <w:top w:val="nil"/>
              <w:left w:val="nil"/>
              <w:bottom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9.</w:t>
            </w:r>
            <w:r w:rsidRPr="005F21EC">
              <w:rPr>
                <w:rFonts w:eastAsia="標楷體" w:hint="eastAsia"/>
                <w:sz w:val="22"/>
                <w:szCs w:val="22"/>
              </w:rPr>
              <w:t>3</w:t>
            </w:r>
          </w:p>
        </w:tc>
        <w:tc>
          <w:tcPr>
            <w:tcW w:w="1411" w:type="dxa"/>
            <w:tcBorders>
              <w:top w:val="nil"/>
              <w:left w:val="nil"/>
              <w:bottom w:val="nil"/>
              <w:right w:val="nil"/>
            </w:tcBorders>
            <w:vAlign w:val="bottom"/>
          </w:tcPr>
          <w:p w:rsidR="00170CFE" w:rsidRPr="005F21EC" w:rsidRDefault="00FC4B14" w:rsidP="00D82183">
            <w:pPr>
              <w:keepNext/>
              <w:snapToGrid w:val="0"/>
              <w:ind w:rightChars="150" w:right="360"/>
              <w:jc w:val="right"/>
              <w:rPr>
                <w:rFonts w:eastAsia="標楷體"/>
                <w:sz w:val="22"/>
                <w:szCs w:val="22"/>
              </w:rPr>
            </w:pPr>
            <w:r w:rsidRPr="005F21EC">
              <w:rPr>
                <w:rFonts w:eastAsia="標楷體" w:hint="eastAsia"/>
                <w:sz w:val="22"/>
                <w:szCs w:val="22"/>
              </w:rPr>
              <w:t>19.1</w:t>
            </w:r>
          </w:p>
        </w:tc>
      </w:tr>
      <w:tr w:rsidR="00170CFE" w:rsidRPr="00B932E6" w:rsidTr="00C35091">
        <w:trPr>
          <w:jc w:val="center"/>
        </w:trPr>
        <w:tc>
          <w:tcPr>
            <w:tcW w:w="463"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5" w:type="dxa"/>
            <w:tcBorders>
              <w:top w:val="nil"/>
              <w:bottom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30-44</w:t>
            </w:r>
            <w:r w:rsidRPr="009F50ED">
              <w:rPr>
                <w:rFonts w:eastAsia="標楷體" w:hint="eastAsia"/>
                <w:color w:val="FF0000"/>
                <w:sz w:val="22"/>
                <w:szCs w:val="22"/>
              </w:rPr>
              <w:t>歲</w:t>
            </w:r>
          </w:p>
        </w:tc>
        <w:tc>
          <w:tcPr>
            <w:tcW w:w="3827" w:type="dxa"/>
            <w:gridSpan w:val="3"/>
            <w:vMerge/>
            <w:vAlign w:val="center"/>
          </w:tcPr>
          <w:p w:rsidR="00170CFE" w:rsidRPr="000041A5" w:rsidRDefault="00170CFE" w:rsidP="00D82183">
            <w:pPr>
              <w:keepNext/>
              <w:snapToGrid w:val="0"/>
              <w:ind w:rightChars="150" w:right="360"/>
              <w:jc w:val="center"/>
              <w:rPr>
                <w:rFonts w:eastAsia="標楷體"/>
                <w:sz w:val="22"/>
                <w:szCs w:val="22"/>
              </w:rPr>
            </w:pPr>
          </w:p>
        </w:tc>
        <w:tc>
          <w:tcPr>
            <w:tcW w:w="1213" w:type="dxa"/>
            <w:tcBorders>
              <w:top w:val="nil"/>
              <w:bottom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2</w:t>
            </w:r>
            <w:r w:rsidR="00EB1F36">
              <w:rPr>
                <w:rFonts w:eastAsia="標楷體" w:hint="eastAsia"/>
                <w:sz w:val="22"/>
                <w:szCs w:val="22"/>
              </w:rPr>
              <w:t>20</w:t>
            </w:r>
          </w:p>
        </w:tc>
        <w:tc>
          <w:tcPr>
            <w:tcW w:w="1203" w:type="dxa"/>
            <w:tcBorders>
              <w:top w:val="nil"/>
              <w:left w:val="nil"/>
              <w:bottom w:val="nil"/>
              <w:right w:val="nil"/>
            </w:tcBorders>
            <w:vAlign w:val="bottom"/>
          </w:tcPr>
          <w:p w:rsidR="00170CFE" w:rsidRPr="005F21EC" w:rsidRDefault="00170CFE" w:rsidP="00EB1F36">
            <w:pPr>
              <w:keepNext/>
              <w:snapToGrid w:val="0"/>
              <w:ind w:rightChars="150" w:right="360"/>
              <w:jc w:val="right"/>
              <w:rPr>
                <w:rFonts w:eastAsia="標楷體"/>
                <w:sz w:val="22"/>
                <w:szCs w:val="22"/>
              </w:rPr>
            </w:pPr>
            <w:r w:rsidRPr="005F21EC">
              <w:rPr>
                <w:rFonts w:eastAsia="標楷體"/>
                <w:sz w:val="22"/>
                <w:szCs w:val="22"/>
              </w:rPr>
              <w:t>1</w:t>
            </w:r>
            <w:r w:rsidR="00FC4B14" w:rsidRPr="005F21EC">
              <w:rPr>
                <w:rFonts w:eastAsia="標楷體" w:hint="eastAsia"/>
                <w:sz w:val="22"/>
                <w:szCs w:val="22"/>
              </w:rPr>
              <w:t>3.</w:t>
            </w:r>
            <w:r w:rsidR="00EB1F36">
              <w:rPr>
                <w:rFonts w:eastAsia="標楷體" w:hint="eastAsia"/>
                <w:sz w:val="22"/>
                <w:szCs w:val="22"/>
              </w:rPr>
              <w:t>8</w:t>
            </w:r>
          </w:p>
        </w:tc>
        <w:tc>
          <w:tcPr>
            <w:tcW w:w="1411" w:type="dxa"/>
            <w:tcBorders>
              <w:top w:val="nil"/>
              <w:left w:val="nil"/>
              <w:bottom w:val="nil"/>
              <w:right w:val="nil"/>
            </w:tcBorders>
            <w:vAlign w:val="bottom"/>
          </w:tcPr>
          <w:p w:rsidR="00170CFE" w:rsidRPr="005F21EC" w:rsidRDefault="00170CFE" w:rsidP="00EB1F36">
            <w:pPr>
              <w:keepNext/>
              <w:snapToGrid w:val="0"/>
              <w:ind w:rightChars="150" w:right="360"/>
              <w:jc w:val="right"/>
              <w:rPr>
                <w:rFonts w:eastAsia="標楷體"/>
                <w:sz w:val="22"/>
                <w:szCs w:val="22"/>
              </w:rPr>
            </w:pPr>
            <w:r w:rsidRPr="005F21EC">
              <w:rPr>
                <w:rFonts w:eastAsia="標楷體"/>
                <w:sz w:val="22"/>
                <w:szCs w:val="22"/>
              </w:rPr>
              <w:t>2</w:t>
            </w:r>
            <w:r w:rsidR="00FC4B14" w:rsidRPr="005F21EC">
              <w:rPr>
                <w:rFonts w:eastAsia="標楷體" w:hint="eastAsia"/>
                <w:sz w:val="22"/>
                <w:szCs w:val="22"/>
              </w:rPr>
              <w:t>8.</w:t>
            </w:r>
            <w:r w:rsidR="00EB1F36">
              <w:rPr>
                <w:rFonts w:eastAsia="標楷體" w:hint="eastAsia"/>
                <w:sz w:val="22"/>
                <w:szCs w:val="22"/>
              </w:rPr>
              <w:t>3</w:t>
            </w:r>
          </w:p>
        </w:tc>
      </w:tr>
      <w:tr w:rsidR="00170CFE" w:rsidRPr="00B932E6" w:rsidTr="00C35091">
        <w:trPr>
          <w:jc w:val="center"/>
        </w:trPr>
        <w:tc>
          <w:tcPr>
            <w:tcW w:w="463" w:type="dxa"/>
            <w:vMerge/>
            <w:tcBorders>
              <w:left w:val="nil"/>
            </w:tcBorders>
            <w:vAlign w:val="center"/>
          </w:tcPr>
          <w:p w:rsidR="00170CFE" w:rsidRPr="009F50ED" w:rsidRDefault="00170CFE" w:rsidP="00D82183">
            <w:pPr>
              <w:keepNext/>
              <w:snapToGrid w:val="0"/>
              <w:rPr>
                <w:rFonts w:eastAsia="標楷體"/>
                <w:color w:val="FF0000"/>
                <w:sz w:val="22"/>
                <w:szCs w:val="22"/>
              </w:rPr>
            </w:pPr>
          </w:p>
        </w:tc>
        <w:tc>
          <w:tcPr>
            <w:tcW w:w="1295" w:type="dxa"/>
            <w:tcBorders>
              <w:top w:val="nil"/>
            </w:tcBorders>
            <w:vAlign w:val="center"/>
          </w:tcPr>
          <w:p w:rsidR="00170CFE" w:rsidRPr="009F50ED" w:rsidRDefault="00170CFE" w:rsidP="00D82183">
            <w:pPr>
              <w:keepNext/>
              <w:snapToGrid w:val="0"/>
              <w:ind w:leftChars="100" w:left="240"/>
              <w:rPr>
                <w:rFonts w:eastAsia="標楷體"/>
                <w:color w:val="FF0000"/>
                <w:sz w:val="22"/>
                <w:szCs w:val="22"/>
              </w:rPr>
            </w:pPr>
            <w:r w:rsidRPr="009F50ED">
              <w:rPr>
                <w:rFonts w:eastAsia="標楷體" w:hint="eastAsia"/>
                <w:color w:val="FF0000"/>
                <w:sz w:val="22"/>
                <w:szCs w:val="22"/>
              </w:rPr>
              <w:t>45-64</w:t>
            </w:r>
            <w:r w:rsidRPr="009F50ED">
              <w:rPr>
                <w:rFonts w:eastAsia="標楷體" w:hint="eastAsia"/>
                <w:color w:val="FF0000"/>
                <w:sz w:val="22"/>
                <w:szCs w:val="22"/>
              </w:rPr>
              <w:t>歲</w:t>
            </w:r>
          </w:p>
        </w:tc>
        <w:tc>
          <w:tcPr>
            <w:tcW w:w="3827" w:type="dxa"/>
            <w:gridSpan w:val="3"/>
            <w:vMerge/>
            <w:vAlign w:val="center"/>
          </w:tcPr>
          <w:p w:rsidR="00170CFE" w:rsidRPr="000041A5" w:rsidRDefault="00170CFE" w:rsidP="00D82183">
            <w:pPr>
              <w:keepNext/>
              <w:snapToGrid w:val="0"/>
              <w:ind w:rightChars="150" w:right="360"/>
              <w:jc w:val="center"/>
              <w:rPr>
                <w:rFonts w:eastAsia="標楷體"/>
                <w:sz w:val="22"/>
                <w:szCs w:val="22"/>
              </w:rPr>
            </w:pPr>
          </w:p>
        </w:tc>
        <w:tc>
          <w:tcPr>
            <w:tcW w:w="1213" w:type="dxa"/>
            <w:tcBorders>
              <w:top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4</w:t>
            </w:r>
            <w:r w:rsidR="00EB1F36">
              <w:rPr>
                <w:rFonts w:eastAsia="標楷體" w:hint="eastAsia"/>
                <w:sz w:val="22"/>
                <w:szCs w:val="22"/>
              </w:rPr>
              <w:t>09</w:t>
            </w:r>
          </w:p>
        </w:tc>
        <w:tc>
          <w:tcPr>
            <w:tcW w:w="1203" w:type="dxa"/>
            <w:tcBorders>
              <w:top w:val="nil"/>
              <w:left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2</w:t>
            </w:r>
            <w:r w:rsidR="00EB1F36">
              <w:rPr>
                <w:rFonts w:eastAsia="標楷體" w:hint="eastAsia"/>
                <w:sz w:val="22"/>
                <w:szCs w:val="22"/>
              </w:rPr>
              <w:t>5.6</w:t>
            </w:r>
          </w:p>
        </w:tc>
        <w:tc>
          <w:tcPr>
            <w:tcW w:w="1411" w:type="dxa"/>
            <w:tcBorders>
              <w:top w:val="nil"/>
              <w:left w:val="nil"/>
              <w:right w:val="nil"/>
            </w:tcBorders>
            <w:vAlign w:val="bottom"/>
          </w:tcPr>
          <w:p w:rsidR="00170CFE" w:rsidRPr="005F21EC" w:rsidRDefault="00170CFE" w:rsidP="00D82183">
            <w:pPr>
              <w:keepNext/>
              <w:snapToGrid w:val="0"/>
              <w:ind w:rightChars="150" w:right="360"/>
              <w:jc w:val="right"/>
              <w:rPr>
                <w:rFonts w:eastAsia="標楷體"/>
                <w:sz w:val="22"/>
                <w:szCs w:val="22"/>
              </w:rPr>
            </w:pPr>
            <w:r w:rsidRPr="005F21EC">
              <w:rPr>
                <w:rFonts w:eastAsia="標楷體"/>
                <w:sz w:val="22"/>
                <w:szCs w:val="22"/>
              </w:rPr>
              <w:t>5</w:t>
            </w:r>
            <w:r w:rsidR="00EB1F36">
              <w:rPr>
                <w:rFonts w:eastAsia="標楷體" w:hint="eastAsia"/>
                <w:sz w:val="22"/>
                <w:szCs w:val="22"/>
              </w:rPr>
              <w:t>2.6</w:t>
            </w:r>
          </w:p>
        </w:tc>
      </w:tr>
    </w:tbl>
    <w:p w:rsidR="00615A21" w:rsidRPr="000041A5" w:rsidRDefault="00615A21" w:rsidP="003418A0">
      <w:pPr>
        <w:keepNext/>
        <w:overflowPunct w:val="0"/>
        <w:adjustRightInd w:val="0"/>
        <w:snapToGrid w:val="0"/>
        <w:spacing w:beforeLines="15" w:before="36"/>
        <w:jc w:val="both"/>
        <w:rPr>
          <w:rFonts w:eastAsia="標楷體"/>
          <w:bCs/>
          <w:sz w:val="20"/>
          <w:szCs w:val="20"/>
        </w:rPr>
      </w:pPr>
      <w:bookmarkStart w:id="81" w:name="_Toc203643238"/>
      <w:bookmarkStart w:id="82" w:name="_Toc203643366"/>
      <w:bookmarkStart w:id="83" w:name="_Toc203645095"/>
      <w:bookmarkStart w:id="84" w:name="_Toc203645250"/>
      <w:bookmarkStart w:id="85" w:name="_Toc203645339"/>
      <w:bookmarkStart w:id="86" w:name="_Toc203645845"/>
      <w:bookmarkStart w:id="87" w:name="_Toc203646255"/>
      <w:r w:rsidRPr="000041A5">
        <w:rPr>
          <w:rFonts w:eastAsia="標楷體" w:hint="eastAsia"/>
          <w:bCs/>
          <w:sz w:val="20"/>
          <w:szCs w:val="20"/>
        </w:rPr>
        <w:t>說明：</w:t>
      </w:r>
      <w:r w:rsidR="005C6F26" w:rsidRPr="000041A5">
        <w:rPr>
          <w:rFonts w:eastAsia="標楷體" w:hint="eastAsia"/>
          <w:bCs/>
          <w:sz w:val="20"/>
          <w:szCs w:val="20"/>
        </w:rPr>
        <w:t>工作年齡</w:t>
      </w:r>
      <w:proofErr w:type="gramStart"/>
      <w:r w:rsidRPr="000041A5">
        <w:rPr>
          <w:rFonts w:eastAsia="標楷體" w:hint="eastAsia"/>
          <w:bCs/>
          <w:sz w:val="20"/>
          <w:szCs w:val="20"/>
        </w:rPr>
        <w:t>人口數係指</w:t>
      </w:r>
      <w:proofErr w:type="gramEnd"/>
      <w:r w:rsidR="005C6F26" w:rsidRPr="000041A5">
        <w:rPr>
          <w:rFonts w:eastAsia="標楷體" w:hint="eastAsia"/>
          <w:bCs/>
          <w:sz w:val="20"/>
          <w:szCs w:val="20"/>
        </w:rPr>
        <w:t>15-64</w:t>
      </w:r>
      <w:r w:rsidR="005C6F26" w:rsidRPr="000041A5">
        <w:rPr>
          <w:rFonts w:eastAsia="標楷體" w:hint="eastAsia"/>
          <w:bCs/>
          <w:sz w:val="20"/>
          <w:szCs w:val="20"/>
        </w:rPr>
        <w:t>歲人口數</w:t>
      </w:r>
      <w:r w:rsidR="006C3AB0" w:rsidRPr="000041A5">
        <w:rPr>
          <w:rFonts w:eastAsia="標楷體" w:hint="eastAsia"/>
          <w:bCs/>
          <w:sz w:val="20"/>
          <w:szCs w:val="20"/>
        </w:rPr>
        <w:t>，非指</w:t>
      </w:r>
      <w:r w:rsidR="007438FF">
        <w:rPr>
          <w:rFonts w:eastAsia="標楷體" w:hint="eastAsia"/>
          <w:bCs/>
          <w:sz w:val="20"/>
          <w:szCs w:val="20"/>
        </w:rPr>
        <w:t>實際</w:t>
      </w:r>
      <w:r w:rsidR="008A151E" w:rsidRPr="000041A5">
        <w:rPr>
          <w:rFonts w:eastAsia="標楷體" w:hint="eastAsia"/>
          <w:bCs/>
          <w:sz w:val="20"/>
          <w:szCs w:val="20"/>
        </w:rPr>
        <w:t>有</w:t>
      </w:r>
      <w:r w:rsidR="006C3AB0" w:rsidRPr="000041A5">
        <w:rPr>
          <w:rFonts w:eastAsia="標楷體" w:hint="eastAsia"/>
          <w:bCs/>
          <w:sz w:val="20"/>
          <w:szCs w:val="20"/>
        </w:rPr>
        <w:t>工作</w:t>
      </w:r>
      <w:r w:rsidR="008A151E" w:rsidRPr="000041A5">
        <w:rPr>
          <w:rFonts w:eastAsia="標楷體" w:hint="eastAsia"/>
          <w:bCs/>
          <w:sz w:val="20"/>
          <w:szCs w:val="20"/>
        </w:rPr>
        <w:t>（就業）</w:t>
      </w:r>
      <w:r w:rsidR="006E4C43" w:rsidRPr="000041A5">
        <w:rPr>
          <w:rFonts w:eastAsia="標楷體" w:hint="eastAsia"/>
          <w:bCs/>
          <w:sz w:val="20"/>
          <w:szCs w:val="20"/>
        </w:rPr>
        <w:t>之</w:t>
      </w:r>
      <w:r w:rsidR="006C3AB0" w:rsidRPr="000041A5">
        <w:rPr>
          <w:rFonts w:eastAsia="標楷體" w:hint="eastAsia"/>
          <w:bCs/>
          <w:sz w:val="20"/>
          <w:szCs w:val="20"/>
        </w:rPr>
        <w:t>人數</w:t>
      </w:r>
      <w:r w:rsidRPr="000041A5">
        <w:rPr>
          <w:rFonts w:eastAsia="標楷體" w:hint="eastAsia"/>
          <w:bCs/>
          <w:sz w:val="20"/>
          <w:szCs w:val="20"/>
        </w:rPr>
        <w:t>。</w:t>
      </w:r>
    </w:p>
    <w:p w:rsidR="00D62D44" w:rsidRPr="000041A5" w:rsidRDefault="00D62D44" w:rsidP="00384F58">
      <w:pPr>
        <w:overflowPunct w:val="0"/>
        <w:adjustRightInd w:val="0"/>
        <w:snapToGrid w:val="0"/>
        <w:spacing w:after="100" w:afterAutospacing="1"/>
        <w:jc w:val="both"/>
        <w:rPr>
          <w:rFonts w:eastAsia="標楷體"/>
          <w:bCs/>
          <w:sz w:val="20"/>
          <w:szCs w:val="20"/>
        </w:rPr>
      </w:pPr>
      <w:r w:rsidRPr="000041A5">
        <w:rPr>
          <w:rFonts w:eastAsia="標楷體"/>
          <w:bCs/>
          <w:sz w:val="20"/>
          <w:szCs w:val="20"/>
        </w:rPr>
        <w:t>資料來源：本報告。</w:t>
      </w:r>
    </w:p>
    <w:p w:rsidR="00D62D44" w:rsidRPr="000041A5" w:rsidRDefault="00D62D44" w:rsidP="00D62D44">
      <w:pPr>
        <w:pStyle w:val="2"/>
      </w:pPr>
      <w:bookmarkStart w:id="88" w:name="_Toc522286336"/>
      <w:bookmarkEnd w:id="81"/>
      <w:bookmarkEnd w:id="82"/>
      <w:bookmarkEnd w:id="83"/>
      <w:bookmarkEnd w:id="84"/>
      <w:bookmarkEnd w:id="85"/>
      <w:bookmarkEnd w:id="86"/>
      <w:bookmarkEnd w:id="87"/>
      <w:r w:rsidRPr="000041A5">
        <w:rPr>
          <w:rFonts w:hint="eastAsia"/>
        </w:rPr>
        <w:t>九</w:t>
      </w:r>
      <w:r w:rsidRPr="000041A5">
        <w:t>、高齡化程度</w:t>
      </w:r>
      <w:bookmarkEnd w:id="80"/>
      <w:bookmarkEnd w:id="88"/>
    </w:p>
    <w:p w:rsidR="00170CFE" w:rsidRPr="000041A5" w:rsidRDefault="00517225" w:rsidP="00170CFE">
      <w:pPr>
        <w:pStyle w:val="aff1"/>
        <w:rPr>
          <w:color w:val="auto"/>
        </w:rPr>
      </w:pPr>
      <w:r>
        <w:rPr>
          <w:rFonts w:hint="eastAsia"/>
          <w:color w:val="auto"/>
        </w:rPr>
        <w:t>在本次推估期間內，</w:t>
      </w:r>
      <w:r w:rsidR="00170CFE" w:rsidRPr="000041A5">
        <w:rPr>
          <w:rFonts w:hint="eastAsia"/>
          <w:color w:val="auto"/>
        </w:rPr>
        <w:t>由於</w:t>
      </w:r>
      <w:r w:rsidR="00170CFE" w:rsidRPr="000041A5">
        <w:rPr>
          <w:rFonts w:hint="eastAsia"/>
          <w:color w:val="auto"/>
        </w:rPr>
        <w:t>65</w:t>
      </w:r>
      <w:r w:rsidR="00170CFE" w:rsidRPr="000041A5">
        <w:rPr>
          <w:rFonts w:hint="eastAsia"/>
          <w:color w:val="auto"/>
        </w:rPr>
        <w:t>歲以上高齡</w:t>
      </w:r>
      <w:proofErr w:type="gramStart"/>
      <w:r w:rsidR="00170CFE" w:rsidRPr="000041A5">
        <w:rPr>
          <w:rFonts w:hint="eastAsia"/>
          <w:color w:val="auto"/>
        </w:rPr>
        <w:t>人口</w:t>
      </w:r>
      <w:r>
        <w:rPr>
          <w:rFonts w:hint="eastAsia"/>
          <w:color w:val="auto"/>
        </w:rPr>
        <w:t>數尚</w:t>
      </w:r>
      <w:r w:rsidR="00170CFE" w:rsidRPr="000041A5">
        <w:rPr>
          <w:rFonts w:hint="eastAsia"/>
          <w:color w:val="auto"/>
        </w:rPr>
        <w:t>不會</w:t>
      </w:r>
      <w:proofErr w:type="gramEnd"/>
      <w:r w:rsidR="00170CFE" w:rsidRPr="000041A5">
        <w:rPr>
          <w:rFonts w:hint="eastAsia"/>
          <w:color w:val="auto"/>
        </w:rPr>
        <w:t>受到生育率高、中、低假設之影響，</w:t>
      </w:r>
      <w:proofErr w:type="gramStart"/>
      <w:r>
        <w:rPr>
          <w:rFonts w:hint="eastAsia"/>
          <w:color w:val="auto"/>
        </w:rPr>
        <w:t>僅所占</w:t>
      </w:r>
      <w:proofErr w:type="gramEnd"/>
      <w:r>
        <w:rPr>
          <w:rFonts w:hint="eastAsia"/>
          <w:color w:val="auto"/>
        </w:rPr>
        <w:t>比率</w:t>
      </w:r>
      <w:r w:rsidR="006175A8">
        <w:rPr>
          <w:rFonts w:hint="eastAsia"/>
          <w:color w:val="auto"/>
        </w:rPr>
        <w:t>因不同假設</w:t>
      </w:r>
      <w:r>
        <w:rPr>
          <w:rFonts w:hint="eastAsia"/>
          <w:color w:val="auto"/>
        </w:rPr>
        <w:t>而</w:t>
      </w:r>
      <w:r w:rsidR="006175A8">
        <w:rPr>
          <w:rFonts w:hint="eastAsia"/>
          <w:color w:val="auto"/>
        </w:rPr>
        <w:t>略有差異，</w:t>
      </w:r>
      <w:r w:rsidR="00170CFE" w:rsidRPr="000041A5">
        <w:rPr>
          <w:rFonts w:hint="eastAsia"/>
          <w:color w:val="auto"/>
        </w:rPr>
        <w:t>以下僅</w:t>
      </w:r>
      <w:r w:rsidR="00262090">
        <w:rPr>
          <w:rFonts w:hint="eastAsia"/>
          <w:color w:val="auto"/>
        </w:rPr>
        <w:t>就</w:t>
      </w:r>
      <w:r w:rsidR="00170CFE" w:rsidRPr="000041A5">
        <w:rPr>
          <w:rFonts w:hint="eastAsia"/>
          <w:color w:val="auto"/>
        </w:rPr>
        <w:t>中推估結果分析之。</w:t>
      </w:r>
    </w:p>
    <w:p w:rsidR="00D62D44" w:rsidRPr="000041A5" w:rsidRDefault="00D62D44" w:rsidP="00170CFE">
      <w:pPr>
        <w:pStyle w:val="af8"/>
      </w:pPr>
      <w:r w:rsidRPr="000041A5">
        <w:t>(</w:t>
      </w:r>
      <w:proofErr w:type="gramStart"/>
      <w:r w:rsidRPr="000041A5">
        <w:rPr>
          <w:rFonts w:hint="eastAsia"/>
        </w:rPr>
        <w:t>一</w:t>
      </w:r>
      <w:proofErr w:type="gramEnd"/>
      <w:r w:rsidRPr="000041A5">
        <w:t xml:space="preserve">) </w:t>
      </w:r>
      <w:r w:rsidRPr="000041A5">
        <w:t>高齡化時程</w:t>
      </w:r>
    </w:p>
    <w:p w:rsidR="00170CFE" w:rsidRPr="000041A5" w:rsidRDefault="00170CFE" w:rsidP="00170CFE">
      <w:pPr>
        <w:pStyle w:val="aff1"/>
        <w:rPr>
          <w:color w:val="auto"/>
        </w:rPr>
      </w:pPr>
      <w:r w:rsidRPr="000041A5">
        <w:rPr>
          <w:rFonts w:hint="eastAsia"/>
          <w:color w:val="auto"/>
        </w:rPr>
        <w:t>如</w:t>
      </w:r>
      <w:r w:rsidR="008304E6">
        <w:rPr>
          <w:color w:val="auto"/>
        </w:rPr>
        <w:fldChar w:fldCharType="begin"/>
      </w:r>
      <w:r w:rsidR="008304E6">
        <w:rPr>
          <w:color w:val="auto"/>
        </w:rPr>
        <w:instrText xml:space="preserve"> </w:instrText>
      </w:r>
      <w:r w:rsidR="008304E6">
        <w:rPr>
          <w:rFonts w:hint="eastAsia"/>
          <w:color w:val="auto"/>
        </w:rPr>
        <w:instrText>REF _Ref521079839 \h</w:instrText>
      </w:r>
      <w:r w:rsidR="008304E6">
        <w:rPr>
          <w:color w:val="auto"/>
        </w:rPr>
        <w:instrText xml:space="preserve"> </w:instrText>
      </w:r>
      <w:r w:rsidR="008304E6">
        <w:rPr>
          <w:color w:val="auto"/>
        </w:rPr>
      </w:r>
      <w:r w:rsidR="008304E6">
        <w:rPr>
          <w:color w:val="auto"/>
        </w:rPr>
        <w:fldChar w:fldCharType="separate"/>
      </w:r>
      <w:r w:rsidR="00753ACF">
        <w:rPr>
          <w:rFonts w:hint="eastAsia"/>
        </w:rPr>
        <w:t>圖</w:t>
      </w:r>
      <w:r w:rsidR="00753ACF">
        <w:rPr>
          <w:noProof/>
        </w:rPr>
        <w:t>9</w:t>
      </w:r>
      <w:r w:rsidR="008304E6">
        <w:rPr>
          <w:color w:val="auto"/>
        </w:rPr>
        <w:fldChar w:fldCharType="end"/>
      </w:r>
      <w:r w:rsidRPr="000041A5">
        <w:rPr>
          <w:rFonts w:hint="eastAsia"/>
          <w:color w:val="auto"/>
        </w:rPr>
        <w:t>所示，我國老年人口占總人口比率於</w:t>
      </w:r>
      <w:r w:rsidRPr="000041A5">
        <w:rPr>
          <w:rFonts w:hint="eastAsia"/>
          <w:color w:val="auto"/>
        </w:rPr>
        <w:t>1993</w:t>
      </w:r>
      <w:r w:rsidRPr="000041A5">
        <w:rPr>
          <w:rFonts w:hint="eastAsia"/>
          <w:color w:val="auto"/>
        </w:rPr>
        <w:t>年超過</w:t>
      </w:r>
      <w:r w:rsidRPr="000041A5">
        <w:rPr>
          <w:rFonts w:hint="eastAsia"/>
          <w:color w:val="auto"/>
        </w:rPr>
        <w:t>7%</w:t>
      </w:r>
      <w:r w:rsidRPr="000041A5">
        <w:rPr>
          <w:rFonts w:hint="eastAsia"/>
          <w:color w:val="auto"/>
        </w:rPr>
        <w:t>，成為高齡化（</w:t>
      </w:r>
      <w:r w:rsidRPr="000041A5">
        <w:rPr>
          <w:rFonts w:hint="eastAsia"/>
          <w:color w:val="auto"/>
        </w:rPr>
        <w:t>ageing</w:t>
      </w:r>
      <w:r w:rsidRPr="000041A5">
        <w:rPr>
          <w:rFonts w:hint="eastAsia"/>
          <w:color w:val="auto"/>
        </w:rPr>
        <w:t>）社會，</w:t>
      </w:r>
      <w:r w:rsidRPr="000041A5">
        <w:rPr>
          <w:rFonts w:hint="eastAsia"/>
          <w:color w:val="auto"/>
        </w:rPr>
        <w:t>2018</w:t>
      </w:r>
      <w:r w:rsidRPr="000041A5">
        <w:rPr>
          <w:rFonts w:hint="eastAsia"/>
          <w:color w:val="auto"/>
        </w:rPr>
        <w:t>年</w:t>
      </w:r>
      <w:r w:rsidRPr="000041A5">
        <w:rPr>
          <w:rFonts w:hint="eastAsia"/>
          <w:color w:val="auto"/>
        </w:rPr>
        <w:t>3</w:t>
      </w:r>
      <w:r w:rsidR="00685845">
        <w:rPr>
          <w:rFonts w:hint="eastAsia"/>
          <w:color w:val="auto"/>
        </w:rPr>
        <w:t>月此</w:t>
      </w:r>
      <w:r w:rsidRPr="000041A5">
        <w:rPr>
          <w:rFonts w:hint="eastAsia"/>
          <w:color w:val="auto"/>
        </w:rPr>
        <w:t>比率已超過</w:t>
      </w:r>
      <w:r w:rsidRPr="000041A5">
        <w:rPr>
          <w:rFonts w:hint="eastAsia"/>
          <w:color w:val="auto"/>
        </w:rPr>
        <w:t>14%</w:t>
      </w:r>
      <w:r w:rsidRPr="000041A5">
        <w:rPr>
          <w:rFonts w:hint="eastAsia"/>
          <w:color w:val="auto"/>
        </w:rPr>
        <w:t>，</w:t>
      </w:r>
      <w:r w:rsidR="00685845">
        <w:rPr>
          <w:rFonts w:hint="eastAsia"/>
          <w:color w:val="auto"/>
        </w:rPr>
        <w:t>我國</w:t>
      </w:r>
      <w:r w:rsidRPr="000041A5">
        <w:rPr>
          <w:rFonts w:hint="eastAsia"/>
          <w:color w:val="auto"/>
        </w:rPr>
        <w:t>正式邁入高齡（</w:t>
      </w:r>
      <w:r w:rsidRPr="000041A5">
        <w:rPr>
          <w:rFonts w:hint="eastAsia"/>
          <w:color w:val="auto"/>
        </w:rPr>
        <w:t>aged</w:t>
      </w:r>
      <w:r w:rsidRPr="000041A5">
        <w:rPr>
          <w:rFonts w:hint="eastAsia"/>
          <w:color w:val="auto"/>
        </w:rPr>
        <w:t>）社會；預估</w:t>
      </w:r>
      <w:r w:rsidR="00DD37B9">
        <w:rPr>
          <w:rFonts w:hint="eastAsia"/>
          <w:color w:val="auto"/>
        </w:rPr>
        <w:t>於</w:t>
      </w:r>
      <w:r w:rsidRPr="000041A5">
        <w:rPr>
          <w:rFonts w:hint="eastAsia"/>
          <w:color w:val="auto"/>
        </w:rPr>
        <w:t>2026</w:t>
      </w:r>
      <w:r w:rsidRPr="000041A5">
        <w:rPr>
          <w:rFonts w:hint="eastAsia"/>
          <w:color w:val="auto"/>
        </w:rPr>
        <w:t>年</w:t>
      </w:r>
      <w:r w:rsidR="00685845">
        <w:rPr>
          <w:rFonts w:hint="eastAsia"/>
          <w:color w:val="auto"/>
        </w:rPr>
        <w:t>，</w:t>
      </w:r>
      <w:r w:rsidRPr="000041A5">
        <w:rPr>
          <w:rFonts w:hint="eastAsia"/>
          <w:color w:val="auto"/>
        </w:rPr>
        <w:t>此比率將再超過</w:t>
      </w:r>
      <w:r w:rsidRPr="000041A5">
        <w:rPr>
          <w:rFonts w:hint="eastAsia"/>
          <w:color w:val="auto"/>
        </w:rPr>
        <w:t>20%</w:t>
      </w:r>
      <w:r w:rsidR="00DD37B9">
        <w:rPr>
          <w:rFonts w:hint="eastAsia"/>
          <w:color w:val="auto"/>
        </w:rPr>
        <w:t>，</w:t>
      </w:r>
      <w:r w:rsidR="005507A1">
        <w:rPr>
          <w:rFonts w:hint="eastAsia"/>
          <w:color w:val="auto"/>
        </w:rPr>
        <w:t>成為</w:t>
      </w:r>
      <w:r w:rsidRPr="000041A5">
        <w:rPr>
          <w:rFonts w:hint="eastAsia"/>
          <w:color w:val="auto"/>
        </w:rPr>
        <w:t>超高齡（</w:t>
      </w:r>
      <w:r w:rsidRPr="000041A5">
        <w:rPr>
          <w:rFonts w:hint="eastAsia"/>
          <w:color w:val="auto"/>
        </w:rPr>
        <w:t>super-aged</w:t>
      </w:r>
      <w:r w:rsidRPr="000041A5">
        <w:rPr>
          <w:rFonts w:hint="eastAsia"/>
          <w:color w:val="auto"/>
        </w:rPr>
        <w:t>）社會</w:t>
      </w:r>
      <w:r w:rsidR="005507A1">
        <w:rPr>
          <w:rFonts w:hint="eastAsia"/>
          <w:color w:val="auto"/>
        </w:rPr>
        <w:t>之一員。</w:t>
      </w:r>
    </w:p>
    <w:p w:rsidR="004154CC" w:rsidRPr="004154CC" w:rsidRDefault="00403DF2" w:rsidP="00DF49A0">
      <w:pPr>
        <w:keepNext/>
        <w:overflowPunct w:val="0"/>
        <w:snapToGrid w:val="0"/>
        <w:ind w:leftChars="-150" w:left="-360" w:rightChars="-150" w:right="-360"/>
        <w:jc w:val="center"/>
        <w:rPr>
          <w:b/>
          <w:color w:val="FF66FF"/>
        </w:rPr>
      </w:pPr>
      <w:bookmarkStart w:id="89" w:name="_Toc455486869"/>
      <w:r>
        <w:rPr>
          <w:b/>
          <w:noProof/>
          <w:color w:val="FF66FF"/>
        </w:rPr>
        <w:drawing>
          <wp:inline distT="0" distB="0" distL="0" distR="0" wp14:anchorId="2081CA56" wp14:editId="2E3BFEF0">
            <wp:extent cx="5047615" cy="2170430"/>
            <wp:effectExtent l="0" t="0" r="63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615" cy="2170430"/>
                    </a:xfrm>
                    <a:prstGeom prst="rect">
                      <a:avLst/>
                    </a:prstGeom>
                    <a:noFill/>
                  </pic:spPr>
                </pic:pic>
              </a:graphicData>
            </a:graphic>
          </wp:inline>
        </w:drawing>
      </w:r>
    </w:p>
    <w:p w:rsidR="00D62D44" w:rsidRPr="00B932E6" w:rsidRDefault="007D0AF8" w:rsidP="006A1661">
      <w:pPr>
        <w:pStyle w:val="ad"/>
      </w:pPr>
      <w:bookmarkStart w:id="90" w:name="_Ref521079839"/>
      <w:bookmarkStart w:id="91" w:name="_Toc522286436"/>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9</w:t>
      </w:r>
      <w:r>
        <w:fldChar w:fldCharType="end"/>
      </w:r>
      <w:bookmarkEnd w:id="90"/>
      <w:r w:rsidR="00D62D44" w:rsidRPr="00B932E6">
        <w:rPr>
          <w:rFonts w:hint="eastAsia"/>
        </w:rPr>
        <w:t xml:space="preserve"> </w:t>
      </w:r>
      <w:r w:rsidR="00D62D44" w:rsidRPr="00B932E6">
        <w:t xml:space="preserve">　高齡化時程－中推估</w:t>
      </w:r>
      <w:bookmarkEnd w:id="89"/>
      <w:bookmarkEnd w:id="91"/>
    </w:p>
    <w:p w:rsidR="00D62D44" w:rsidRPr="005F21EC" w:rsidRDefault="00D62D44" w:rsidP="00D62D44">
      <w:pPr>
        <w:keepNext/>
        <w:overflowPunct w:val="0"/>
        <w:adjustRightInd w:val="0"/>
        <w:snapToGrid w:val="0"/>
        <w:ind w:left="980" w:hangingChars="490" w:hanging="980"/>
        <w:jc w:val="both"/>
        <w:rPr>
          <w:rFonts w:eastAsia="標楷體"/>
          <w:bCs/>
          <w:sz w:val="20"/>
        </w:rPr>
      </w:pPr>
      <w:bookmarkStart w:id="92" w:name="_Toc203643234"/>
      <w:bookmarkStart w:id="93" w:name="_Toc203643362"/>
      <w:bookmarkStart w:id="94" w:name="_Toc203645091"/>
      <w:bookmarkStart w:id="95" w:name="_Toc203645246"/>
      <w:bookmarkStart w:id="96" w:name="_Toc203645335"/>
      <w:bookmarkStart w:id="97" w:name="_Toc203645841"/>
      <w:bookmarkStart w:id="98" w:name="_Toc203646251"/>
      <w:r w:rsidRPr="005F21EC">
        <w:rPr>
          <w:rFonts w:eastAsia="標楷體"/>
          <w:bCs/>
          <w:sz w:val="20"/>
        </w:rPr>
        <w:t>資料來源：</w:t>
      </w:r>
      <w:r w:rsidRPr="005F21EC">
        <w:rPr>
          <w:rFonts w:eastAsia="標楷體"/>
          <w:bCs/>
          <w:sz w:val="20"/>
        </w:rPr>
        <w:t xml:space="preserve">1. </w:t>
      </w:r>
      <w:r w:rsidR="00ED06CA" w:rsidRPr="005F21EC">
        <w:rPr>
          <w:rFonts w:eastAsia="標楷體" w:hint="eastAsia"/>
          <w:bCs/>
          <w:sz w:val="20"/>
        </w:rPr>
        <w:t>1975</w:t>
      </w:r>
      <w:r w:rsidRPr="005F21EC">
        <w:rPr>
          <w:rFonts w:eastAsia="標楷體"/>
          <w:bCs/>
          <w:sz w:val="20"/>
        </w:rPr>
        <w:t>年至</w:t>
      </w:r>
      <w:r w:rsidR="00ED06CA" w:rsidRPr="005F21EC">
        <w:rPr>
          <w:rFonts w:eastAsia="標楷體" w:hint="eastAsia"/>
          <w:bCs/>
          <w:sz w:val="20"/>
        </w:rPr>
        <w:t>2017</w:t>
      </w:r>
      <w:r w:rsidRPr="005F21EC">
        <w:rPr>
          <w:rFonts w:eastAsia="標楷體"/>
          <w:bCs/>
          <w:sz w:val="20"/>
        </w:rPr>
        <w:t>年為內政部「中華民國人口統計年刊」。</w:t>
      </w:r>
    </w:p>
    <w:p w:rsidR="005B5541" w:rsidRDefault="00032319" w:rsidP="00D62D44">
      <w:pPr>
        <w:overflowPunct w:val="0"/>
        <w:adjustRightInd w:val="0"/>
        <w:snapToGrid w:val="0"/>
        <w:spacing w:after="100" w:afterAutospacing="1"/>
        <w:ind w:leftChars="420" w:left="1988" w:hangingChars="490" w:hanging="980"/>
        <w:jc w:val="both"/>
        <w:rPr>
          <w:rFonts w:eastAsia="標楷體"/>
          <w:bCs/>
          <w:sz w:val="20"/>
        </w:rPr>
      </w:pPr>
      <w:r w:rsidRPr="005F21EC">
        <w:rPr>
          <w:rFonts w:eastAsia="標楷體"/>
          <w:bCs/>
          <w:sz w:val="20"/>
        </w:rPr>
        <w:t xml:space="preserve">2. </w:t>
      </w:r>
      <w:r w:rsidRPr="005F21EC">
        <w:rPr>
          <w:rFonts w:eastAsia="標楷體" w:hint="eastAsia"/>
          <w:bCs/>
          <w:sz w:val="20"/>
        </w:rPr>
        <w:t>2018</w:t>
      </w:r>
      <w:r w:rsidR="00D62D44" w:rsidRPr="005F21EC">
        <w:rPr>
          <w:rFonts w:eastAsia="標楷體"/>
          <w:bCs/>
          <w:sz w:val="20"/>
        </w:rPr>
        <w:t>年至</w:t>
      </w:r>
      <w:r w:rsidRPr="005F21EC">
        <w:rPr>
          <w:rFonts w:eastAsia="標楷體" w:hint="eastAsia"/>
          <w:bCs/>
          <w:sz w:val="20"/>
        </w:rPr>
        <w:t>2065</w:t>
      </w:r>
      <w:r w:rsidR="00D62D44" w:rsidRPr="005F21EC">
        <w:rPr>
          <w:rFonts w:eastAsia="標楷體"/>
          <w:bCs/>
          <w:sz w:val="20"/>
        </w:rPr>
        <w:t>年為本報告。</w:t>
      </w:r>
      <w:r w:rsidR="005B5541">
        <w:rPr>
          <w:rFonts w:eastAsia="標楷體"/>
          <w:bCs/>
          <w:sz w:val="20"/>
        </w:rPr>
        <w:br w:type="page"/>
      </w:r>
    </w:p>
    <w:bookmarkEnd w:id="92"/>
    <w:bookmarkEnd w:id="93"/>
    <w:bookmarkEnd w:id="94"/>
    <w:bookmarkEnd w:id="95"/>
    <w:bookmarkEnd w:id="96"/>
    <w:bookmarkEnd w:id="97"/>
    <w:bookmarkEnd w:id="98"/>
    <w:p w:rsidR="00D62D44" w:rsidRPr="005F21EC" w:rsidRDefault="00D62D44" w:rsidP="00D62D44">
      <w:pPr>
        <w:pStyle w:val="af8"/>
      </w:pPr>
      <w:r w:rsidRPr="005F21EC">
        <w:lastRenderedPageBreak/>
        <w:t>(</w:t>
      </w:r>
      <w:r w:rsidRPr="005F21EC">
        <w:rPr>
          <w:rFonts w:hint="eastAsia"/>
        </w:rPr>
        <w:t>二</w:t>
      </w:r>
      <w:r w:rsidRPr="005F21EC">
        <w:t xml:space="preserve">) </w:t>
      </w:r>
      <w:r w:rsidRPr="005F21EC">
        <w:rPr>
          <w:rFonts w:hint="eastAsia"/>
        </w:rPr>
        <w:t>高齡化主要</w:t>
      </w:r>
      <w:r w:rsidRPr="005F21EC">
        <w:t>指</w:t>
      </w:r>
      <w:r w:rsidRPr="005F21EC">
        <w:rPr>
          <w:rFonts w:hint="eastAsia"/>
        </w:rPr>
        <w:t>標</w:t>
      </w:r>
    </w:p>
    <w:p w:rsidR="00E76985" w:rsidRDefault="00EF5B3C" w:rsidP="00EF5B3C">
      <w:pPr>
        <w:pStyle w:val="aff1"/>
        <w:rPr>
          <w:color w:val="auto"/>
        </w:rPr>
      </w:pPr>
      <w:r w:rsidRPr="005F21EC">
        <w:rPr>
          <w:rFonts w:hint="eastAsia"/>
          <w:color w:val="auto"/>
        </w:rPr>
        <w:t>如</w:t>
      </w:r>
      <w:r w:rsidR="00A8053F">
        <w:rPr>
          <w:color w:val="auto"/>
        </w:rPr>
        <w:fldChar w:fldCharType="begin"/>
      </w:r>
      <w:r w:rsidR="00A8053F">
        <w:rPr>
          <w:color w:val="auto"/>
        </w:rPr>
        <w:instrText xml:space="preserve"> </w:instrText>
      </w:r>
      <w:r w:rsidR="00A8053F">
        <w:rPr>
          <w:rFonts w:hint="eastAsia"/>
          <w:color w:val="auto"/>
        </w:rPr>
        <w:instrText>REF _Ref522166023 \h</w:instrText>
      </w:r>
      <w:r w:rsidR="00A8053F">
        <w:rPr>
          <w:color w:val="auto"/>
        </w:rPr>
        <w:instrText xml:space="preserve"> </w:instrText>
      </w:r>
      <w:r w:rsidR="00A8053F">
        <w:rPr>
          <w:color w:val="auto"/>
        </w:rPr>
      </w:r>
      <w:r w:rsidR="00A8053F">
        <w:rPr>
          <w:color w:val="auto"/>
        </w:rPr>
        <w:fldChar w:fldCharType="separate"/>
      </w:r>
      <w:r w:rsidR="00753ACF">
        <w:rPr>
          <w:rFonts w:hint="eastAsia"/>
        </w:rPr>
        <w:t>表</w:t>
      </w:r>
      <w:r w:rsidR="00753ACF">
        <w:rPr>
          <w:noProof/>
        </w:rPr>
        <w:t>10</w:t>
      </w:r>
      <w:r w:rsidR="00A8053F">
        <w:rPr>
          <w:color w:val="auto"/>
        </w:rPr>
        <w:fldChar w:fldCharType="end"/>
      </w:r>
      <w:r w:rsidRPr="005F21EC">
        <w:rPr>
          <w:rFonts w:hint="eastAsia"/>
          <w:color w:val="auto"/>
        </w:rPr>
        <w:t>所示，未來</w:t>
      </w:r>
      <w:r w:rsidRPr="005F21EC">
        <w:rPr>
          <w:rFonts w:hint="eastAsia"/>
          <w:color w:val="auto"/>
        </w:rPr>
        <w:t>65</w:t>
      </w:r>
      <w:r w:rsidRPr="005F21EC">
        <w:rPr>
          <w:rFonts w:hint="eastAsia"/>
          <w:color w:val="auto"/>
        </w:rPr>
        <w:t>歲以上</w:t>
      </w:r>
      <w:r w:rsidR="000916C6">
        <w:rPr>
          <w:rFonts w:hint="eastAsia"/>
          <w:color w:val="auto"/>
        </w:rPr>
        <w:t>人口</w:t>
      </w:r>
      <w:r w:rsidRPr="005F21EC">
        <w:rPr>
          <w:rFonts w:hint="eastAsia"/>
          <w:color w:val="auto"/>
        </w:rPr>
        <w:t>占總人口比率將逐年攀升，預估將由</w:t>
      </w:r>
      <w:r w:rsidRPr="005F21EC">
        <w:rPr>
          <w:rFonts w:hint="eastAsia"/>
          <w:color w:val="auto"/>
        </w:rPr>
        <w:t>2018</w:t>
      </w:r>
      <w:r w:rsidRPr="005F21EC">
        <w:rPr>
          <w:rFonts w:hint="eastAsia"/>
          <w:color w:val="auto"/>
        </w:rPr>
        <w:t>年</w:t>
      </w:r>
      <w:r w:rsidRPr="005F21EC">
        <w:rPr>
          <w:rFonts w:hint="eastAsia"/>
          <w:color w:val="auto"/>
        </w:rPr>
        <w:t>14.5%</w:t>
      </w:r>
      <w:r w:rsidRPr="005F21EC">
        <w:rPr>
          <w:rFonts w:hint="eastAsia"/>
          <w:color w:val="auto"/>
        </w:rPr>
        <w:t>，上升至</w:t>
      </w:r>
      <w:r w:rsidRPr="005F21EC">
        <w:rPr>
          <w:rFonts w:hint="eastAsia"/>
          <w:color w:val="auto"/>
        </w:rPr>
        <w:t>2065</w:t>
      </w:r>
      <w:r w:rsidRPr="005F21EC">
        <w:rPr>
          <w:rFonts w:hint="eastAsia"/>
          <w:color w:val="auto"/>
        </w:rPr>
        <w:t>年</w:t>
      </w:r>
      <w:r w:rsidRPr="005F21EC">
        <w:rPr>
          <w:rFonts w:hint="eastAsia"/>
          <w:color w:val="auto"/>
        </w:rPr>
        <w:t>41.</w:t>
      </w:r>
      <w:r w:rsidR="00E76985">
        <w:rPr>
          <w:rFonts w:hint="eastAsia"/>
          <w:color w:val="auto"/>
        </w:rPr>
        <w:t>2</w:t>
      </w:r>
      <w:r w:rsidRPr="005F21EC">
        <w:rPr>
          <w:rFonts w:hint="eastAsia"/>
          <w:color w:val="auto"/>
        </w:rPr>
        <w:t>%</w:t>
      </w:r>
      <w:r w:rsidRPr="005F21EC">
        <w:rPr>
          <w:rFonts w:hint="eastAsia"/>
          <w:color w:val="auto"/>
        </w:rPr>
        <w:t>，亦即約每</w:t>
      </w:r>
      <w:r w:rsidRPr="005F21EC">
        <w:rPr>
          <w:rFonts w:hint="eastAsia"/>
          <w:color w:val="auto"/>
        </w:rPr>
        <w:t>10</w:t>
      </w:r>
      <w:r w:rsidRPr="005F21EC">
        <w:rPr>
          <w:rFonts w:hint="eastAsia"/>
          <w:color w:val="auto"/>
        </w:rPr>
        <w:t>人中，即有</w:t>
      </w:r>
      <w:r w:rsidRPr="005F21EC">
        <w:rPr>
          <w:rFonts w:hint="eastAsia"/>
          <w:color w:val="auto"/>
        </w:rPr>
        <w:t>4</w:t>
      </w:r>
      <w:r w:rsidRPr="005F21EC">
        <w:rPr>
          <w:rFonts w:hint="eastAsia"/>
          <w:color w:val="auto"/>
        </w:rPr>
        <w:t>名為</w:t>
      </w:r>
      <w:r w:rsidRPr="005F21EC">
        <w:rPr>
          <w:rFonts w:hint="eastAsia"/>
          <w:color w:val="auto"/>
        </w:rPr>
        <w:t>65</w:t>
      </w:r>
      <w:r w:rsidRPr="005F21EC">
        <w:rPr>
          <w:rFonts w:hint="eastAsia"/>
          <w:color w:val="auto"/>
        </w:rPr>
        <w:t>歲以上之老年人。</w:t>
      </w:r>
    </w:p>
    <w:p w:rsidR="00EF5B3C" w:rsidRPr="005F21EC" w:rsidRDefault="00EF5B3C" w:rsidP="00EF5B3C">
      <w:pPr>
        <w:pStyle w:val="aff1"/>
        <w:rPr>
          <w:color w:val="auto"/>
        </w:rPr>
      </w:pPr>
      <w:proofErr w:type="gramStart"/>
      <w:r w:rsidRPr="005F21EC">
        <w:rPr>
          <w:rFonts w:hint="eastAsia"/>
          <w:color w:val="auto"/>
        </w:rPr>
        <w:t>此外，</w:t>
      </w:r>
      <w:proofErr w:type="gramEnd"/>
      <w:r w:rsidRPr="005F21EC">
        <w:rPr>
          <w:rFonts w:hint="eastAsia"/>
          <w:color w:val="auto"/>
        </w:rPr>
        <w:t>老年人口已於</w:t>
      </w:r>
      <w:r w:rsidRPr="005F21EC">
        <w:rPr>
          <w:rFonts w:hint="eastAsia"/>
          <w:color w:val="auto"/>
        </w:rPr>
        <w:t>2017</w:t>
      </w:r>
      <w:r w:rsidRPr="005F21EC">
        <w:rPr>
          <w:rFonts w:hint="eastAsia"/>
          <w:color w:val="auto"/>
        </w:rPr>
        <w:t>年超過幼年人口，預估</w:t>
      </w:r>
      <w:r w:rsidRPr="005F21EC">
        <w:rPr>
          <w:rFonts w:hint="eastAsia"/>
          <w:color w:val="auto"/>
        </w:rPr>
        <w:t>2018</w:t>
      </w:r>
      <w:r w:rsidRPr="005F21EC">
        <w:rPr>
          <w:rFonts w:hint="eastAsia"/>
          <w:color w:val="auto"/>
        </w:rPr>
        <w:t>年老年與幼年人口數之比約為</w:t>
      </w:r>
      <w:r w:rsidRPr="005F21EC">
        <w:rPr>
          <w:rFonts w:hint="eastAsia"/>
          <w:color w:val="auto"/>
        </w:rPr>
        <w:t>1</w:t>
      </w:r>
      <w:r w:rsidRPr="005F21EC">
        <w:rPr>
          <w:rFonts w:hint="eastAsia"/>
          <w:color w:val="auto"/>
        </w:rPr>
        <w:t>：</w:t>
      </w:r>
      <w:r w:rsidRPr="005F21EC">
        <w:rPr>
          <w:rFonts w:hint="eastAsia"/>
          <w:color w:val="auto"/>
        </w:rPr>
        <w:t>0.9</w:t>
      </w:r>
      <w:r w:rsidRPr="005F21EC">
        <w:rPr>
          <w:rFonts w:hint="eastAsia"/>
          <w:color w:val="auto"/>
        </w:rPr>
        <w:t>，老化指數為</w:t>
      </w:r>
      <w:r w:rsidR="00B3691B">
        <w:rPr>
          <w:rFonts w:hint="eastAsia"/>
          <w:color w:val="auto"/>
        </w:rPr>
        <w:t>112.4</w:t>
      </w:r>
      <w:r w:rsidR="00747935">
        <w:rPr>
          <w:rFonts w:hint="eastAsia"/>
          <w:color w:val="auto"/>
        </w:rPr>
        <w:t>；</w:t>
      </w:r>
      <w:r w:rsidRPr="005F21EC">
        <w:rPr>
          <w:rFonts w:hint="eastAsia"/>
          <w:color w:val="auto"/>
        </w:rPr>
        <w:t>至</w:t>
      </w:r>
      <w:r w:rsidRPr="005F21EC">
        <w:rPr>
          <w:rFonts w:hint="eastAsia"/>
          <w:color w:val="auto"/>
        </w:rPr>
        <w:t>2065</w:t>
      </w:r>
      <w:r w:rsidRPr="005F21EC">
        <w:rPr>
          <w:rFonts w:hint="eastAsia"/>
          <w:color w:val="auto"/>
        </w:rPr>
        <w:t>年，老化指數將達</w:t>
      </w:r>
      <w:r w:rsidRPr="005F21EC">
        <w:rPr>
          <w:rFonts w:hint="eastAsia"/>
          <w:color w:val="auto"/>
        </w:rPr>
        <w:t>4</w:t>
      </w:r>
      <w:r w:rsidR="001D5C16" w:rsidRPr="005F21EC">
        <w:rPr>
          <w:rFonts w:hint="eastAsia"/>
          <w:color w:val="auto"/>
        </w:rPr>
        <w:t>5</w:t>
      </w:r>
      <w:r w:rsidR="00C8297A">
        <w:rPr>
          <w:rFonts w:hint="eastAsia"/>
          <w:color w:val="auto"/>
        </w:rPr>
        <w:t>0</w:t>
      </w:r>
      <w:r w:rsidR="001D5C16" w:rsidRPr="005F21EC">
        <w:rPr>
          <w:rFonts w:hint="eastAsia"/>
          <w:color w:val="auto"/>
        </w:rPr>
        <w:t>.</w:t>
      </w:r>
      <w:r w:rsidR="00C8297A">
        <w:rPr>
          <w:rFonts w:hint="eastAsia"/>
          <w:color w:val="auto"/>
        </w:rPr>
        <w:t>1</w:t>
      </w:r>
      <w:r w:rsidRPr="005F21EC">
        <w:rPr>
          <w:rFonts w:hint="eastAsia"/>
          <w:color w:val="auto"/>
        </w:rPr>
        <w:t>，</w:t>
      </w:r>
      <w:r w:rsidR="00D16608">
        <w:rPr>
          <w:rFonts w:hint="eastAsia"/>
          <w:color w:val="auto"/>
        </w:rPr>
        <w:t>表示老年人口將</w:t>
      </w:r>
      <w:r w:rsidRPr="005F21EC">
        <w:rPr>
          <w:rFonts w:hint="eastAsia"/>
          <w:color w:val="auto"/>
        </w:rPr>
        <w:t>為幼年人口之</w:t>
      </w:r>
      <w:r w:rsidRPr="005F21EC">
        <w:rPr>
          <w:rFonts w:hint="eastAsia"/>
          <w:color w:val="auto"/>
        </w:rPr>
        <w:t>4.5</w:t>
      </w:r>
      <w:r w:rsidRPr="005F21EC">
        <w:rPr>
          <w:rFonts w:hint="eastAsia"/>
          <w:color w:val="auto"/>
        </w:rPr>
        <w:t>倍。</w:t>
      </w:r>
    </w:p>
    <w:p w:rsidR="00B3691B" w:rsidRPr="000041A5" w:rsidRDefault="00B3691B" w:rsidP="00B3691B">
      <w:pPr>
        <w:pStyle w:val="aff1"/>
        <w:rPr>
          <w:color w:val="auto"/>
        </w:rPr>
      </w:pPr>
      <w:bookmarkStart w:id="99" w:name="_Ref521079855"/>
      <w:bookmarkStart w:id="100" w:name="_Toc328427839"/>
      <w:bookmarkStart w:id="101" w:name="_Toc455462230"/>
      <w:bookmarkStart w:id="102" w:name="_Toc521344907"/>
      <w:r w:rsidRPr="000041A5">
        <w:rPr>
          <w:rFonts w:hint="eastAsia"/>
          <w:color w:val="auto"/>
        </w:rPr>
        <w:t>另觀察年齡中位數</w:t>
      </w:r>
      <w:r w:rsidR="00C853A2">
        <w:rPr>
          <w:rFonts w:hint="eastAsia"/>
          <w:color w:val="auto"/>
        </w:rPr>
        <w:t>之變動</w:t>
      </w:r>
      <w:r w:rsidRPr="000041A5">
        <w:rPr>
          <w:rFonts w:hint="eastAsia"/>
          <w:color w:val="auto"/>
        </w:rPr>
        <w:t>，</w:t>
      </w:r>
      <w:r w:rsidRPr="000041A5">
        <w:rPr>
          <w:rFonts w:hint="eastAsia"/>
          <w:color w:val="auto"/>
        </w:rPr>
        <w:t>2018</w:t>
      </w:r>
      <w:r w:rsidRPr="000041A5">
        <w:rPr>
          <w:rFonts w:hint="eastAsia"/>
          <w:color w:val="auto"/>
        </w:rPr>
        <w:t>年為</w:t>
      </w:r>
      <w:r w:rsidRPr="000041A5">
        <w:rPr>
          <w:rFonts w:hint="eastAsia"/>
          <w:color w:val="auto"/>
        </w:rPr>
        <w:t>41.6</w:t>
      </w:r>
      <w:r w:rsidRPr="000041A5">
        <w:rPr>
          <w:rFonts w:hint="eastAsia"/>
          <w:color w:val="auto"/>
        </w:rPr>
        <w:t>歲，預估</w:t>
      </w:r>
      <w:r w:rsidRPr="000041A5">
        <w:rPr>
          <w:rFonts w:hint="eastAsia"/>
          <w:color w:val="auto"/>
        </w:rPr>
        <w:t>2034</w:t>
      </w:r>
      <w:r w:rsidRPr="000041A5">
        <w:rPr>
          <w:rFonts w:hint="eastAsia"/>
          <w:color w:val="auto"/>
        </w:rPr>
        <w:t>年將超過</w:t>
      </w:r>
      <w:r w:rsidRPr="000041A5">
        <w:rPr>
          <w:rFonts w:hint="eastAsia"/>
          <w:color w:val="auto"/>
        </w:rPr>
        <w:t>50.0</w:t>
      </w:r>
      <w:r w:rsidRPr="000041A5">
        <w:rPr>
          <w:rFonts w:hint="eastAsia"/>
          <w:color w:val="auto"/>
        </w:rPr>
        <w:t>歲，表示屆時全國約有一半的國人為</w:t>
      </w:r>
      <w:r w:rsidRPr="000041A5">
        <w:rPr>
          <w:rFonts w:hint="eastAsia"/>
          <w:color w:val="auto"/>
        </w:rPr>
        <w:t>50</w:t>
      </w:r>
      <w:r w:rsidRPr="000041A5">
        <w:rPr>
          <w:rFonts w:hint="eastAsia"/>
          <w:color w:val="auto"/>
        </w:rPr>
        <w:t>歲以上之中高齡者，並一路上升至</w:t>
      </w:r>
      <w:r w:rsidRPr="000041A5">
        <w:rPr>
          <w:rFonts w:hint="eastAsia"/>
          <w:color w:val="auto"/>
        </w:rPr>
        <w:t>2065</w:t>
      </w:r>
      <w:r w:rsidRPr="000041A5">
        <w:rPr>
          <w:rFonts w:hint="eastAsia"/>
          <w:color w:val="auto"/>
        </w:rPr>
        <w:t>年</w:t>
      </w:r>
      <w:r w:rsidRPr="00963F7E">
        <w:rPr>
          <w:rFonts w:hint="eastAsia"/>
          <w:color w:val="auto"/>
        </w:rPr>
        <w:t>57.</w:t>
      </w:r>
      <w:r w:rsidR="00670710">
        <w:rPr>
          <w:rFonts w:hint="eastAsia"/>
          <w:color w:val="auto"/>
        </w:rPr>
        <w:t>8</w:t>
      </w:r>
      <w:r w:rsidRPr="000041A5">
        <w:rPr>
          <w:rFonts w:hint="eastAsia"/>
          <w:color w:val="auto"/>
        </w:rPr>
        <w:t>歲，高齡化程度持續增加。</w:t>
      </w:r>
    </w:p>
    <w:p w:rsidR="00D62D44" w:rsidRPr="000041A5" w:rsidRDefault="007D0AF8" w:rsidP="007D0AF8">
      <w:pPr>
        <w:pStyle w:val="ac"/>
        <w:spacing w:after="36"/>
      </w:pPr>
      <w:bookmarkStart w:id="103" w:name="_Ref522166023"/>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10</w:t>
      </w:r>
      <w:r>
        <w:fldChar w:fldCharType="end"/>
      </w:r>
      <w:bookmarkEnd w:id="99"/>
      <w:bookmarkEnd w:id="103"/>
      <w:r w:rsidR="00787461">
        <w:rPr>
          <w:rFonts w:hint="eastAsia"/>
        </w:rPr>
        <w:t xml:space="preserve">　</w:t>
      </w:r>
      <w:r w:rsidR="00D62D44" w:rsidRPr="000041A5">
        <w:t>老化指數與年齡中位數－中推估</w:t>
      </w:r>
      <w:bookmarkEnd w:id="100"/>
      <w:bookmarkEnd w:id="101"/>
      <w:bookmarkEnd w:id="102"/>
    </w:p>
    <w:tbl>
      <w:tblPr>
        <w:tblW w:w="5000" w:type="pct"/>
        <w:jc w:val="center"/>
        <w:tblLayout w:type="fixed"/>
        <w:tblCellMar>
          <w:left w:w="28" w:type="dxa"/>
          <w:right w:w="28" w:type="dxa"/>
        </w:tblCellMar>
        <w:tblLook w:val="0000" w:firstRow="0" w:lastRow="0" w:firstColumn="0" w:lastColumn="0" w:noHBand="0" w:noVBand="0"/>
      </w:tblPr>
      <w:tblGrid>
        <w:gridCol w:w="926"/>
        <w:gridCol w:w="2537"/>
        <w:gridCol w:w="2671"/>
        <w:gridCol w:w="1610"/>
        <w:gridCol w:w="1610"/>
      </w:tblGrid>
      <w:tr w:rsidR="00C8297A" w:rsidRPr="000041A5" w:rsidTr="00C8297A">
        <w:trPr>
          <w:jc w:val="center"/>
        </w:trPr>
        <w:tc>
          <w:tcPr>
            <w:tcW w:w="879" w:type="dxa"/>
            <w:tcBorders>
              <w:top w:val="single" w:sz="4" w:space="0" w:color="auto"/>
              <w:bottom w:val="single" w:sz="4" w:space="0" w:color="auto"/>
              <w:right w:val="single" w:sz="4" w:space="0" w:color="auto"/>
            </w:tcBorders>
            <w:shd w:val="clear" w:color="auto" w:fill="auto"/>
            <w:noWrap/>
            <w:vAlign w:val="center"/>
          </w:tcPr>
          <w:p w:rsidR="00C8297A" w:rsidRPr="000041A5" w:rsidRDefault="00C8297A" w:rsidP="000C3608">
            <w:pPr>
              <w:keepNext/>
              <w:widowControl/>
              <w:overflowPunct w:val="0"/>
              <w:adjustRightInd w:val="0"/>
              <w:snapToGrid w:val="0"/>
              <w:jc w:val="center"/>
              <w:rPr>
                <w:rFonts w:eastAsia="標楷體"/>
                <w:kern w:val="0"/>
                <w:sz w:val="22"/>
                <w:szCs w:val="22"/>
              </w:rPr>
            </w:pPr>
            <w:proofErr w:type="gramStart"/>
            <w:r w:rsidRPr="000041A5">
              <w:rPr>
                <w:rFonts w:eastAsia="標楷體"/>
                <w:kern w:val="0"/>
                <w:sz w:val="22"/>
                <w:szCs w:val="22"/>
              </w:rPr>
              <w:t>年別</w:t>
            </w:r>
            <w:proofErr w:type="gramEnd"/>
          </w:p>
        </w:tc>
        <w:tc>
          <w:tcPr>
            <w:tcW w:w="2410" w:type="dxa"/>
            <w:tcBorders>
              <w:top w:val="single" w:sz="4" w:space="0" w:color="auto"/>
              <w:bottom w:val="single" w:sz="4" w:space="0" w:color="auto"/>
              <w:right w:val="single" w:sz="4" w:space="0" w:color="auto"/>
            </w:tcBorders>
            <w:vAlign w:val="center"/>
          </w:tcPr>
          <w:p w:rsidR="00C8297A" w:rsidRPr="005F21EC" w:rsidRDefault="00C8297A" w:rsidP="000C3608">
            <w:pPr>
              <w:keepNext/>
              <w:widowControl/>
              <w:overflowPunct w:val="0"/>
              <w:snapToGrid w:val="0"/>
              <w:jc w:val="center"/>
              <w:rPr>
                <w:rFonts w:eastAsia="標楷體"/>
                <w:kern w:val="0"/>
                <w:sz w:val="22"/>
                <w:szCs w:val="22"/>
              </w:rPr>
            </w:pPr>
            <w:r w:rsidRPr="005F21EC">
              <w:rPr>
                <w:rFonts w:eastAsia="標楷體" w:hint="eastAsia"/>
                <w:kern w:val="0"/>
                <w:sz w:val="22"/>
                <w:szCs w:val="22"/>
              </w:rPr>
              <w:t>65</w:t>
            </w:r>
            <w:r w:rsidRPr="005F21EC">
              <w:rPr>
                <w:rFonts w:eastAsia="標楷體" w:hint="eastAsia"/>
                <w:kern w:val="0"/>
                <w:sz w:val="22"/>
                <w:szCs w:val="22"/>
              </w:rPr>
              <w:t>歲以上所占比率</w:t>
            </w:r>
            <w:r w:rsidRPr="005F21EC">
              <w:rPr>
                <w:rFonts w:eastAsia="標楷體" w:hint="eastAsia"/>
                <w:kern w:val="0"/>
                <w:sz w:val="22"/>
                <w:szCs w:val="22"/>
              </w:rPr>
              <w:t>(%)</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C8297A" w:rsidRPr="005F21EC" w:rsidRDefault="00C8297A" w:rsidP="000C3608">
            <w:pPr>
              <w:keepNext/>
              <w:widowControl/>
              <w:overflowPunct w:val="0"/>
              <w:snapToGrid w:val="0"/>
              <w:jc w:val="center"/>
              <w:rPr>
                <w:rFonts w:eastAsia="標楷體"/>
                <w:kern w:val="0"/>
                <w:sz w:val="22"/>
                <w:szCs w:val="22"/>
              </w:rPr>
            </w:pPr>
            <w:r w:rsidRPr="005F21EC">
              <w:rPr>
                <w:rFonts w:eastAsia="標楷體"/>
                <w:kern w:val="0"/>
                <w:sz w:val="22"/>
                <w:szCs w:val="22"/>
              </w:rPr>
              <w:t>老年人口與幼年人口比</w:t>
            </w:r>
            <w:r>
              <w:rPr>
                <w:rFonts w:eastAsia="標楷體" w:hint="eastAsia"/>
                <w:kern w:val="0"/>
                <w:sz w:val="22"/>
                <w:szCs w:val="22"/>
                <w:vertAlign w:val="superscript"/>
              </w:rPr>
              <w:t>1</w:t>
            </w:r>
            <w:r w:rsidRPr="005F21EC">
              <w:rPr>
                <w:rFonts w:eastAsia="標楷體"/>
                <w:kern w:val="0"/>
                <w:sz w:val="22"/>
                <w:szCs w:val="22"/>
                <w:vertAlign w:val="superscript"/>
              </w:rPr>
              <w:t>)</w:t>
            </w:r>
          </w:p>
        </w:tc>
        <w:tc>
          <w:tcPr>
            <w:tcW w:w="1529" w:type="dxa"/>
            <w:tcBorders>
              <w:top w:val="single" w:sz="4" w:space="0" w:color="auto"/>
              <w:left w:val="single" w:sz="4" w:space="0" w:color="auto"/>
              <w:bottom w:val="single" w:sz="4" w:space="0" w:color="auto"/>
              <w:right w:val="single" w:sz="4" w:space="0" w:color="auto"/>
            </w:tcBorders>
            <w:vAlign w:val="center"/>
          </w:tcPr>
          <w:p w:rsidR="00C8297A" w:rsidRPr="005F21EC" w:rsidRDefault="00C8297A" w:rsidP="00685845">
            <w:pPr>
              <w:keepNext/>
              <w:widowControl/>
              <w:overflowPunct w:val="0"/>
              <w:snapToGrid w:val="0"/>
              <w:jc w:val="center"/>
              <w:rPr>
                <w:rFonts w:eastAsia="標楷體"/>
                <w:kern w:val="0"/>
                <w:sz w:val="22"/>
                <w:szCs w:val="22"/>
              </w:rPr>
            </w:pPr>
            <w:r w:rsidRPr="005F21EC">
              <w:rPr>
                <w:rFonts w:eastAsia="標楷體"/>
                <w:kern w:val="0"/>
                <w:sz w:val="22"/>
                <w:szCs w:val="22"/>
              </w:rPr>
              <w:t>老化指數</w:t>
            </w:r>
            <w:r>
              <w:rPr>
                <w:rFonts w:eastAsia="標楷體" w:hint="eastAsia"/>
                <w:kern w:val="0"/>
                <w:sz w:val="22"/>
                <w:szCs w:val="22"/>
                <w:vertAlign w:val="superscript"/>
              </w:rPr>
              <w:t>2</w:t>
            </w:r>
            <w:r w:rsidRPr="005F21EC">
              <w:rPr>
                <w:rFonts w:eastAsia="標楷體"/>
                <w:kern w:val="0"/>
                <w:sz w:val="22"/>
                <w:szCs w:val="22"/>
                <w:vertAlign w:val="superscript"/>
              </w:rPr>
              <w:t>)</w:t>
            </w:r>
          </w:p>
        </w:tc>
        <w:tc>
          <w:tcPr>
            <w:tcW w:w="1529" w:type="dxa"/>
            <w:tcBorders>
              <w:top w:val="single" w:sz="4" w:space="0" w:color="auto"/>
              <w:left w:val="single" w:sz="4" w:space="0" w:color="auto"/>
              <w:bottom w:val="single" w:sz="4" w:space="0" w:color="auto"/>
            </w:tcBorders>
            <w:shd w:val="clear" w:color="auto" w:fill="auto"/>
            <w:vAlign w:val="center"/>
          </w:tcPr>
          <w:p w:rsidR="00C8297A" w:rsidRPr="005F21EC" w:rsidRDefault="00C8297A" w:rsidP="000C3608">
            <w:pPr>
              <w:keepNext/>
              <w:widowControl/>
              <w:overflowPunct w:val="0"/>
              <w:snapToGrid w:val="0"/>
              <w:jc w:val="center"/>
              <w:rPr>
                <w:rFonts w:eastAsia="標楷體"/>
                <w:kern w:val="0"/>
                <w:sz w:val="22"/>
                <w:szCs w:val="22"/>
              </w:rPr>
            </w:pPr>
            <w:r w:rsidRPr="005F21EC">
              <w:rPr>
                <w:rFonts w:eastAsia="標楷體"/>
                <w:kern w:val="0"/>
                <w:sz w:val="22"/>
                <w:szCs w:val="22"/>
              </w:rPr>
              <w:t>年齡中位數</w:t>
            </w:r>
            <w:r w:rsidRPr="005F21EC">
              <w:rPr>
                <w:rFonts w:eastAsia="標楷體"/>
                <w:kern w:val="0"/>
                <w:sz w:val="22"/>
                <w:szCs w:val="22"/>
              </w:rPr>
              <w:t>(</w:t>
            </w:r>
            <w:r w:rsidRPr="005F21EC">
              <w:rPr>
                <w:rFonts w:eastAsia="標楷體"/>
                <w:kern w:val="0"/>
                <w:sz w:val="22"/>
                <w:szCs w:val="22"/>
              </w:rPr>
              <w:t>歲</w:t>
            </w:r>
            <w:r w:rsidRPr="005F21EC">
              <w:rPr>
                <w:rFonts w:eastAsia="標楷體"/>
                <w:kern w:val="0"/>
                <w:sz w:val="22"/>
                <w:szCs w:val="22"/>
              </w:rPr>
              <w:t>)</w:t>
            </w:r>
          </w:p>
        </w:tc>
      </w:tr>
      <w:tr w:rsidR="00C8297A" w:rsidRPr="000041A5" w:rsidTr="00C8297A">
        <w:trPr>
          <w:jc w:val="center"/>
        </w:trPr>
        <w:tc>
          <w:tcPr>
            <w:tcW w:w="879" w:type="dxa"/>
            <w:tcBorders>
              <w:top w:val="single" w:sz="4" w:space="0" w:color="auto"/>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2018</w:t>
            </w:r>
          </w:p>
        </w:tc>
        <w:tc>
          <w:tcPr>
            <w:tcW w:w="2410" w:type="dxa"/>
            <w:tcBorders>
              <w:top w:val="single" w:sz="4" w:space="0" w:color="auto"/>
              <w:right w:val="single" w:sz="4" w:space="0" w:color="auto"/>
            </w:tcBorders>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hint="eastAsia"/>
                <w:sz w:val="22"/>
                <w:szCs w:val="22"/>
              </w:rPr>
              <w:t>4</w:t>
            </w:r>
            <w:r w:rsidRPr="005F21EC">
              <w:rPr>
                <w:rFonts w:eastAsia="標楷體"/>
                <w:sz w:val="22"/>
                <w:szCs w:val="22"/>
              </w:rPr>
              <w:t>.</w:t>
            </w:r>
            <w:r w:rsidRPr="005F21EC">
              <w:rPr>
                <w:rFonts w:eastAsia="標楷體" w:hint="eastAsia"/>
                <w:sz w:val="22"/>
                <w:szCs w:val="22"/>
              </w:rPr>
              <w:t>5</w:t>
            </w:r>
          </w:p>
        </w:tc>
        <w:tc>
          <w:tcPr>
            <w:tcW w:w="2537" w:type="dxa"/>
            <w:tcBorders>
              <w:top w:val="single" w:sz="4" w:space="0" w:color="auto"/>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hint="eastAsia"/>
                <w:sz w:val="22"/>
                <w:szCs w:val="22"/>
              </w:rPr>
              <w:t>0.9</w:t>
            </w:r>
          </w:p>
        </w:tc>
        <w:tc>
          <w:tcPr>
            <w:tcW w:w="1529" w:type="dxa"/>
            <w:tcBorders>
              <w:top w:val="single" w:sz="4" w:space="0" w:color="auto"/>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Pr>
                <w:rFonts w:eastAsia="標楷體" w:hint="eastAsia"/>
                <w:sz w:val="22"/>
                <w:szCs w:val="22"/>
              </w:rPr>
              <w:t>112.4</w:t>
            </w:r>
          </w:p>
        </w:tc>
        <w:tc>
          <w:tcPr>
            <w:tcW w:w="1529" w:type="dxa"/>
            <w:tcBorders>
              <w:top w:val="single" w:sz="4" w:space="0" w:color="auto"/>
              <w:left w:val="single" w:sz="4" w:space="0" w:color="auto"/>
            </w:tcBorders>
            <w:shd w:val="clear" w:color="auto" w:fill="auto"/>
            <w:vAlign w:val="bottom"/>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hint="eastAsia"/>
                <w:sz w:val="22"/>
                <w:szCs w:val="22"/>
              </w:rPr>
              <w:t>41.6</w:t>
            </w:r>
          </w:p>
        </w:tc>
      </w:tr>
      <w:tr w:rsidR="00C8297A" w:rsidRPr="000041A5" w:rsidTr="00C8297A">
        <w:trPr>
          <w:jc w:val="center"/>
        </w:trPr>
        <w:tc>
          <w:tcPr>
            <w:tcW w:w="879" w:type="dxa"/>
            <w:tcBorders>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2025</w:t>
            </w:r>
          </w:p>
        </w:tc>
        <w:tc>
          <w:tcPr>
            <w:tcW w:w="2410" w:type="dxa"/>
            <w:tcBorders>
              <w:right w:val="single" w:sz="4" w:space="0" w:color="auto"/>
            </w:tcBorders>
            <w:vAlign w:val="center"/>
          </w:tcPr>
          <w:p w:rsidR="00C8297A" w:rsidRPr="005F21EC" w:rsidRDefault="00C8297A" w:rsidP="000C3608">
            <w:pPr>
              <w:keepNext/>
              <w:overflowPunct w:val="0"/>
              <w:adjustRightInd w:val="0"/>
              <w:snapToGrid w:val="0"/>
              <w:jc w:val="center"/>
              <w:rPr>
                <w:rFonts w:eastAsia="標楷體"/>
                <w:sz w:val="22"/>
                <w:szCs w:val="22"/>
              </w:rPr>
            </w:pPr>
            <w:r>
              <w:rPr>
                <w:rFonts w:eastAsia="標楷體" w:hint="eastAsia"/>
                <w:sz w:val="22"/>
                <w:szCs w:val="22"/>
              </w:rPr>
              <w:t>19.9</w:t>
            </w:r>
          </w:p>
        </w:tc>
        <w:tc>
          <w:tcPr>
            <w:tcW w:w="2537" w:type="dxa"/>
            <w:tcBorders>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sz w:val="22"/>
                <w:szCs w:val="22"/>
              </w:rPr>
              <w:t>0.</w:t>
            </w:r>
            <w:r w:rsidRPr="005F21EC">
              <w:rPr>
                <w:rFonts w:eastAsia="標楷體" w:hint="eastAsia"/>
                <w:sz w:val="22"/>
                <w:szCs w:val="22"/>
              </w:rPr>
              <w:t>6</w:t>
            </w:r>
          </w:p>
        </w:tc>
        <w:tc>
          <w:tcPr>
            <w:tcW w:w="1529" w:type="dxa"/>
            <w:tcBorders>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hint="eastAsia"/>
                <w:sz w:val="22"/>
                <w:szCs w:val="22"/>
              </w:rPr>
              <w:t>6</w:t>
            </w:r>
            <w:r>
              <w:rPr>
                <w:rFonts w:eastAsia="標楷體" w:hint="eastAsia"/>
                <w:sz w:val="22"/>
                <w:szCs w:val="22"/>
              </w:rPr>
              <w:t>2.2</w:t>
            </w:r>
          </w:p>
        </w:tc>
        <w:tc>
          <w:tcPr>
            <w:tcW w:w="1529" w:type="dxa"/>
            <w:tcBorders>
              <w:left w:val="single" w:sz="4" w:space="0" w:color="auto"/>
            </w:tcBorders>
            <w:shd w:val="clear" w:color="auto" w:fill="auto"/>
            <w:vAlign w:val="bottom"/>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4</w:t>
            </w:r>
            <w:r>
              <w:rPr>
                <w:rFonts w:eastAsia="標楷體" w:hint="eastAsia"/>
                <w:sz w:val="22"/>
                <w:szCs w:val="22"/>
              </w:rPr>
              <w:t>5.4</w:t>
            </w:r>
          </w:p>
        </w:tc>
      </w:tr>
      <w:tr w:rsidR="00C8297A" w:rsidRPr="000041A5" w:rsidTr="00C8297A">
        <w:trPr>
          <w:jc w:val="center"/>
        </w:trPr>
        <w:tc>
          <w:tcPr>
            <w:tcW w:w="879" w:type="dxa"/>
            <w:tcBorders>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2035</w:t>
            </w:r>
          </w:p>
        </w:tc>
        <w:tc>
          <w:tcPr>
            <w:tcW w:w="2410" w:type="dxa"/>
            <w:tcBorders>
              <w:right w:val="single" w:sz="4" w:space="0" w:color="auto"/>
            </w:tcBorders>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hint="eastAsia"/>
                <w:sz w:val="22"/>
                <w:szCs w:val="22"/>
              </w:rPr>
              <w:t>27.3</w:t>
            </w:r>
          </w:p>
        </w:tc>
        <w:tc>
          <w:tcPr>
            <w:tcW w:w="2537" w:type="dxa"/>
            <w:tcBorders>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sz w:val="22"/>
                <w:szCs w:val="22"/>
              </w:rPr>
              <w:t>0.</w:t>
            </w:r>
            <w:r w:rsidRPr="005F21EC">
              <w:rPr>
                <w:rFonts w:eastAsia="標楷體" w:hint="eastAsia"/>
                <w:sz w:val="22"/>
                <w:szCs w:val="22"/>
              </w:rPr>
              <w:t>4</w:t>
            </w:r>
          </w:p>
        </w:tc>
        <w:tc>
          <w:tcPr>
            <w:tcW w:w="1529" w:type="dxa"/>
            <w:tcBorders>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sidRPr="005F21EC">
              <w:rPr>
                <w:rFonts w:eastAsia="標楷體"/>
                <w:sz w:val="22"/>
                <w:szCs w:val="22"/>
              </w:rPr>
              <w:t>2</w:t>
            </w:r>
            <w:r>
              <w:rPr>
                <w:rFonts w:eastAsia="標楷體" w:hint="eastAsia"/>
                <w:sz w:val="22"/>
                <w:szCs w:val="22"/>
              </w:rPr>
              <w:t>52.5</w:t>
            </w:r>
          </w:p>
        </w:tc>
        <w:tc>
          <w:tcPr>
            <w:tcW w:w="1529" w:type="dxa"/>
            <w:tcBorders>
              <w:left w:val="single" w:sz="4" w:space="0" w:color="auto"/>
            </w:tcBorders>
            <w:shd w:val="clear" w:color="auto" w:fill="auto"/>
            <w:vAlign w:val="bottom"/>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hint="eastAsia"/>
                <w:sz w:val="22"/>
                <w:szCs w:val="22"/>
              </w:rPr>
              <w:t>50.5</w:t>
            </w:r>
          </w:p>
        </w:tc>
      </w:tr>
      <w:tr w:rsidR="00C8297A" w:rsidRPr="000041A5" w:rsidTr="00C8297A">
        <w:trPr>
          <w:jc w:val="center"/>
        </w:trPr>
        <w:tc>
          <w:tcPr>
            <w:tcW w:w="879" w:type="dxa"/>
            <w:tcBorders>
              <w:bottom w:val="nil"/>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2045</w:t>
            </w:r>
          </w:p>
        </w:tc>
        <w:tc>
          <w:tcPr>
            <w:tcW w:w="2410" w:type="dxa"/>
            <w:tcBorders>
              <w:bottom w:val="nil"/>
              <w:right w:val="single" w:sz="4" w:space="0" w:color="auto"/>
            </w:tcBorders>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hint="eastAsia"/>
                <w:sz w:val="22"/>
                <w:szCs w:val="22"/>
              </w:rPr>
              <w:t>33.7</w:t>
            </w:r>
          </w:p>
        </w:tc>
        <w:tc>
          <w:tcPr>
            <w:tcW w:w="2537" w:type="dxa"/>
            <w:tcBorders>
              <w:bottom w:val="nil"/>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sz w:val="22"/>
                <w:szCs w:val="22"/>
              </w:rPr>
              <w:t>0.3</w:t>
            </w:r>
          </w:p>
        </w:tc>
        <w:tc>
          <w:tcPr>
            <w:tcW w:w="1529" w:type="dxa"/>
            <w:tcBorders>
              <w:bottom w:val="nil"/>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Pr>
                <w:rFonts w:eastAsia="標楷體" w:hint="eastAsia"/>
                <w:sz w:val="22"/>
                <w:szCs w:val="22"/>
              </w:rPr>
              <w:t>351.6</w:t>
            </w:r>
          </w:p>
        </w:tc>
        <w:tc>
          <w:tcPr>
            <w:tcW w:w="1529" w:type="dxa"/>
            <w:tcBorders>
              <w:left w:val="single" w:sz="4" w:space="0" w:color="auto"/>
              <w:bottom w:val="nil"/>
            </w:tcBorders>
            <w:shd w:val="clear" w:color="auto" w:fill="auto"/>
            <w:vAlign w:val="bottom"/>
          </w:tcPr>
          <w:p w:rsidR="00C8297A" w:rsidRPr="005F21EC" w:rsidRDefault="00C8297A" w:rsidP="001D5C16">
            <w:pPr>
              <w:keepNext/>
              <w:overflowPunct w:val="0"/>
              <w:adjustRightInd w:val="0"/>
              <w:snapToGrid w:val="0"/>
              <w:jc w:val="center"/>
              <w:rPr>
                <w:rFonts w:eastAsia="標楷體"/>
                <w:sz w:val="22"/>
                <w:szCs w:val="22"/>
              </w:rPr>
            </w:pPr>
            <w:r w:rsidRPr="005F21EC">
              <w:rPr>
                <w:rFonts w:eastAsia="標楷體"/>
                <w:sz w:val="22"/>
                <w:szCs w:val="22"/>
              </w:rPr>
              <w:t>5</w:t>
            </w:r>
            <w:r w:rsidRPr="005F21EC">
              <w:rPr>
                <w:rFonts w:eastAsia="標楷體" w:hint="eastAsia"/>
                <w:sz w:val="22"/>
                <w:szCs w:val="22"/>
              </w:rPr>
              <w:t>4.</w:t>
            </w:r>
            <w:r>
              <w:rPr>
                <w:rFonts w:eastAsia="標楷體" w:hint="eastAsia"/>
                <w:sz w:val="22"/>
                <w:szCs w:val="22"/>
              </w:rPr>
              <w:t>2</w:t>
            </w:r>
          </w:p>
        </w:tc>
      </w:tr>
      <w:tr w:rsidR="00C8297A" w:rsidRPr="000041A5" w:rsidTr="00C8297A">
        <w:trPr>
          <w:jc w:val="center"/>
        </w:trPr>
        <w:tc>
          <w:tcPr>
            <w:tcW w:w="879" w:type="dxa"/>
            <w:tcBorders>
              <w:top w:val="nil"/>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2055</w:t>
            </w:r>
          </w:p>
        </w:tc>
        <w:tc>
          <w:tcPr>
            <w:tcW w:w="2410" w:type="dxa"/>
            <w:tcBorders>
              <w:top w:val="nil"/>
              <w:right w:val="single" w:sz="4" w:space="0" w:color="auto"/>
            </w:tcBorders>
            <w:vAlign w:val="center"/>
          </w:tcPr>
          <w:p w:rsidR="00C8297A" w:rsidRPr="005F21EC" w:rsidRDefault="00C8297A" w:rsidP="000C3608">
            <w:pPr>
              <w:keepNext/>
              <w:overflowPunct w:val="0"/>
              <w:adjustRightInd w:val="0"/>
              <w:snapToGrid w:val="0"/>
              <w:jc w:val="center"/>
              <w:rPr>
                <w:rFonts w:eastAsia="標楷體"/>
                <w:sz w:val="22"/>
                <w:szCs w:val="22"/>
              </w:rPr>
            </w:pPr>
            <w:r>
              <w:rPr>
                <w:rFonts w:eastAsia="標楷體" w:hint="eastAsia"/>
                <w:sz w:val="22"/>
                <w:szCs w:val="22"/>
              </w:rPr>
              <w:t>38.0</w:t>
            </w:r>
          </w:p>
        </w:tc>
        <w:tc>
          <w:tcPr>
            <w:tcW w:w="2537" w:type="dxa"/>
            <w:tcBorders>
              <w:top w:val="nil"/>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sz w:val="22"/>
                <w:szCs w:val="22"/>
              </w:rPr>
              <w:t>0.</w:t>
            </w:r>
            <w:r w:rsidRPr="005F21EC">
              <w:rPr>
                <w:rFonts w:eastAsia="標楷體" w:hint="eastAsia"/>
                <w:sz w:val="22"/>
                <w:szCs w:val="22"/>
              </w:rPr>
              <w:t>2</w:t>
            </w:r>
          </w:p>
        </w:tc>
        <w:tc>
          <w:tcPr>
            <w:tcW w:w="1529" w:type="dxa"/>
            <w:tcBorders>
              <w:top w:val="nil"/>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sidRPr="005F21EC">
              <w:rPr>
                <w:rFonts w:eastAsia="標楷體" w:hint="eastAsia"/>
                <w:sz w:val="22"/>
                <w:szCs w:val="22"/>
              </w:rPr>
              <w:t>41</w:t>
            </w:r>
            <w:r>
              <w:rPr>
                <w:rFonts w:eastAsia="標楷體" w:hint="eastAsia"/>
                <w:sz w:val="22"/>
                <w:szCs w:val="22"/>
              </w:rPr>
              <w:t>5.2</w:t>
            </w:r>
          </w:p>
        </w:tc>
        <w:tc>
          <w:tcPr>
            <w:tcW w:w="1529" w:type="dxa"/>
            <w:tcBorders>
              <w:top w:val="nil"/>
              <w:left w:val="single" w:sz="4" w:space="0" w:color="auto"/>
            </w:tcBorders>
            <w:shd w:val="clear" w:color="auto" w:fill="auto"/>
            <w:vAlign w:val="bottom"/>
          </w:tcPr>
          <w:p w:rsidR="00C8297A" w:rsidRPr="005F21EC" w:rsidRDefault="00C8297A" w:rsidP="001D5C16">
            <w:pPr>
              <w:keepNext/>
              <w:overflowPunct w:val="0"/>
              <w:adjustRightInd w:val="0"/>
              <w:snapToGrid w:val="0"/>
              <w:jc w:val="center"/>
              <w:rPr>
                <w:rFonts w:eastAsia="標楷體"/>
                <w:sz w:val="22"/>
                <w:szCs w:val="22"/>
              </w:rPr>
            </w:pPr>
            <w:r w:rsidRPr="005F21EC">
              <w:rPr>
                <w:rFonts w:eastAsia="標楷體" w:hint="eastAsia"/>
                <w:sz w:val="22"/>
                <w:szCs w:val="22"/>
              </w:rPr>
              <w:t>57.</w:t>
            </w:r>
            <w:r>
              <w:rPr>
                <w:rFonts w:eastAsia="標楷體" w:hint="eastAsia"/>
                <w:sz w:val="22"/>
                <w:szCs w:val="22"/>
              </w:rPr>
              <w:t>1</w:t>
            </w:r>
          </w:p>
        </w:tc>
      </w:tr>
      <w:tr w:rsidR="00C8297A" w:rsidRPr="000041A5" w:rsidTr="00C8297A">
        <w:trPr>
          <w:jc w:val="center"/>
        </w:trPr>
        <w:tc>
          <w:tcPr>
            <w:tcW w:w="879" w:type="dxa"/>
            <w:tcBorders>
              <w:top w:val="nil"/>
              <w:bottom w:val="single" w:sz="4" w:space="0" w:color="auto"/>
              <w:right w:val="single" w:sz="4" w:space="0" w:color="auto"/>
            </w:tcBorders>
            <w:shd w:val="clear" w:color="auto" w:fill="auto"/>
            <w:noWrap/>
            <w:vAlign w:val="center"/>
          </w:tcPr>
          <w:p w:rsidR="00C8297A" w:rsidRPr="000041A5" w:rsidRDefault="00C8297A" w:rsidP="000C3608">
            <w:pPr>
              <w:keepNext/>
              <w:overflowPunct w:val="0"/>
              <w:adjustRightInd w:val="0"/>
              <w:snapToGrid w:val="0"/>
              <w:jc w:val="center"/>
              <w:rPr>
                <w:rFonts w:eastAsia="標楷體"/>
                <w:sz w:val="22"/>
                <w:szCs w:val="22"/>
              </w:rPr>
            </w:pPr>
            <w:r w:rsidRPr="000041A5">
              <w:rPr>
                <w:rFonts w:eastAsia="標楷體" w:hint="eastAsia"/>
                <w:sz w:val="22"/>
                <w:szCs w:val="22"/>
              </w:rPr>
              <w:t>2065</w:t>
            </w:r>
          </w:p>
        </w:tc>
        <w:tc>
          <w:tcPr>
            <w:tcW w:w="2410" w:type="dxa"/>
            <w:tcBorders>
              <w:top w:val="nil"/>
              <w:bottom w:val="single" w:sz="4" w:space="0" w:color="auto"/>
              <w:right w:val="single" w:sz="4" w:space="0" w:color="auto"/>
            </w:tcBorders>
            <w:vAlign w:val="center"/>
          </w:tcPr>
          <w:p w:rsidR="00C8297A" w:rsidRPr="005F21EC" w:rsidRDefault="00C8297A" w:rsidP="001D5C16">
            <w:pPr>
              <w:keepNext/>
              <w:overflowPunct w:val="0"/>
              <w:adjustRightInd w:val="0"/>
              <w:snapToGrid w:val="0"/>
              <w:jc w:val="center"/>
              <w:rPr>
                <w:rFonts w:eastAsia="標楷體"/>
                <w:sz w:val="22"/>
                <w:szCs w:val="22"/>
              </w:rPr>
            </w:pPr>
            <w:r w:rsidRPr="005F21EC">
              <w:rPr>
                <w:rFonts w:eastAsia="標楷體" w:hint="eastAsia"/>
                <w:sz w:val="22"/>
                <w:szCs w:val="22"/>
              </w:rPr>
              <w:t>41.</w:t>
            </w:r>
            <w:r>
              <w:rPr>
                <w:rFonts w:eastAsia="標楷體" w:hint="eastAsia"/>
                <w:sz w:val="22"/>
                <w:szCs w:val="22"/>
              </w:rPr>
              <w:t>2</w:t>
            </w:r>
          </w:p>
        </w:tc>
        <w:tc>
          <w:tcPr>
            <w:tcW w:w="2537" w:type="dxa"/>
            <w:tcBorders>
              <w:top w:val="nil"/>
              <w:bottom w:val="single" w:sz="4" w:space="0" w:color="auto"/>
              <w:right w:val="single" w:sz="4" w:space="0" w:color="auto"/>
            </w:tcBorders>
            <w:shd w:val="clear" w:color="auto" w:fill="auto"/>
            <w:vAlign w:val="center"/>
          </w:tcPr>
          <w:p w:rsidR="00C8297A" w:rsidRPr="005F21EC" w:rsidRDefault="00C8297A" w:rsidP="000C3608">
            <w:pPr>
              <w:keepNext/>
              <w:overflowPunct w:val="0"/>
              <w:adjustRightInd w:val="0"/>
              <w:snapToGrid w:val="0"/>
              <w:jc w:val="center"/>
              <w:rPr>
                <w:rFonts w:eastAsia="標楷體"/>
                <w:sz w:val="22"/>
                <w:szCs w:val="22"/>
              </w:rPr>
            </w:pPr>
            <w:r w:rsidRPr="005F21EC">
              <w:rPr>
                <w:rFonts w:eastAsia="標楷體"/>
                <w:sz w:val="22"/>
                <w:szCs w:val="22"/>
              </w:rPr>
              <w:t>1</w:t>
            </w:r>
            <w:r w:rsidRPr="005F21EC">
              <w:rPr>
                <w:rFonts w:eastAsia="標楷體"/>
                <w:sz w:val="22"/>
                <w:szCs w:val="22"/>
              </w:rPr>
              <w:t>：</w:t>
            </w:r>
            <w:r w:rsidRPr="005F21EC">
              <w:rPr>
                <w:rFonts w:eastAsia="標楷體"/>
                <w:sz w:val="22"/>
                <w:szCs w:val="22"/>
              </w:rPr>
              <w:t>0.2</w:t>
            </w:r>
          </w:p>
        </w:tc>
        <w:tc>
          <w:tcPr>
            <w:tcW w:w="1529" w:type="dxa"/>
            <w:tcBorders>
              <w:top w:val="nil"/>
              <w:bottom w:val="single" w:sz="4" w:space="0" w:color="auto"/>
              <w:right w:val="single" w:sz="4" w:space="0" w:color="auto"/>
            </w:tcBorders>
            <w:vAlign w:val="center"/>
          </w:tcPr>
          <w:p w:rsidR="00C8297A" w:rsidRPr="005F21EC" w:rsidRDefault="00C8297A" w:rsidP="00685845">
            <w:pPr>
              <w:keepNext/>
              <w:overflowPunct w:val="0"/>
              <w:adjustRightInd w:val="0"/>
              <w:snapToGrid w:val="0"/>
              <w:jc w:val="center"/>
              <w:rPr>
                <w:rFonts w:eastAsia="標楷體"/>
                <w:sz w:val="22"/>
                <w:szCs w:val="22"/>
              </w:rPr>
            </w:pPr>
            <w:r w:rsidRPr="005F21EC">
              <w:rPr>
                <w:rFonts w:eastAsia="標楷體" w:hint="eastAsia"/>
                <w:sz w:val="22"/>
                <w:szCs w:val="22"/>
              </w:rPr>
              <w:t>4</w:t>
            </w:r>
            <w:r>
              <w:rPr>
                <w:rFonts w:eastAsia="標楷體" w:hint="eastAsia"/>
                <w:sz w:val="22"/>
                <w:szCs w:val="22"/>
              </w:rPr>
              <w:t>50.1</w:t>
            </w:r>
          </w:p>
        </w:tc>
        <w:tc>
          <w:tcPr>
            <w:tcW w:w="1529" w:type="dxa"/>
            <w:tcBorders>
              <w:top w:val="nil"/>
              <w:left w:val="single" w:sz="4" w:space="0" w:color="auto"/>
              <w:bottom w:val="single" w:sz="4" w:space="0" w:color="auto"/>
            </w:tcBorders>
            <w:shd w:val="clear" w:color="auto" w:fill="auto"/>
            <w:vAlign w:val="bottom"/>
          </w:tcPr>
          <w:p w:rsidR="00C8297A" w:rsidRPr="005F21EC" w:rsidRDefault="00C8297A" w:rsidP="001D5C16">
            <w:pPr>
              <w:keepNext/>
              <w:overflowPunct w:val="0"/>
              <w:adjustRightInd w:val="0"/>
              <w:snapToGrid w:val="0"/>
              <w:jc w:val="center"/>
              <w:rPr>
                <w:rFonts w:eastAsia="標楷體"/>
                <w:sz w:val="22"/>
                <w:szCs w:val="22"/>
              </w:rPr>
            </w:pPr>
            <w:r w:rsidRPr="005F21EC">
              <w:rPr>
                <w:rFonts w:eastAsia="標楷體"/>
                <w:sz w:val="22"/>
                <w:szCs w:val="22"/>
              </w:rPr>
              <w:t>5</w:t>
            </w:r>
            <w:r w:rsidRPr="005F21EC">
              <w:rPr>
                <w:rFonts w:eastAsia="標楷體" w:hint="eastAsia"/>
                <w:sz w:val="22"/>
                <w:szCs w:val="22"/>
              </w:rPr>
              <w:t>7.</w:t>
            </w:r>
            <w:r>
              <w:rPr>
                <w:rFonts w:eastAsia="標楷體" w:hint="eastAsia"/>
                <w:sz w:val="22"/>
                <w:szCs w:val="22"/>
              </w:rPr>
              <w:t>8</w:t>
            </w:r>
          </w:p>
        </w:tc>
      </w:tr>
    </w:tbl>
    <w:p w:rsidR="00D62D44" w:rsidRPr="000041A5" w:rsidRDefault="00D62D44" w:rsidP="00DC2653">
      <w:pPr>
        <w:keepNext/>
        <w:overflowPunct w:val="0"/>
        <w:adjustRightInd w:val="0"/>
        <w:snapToGrid w:val="0"/>
        <w:spacing w:beforeLines="15" w:before="36" w:line="200" w:lineRule="exact"/>
        <w:jc w:val="both"/>
        <w:rPr>
          <w:rFonts w:eastAsia="標楷體"/>
          <w:bCs/>
          <w:sz w:val="20"/>
          <w:szCs w:val="20"/>
        </w:rPr>
      </w:pPr>
      <w:r w:rsidRPr="000041A5">
        <w:rPr>
          <w:rFonts w:eastAsia="標楷體"/>
          <w:bCs/>
          <w:sz w:val="20"/>
          <w:szCs w:val="20"/>
        </w:rPr>
        <w:t>資料來源：本報告。</w:t>
      </w:r>
    </w:p>
    <w:p w:rsidR="00D62D44" w:rsidRPr="000041A5" w:rsidRDefault="00D62D44" w:rsidP="00B8695B">
      <w:pPr>
        <w:keepNext/>
        <w:overflowPunct w:val="0"/>
        <w:adjustRightInd w:val="0"/>
        <w:snapToGrid w:val="0"/>
        <w:spacing w:line="200" w:lineRule="exact"/>
        <w:jc w:val="both"/>
        <w:rPr>
          <w:rFonts w:eastAsia="標楷體"/>
          <w:bCs/>
          <w:sz w:val="20"/>
          <w:szCs w:val="20"/>
        </w:rPr>
      </w:pPr>
      <w:proofErr w:type="gramStart"/>
      <w:r w:rsidRPr="000041A5">
        <w:rPr>
          <w:rFonts w:eastAsia="標楷體"/>
          <w:bCs/>
          <w:sz w:val="20"/>
          <w:szCs w:val="20"/>
        </w:rPr>
        <w:t>註</w:t>
      </w:r>
      <w:proofErr w:type="gramEnd"/>
      <w:r w:rsidRPr="000041A5">
        <w:rPr>
          <w:rFonts w:eastAsia="標楷體"/>
          <w:bCs/>
          <w:sz w:val="20"/>
          <w:szCs w:val="20"/>
        </w:rPr>
        <w:t>：</w:t>
      </w:r>
      <w:r w:rsidRPr="000041A5">
        <w:rPr>
          <w:rFonts w:eastAsia="標楷體"/>
          <w:bCs/>
          <w:sz w:val="20"/>
          <w:szCs w:val="20"/>
        </w:rPr>
        <w:t xml:space="preserve">1) </w:t>
      </w:r>
      <w:r w:rsidR="008C5F60" w:rsidRPr="008C5F60">
        <w:rPr>
          <w:rFonts w:eastAsia="標楷體" w:hint="eastAsia"/>
          <w:bCs/>
          <w:sz w:val="20"/>
          <w:szCs w:val="20"/>
        </w:rPr>
        <w:t>老年人口係指</w:t>
      </w:r>
      <w:r w:rsidR="008C5F60" w:rsidRPr="008C5F60">
        <w:rPr>
          <w:rFonts w:eastAsia="標楷體" w:hint="eastAsia"/>
          <w:bCs/>
          <w:sz w:val="20"/>
          <w:szCs w:val="20"/>
        </w:rPr>
        <w:t>65</w:t>
      </w:r>
      <w:r w:rsidR="008C5F60" w:rsidRPr="008C5F60">
        <w:rPr>
          <w:rFonts w:eastAsia="標楷體" w:hint="eastAsia"/>
          <w:bCs/>
          <w:sz w:val="20"/>
          <w:szCs w:val="20"/>
        </w:rPr>
        <w:t>歲以上人口，幼年人口係指</w:t>
      </w:r>
      <w:r w:rsidR="008C5F60" w:rsidRPr="008C5F60">
        <w:rPr>
          <w:rFonts w:eastAsia="標楷體" w:hint="eastAsia"/>
          <w:bCs/>
          <w:sz w:val="20"/>
          <w:szCs w:val="20"/>
        </w:rPr>
        <w:t>0-14</w:t>
      </w:r>
      <w:r w:rsidR="008C5F60" w:rsidRPr="008C5F60">
        <w:rPr>
          <w:rFonts w:eastAsia="標楷體" w:hint="eastAsia"/>
          <w:bCs/>
          <w:sz w:val="20"/>
          <w:szCs w:val="20"/>
        </w:rPr>
        <w:t>歲人口。</w:t>
      </w:r>
    </w:p>
    <w:p w:rsidR="00D62D44" w:rsidRPr="000041A5" w:rsidRDefault="00D62D44" w:rsidP="00B8695B">
      <w:pPr>
        <w:overflowPunct w:val="0"/>
        <w:adjustRightInd w:val="0"/>
        <w:snapToGrid w:val="0"/>
        <w:spacing w:after="100" w:afterAutospacing="1" w:line="200" w:lineRule="exact"/>
        <w:ind w:leftChars="175" w:left="420"/>
        <w:jc w:val="both"/>
        <w:rPr>
          <w:rFonts w:eastAsia="標楷體"/>
          <w:bCs/>
          <w:sz w:val="20"/>
          <w:szCs w:val="20"/>
        </w:rPr>
      </w:pPr>
      <w:r w:rsidRPr="000041A5">
        <w:rPr>
          <w:rFonts w:eastAsia="標楷體"/>
          <w:bCs/>
          <w:sz w:val="20"/>
          <w:szCs w:val="20"/>
        </w:rPr>
        <w:t xml:space="preserve">2) </w:t>
      </w:r>
      <w:r w:rsidR="008C5F60" w:rsidRPr="008C5F60">
        <w:rPr>
          <w:rFonts w:eastAsia="標楷體" w:hint="eastAsia"/>
          <w:sz w:val="20"/>
          <w:szCs w:val="20"/>
        </w:rPr>
        <w:t>老化指數＝</w:t>
      </w:r>
      <w:r w:rsidR="008C5F60" w:rsidRPr="008C5F60">
        <w:rPr>
          <w:rFonts w:eastAsia="標楷體" w:hint="eastAsia"/>
          <w:sz w:val="20"/>
          <w:szCs w:val="20"/>
        </w:rPr>
        <w:t>65</w:t>
      </w:r>
      <w:r w:rsidR="008C5F60" w:rsidRPr="008C5F60">
        <w:rPr>
          <w:rFonts w:eastAsia="標楷體" w:hint="eastAsia"/>
          <w:sz w:val="20"/>
          <w:szCs w:val="20"/>
        </w:rPr>
        <w:t>歲以上人口÷</w:t>
      </w:r>
      <w:r w:rsidR="008C5F60" w:rsidRPr="008C5F60">
        <w:rPr>
          <w:rFonts w:eastAsia="標楷體" w:hint="eastAsia"/>
          <w:sz w:val="20"/>
          <w:szCs w:val="20"/>
        </w:rPr>
        <w:t>0-14</w:t>
      </w:r>
      <w:r w:rsidR="008C5F60" w:rsidRPr="008C5F60">
        <w:rPr>
          <w:rFonts w:eastAsia="標楷體" w:hint="eastAsia"/>
          <w:sz w:val="20"/>
          <w:szCs w:val="20"/>
        </w:rPr>
        <w:t>歲人口×</w:t>
      </w:r>
      <w:r w:rsidR="008C5F60" w:rsidRPr="008C5F60">
        <w:rPr>
          <w:rFonts w:eastAsia="標楷體" w:hint="eastAsia"/>
          <w:sz w:val="20"/>
          <w:szCs w:val="20"/>
        </w:rPr>
        <w:t>100</w:t>
      </w:r>
      <w:r w:rsidR="008C5F60" w:rsidRPr="008C5F60">
        <w:rPr>
          <w:rFonts w:eastAsia="標楷體" w:hint="eastAsia"/>
          <w:sz w:val="20"/>
          <w:szCs w:val="20"/>
        </w:rPr>
        <w:t>＝</w:t>
      </w:r>
      <w:r w:rsidR="008C5F60" w:rsidRPr="008C5F60">
        <w:rPr>
          <w:rFonts w:eastAsia="標楷體" w:hint="eastAsia"/>
          <w:bCs/>
          <w:sz w:val="20"/>
          <w:szCs w:val="20"/>
        </w:rPr>
        <w:t>老年人口</w:t>
      </w:r>
      <w:r w:rsidR="008C5F60" w:rsidRPr="008C5F60">
        <w:rPr>
          <w:rFonts w:eastAsia="標楷體" w:hint="eastAsia"/>
          <w:sz w:val="20"/>
          <w:szCs w:val="20"/>
        </w:rPr>
        <w:t>÷</w:t>
      </w:r>
      <w:r w:rsidR="008C5F60" w:rsidRPr="008C5F60">
        <w:rPr>
          <w:rFonts w:eastAsia="標楷體" w:hint="eastAsia"/>
          <w:bCs/>
          <w:sz w:val="20"/>
          <w:szCs w:val="20"/>
        </w:rPr>
        <w:t>幼年人口</w:t>
      </w:r>
      <w:r w:rsidR="008C5F60" w:rsidRPr="008C5F60">
        <w:rPr>
          <w:rFonts w:eastAsia="標楷體" w:hint="eastAsia"/>
          <w:sz w:val="20"/>
          <w:szCs w:val="20"/>
        </w:rPr>
        <w:t>×</w:t>
      </w:r>
      <w:r w:rsidR="008C5F60" w:rsidRPr="008C5F60">
        <w:rPr>
          <w:rFonts w:eastAsia="標楷體" w:hint="eastAsia"/>
          <w:sz w:val="20"/>
          <w:szCs w:val="20"/>
        </w:rPr>
        <w:t>100</w:t>
      </w:r>
      <w:r w:rsidR="008C5F60" w:rsidRPr="008C5F60">
        <w:rPr>
          <w:rFonts w:eastAsia="標楷體" w:hint="eastAsia"/>
          <w:sz w:val="20"/>
          <w:szCs w:val="20"/>
        </w:rPr>
        <w:t>。</w:t>
      </w:r>
    </w:p>
    <w:p w:rsidR="00B3691B" w:rsidRPr="005F21EC" w:rsidRDefault="00B3691B" w:rsidP="00B3691B">
      <w:pPr>
        <w:pStyle w:val="aff1"/>
        <w:rPr>
          <w:color w:val="auto"/>
        </w:rPr>
      </w:pPr>
      <w:bookmarkStart w:id="104" w:name="_Toc397585604"/>
      <w:bookmarkStart w:id="105" w:name="_Toc203646459"/>
      <w:r w:rsidRPr="005F21EC">
        <w:rPr>
          <w:rFonts w:hint="eastAsia"/>
          <w:color w:val="auto"/>
        </w:rPr>
        <w:t>如進一步分析</w:t>
      </w:r>
      <w:r w:rsidRPr="005F21EC">
        <w:rPr>
          <w:rFonts w:hint="eastAsia"/>
          <w:color w:val="auto"/>
        </w:rPr>
        <w:t>65</w:t>
      </w:r>
      <w:r w:rsidRPr="005F21EC">
        <w:rPr>
          <w:rFonts w:hint="eastAsia"/>
          <w:color w:val="auto"/>
        </w:rPr>
        <w:t>歲以上老年人口</w:t>
      </w:r>
      <w:r w:rsidR="00B372F9">
        <w:rPr>
          <w:rFonts w:hint="eastAsia"/>
          <w:color w:val="auto"/>
        </w:rPr>
        <w:t>之</w:t>
      </w:r>
      <w:r w:rsidRPr="005F21EC">
        <w:rPr>
          <w:rFonts w:hint="eastAsia"/>
          <w:color w:val="auto"/>
        </w:rPr>
        <w:t>年齡結構，如</w:t>
      </w:r>
      <w:r>
        <w:rPr>
          <w:color w:val="auto"/>
        </w:rPr>
        <w:fldChar w:fldCharType="begin"/>
      </w:r>
      <w:r>
        <w:rPr>
          <w:color w:val="auto"/>
        </w:rPr>
        <w:instrText xml:space="preserve"> </w:instrText>
      </w:r>
      <w:r>
        <w:rPr>
          <w:rFonts w:hint="eastAsia"/>
          <w:color w:val="auto"/>
        </w:rPr>
        <w:instrText>REF _Ref521079864 \h</w:instrText>
      </w:r>
      <w:r>
        <w:rPr>
          <w:color w:val="auto"/>
        </w:rPr>
        <w:instrText xml:space="preserve"> </w:instrText>
      </w:r>
      <w:r>
        <w:rPr>
          <w:color w:val="auto"/>
        </w:rPr>
      </w:r>
      <w:r>
        <w:rPr>
          <w:color w:val="auto"/>
        </w:rPr>
        <w:fldChar w:fldCharType="separate"/>
      </w:r>
      <w:r w:rsidR="00753ACF" w:rsidRPr="006F7156">
        <w:rPr>
          <w:rFonts w:hint="eastAsia"/>
        </w:rPr>
        <w:t>表</w:t>
      </w:r>
      <w:r w:rsidR="00753ACF">
        <w:rPr>
          <w:noProof/>
        </w:rPr>
        <w:t>11</w:t>
      </w:r>
      <w:r>
        <w:rPr>
          <w:color w:val="auto"/>
        </w:rPr>
        <w:fldChar w:fldCharType="end"/>
      </w:r>
      <w:r w:rsidRPr="005F21EC">
        <w:rPr>
          <w:rFonts w:hint="eastAsia"/>
          <w:color w:val="auto"/>
        </w:rPr>
        <w:t>所示，可發現我國老年人口亦朝向更高齡化發展</w:t>
      </w:r>
      <w:r w:rsidR="0018781C">
        <w:rPr>
          <w:rFonts w:hint="eastAsia"/>
          <w:color w:val="auto"/>
        </w:rPr>
        <w:t>。</w:t>
      </w:r>
      <w:r>
        <w:rPr>
          <w:rFonts w:hint="eastAsia"/>
          <w:color w:val="auto"/>
        </w:rPr>
        <w:t>依</w:t>
      </w:r>
      <w:r w:rsidRPr="005F21EC">
        <w:rPr>
          <w:rFonts w:hint="eastAsia"/>
          <w:color w:val="auto"/>
        </w:rPr>
        <w:t>據</w:t>
      </w:r>
      <w:r>
        <w:rPr>
          <w:rFonts w:hint="eastAsia"/>
          <w:color w:val="auto"/>
        </w:rPr>
        <w:t>中</w:t>
      </w:r>
      <w:r w:rsidRPr="005F21EC">
        <w:rPr>
          <w:rFonts w:hint="eastAsia"/>
          <w:color w:val="auto"/>
        </w:rPr>
        <w:t>推估結果，我國</w:t>
      </w:r>
      <w:r w:rsidRPr="005F21EC">
        <w:rPr>
          <w:rFonts w:hint="eastAsia"/>
          <w:color w:val="auto"/>
        </w:rPr>
        <w:t>65-74</w:t>
      </w:r>
      <w:r w:rsidRPr="005F21EC">
        <w:rPr>
          <w:rFonts w:hint="eastAsia"/>
          <w:color w:val="auto"/>
        </w:rPr>
        <w:t>歲人口占老年人口比率，將由</w:t>
      </w:r>
      <w:r w:rsidRPr="005F21EC">
        <w:rPr>
          <w:rFonts w:hint="eastAsia"/>
          <w:color w:val="auto"/>
        </w:rPr>
        <w:t>2018</w:t>
      </w:r>
      <w:r w:rsidRPr="005F21EC">
        <w:rPr>
          <w:rFonts w:hint="eastAsia"/>
          <w:color w:val="auto"/>
        </w:rPr>
        <w:t>年</w:t>
      </w:r>
      <w:r w:rsidRPr="005F21EC">
        <w:rPr>
          <w:rFonts w:hint="eastAsia"/>
          <w:color w:val="auto"/>
        </w:rPr>
        <w:t>59.4%</w:t>
      </w:r>
      <w:r w:rsidRPr="005F21EC">
        <w:rPr>
          <w:rFonts w:hint="eastAsia"/>
          <w:color w:val="auto"/>
        </w:rPr>
        <w:t>，下降為</w:t>
      </w:r>
      <w:r w:rsidRPr="005F21EC">
        <w:rPr>
          <w:rFonts w:hint="eastAsia"/>
          <w:color w:val="auto"/>
        </w:rPr>
        <w:t>2065</w:t>
      </w:r>
      <w:r w:rsidRPr="005F21EC">
        <w:rPr>
          <w:rFonts w:hint="eastAsia"/>
          <w:color w:val="auto"/>
        </w:rPr>
        <w:t>年</w:t>
      </w:r>
      <w:r w:rsidRPr="005F21EC">
        <w:rPr>
          <w:rFonts w:hint="eastAsia"/>
          <w:color w:val="auto"/>
        </w:rPr>
        <w:t>38.7%</w:t>
      </w:r>
      <w:r w:rsidRPr="005F21EC">
        <w:rPr>
          <w:rFonts w:hint="eastAsia"/>
          <w:color w:val="auto"/>
        </w:rPr>
        <w:t>，而</w:t>
      </w:r>
      <w:r w:rsidR="00A43A69">
        <w:rPr>
          <w:rFonts w:hint="eastAsia"/>
          <w:color w:val="auto"/>
        </w:rPr>
        <w:t>同</w:t>
      </w:r>
      <w:proofErr w:type="gramStart"/>
      <w:r w:rsidR="00A43A69">
        <w:rPr>
          <w:rFonts w:hint="eastAsia"/>
          <w:color w:val="auto"/>
        </w:rPr>
        <w:t>期間，</w:t>
      </w:r>
      <w:proofErr w:type="gramEnd"/>
      <w:r w:rsidRPr="005F21EC">
        <w:rPr>
          <w:rFonts w:hint="eastAsia"/>
          <w:color w:val="auto"/>
        </w:rPr>
        <w:t>85</w:t>
      </w:r>
      <w:r w:rsidRPr="005F21EC">
        <w:rPr>
          <w:rFonts w:hint="eastAsia"/>
          <w:color w:val="auto"/>
        </w:rPr>
        <w:t>歲以上所占比率則由</w:t>
      </w:r>
      <w:r w:rsidRPr="005F21EC">
        <w:rPr>
          <w:rFonts w:hint="eastAsia"/>
          <w:color w:val="auto"/>
        </w:rPr>
        <w:t>11.0%</w:t>
      </w:r>
      <w:r w:rsidRPr="005F21EC">
        <w:rPr>
          <w:rFonts w:hint="eastAsia"/>
          <w:color w:val="auto"/>
        </w:rPr>
        <w:t>，上升為</w:t>
      </w:r>
      <w:r w:rsidRPr="005F21EC">
        <w:rPr>
          <w:rFonts w:hint="eastAsia"/>
          <w:color w:val="auto"/>
        </w:rPr>
        <w:t>26.1%</w:t>
      </w:r>
      <w:r w:rsidRPr="005F21EC">
        <w:rPr>
          <w:rFonts w:hint="eastAsia"/>
          <w:color w:val="auto"/>
        </w:rPr>
        <w:t>，表示約</w:t>
      </w:r>
      <w:r w:rsidRPr="005F21EC">
        <w:rPr>
          <w:rFonts w:hint="eastAsia"/>
          <w:color w:val="auto"/>
        </w:rPr>
        <w:t>4</w:t>
      </w:r>
      <w:r w:rsidRPr="005F21EC">
        <w:rPr>
          <w:rFonts w:hint="eastAsia"/>
          <w:color w:val="auto"/>
        </w:rPr>
        <w:t>名老人中，即有</w:t>
      </w:r>
      <w:r w:rsidRPr="005F21EC">
        <w:rPr>
          <w:rFonts w:hint="eastAsia"/>
          <w:color w:val="auto"/>
        </w:rPr>
        <w:t>1</w:t>
      </w:r>
      <w:r w:rsidRPr="005F21EC">
        <w:rPr>
          <w:rFonts w:hint="eastAsia"/>
          <w:color w:val="auto"/>
        </w:rPr>
        <w:t>名已達</w:t>
      </w:r>
      <w:r w:rsidRPr="005F21EC">
        <w:rPr>
          <w:rFonts w:hint="eastAsia"/>
          <w:color w:val="auto"/>
        </w:rPr>
        <w:t>85</w:t>
      </w:r>
      <w:r w:rsidRPr="005F21EC">
        <w:rPr>
          <w:rFonts w:hint="eastAsia"/>
          <w:color w:val="auto"/>
        </w:rPr>
        <w:t>歲以上。</w:t>
      </w:r>
    </w:p>
    <w:p w:rsidR="00251787" w:rsidRPr="006F7156" w:rsidRDefault="009A77EE" w:rsidP="009A77EE">
      <w:pPr>
        <w:pStyle w:val="ac"/>
        <w:spacing w:after="36"/>
      </w:pPr>
      <w:bookmarkStart w:id="106" w:name="_Ref521079864"/>
      <w:bookmarkStart w:id="107" w:name="_Toc521344908"/>
      <w:r w:rsidRPr="006F7156">
        <w:rPr>
          <w:rFonts w:hint="eastAsia"/>
        </w:rPr>
        <w:t>表</w:t>
      </w:r>
      <w:r w:rsidRPr="006F7156">
        <w:fldChar w:fldCharType="begin"/>
      </w:r>
      <w:r w:rsidRPr="006F7156">
        <w:instrText xml:space="preserve"> </w:instrText>
      </w:r>
      <w:r w:rsidRPr="006F7156">
        <w:rPr>
          <w:rFonts w:hint="eastAsia"/>
        </w:rPr>
        <w:instrText xml:space="preserve">SEQ </w:instrText>
      </w:r>
      <w:r w:rsidRPr="006F7156">
        <w:rPr>
          <w:rFonts w:hint="eastAsia"/>
        </w:rPr>
        <w:instrText>表</w:instrText>
      </w:r>
      <w:r w:rsidRPr="006F7156">
        <w:rPr>
          <w:rFonts w:hint="eastAsia"/>
        </w:rPr>
        <w:instrText xml:space="preserve"> \* ARABIC</w:instrText>
      </w:r>
      <w:r w:rsidRPr="006F7156">
        <w:instrText xml:space="preserve"> </w:instrText>
      </w:r>
      <w:r w:rsidRPr="006F7156">
        <w:fldChar w:fldCharType="separate"/>
      </w:r>
      <w:r w:rsidR="00753ACF">
        <w:rPr>
          <w:noProof/>
        </w:rPr>
        <w:t>11</w:t>
      </w:r>
      <w:r w:rsidRPr="006F7156">
        <w:fldChar w:fldCharType="end"/>
      </w:r>
      <w:bookmarkEnd w:id="106"/>
      <w:r w:rsidR="00251787" w:rsidRPr="006F7156">
        <w:t xml:space="preserve">　老年人口年齡結構－中</w:t>
      </w:r>
      <w:r w:rsidR="005A00B5" w:rsidRPr="006F7156">
        <w:t>推估</w:t>
      </w:r>
      <w:bookmarkEnd w:id="104"/>
      <w:bookmarkEnd w:id="107"/>
    </w:p>
    <w:tbl>
      <w:tblPr>
        <w:tblW w:w="5000" w:type="pct"/>
        <w:jc w:val="center"/>
        <w:tblLayout w:type="fixed"/>
        <w:tblCellMar>
          <w:left w:w="28" w:type="dxa"/>
          <w:right w:w="28" w:type="dxa"/>
        </w:tblCellMar>
        <w:tblLook w:val="0000" w:firstRow="0" w:lastRow="0" w:firstColumn="0" w:lastColumn="0" w:noHBand="0" w:noVBand="0"/>
      </w:tblPr>
      <w:tblGrid>
        <w:gridCol w:w="1869"/>
        <w:gridCol w:w="1872"/>
        <w:gridCol w:w="1871"/>
        <w:gridCol w:w="1871"/>
        <w:gridCol w:w="1871"/>
      </w:tblGrid>
      <w:tr w:rsidR="000041A5" w:rsidRPr="006F7156" w:rsidTr="00C35091">
        <w:trPr>
          <w:jc w:val="center"/>
        </w:trPr>
        <w:tc>
          <w:tcPr>
            <w:tcW w:w="1869" w:type="dxa"/>
            <w:vMerge w:val="restart"/>
            <w:tcBorders>
              <w:top w:val="single" w:sz="4" w:space="0" w:color="auto"/>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kern w:val="0"/>
                <w:sz w:val="22"/>
                <w:szCs w:val="22"/>
              </w:rPr>
            </w:pPr>
            <w:proofErr w:type="gramStart"/>
            <w:r w:rsidRPr="006F7156">
              <w:rPr>
                <w:rFonts w:eastAsia="標楷體"/>
                <w:kern w:val="0"/>
                <w:sz w:val="22"/>
                <w:szCs w:val="22"/>
              </w:rPr>
              <w:t>年別</w:t>
            </w:r>
            <w:proofErr w:type="gramEnd"/>
          </w:p>
        </w:tc>
        <w:tc>
          <w:tcPr>
            <w:tcW w:w="7485" w:type="dxa"/>
            <w:gridSpan w:val="4"/>
            <w:tcBorders>
              <w:top w:val="single" w:sz="4" w:space="0" w:color="auto"/>
              <w:bottom w:val="single" w:sz="4" w:space="0" w:color="auto"/>
            </w:tcBorders>
            <w:vAlign w:val="center"/>
          </w:tcPr>
          <w:p w:rsidR="00C35091" w:rsidRPr="005F21EC" w:rsidRDefault="00C35091" w:rsidP="000C3608">
            <w:pPr>
              <w:keepNext/>
              <w:overflowPunct w:val="0"/>
              <w:adjustRightInd w:val="0"/>
              <w:snapToGrid w:val="0"/>
              <w:jc w:val="center"/>
              <w:rPr>
                <w:rFonts w:eastAsia="標楷體"/>
                <w:kern w:val="0"/>
                <w:sz w:val="22"/>
                <w:szCs w:val="22"/>
              </w:rPr>
            </w:pPr>
            <w:r w:rsidRPr="005F21EC">
              <w:rPr>
                <w:rFonts w:eastAsia="標楷體" w:hint="eastAsia"/>
                <w:sz w:val="22"/>
                <w:szCs w:val="22"/>
              </w:rPr>
              <w:t>65</w:t>
            </w:r>
            <w:r w:rsidRPr="005F21EC">
              <w:rPr>
                <w:rFonts w:eastAsia="標楷體" w:hint="eastAsia"/>
                <w:sz w:val="22"/>
                <w:szCs w:val="22"/>
              </w:rPr>
              <w:t>歲以上</w:t>
            </w:r>
            <w:r w:rsidRPr="005F21EC">
              <w:rPr>
                <w:rFonts w:eastAsia="標楷體"/>
                <w:sz w:val="22"/>
                <w:szCs w:val="22"/>
              </w:rPr>
              <w:t>老年人口數</w:t>
            </w:r>
            <w:r w:rsidRPr="005F21EC">
              <w:rPr>
                <w:rFonts w:eastAsia="標楷體"/>
                <w:sz w:val="22"/>
                <w:szCs w:val="22"/>
              </w:rPr>
              <w:t xml:space="preserve"> (</w:t>
            </w:r>
            <w:r w:rsidRPr="005F21EC">
              <w:rPr>
                <w:rFonts w:eastAsia="標楷體" w:hint="eastAsia"/>
                <w:sz w:val="22"/>
                <w:szCs w:val="22"/>
              </w:rPr>
              <w:t>萬</w:t>
            </w:r>
            <w:r w:rsidRPr="005F21EC">
              <w:rPr>
                <w:rFonts w:eastAsia="標楷體"/>
                <w:sz w:val="22"/>
                <w:szCs w:val="22"/>
              </w:rPr>
              <w:t>人</w:t>
            </w:r>
            <w:r w:rsidRPr="005F21EC">
              <w:rPr>
                <w:rFonts w:eastAsia="標楷體"/>
                <w:sz w:val="22"/>
                <w:szCs w:val="22"/>
              </w:rPr>
              <w:t>)</w:t>
            </w:r>
          </w:p>
        </w:tc>
      </w:tr>
      <w:tr w:rsidR="000041A5" w:rsidRPr="006F7156" w:rsidTr="00C35091">
        <w:trPr>
          <w:trHeight w:val="276"/>
          <w:jc w:val="center"/>
        </w:trPr>
        <w:tc>
          <w:tcPr>
            <w:tcW w:w="1869" w:type="dxa"/>
            <w:vMerge/>
            <w:tcBorders>
              <w:bottom w:val="single" w:sz="4" w:space="0" w:color="auto"/>
              <w:right w:val="single" w:sz="4" w:space="0" w:color="auto"/>
            </w:tcBorders>
            <w:shd w:val="clear" w:color="auto" w:fill="auto"/>
            <w:vAlign w:val="center"/>
          </w:tcPr>
          <w:p w:rsidR="00C35091" w:rsidRPr="006F7156" w:rsidRDefault="00C35091" w:rsidP="000C3608">
            <w:pPr>
              <w:keepNext/>
              <w:overflowPunct w:val="0"/>
              <w:adjustRightInd w:val="0"/>
              <w:snapToGrid w:val="0"/>
              <w:rPr>
                <w:rFonts w:eastAsia="標楷體"/>
                <w:kern w:val="0"/>
                <w:sz w:val="22"/>
                <w:szCs w:val="22"/>
              </w:rPr>
            </w:pPr>
          </w:p>
        </w:tc>
        <w:tc>
          <w:tcPr>
            <w:tcW w:w="1872" w:type="dxa"/>
            <w:tcBorders>
              <w:top w:val="single" w:sz="4" w:space="0" w:color="auto"/>
              <w:bottom w:val="single" w:sz="4" w:space="0" w:color="auto"/>
              <w:right w:val="single" w:sz="4" w:space="0" w:color="auto"/>
            </w:tcBorders>
            <w:vAlign w:val="center"/>
          </w:tcPr>
          <w:p w:rsidR="00C35091" w:rsidRPr="005F21EC" w:rsidRDefault="00C35091" w:rsidP="000C3608">
            <w:pPr>
              <w:keepNext/>
              <w:overflowPunct w:val="0"/>
              <w:adjustRightInd w:val="0"/>
              <w:snapToGrid w:val="0"/>
              <w:jc w:val="center"/>
              <w:rPr>
                <w:rFonts w:eastAsia="標楷體"/>
                <w:kern w:val="0"/>
                <w:sz w:val="22"/>
                <w:szCs w:val="22"/>
              </w:rPr>
            </w:pPr>
            <w:r w:rsidRPr="005F21EC">
              <w:rPr>
                <w:rFonts w:eastAsia="標楷體"/>
                <w:kern w:val="0"/>
                <w:sz w:val="22"/>
                <w:szCs w:val="22"/>
              </w:rPr>
              <w:t>合計</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C35091" w:rsidRPr="005F21EC" w:rsidRDefault="00C35091" w:rsidP="006F7156">
            <w:pPr>
              <w:keepNext/>
              <w:overflowPunct w:val="0"/>
              <w:adjustRightInd w:val="0"/>
              <w:snapToGrid w:val="0"/>
              <w:jc w:val="center"/>
              <w:rPr>
                <w:rFonts w:eastAsia="標楷體"/>
                <w:kern w:val="0"/>
                <w:sz w:val="22"/>
                <w:szCs w:val="22"/>
              </w:rPr>
            </w:pPr>
            <w:r w:rsidRPr="005F21EC">
              <w:rPr>
                <w:rFonts w:eastAsia="標楷體"/>
                <w:kern w:val="0"/>
                <w:sz w:val="22"/>
                <w:szCs w:val="22"/>
              </w:rPr>
              <w:t>65-</w:t>
            </w:r>
            <w:r w:rsidRPr="005F21EC">
              <w:rPr>
                <w:rFonts w:eastAsia="標楷體" w:hint="eastAsia"/>
                <w:kern w:val="0"/>
                <w:sz w:val="22"/>
                <w:szCs w:val="22"/>
              </w:rPr>
              <w:t>74</w:t>
            </w:r>
            <w:r w:rsidRPr="005F21EC">
              <w:rPr>
                <w:rFonts w:eastAsia="標楷體"/>
                <w:kern w:val="0"/>
                <w:sz w:val="22"/>
                <w:szCs w:val="22"/>
              </w:rPr>
              <w:t>歲</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C35091" w:rsidRPr="005F21EC" w:rsidRDefault="00C35091" w:rsidP="006F7156">
            <w:pPr>
              <w:keepNext/>
              <w:overflowPunct w:val="0"/>
              <w:adjustRightInd w:val="0"/>
              <w:snapToGrid w:val="0"/>
              <w:jc w:val="center"/>
              <w:rPr>
                <w:rFonts w:eastAsia="標楷體"/>
                <w:kern w:val="0"/>
                <w:sz w:val="22"/>
                <w:szCs w:val="22"/>
              </w:rPr>
            </w:pPr>
            <w:r w:rsidRPr="005F21EC">
              <w:rPr>
                <w:rFonts w:eastAsia="標楷體"/>
                <w:kern w:val="0"/>
                <w:sz w:val="22"/>
                <w:szCs w:val="22"/>
              </w:rPr>
              <w:t>7</w:t>
            </w:r>
            <w:r w:rsidRPr="005F21EC">
              <w:rPr>
                <w:rFonts w:eastAsia="標楷體" w:hint="eastAsia"/>
                <w:kern w:val="0"/>
                <w:sz w:val="22"/>
                <w:szCs w:val="22"/>
              </w:rPr>
              <w:t>5</w:t>
            </w:r>
            <w:r w:rsidRPr="005F21EC">
              <w:rPr>
                <w:rFonts w:eastAsia="標楷體"/>
                <w:kern w:val="0"/>
                <w:sz w:val="22"/>
                <w:szCs w:val="22"/>
              </w:rPr>
              <w:t>-</w:t>
            </w:r>
            <w:r w:rsidRPr="005F21EC">
              <w:rPr>
                <w:rFonts w:eastAsia="標楷體" w:hint="eastAsia"/>
                <w:kern w:val="0"/>
                <w:sz w:val="22"/>
                <w:szCs w:val="22"/>
              </w:rPr>
              <w:t>8</w:t>
            </w:r>
            <w:r w:rsidRPr="005F21EC">
              <w:rPr>
                <w:rFonts w:eastAsia="標楷體"/>
                <w:kern w:val="0"/>
                <w:sz w:val="22"/>
                <w:szCs w:val="22"/>
              </w:rPr>
              <w:t>4</w:t>
            </w:r>
            <w:r w:rsidRPr="005F21EC">
              <w:rPr>
                <w:rFonts w:eastAsia="標楷體"/>
                <w:kern w:val="0"/>
                <w:sz w:val="22"/>
                <w:szCs w:val="22"/>
              </w:rPr>
              <w:t>歲</w:t>
            </w:r>
          </w:p>
        </w:tc>
        <w:tc>
          <w:tcPr>
            <w:tcW w:w="1871" w:type="dxa"/>
            <w:tcBorders>
              <w:top w:val="nil"/>
              <w:left w:val="single" w:sz="4" w:space="0" w:color="auto"/>
              <w:bottom w:val="single" w:sz="4" w:space="0" w:color="auto"/>
            </w:tcBorders>
            <w:vAlign w:val="center"/>
          </w:tcPr>
          <w:p w:rsidR="00C35091" w:rsidRPr="005F21EC" w:rsidRDefault="00C35091" w:rsidP="006F7156">
            <w:pPr>
              <w:keepNext/>
              <w:overflowPunct w:val="0"/>
              <w:adjustRightInd w:val="0"/>
              <w:snapToGrid w:val="0"/>
              <w:jc w:val="center"/>
              <w:rPr>
                <w:rFonts w:eastAsia="標楷體"/>
                <w:kern w:val="0"/>
                <w:sz w:val="22"/>
                <w:szCs w:val="22"/>
              </w:rPr>
            </w:pPr>
            <w:r w:rsidRPr="005F21EC">
              <w:rPr>
                <w:rFonts w:eastAsia="標楷體" w:hint="eastAsia"/>
                <w:kern w:val="0"/>
                <w:sz w:val="22"/>
                <w:szCs w:val="22"/>
              </w:rPr>
              <w:t>85</w:t>
            </w:r>
            <w:r w:rsidRPr="005F21EC">
              <w:rPr>
                <w:rFonts w:eastAsia="標楷體"/>
                <w:kern w:val="0"/>
                <w:sz w:val="22"/>
                <w:szCs w:val="22"/>
              </w:rPr>
              <w:t>歲</w:t>
            </w:r>
            <w:r w:rsidRPr="005F21EC">
              <w:rPr>
                <w:rFonts w:eastAsia="標楷體" w:hint="eastAsia"/>
                <w:kern w:val="0"/>
                <w:sz w:val="22"/>
                <w:szCs w:val="22"/>
              </w:rPr>
              <w:t>以上</w:t>
            </w:r>
          </w:p>
        </w:tc>
      </w:tr>
      <w:tr w:rsidR="000041A5" w:rsidRPr="006F7156" w:rsidTr="00C35091">
        <w:trPr>
          <w:jc w:val="center"/>
        </w:trPr>
        <w:tc>
          <w:tcPr>
            <w:tcW w:w="1869" w:type="dxa"/>
            <w:tcBorders>
              <w:top w:val="single" w:sz="4" w:space="0" w:color="auto"/>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2018</w:t>
            </w:r>
          </w:p>
        </w:tc>
        <w:tc>
          <w:tcPr>
            <w:tcW w:w="1872" w:type="dxa"/>
            <w:tcBorders>
              <w:top w:val="single" w:sz="4" w:space="0" w:color="auto"/>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343</w:t>
            </w:r>
          </w:p>
        </w:tc>
        <w:tc>
          <w:tcPr>
            <w:tcW w:w="1871" w:type="dxa"/>
            <w:tcBorders>
              <w:top w:val="single" w:sz="4" w:space="0" w:color="auto"/>
              <w:left w:val="single" w:sz="4" w:space="0" w:color="auto"/>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204</w:t>
            </w:r>
          </w:p>
        </w:tc>
        <w:tc>
          <w:tcPr>
            <w:tcW w:w="1871" w:type="dxa"/>
            <w:tcBorders>
              <w:top w:val="single" w:sz="4" w:space="0" w:color="auto"/>
              <w:left w:val="nil"/>
              <w:bottom w:val="nil"/>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102</w:t>
            </w:r>
          </w:p>
        </w:tc>
        <w:tc>
          <w:tcPr>
            <w:tcW w:w="1871" w:type="dxa"/>
            <w:tcBorders>
              <w:top w:val="single" w:sz="4" w:space="0" w:color="auto"/>
              <w:bottom w:val="nil"/>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38</w:t>
            </w:r>
          </w:p>
        </w:tc>
      </w:tr>
      <w:tr w:rsidR="000041A5" w:rsidRPr="006F7156" w:rsidTr="00C35091">
        <w:trPr>
          <w:jc w:val="center"/>
        </w:trPr>
        <w:tc>
          <w:tcPr>
            <w:tcW w:w="1869" w:type="dxa"/>
            <w:tcBorders>
              <w:top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2025</w:t>
            </w:r>
          </w:p>
        </w:tc>
        <w:tc>
          <w:tcPr>
            <w:tcW w:w="1872" w:type="dxa"/>
            <w:tcBorders>
              <w:top w:val="nil"/>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470</w:t>
            </w:r>
          </w:p>
        </w:tc>
        <w:tc>
          <w:tcPr>
            <w:tcW w:w="1871" w:type="dxa"/>
            <w:tcBorders>
              <w:top w:val="nil"/>
              <w:left w:val="single" w:sz="4" w:space="0" w:color="auto"/>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295</w:t>
            </w:r>
          </w:p>
        </w:tc>
        <w:tc>
          <w:tcPr>
            <w:tcW w:w="1871" w:type="dxa"/>
            <w:tcBorders>
              <w:top w:val="nil"/>
              <w:left w:val="nil"/>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127</w:t>
            </w:r>
          </w:p>
        </w:tc>
        <w:tc>
          <w:tcPr>
            <w:tcW w:w="1871" w:type="dxa"/>
            <w:tcBorders>
              <w:top w:val="nil"/>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49</w:t>
            </w:r>
          </w:p>
        </w:tc>
      </w:tr>
      <w:tr w:rsidR="000041A5" w:rsidRPr="006F7156" w:rsidTr="00C35091">
        <w:trPr>
          <w:jc w:val="center"/>
        </w:trPr>
        <w:tc>
          <w:tcPr>
            <w:tcW w:w="1869" w:type="dxa"/>
            <w:tcBorders>
              <w:top w:val="nil"/>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2035</w:t>
            </w:r>
          </w:p>
        </w:tc>
        <w:tc>
          <w:tcPr>
            <w:tcW w:w="1872" w:type="dxa"/>
            <w:tcBorders>
              <w:top w:val="nil"/>
              <w:bottom w:val="nil"/>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629</w:t>
            </w:r>
          </w:p>
        </w:tc>
        <w:tc>
          <w:tcPr>
            <w:tcW w:w="1871" w:type="dxa"/>
            <w:tcBorders>
              <w:top w:val="nil"/>
              <w:left w:val="single" w:sz="4" w:space="0" w:color="auto"/>
              <w:bottom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325</w:t>
            </w:r>
          </w:p>
        </w:tc>
        <w:tc>
          <w:tcPr>
            <w:tcW w:w="1871" w:type="dxa"/>
            <w:tcBorders>
              <w:top w:val="nil"/>
              <w:bottom w:val="nil"/>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232</w:t>
            </w:r>
          </w:p>
        </w:tc>
        <w:tc>
          <w:tcPr>
            <w:tcW w:w="1871" w:type="dxa"/>
            <w:tcBorders>
              <w:top w:val="nil"/>
              <w:bottom w:val="nil"/>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73</w:t>
            </w:r>
          </w:p>
        </w:tc>
      </w:tr>
      <w:tr w:rsidR="000041A5" w:rsidRPr="006F7156" w:rsidTr="00C35091">
        <w:trPr>
          <w:jc w:val="center"/>
        </w:trPr>
        <w:tc>
          <w:tcPr>
            <w:tcW w:w="1869" w:type="dxa"/>
            <w:tcBorders>
              <w:top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2045</w:t>
            </w:r>
          </w:p>
        </w:tc>
        <w:tc>
          <w:tcPr>
            <w:tcW w:w="1872" w:type="dxa"/>
            <w:tcBorders>
              <w:top w:val="nil"/>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729</w:t>
            </w:r>
          </w:p>
        </w:tc>
        <w:tc>
          <w:tcPr>
            <w:tcW w:w="1871" w:type="dxa"/>
            <w:tcBorders>
              <w:top w:val="nil"/>
              <w:lef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332</w:t>
            </w:r>
          </w:p>
        </w:tc>
        <w:tc>
          <w:tcPr>
            <w:tcW w:w="1871" w:type="dxa"/>
            <w:tcBorders>
              <w:top w:val="nil"/>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260</w:t>
            </w:r>
          </w:p>
        </w:tc>
        <w:tc>
          <w:tcPr>
            <w:tcW w:w="1871" w:type="dxa"/>
            <w:tcBorders>
              <w:top w:val="nil"/>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136</w:t>
            </w:r>
          </w:p>
        </w:tc>
      </w:tr>
      <w:tr w:rsidR="000041A5" w:rsidRPr="006F7156" w:rsidTr="00C35091">
        <w:trPr>
          <w:jc w:val="center"/>
        </w:trPr>
        <w:tc>
          <w:tcPr>
            <w:tcW w:w="1869" w:type="dxa"/>
            <w:tcBorders>
              <w:top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2055</w:t>
            </w:r>
          </w:p>
        </w:tc>
        <w:tc>
          <w:tcPr>
            <w:tcW w:w="1872" w:type="dxa"/>
            <w:tcBorders>
              <w:top w:val="nil"/>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746</w:t>
            </w:r>
          </w:p>
        </w:tc>
        <w:tc>
          <w:tcPr>
            <w:tcW w:w="1871" w:type="dxa"/>
            <w:tcBorders>
              <w:top w:val="nil"/>
              <w:lef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306</w:t>
            </w:r>
          </w:p>
        </w:tc>
        <w:tc>
          <w:tcPr>
            <w:tcW w:w="1871" w:type="dxa"/>
            <w:tcBorders>
              <w:top w:val="nil"/>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272</w:t>
            </w:r>
          </w:p>
        </w:tc>
        <w:tc>
          <w:tcPr>
            <w:tcW w:w="1871" w:type="dxa"/>
            <w:tcBorders>
              <w:top w:val="nil"/>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168</w:t>
            </w:r>
          </w:p>
        </w:tc>
      </w:tr>
      <w:tr w:rsidR="000041A5" w:rsidRPr="006F7156" w:rsidTr="00C35091">
        <w:trPr>
          <w:jc w:val="center"/>
        </w:trPr>
        <w:tc>
          <w:tcPr>
            <w:tcW w:w="1869" w:type="dxa"/>
            <w:tcBorders>
              <w:top w:val="nil"/>
              <w:bottom w:val="single" w:sz="4" w:space="0" w:color="auto"/>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2065</w:t>
            </w:r>
          </w:p>
        </w:tc>
        <w:tc>
          <w:tcPr>
            <w:tcW w:w="1872" w:type="dxa"/>
            <w:tcBorders>
              <w:top w:val="nil"/>
              <w:bottom w:val="single" w:sz="4" w:space="0" w:color="auto"/>
              <w:right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715</w:t>
            </w:r>
          </w:p>
        </w:tc>
        <w:tc>
          <w:tcPr>
            <w:tcW w:w="1871" w:type="dxa"/>
            <w:tcBorders>
              <w:top w:val="nil"/>
              <w:left w:val="single" w:sz="4" w:space="0" w:color="auto"/>
              <w:bottom w:val="single" w:sz="4" w:space="0" w:color="auto"/>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277</w:t>
            </w:r>
          </w:p>
        </w:tc>
        <w:tc>
          <w:tcPr>
            <w:tcW w:w="1871" w:type="dxa"/>
            <w:tcBorders>
              <w:top w:val="nil"/>
              <w:left w:val="nil"/>
              <w:bottom w:val="single" w:sz="4" w:space="0" w:color="auto"/>
            </w:tcBorders>
            <w:shd w:val="clear" w:color="auto" w:fill="auto"/>
            <w:noWrap/>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251</w:t>
            </w:r>
          </w:p>
        </w:tc>
        <w:tc>
          <w:tcPr>
            <w:tcW w:w="1871" w:type="dxa"/>
            <w:tcBorders>
              <w:top w:val="nil"/>
              <w:bottom w:val="single" w:sz="4" w:space="0" w:color="auto"/>
            </w:tcBorders>
            <w:shd w:val="clear" w:color="auto" w:fill="auto"/>
            <w:vAlign w:val="bottom"/>
          </w:tcPr>
          <w:p w:rsidR="00C35091" w:rsidRPr="005F21EC" w:rsidRDefault="00C35091" w:rsidP="000C3608">
            <w:pPr>
              <w:keepNext/>
              <w:overflowPunct w:val="0"/>
              <w:adjustRightInd w:val="0"/>
              <w:snapToGrid w:val="0"/>
              <w:ind w:right="720"/>
              <w:jc w:val="right"/>
              <w:rPr>
                <w:rFonts w:eastAsia="標楷體"/>
                <w:sz w:val="22"/>
                <w:szCs w:val="22"/>
              </w:rPr>
            </w:pPr>
            <w:r w:rsidRPr="005F21EC">
              <w:rPr>
                <w:rFonts w:eastAsia="標楷體" w:hint="eastAsia"/>
                <w:sz w:val="22"/>
                <w:szCs w:val="22"/>
              </w:rPr>
              <w:t>187</w:t>
            </w:r>
          </w:p>
        </w:tc>
      </w:tr>
      <w:tr w:rsidR="000041A5" w:rsidRPr="006F7156" w:rsidTr="00C35091">
        <w:trPr>
          <w:jc w:val="center"/>
        </w:trPr>
        <w:tc>
          <w:tcPr>
            <w:tcW w:w="1869" w:type="dxa"/>
            <w:tcBorders>
              <w:top w:val="single" w:sz="4" w:space="0" w:color="auto"/>
              <w:bottom w:val="single" w:sz="4" w:space="0" w:color="auto"/>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proofErr w:type="gramStart"/>
            <w:r w:rsidRPr="006F7156">
              <w:rPr>
                <w:rFonts w:eastAsia="標楷體"/>
                <w:sz w:val="22"/>
                <w:szCs w:val="22"/>
              </w:rPr>
              <w:t>年別</w:t>
            </w:r>
            <w:proofErr w:type="gramEnd"/>
          </w:p>
        </w:tc>
        <w:tc>
          <w:tcPr>
            <w:tcW w:w="7485" w:type="dxa"/>
            <w:gridSpan w:val="4"/>
            <w:tcBorders>
              <w:top w:val="single" w:sz="4" w:space="0" w:color="auto"/>
              <w:left w:val="single" w:sz="4" w:space="0" w:color="auto"/>
              <w:bottom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年齡分配百分比</w:t>
            </w:r>
            <w:r w:rsidRPr="005F21EC">
              <w:rPr>
                <w:rFonts w:eastAsia="標楷體"/>
                <w:sz w:val="22"/>
                <w:szCs w:val="22"/>
              </w:rPr>
              <w:t xml:space="preserve"> (</w:t>
            </w:r>
            <w:r w:rsidRPr="005F21EC">
              <w:rPr>
                <w:rFonts w:eastAsia="標楷體"/>
                <w:kern w:val="0"/>
                <w:sz w:val="22"/>
                <w:szCs w:val="22"/>
              </w:rPr>
              <w:t>%</w:t>
            </w:r>
            <w:r w:rsidRPr="005F21EC">
              <w:rPr>
                <w:rFonts w:eastAsia="標楷體"/>
                <w:sz w:val="22"/>
                <w:szCs w:val="22"/>
              </w:rPr>
              <w:t>)</w:t>
            </w:r>
          </w:p>
        </w:tc>
      </w:tr>
      <w:tr w:rsidR="000041A5" w:rsidRPr="006F7156" w:rsidTr="00C35091">
        <w:trPr>
          <w:jc w:val="center"/>
        </w:trPr>
        <w:tc>
          <w:tcPr>
            <w:tcW w:w="1869" w:type="dxa"/>
            <w:tcBorders>
              <w:top w:val="single" w:sz="4" w:space="0" w:color="auto"/>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2018</w:t>
            </w:r>
          </w:p>
        </w:tc>
        <w:tc>
          <w:tcPr>
            <w:tcW w:w="1872" w:type="dxa"/>
            <w:tcBorders>
              <w:top w:val="single" w:sz="4" w:space="0" w:color="auto"/>
              <w:bottom w:val="nil"/>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single" w:sz="4" w:space="0" w:color="auto"/>
              <w:left w:val="single" w:sz="4" w:space="0" w:color="auto"/>
              <w:bottom w:val="nil"/>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59.4</w:t>
            </w:r>
          </w:p>
        </w:tc>
        <w:tc>
          <w:tcPr>
            <w:tcW w:w="1871" w:type="dxa"/>
            <w:tcBorders>
              <w:top w:val="single" w:sz="4" w:space="0" w:color="auto"/>
              <w:left w:val="nil"/>
              <w:bottom w:val="nil"/>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29.6</w:t>
            </w:r>
          </w:p>
        </w:tc>
        <w:tc>
          <w:tcPr>
            <w:tcW w:w="1871" w:type="dxa"/>
            <w:tcBorders>
              <w:top w:val="single" w:sz="4" w:space="0" w:color="auto"/>
              <w:bottom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11.0</w:t>
            </w:r>
          </w:p>
        </w:tc>
      </w:tr>
      <w:tr w:rsidR="000041A5" w:rsidRPr="006F7156" w:rsidTr="00C35091">
        <w:trPr>
          <w:jc w:val="center"/>
        </w:trPr>
        <w:tc>
          <w:tcPr>
            <w:tcW w:w="1869" w:type="dxa"/>
            <w:tcBorders>
              <w:top w:val="nil"/>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2025</w:t>
            </w:r>
          </w:p>
        </w:tc>
        <w:tc>
          <w:tcPr>
            <w:tcW w:w="1872" w:type="dxa"/>
            <w:tcBorders>
              <w:top w:val="nil"/>
              <w:bottom w:val="nil"/>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nil"/>
              <w:left w:val="single" w:sz="4" w:space="0" w:color="auto"/>
              <w:bottom w:val="nil"/>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62.7</w:t>
            </w:r>
          </w:p>
        </w:tc>
        <w:tc>
          <w:tcPr>
            <w:tcW w:w="1871" w:type="dxa"/>
            <w:tcBorders>
              <w:top w:val="nil"/>
              <w:left w:val="nil"/>
              <w:bottom w:val="nil"/>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27.0</w:t>
            </w:r>
          </w:p>
        </w:tc>
        <w:tc>
          <w:tcPr>
            <w:tcW w:w="1871" w:type="dxa"/>
            <w:tcBorders>
              <w:top w:val="nil"/>
              <w:bottom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10.3</w:t>
            </w:r>
          </w:p>
        </w:tc>
      </w:tr>
      <w:tr w:rsidR="000041A5" w:rsidRPr="006F7156" w:rsidTr="00C35091">
        <w:trPr>
          <w:jc w:val="center"/>
        </w:trPr>
        <w:tc>
          <w:tcPr>
            <w:tcW w:w="1869" w:type="dxa"/>
            <w:tcBorders>
              <w:top w:val="nil"/>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2035</w:t>
            </w:r>
          </w:p>
        </w:tc>
        <w:tc>
          <w:tcPr>
            <w:tcW w:w="1872" w:type="dxa"/>
            <w:tcBorders>
              <w:top w:val="nil"/>
              <w:bottom w:val="nil"/>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nil"/>
              <w:left w:val="single" w:sz="4" w:space="0" w:color="auto"/>
              <w:bottom w:val="nil"/>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51.6</w:t>
            </w:r>
          </w:p>
        </w:tc>
        <w:tc>
          <w:tcPr>
            <w:tcW w:w="1871" w:type="dxa"/>
            <w:tcBorders>
              <w:top w:val="nil"/>
              <w:left w:val="nil"/>
              <w:bottom w:val="nil"/>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36.9</w:t>
            </w:r>
          </w:p>
        </w:tc>
        <w:tc>
          <w:tcPr>
            <w:tcW w:w="1871" w:type="dxa"/>
            <w:tcBorders>
              <w:top w:val="nil"/>
              <w:bottom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11.5</w:t>
            </w:r>
          </w:p>
        </w:tc>
      </w:tr>
      <w:tr w:rsidR="000041A5" w:rsidRPr="006F7156" w:rsidTr="00C35091">
        <w:trPr>
          <w:jc w:val="center"/>
        </w:trPr>
        <w:tc>
          <w:tcPr>
            <w:tcW w:w="1869" w:type="dxa"/>
            <w:tcBorders>
              <w:top w:val="nil"/>
              <w:bottom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2045</w:t>
            </w:r>
          </w:p>
        </w:tc>
        <w:tc>
          <w:tcPr>
            <w:tcW w:w="1872" w:type="dxa"/>
            <w:tcBorders>
              <w:top w:val="nil"/>
              <w:bottom w:val="nil"/>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nil"/>
              <w:left w:val="single" w:sz="4" w:space="0" w:color="auto"/>
              <w:bottom w:val="nil"/>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45.6</w:t>
            </w:r>
          </w:p>
        </w:tc>
        <w:tc>
          <w:tcPr>
            <w:tcW w:w="1871" w:type="dxa"/>
            <w:tcBorders>
              <w:top w:val="nil"/>
              <w:left w:val="nil"/>
              <w:bottom w:val="nil"/>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35.7</w:t>
            </w:r>
          </w:p>
        </w:tc>
        <w:tc>
          <w:tcPr>
            <w:tcW w:w="1871" w:type="dxa"/>
            <w:tcBorders>
              <w:top w:val="nil"/>
              <w:bottom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18.7</w:t>
            </w:r>
          </w:p>
        </w:tc>
      </w:tr>
      <w:tr w:rsidR="000041A5" w:rsidRPr="006F7156" w:rsidTr="00C35091">
        <w:trPr>
          <w:jc w:val="center"/>
        </w:trPr>
        <w:tc>
          <w:tcPr>
            <w:tcW w:w="1869" w:type="dxa"/>
            <w:tcBorders>
              <w:top w:val="nil"/>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2055</w:t>
            </w:r>
          </w:p>
        </w:tc>
        <w:tc>
          <w:tcPr>
            <w:tcW w:w="1872" w:type="dxa"/>
            <w:tcBorders>
              <w:top w:val="nil"/>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nil"/>
              <w:left w:val="single" w:sz="4" w:space="0" w:color="auto"/>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41.0</w:t>
            </w:r>
          </w:p>
        </w:tc>
        <w:tc>
          <w:tcPr>
            <w:tcW w:w="1871" w:type="dxa"/>
            <w:tcBorders>
              <w:top w:val="nil"/>
              <w:left w:val="nil"/>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36.5</w:t>
            </w:r>
          </w:p>
        </w:tc>
        <w:tc>
          <w:tcPr>
            <w:tcW w:w="1871" w:type="dxa"/>
            <w:tcBorders>
              <w:top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22.5</w:t>
            </w:r>
          </w:p>
        </w:tc>
      </w:tr>
      <w:tr w:rsidR="000041A5" w:rsidRPr="006F7156" w:rsidTr="00C35091">
        <w:trPr>
          <w:jc w:val="center"/>
        </w:trPr>
        <w:tc>
          <w:tcPr>
            <w:tcW w:w="1869" w:type="dxa"/>
            <w:tcBorders>
              <w:top w:val="nil"/>
              <w:bottom w:val="single" w:sz="4" w:space="0" w:color="auto"/>
              <w:right w:val="single" w:sz="4" w:space="0" w:color="auto"/>
            </w:tcBorders>
            <w:shd w:val="clear" w:color="auto" w:fill="auto"/>
            <w:vAlign w:val="center"/>
          </w:tcPr>
          <w:p w:rsidR="00C35091" w:rsidRPr="006F7156" w:rsidRDefault="00C35091" w:rsidP="000C3608">
            <w:pPr>
              <w:keepNext/>
              <w:overflowPunct w:val="0"/>
              <w:adjustRightInd w:val="0"/>
              <w:snapToGrid w:val="0"/>
              <w:jc w:val="center"/>
              <w:rPr>
                <w:rFonts w:eastAsia="標楷體"/>
                <w:sz w:val="22"/>
                <w:szCs w:val="22"/>
              </w:rPr>
            </w:pPr>
            <w:r w:rsidRPr="006F7156">
              <w:rPr>
                <w:rFonts w:eastAsia="標楷體" w:hint="eastAsia"/>
                <w:sz w:val="22"/>
                <w:szCs w:val="22"/>
              </w:rPr>
              <w:t>2065</w:t>
            </w:r>
          </w:p>
        </w:tc>
        <w:tc>
          <w:tcPr>
            <w:tcW w:w="1872" w:type="dxa"/>
            <w:tcBorders>
              <w:top w:val="nil"/>
              <w:bottom w:val="single" w:sz="4" w:space="0" w:color="auto"/>
              <w:right w:val="single" w:sz="4" w:space="0" w:color="auto"/>
            </w:tcBorders>
            <w:shd w:val="clear" w:color="auto" w:fill="auto"/>
            <w:vAlign w:val="center"/>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sz w:val="22"/>
                <w:szCs w:val="22"/>
              </w:rPr>
              <w:t>100.0</w:t>
            </w:r>
          </w:p>
        </w:tc>
        <w:tc>
          <w:tcPr>
            <w:tcW w:w="1871" w:type="dxa"/>
            <w:tcBorders>
              <w:top w:val="nil"/>
              <w:left w:val="single" w:sz="4" w:space="0" w:color="auto"/>
              <w:bottom w:val="single" w:sz="4" w:space="0" w:color="auto"/>
              <w:right w:val="nil"/>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38.7</w:t>
            </w:r>
          </w:p>
        </w:tc>
        <w:tc>
          <w:tcPr>
            <w:tcW w:w="1871" w:type="dxa"/>
            <w:tcBorders>
              <w:top w:val="nil"/>
              <w:left w:val="nil"/>
              <w:bottom w:val="single" w:sz="4" w:space="0" w:color="auto"/>
            </w:tcBorders>
            <w:shd w:val="clear" w:color="auto" w:fill="auto"/>
            <w:noWrap/>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35.1</w:t>
            </w:r>
          </w:p>
        </w:tc>
        <w:tc>
          <w:tcPr>
            <w:tcW w:w="1871" w:type="dxa"/>
            <w:tcBorders>
              <w:top w:val="nil"/>
              <w:bottom w:val="single" w:sz="4" w:space="0" w:color="auto"/>
            </w:tcBorders>
            <w:shd w:val="clear" w:color="auto" w:fill="auto"/>
            <w:vAlign w:val="bottom"/>
          </w:tcPr>
          <w:p w:rsidR="00C35091" w:rsidRPr="005F21EC" w:rsidRDefault="00C35091" w:rsidP="000C3608">
            <w:pPr>
              <w:keepNext/>
              <w:overflowPunct w:val="0"/>
              <w:adjustRightInd w:val="0"/>
              <w:snapToGrid w:val="0"/>
              <w:jc w:val="center"/>
              <w:rPr>
                <w:rFonts w:eastAsia="標楷體"/>
                <w:sz w:val="22"/>
                <w:szCs w:val="22"/>
              </w:rPr>
            </w:pPr>
            <w:r w:rsidRPr="005F21EC">
              <w:rPr>
                <w:rFonts w:eastAsia="標楷體" w:hint="eastAsia"/>
                <w:sz w:val="22"/>
                <w:szCs w:val="22"/>
              </w:rPr>
              <w:t>26.1</w:t>
            </w:r>
          </w:p>
        </w:tc>
      </w:tr>
    </w:tbl>
    <w:p w:rsidR="00251787" w:rsidRPr="005F21EC" w:rsidRDefault="00251787" w:rsidP="00251787">
      <w:pPr>
        <w:overflowPunct w:val="0"/>
        <w:adjustRightInd w:val="0"/>
        <w:snapToGrid w:val="0"/>
        <w:spacing w:beforeLines="15" w:before="36" w:line="240" w:lineRule="exact"/>
        <w:jc w:val="both"/>
        <w:rPr>
          <w:rFonts w:eastAsia="標楷體"/>
          <w:bCs/>
          <w:sz w:val="20"/>
          <w:szCs w:val="20"/>
        </w:rPr>
      </w:pPr>
      <w:r w:rsidRPr="005F21EC">
        <w:rPr>
          <w:rFonts w:eastAsia="標楷體"/>
          <w:bCs/>
          <w:sz w:val="20"/>
          <w:szCs w:val="20"/>
        </w:rPr>
        <w:t>資料來源：本報告。</w:t>
      </w:r>
    </w:p>
    <w:p w:rsidR="00D62D44" w:rsidRPr="000041A5" w:rsidRDefault="00D62D44" w:rsidP="00251787">
      <w:pPr>
        <w:pStyle w:val="af8"/>
      </w:pPr>
      <w:r w:rsidRPr="000041A5">
        <w:lastRenderedPageBreak/>
        <w:t>(</w:t>
      </w:r>
      <w:r w:rsidRPr="000041A5">
        <w:rPr>
          <w:rFonts w:hint="eastAsia"/>
        </w:rPr>
        <w:t>三</w:t>
      </w:r>
      <w:r w:rsidRPr="000041A5">
        <w:t xml:space="preserve">) </w:t>
      </w:r>
      <w:r w:rsidRPr="000041A5">
        <w:t>扶養比</w:t>
      </w:r>
    </w:p>
    <w:p w:rsidR="00D14DD0" w:rsidRDefault="00C35091" w:rsidP="00C35091">
      <w:pPr>
        <w:pStyle w:val="aff1"/>
        <w:rPr>
          <w:color w:val="auto"/>
        </w:rPr>
      </w:pPr>
      <w:bookmarkStart w:id="108" w:name="_Toc455462231"/>
      <w:r w:rsidRPr="000041A5">
        <w:rPr>
          <w:rFonts w:hint="eastAsia"/>
          <w:color w:val="auto"/>
        </w:rPr>
        <w:t>社會扶養負擔加重為人口結構老化下勢必面臨的一項挑戰。若將</w:t>
      </w:r>
      <w:r w:rsidRPr="000041A5">
        <w:rPr>
          <w:rFonts w:hint="eastAsia"/>
          <w:color w:val="auto"/>
        </w:rPr>
        <w:t>15-64</w:t>
      </w:r>
      <w:r w:rsidRPr="000041A5">
        <w:rPr>
          <w:rFonts w:hint="eastAsia"/>
          <w:color w:val="auto"/>
        </w:rPr>
        <w:t>歲工作年齡人口定義為具生產能力者，而其他年齡者定義</w:t>
      </w:r>
      <w:r w:rsidRPr="00E33A44">
        <w:rPr>
          <w:rFonts w:hint="eastAsia"/>
          <w:color w:val="auto"/>
        </w:rPr>
        <w:t>為無生產能力者或依賴人口，則每百位工作年齡人口所需負擔之總依賴人口，可用以簡單表示社會負擔程度。</w:t>
      </w:r>
    </w:p>
    <w:p w:rsidR="00C35091" w:rsidRPr="000041A5" w:rsidRDefault="00C35091" w:rsidP="00C35091">
      <w:pPr>
        <w:pStyle w:val="aff1"/>
        <w:rPr>
          <w:color w:val="auto"/>
        </w:rPr>
      </w:pPr>
      <w:r w:rsidRPr="00E33A44">
        <w:rPr>
          <w:rFonts w:hint="eastAsia"/>
          <w:color w:val="auto"/>
        </w:rPr>
        <w:t>以中推估為例，如</w:t>
      </w:r>
      <w:r w:rsidR="008304E6">
        <w:rPr>
          <w:color w:val="auto"/>
        </w:rPr>
        <w:fldChar w:fldCharType="begin"/>
      </w:r>
      <w:r w:rsidR="008304E6">
        <w:rPr>
          <w:color w:val="auto"/>
        </w:rPr>
        <w:instrText xml:space="preserve"> </w:instrText>
      </w:r>
      <w:r w:rsidR="008304E6">
        <w:rPr>
          <w:rFonts w:hint="eastAsia"/>
          <w:color w:val="auto"/>
        </w:rPr>
        <w:instrText>REF _Ref521079895 \h</w:instrText>
      </w:r>
      <w:r w:rsidR="008304E6">
        <w:rPr>
          <w:color w:val="auto"/>
        </w:rPr>
        <w:instrText xml:space="preserve"> </w:instrText>
      </w:r>
      <w:r w:rsidR="008304E6">
        <w:rPr>
          <w:color w:val="auto"/>
        </w:rPr>
      </w:r>
      <w:r w:rsidR="008304E6">
        <w:rPr>
          <w:color w:val="auto"/>
        </w:rPr>
        <w:fldChar w:fldCharType="separate"/>
      </w:r>
      <w:r w:rsidR="00753ACF">
        <w:rPr>
          <w:rFonts w:hint="eastAsia"/>
        </w:rPr>
        <w:t>表</w:t>
      </w:r>
      <w:r w:rsidR="00753ACF">
        <w:rPr>
          <w:noProof/>
        </w:rPr>
        <w:t>12</w:t>
      </w:r>
      <w:r w:rsidR="008304E6">
        <w:rPr>
          <w:color w:val="auto"/>
        </w:rPr>
        <w:fldChar w:fldCharType="end"/>
      </w:r>
      <w:r w:rsidRPr="00E33A44">
        <w:rPr>
          <w:rFonts w:hint="eastAsia"/>
          <w:color w:val="auto"/>
        </w:rPr>
        <w:t>及</w:t>
      </w:r>
      <w:r w:rsidR="008304E6">
        <w:rPr>
          <w:color w:val="auto"/>
        </w:rPr>
        <w:fldChar w:fldCharType="begin"/>
      </w:r>
      <w:r w:rsidR="008304E6">
        <w:rPr>
          <w:color w:val="auto"/>
        </w:rPr>
        <w:instrText xml:space="preserve"> </w:instrText>
      </w:r>
      <w:r w:rsidR="008304E6">
        <w:rPr>
          <w:rFonts w:hint="eastAsia"/>
          <w:color w:val="auto"/>
        </w:rPr>
        <w:instrText>REF _Ref521079911 \h</w:instrText>
      </w:r>
      <w:r w:rsidR="008304E6">
        <w:rPr>
          <w:color w:val="auto"/>
        </w:rPr>
        <w:instrText xml:space="preserve"> </w:instrText>
      </w:r>
      <w:r w:rsidR="008304E6">
        <w:rPr>
          <w:color w:val="auto"/>
        </w:rPr>
      </w:r>
      <w:r w:rsidR="008304E6">
        <w:rPr>
          <w:color w:val="auto"/>
        </w:rPr>
        <w:fldChar w:fldCharType="separate"/>
      </w:r>
      <w:r w:rsidR="00753ACF">
        <w:rPr>
          <w:rFonts w:hint="eastAsia"/>
        </w:rPr>
        <w:t>圖</w:t>
      </w:r>
      <w:r w:rsidR="00753ACF">
        <w:rPr>
          <w:noProof/>
        </w:rPr>
        <w:t>10</w:t>
      </w:r>
      <w:r w:rsidR="008304E6">
        <w:rPr>
          <w:color w:val="auto"/>
        </w:rPr>
        <w:fldChar w:fldCharType="end"/>
      </w:r>
      <w:r w:rsidRPr="00E33A44">
        <w:rPr>
          <w:rFonts w:hint="eastAsia"/>
          <w:color w:val="auto"/>
        </w:rPr>
        <w:t>所示，總扶養人口已於</w:t>
      </w:r>
      <w:r w:rsidRPr="00E33A44">
        <w:rPr>
          <w:rFonts w:hint="eastAsia"/>
          <w:color w:val="auto"/>
        </w:rPr>
        <w:t>2012</w:t>
      </w:r>
      <w:r w:rsidRPr="00E33A44">
        <w:rPr>
          <w:rFonts w:hint="eastAsia"/>
          <w:color w:val="auto"/>
        </w:rPr>
        <w:t>年達最低點</w:t>
      </w:r>
      <w:r w:rsidRPr="00E33A44">
        <w:rPr>
          <w:rFonts w:hint="eastAsia"/>
          <w:color w:val="auto"/>
        </w:rPr>
        <w:t>34.7</w:t>
      </w:r>
      <w:r w:rsidRPr="00E33A44">
        <w:rPr>
          <w:rFonts w:hint="eastAsia"/>
          <w:color w:val="auto"/>
        </w:rPr>
        <w:t>人，</w:t>
      </w:r>
      <w:r w:rsidRPr="00E33A44">
        <w:rPr>
          <w:rFonts w:hint="eastAsia"/>
          <w:color w:val="auto"/>
        </w:rPr>
        <w:t>2018</w:t>
      </w:r>
      <w:r w:rsidRPr="00E33A44">
        <w:rPr>
          <w:rFonts w:hint="eastAsia"/>
          <w:color w:val="auto"/>
        </w:rPr>
        <w:t>年增加為</w:t>
      </w:r>
      <w:r w:rsidRPr="00E33A44">
        <w:rPr>
          <w:rFonts w:hint="eastAsia"/>
          <w:color w:val="auto"/>
        </w:rPr>
        <w:t>37.9</w:t>
      </w:r>
      <w:r w:rsidRPr="00E33A44">
        <w:rPr>
          <w:rFonts w:hint="eastAsia"/>
          <w:color w:val="auto"/>
        </w:rPr>
        <w:t>人，爾後受到老年人口逐年攀升之影響，將再增加至</w:t>
      </w:r>
      <w:r w:rsidRPr="00E33A44">
        <w:rPr>
          <w:rFonts w:hint="eastAsia"/>
          <w:color w:val="auto"/>
        </w:rPr>
        <w:t>2065</w:t>
      </w:r>
      <w:r w:rsidRPr="00E33A44">
        <w:rPr>
          <w:rFonts w:hint="eastAsia"/>
          <w:color w:val="auto"/>
        </w:rPr>
        <w:t>年</w:t>
      </w:r>
      <w:r w:rsidRPr="00E33A44">
        <w:rPr>
          <w:rFonts w:hint="eastAsia"/>
          <w:color w:val="auto"/>
        </w:rPr>
        <w:t>101.</w:t>
      </w:r>
      <w:r w:rsidR="0044373A">
        <w:rPr>
          <w:rFonts w:hint="eastAsia"/>
          <w:color w:val="auto"/>
        </w:rPr>
        <w:t>4</w:t>
      </w:r>
      <w:r w:rsidRPr="00E33A44">
        <w:rPr>
          <w:rFonts w:hint="eastAsia"/>
          <w:color w:val="auto"/>
        </w:rPr>
        <w:t>人，約增加</w:t>
      </w:r>
      <w:r w:rsidRPr="00E33A44">
        <w:rPr>
          <w:rFonts w:hint="eastAsia"/>
          <w:color w:val="auto"/>
        </w:rPr>
        <w:t>1.7</w:t>
      </w:r>
      <w:r w:rsidRPr="00E33A44">
        <w:rPr>
          <w:rFonts w:hint="eastAsia"/>
          <w:color w:val="auto"/>
        </w:rPr>
        <w:t>倍。另觀察生產者與老年人口之比，將由</w:t>
      </w:r>
      <w:r w:rsidRPr="00E33A44">
        <w:rPr>
          <w:rFonts w:hint="eastAsia"/>
          <w:color w:val="auto"/>
        </w:rPr>
        <w:t>2018</w:t>
      </w:r>
      <w:r w:rsidRPr="00E33A44">
        <w:rPr>
          <w:rFonts w:hint="eastAsia"/>
          <w:color w:val="auto"/>
        </w:rPr>
        <w:t>年每</w:t>
      </w:r>
      <w:r w:rsidRPr="00E33A44">
        <w:rPr>
          <w:rFonts w:hint="eastAsia"/>
          <w:color w:val="auto"/>
        </w:rPr>
        <w:t>5.0</w:t>
      </w:r>
      <w:r w:rsidRPr="00E33A44">
        <w:rPr>
          <w:rFonts w:hint="eastAsia"/>
          <w:color w:val="auto"/>
        </w:rPr>
        <w:t>位生產者負擔</w:t>
      </w:r>
      <w:r w:rsidRPr="00E33A44">
        <w:rPr>
          <w:rFonts w:hint="eastAsia"/>
          <w:color w:val="auto"/>
        </w:rPr>
        <w:t>1</w:t>
      </w:r>
      <w:r w:rsidRPr="00E33A44">
        <w:rPr>
          <w:rFonts w:hint="eastAsia"/>
          <w:color w:val="auto"/>
        </w:rPr>
        <w:t>位老年人口，</w:t>
      </w:r>
      <w:r w:rsidRPr="00E33A44">
        <w:rPr>
          <w:rFonts w:hint="eastAsia"/>
          <w:color w:val="auto"/>
        </w:rPr>
        <w:t>2065</w:t>
      </w:r>
      <w:r w:rsidRPr="00E33A44">
        <w:rPr>
          <w:rFonts w:hint="eastAsia"/>
          <w:color w:val="auto"/>
        </w:rPr>
        <w:t>年轉變為每</w:t>
      </w:r>
      <w:r w:rsidRPr="00E33A44">
        <w:rPr>
          <w:rFonts w:hint="eastAsia"/>
          <w:color w:val="auto"/>
        </w:rPr>
        <w:t>1.2</w:t>
      </w:r>
      <w:r w:rsidRPr="00E33A44">
        <w:rPr>
          <w:rFonts w:hint="eastAsia"/>
          <w:color w:val="auto"/>
        </w:rPr>
        <w:t>位生產者即需負擔</w:t>
      </w:r>
      <w:r w:rsidRPr="00E33A44">
        <w:rPr>
          <w:rFonts w:hint="eastAsia"/>
          <w:color w:val="auto"/>
        </w:rPr>
        <w:t>1</w:t>
      </w:r>
      <w:r w:rsidRPr="00E33A44">
        <w:rPr>
          <w:rFonts w:hint="eastAsia"/>
          <w:color w:val="auto"/>
        </w:rPr>
        <w:t>位老年人口</w:t>
      </w:r>
      <w:r w:rsidRPr="000041A5">
        <w:rPr>
          <w:rFonts w:hint="eastAsia"/>
          <w:color w:val="auto"/>
        </w:rPr>
        <w:t>。</w:t>
      </w:r>
    </w:p>
    <w:p w:rsidR="00D62D44" w:rsidRPr="000041A5" w:rsidRDefault="009A77EE" w:rsidP="009A77EE">
      <w:pPr>
        <w:pStyle w:val="ac"/>
        <w:spacing w:after="36"/>
      </w:pPr>
      <w:bookmarkStart w:id="109" w:name="_Ref521079895"/>
      <w:bookmarkStart w:id="110" w:name="_Toc52134490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12</w:t>
      </w:r>
      <w:r>
        <w:fldChar w:fldCharType="end"/>
      </w:r>
      <w:bookmarkEnd w:id="109"/>
      <w:r w:rsidR="00D62D44" w:rsidRPr="000041A5">
        <w:rPr>
          <w:rFonts w:hint="eastAsia"/>
        </w:rPr>
        <w:t xml:space="preserve">　</w:t>
      </w:r>
      <w:r w:rsidR="00D62D44" w:rsidRPr="000041A5">
        <w:t>扶養比－中推估</w:t>
      </w:r>
      <w:bookmarkEnd w:id="108"/>
      <w:bookmarkEnd w:id="110"/>
    </w:p>
    <w:tbl>
      <w:tblPr>
        <w:tblW w:w="5000" w:type="pct"/>
        <w:jc w:val="center"/>
        <w:tblLayout w:type="fixed"/>
        <w:tblCellMar>
          <w:left w:w="28" w:type="dxa"/>
          <w:right w:w="28" w:type="dxa"/>
        </w:tblCellMar>
        <w:tblLook w:val="0000" w:firstRow="0" w:lastRow="0" w:firstColumn="0" w:lastColumn="0" w:noHBand="0" w:noVBand="0"/>
      </w:tblPr>
      <w:tblGrid>
        <w:gridCol w:w="935"/>
        <w:gridCol w:w="936"/>
        <w:gridCol w:w="936"/>
        <w:gridCol w:w="937"/>
        <w:gridCol w:w="935"/>
        <w:gridCol w:w="935"/>
        <w:gridCol w:w="935"/>
        <w:gridCol w:w="935"/>
        <w:gridCol w:w="935"/>
        <w:gridCol w:w="935"/>
      </w:tblGrid>
      <w:tr w:rsidR="000041A5" w:rsidRPr="000041A5" w:rsidTr="00C35091">
        <w:trPr>
          <w:jc w:val="center"/>
        </w:trPr>
        <w:tc>
          <w:tcPr>
            <w:tcW w:w="935" w:type="dxa"/>
            <w:vMerge w:val="restart"/>
            <w:tcBorders>
              <w:top w:val="single" w:sz="4" w:space="0" w:color="auto"/>
              <w:right w:val="single" w:sz="4" w:space="0" w:color="auto"/>
            </w:tcBorders>
            <w:shd w:val="clear" w:color="auto" w:fill="auto"/>
            <w:noWrap/>
            <w:vAlign w:val="center"/>
          </w:tcPr>
          <w:p w:rsidR="00C35091" w:rsidRPr="000041A5" w:rsidRDefault="00C35091" w:rsidP="000C3608">
            <w:pPr>
              <w:keepNext/>
              <w:widowControl/>
              <w:overflowPunct w:val="0"/>
              <w:adjustRightInd w:val="0"/>
              <w:snapToGrid w:val="0"/>
              <w:jc w:val="center"/>
              <w:rPr>
                <w:rFonts w:eastAsia="標楷體"/>
                <w:kern w:val="0"/>
                <w:sz w:val="22"/>
                <w:szCs w:val="22"/>
              </w:rPr>
            </w:pPr>
            <w:proofErr w:type="gramStart"/>
            <w:r w:rsidRPr="000041A5">
              <w:rPr>
                <w:rFonts w:eastAsia="標楷體"/>
                <w:kern w:val="0"/>
                <w:sz w:val="22"/>
                <w:szCs w:val="22"/>
              </w:rPr>
              <w:t>年別</w:t>
            </w:r>
            <w:proofErr w:type="gramEnd"/>
          </w:p>
        </w:tc>
        <w:tc>
          <w:tcPr>
            <w:tcW w:w="2809" w:type="dxa"/>
            <w:gridSpan w:val="3"/>
            <w:tcBorders>
              <w:top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snapToGrid w:val="0"/>
              <w:jc w:val="center"/>
              <w:rPr>
                <w:rFonts w:eastAsia="標楷體"/>
                <w:kern w:val="0"/>
                <w:sz w:val="22"/>
                <w:szCs w:val="22"/>
              </w:rPr>
            </w:pPr>
            <w:r w:rsidRPr="000041A5">
              <w:rPr>
                <w:rFonts w:eastAsia="標楷體"/>
                <w:kern w:val="0"/>
                <w:sz w:val="22"/>
                <w:szCs w:val="22"/>
              </w:rPr>
              <w:t>15-64</w:t>
            </w:r>
            <w:r w:rsidRPr="000041A5">
              <w:rPr>
                <w:rFonts w:eastAsia="標楷體"/>
                <w:kern w:val="0"/>
                <w:sz w:val="22"/>
                <w:szCs w:val="22"/>
              </w:rPr>
              <w:t>歲扶養比</w:t>
            </w:r>
            <w:r w:rsidRPr="000041A5">
              <w:rPr>
                <w:rFonts w:eastAsia="標楷體"/>
                <w:kern w:val="0"/>
                <w:sz w:val="22"/>
                <w:szCs w:val="22"/>
                <w:vertAlign w:val="superscript"/>
              </w:rPr>
              <w:t>1)</w:t>
            </w:r>
            <w:r w:rsidRPr="000041A5">
              <w:rPr>
                <w:rFonts w:eastAsia="標楷體"/>
                <w:kern w:val="0"/>
                <w:sz w:val="22"/>
                <w:szCs w:val="22"/>
              </w:rPr>
              <w:t xml:space="preserve"> </w:t>
            </w:r>
          </w:p>
        </w:tc>
        <w:tc>
          <w:tcPr>
            <w:tcW w:w="2805" w:type="dxa"/>
            <w:gridSpan w:val="3"/>
            <w:tcBorders>
              <w:top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snapToGrid w:val="0"/>
              <w:jc w:val="center"/>
              <w:rPr>
                <w:rFonts w:eastAsia="標楷體"/>
                <w:kern w:val="0"/>
                <w:sz w:val="22"/>
                <w:szCs w:val="22"/>
              </w:rPr>
            </w:pPr>
            <w:r w:rsidRPr="000041A5">
              <w:rPr>
                <w:rFonts w:eastAsia="標楷體"/>
                <w:kern w:val="0"/>
                <w:sz w:val="22"/>
                <w:szCs w:val="22"/>
              </w:rPr>
              <w:t>20-64</w:t>
            </w:r>
            <w:r w:rsidRPr="000041A5">
              <w:rPr>
                <w:rFonts w:eastAsia="標楷體"/>
                <w:kern w:val="0"/>
                <w:sz w:val="22"/>
                <w:szCs w:val="22"/>
              </w:rPr>
              <w:t>歲扶養比</w:t>
            </w:r>
            <w:r w:rsidRPr="000041A5">
              <w:rPr>
                <w:rFonts w:eastAsia="標楷體"/>
                <w:kern w:val="0"/>
                <w:sz w:val="22"/>
                <w:szCs w:val="22"/>
                <w:vertAlign w:val="superscript"/>
              </w:rPr>
              <w:t>2)</w:t>
            </w:r>
            <w:r w:rsidRPr="000041A5">
              <w:rPr>
                <w:rFonts w:eastAsia="標楷體"/>
                <w:kern w:val="0"/>
                <w:sz w:val="22"/>
                <w:szCs w:val="22"/>
              </w:rPr>
              <w:t xml:space="preserve"> </w:t>
            </w:r>
          </w:p>
        </w:tc>
        <w:tc>
          <w:tcPr>
            <w:tcW w:w="2805" w:type="dxa"/>
            <w:gridSpan w:val="3"/>
            <w:tcBorders>
              <w:top w:val="single" w:sz="4" w:space="0" w:color="auto"/>
              <w:left w:val="single" w:sz="4" w:space="0" w:color="auto"/>
              <w:bottom w:val="single" w:sz="4" w:space="0" w:color="auto"/>
            </w:tcBorders>
            <w:shd w:val="clear" w:color="auto" w:fill="auto"/>
            <w:noWrap/>
            <w:vAlign w:val="center"/>
          </w:tcPr>
          <w:p w:rsidR="00C35091" w:rsidRPr="000041A5" w:rsidRDefault="00C35091" w:rsidP="000C3608">
            <w:pPr>
              <w:keepNext/>
              <w:widowControl/>
              <w:overflowPunct w:val="0"/>
              <w:snapToGrid w:val="0"/>
              <w:jc w:val="center"/>
              <w:rPr>
                <w:rFonts w:eastAsia="標楷體"/>
                <w:kern w:val="0"/>
                <w:sz w:val="22"/>
                <w:szCs w:val="22"/>
              </w:rPr>
            </w:pPr>
            <w:r w:rsidRPr="000041A5">
              <w:rPr>
                <w:rFonts w:eastAsia="標楷體"/>
                <w:kern w:val="0"/>
                <w:sz w:val="22"/>
                <w:szCs w:val="22"/>
              </w:rPr>
              <w:t>20-69</w:t>
            </w:r>
            <w:r w:rsidRPr="000041A5">
              <w:rPr>
                <w:rFonts w:eastAsia="標楷體"/>
                <w:kern w:val="0"/>
                <w:sz w:val="22"/>
                <w:szCs w:val="22"/>
              </w:rPr>
              <w:t>歲扶養比</w:t>
            </w:r>
            <w:r w:rsidRPr="000041A5">
              <w:rPr>
                <w:rFonts w:eastAsia="標楷體"/>
                <w:kern w:val="0"/>
                <w:sz w:val="22"/>
                <w:szCs w:val="22"/>
                <w:vertAlign w:val="superscript"/>
              </w:rPr>
              <w:t>3)</w:t>
            </w:r>
            <w:r w:rsidRPr="000041A5">
              <w:rPr>
                <w:rFonts w:eastAsia="標楷體"/>
                <w:kern w:val="0"/>
                <w:sz w:val="22"/>
                <w:szCs w:val="22"/>
              </w:rPr>
              <w:t xml:space="preserve"> </w:t>
            </w:r>
          </w:p>
        </w:tc>
      </w:tr>
      <w:tr w:rsidR="000041A5" w:rsidRPr="000041A5" w:rsidTr="00C35091">
        <w:trPr>
          <w:jc w:val="center"/>
        </w:trPr>
        <w:tc>
          <w:tcPr>
            <w:tcW w:w="935" w:type="dxa"/>
            <w:vMerge/>
            <w:tcBorders>
              <w:bottom w:val="single" w:sz="4" w:space="0" w:color="auto"/>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p>
        </w:tc>
        <w:tc>
          <w:tcPr>
            <w:tcW w:w="936" w:type="dxa"/>
            <w:tcBorders>
              <w:top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6"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proofErr w:type="gramStart"/>
            <w:r w:rsidRPr="000041A5">
              <w:rPr>
                <w:rFonts w:eastAsia="標楷體"/>
                <w:sz w:val="22"/>
                <w:szCs w:val="22"/>
              </w:rPr>
              <w:t>扶幼比</w:t>
            </w:r>
            <w:proofErr w:type="gramEnd"/>
          </w:p>
        </w:tc>
        <w:tc>
          <w:tcPr>
            <w:tcW w:w="937"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扶老比</w:t>
            </w:r>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proofErr w:type="gramStart"/>
            <w:r w:rsidRPr="000041A5">
              <w:rPr>
                <w:rFonts w:eastAsia="標楷體"/>
                <w:sz w:val="22"/>
                <w:szCs w:val="22"/>
              </w:rPr>
              <w:t>扶幼比</w:t>
            </w:r>
            <w:proofErr w:type="gramEnd"/>
          </w:p>
        </w:tc>
        <w:tc>
          <w:tcPr>
            <w:tcW w:w="935" w:type="dxa"/>
            <w:tcBorders>
              <w:top w:val="single" w:sz="4" w:space="0" w:color="auto"/>
              <w:left w:val="single" w:sz="4" w:space="0" w:color="auto"/>
              <w:bottom w:val="single" w:sz="4" w:space="0" w:color="auto"/>
              <w:right w:val="single" w:sz="4" w:space="0" w:color="auto"/>
            </w:tcBorders>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扶老比</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合計</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091" w:rsidRPr="000041A5" w:rsidRDefault="00C35091" w:rsidP="000C3608">
            <w:pPr>
              <w:keepNext/>
              <w:widowControl/>
              <w:overflowPunct w:val="0"/>
              <w:adjustRightInd w:val="0"/>
              <w:snapToGrid w:val="0"/>
              <w:jc w:val="center"/>
              <w:rPr>
                <w:rFonts w:eastAsia="標楷體"/>
                <w:sz w:val="22"/>
                <w:szCs w:val="22"/>
              </w:rPr>
            </w:pPr>
            <w:proofErr w:type="gramStart"/>
            <w:r w:rsidRPr="000041A5">
              <w:rPr>
                <w:rFonts w:eastAsia="標楷體"/>
                <w:sz w:val="22"/>
                <w:szCs w:val="22"/>
              </w:rPr>
              <w:t>扶幼比</w:t>
            </w:r>
            <w:proofErr w:type="gramEnd"/>
          </w:p>
        </w:tc>
        <w:tc>
          <w:tcPr>
            <w:tcW w:w="935" w:type="dxa"/>
            <w:tcBorders>
              <w:top w:val="single" w:sz="4" w:space="0" w:color="auto"/>
              <w:left w:val="single" w:sz="4" w:space="0" w:color="auto"/>
              <w:bottom w:val="single" w:sz="4" w:space="0" w:color="auto"/>
            </w:tcBorders>
            <w:shd w:val="clear" w:color="auto" w:fill="auto"/>
            <w:noWrap/>
            <w:vAlign w:val="center"/>
          </w:tcPr>
          <w:p w:rsidR="00C35091" w:rsidRPr="000041A5" w:rsidRDefault="00C35091" w:rsidP="000C3608">
            <w:pPr>
              <w:keepNext/>
              <w:widowControl/>
              <w:overflowPunct w:val="0"/>
              <w:adjustRightInd w:val="0"/>
              <w:snapToGrid w:val="0"/>
              <w:jc w:val="center"/>
              <w:rPr>
                <w:rFonts w:eastAsia="標楷體"/>
                <w:sz w:val="22"/>
                <w:szCs w:val="22"/>
              </w:rPr>
            </w:pPr>
            <w:r w:rsidRPr="000041A5">
              <w:rPr>
                <w:rFonts w:eastAsia="標楷體"/>
                <w:sz w:val="22"/>
                <w:szCs w:val="22"/>
              </w:rPr>
              <w:t>扶老比</w:t>
            </w:r>
          </w:p>
        </w:tc>
      </w:tr>
      <w:tr w:rsidR="000041A5" w:rsidRPr="000041A5" w:rsidTr="00C35091">
        <w:trPr>
          <w:jc w:val="center"/>
        </w:trPr>
        <w:tc>
          <w:tcPr>
            <w:tcW w:w="935" w:type="dxa"/>
            <w:tcBorders>
              <w:top w:val="single" w:sz="4" w:space="0" w:color="auto"/>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2018</w:t>
            </w:r>
          </w:p>
        </w:tc>
        <w:tc>
          <w:tcPr>
            <w:tcW w:w="936" w:type="dxa"/>
            <w:tcBorders>
              <w:top w:val="single" w:sz="4" w:space="0" w:color="auto"/>
            </w:tcBorders>
            <w:shd w:val="clear" w:color="auto" w:fill="auto"/>
            <w:vAlign w:val="bottom"/>
          </w:tcPr>
          <w:p w:rsidR="00C35091" w:rsidRPr="000041A5" w:rsidRDefault="00C35091" w:rsidP="000C3608">
            <w:pPr>
              <w:snapToGrid w:val="0"/>
              <w:ind w:rightChars="100" w:right="240"/>
              <w:jc w:val="right"/>
              <w:rPr>
                <w:sz w:val="22"/>
                <w:szCs w:val="22"/>
              </w:rPr>
            </w:pPr>
            <w:r w:rsidRPr="000041A5">
              <w:rPr>
                <w:sz w:val="22"/>
                <w:szCs w:val="22"/>
              </w:rPr>
              <w:t>37.9</w:t>
            </w:r>
          </w:p>
        </w:tc>
        <w:tc>
          <w:tcPr>
            <w:tcW w:w="936" w:type="dxa"/>
            <w:tcBorders>
              <w:top w:val="single" w:sz="4" w:space="0" w:color="auto"/>
            </w:tcBorders>
            <w:shd w:val="clear" w:color="auto" w:fill="auto"/>
            <w:vAlign w:val="bottom"/>
          </w:tcPr>
          <w:p w:rsidR="00C35091" w:rsidRPr="000041A5" w:rsidRDefault="00C35091" w:rsidP="00963F7E">
            <w:pPr>
              <w:snapToGrid w:val="0"/>
              <w:ind w:rightChars="100" w:right="240"/>
              <w:jc w:val="right"/>
              <w:rPr>
                <w:sz w:val="22"/>
                <w:szCs w:val="22"/>
              </w:rPr>
            </w:pPr>
            <w:r w:rsidRPr="000041A5">
              <w:rPr>
                <w:sz w:val="22"/>
                <w:szCs w:val="22"/>
              </w:rPr>
              <w:t>17.8</w:t>
            </w:r>
          </w:p>
        </w:tc>
        <w:tc>
          <w:tcPr>
            <w:tcW w:w="937" w:type="dxa"/>
            <w:tcBorders>
              <w:top w:val="single" w:sz="4" w:space="0" w:color="auto"/>
              <w:right w:val="single" w:sz="4" w:space="0" w:color="auto"/>
            </w:tcBorders>
            <w:shd w:val="clear" w:color="auto" w:fill="auto"/>
            <w:vAlign w:val="bottom"/>
          </w:tcPr>
          <w:p w:rsidR="00C35091" w:rsidRPr="000041A5" w:rsidRDefault="00C35091" w:rsidP="00963F7E">
            <w:pPr>
              <w:snapToGrid w:val="0"/>
              <w:ind w:rightChars="100" w:right="240"/>
              <w:jc w:val="right"/>
              <w:rPr>
                <w:sz w:val="22"/>
                <w:szCs w:val="22"/>
              </w:rPr>
            </w:pPr>
            <w:r w:rsidRPr="000041A5">
              <w:rPr>
                <w:sz w:val="22"/>
                <w:szCs w:val="22"/>
              </w:rPr>
              <w:t>20.1</w:t>
            </w:r>
          </w:p>
        </w:tc>
        <w:tc>
          <w:tcPr>
            <w:tcW w:w="935" w:type="dxa"/>
            <w:tcBorders>
              <w:top w:val="single" w:sz="4" w:space="0" w:color="auto"/>
            </w:tcBorders>
            <w:shd w:val="clear" w:color="auto" w:fill="auto"/>
            <w:vAlign w:val="bottom"/>
          </w:tcPr>
          <w:p w:rsidR="00C35091" w:rsidRPr="000041A5" w:rsidRDefault="00C35091" w:rsidP="000C3608">
            <w:pPr>
              <w:snapToGrid w:val="0"/>
              <w:ind w:rightChars="100" w:right="240"/>
              <w:jc w:val="right"/>
              <w:rPr>
                <w:sz w:val="22"/>
                <w:szCs w:val="22"/>
              </w:rPr>
            </w:pPr>
            <w:r w:rsidRPr="000041A5">
              <w:rPr>
                <w:sz w:val="22"/>
                <w:szCs w:val="22"/>
              </w:rPr>
              <w:t>49.4</w:t>
            </w:r>
          </w:p>
        </w:tc>
        <w:tc>
          <w:tcPr>
            <w:tcW w:w="935" w:type="dxa"/>
            <w:tcBorders>
              <w:top w:val="single" w:sz="4" w:space="0" w:color="auto"/>
            </w:tcBorders>
            <w:shd w:val="clear" w:color="auto" w:fill="auto"/>
            <w:vAlign w:val="bottom"/>
          </w:tcPr>
          <w:p w:rsidR="00C35091" w:rsidRPr="000041A5" w:rsidRDefault="00C35091" w:rsidP="000C3608">
            <w:pPr>
              <w:snapToGrid w:val="0"/>
              <w:ind w:rightChars="100" w:right="240"/>
              <w:jc w:val="right"/>
              <w:rPr>
                <w:sz w:val="22"/>
                <w:szCs w:val="22"/>
              </w:rPr>
            </w:pPr>
            <w:r w:rsidRPr="000041A5">
              <w:rPr>
                <w:sz w:val="22"/>
                <w:szCs w:val="22"/>
              </w:rPr>
              <w:t>27.7</w:t>
            </w:r>
          </w:p>
        </w:tc>
        <w:tc>
          <w:tcPr>
            <w:tcW w:w="935" w:type="dxa"/>
            <w:tcBorders>
              <w:top w:val="single" w:sz="4" w:space="0" w:color="auto"/>
              <w:right w:val="nil"/>
            </w:tcBorders>
            <w:shd w:val="clear" w:color="auto" w:fill="auto"/>
            <w:vAlign w:val="bottom"/>
          </w:tcPr>
          <w:p w:rsidR="00C35091" w:rsidRPr="000041A5" w:rsidRDefault="00C35091" w:rsidP="000C3608">
            <w:pPr>
              <w:snapToGrid w:val="0"/>
              <w:ind w:rightChars="100" w:right="240"/>
              <w:jc w:val="right"/>
              <w:rPr>
                <w:sz w:val="22"/>
                <w:szCs w:val="22"/>
              </w:rPr>
            </w:pPr>
            <w:r w:rsidRPr="000041A5">
              <w:rPr>
                <w:sz w:val="22"/>
                <w:szCs w:val="22"/>
              </w:rPr>
              <w:t>21.7</w:t>
            </w:r>
          </w:p>
        </w:tc>
        <w:tc>
          <w:tcPr>
            <w:tcW w:w="935" w:type="dxa"/>
            <w:tcBorders>
              <w:top w:val="single" w:sz="4" w:space="0" w:color="auto"/>
              <w:left w:val="single" w:sz="4" w:space="0" w:color="auto"/>
              <w:right w:val="nil"/>
            </w:tcBorders>
            <w:shd w:val="clear" w:color="auto" w:fill="auto"/>
            <w:noWrap/>
            <w:vAlign w:val="bottom"/>
          </w:tcPr>
          <w:p w:rsidR="00C35091" w:rsidRPr="000041A5" w:rsidRDefault="00C35091" w:rsidP="000C3608">
            <w:pPr>
              <w:snapToGrid w:val="0"/>
              <w:ind w:rightChars="100" w:right="240"/>
              <w:jc w:val="right"/>
              <w:rPr>
                <w:sz w:val="22"/>
                <w:szCs w:val="22"/>
              </w:rPr>
            </w:pPr>
            <w:r w:rsidRPr="000041A5">
              <w:rPr>
                <w:sz w:val="22"/>
                <w:szCs w:val="22"/>
              </w:rPr>
              <w:t>38.0</w:t>
            </w:r>
          </w:p>
        </w:tc>
        <w:tc>
          <w:tcPr>
            <w:tcW w:w="935" w:type="dxa"/>
            <w:tcBorders>
              <w:top w:val="single" w:sz="4" w:space="0" w:color="auto"/>
              <w:left w:val="nil"/>
              <w:right w:val="nil"/>
            </w:tcBorders>
            <w:shd w:val="clear" w:color="auto" w:fill="auto"/>
            <w:noWrap/>
            <w:vAlign w:val="bottom"/>
          </w:tcPr>
          <w:p w:rsidR="00C35091" w:rsidRPr="000041A5" w:rsidRDefault="00812230" w:rsidP="0057686C">
            <w:pPr>
              <w:snapToGrid w:val="0"/>
              <w:ind w:rightChars="100" w:right="240"/>
              <w:jc w:val="right"/>
              <w:rPr>
                <w:sz w:val="22"/>
                <w:szCs w:val="22"/>
              </w:rPr>
            </w:pPr>
            <w:r>
              <w:rPr>
                <w:sz w:val="22"/>
                <w:szCs w:val="22"/>
              </w:rPr>
              <w:t>25.</w:t>
            </w:r>
            <w:r>
              <w:rPr>
                <w:rFonts w:hint="eastAsia"/>
                <w:sz w:val="22"/>
                <w:szCs w:val="22"/>
              </w:rPr>
              <w:t>6</w:t>
            </w:r>
          </w:p>
        </w:tc>
        <w:tc>
          <w:tcPr>
            <w:tcW w:w="935" w:type="dxa"/>
            <w:tcBorders>
              <w:top w:val="single" w:sz="4" w:space="0" w:color="auto"/>
              <w:left w:val="nil"/>
            </w:tcBorders>
            <w:shd w:val="clear" w:color="auto" w:fill="auto"/>
            <w:noWrap/>
            <w:vAlign w:val="bottom"/>
          </w:tcPr>
          <w:p w:rsidR="00C35091" w:rsidRPr="000041A5" w:rsidRDefault="00C35091" w:rsidP="0057686C">
            <w:pPr>
              <w:snapToGrid w:val="0"/>
              <w:ind w:rightChars="100" w:right="240"/>
              <w:jc w:val="right"/>
              <w:rPr>
                <w:sz w:val="22"/>
                <w:szCs w:val="22"/>
              </w:rPr>
            </w:pPr>
            <w:r w:rsidRPr="000041A5">
              <w:rPr>
                <w:sz w:val="22"/>
                <w:szCs w:val="22"/>
              </w:rPr>
              <w:t>12.4</w:t>
            </w:r>
          </w:p>
        </w:tc>
      </w:tr>
      <w:tr w:rsidR="001D5C16" w:rsidRPr="000041A5" w:rsidTr="001D5C16">
        <w:trPr>
          <w:jc w:val="center"/>
        </w:trPr>
        <w:tc>
          <w:tcPr>
            <w:tcW w:w="935" w:type="dxa"/>
            <w:tcBorders>
              <w:right w:val="single" w:sz="4" w:space="0" w:color="auto"/>
            </w:tcBorders>
            <w:shd w:val="clear" w:color="auto" w:fill="auto"/>
            <w:noWrap/>
            <w:vAlign w:val="center"/>
          </w:tcPr>
          <w:p w:rsidR="001D5C16" w:rsidRPr="000041A5" w:rsidRDefault="001D5C16" w:rsidP="000C3608">
            <w:pPr>
              <w:keepNext/>
              <w:overflowPunct w:val="0"/>
              <w:adjustRightInd w:val="0"/>
              <w:snapToGrid w:val="0"/>
              <w:jc w:val="center"/>
              <w:rPr>
                <w:rFonts w:eastAsia="標楷體"/>
                <w:sz w:val="22"/>
                <w:szCs w:val="22"/>
              </w:rPr>
            </w:pPr>
            <w:r w:rsidRPr="000041A5">
              <w:rPr>
                <w:rFonts w:eastAsia="標楷體" w:hint="eastAsia"/>
                <w:sz w:val="22"/>
                <w:szCs w:val="22"/>
              </w:rPr>
              <w:t>2025</w:t>
            </w:r>
          </w:p>
        </w:tc>
        <w:tc>
          <w:tcPr>
            <w:tcW w:w="936" w:type="dxa"/>
            <w:shd w:val="clear" w:color="auto" w:fill="auto"/>
          </w:tcPr>
          <w:p w:rsidR="001D5C16" w:rsidRPr="0057686C" w:rsidRDefault="00812230" w:rsidP="0057686C">
            <w:pPr>
              <w:snapToGrid w:val="0"/>
              <w:ind w:rightChars="100" w:right="240"/>
              <w:jc w:val="right"/>
              <w:rPr>
                <w:sz w:val="22"/>
                <w:szCs w:val="22"/>
              </w:rPr>
            </w:pPr>
            <w:r>
              <w:rPr>
                <w:sz w:val="22"/>
                <w:szCs w:val="22"/>
              </w:rPr>
              <w:t>47.</w:t>
            </w:r>
            <w:r>
              <w:rPr>
                <w:rFonts w:hint="eastAsia"/>
                <w:sz w:val="22"/>
                <w:szCs w:val="22"/>
              </w:rPr>
              <w:t>5</w:t>
            </w:r>
          </w:p>
        </w:tc>
        <w:tc>
          <w:tcPr>
            <w:tcW w:w="936"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18.</w:t>
            </w:r>
            <w:r w:rsidR="00812230">
              <w:rPr>
                <w:rFonts w:hint="eastAsia"/>
                <w:sz w:val="22"/>
                <w:szCs w:val="22"/>
              </w:rPr>
              <w:t>1</w:t>
            </w:r>
          </w:p>
        </w:tc>
        <w:tc>
          <w:tcPr>
            <w:tcW w:w="937" w:type="dxa"/>
            <w:tcBorders>
              <w:right w:val="single" w:sz="4" w:space="0" w:color="auto"/>
            </w:tcBorders>
            <w:shd w:val="clear" w:color="auto" w:fill="auto"/>
          </w:tcPr>
          <w:p w:rsidR="001D5C16" w:rsidRPr="0057686C" w:rsidRDefault="001D5C16" w:rsidP="0057686C">
            <w:pPr>
              <w:snapToGrid w:val="0"/>
              <w:ind w:rightChars="100" w:right="240"/>
              <w:jc w:val="right"/>
              <w:rPr>
                <w:sz w:val="22"/>
                <w:szCs w:val="22"/>
              </w:rPr>
            </w:pPr>
            <w:r w:rsidRPr="0057686C">
              <w:rPr>
                <w:sz w:val="22"/>
                <w:szCs w:val="22"/>
              </w:rPr>
              <w:t>29.4</w:t>
            </w:r>
          </w:p>
        </w:tc>
        <w:tc>
          <w:tcPr>
            <w:tcW w:w="935"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57.</w:t>
            </w:r>
            <w:r w:rsidR="00812230">
              <w:rPr>
                <w:rFonts w:hint="eastAsia"/>
                <w:sz w:val="22"/>
                <w:szCs w:val="22"/>
              </w:rPr>
              <w:t>1</w:t>
            </w:r>
          </w:p>
        </w:tc>
        <w:tc>
          <w:tcPr>
            <w:tcW w:w="935"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25.</w:t>
            </w:r>
            <w:r w:rsidR="00812230">
              <w:rPr>
                <w:rFonts w:hint="eastAsia"/>
                <w:sz w:val="22"/>
                <w:szCs w:val="22"/>
              </w:rPr>
              <w:t>8</w:t>
            </w:r>
          </w:p>
        </w:tc>
        <w:tc>
          <w:tcPr>
            <w:tcW w:w="935" w:type="dxa"/>
            <w:tcBorders>
              <w:right w:val="nil"/>
            </w:tcBorders>
            <w:shd w:val="clear" w:color="auto" w:fill="auto"/>
          </w:tcPr>
          <w:p w:rsidR="001D5C16" w:rsidRPr="0057686C" w:rsidRDefault="001D5C16" w:rsidP="0057686C">
            <w:pPr>
              <w:snapToGrid w:val="0"/>
              <w:ind w:rightChars="100" w:right="240"/>
              <w:jc w:val="right"/>
              <w:rPr>
                <w:sz w:val="22"/>
                <w:szCs w:val="22"/>
              </w:rPr>
            </w:pPr>
            <w:r w:rsidRPr="0057686C">
              <w:rPr>
                <w:sz w:val="22"/>
                <w:szCs w:val="22"/>
              </w:rPr>
              <w:t>31.3</w:t>
            </w:r>
          </w:p>
        </w:tc>
        <w:tc>
          <w:tcPr>
            <w:tcW w:w="935" w:type="dxa"/>
            <w:tcBorders>
              <w:left w:val="single" w:sz="4" w:space="0" w:color="auto"/>
              <w:right w:val="nil"/>
            </w:tcBorders>
            <w:shd w:val="clear" w:color="auto" w:fill="auto"/>
            <w:noWrap/>
          </w:tcPr>
          <w:p w:rsidR="001D5C16" w:rsidRPr="0057686C" w:rsidRDefault="001D5C16" w:rsidP="00812230">
            <w:pPr>
              <w:snapToGrid w:val="0"/>
              <w:ind w:rightChars="100" w:right="240"/>
              <w:jc w:val="right"/>
              <w:rPr>
                <w:sz w:val="22"/>
                <w:szCs w:val="22"/>
              </w:rPr>
            </w:pPr>
            <w:r w:rsidRPr="0057686C">
              <w:rPr>
                <w:sz w:val="22"/>
                <w:szCs w:val="22"/>
              </w:rPr>
              <w:t>4</w:t>
            </w:r>
            <w:r w:rsidR="00812230">
              <w:rPr>
                <w:rFonts w:hint="eastAsia"/>
                <w:sz w:val="22"/>
                <w:szCs w:val="22"/>
              </w:rPr>
              <w:t>2</w:t>
            </w:r>
            <w:r w:rsidRPr="0057686C">
              <w:rPr>
                <w:sz w:val="22"/>
                <w:szCs w:val="22"/>
              </w:rPr>
              <w:t>.</w:t>
            </w:r>
            <w:r w:rsidR="00812230">
              <w:rPr>
                <w:rFonts w:hint="eastAsia"/>
                <w:sz w:val="22"/>
                <w:szCs w:val="22"/>
              </w:rPr>
              <w:t>0</w:t>
            </w:r>
          </w:p>
        </w:tc>
        <w:tc>
          <w:tcPr>
            <w:tcW w:w="935" w:type="dxa"/>
            <w:tcBorders>
              <w:left w:val="nil"/>
              <w:right w:val="nil"/>
            </w:tcBorders>
            <w:shd w:val="clear" w:color="auto" w:fill="auto"/>
            <w:noWrap/>
          </w:tcPr>
          <w:p w:rsidR="001D5C16" w:rsidRPr="0057686C" w:rsidRDefault="001D5C16" w:rsidP="00812230">
            <w:pPr>
              <w:snapToGrid w:val="0"/>
              <w:ind w:rightChars="100" w:right="240"/>
              <w:jc w:val="right"/>
              <w:rPr>
                <w:sz w:val="22"/>
                <w:szCs w:val="22"/>
              </w:rPr>
            </w:pPr>
            <w:r w:rsidRPr="0057686C">
              <w:rPr>
                <w:sz w:val="22"/>
                <w:szCs w:val="22"/>
              </w:rPr>
              <w:t>23.</w:t>
            </w:r>
            <w:r w:rsidR="00812230">
              <w:rPr>
                <w:rFonts w:hint="eastAsia"/>
                <w:sz w:val="22"/>
                <w:szCs w:val="22"/>
              </w:rPr>
              <w:t>3</w:t>
            </w:r>
          </w:p>
        </w:tc>
        <w:tc>
          <w:tcPr>
            <w:tcW w:w="935" w:type="dxa"/>
            <w:tcBorders>
              <w:left w:val="nil"/>
            </w:tcBorders>
            <w:shd w:val="clear" w:color="auto" w:fill="auto"/>
            <w:noWrap/>
          </w:tcPr>
          <w:p w:rsidR="001D5C16" w:rsidRPr="0057686C" w:rsidRDefault="001D5C16" w:rsidP="0057686C">
            <w:pPr>
              <w:snapToGrid w:val="0"/>
              <w:ind w:rightChars="100" w:right="240"/>
              <w:jc w:val="right"/>
              <w:rPr>
                <w:sz w:val="22"/>
                <w:szCs w:val="22"/>
              </w:rPr>
            </w:pPr>
            <w:r w:rsidRPr="0057686C">
              <w:rPr>
                <w:sz w:val="22"/>
                <w:szCs w:val="22"/>
              </w:rPr>
              <w:t>18.6</w:t>
            </w:r>
          </w:p>
        </w:tc>
      </w:tr>
      <w:tr w:rsidR="001D5C16" w:rsidRPr="000041A5" w:rsidTr="001D5C16">
        <w:trPr>
          <w:jc w:val="center"/>
        </w:trPr>
        <w:tc>
          <w:tcPr>
            <w:tcW w:w="935" w:type="dxa"/>
            <w:tcBorders>
              <w:right w:val="single" w:sz="4" w:space="0" w:color="auto"/>
            </w:tcBorders>
            <w:shd w:val="clear" w:color="auto" w:fill="auto"/>
            <w:noWrap/>
            <w:vAlign w:val="center"/>
          </w:tcPr>
          <w:p w:rsidR="001D5C16" w:rsidRPr="000041A5" w:rsidRDefault="001D5C16" w:rsidP="000C3608">
            <w:pPr>
              <w:keepNext/>
              <w:overflowPunct w:val="0"/>
              <w:adjustRightInd w:val="0"/>
              <w:snapToGrid w:val="0"/>
              <w:jc w:val="center"/>
              <w:rPr>
                <w:rFonts w:eastAsia="標楷體"/>
                <w:sz w:val="22"/>
                <w:szCs w:val="22"/>
              </w:rPr>
            </w:pPr>
            <w:r w:rsidRPr="000041A5">
              <w:rPr>
                <w:rFonts w:eastAsia="標楷體" w:hint="eastAsia"/>
                <w:sz w:val="22"/>
                <w:szCs w:val="22"/>
              </w:rPr>
              <w:t>2035</w:t>
            </w:r>
          </w:p>
        </w:tc>
        <w:tc>
          <w:tcPr>
            <w:tcW w:w="936" w:type="dxa"/>
            <w:shd w:val="clear" w:color="auto" w:fill="auto"/>
          </w:tcPr>
          <w:p w:rsidR="001D5C16" w:rsidRPr="0057686C" w:rsidRDefault="00812230" w:rsidP="0057686C">
            <w:pPr>
              <w:snapToGrid w:val="0"/>
              <w:ind w:rightChars="100" w:right="240"/>
              <w:jc w:val="right"/>
              <w:rPr>
                <w:sz w:val="22"/>
                <w:szCs w:val="22"/>
              </w:rPr>
            </w:pPr>
            <w:r>
              <w:rPr>
                <w:sz w:val="22"/>
                <w:szCs w:val="22"/>
              </w:rPr>
              <w:t>61.</w:t>
            </w:r>
            <w:r>
              <w:rPr>
                <w:rFonts w:hint="eastAsia"/>
                <w:sz w:val="22"/>
                <w:szCs w:val="22"/>
              </w:rPr>
              <w:t>6</w:t>
            </w:r>
          </w:p>
        </w:tc>
        <w:tc>
          <w:tcPr>
            <w:tcW w:w="936"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17.</w:t>
            </w:r>
            <w:r w:rsidR="00812230">
              <w:rPr>
                <w:rFonts w:hint="eastAsia"/>
                <w:sz w:val="22"/>
                <w:szCs w:val="22"/>
              </w:rPr>
              <w:t>5</w:t>
            </w:r>
          </w:p>
        </w:tc>
        <w:tc>
          <w:tcPr>
            <w:tcW w:w="937" w:type="dxa"/>
            <w:tcBorders>
              <w:right w:val="single" w:sz="4" w:space="0" w:color="auto"/>
            </w:tcBorders>
            <w:shd w:val="clear" w:color="auto" w:fill="auto"/>
          </w:tcPr>
          <w:p w:rsidR="001D5C16" w:rsidRPr="0057686C" w:rsidRDefault="001D5C16" w:rsidP="0057686C">
            <w:pPr>
              <w:snapToGrid w:val="0"/>
              <w:ind w:rightChars="100" w:right="240"/>
              <w:jc w:val="right"/>
              <w:rPr>
                <w:sz w:val="22"/>
                <w:szCs w:val="22"/>
              </w:rPr>
            </w:pPr>
            <w:r w:rsidRPr="0057686C">
              <w:rPr>
                <w:sz w:val="22"/>
                <w:szCs w:val="22"/>
              </w:rPr>
              <w:t>44.1</w:t>
            </w:r>
          </w:p>
        </w:tc>
        <w:tc>
          <w:tcPr>
            <w:tcW w:w="935"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73.</w:t>
            </w:r>
            <w:r w:rsidR="00812230">
              <w:rPr>
                <w:rFonts w:hint="eastAsia"/>
                <w:sz w:val="22"/>
                <w:szCs w:val="22"/>
              </w:rPr>
              <w:t>2</w:t>
            </w:r>
          </w:p>
        </w:tc>
        <w:tc>
          <w:tcPr>
            <w:tcW w:w="935" w:type="dxa"/>
            <w:shd w:val="clear" w:color="auto" w:fill="auto"/>
          </w:tcPr>
          <w:p w:rsidR="001D5C16" w:rsidRPr="0057686C" w:rsidRDefault="001D5C16" w:rsidP="00812230">
            <w:pPr>
              <w:snapToGrid w:val="0"/>
              <w:ind w:rightChars="100" w:right="240"/>
              <w:jc w:val="right"/>
              <w:rPr>
                <w:sz w:val="22"/>
                <w:szCs w:val="22"/>
              </w:rPr>
            </w:pPr>
            <w:r w:rsidRPr="0057686C">
              <w:rPr>
                <w:sz w:val="22"/>
                <w:szCs w:val="22"/>
              </w:rPr>
              <w:t>2</w:t>
            </w:r>
            <w:r w:rsidR="00812230">
              <w:rPr>
                <w:rFonts w:hint="eastAsia"/>
                <w:sz w:val="22"/>
                <w:szCs w:val="22"/>
              </w:rPr>
              <w:t>6</w:t>
            </w:r>
            <w:r w:rsidRPr="0057686C">
              <w:rPr>
                <w:sz w:val="22"/>
                <w:szCs w:val="22"/>
              </w:rPr>
              <w:t>.</w:t>
            </w:r>
            <w:r w:rsidR="00812230">
              <w:rPr>
                <w:rFonts w:hint="eastAsia"/>
                <w:sz w:val="22"/>
                <w:szCs w:val="22"/>
              </w:rPr>
              <w:t>0</w:t>
            </w:r>
          </w:p>
        </w:tc>
        <w:tc>
          <w:tcPr>
            <w:tcW w:w="935" w:type="dxa"/>
            <w:tcBorders>
              <w:right w:val="nil"/>
            </w:tcBorders>
            <w:shd w:val="clear" w:color="auto" w:fill="auto"/>
          </w:tcPr>
          <w:p w:rsidR="001D5C16" w:rsidRPr="0057686C" w:rsidRDefault="001D5C16" w:rsidP="0057686C">
            <w:pPr>
              <w:snapToGrid w:val="0"/>
              <w:ind w:rightChars="100" w:right="240"/>
              <w:jc w:val="right"/>
              <w:rPr>
                <w:sz w:val="22"/>
                <w:szCs w:val="22"/>
              </w:rPr>
            </w:pPr>
            <w:r w:rsidRPr="0057686C">
              <w:rPr>
                <w:sz w:val="22"/>
                <w:szCs w:val="22"/>
              </w:rPr>
              <w:t>47.3</w:t>
            </w:r>
          </w:p>
        </w:tc>
        <w:tc>
          <w:tcPr>
            <w:tcW w:w="935" w:type="dxa"/>
            <w:tcBorders>
              <w:left w:val="single" w:sz="4" w:space="0" w:color="auto"/>
              <w:right w:val="nil"/>
            </w:tcBorders>
            <w:shd w:val="clear" w:color="auto" w:fill="auto"/>
            <w:noWrap/>
          </w:tcPr>
          <w:p w:rsidR="001D5C16" w:rsidRPr="0057686C" w:rsidRDefault="001D5C16" w:rsidP="00812230">
            <w:pPr>
              <w:snapToGrid w:val="0"/>
              <w:ind w:rightChars="100" w:right="240"/>
              <w:jc w:val="right"/>
              <w:rPr>
                <w:sz w:val="22"/>
                <w:szCs w:val="22"/>
              </w:rPr>
            </w:pPr>
            <w:r w:rsidRPr="0057686C">
              <w:rPr>
                <w:sz w:val="22"/>
                <w:szCs w:val="22"/>
              </w:rPr>
              <w:t>5</w:t>
            </w:r>
            <w:r w:rsidR="00812230">
              <w:rPr>
                <w:rFonts w:hint="eastAsia"/>
                <w:sz w:val="22"/>
                <w:szCs w:val="22"/>
              </w:rPr>
              <w:t>4</w:t>
            </w:r>
            <w:r w:rsidRPr="0057686C">
              <w:rPr>
                <w:sz w:val="22"/>
                <w:szCs w:val="22"/>
              </w:rPr>
              <w:t>.</w:t>
            </w:r>
            <w:r w:rsidR="00812230">
              <w:rPr>
                <w:rFonts w:hint="eastAsia"/>
                <w:sz w:val="22"/>
                <w:szCs w:val="22"/>
              </w:rPr>
              <w:t>1</w:t>
            </w:r>
          </w:p>
        </w:tc>
        <w:tc>
          <w:tcPr>
            <w:tcW w:w="935" w:type="dxa"/>
            <w:tcBorders>
              <w:left w:val="nil"/>
              <w:right w:val="nil"/>
            </w:tcBorders>
            <w:shd w:val="clear" w:color="auto" w:fill="auto"/>
            <w:noWrap/>
          </w:tcPr>
          <w:p w:rsidR="001D5C16" w:rsidRPr="0057686C" w:rsidRDefault="001D5C16" w:rsidP="00812230">
            <w:pPr>
              <w:snapToGrid w:val="0"/>
              <w:ind w:rightChars="100" w:right="240"/>
              <w:jc w:val="right"/>
              <w:rPr>
                <w:sz w:val="22"/>
                <w:szCs w:val="22"/>
              </w:rPr>
            </w:pPr>
            <w:r w:rsidRPr="0057686C">
              <w:rPr>
                <w:sz w:val="22"/>
                <w:szCs w:val="22"/>
              </w:rPr>
              <w:t>2</w:t>
            </w:r>
            <w:r w:rsidR="00812230">
              <w:rPr>
                <w:rFonts w:hint="eastAsia"/>
                <w:sz w:val="22"/>
                <w:szCs w:val="22"/>
              </w:rPr>
              <w:t>3</w:t>
            </w:r>
            <w:r w:rsidRPr="0057686C">
              <w:rPr>
                <w:sz w:val="22"/>
                <w:szCs w:val="22"/>
              </w:rPr>
              <w:t>.</w:t>
            </w:r>
            <w:r w:rsidR="00812230">
              <w:rPr>
                <w:rFonts w:hint="eastAsia"/>
                <w:sz w:val="22"/>
                <w:szCs w:val="22"/>
              </w:rPr>
              <w:t>1</w:t>
            </w:r>
          </w:p>
        </w:tc>
        <w:tc>
          <w:tcPr>
            <w:tcW w:w="935" w:type="dxa"/>
            <w:tcBorders>
              <w:left w:val="nil"/>
            </w:tcBorders>
            <w:shd w:val="clear" w:color="auto" w:fill="auto"/>
            <w:noWrap/>
          </w:tcPr>
          <w:p w:rsidR="001D5C16" w:rsidRPr="0057686C" w:rsidRDefault="001D5C16" w:rsidP="0057686C">
            <w:pPr>
              <w:snapToGrid w:val="0"/>
              <w:ind w:rightChars="100" w:right="240"/>
              <w:jc w:val="right"/>
              <w:rPr>
                <w:sz w:val="22"/>
                <w:szCs w:val="22"/>
              </w:rPr>
            </w:pPr>
            <w:r w:rsidRPr="0057686C">
              <w:rPr>
                <w:sz w:val="22"/>
                <w:szCs w:val="22"/>
              </w:rPr>
              <w:t>31.0</w:t>
            </w:r>
          </w:p>
        </w:tc>
      </w:tr>
      <w:tr w:rsidR="0057686C" w:rsidRPr="000041A5" w:rsidTr="00A00133">
        <w:trPr>
          <w:jc w:val="center"/>
        </w:trPr>
        <w:tc>
          <w:tcPr>
            <w:tcW w:w="935" w:type="dxa"/>
            <w:tcBorders>
              <w:bottom w:val="nil"/>
              <w:right w:val="single" w:sz="4" w:space="0" w:color="auto"/>
            </w:tcBorders>
            <w:shd w:val="clear" w:color="auto" w:fill="auto"/>
            <w:noWrap/>
            <w:vAlign w:val="center"/>
          </w:tcPr>
          <w:p w:rsidR="0057686C" w:rsidRPr="000041A5" w:rsidRDefault="0057686C" w:rsidP="000C3608">
            <w:pPr>
              <w:keepNext/>
              <w:overflowPunct w:val="0"/>
              <w:adjustRightInd w:val="0"/>
              <w:snapToGrid w:val="0"/>
              <w:jc w:val="center"/>
              <w:rPr>
                <w:rFonts w:eastAsia="標楷體"/>
                <w:sz w:val="22"/>
                <w:szCs w:val="22"/>
              </w:rPr>
            </w:pPr>
            <w:r w:rsidRPr="000041A5">
              <w:rPr>
                <w:rFonts w:eastAsia="標楷體" w:hint="eastAsia"/>
                <w:sz w:val="22"/>
                <w:szCs w:val="22"/>
              </w:rPr>
              <w:t>2045</w:t>
            </w:r>
          </w:p>
        </w:tc>
        <w:tc>
          <w:tcPr>
            <w:tcW w:w="936" w:type="dxa"/>
            <w:tcBorders>
              <w:bottom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76.</w:t>
            </w:r>
            <w:r w:rsidR="00812230">
              <w:rPr>
                <w:rFonts w:hint="eastAsia"/>
                <w:sz w:val="22"/>
                <w:szCs w:val="22"/>
              </w:rPr>
              <w:t>2</w:t>
            </w:r>
          </w:p>
        </w:tc>
        <w:tc>
          <w:tcPr>
            <w:tcW w:w="936" w:type="dxa"/>
            <w:tcBorders>
              <w:bottom w:val="nil"/>
            </w:tcBorders>
            <w:shd w:val="clear" w:color="auto" w:fill="auto"/>
          </w:tcPr>
          <w:p w:rsidR="0057686C" w:rsidRPr="0057686C" w:rsidRDefault="0057686C" w:rsidP="0057686C">
            <w:pPr>
              <w:snapToGrid w:val="0"/>
              <w:ind w:rightChars="100" w:right="240"/>
              <w:jc w:val="right"/>
              <w:rPr>
                <w:sz w:val="22"/>
                <w:szCs w:val="22"/>
              </w:rPr>
            </w:pPr>
            <w:r w:rsidRPr="0057686C">
              <w:rPr>
                <w:sz w:val="22"/>
                <w:szCs w:val="22"/>
              </w:rPr>
              <w:t>16.9</w:t>
            </w:r>
          </w:p>
        </w:tc>
        <w:tc>
          <w:tcPr>
            <w:tcW w:w="937" w:type="dxa"/>
            <w:tcBorders>
              <w:bottom w:val="nil"/>
              <w:right w:val="single" w:sz="4" w:space="0" w:color="auto"/>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59.</w:t>
            </w:r>
            <w:r w:rsidR="00812230">
              <w:rPr>
                <w:rFonts w:hint="eastAsia"/>
                <w:sz w:val="22"/>
                <w:szCs w:val="22"/>
              </w:rPr>
              <w:t>3</w:t>
            </w:r>
          </w:p>
        </w:tc>
        <w:tc>
          <w:tcPr>
            <w:tcW w:w="935" w:type="dxa"/>
            <w:tcBorders>
              <w:bottom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89.</w:t>
            </w:r>
            <w:r w:rsidR="00812230">
              <w:rPr>
                <w:rFonts w:hint="eastAsia"/>
                <w:sz w:val="22"/>
                <w:szCs w:val="22"/>
              </w:rPr>
              <w:t>4</w:t>
            </w:r>
          </w:p>
        </w:tc>
        <w:tc>
          <w:tcPr>
            <w:tcW w:w="935" w:type="dxa"/>
            <w:tcBorders>
              <w:bottom w:val="nil"/>
            </w:tcBorders>
            <w:shd w:val="clear" w:color="auto" w:fill="auto"/>
          </w:tcPr>
          <w:p w:rsidR="0057686C" w:rsidRPr="0057686C" w:rsidRDefault="0057686C" w:rsidP="0057686C">
            <w:pPr>
              <w:snapToGrid w:val="0"/>
              <w:ind w:rightChars="100" w:right="240"/>
              <w:jc w:val="right"/>
              <w:rPr>
                <w:sz w:val="22"/>
                <w:szCs w:val="22"/>
              </w:rPr>
            </w:pPr>
            <w:r w:rsidRPr="0057686C">
              <w:rPr>
                <w:sz w:val="22"/>
                <w:szCs w:val="22"/>
              </w:rPr>
              <w:t>25.6</w:t>
            </w:r>
          </w:p>
        </w:tc>
        <w:tc>
          <w:tcPr>
            <w:tcW w:w="935" w:type="dxa"/>
            <w:tcBorders>
              <w:bottom w:val="nil"/>
              <w:right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63.</w:t>
            </w:r>
            <w:r w:rsidR="00812230">
              <w:rPr>
                <w:rFonts w:hint="eastAsia"/>
                <w:sz w:val="22"/>
                <w:szCs w:val="22"/>
              </w:rPr>
              <w:t>8</w:t>
            </w:r>
          </w:p>
        </w:tc>
        <w:tc>
          <w:tcPr>
            <w:tcW w:w="935" w:type="dxa"/>
            <w:tcBorders>
              <w:left w:val="single" w:sz="4" w:space="0" w:color="auto"/>
              <w:bottom w:val="nil"/>
              <w:right w:val="nil"/>
            </w:tcBorders>
            <w:shd w:val="clear" w:color="auto" w:fill="auto"/>
            <w:noWrap/>
          </w:tcPr>
          <w:p w:rsidR="0057686C" w:rsidRPr="0057686C" w:rsidRDefault="0057686C" w:rsidP="0057686C">
            <w:pPr>
              <w:snapToGrid w:val="0"/>
              <w:ind w:rightChars="100" w:right="240"/>
              <w:jc w:val="right"/>
              <w:rPr>
                <w:sz w:val="22"/>
                <w:szCs w:val="22"/>
              </w:rPr>
            </w:pPr>
            <w:r w:rsidRPr="0057686C">
              <w:rPr>
                <w:sz w:val="22"/>
                <w:szCs w:val="22"/>
              </w:rPr>
              <w:t>63.4</w:t>
            </w:r>
          </w:p>
        </w:tc>
        <w:tc>
          <w:tcPr>
            <w:tcW w:w="935" w:type="dxa"/>
            <w:tcBorders>
              <w:left w:val="nil"/>
              <w:bottom w:val="nil"/>
              <w:right w:val="nil"/>
            </w:tcBorders>
            <w:shd w:val="clear" w:color="auto" w:fill="auto"/>
            <w:noWrap/>
          </w:tcPr>
          <w:p w:rsidR="0057686C" w:rsidRPr="0057686C" w:rsidRDefault="0057686C" w:rsidP="0057686C">
            <w:pPr>
              <w:snapToGrid w:val="0"/>
              <w:ind w:rightChars="100" w:right="240"/>
              <w:jc w:val="right"/>
              <w:rPr>
                <w:sz w:val="22"/>
                <w:szCs w:val="22"/>
              </w:rPr>
            </w:pPr>
            <w:r w:rsidRPr="0057686C">
              <w:rPr>
                <w:sz w:val="22"/>
                <w:szCs w:val="22"/>
              </w:rPr>
              <w:t>22.1</w:t>
            </w:r>
          </w:p>
        </w:tc>
        <w:tc>
          <w:tcPr>
            <w:tcW w:w="935" w:type="dxa"/>
            <w:tcBorders>
              <w:left w:val="nil"/>
              <w:bottom w:val="nil"/>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41.</w:t>
            </w:r>
            <w:r w:rsidR="00812230">
              <w:rPr>
                <w:rFonts w:hint="eastAsia"/>
                <w:sz w:val="22"/>
                <w:szCs w:val="22"/>
              </w:rPr>
              <w:t>3</w:t>
            </w:r>
          </w:p>
        </w:tc>
      </w:tr>
      <w:tr w:rsidR="0057686C" w:rsidRPr="000041A5" w:rsidTr="00A00133">
        <w:trPr>
          <w:jc w:val="center"/>
        </w:trPr>
        <w:tc>
          <w:tcPr>
            <w:tcW w:w="935" w:type="dxa"/>
            <w:tcBorders>
              <w:top w:val="nil"/>
              <w:right w:val="single" w:sz="4" w:space="0" w:color="auto"/>
            </w:tcBorders>
            <w:shd w:val="clear" w:color="auto" w:fill="auto"/>
            <w:noWrap/>
            <w:vAlign w:val="center"/>
          </w:tcPr>
          <w:p w:rsidR="0057686C" w:rsidRPr="000041A5" w:rsidRDefault="0057686C" w:rsidP="000C3608">
            <w:pPr>
              <w:keepNext/>
              <w:overflowPunct w:val="0"/>
              <w:adjustRightInd w:val="0"/>
              <w:snapToGrid w:val="0"/>
              <w:jc w:val="center"/>
              <w:rPr>
                <w:rFonts w:eastAsia="標楷體"/>
                <w:sz w:val="22"/>
                <w:szCs w:val="22"/>
              </w:rPr>
            </w:pPr>
            <w:r w:rsidRPr="000041A5">
              <w:rPr>
                <w:rFonts w:eastAsia="標楷體" w:hint="eastAsia"/>
                <w:sz w:val="22"/>
                <w:szCs w:val="22"/>
              </w:rPr>
              <w:t>2055</w:t>
            </w:r>
          </w:p>
        </w:tc>
        <w:tc>
          <w:tcPr>
            <w:tcW w:w="936" w:type="dxa"/>
            <w:tcBorders>
              <w:top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89.</w:t>
            </w:r>
            <w:r w:rsidR="00812230">
              <w:rPr>
                <w:rFonts w:hint="eastAsia"/>
                <w:sz w:val="22"/>
                <w:szCs w:val="22"/>
              </w:rPr>
              <w:t>3</w:t>
            </w:r>
          </w:p>
        </w:tc>
        <w:tc>
          <w:tcPr>
            <w:tcW w:w="936" w:type="dxa"/>
            <w:tcBorders>
              <w:top w:val="nil"/>
            </w:tcBorders>
            <w:shd w:val="clear" w:color="auto" w:fill="auto"/>
          </w:tcPr>
          <w:p w:rsidR="0057686C" w:rsidRPr="0057686C" w:rsidRDefault="0057686C" w:rsidP="0057686C">
            <w:pPr>
              <w:snapToGrid w:val="0"/>
              <w:ind w:rightChars="100" w:right="240"/>
              <w:jc w:val="right"/>
              <w:rPr>
                <w:sz w:val="22"/>
                <w:szCs w:val="22"/>
              </w:rPr>
            </w:pPr>
            <w:r w:rsidRPr="0057686C">
              <w:rPr>
                <w:sz w:val="22"/>
                <w:szCs w:val="22"/>
              </w:rPr>
              <w:t>17.3</w:t>
            </w:r>
          </w:p>
        </w:tc>
        <w:tc>
          <w:tcPr>
            <w:tcW w:w="937" w:type="dxa"/>
            <w:tcBorders>
              <w:top w:val="nil"/>
              <w:right w:val="single" w:sz="4" w:space="0" w:color="auto"/>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72.</w:t>
            </w:r>
            <w:r w:rsidR="00812230">
              <w:rPr>
                <w:rFonts w:hint="eastAsia"/>
                <w:sz w:val="22"/>
                <w:szCs w:val="22"/>
              </w:rPr>
              <w:t>0</w:t>
            </w:r>
          </w:p>
        </w:tc>
        <w:tc>
          <w:tcPr>
            <w:tcW w:w="935" w:type="dxa"/>
            <w:tcBorders>
              <w:top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10</w:t>
            </w:r>
            <w:r w:rsidR="00812230">
              <w:rPr>
                <w:rFonts w:hint="eastAsia"/>
                <w:sz w:val="22"/>
                <w:szCs w:val="22"/>
              </w:rPr>
              <w:t>2</w:t>
            </w:r>
            <w:r w:rsidRPr="0057686C">
              <w:rPr>
                <w:sz w:val="22"/>
                <w:szCs w:val="22"/>
              </w:rPr>
              <w:t>.</w:t>
            </w:r>
            <w:r w:rsidR="00812230">
              <w:rPr>
                <w:rFonts w:hint="eastAsia"/>
                <w:sz w:val="22"/>
                <w:szCs w:val="22"/>
              </w:rPr>
              <w:t>7</w:t>
            </w:r>
          </w:p>
        </w:tc>
        <w:tc>
          <w:tcPr>
            <w:tcW w:w="935" w:type="dxa"/>
            <w:tcBorders>
              <w:top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25.</w:t>
            </w:r>
            <w:r w:rsidR="00812230">
              <w:rPr>
                <w:rFonts w:hint="eastAsia"/>
                <w:sz w:val="22"/>
                <w:szCs w:val="22"/>
              </w:rPr>
              <w:t>7</w:t>
            </w:r>
          </w:p>
        </w:tc>
        <w:tc>
          <w:tcPr>
            <w:tcW w:w="935" w:type="dxa"/>
            <w:tcBorders>
              <w:top w:val="nil"/>
              <w:right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77.</w:t>
            </w:r>
            <w:r w:rsidR="00812230">
              <w:rPr>
                <w:rFonts w:hint="eastAsia"/>
                <w:sz w:val="22"/>
                <w:szCs w:val="22"/>
              </w:rPr>
              <w:t>1</w:t>
            </w:r>
          </w:p>
        </w:tc>
        <w:tc>
          <w:tcPr>
            <w:tcW w:w="935" w:type="dxa"/>
            <w:tcBorders>
              <w:top w:val="nil"/>
              <w:left w:val="single" w:sz="4" w:space="0" w:color="auto"/>
              <w:right w:val="nil"/>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76.</w:t>
            </w:r>
            <w:r w:rsidR="00812230">
              <w:rPr>
                <w:rFonts w:hint="eastAsia"/>
                <w:sz w:val="22"/>
                <w:szCs w:val="22"/>
              </w:rPr>
              <w:t>5</w:t>
            </w:r>
          </w:p>
        </w:tc>
        <w:tc>
          <w:tcPr>
            <w:tcW w:w="935" w:type="dxa"/>
            <w:tcBorders>
              <w:top w:val="nil"/>
              <w:left w:val="nil"/>
              <w:right w:val="nil"/>
            </w:tcBorders>
            <w:shd w:val="clear" w:color="auto" w:fill="auto"/>
            <w:noWrap/>
          </w:tcPr>
          <w:p w:rsidR="0057686C" w:rsidRPr="0057686C" w:rsidRDefault="0057686C" w:rsidP="0057686C">
            <w:pPr>
              <w:snapToGrid w:val="0"/>
              <w:ind w:rightChars="100" w:right="240"/>
              <w:jc w:val="right"/>
              <w:rPr>
                <w:sz w:val="22"/>
                <w:szCs w:val="22"/>
              </w:rPr>
            </w:pPr>
            <w:r w:rsidRPr="0057686C">
              <w:rPr>
                <w:sz w:val="22"/>
                <w:szCs w:val="22"/>
              </w:rPr>
              <w:t>22.3</w:t>
            </w:r>
          </w:p>
        </w:tc>
        <w:tc>
          <w:tcPr>
            <w:tcW w:w="935" w:type="dxa"/>
            <w:tcBorders>
              <w:top w:val="nil"/>
              <w:left w:val="nil"/>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54.</w:t>
            </w:r>
            <w:r w:rsidR="00812230">
              <w:rPr>
                <w:rFonts w:hint="eastAsia"/>
                <w:sz w:val="22"/>
                <w:szCs w:val="22"/>
              </w:rPr>
              <w:t>1</w:t>
            </w:r>
          </w:p>
        </w:tc>
      </w:tr>
      <w:tr w:rsidR="0057686C" w:rsidRPr="000041A5" w:rsidTr="00A00133">
        <w:trPr>
          <w:jc w:val="center"/>
        </w:trPr>
        <w:tc>
          <w:tcPr>
            <w:tcW w:w="935" w:type="dxa"/>
            <w:tcBorders>
              <w:top w:val="nil"/>
              <w:bottom w:val="single" w:sz="4" w:space="0" w:color="auto"/>
              <w:right w:val="single" w:sz="4" w:space="0" w:color="auto"/>
            </w:tcBorders>
            <w:shd w:val="clear" w:color="auto" w:fill="auto"/>
            <w:noWrap/>
            <w:vAlign w:val="center"/>
          </w:tcPr>
          <w:p w:rsidR="0057686C" w:rsidRPr="000041A5" w:rsidRDefault="0057686C" w:rsidP="000C3608">
            <w:pPr>
              <w:keepNext/>
              <w:overflowPunct w:val="0"/>
              <w:adjustRightInd w:val="0"/>
              <w:snapToGrid w:val="0"/>
              <w:jc w:val="center"/>
              <w:rPr>
                <w:rFonts w:eastAsia="標楷體"/>
                <w:sz w:val="22"/>
                <w:szCs w:val="22"/>
              </w:rPr>
            </w:pPr>
            <w:r w:rsidRPr="000041A5">
              <w:rPr>
                <w:rFonts w:eastAsia="標楷體" w:hint="eastAsia"/>
                <w:sz w:val="22"/>
                <w:szCs w:val="22"/>
              </w:rPr>
              <w:t>2065</w:t>
            </w:r>
          </w:p>
        </w:tc>
        <w:tc>
          <w:tcPr>
            <w:tcW w:w="936" w:type="dxa"/>
            <w:tcBorders>
              <w:top w:val="nil"/>
              <w:bottom w:val="single" w:sz="4" w:space="0" w:color="auto"/>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101.</w:t>
            </w:r>
            <w:r w:rsidR="00812230">
              <w:rPr>
                <w:rFonts w:hint="eastAsia"/>
                <w:sz w:val="22"/>
                <w:szCs w:val="22"/>
              </w:rPr>
              <w:t>4</w:t>
            </w:r>
          </w:p>
        </w:tc>
        <w:tc>
          <w:tcPr>
            <w:tcW w:w="936" w:type="dxa"/>
            <w:tcBorders>
              <w:top w:val="nil"/>
              <w:bottom w:val="single" w:sz="4" w:space="0" w:color="auto"/>
            </w:tcBorders>
            <w:shd w:val="clear" w:color="auto" w:fill="auto"/>
          </w:tcPr>
          <w:p w:rsidR="0057686C" w:rsidRPr="0057686C" w:rsidRDefault="0057686C" w:rsidP="0057686C">
            <w:pPr>
              <w:snapToGrid w:val="0"/>
              <w:ind w:rightChars="100" w:right="240"/>
              <w:jc w:val="right"/>
              <w:rPr>
                <w:sz w:val="22"/>
                <w:szCs w:val="22"/>
              </w:rPr>
            </w:pPr>
            <w:r w:rsidRPr="0057686C">
              <w:rPr>
                <w:sz w:val="22"/>
                <w:szCs w:val="22"/>
              </w:rPr>
              <w:t>18.4</w:t>
            </w:r>
          </w:p>
        </w:tc>
        <w:tc>
          <w:tcPr>
            <w:tcW w:w="937" w:type="dxa"/>
            <w:tcBorders>
              <w:top w:val="nil"/>
              <w:bottom w:val="single" w:sz="4" w:space="0" w:color="auto"/>
              <w:right w:val="single" w:sz="4" w:space="0" w:color="auto"/>
            </w:tcBorders>
            <w:shd w:val="clear" w:color="auto" w:fill="auto"/>
          </w:tcPr>
          <w:p w:rsidR="0057686C" w:rsidRPr="0057686C" w:rsidRDefault="00812230" w:rsidP="00812230">
            <w:pPr>
              <w:snapToGrid w:val="0"/>
              <w:ind w:rightChars="100" w:right="240"/>
              <w:jc w:val="right"/>
              <w:rPr>
                <w:sz w:val="22"/>
                <w:szCs w:val="22"/>
              </w:rPr>
            </w:pPr>
            <w:r>
              <w:rPr>
                <w:sz w:val="22"/>
                <w:szCs w:val="22"/>
              </w:rPr>
              <w:t>8</w:t>
            </w:r>
            <w:r>
              <w:rPr>
                <w:rFonts w:hint="eastAsia"/>
                <w:sz w:val="22"/>
                <w:szCs w:val="22"/>
              </w:rPr>
              <w:t>2</w:t>
            </w:r>
            <w:r w:rsidR="0057686C" w:rsidRPr="0057686C">
              <w:rPr>
                <w:sz w:val="22"/>
                <w:szCs w:val="22"/>
              </w:rPr>
              <w:t>.</w:t>
            </w:r>
            <w:r>
              <w:rPr>
                <w:rFonts w:hint="eastAsia"/>
                <w:sz w:val="22"/>
                <w:szCs w:val="22"/>
              </w:rPr>
              <w:t>9</w:t>
            </w:r>
          </w:p>
        </w:tc>
        <w:tc>
          <w:tcPr>
            <w:tcW w:w="935" w:type="dxa"/>
            <w:tcBorders>
              <w:top w:val="nil"/>
              <w:bottom w:val="single" w:sz="4" w:space="0" w:color="auto"/>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11</w:t>
            </w:r>
            <w:r w:rsidR="00812230">
              <w:rPr>
                <w:rFonts w:hint="eastAsia"/>
                <w:sz w:val="22"/>
                <w:szCs w:val="22"/>
              </w:rPr>
              <w:t>6</w:t>
            </w:r>
            <w:r w:rsidRPr="0057686C">
              <w:rPr>
                <w:sz w:val="22"/>
                <w:szCs w:val="22"/>
              </w:rPr>
              <w:t>.</w:t>
            </w:r>
            <w:r w:rsidR="00812230">
              <w:rPr>
                <w:rFonts w:hint="eastAsia"/>
                <w:sz w:val="22"/>
                <w:szCs w:val="22"/>
              </w:rPr>
              <w:t>7</w:t>
            </w:r>
          </w:p>
        </w:tc>
        <w:tc>
          <w:tcPr>
            <w:tcW w:w="935" w:type="dxa"/>
            <w:tcBorders>
              <w:top w:val="nil"/>
              <w:bottom w:val="single" w:sz="4" w:space="0" w:color="auto"/>
            </w:tcBorders>
            <w:shd w:val="clear" w:color="auto" w:fill="auto"/>
          </w:tcPr>
          <w:p w:rsidR="0057686C" w:rsidRPr="0057686C" w:rsidRDefault="0057686C" w:rsidP="0057686C">
            <w:pPr>
              <w:snapToGrid w:val="0"/>
              <w:ind w:rightChars="100" w:right="240"/>
              <w:jc w:val="right"/>
              <w:rPr>
                <w:sz w:val="22"/>
                <w:szCs w:val="22"/>
              </w:rPr>
            </w:pPr>
            <w:r w:rsidRPr="0057686C">
              <w:rPr>
                <w:sz w:val="22"/>
                <w:szCs w:val="22"/>
              </w:rPr>
              <w:t>27.4</w:t>
            </w:r>
          </w:p>
        </w:tc>
        <w:tc>
          <w:tcPr>
            <w:tcW w:w="935" w:type="dxa"/>
            <w:tcBorders>
              <w:top w:val="nil"/>
              <w:bottom w:val="single" w:sz="4" w:space="0" w:color="auto"/>
              <w:right w:val="nil"/>
            </w:tcBorders>
            <w:shd w:val="clear" w:color="auto" w:fill="auto"/>
          </w:tcPr>
          <w:p w:rsidR="0057686C" w:rsidRPr="0057686C" w:rsidRDefault="0057686C" w:rsidP="00812230">
            <w:pPr>
              <w:snapToGrid w:val="0"/>
              <w:ind w:rightChars="100" w:right="240"/>
              <w:jc w:val="right"/>
              <w:rPr>
                <w:sz w:val="22"/>
                <w:szCs w:val="22"/>
              </w:rPr>
            </w:pPr>
            <w:r w:rsidRPr="0057686C">
              <w:rPr>
                <w:sz w:val="22"/>
                <w:szCs w:val="22"/>
              </w:rPr>
              <w:t>89.</w:t>
            </w:r>
            <w:r w:rsidR="00812230">
              <w:rPr>
                <w:rFonts w:hint="eastAsia"/>
                <w:sz w:val="22"/>
                <w:szCs w:val="22"/>
              </w:rPr>
              <w:t>2</w:t>
            </w:r>
          </w:p>
        </w:tc>
        <w:tc>
          <w:tcPr>
            <w:tcW w:w="935" w:type="dxa"/>
            <w:tcBorders>
              <w:top w:val="nil"/>
              <w:left w:val="single" w:sz="4" w:space="0" w:color="auto"/>
              <w:bottom w:val="single" w:sz="4" w:space="0" w:color="auto"/>
              <w:right w:val="nil"/>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8</w:t>
            </w:r>
            <w:r w:rsidR="00812230">
              <w:rPr>
                <w:rFonts w:hint="eastAsia"/>
                <w:sz w:val="22"/>
                <w:szCs w:val="22"/>
              </w:rPr>
              <w:t>4</w:t>
            </w:r>
            <w:r w:rsidRPr="0057686C">
              <w:rPr>
                <w:sz w:val="22"/>
                <w:szCs w:val="22"/>
              </w:rPr>
              <w:t>.</w:t>
            </w:r>
            <w:r w:rsidR="00812230">
              <w:rPr>
                <w:rFonts w:hint="eastAsia"/>
                <w:sz w:val="22"/>
                <w:szCs w:val="22"/>
              </w:rPr>
              <w:t>9</w:t>
            </w:r>
          </w:p>
        </w:tc>
        <w:tc>
          <w:tcPr>
            <w:tcW w:w="935" w:type="dxa"/>
            <w:tcBorders>
              <w:top w:val="nil"/>
              <w:left w:val="nil"/>
              <w:bottom w:val="single" w:sz="4" w:space="0" w:color="auto"/>
              <w:right w:val="nil"/>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23.</w:t>
            </w:r>
            <w:r w:rsidR="00812230">
              <w:rPr>
                <w:rFonts w:hint="eastAsia"/>
                <w:sz w:val="22"/>
                <w:szCs w:val="22"/>
              </w:rPr>
              <w:t>4</w:t>
            </w:r>
          </w:p>
        </w:tc>
        <w:tc>
          <w:tcPr>
            <w:tcW w:w="935" w:type="dxa"/>
            <w:tcBorders>
              <w:top w:val="nil"/>
              <w:left w:val="nil"/>
              <w:bottom w:val="single" w:sz="4" w:space="0" w:color="auto"/>
            </w:tcBorders>
            <w:shd w:val="clear" w:color="auto" w:fill="auto"/>
            <w:noWrap/>
          </w:tcPr>
          <w:p w:rsidR="0057686C" w:rsidRPr="0057686C" w:rsidRDefault="0057686C" w:rsidP="00812230">
            <w:pPr>
              <w:snapToGrid w:val="0"/>
              <w:ind w:rightChars="100" w:right="240"/>
              <w:jc w:val="right"/>
              <w:rPr>
                <w:sz w:val="22"/>
                <w:szCs w:val="22"/>
              </w:rPr>
            </w:pPr>
            <w:r w:rsidRPr="0057686C">
              <w:rPr>
                <w:sz w:val="22"/>
                <w:szCs w:val="22"/>
              </w:rPr>
              <w:t>61.</w:t>
            </w:r>
            <w:r w:rsidR="00812230">
              <w:rPr>
                <w:rFonts w:hint="eastAsia"/>
                <w:sz w:val="22"/>
                <w:szCs w:val="22"/>
              </w:rPr>
              <w:t>5</w:t>
            </w:r>
          </w:p>
        </w:tc>
      </w:tr>
      <w:tr w:rsidR="000041A5" w:rsidRPr="000041A5" w:rsidTr="00C35091">
        <w:trPr>
          <w:jc w:val="center"/>
        </w:trPr>
        <w:tc>
          <w:tcPr>
            <w:tcW w:w="935" w:type="dxa"/>
            <w:vMerge w:val="restart"/>
            <w:tcBorders>
              <w:top w:val="single" w:sz="4" w:space="0" w:color="auto"/>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proofErr w:type="gramStart"/>
            <w:r w:rsidRPr="000041A5">
              <w:rPr>
                <w:rFonts w:eastAsia="標楷體"/>
                <w:kern w:val="0"/>
                <w:sz w:val="22"/>
                <w:szCs w:val="22"/>
              </w:rPr>
              <w:t>年別</w:t>
            </w:r>
            <w:proofErr w:type="gramEnd"/>
          </w:p>
        </w:tc>
        <w:tc>
          <w:tcPr>
            <w:tcW w:w="8419" w:type="dxa"/>
            <w:gridSpan w:val="9"/>
            <w:tcBorders>
              <w:top w:val="single" w:sz="4" w:space="0" w:color="auto"/>
              <w:bottom w:val="single" w:sz="4" w:space="0" w:color="auto"/>
            </w:tcBorders>
            <w:shd w:val="clear" w:color="auto" w:fill="auto"/>
            <w:vAlign w:val="center"/>
          </w:tcPr>
          <w:p w:rsidR="00C35091" w:rsidRPr="000041A5" w:rsidRDefault="0044373A" w:rsidP="000C3608">
            <w:pPr>
              <w:keepNext/>
              <w:overflowPunct w:val="0"/>
              <w:adjustRightInd w:val="0"/>
              <w:snapToGrid w:val="0"/>
              <w:jc w:val="center"/>
              <w:rPr>
                <w:rFonts w:eastAsia="標楷體"/>
                <w:sz w:val="22"/>
                <w:szCs w:val="22"/>
              </w:rPr>
            </w:pPr>
            <w:r>
              <w:rPr>
                <w:rFonts w:eastAsia="標楷體"/>
                <w:sz w:val="22"/>
                <w:szCs w:val="22"/>
              </w:rPr>
              <w:t>生產者與</w:t>
            </w:r>
            <w:r>
              <w:rPr>
                <w:rFonts w:eastAsia="標楷體" w:hint="eastAsia"/>
                <w:sz w:val="22"/>
                <w:szCs w:val="22"/>
              </w:rPr>
              <w:t>老年</w:t>
            </w:r>
            <w:r w:rsidR="00C35091" w:rsidRPr="000041A5">
              <w:rPr>
                <w:rFonts w:eastAsia="標楷體"/>
                <w:sz w:val="22"/>
                <w:szCs w:val="22"/>
              </w:rPr>
              <w:t>人口之比</w:t>
            </w:r>
          </w:p>
        </w:tc>
      </w:tr>
      <w:tr w:rsidR="000041A5" w:rsidRPr="000041A5" w:rsidTr="00C35091">
        <w:trPr>
          <w:jc w:val="center"/>
        </w:trPr>
        <w:tc>
          <w:tcPr>
            <w:tcW w:w="935" w:type="dxa"/>
            <w:vMerge/>
            <w:tcBorders>
              <w:bottom w:val="single" w:sz="4" w:space="0" w:color="auto"/>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p>
        </w:tc>
        <w:tc>
          <w:tcPr>
            <w:tcW w:w="2809" w:type="dxa"/>
            <w:gridSpan w:val="3"/>
            <w:tcBorders>
              <w:top w:val="single" w:sz="4" w:space="0" w:color="auto"/>
              <w:bottom w:val="single" w:sz="4" w:space="0" w:color="auto"/>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15-64</w:t>
            </w:r>
            <w:r w:rsidRPr="000041A5">
              <w:rPr>
                <w:rFonts w:eastAsia="標楷體"/>
                <w:sz w:val="22"/>
                <w:szCs w:val="22"/>
              </w:rPr>
              <w:t>歲：</w:t>
            </w:r>
            <w:r w:rsidRPr="000041A5">
              <w:rPr>
                <w:rFonts w:eastAsia="標楷體"/>
                <w:sz w:val="22"/>
                <w:szCs w:val="22"/>
              </w:rPr>
              <w:t>65</w:t>
            </w:r>
            <w:r w:rsidRPr="000041A5">
              <w:rPr>
                <w:rFonts w:eastAsia="標楷體"/>
                <w:sz w:val="22"/>
                <w:szCs w:val="22"/>
              </w:rPr>
              <w:t>歲以上</w:t>
            </w:r>
          </w:p>
        </w:tc>
        <w:tc>
          <w:tcPr>
            <w:tcW w:w="2805" w:type="dxa"/>
            <w:gridSpan w:val="3"/>
            <w:tcBorders>
              <w:top w:val="single" w:sz="4" w:space="0" w:color="auto"/>
              <w:bottom w:val="single" w:sz="4" w:space="0" w:color="auto"/>
            </w:tcBorders>
            <w:shd w:val="clear" w:color="auto" w:fill="auto"/>
          </w:tcPr>
          <w:p w:rsidR="00C35091" w:rsidRPr="000041A5" w:rsidRDefault="00C35091" w:rsidP="000C3608">
            <w:pPr>
              <w:keepNext/>
              <w:overflowPunct w:val="0"/>
              <w:snapToGrid w:val="0"/>
              <w:jc w:val="center"/>
              <w:rPr>
                <w:rFonts w:eastAsia="標楷體"/>
                <w:sz w:val="22"/>
                <w:szCs w:val="22"/>
              </w:rPr>
            </w:pPr>
            <w:r w:rsidRPr="000041A5">
              <w:rPr>
                <w:rFonts w:eastAsia="標楷體"/>
                <w:sz w:val="22"/>
                <w:szCs w:val="22"/>
              </w:rPr>
              <w:t>20-64</w:t>
            </w:r>
            <w:r w:rsidRPr="000041A5">
              <w:rPr>
                <w:rFonts w:eastAsia="標楷體"/>
                <w:sz w:val="22"/>
                <w:szCs w:val="22"/>
              </w:rPr>
              <w:t>歲：</w:t>
            </w:r>
            <w:r w:rsidRPr="000041A5">
              <w:rPr>
                <w:rFonts w:eastAsia="標楷體"/>
                <w:sz w:val="22"/>
                <w:szCs w:val="22"/>
              </w:rPr>
              <w:t>65</w:t>
            </w:r>
            <w:r w:rsidRPr="000041A5">
              <w:rPr>
                <w:rFonts w:eastAsia="標楷體"/>
                <w:sz w:val="22"/>
                <w:szCs w:val="22"/>
              </w:rPr>
              <w:t>歲以上</w:t>
            </w:r>
          </w:p>
        </w:tc>
        <w:tc>
          <w:tcPr>
            <w:tcW w:w="2805" w:type="dxa"/>
            <w:gridSpan w:val="3"/>
            <w:tcBorders>
              <w:top w:val="single" w:sz="4" w:space="0" w:color="auto"/>
              <w:left w:val="single" w:sz="4" w:space="0" w:color="auto"/>
              <w:bottom w:val="single" w:sz="4" w:space="0" w:color="auto"/>
            </w:tcBorders>
            <w:shd w:val="clear" w:color="auto" w:fill="auto"/>
            <w:noWrap/>
          </w:tcPr>
          <w:p w:rsidR="00C35091" w:rsidRPr="000041A5" w:rsidRDefault="00C35091" w:rsidP="000C3608">
            <w:pPr>
              <w:keepNext/>
              <w:overflowPunct w:val="0"/>
              <w:snapToGrid w:val="0"/>
              <w:jc w:val="center"/>
              <w:rPr>
                <w:rFonts w:eastAsia="標楷體"/>
                <w:sz w:val="22"/>
                <w:szCs w:val="22"/>
              </w:rPr>
            </w:pPr>
            <w:r w:rsidRPr="000041A5">
              <w:rPr>
                <w:rFonts w:eastAsia="標楷體"/>
                <w:sz w:val="22"/>
                <w:szCs w:val="22"/>
              </w:rPr>
              <w:t>20-69</w:t>
            </w:r>
            <w:r w:rsidRPr="000041A5">
              <w:rPr>
                <w:rFonts w:eastAsia="標楷體"/>
                <w:sz w:val="22"/>
                <w:szCs w:val="22"/>
              </w:rPr>
              <w:t>歲：</w:t>
            </w:r>
            <w:r w:rsidRPr="000041A5">
              <w:rPr>
                <w:rFonts w:eastAsia="標楷體"/>
                <w:sz w:val="22"/>
                <w:szCs w:val="22"/>
              </w:rPr>
              <w:t>70</w:t>
            </w:r>
            <w:r w:rsidRPr="000041A5">
              <w:rPr>
                <w:rFonts w:eastAsia="標楷體"/>
                <w:sz w:val="22"/>
                <w:szCs w:val="22"/>
              </w:rPr>
              <w:t>歲以上</w:t>
            </w:r>
          </w:p>
        </w:tc>
      </w:tr>
      <w:tr w:rsidR="000041A5" w:rsidRPr="000041A5" w:rsidTr="00C35091">
        <w:trPr>
          <w:jc w:val="center"/>
        </w:trPr>
        <w:tc>
          <w:tcPr>
            <w:tcW w:w="935" w:type="dxa"/>
            <w:tcBorders>
              <w:top w:val="single" w:sz="4" w:space="0" w:color="auto"/>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2018</w:t>
            </w:r>
          </w:p>
        </w:tc>
        <w:tc>
          <w:tcPr>
            <w:tcW w:w="2809" w:type="dxa"/>
            <w:gridSpan w:val="3"/>
            <w:tcBorders>
              <w:top w:val="single" w:sz="4" w:space="0" w:color="auto"/>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5.0</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4.6</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single" w:sz="4" w:space="0" w:color="auto"/>
              <w:lef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8.1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0041A5" w:rsidRPr="000041A5" w:rsidTr="00C35091">
        <w:trPr>
          <w:jc w:val="center"/>
        </w:trPr>
        <w:tc>
          <w:tcPr>
            <w:tcW w:w="935" w:type="dxa"/>
            <w:tcBorders>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2025</w:t>
            </w:r>
          </w:p>
        </w:tc>
        <w:tc>
          <w:tcPr>
            <w:tcW w:w="2809" w:type="dxa"/>
            <w:gridSpan w:val="3"/>
            <w:tcBorders>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3.4</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3.2</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lef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5.4</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0041A5" w:rsidRPr="000041A5" w:rsidTr="00C35091">
        <w:trPr>
          <w:jc w:val="center"/>
        </w:trPr>
        <w:tc>
          <w:tcPr>
            <w:tcW w:w="935" w:type="dxa"/>
            <w:tcBorders>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2035</w:t>
            </w:r>
          </w:p>
        </w:tc>
        <w:tc>
          <w:tcPr>
            <w:tcW w:w="2809" w:type="dxa"/>
            <w:gridSpan w:val="3"/>
            <w:tcBorders>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2.3</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2.</w:t>
            </w:r>
            <w:r w:rsidRPr="000041A5">
              <w:rPr>
                <w:rFonts w:eastAsia="標楷體" w:hint="eastAsia"/>
                <w:sz w:val="22"/>
                <w:szCs w:val="22"/>
              </w:rPr>
              <w:t>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lef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3.</w:t>
            </w:r>
            <w:r w:rsidRPr="000041A5">
              <w:rPr>
                <w:rFonts w:eastAsia="標楷體" w:hint="eastAsia"/>
                <w:sz w:val="22"/>
                <w:szCs w:val="22"/>
              </w:rPr>
              <w:t>2</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0041A5" w:rsidRPr="000041A5" w:rsidTr="00C35091">
        <w:trPr>
          <w:jc w:val="center"/>
        </w:trPr>
        <w:tc>
          <w:tcPr>
            <w:tcW w:w="935" w:type="dxa"/>
            <w:tcBorders>
              <w:bottom w:val="nil"/>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2045</w:t>
            </w:r>
          </w:p>
        </w:tc>
        <w:tc>
          <w:tcPr>
            <w:tcW w:w="2809" w:type="dxa"/>
            <w:gridSpan w:val="3"/>
            <w:tcBorders>
              <w:bottom w:val="nil"/>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1.7</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bottom w:val="nil"/>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w:t>
            </w:r>
            <w:r w:rsidRPr="000041A5">
              <w:rPr>
                <w:rFonts w:eastAsia="標楷體" w:hint="eastAsia"/>
                <w:sz w:val="22"/>
                <w:szCs w:val="22"/>
              </w:rPr>
              <w:t>6</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left w:val="single" w:sz="4" w:space="0" w:color="auto"/>
              <w:bottom w:val="nil"/>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2.</w:t>
            </w:r>
            <w:r w:rsidRPr="000041A5">
              <w:rPr>
                <w:rFonts w:eastAsia="標楷體" w:hint="eastAsia"/>
                <w:sz w:val="22"/>
                <w:szCs w:val="22"/>
              </w:rPr>
              <w:t>4</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0041A5" w:rsidRPr="000041A5" w:rsidTr="00C35091">
        <w:trPr>
          <w:jc w:val="center"/>
        </w:trPr>
        <w:tc>
          <w:tcPr>
            <w:tcW w:w="935" w:type="dxa"/>
            <w:tcBorders>
              <w:top w:val="nil"/>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2055</w:t>
            </w:r>
          </w:p>
        </w:tc>
        <w:tc>
          <w:tcPr>
            <w:tcW w:w="2809" w:type="dxa"/>
            <w:gridSpan w:val="3"/>
            <w:tcBorders>
              <w:top w:val="nil"/>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1.4</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w:t>
            </w:r>
            <w:r w:rsidRPr="000041A5">
              <w:rPr>
                <w:rFonts w:eastAsia="標楷體" w:hint="eastAsia"/>
                <w:sz w:val="22"/>
                <w:szCs w:val="22"/>
              </w:rPr>
              <w:t>3</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lef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1.8</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r w:rsidR="000041A5" w:rsidRPr="000041A5" w:rsidTr="00C35091">
        <w:trPr>
          <w:jc w:val="center"/>
        </w:trPr>
        <w:tc>
          <w:tcPr>
            <w:tcW w:w="935" w:type="dxa"/>
            <w:tcBorders>
              <w:top w:val="nil"/>
              <w:bottom w:val="single" w:sz="4" w:space="0" w:color="auto"/>
              <w:right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hint="eastAsia"/>
                <w:sz w:val="22"/>
                <w:szCs w:val="22"/>
              </w:rPr>
              <w:t>2065</w:t>
            </w:r>
          </w:p>
        </w:tc>
        <w:tc>
          <w:tcPr>
            <w:tcW w:w="2809" w:type="dxa"/>
            <w:gridSpan w:val="3"/>
            <w:tcBorders>
              <w:top w:val="nil"/>
              <w:bottom w:val="single" w:sz="4" w:space="0" w:color="auto"/>
              <w:right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w:t>
            </w:r>
            <w:r w:rsidRPr="000041A5">
              <w:rPr>
                <w:rFonts w:eastAsia="標楷體" w:hint="eastAsia"/>
                <w:sz w:val="22"/>
                <w:szCs w:val="22"/>
              </w:rPr>
              <w:t>2</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bottom w:val="single" w:sz="4" w:space="0" w:color="auto"/>
            </w:tcBorders>
            <w:shd w:val="clear" w:color="auto" w:fill="auto"/>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w:t>
            </w:r>
            <w:r w:rsidRPr="000041A5">
              <w:rPr>
                <w:rFonts w:eastAsia="標楷體" w:hint="eastAsia"/>
                <w:sz w:val="22"/>
                <w:szCs w:val="22"/>
              </w:rPr>
              <w:t>1</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c>
          <w:tcPr>
            <w:tcW w:w="2805" w:type="dxa"/>
            <w:gridSpan w:val="3"/>
            <w:tcBorders>
              <w:top w:val="nil"/>
              <w:left w:val="single" w:sz="4" w:space="0" w:color="auto"/>
              <w:bottom w:val="single" w:sz="4" w:space="0" w:color="auto"/>
            </w:tcBorders>
            <w:shd w:val="clear" w:color="auto" w:fill="auto"/>
            <w:noWrap/>
            <w:vAlign w:val="center"/>
          </w:tcPr>
          <w:p w:rsidR="00C35091" w:rsidRPr="000041A5" w:rsidRDefault="00C35091" w:rsidP="000C3608">
            <w:pPr>
              <w:keepNext/>
              <w:overflowPunct w:val="0"/>
              <w:adjustRightInd w:val="0"/>
              <w:snapToGrid w:val="0"/>
              <w:jc w:val="center"/>
              <w:rPr>
                <w:rFonts w:eastAsia="標楷體"/>
                <w:sz w:val="22"/>
                <w:szCs w:val="22"/>
              </w:rPr>
            </w:pPr>
            <w:r w:rsidRPr="000041A5">
              <w:rPr>
                <w:rFonts w:eastAsia="標楷體"/>
                <w:sz w:val="22"/>
                <w:szCs w:val="22"/>
              </w:rPr>
              <w:t>1.</w:t>
            </w:r>
            <w:r w:rsidRPr="000041A5">
              <w:rPr>
                <w:rFonts w:eastAsia="標楷體" w:hint="eastAsia"/>
                <w:sz w:val="22"/>
                <w:szCs w:val="22"/>
              </w:rPr>
              <w:t>6</w:t>
            </w:r>
            <w:r w:rsidRPr="000041A5">
              <w:rPr>
                <w:rFonts w:eastAsia="標楷體"/>
                <w:sz w:val="22"/>
                <w:szCs w:val="22"/>
              </w:rPr>
              <w:t xml:space="preserve"> </w:t>
            </w:r>
            <w:r w:rsidRPr="000041A5">
              <w:rPr>
                <w:rFonts w:eastAsia="標楷體"/>
                <w:sz w:val="22"/>
                <w:szCs w:val="22"/>
              </w:rPr>
              <w:t xml:space="preserve">　：　</w:t>
            </w:r>
            <w:r w:rsidRPr="000041A5">
              <w:rPr>
                <w:rFonts w:eastAsia="標楷體"/>
                <w:sz w:val="22"/>
                <w:szCs w:val="22"/>
              </w:rPr>
              <w:t xml:space="preserve"> 1</w:t>
            </w:r>
          </w:p>
        </w:tc>
      </w:tr>
    </w:tbl>
    <w:p w:rsidR="00D62D44" w:rsidRPr="000041A5" w:rsidRDefault="00D62D44" w:rsidP="00725BBB">
      <w:pPr>
        <w:keepNext/>
        <w:keepLines/>
        <w:overflowPunct w:val="0"/>
        <w:adjustRightInd w:val="0"/>
        <w:snapToGrid w:val="0"/>
        <w:spacing w:beforeLines="15" w:before="36" w:line="220" w:lineRule="exact"/>
        <w:ind w:left="800" w:hangingChars="400" w:hanging="800"/>
        <w:jc w:val="both"/>
        <w:rPr>
          <w:rFonts w:eastAsia="標楷體"/>
          <w:bCs/>
          <w:sz w:val="20"/>
          <w:szCs w:val="20"/>
        </w:rPr>
      </w:pPr>
      <w:r w:rsidRPr="000041A5">
        <w:rPr>
          <w:rFonts w:eastAsia="標楷體"/>
          <w:bCs/>
          <w:sz w:val="20"/>
          <w:szCs w:val="20"/>
        </w:rPr>
        <w:t>說明：</w:t>
      </w:r>
      <w:r w:rsidRPr="000041A5">
        <w:rPr>
          <w:rFonts w:eastAsia="標楷體" w:hint="eastAsia"/>
          <w:bCs/>
          <w:sz w:val="20"/>
          <w:szCs w:val="20"/>
        </w:rPr>
        <w:t>一般常用之扶養比定義為「</w:t>
      </w:r>
      <w:r w:rsidRPr="000041A5">
        <w:rPr>
          <w:rFonts w:eastAsia="標楷體" w:hint="eastAsia"/>
          <w:bCs/>
          <w:sz w:val="20"/>
          <w:szCs w:val="20"/>
        </w:rPr>
        <w:t>15-64</w:t>
      </w:r>
      <w:r w:rsidRPr="000041A5">
        <w:rPr>
          <w:rFonts w:eastAsia="標楷體" w:hint="eastAsia"/>
          <w:bCs/>
          <w:sz w:val="20"/>
          <w:szCs w:val="20"/>
        </w:rPr>
        <w:t>歲扶養比」</w:t>
      </w:r>
      <w:r w:rsidRPr="000041A5">
        <w:rPr>
          <w:rFonts w:eastAsia="標楷體"/>
          <w:bCs/>
          <w:sz w:val="20"/>
          <w:szCs w:val="20"/>
        </w:rPr>
        <w:t>。</w:t>
      </w:r>
    </w:p>
    <w:p w:rsidR="00D62D44" w:rsidRPr="000041A5" w:rsidRDefault="00D62D44" w:rsidP="00725BBB">
      <w:pPr>
        <w:keepNext/>
        <w:overflowPunct w:val="0"/>
        <w:adjustRightInd w:val="0"/>
        <w:snapToGrid w:val="0"/>
        <w:spacing w:line="220" w:lineRule="exact"/>
        <w:jc w:val="both"/>
        <w:rPr>
          <w:rFonts w:eastAsia="標楷體"/>
          <w:bCs/>
          <w:sz w:val="20"/>
          <w:szCs w:val="20"/>
        </w:rPr>
      </w:pPr>
      <w:r w:rsidRPr="000041A5">
        <w:rPr>
          <w:rFonts w:eastAsia="標楷體"/>
          <w:bCs/>
          <w:sz w:val="20"/>
          <w:szCs w:val="20"/>
        </w:rPr>
        <w:t>資料來源：本報告。</w:t>
      </w:r>
    </w:p>
    <w:p w:rsidR="00D62D44" w:rsidRPr="000041A5" w:rsidRDefault="00D62D44" w:rsidP="00725BBB">
      <w:pPr>
        <w:keepNext/>
        <w:overflowPunct w:val="0"/>
        <w:adjustRightInd w:val="0"/>
        <w:snapToGrid w:val="0"/>
        <w:spacing w:line="220" w:lineRule="exact"/>
        <w:ind w:left="1905" w:hangingChars="992" w:hanging="1905"/>
        <w:jc w:val="both"/>
        <w:rPr>
          <w:rFonts w:eastAsia="標楷體"/>
          <w:bCs/>
          <w:spacing w:val="-4"/>
          <w:sz w:val="20"/>
          <w:szCs w:val="20"/>
        </w:rPr>
      </w:pPr>
      <w:proofErr w:type="gramStart"/>
      <w:r w:rsidRPr="000041A5">
        <w:rPr>
          <w:rFonts w:eastAsia="標楷體"/>
          <w:bCs/>
          <w:spacing w:val="-4"/>
          <w:sz w:val="20"/>
          <w:szCs w:val="20"/>
        </w:rPr>
        <w:t>註</w:t>
      </w:r>
      <w:proofErr w:type="gramEnd"/>
      <w:r w:rsidRPr="000041A5">
        <w:rPr>
          <w:rFonts w:eastAsia="標楷體"/>
          <w:bCs/>
          <w:spacing w:val="-4"/>
          <w:sz w:val="20"/>
          <w:szCs w:val="20"/>
        </w:rPr>
        <w:t>：</w:t>
      </w:r>
      <w:r w:rsidRPr="000041A5">
        <w:rPr>
          <w:rFonts w:eastAsia="標楷體"/>
          <w:bCs/>
          <w:spacing w:val="-4"/>
          <w:sz w:val="20"/>
          <w:szCs w:val="20"/>
        </w:rPr>
        <w:t>1) 15-64</w:t>
      </w:r>
      <w:r w:rsidRPr="000041A5">
        <w:rPr>
          <w:rFonts w:eastAsia="標楷體"/>
          <w:bCs/>
          <w:spacing w:val="-4"/>
          <w:sz w:val="20"/>
          <w:szCs w:val="20"/>
        </w:rPr>
        <w:t>歲扶養比＝</w:t>
      </w:r>
      <w:proofErr w:type="gramStart"/>
      <w:r w:rsidRPr="000041A5">
        <w:rPr>
          <w:rFonts w:eastAsia="標楷體"/>
          <w:bCs/>
          <w:spacing w:val="-4"/>
          <w:sz w:val="20"/>
          <w:szCs w:val="20"/>
        </w:rPr>
        <w:t>扶幼比</w:t>
      </w:r>
      <w:proofErr w:type="gramEnd"/>
      <w:r w:rsidRPr="000041A5">
        <w:rPr>
          <w:rFonts w:eastAsia="標楷體"/>
          <w:bCs/>
          <w:spacing w:val="-4"/>
          <w:sz w:val="20"/>
          <w:szCs w:val="20"/>
        </w:rPr>
        <w:t>＋扶老比＝〔</w:t>
      </w:r>
      <w:r w:rsidRPr="000041A5">
        <w:rPr>
          <w:rFonts w:eastAsia="標楷體"/>
          <w:bCs/>
          <w:spacing w:val="-4"/>
          <w:sz w:val="20"/>
          <w:szCs w:val="20"/>
        </w:rPr>
        <w:t>(0-14</w:t>
      </w:r>
      <w:r w:rsidRPr="000041A5">
        <w:rPr>
          <w:rFonts w:eastAsia="標楷體"/>
          <w:bCs/>
          <w:spacing w:val="-4"/>
          <w:sz w:val="20"/>
          <w:szCs w:val="20"/>
        </w:rPr>
        <w:t>歲人口</w:t>
      </w:r>
      <w:r w:rsidRPr="000041A5">
        <w:rPr>
          <w:rFonts w:eastAsia="標楷體"/>
          <w:bCs/>
          <w:spacing w:val="-4"/>
          <w:sz w:val="20"/>
          <w:szCs w:val="20"/>
        </w:rPr>
        <w:t>÷15-64</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Pr="000041A5">
        <w:rPr>
          <w:rFonts w:eastAsia="標楷體"/>
          <w:bCs/>
          <w:spacing w:val="-4"/>
          <w:sz w:val="20"/>
          <w:szCs w:val="20"/>
        </w:rPr>
        <w:t>(65</w:t>
      </w:r>
      <w:r w:rsidRPr="000041A5">
        <w:rPr>
          <w:rFonts w:eastAsia="標楷體"/>
          <w:bCs/>
          <w:spacing w:val="-4"/>
          <w:sz w:val="20"/>
          <w:szCs w:val="20"/>
        </w:rPr>
        <w:t>歲以上人口</w:t>
      </w:r>
      <w:r w:rsidRPr="000041A5">
        <w:rPr>
          <w:rFonts w:eastAsia="標楷體"/>
          <w:bCs/>
          <w:spacing w:val="-4"/>
          <w:sz w:val="20"/>
          <w:szCs w:val="20"/>
        </w:rPr>
        <w:t>÷15-64</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008021A3" w:rsidRPr="000041A5">
        <w:rPr>
          <w:rFonts w:eastAsia="標楷體"/>
          <w:bCs/>
          <w:spacing w:val="-4"/>
          <w:sz w:val="20"/>
          <w:szCs w:val="20"/>
        </w:rPr>
        <w:t>×100</w:t>
      </w:r>
      <w:r w:rsidRPr="000041A5">
        <w:rPr>
          <w:rFonts w:eastAsia="標楷體"/>
          <w:bCs/>
          <w:spacing w:val="-4"/>
          <w:sz w:val="20"/>
          <w:szCs w:val="20"/>
        </w:rPr>
        <w:t>。</w:t>
      </w:r>
    </w:p>
    <w:p w:rsidR="00D62D44" w:rsidRPr="000041A5" w:rsidRDefault="00D62D44" w:rsidP="00725BBB">
      <w:pPr>
        <w:overflowPunct w:val="0"/>
        <w:adjustRightInd w:val="0"/>
        <w:snapToGrid w:val="0"/>
        <w:spacing w:line="220" w:lineRule="exact"/>
        <w:ind w:leftChars="125" w:left="300"/>
        <w:jc w:val="both"/>
        <w:rPr>
          <w:rFonts w:eastAsia="標楷體"/>
          <w:bCs/>
          <w:sz w:val="20"/>
          <w:szCs w:val="20"/>
        </w:rPr>
      </w:pPr>
      <w:r w:rsidRPr="000041A5">
        <w:rPr>
          <w:rFonts w:eastAsia="標楷體"/>
          <w:bCs/>
          <w:spacing w:val="-4"/>
          <w:sz w:val="20"/>
          <w:szCs w:val="20"/>
        </w:rPr>
        <w:t>2) 20-64</w:t>
      </w:r>
      <w:r w:rsidRPr="000041A5">
        <w:rPr>
          <w:rFonts w:eastAsia="標楷體"/>
          <w:bCs/>
          <w:spacing w:val="-4"/>
          <w:sz w:val="20"/>
          <w:szCs w:val="20"/>
        </w:rPr>
        <w:t>歲扶養比＝</w:t>
      </w:r>
      <w:proofErr w:type="gramStart"/>
      <w:r w:rsidRPr="000041A5">
        <w:rPr>
          <w:rFonts w:eastAsia="標楷體"/>
          <w:bCs/>
          <w:spacing w:val="-4"/>
          <w:sz w:val="20"/>
          <w:szCs w:val="20"/>
        </w:rPr>
        <w:t>扶幼比</w:t>
      </w:r>
      <w:proofErr w:type="gramEnd"/>
      <w:r w:rsidRPr="000041A5">
        <w:rPr>
          <w:rFonts w:eastAsia="標楷體"/>
          <w:bCs/>
          <w:spacing w:val="-4"/>
          <w:sz w:val="20"/>
          <w:szCs w:val="20"/>
        </w:rPr>
        <w:t>＋扶老比＝〔</w:t>
      </w:r>
      <w:r w:rsidRPr="000041A5">
        <w:rPr>
          <w:rFonts w:eastAsia="標楷體"/>
          <w:bCs/>
          <w:spacing w:val="-4"/>
          <w:sz w:val="20"/>
          <w:szCs w:val="20"/>
        </w:rPr>
        <w:t>(0-19</w:t>
      </w:r>
      <w:r w:rsidRPr="000041A5">
        <w:rPr>
          <w:rFonts w:eastAsia="標楷體"/>
          <w:bCs/>
          <w:spacing w:val="-4"/>
          <w:sz w:val="20"/>
          <w:szCs w:val="20"/>
        </w:rPr>
        <w:t>歲人口</w:t>
      </w:r>
      <w:r w:rsidRPr="000041A5">
        <w:rPr>
          <w:rFonts w:eastAsia="標楷體"/>
          <w:bCs/>
          <w:spacing w:val="-4"/>
          <w:sz w:val="20"/>
          <w:szCs w:val="20"/>
        </w:rPr>
        <w:t>÷20-64</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Pr="000041A5">
        <w:rPr>
          <w:rFonts w:eastAsia="標楷體"/>
          <w:bCs/>
          <w:spacing w:val="-4"/>
          <w:sz w:val="20"/>
          <w:szCs w:val="20"/>
        </w:rPr>
        <w:t>(65</w:t>
      </w:r>
      <w:r w:rsidRPr="000041A5">
        <w:rPr>
          <w:rFonts w:eastAsia="標楷體"/>
          <w:bCs/>
          <w:spacing w:val="-4"/>
          <w:sz w:val="20"/>
          <w:szCs w:val="20"/>
        </w:rPr>
        <w:t>歲以上人口</w:t>
      </w:r>
      <w:r w:rsidRPr="000041A5">
        <w:rPr>
          <w:rFonts w:eastAsia="標楷體"/>
          <w:bCs/>
          <w:spacing w:val="-4"/>
          <w:sz w:val="20"/>
          <w:szCs w:val="20"/>
        </w:rPr>
        <w:t>÷20-64</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00B635CD" w:rsidRPr="000041A5">
        <w:rPr>
          <w:rFonts w:eastAsia="標楷體"/>
          <w:bCs/>
          <w:spacing w:val="-4"/>
          <w:sz w:val="20"/>
          <w:szCs w:val="20"/>
        </w:rPr>
        <w:t>×100</w:t>
      </w:r>
      <w:r w:rsidRPr="000041A5">
        <w:rPr>
          <w:rFonts w:eastAsia="標楷體"/>
          <w:bCs/>
          <w:spacing w:val="-4"/>
          <w:sz w:val="20"/>
          <w:szCs w:val="20"/>
        </w:rPr>
        <w:t>。</w:t>
      </w:r>
    </w:p>
    <w:p w:rsidR="00D62D44" w:rsidRPr="000041A5" w:rsidRDefault="00D62D44" w:rsidP="00725BBB">
      <w:pPr>
        <w:overflowPunct w:val="0"/>
        <w:adjustRightInd w:val="0"/>
        <w:snapToGrid w:val="0"/>
        <w:spacing w:after="100" w:afterAutospacing="1" w:line="220" w:lineRule="exact"/>
        <w:ind w:leftChars="125" w:left="300"/>
        <w:jc w:val="both"/>
        <w:rPr>
          <w:rFonts w:eastAsia="標楷體"/>
          <w:bCs/>
          <w:spacing w:val="-4"/>
          <w:sz w:val="20"/>
          <w:szCs w:val="20"/>
        </w:rPr>
      </w:pPr>
      <w:r w:rsidRPr="000041A5">
        <w:rPr>
          <w:rFonts w:eastAsia="標楷體"/>
          <w:bCs/>
          <w:sz w:val="20"/>
          <w:szCs w:val="20"/>
        </w:rPr>
        <w:t xml:space="preserve">3) </w:t>
      </w:r>
      <w:r w:rsidRPr="000041A5">
        <w:rPr>
          <w:rFonts w:eastAsia="標楷體"/>
          <w:bCs/>
          <w:spacing w:val="-4"/>
          <w:sz w:val="20"/>
          <w:szCs w:val="20"/>
        </w:rPr>
        <w:t>20-69</w:t>
      </w:r>
      <w:r w:rsidRPr="000041A5">
        <w:rPr>
          <w:rFonts w:eastAsia="標楷體"/>
          <w:bCs/>
          <w:spacing w:val="-4"/>
          <w:sz w:val="20"/>
          <w:szCs w:val="20"/>
        </w:rPr>
        <w:t>歲扶養比＝</w:t>
      </w:r>
      <w:proofErr w:type="gramStart"/>
      <w:r w:rsidRPr="000041A5">
        <w:rPr>
          <w:rFonts w:eastAsia="標楷體"/>
          <w:bCs/>
          <w:spacing w:val="-4"/>
          <w:sz w:val="20"/>
          <w:szCs w:val="20"/>
        </w:rPr>
        <w:t>扶幼比</w:t>
      </w:r>
      <w:proofErr w:type="gramEnd"/>
      <w:r w:rsidRPr="000041A5">
        <w:rPr>
          <w:rFonts w:eastAsia="標楷體"/>
          <w:bCs/>
          <w:spacing w:val="-4"/>
          <w:sz w:val="20"/>
          <w:szCs w:val="20"/>
        </w:rPr>
        <w:t>＋扶老比＝〔</w:t>
      </w:r>
      <w:r w:rsidRPr="000041A5">
        <w:rPr>
          <w:rFonts w:eastAsia="標楷體"/>
          <w:bCs/>
          <w:spacing w:val="-4"/>
          <w:sz w:val="20"/>
          <w:szCs w:val="20"/>
        </w:rPr>
        <w:t>(0-19</w:t>
      </w:r>
      <w:r w:rsidRPr="000041A5">
        <w:rPr>
          <w:rFonts w:eastAsia="標楷體"/>
          <w:bCs/>
          <w:spacing w:val="-4"/>
          <w:sz w:val="20"/>
          <w:szCs w:val="20"/>
        </w:rPr>
        <w:t>歲人口</w:t>
      </w:r>
      <w:r w:rsidRPr="000041A5">
        <w:rPr>
          <w:rFonts w:eastAsia="標楷體"/>
          <w:bCs/>
          <w:spacing w:val="-4"/>
          <w:sz w:val="20"/>
          <w:szCs w:val="20"/>
        </w:rPr>
        <w:t>÷20-69</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Pr="000041A5">
        <w:rPr>
          <w:rFonts w:eastAsia="標楷體"/>
          <w:bCs/>
          <w:spacing w:val="-4"/>
          <w:sz w:val="20"/>
          <w:szCs w:val="20"/>
        </w:rPr>
        <w:t>(70</w:t>
      </w:r>
      <w:r w:rsidRPr="000041A5">
        <w:rPr>
          <w:rFonts w:eastAsia="標楷體"/>
          <w:bCs/>
          <w:spacing w:val="-4"/>
          <w:sz w:val="20"/>
          <w:szCs w:val="20"/>
        </w:rPr>
        <w:t>歲以上人口</w:t>
      </w:r>
      <w:r w:rsidRPr="000041A5">
        <w:rPr>
          <w:rFonts w:eastAsia="標楷體"/>
          <w:bCs/>
          <w:spacing w:val="-4"/>
          <w:sz w:val="20"/>
          <w:szCs w:val="20"/>
        </w:rPr>
        <w:t>÷20-69</w:t>
      </w:r>
      <w:r w:rsidRPr="000041A5">
        <w:rPr>
          <w:rFonts w:eastAsia="標楷體"/>
          <w:bCs/>
          <w:spacing w:val="-4"/>
          <w:sz w:val="20"/>
          <w:szCs w:val="20"/>
        </w:rPr>
        <w:t>歲人口</w:t>
      </w:r>
      <w:r w:rsidRPr="000041A5">
        <w:rPr>
          <w:rFonts w:eastAsia="標楷體"/>
          <w:bCs/>
          <w:spacing w:val="-4"/>
          <w:sz w:val="20"/>
          <w:szCs w:val="20"/>
        </w:rPr>
        <w:t>)</w:t>
      </w:r>
      <w:r w:rsidRPr="000041A5">
        <w:rPr>
          <w:rFonts w:eastAsia="標楷體"/>
          <w:bCs/>
          <w:spacing w:val="-4"/>
          <w:sz w:val="20"/>
          <w:szCs w:val="20"/>
        </w:rPr>
        <w:t>〕</w:t>
      </w:r>
      <w:r w:rsidR="00B635CD" w:rsidRPr="000041A5">
        <w:rPr>
          <w:rFonts w:eastAsia="標楷體"/>
          <w:bCs/>
          <w:spacing w:val="-4"/>
          <w:sz w:val="20"/>
          <w:szCs w:val="20"/>
        </w:rPr>
        <w:t>×100</w:t>
      </w:r>
      <w:r w:rsidRPr="000041A5">
        <w:rPr>
          <w:rFonts w:eastAsia="標楷體"/>
          <w:bCs/>
          <w:spacing w:val="-4"/>
          <w:sz w:val="20"/>
          <w:szCs w:val="20"/>
        </w:rPr>
        <w:t>。</w:t>
      </w:r>
    </w:p>
    <w:p w:rsidR="00007E5E" w:rsidRPr="00B932E6" w:rsidRDefault="00726838" w:rsidP="00007E5E">
      <w:pPr>
        <w:keepNext/>
        <w:overflowPunct w:val="0"/>
        <w:snapToGrid w:val="0"/>
        <w:spacing w:afterLines="25" w:after="60"/>
        <w:ind w:leftChars="-150" w:left="-360" w:rightChars="-150" w:right="-360"/>
        <w:jc w:val="center"/>
        <w:rPr>
          <w:rFonts w:eastAsia="標楷體"/>
          <w:noProof/>
          <w:sz w:val="22"/>
          <w:szCs w:val="22"/>
        </w:rPr>
      </w:pPr>
      <w:bookmarkStart w:id="111" w:name="_Toc328427840"/>
      <w:r>
        <w:rPr>
          <w:rFonts w:eastAsia="標楷體"/>
          <w:noProof/>
          <w:sz w:val="22"/>
          <w:szCs w:val="22"/>
        </w:rPr>
        <w:drawing>
          <wp:inline distT="0" distB="0" distL="0" distR="0" wp14:anchorId="4EB011C8" wp14:editId="53A70244">
            <wp:extent cx="5047615" cy="2158365"/>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7615" cy="2158365"/>
                    </a:xfrm>
                    <a:prstGeom prst="rect">
                      <a:avLst/>
                    </a:prstGeom>
                    <a:noFill/>
                  </pic:spPr>
                </pic:pic>
              </a:graphicData>
            </a:graphic>
          </wp:inline>
        </w:drawing>
      </w:r>
    </w:p>
    <w:p w:rsidR="00007E5E" w:rsidRPr="00B661D3" w:rsidRDefault="007A2596" w:rsidP="006A1661">
      <w:pPr>
        <w:pStyle w:val="ad"/>
      </w:pPr>
      <w:bookmarkStart w:id="112" w:name="_Ref521079911"/>
      <w:bookmarkStart w:id="113" w:name="_Toc455486870"/>
      <w:bookmarkStart w:id="114" w:name="_Toc522286437"/>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10</w:t>
      </w:r>
      <w:r>
        <w:fldChar w:fldCharType="end"/>
      </w:r>
      <w:bookmarkEnd w:id="112"/>
      <w:r w:rsidR="00007E5E" w:rsidRPr="00B661D3">
        <w:t xml:space="preserve">　扶養比變動趨勢－中推估</w:t>
      </w:r>
      <w:bookmarkEnd w:id="113"/>
      <w:bookmarkEnd w:id="114"/>
    </w:p>
    <w:p w:rsidR="00007E5E" w:rsidRPr="005F21EC" w:rsidRDefault="00007E5E" w:rsidP="00725BBB">
      <w:pPr>
        <w:keepNext/>
        <w:keepLines/>
        <w:overflowPunct w:val="0"/>
        <w:adjustRightInd w:val="0"/>
        <w:snapToGrid w:val="0"/>
        <w:spacing w:line="220" w:lineRule="exact"/>
        <w:ind w:left="800" w:hangingChars="400" w:hanging="800"/>
        <w:jc w:val="both"/>
        <w:rPr>
          <w:rFonts w:eastAsia="標楷體"/>
          <w:bCs/>
          <w:sz w:val="20"/>
          <w:szCs w:val="20"/>
        </w:rPr>
      </w:pPr>
      <w:r w:rsidRPr="000041A5">
        <w:rPr>
          <w:rFonts w:eastAsia="標楷體"/>
          <w:bCs/>
          <w:sz w:val="20"/>
          <w:szCs w:val="20"/>
        </w:rPr>
        <w:t>說明</w:t>
      </w:r>
      <w:r w:rsidRPr="005F21EC">
        <w:rPr>
          <w:rFonts w:eastAsia="標楷體"/>
          <w:bCs/>
          <w:sz w:val="20"/>
          <w:szCs w:val="20"/>
        </w:rPr>
        <w:t>：</w:t>
      </w:r>
      <w:r w:rsidRPr="005F21EC">
        <w:rPr>
          <w:rFonts w:eastAsia="標楷體" w:hint="eastAsia"/>
          <w:bCs/>
          <w:sz w:val="20"/>
          <w:szCs w:val="20"/>
        </w:rPr>
        <w:t>本圖總</w:t>
      </w:r>
      <w:r w:rsidRPr="005F21EC">
        <w:rPr>
          <w:rFonts w:eastAsia="標楷體"/>
          <w:bCs/>
          <w:sz w:val="20"/>
          <w:szCs w:val="20"/>
        </w:rPr>
        <w:t>扶養比</w:t>
      </w:r>
      <w:r w:rsidRPr="005F21EC">
        <w:rPr>
          <w:rFonts w:eastAsia="標楷體" w:hint="eastAsia"/>
          <w:bCs/>
          <w:sz w:val="20"/>
          <w:szCs w:val="20"/>
        </w:rPr>
        <w:t>係指</w:t>
      </w:r>
      <w:r w:rsidRPr="005F21EC">
        <w:rPr>
          <w:rFonts w:eastAsia="標楷體" w:hint="eastAsia"/>
          <w:bCs/>
          <w:sz w:val="20"/>
          <w:szCs w:val="20"/>
        </w:rPr>
        <w:t>15-64</w:t>
      </w:r>
      <w:r w:rsidRPr="005F21EC">
        <w:rPr>
          <w:rFonts w:eastAsia="標楷體" w:hint="eastAsia"/>
          <w:bCs/>
          <w:sz w:val="20"/>
          <w:szCs w:val="20"/>
        </w:rPr>
        <w:t>歲扶養比，</w:t>
      </w:r>
      <w:r w:rsidR="009A4D1C" w:rsidRPr="009A4D1C">
        <w:rPr>
          <w:rFonts w:eastAsia="標楷體"/>
          <w:bCs/>
          <w:sz w:val="20"/>
          <w:szCs w:val="20"/>
        </w:rPr>
        <w:t>同</w:t>
      </w:r>
      <w:r w:rsidR="009A4D1C" w:rsidRPr="009A4D1C">
        <w:rPr>
          <w:rFonts w:eastAsia="標楷體"/>
          <w:bCs/>
          <w:sz w:val="20"/>
          <w:szCs w:val="20"/>
        </w:rPr>
        <w:fldChar w:fldCharType="begin"/>
      </w:r>
      <w:r w:rsidR="009A4D1C" w:rsidRPr="009A4D1C">
        <w:rPr>
          <w:rFonts w:eastAsia="標楷體"/>
          <w:bCs/>
          <w:sz w:val="20"/>
          <w:szCs w:val="20"/>
        </w:rPr>
        <w:instrText xml:space="preserve"> REF _Ref521079895 \h  \* MERGEFORMAT </w:instrText>
      </w:r>
      <w:r w:rsidR="009A4D1C" w:rsidRPr="009A4D1C">
        <w:rPr>
          <w:rFonts w:eastAsia="標楷體"/>
          <w:bCs/>
          <w:sz w:val="20"/>
          <w:szCs w:val="20"/>
        </w:rPr>
      </w:r>
      <w:r w:rsidR="009A4D1C" w:rsidRPr="009A4D1C">
        <w:rPr>
          <w:rFonts w:eastAsia="標楷體"/>
          <w:bCs/>
          <w:sz w:val="20"/>
          <w:szCs w:val="20"/>
        </w:rPr>
        <w:fldChar w:fldCharType="separate"/>
      </w:r>
      <w:r w:rsidR="00753ACF" w:rsidRPr="00753ACF">
        <w:rPr>
          <w:rFonts w:eastAsia="標楷體" w:hint="eastAsia"/>
          <w:bCs/>
          <w:sz w:val="20"/>
          <w:szCs w:val="20"/>
        </w:rPr>
        <w:t>表</w:t>
      </w:r>
      <w:r w:rsidR="00753ACF" w:rsidRPr="00753ACF">
        <w:rPr>
          <w:rFonts w:eastAsia="標楷體"/>
          <w:bCs/>
          <w:sz w:val="20"/>
          <w:szCs w:val="20"/>
        </w:rPr>
        <w:t>12</w:t>
      </w:r>
      <w:r w:rsidR="009A4D1C" w:rsidRPr="009A4D1C">
        <w:rPr>
          <w:rFonts w:eastAsia="標楷體"/>
          <w:bCs/>
          <w:sz w:val="20"/>
          <w:szCs w:val="20"/>
        </w:rPr>
        <w:fldChar w:fldCharType="end"/>
      </w:r>
      <w:r w:rsidRPr="005F21EC">
        <w:rPr>
          <w:rFonts w:eastAsia="標楷體"/>
          <w:bCs/>
          <w:sz w:val="20"/>
          <w:szCs w:val="20"/>
        </w:rPr>
        <w:t>之</w:t>
      </w:r>
      <w:proofErr w:type="gramStart"/>
      <w:r w:rsidRPr="005F21EC">
        <w:rPr>
          <w:rFonts w:eastAsia="標楷體"/>
          <w:bCs/>
          <w:sz w:val="20"/>
          <w:szCs w:val="20"/>
        </w:rPr>
        <w:t>註</w:t>
      </w:r>
      <w:proofErr w:type="gramEnd"/>
      <w:r w:rsidRPr="005F21EC">
        <w:rPr>
          <w:rFonts w:eastAsia="標楷體"/>
          <w:bCs/>
          <w:sz w:val="20"/>
          <w:szCs w:val="20"/>
        </w:rPr>
        <w:t>1)</w:t>
      </w:r>
      <w:r w:rsidRPr="005F21EC">
        <w:rPr>
          <w:rFonts w:eastAsia="標楷體"/>
          <w:bCs/>
          <w:sz w:val="20"/>
          <w:szCs w:val="20"/>
        </w:rPr>
        <w:t>。</w:t>
      </w:r>
    </w:p>
    <w:p w:rsidR="00007E5E" w:rsidRPr="005F21EC" w:rsidRDefault="00007E5E" w:rsidP="00725BBB">
      <w:pPr>
        <w:keepNext/>
        <w:overflowPunct w:val="0"/>
        <w:adjustRightInd w:val="0"/>
        <w:snapToGrid w:val="0"/>
        <w:spacing w:line="220" w:lineRule="exact"/>
        <w:ind w:left="980" w:hangingChars="490" w:hanging="980"/>
        <w:jc w:val="both"/>
        <w:rPr>
          <w:rFonts w:eastAsia="標楷體"/>
          <w:bCs/>
          <w:sz w:val="20"/>
        </w:rPr>
      </w:pPr>
      <w:r w:rsidRPr="005F21EC">
        <w:rPr>
          <w:rFonts w:eastAsia="標楷體"/>
          <w:bCs/>
          <w:sz w:val="20"/>
        </w:rPr>
        <w:t>資料來源：</w:t>
      </w:r>
      <w:r w:rsidRPr="005F21EC">
        <w:rPr>
          <w:rFonts w:eastAsia="標楷體"/>
          <w:bCs/>
          <w:sz w:val="20"/>
        </w:rPr>
        <w:t xml:space="preserve">1. </w:t>
      </w:r>
      <w:r w:rsidR="00ED06CA" w:rsidRPr="005F21EC">
        <w:rPr>
          <w:rFonts w:eastAsia="標楷體" w:hint="eastAsia"/>
          <w:bCs/>
          <w:sz w:val="20"/>
        </w:rPr>
        <w:t>1975</w:t>
      </w:r>
      <w:r w:rsidRPr="005F21EC">
        <w:rPr>
          <w:rFonts w:eastAsia="標楷體"/>
          <w:bCs/>
          <w:sz w:val="20"/>
        </w:rPr>
        <w:t>年至</w:t>
      </w:r>
      <w:r w:rsidR="00ED06CA" w:rsidRPr="005F21EC">
        <w:rPr>
          <w:rFonts w:eastAsia="標楷體" w:hint="eastAsia"/>
          <w:bCs/>
          <w:sz w:val="20"/>
        </w:rPr>
        <w:t>2017</w:t>
      </w:r>
      <w:r w:rsidRPr="005F21EC">
        <w:rPr>
          <w:rFonts w:eastAsia="標楷體"/>
          <w:bCs/>
          <w:sz w:val="20"/>
        </w:rPr>
        <w:t>年為內政部「中華民國人口統計年刊」。</w:t>
      </w:r>
    </w:p>
    <w:p w:rsidR="00007E5E" w:rsidRPr="005F21EC" w:rsidRDefault="00032319" w:rsidP="00725BBB">
      <w:pPr>
        <w:overflowPunct w:val="0"/>
        <w:adjustRightInd w:val="0"/>
        <w:snapToGrid w:val="0"/>
        <w:spacing w:after="100" w:afterAutospacing="1" w:line="220" w:lineRule="exact"/>
        <w:ind w:leftChars="420" w:left="1988" w:hangingChars="490" w:hanging="980"/>
        <w:jc w:val="both"/>
        <w:rPr>
          <w:rFonts w:eastAsia="標楷體"/>
          <w:bCs/>
          <w:sz w:val="20"/>
        </w:rPr>
      </w:pPr>
      <w:r w:rsidRPr="005F21EC">
        <w:rPr>
          <w:rFonts w:eastAsia="標楷體"/>
          <w:bCs/>
          <w:sz w:val="20"/>
        </w:rPr>
        <w:t xml:space="preserve">2. </w:t>
      </w:r>
      <w:r w:rsidRPr="005F21EC">
        <w:rPr>
          <w:rFonts w:eastAsia="標楷體" w:hint="eastAsia"/>
          <w:bCs/>
          <w:sz w:val="20"/>
        </w:rPr>
        <w:t>2018</w:t>
      </w:r>
      <w:r w:rsidR="00007E5E" w:rsidRPr="005F21EC">
        <w:rPr>
          <w:rFonts w:eastAsia="標楷體"/>
          <w:bCs/>
          <w:sz w:val="20"/>
        </w:rPr>
        <w:t>年至</w:t>
      </w:r>
      <w:r w:rsidRPr="005F21EC">
        <w:rPr>
          <w:rFonts w:eastAsia="標楷體" w:hint="eastAsia"/>
          <w:bCs/>
          <w:sz w:val="20"/>
        </w:rPr>
        <w:t>2065</w:t>
      </w:r>
      <w:r w:rsidR="00007E5E" w:rsidRPr="005F21EC">
        <w:rPr>
          <w:rFonts w:eastAsia="標楷體"/>
          <w:bCs/>
          <w:sz w:val="20"/>
        </w:rPr>
        <w:t>年為本報告。</w:t>
      </w:r>
    </w:p>
    <w:p w:rsidR="000C3608" w:rsidRPr="005F21EC" w:rsidRDefault="003D3CE1" w:rsidP="000C3608">
      <w:pPr>
        <w:pStyle w:val="aff1"/>
        <w:rPr>
          <w:color w:val="auto"/>
        </w:rPr>
      </w:pPr>
      <w:r w:rsidRPr="003D3CE1">
        <w:rPr>
          <w:rFonts w:hint="eastAsia"/>
          <w:color w:val="auto"/>
        </w:rPr>
        <w:lastRenderedPageBreak/>
        <w:t>扶養比係反映人口結構的相對比率，並非從經濟角度觀察的</w:t>
      </w:r>
      <w:proofErr w:type="gramStart"/>
      <w:r w:rsidRPr="003D3CE1">
        <w:rPr>
          <w:rFonts w:hint="eastAsia"/>
          <w:color w:val="auto"/>
        </w:rPr>
        <w:t>實際「</w:t>
      </w:r>
      <w:proofErr w:type="gramEnd"/>
      <w:r w:rsidRPr="003D3CE1">
        <w:rPr>
          <w:rFonts w:hint="eastAsia"/>
          <w:color w:val="auto"/>
        </w:rPr>
        <w:t>撫養」情況。若延長受教育時間或延後退休時間，</w:t>
      </w:r>
      <w:proofErr w:type="gramStart"/>
      <w:r w:rsidRPr="003D3CE1">
        <w:rPr>
          <w:rFonts w:hint="eastAsia"/>
          <w:color w:val="auto"/>
        </w:rPr>
        <w:t>均會影響</w:t>
      </w:r>
      <w:proofErr w:type="gramEnd"/>
      <w:r w:rsidRPr="003D3CE1">
        <w:rPr>
          <w:rFonts w:hint="eastAsia"/>
          <w:color w:val="auto"/>
        </w:rPr>
        <w:t>實際具有生產能力者及所需扶養的依賴人口數</w:t>
      </w:r>
      <w:r>
        <w:rPr>
          <w:rFonts w:hint="eastAsia"/>
          <w:color w:val="auto"/>
        </w:rPr>
        <w:t>。若考量延後就業及延後退休</w:t>
      </w:r>
      <w:r w:rsidR="000C3608" w:rsidRPr="005F21EC">
        <w:rPr>
          <w:rFonts w:hint="eastAsia"/>
          <w:color w:val="auto"/>
        </w:rPr>
        <w:t>現象，</w:t>
      </w:r>
      <w:r w:rsidR="00C83A72">
        <w:rPr>
          <w:rFonts w:hint="eastAsia"/>
          <w:color w:val="auto"/>
        </w:rPr>
        <w:t>扶養比指標中之</w:t>
      </w:r>
      <w:r w:rsidR="000C3608" w:rsidRPr="005F21EC">
        <w:rPr>
          <w:rFonts w:hint="eastAsia"/>
          <w:color w:val="auto"/>
        </w:rPr>
        <w:t>生產者可另定義為</w:t>
      </w:r>
      <w:r w:rsidR="000C3608" w:rsidRPr="005F21EC">
        <w:rPr>
          <w:rFonts w:hint="eastAsia"/>
          <w:color w:val="auto"/>
        </w:rPr>
        <w:t>20-64</w:t>
      </w:r>
      <w:r w:rsidR="000C3608" w:rsidRPr="005F21EC">
        <w:rPr>
          <w:rFonts w:hint="eastAsia"/>
          <w:color w:val="auto"/>
        </w:rPr>
        <w:t>歲人口及</w:t>
      </w:r>
      <w:r w:rsidR="000C3608" w:rsidRPr="005F21EC">
        <w:rPr>
          <w:rFonts w:hint="eastAsia"/>
          <w:color w:val="auto"/>
        </w:rPr>
        <w:t>20-69</w:t>
      </w:r>
      <w:r w:rsidR="000C3608" w:rsidRPr="005F21EC">
        <w:rPr>
          <w:rFonts w:hint="eastAsia"/>
          <w:color w:val="auto"/>
        </w:rPr>
        <w:t>歲人口，其對於扶養負擔之影響如</w:t>
      </w:r>
      <w:r w:rsidR="008304E6">
        <w:rPr>
          <w:color w:val="auto"/>
        </w:rPr>
        <w:fldChar w:fldCharType="begin"/>
      </w:r>
      <w:r w:rsidR="008304E6">
        <w:rPr>
          <w:color w:val="auto"/>
        </w:rPr>
        <w:instrText xml:space="preserve"> </w:instrText>
      </w:r>
      <w:r w:rsidR="008304E6">
        <w:rPr>
          <w:rFonts w:hint="eastAsia"/>
          <w:color w:val="auto"/>
        </w:rPr>
        <w:instrText>REF _Ref521079928 \h</w:instrText>
      </w:r>
      <w:r w:rsidR="008304E6">
        <w:rPr>
          <w:color w:val="auto"/>
        </w:rPr>
        <w:instrText xml:space="preserve"> </w:instrText>
      </w:r>
      <w:r w:rsidR="008304E6">
        <w:rPr>
          <w:color w:val="auto"/>
        </w:rPr>
      </w:r>
      <w:r w:rsidR="008304E6">
        <w:rPr>
          <w:color w:val="auto"/>
        </w:rPr>
        <w:fldChar w:fldCharType="separate"/>
      </w:r>
      <w:r w:rsidR="00753ACF" w:rsidRPr="005F21EC">
        <w:rPr>
          <w:rFonts w:hint="eastAsia"/>
        </w:rPr>
        <w:t>圖</w:t>
      </w:r>
      <w:r w:rsidR="00753ACF">
        <w:rPr>
          <w:noProof/>
        </w:rPr>
        <w:t>11</w:t>
      </w:r>
      <w:r w:rsidR="008304E6">
        <w:rPr>
          <w:color w:val="auto"/>
        </w:rPr>
        <w:fldChar w:fldCharType="end"/>
      </w:r>
      <w:r w:rsidR="000C3608" w:rsidRPr="005F21EC">
        <w:rPr>
          <w:rFonts w:hint="eastAsia"/>
          <w:color w:val="auto"/>
        </w:rPr>
        <w:t>所示。由於依賴人口之定義相對較廣，</w:t>
      </w:r>
      <w:r w:rsidR="000C3608" w:rsidRPr="005F21EC">
        <w:rPr>
          <w:rFonts w:hint="eastAsia"/>
          <w:color w:val="auto"/>
        </w:rPr>
        <w:t>20-64</w:t>
      </w:r>
      <w:r w:rsidR="000C3608" w:rsidRPr="005F21EC">
        <w:rPr>
          <w:rFonts w:hint="eastAsia"/>
          <w:color w:val="auto"/>
        </w:rPr>
        <w:t>歲扶養比為</w:t>
      </w:r>
      <w:r w:rsidR="00A85C70">
        <w:rPr>
          <w:rFonts w:hint="eastAsia"/>
          <w:color w:val="auto"/>
        </w:rPr>
        <w:t>3</w:t>
      </w:r>
      <w:r w:rsidR="000C3608" w:rsidRPr="005F21EC">
        <w:rPr>
          <w:rFonts w:hint="eastAsia"/>
          <w:color w:val="auto"/>
        </w:rPr>
        <w:t>種計算方法中最高。在</w:t>
      </w:r>
      <w:r w:rsidR="000C3608" w:rsidRPr="005F21EC">
        <w:rPr>
          <w:rFonts w:hint="eastAsia"/>
          <w:color w:val="auto"/>
        </w:rPr>
        <w:t>2018</w:t>
      </w:r>
      <w:r w:rsidR="000C3608" w:rsidRPr="005F21EC">
        <w:rPr>
          <w:rFonts w:hint="eastAsia"/>
          <w:color w:val="auto"/>
        </w:rPr>
        <w:t>年以前，以</w:t>
      </w:r>
      <w:r w:rsidR="000C3608" w:rsidRPr="005F21EC">
        <w:rPr>
          <w:rFonts w:hint="eastAsia"/>
          <w:color w:val="auto"/>
        </w:rPr>
        <w:t>15-64</w:t>
      </w:r>
      <w:r w:rsidR="000C3608" w:rsidRPr="005F21EC">
        <w:rPr>
          <w:rFonts w:hint="eastAsia"/>
          <w:color w:val="auto"/>
        </w:rPr>
        <w:t>歲扶養比最低，自</w:t>
      </w:r>
      <w:r w:rsidR="000C3608" w:rsidRPr="005F21EC">
        <w:rPr>
          <w:rFonts w:hint="eastAsia"/>
          <w:color w:val="auto"/>
        </w:rPr>
        <w:t>2019</w:t>
      </w:r>
      <w:r w:rsidR="000C3608" w:rsidRPr="005F21EC">
        <w:rPr>
          <w:rFonts w:hint="eastAsia"/>
          <w:color w:val="auto"/>
        </w:rPr>
        <w:t>年開始，則轉為</w:t>
      </w:r>
      <w:r w:rsidR="000C3608" w:rsidRPr="005F21EC">
        <w:rPr>
          <w:rFonts w:hint="eastAsia"/>
          <w:color w:val="auto"/>
        </w:rPr>
        <w:t>20-69</w:t>
      </w:r>
      <w:r w:rsidR="000C3608" w:rsidRPr="005F21EC">
        <w:rPr>
          <w:rFonts w:hint="eastAsia"/>
          <w:color w:val="auto"/>
        </w:rPr>
        <w:t>歲扶養比最低；</w:t>
      </w:r>
      <w:proofErr w:type="gramStart"/>
      <w:r w:rsidR="000C3608" w:rsidRPr="005F21EC">
        <w:rPr>
          <w:rFonts w:hint="eastAsia"/>
          <w:color w:val="auto"/>
        </w:rPr>
        <w:t>此外，</w:t>
      </w:r>
      <w:proofErr w:type="gramEnd"/>
      <w:r w:rsidR="000C3608" w:rsidRPr="005F21EC">
        <w:rPr>
          <w:rFonts w:hint="eastAsia"/>
          <w:color w:val="auto"/>
        </w:rPr>
        <w:t>抵達最低點時間以</w:t>
      </w:r>
      <w:r w:rsidR="000C3608" w:rsidRPr="005F21EC">
        <w:rPr>
          <w:rFonts w:hint="eastAsia"/>
          <w:color w:val="auto"/>
        </w:rPr>
        <w:t>15-64</w:t>
      </w:r>
      <w:r w:rsidR="000C3608" w:rsidRPr="005F21EC">
        <w:rPr>
          <w:rFonts w:hint="eastAsia"/>
          <w:color w:val="auto"/>
        </w:rPr>
        <w:t>歲扶養比最早，</w:t>
      </w:r>
      <w:r w:rsidR="000C3608" w:rsidRPr="005F21EC">
        <w:rPr>
          <w:rFonts w:hint="eastAsia"/>
          <w:color w:val="auto"/>
        </w:rPr>
        <w:t>20-69</w:t>
      </w:r>
      <w:r w:rsidR="000C3608" w:rsidRPr="005F21EC">
        <w:rPr>
          <w:rFonts w:hint="eastAsia"/>
          <w:color w:val="auto"/>
        </w:rPr>
        <w:t>歲扶養比則較之延後</w:t>
      </w:r>
      <w:r w:rsidR="000C3608" w:rsidRPr="005F21EC">
        <w:rPr>
          <w:rFonts w:hint="eastAsia"/>
          <w:color w:val="auto"/>
        </w:rPr>
        <w:t>8</w:t>
      </w:r>
      <w:r w:rsidR="000C3608" w:rsidRPr="005F21EC">
        <w:rPr>
          <w:rFonts w:hint="eastAsia"/>
          <w:color w:val="auto"/>
        </w:rPr>
        <w:t>年為最晚。雖然對於生產者範圍之不同定義，將使扶養比計算結果有所差異，但可確定的是，未來扶養比將持續升高，社會負擔將日益加重。</w:t>
      </w:r>
    </w:p>
    <w:p w:rsidR="00007E5E" w:rsidRPr="005F21EC" w:rsidRDefault="005C768A" w:rsidP="00007E5E">
      <w:pPr>
        <w:keepNext/>
        <w:overflowPunct w:val="0"/>
        <w:snapToGrid w:val="0"/>
        <w:spacing w:afterLines="25" w:after="60"/>
        <w:ind w:leftChars="-150" w:left="-360" w:rightChars="-150" w:right="-360"/>
        <w:jc w:val="center"/>
        <w:rPr>
          <w:rFonts w:eastAsia="標楷體"/>
          <w:noProof/>
          <w:sz w:val="22"/>
          <w:szCs w:val="22"/>
        </w:rPr>
      </w:pPr>
      <w:r>
        <w:rPr>
          <w:rFonts w:eastAsia="標楷體"/>
          <w:noProof/>
          <w:sz w:val="22"/>
          <w:szCs w:val="22"/>
        </w:rPr>
        <w:drawing>
          <wp:inline distT="0" distB="0" distL="0" distR="0" wp14:anchorId="490ED806" wp14:editId="5982388B">
            <wp:extent cx="5454000" cy="2340000"/>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4000" cy="2340000"/>
                    </a:xfrm>
                    <a:prstGeom prst="rect">
                      <a:avLst/>
                    </a:prstGeom>
                    <a:noFill/>
                  </pic:spPr>
                </pic:pic>
              </a:graphicData>
            </a:graphic>
          </wp:inline>
        </w:drawing>
      </w:r>
    </w:p>
    <w:p w:rsidR="00007E5E" w:rsidRPr="005F21EC" w:rsidRDefault="007A2596" w:rsidP="006A1661">
      <w:pPr>
        <w:pStyle w:val="ad"/>
      </w:pPr>
      <w:bookmarkStart w:id="115" w:name="_Ref521079928"/>
      <w:bookmarkStart w:id="116" w:name="_Toc455486871"/>
      <w:bookmarkStart w:id="117" w:name="_Toc522286438"/>
      <w:r w:rsidRPr="005F21EC">
        <w:rPr>
          <w:rFonts w:hint="eastAsia"/>
        </w:rPr>
        <w:t>圖</w:t>
      </w:r>
      <w:r w:rsidRPr="005F21EC">
        <w:fldChar w:fldCharType="begin"/>
      </w:r>
      <w:r w:rsidRPr="005F21EC">
        <w:instrText xml:space="preserve"> </w:instrText>
      </w:r>
      <w:r w:rsidRPr="005F21EC">
        <w:rPr>
          <w:rFonts w:hint="eastAsia"/>
        </w:rPr>
        <w:instrText xml:space="preserve">SEQ </w:instrText>
      </w:r>
      <w:r w:rsidRPr="005F21EC">
        <w:rPr>
          <w:rFonts w:hint="eastAsia"/>
        </w:rPr>
        <w:instrText>圖</w:instrText>
      </w:r>
      <w:r w:rsidRPr="005F21EC">
        <w:rPr>
          <w:rFonts w:hint="eastAsia"/>
        </w:rPr>
        <w:instrText xml:space="preserve"> \* ARABIC</w:instrText>
      </w:r>
      <w:r w:rsidRPr="005F21EC">
        <w:instrText xml:space="preserve"> </w:instrText>
      </w:r>
      <w:r w:rsidRPr="005F21EC">
        <w:fldChar w:fldCharType="separate"/>
      </w:r>
      <w:r w:rsidR="00753ACF">
        <w:rPr>
          <w:noProof/>
        </w:rPr>
        <w:t>11</w:t>
      </w:r>
      <w:r w:rsidRPr="005F21EC">
        <w:fldChar w:fldCharType="end"/>
      </w:r>
      <w:bookmarkEnd w:id="115"/>
      <w:r w:rsidR="00007E5E" w:rsidRPr="005F21EC">
        <w:t xml:space="preserve">　</w:t>
      </w:r>
      <w:r w:rsidR="00007E5E" w:rsidRPr="005F21EC">
        <w:rPr>
          <w:rFonts w:hint="eastAsia"/>
        </w:rPr>
        <w:t>不同定義之總</w:t>
      </w:r>
      <w:r w:rsidR="00007E5E" w:rsidRPr="005F21EC">
        <w:t>扶養比變動趨勢－中推估</w:t>
      </w:r>
      <w:bookmarkEnd w:id="116"/>
      <w:bookmarkEnd w:id="117"/>
    </w:p>
    <w:p w:rsidR="00D62D44" w:rsidRPr="005F21EC" w:rsidRDefault="00D62D44" w:rsidP="00725BBB">
      <w:pPr>
        <w:keepNext/>
        <w:keepLines/>
        <w:overflowPunct w:val="0"/>
        <w:adjustRightInd w:val="0"/>
        <w:snapToGrid w:val="0"/>
        <w:spacing w:line="220" w:lineRule="exact"/>
        <w:ind w:left="800" w:hangingChars="400" w:hanging="800"/>
        <w:jc w:val="both"/>
        <w:rPr>
          <w:rFonts w:eastAsia="標楷體"/>
          <w:bCs/>
          <w:sz w:val="20"/>
          <w:szCs w:val="20"/>
        </w:rPr>
      </w:pPr>
      <w:r w:rsidRPr="005F21EC">
        <w:rPr>
          <w:rFonts w:eastAsia="標楷體"/>
          <w:bCs/>
          <w:sz w:val="20"/>
          <w:szCs w:val="20"/>
        </w:rPr>
        <w:t>說明：</w:t>
      </w:r>
      <w:proofErr w:type="gramStart"/>
      <w:r w:rsidRPr="005F21EC">
        <w:rPr>
          <w:rFonts w:eastAsia="標楷體" w:hint="eastAsia"/>
          <w:bCs/>
          <w:sz w:val="20"/>
          <w:szCs w:val="20"/>
        </w:rPr>
        <w:t>本圖</w:t>
      </w:r>
      <w:r w:rsidRPr="009A4D1C">
        <w:rPr>
          <w:rFonts w:eastAsia="標楷體"/>
          <w:bCs/>
          <w:sz w:val="20"/>
          <w:szCs w:val="20"/>
        </w:rPr>
        <w:t>各扶養</w:t>
      </w:r>
      <w:proofErr w:type="gramEnd"/>
      <w:r w:rsidRPr="009A4D1C">
        <w:rPr>
          <w:rFonts w:eastAsia="標楷體"/>
          <w:bCs/>
          <w:sz w:val="20"/>
          <w:szCs w:val="20"/>
        </w:rPr>
        <w:t>比之定義，同</w:t>
      </w:r>
      <w:r w:rsidR="00BA248F" w:rsidRPr="009A4D1C">
        <w:rPr>
          <w:rFonts w:eastAsia="標楷體"/>
          <w:bCs/>
          <w:sz w:val="20"/>
          <w:szCs w:val="20"/>
        </w:rPr>
        <w:fldChar w:fldCharType="begin"/>
      </w:r>
      <w:r w:rsidR="00BA248F" w:rsidRPr="009A4D1C">
        <w:rPr>
          <w:rFonts w:eastAsia="標楷體"/>
          <w:bCs/>
          <w:sz w:val="20"/>
          <w:szCs w:val="20"/>
        </w:rPr>
        <w:instrText xml:space="preserve"> REF _Ref521079895 \h  \* MERGEFORMAT </w:instrText>
      </w:r>
      <w:r w:rsidR="00BA248F" w:rsidRPr="009A4D1C">
        <w:rPr>
          <w:rFonts w:eastAsia="標楷體"/>
          <w:bCs/>
          <w:sz w:val="20"/>
          <w:szCs w:val="20"/>
        </w:rPr>
      </w:r>
      <w:r w:rsidR="00BA248F" w:rsidRPr="009A4D1C">
        <w:rPr>
          <w:rFonts w:eastAsia="標楷體"/>
          <w:bCs/>
          <w:sz w:val="20"/>
          <w:szCs w:val="20"/>
        </w:rPr>
        <w:fldChar w:fldCharType="separate"/>
      </w:r>
      <w:r w:rsidR="00753ACF" w:rsidRPr="00753ACF">
        <w:rPr>
          <w:rFonts w:eastAsia="標楷體" w:hint="eastAsia"/>
          <w:bCs/>
          <w:sz w:val="20"/>
          <w:szCs w:val="20"/>
        </w:rPr>
        <w:t>表</w:t>
      </w:r>
      <w:r w:rsidR="00753ACF" w:rsidRPr="00753ACF">
        <w:rPr>
          <w:rFonts w:eastAsia="標楷體"/>
          <w:bCs/>
          <w:sz w:val="20"/>
          <w:szCs w:val="20"/>
        </w:rPr>
        <w:t>12</w:t>
      </w:r>
      <w:r w:rsidR="00BA248F" w:rsidRPr="009A4D1C">
        <w:rPr>
          <w:rFonts w:eastAsia="標楷體"/>
          <w:bCs/>
          <w:sz w:val="20"/>
          <w:szCs w:val="20"/>
        </w:rPr>
        <w:fldChar w:fldCharType="end"/>
      </w:r>
      <w:r w:rsidRPr="009A4D1C">
        <w:rPr>
          <w:rFonts w:eastAsia="標楷體"/>
          <w:bCs/>
          <w:sz w:val="20"/>
          <w:szCs w:val="20"/>
        </w:rPr>
        <w:t>之</w:t>
      </w:r>
      <w:proofErr w:type="gramStart"/>
      <w:r w:rsidRPr="009A4D1C">
        <w:rPr>
          <w:rFonts w:eastAsia="標楷體"/>
          <w:bCs/>
          <w:sz w:val="20"/>
          <w:szCs w:val="20"/>
        </w:rPr>
        <w:t>註</w:t>
      </w:r>
      <w:proofErr w:type="gramEnd"/>
      <w:r w:rsidRPr="009A4D1C">
        <w:rPr>
          <w:rFonts w:eastAsia="標楷體"/>
          <w:bCs/>
          <w:sz w:val="20"/>
          <w:szCs w:val="20"/>
        </w:rPr>
        <w:t>；一</w:t>
      </w:r>
      <w:r w:rsidRPr="005F21EC">
        <w:rPr>
          <w:rFonts w:eastAsia="標楷體" w:hint="eastAsia"/>
          <w:bCs/>
          <w:sz w:val="20"/>
          <w:szCs w:val="20"/>
        </w:rPr>
        <w:t>般常用之扶養比定義為「</w:t>
      </w:r>
      <w:r w:rsidRPr="005F21EC">
        <w:rPr>
          <w:rFonts w:eastAsia="標楷體" w:hint="eastAsia"/>
          <w:bCs/>
          <w:sz w:val="20"/>
          <w:szCs w:val="20"/>
        </w:rPr>
        <w:t>15-64</w:t>
      </w:r>
      <w:r w:rsidRPr="005F21EC">
        <w:rPr>
          <w:rFonts w:eastAsia="標楷體" w:hint="eastAsia"/>
          <w:bCs/>
          <w:sz w:val="20"/>
          <w:szCs w:val="20"/>
        </w:rPr>
        <w:t>歲扶養比」</w:t>
      </w:r>
      <w:r w:rsidRPr="005F21EC">
        <w:rPr>
          <w:rFonts w:eastAsia="標楷體"/>
          <w:bCs/>
          <w:sz w:val="20"/>
          <w:szCs w:val="20"/>
        </w:rPr>
        <w:t>。</w:t>
      </w:r>
    </w:p>
    <w:p w:rsidR="00D62D44" w:rsidRPr="005F21EC" w:rsidRDefault="00D62D44" w:rsidP="00725BBB">
      <w:pPr>
        <w:keepNext/>
        <w:overflowPunct w:val="0"/>
        <w:adjustRightInd w:val="0"/>
        <w:snapToGrid w:val="0"/>
        <w:spacing w:line="220" w:lineRule="exact"/>
        <w:ind w:left="980" w:hangingChars="490" w:hanging="980"/>
        <w:jc w:val="both"/>
        <w:rPr>
          <w:rFonts w:eastAsia="標楷體"/>
          <w:bCs/>
          <w:sz w:val="20"/>
        </w:rPr>
      </w:pPr>
      <w:r w:rsidRPr="005F21EC">
        <w:rPr>
          <w:rFonts w:eastAsia="標楷體"/>
          <w:bCs/>
          <w:sz w:val="20"/>
        </w:rPr>
        <w:t>資料來源：</w:t>
      </w:r>
      <w:r w:rsidRPr="005F21EC">
        <w:rPr>
          <w:rFonts w:eastAsia="標楷體"/>
          <w:bCs/>
          <w:sz w:val="20"/>
        </w:rPr>
        <w:t xml:space="preserve">1. </w:t>
      </w:r>
      <w:r w:rsidR="00ED06CA" w:rsidRPr="005F21EC">
        <w:rPr>
          <w:rFonts w:eastAsia="標楷體" w:hint="eastAsia"/>
          <w:bCs/>
          <w:sz w:val="20"/>
        </w:rPr>
        <w:t>1975</w:t>
      </w:r>
      <w:r w:rsidRPr="005F21EC">
        <w:rPr>
          <w:rFonts w:eastAsia="標楷體"/>
          <w:bCs/>
          <w:sz w:val="20"/>
        </w:rPr>
        <w:t>年至</w:t>
      </w:r>
      <w:r w:rsidR="00ED06CA" w:rsidRPr="005F21EC">
        <w:rPr>
          <w:rFonts w:eastAsia="標楷體" w:hint="eastAsia"/>
          <w:bCs/>
          <w:sz w:val="20"/>
        </w:rPr>
        <w:t>2017</w:t>
      </w:r>
      <w:r w:rsidRPr="005F21EC">
        <w:rPr>
          <w:rFonts w:eastAsia="標楷體"/>
          <w:bCs/>
          <w:sz w:val="20"/>
        </w:rPr>
        <w:t>年為內政部「中華民國人口統計年刊」。</w:t>
      </w:r>
    </w:p>
    <w:p w:rsidR="00D62D44" w:rsidRPr="005F21EC" w:rsidRDefault="00D62D44" w:rsidP="00DF7CE4">
      <w:pPr>
        <w:overflowPunct w:val="0"/>
        <w:adjustRightInd w:val="0"/>
        <w:snapToGrid w:val="0"/>
        <w:spacing w:after="100" w:afterAutospacing="1" w:line="220" w:lineRule="exact"/>
        <w:ind w:leftChars="450" w:left="2060" w:hangingChars="490" w:hanging="980"/>
        <w:jc w:val="both"/>
        <w:rPr>
          <w:rFonts w:eastAsia="標楷體"/>
          <w:bCs/>
          <w:sz w:val="20"/>
        </w:rPr>
      </w:pPr>
      <w:r w:rsidRPr="005F21EC">
        <w:rPr>
          <w:rFonts w:eastAsia="標楷體"/>
          <w:bCs/>
          <w:sz w:val="20"/>
        </w:rPr>
        <w:t xml:space="preserve">2. </w:t>
      </w:r>
      <w:r w:rsidR="00032319" w:rsidRPr="005F21EC">
        <w:rPr>
          <w:rFonts w:eastAsia="標楷體" w:hint="eastAsia"/>
          <w:bCs/>
          <w:sz w:val="20"/>
        </w:rPr>
        <w:t>2018</w:t>
      </w:r>
      <w:r w:rsidRPr="005F21EC">
        <w:rPr>
          <w:rFonts w:eastAsia="標楷體"/>
          <w:bCs/>
          <w:sz w:val="20"/>
        </w:rPr>
        <w:t>年至</w:t>
      </w:r>
      <w:r w:rsidR="00032319" w:rsidRPr="005F21EC">
        <w:rPr>
          <w:rFonts w:eastAsia="標楷體" w:hint="eastAsia"/>
          <w:bCs/>
          <w:sz w:val="20"/>
        </w:rPr>
        <w:t>2065</w:t>
      </w:r>
      <w:r w:rsidRPr="005F21EC">
        <w:rPr>
          <w:rFonts w:eastAsia="標楷體"/>
          <w:bCs/>
          <w:sz w:val="20"/>
        </w:rPr>
        <w:t>年為本報告。</w:t>
      </w:r>
    </w:p>
    <w:p w:rsidR="00D62D44" w:rsidRPr="005F21EC" w:rsidRDefault="00D62D44" w:rsidP="00D62D44">
      <w:pPr>
        <w:pStyle w:val="2"/>
      </w:pPr>
      <w:bookmarkStart w:id="118" w:name="_Toc455462293"/>
      <w:bookmarkStart w:id="119" w:name="_Toc522286337"/>
      <w:bookmarkEnd w:id="48"/>
      <w:bookmarkEnd w:id="105"/>
      <w:bookmarkEnd w:id="111"/>
      <w:r w:rsidRPr="005F21EC">
        <w:rPr>
          <w:rFonts w:hint="eastAsia"/>
        </w:rPr>
        <w:t>十</w:t>
      </w:r>
      <w:r w:rsidRPr="005F21EC">
        <w:t>、人口金字塔</w:t>
      </w:r>
      <w:bookmarkEnd w:id="118"/>
      <w:bookmarkEnd w:id="119"/>
    </w:p>
    <w:p w:rsidR="003A36D1" w:rsidRPr="005F21EC" w:rsidRDefault="009727C4" w:rsidP="009727C4">
      <w:pPr>
        <w:pStyle w:val="aa"/>
        <w:rPr>
          <w:color w:val="auto"/>
        </w:rPr>
      </w:pPr>
      <w:r w:rsidRPr="005F21EC">
        <w:rPr>
          <w:rFonts w:hint="eastAsia"/>
          <w:color w:val="auto"/>
        </w:rPr>
        <w:t>如</w:t>
      </w:r>
      <w:r w:rsidR="00827D96">
        <w:rPr>
          <w:color w:val="auto"/>
        </w:rPr>
        <w:fldChar w:fldCharType="begin"/>
      </w:r>
      <w:r w:rsidR="00827D96">
        <w:rPr>
          <w:color w:val="auto"/>
        </w:rPr>
        <w:instrText xml:space="preserve"> </w:instrText>
      </w:r>
      <w:r w:rsidR="00827D96">
        <w:rPr>
          <w:rFonts w:hint="eastAsia"/>
          <w:color w:val="auto"/>
        </w:rPr>
        <w:instrText>REF _Ref522287253</w:instrText>
      </w:r>
      <w:r w:rsidR="00827D96">
        <w:rPr>
          <w:color w:val="auto"/>
        </w:rPr>
        <w:instrText xml:space="preserve"> </w:instrText>
      </w:r>
      <w:r w:rsidR="00827D96">
        <w:rPr>
          <w:color w:val="auto"/>
        </w:rPr>
        <w:fldChar w:fldCharType="separate"/>
      </w:r>
      <w:r w:rsidR="00753ACF">
        <w:rPr>
          <w:rFonts w:hint="eastAsia"/>
        </w:rPr>
        <w:t>圖</w:t>
      </w:r>
      <w:r w:rsidR="00753ACF">
        <w:rPr>
          <w:noProof/>
        </w:rPr>
        <w:t>12</w:t>
      </w:r>
      <w:r w:rsidR="00827D96">
        <w:rPr>
          <w:color w:val="auto"/>
        </w:rPr>
        <w:fldChar w:fldCharType="end"/>
      </w:r>
      <w:r w:rsidR="000B3874">
        <w:rPr>
          <w:rFonts w:hint="eastAsia"/>
          <w:color w:val="auto"/>
        </w:rPr>
        <w:t>及</w:t>
      </w:r>
      <w:r w:rsidR="00827D96">
        <w:rPr>
          <w:color w:val="auto"/>
        </w:rPr>
        <w:fldChar w:fldCharType="begin"/>
      </w:r>
      <w:r w:rsidR="00827D96">
        <w:rPr>
          <w:color w:val="auto"/>
        </w:rPr>
        <w:instrText xml:space="preserve"> </w:instrText>
      </w:r>
      <w:r w:rsidR="00827D96">
        <w:rPr>
          <w:rFonts w:hint="eastAsia"/>
          <w:color w:val="auto"/>
        </w:rPr>
        <w:instrText>REF _Ref522287285</w:instrText>
      </w:r>
      <w:r w:rsidR="00827D96">
        <w:rPr>
          <w:color w:val="auto"/>
        </w:rPr>
        <w:instrText xml:space="preserve"> </w:instrText>
      </w:r>
      <w:r w:rsidR="00827D96">
        <w:rPr>
          <w:color w:val="auto"/>
        </w:rPr>
        <w:fldChar w:fldCharType="separate"/>
      </w:r>
      <w:r w:rsidR="00753ACF">
        <w:rPr>
          <w:rFonts w:hint="eastAsia"/>
        </w:rPr>
        <w:t>圖</w:t>
      </w:r>
      <w:r w:rsidR="00753ACF">
        <w:rPr>
          <w:noProof/>
        </w:rPr>
        <w:t>13</w:t>
      </w:r>
      <w:r w:rsidR="00827D96">
        <w:rPr>
          <w:color w:val="auto"/>
        </w:rPr>
        <w:fldChar w:fldCharType="end"/>
      </w:r>
      <w:r w:rsidRPr="005F21EC">
        <w:rPr>
          <w:rFonts w:hint="eastAsia"/>
          <w:color w:val="auto"/>
        </w:rPr>
        <w:t>所示，我國</w:t>
      </w:r>
      <w:r w:rsidR="000B3874">
        <w:rPr>
          <w:rFonts w:hint="eastAsia"/>
          <w:color w:val="auto"/>
        </w:rPr>
        <w:t>1975</w:t>
      </w:r>
      <w:r w:rsidR="000B3874">
        <w:rPr>
          <w:rFonts w:hint="eastAsia"/>
          <w:color w:val="auto"/>
        </w:rPr>
        <w:t>年</w:t>
      </w:r>
      <w:r w:rsidR="00827D96">
        <w:rPr>
          <w:rFonts w:hint="eastAsia"/>
          <w:color w:val="auto"/>
        </w:rPr>
        <w:t>之人口金字塔</w:t>
      </w:r>
      <w:proofErr w:type="gramStart"/>
      <w:r w:rsidR="000B3874">
        <w:rPr>
          <w:rFonts w:hint="eastAsia"/>
          <w:color w:val="auto"/>
        </w:rPr>
        <w:t>屬底寬</w:t>
      </w:r>
      <w:proofErr w:type="gramEnd"/>
      <w:r w:rsidR="000B3874">
        <w:rPr>
          <w:rFonts w:hint="eastAsia"/>
          <w:color w:val="auto"/>
        </w:rPr>
        <w:t>、頂尖之金字塔型，人口組成以</w:t>
      </w:r>
      <w:r w:rsidR="000B3874">
        <w:rPr>
          <w:rFonts w:hint="eastAsia"/>
          <w:color w:val="auto"/>
        </w:rPr>
        <w:t>30</w:t>
      </w:r>
      <w:r w:rsidR="000B3874">
        <w:rPr>
          <w:rFonts w:hint="eastAsia"/>
          <w:color w:val="auto"/>
        </w:rPr>
        <w:t>歲以下青少年為主；</w:t>
      </w:r>
      <w:r w:rsidRPr="005F21EC">
        <w:rPr>
          <w:rFonts w:hint="eastAsia"/>
          <w:color w:val="auto"/>
        </w:rPr>
        <w:t>2018</w:t>
      </w:r>
      <w:r w:rsidR="000B3874">
        <w:rPr>
          <w:rFonts w:hint="eastAsia"/>
          <w:color w:val="auto"/>
        </w:rPr>
        <w:t>年轉變</w:t>
      </w:r>
      <w:r w:rsidRPr="005F21EC">
        <w:rPr>
          <w:rFonts w:hint="eastAsia"/>
          <w:color w:val="auto"/>
        </w:rPr>
        <w:t>為中間大、兩頭小之燈籠型，處青壯年勞動力供給充沛時期；估計至</w:t>
      </w:r>
      <w:r w:rsidRPr="005F21EC">
        <w:rPr>
          <w:rFonts w:hint="eastAsia"/>
          <w:color w:val="auto"/>
        </w:rPr>
        <w:t>2065</w:t>
      </w:r>
      <w:r w:rsidRPr="005F21EC">
        <w:rPr>
          <w:rFonts w:hint="eastAsia"/>
          <w:color w:val="auto"/>
        </w:rPr>
        <w:t>年將轉為以高齡人口為主</w:t>
      </w:r>
      <w:proofErr w:type="gramStart"/>
      <w:r w:rsidRPr="005F21EC">
        <w:rPr>
          <w:rFonts w:hint="eastAsia"/>
          <w:color w:val="auto"/>
        </w:rPr>
        <w:t>之倒金鐘</w:t>
      </w:r>
      <w:proofErr w:type="gramEnd"/>
      <w:r w:rsidRPr="005F21EC">
        <w:rPr>
          <w:rFonts w:hint="eastAsia"/>
          <w:color w:val="auto"/>
        </w:rPr>
        <w:t>型，青壯年及幼年人口減幅明顯。</w:t>
      </w:r>
    </w:p>
    <w:p w:rsidR="000075FA" w:rsidRPr="000041A5" w:rsidRDefault="000075FA" w:rsidP="000075FA">
      <w:pPr>
        <w:pStyle w:val="aa"/>
        <w:rPr>
          <w:color w:val="auto"/>
        </w:rPr>
      </w:pPr>
      <w:r w:rsidRPr="000041A5">
        <w:rPr>
          <w:rFonts w:hint="eastAsia"/>
          <w:color w:val="auto"/>
        </w:rPr>
        <w:t>比較</w:t>
      </w:r>
      <w:r w:rsidRPr="000041A5">
        <w:rPr>
          <w:rFonts w:hint="eastAsia"/>
          <w:color w:val="auto"/>
        </w:rPr>
        <w:t>2065</w:t>
      </w:r>
      <w:r w:rsidRPr="000041A5">
        <w:rPr>
          <w:rFonts w:hint="eastAsia"/>
          <w:color w:val="auto"/>
        </w:rPr>
        <w:t>年高、中及低推估人口金字塔，如</w:t>
      </w:r>
      <w:r w:rsidR="00082F33">
        <w:rPr>
          <w:color w:val="auto"/>
        </w:rPr>
        <w:fldChar w:fldCharType="begin"/>
      </w:r>
      <w:r w:rsidR="00082F33">
        <w:rPr>
          <w:color w:val="auto"/>
        </w:rPr>
        <w:instrText xml:space="preserve"> </w:instrText>
      </w:r>
      <w:r w:rsidR="00082F33">
        <w:rPr>
          <w:rFonts w:hint="eastAsia"/>
          <w:color w:val="auto"/>
        </w:rPr>
        <w:instrText>REF _Ref521079955</w:instrText>
      </w:r>
      <w:r w:rsidR="00082F33">
        <w:rPr>
          <w:color w:val="auto"/>
        </w:rPr>
        <w:instrText xml:space="preserve"> </w:instrText>
      </w:r>
      <w:r w:rsidR="00082F33">
        <w:rPr>
          <w:color w:val="auto"/>
        </w:rPr>
        <w:fldChar w:fldCharType="separate"/>
      </w:r>
      <w:r w:rsidR="00753ACF">
        <w:rPr>
          <w:rFonts w:hint="eastAsia"/>
        </w:rPr>
        <w:t>圖</w:t>
      </w:r>
      <w:r w:rsidR="00753ACF">
        <w:rPr>
          <w:noProof/>
        </w:rPr>
        <w:t>14</w:t>
      </w:r>
      <w:r w:rsidR="00082F33">
        <w:rPr>
          <w:color w:val="auto"/>
        </w:rPr>
        <w:fldChar w:fldCharType="end"/>
      </w:r>
      <w:r w:rsidRPr="000041A5">
        <w:rPr>
          <w:rFonts w:hint="eastAsia"/>
          <w:color w:val="auto"/>
        </w:rPr>
        <w:t>所示，在考量不同總生育率水準下，除</w:t>
      </w:r>
      <w:r w:rsidRPr="000041A5">
        <w:rPr>
          <w:rFonts w:hint="eastAsia"/>
          <w:color w:val="auto"/>
        </w:rPr>
        <w:t>4</w:t>
      </w:r>
      <w:r w:rsidR="009A7E6D">
        <w:rPr>
          <w:rFonts w:hint="eastAsia"/>
          <w:color w:val="auto"/>
        </w:rPr>
        <w:t>8</w:t>
      </w:r>
      <w:r w:rsidRPr="000041A5">
        <w:rPr>
          <w:rFonts w:hint="eastAsia"/>
          <w:color w:val="auto"/>
        </w:rPr>
        <w:t>歲以上因屬目前已存在之人口，不受高、中、低推估影響外，</w:t>
      </w:r>
      <w:r w:rsidRPr="000041A5">
        <w:rPr>
          <w:rFonts w:hint="eastAsia"/>
          <w:color w:val="auto"/>
        </w:rPr>
        <w:t>4</w:t>
      </w:r>
      <w:r w:rsidR="009A7E6D">
        <w:rPr>
          <w:rFonts w:hint="eastAsia"/>
          <w:color w:val="auto"/>
        </w:rPr>
        <w:t>8</w:t>
      </w:r>
      <w:r w:rsidRPr="000041A5">
        <w:rPr>
          <w:rFonts w:hint="eastAsia"/>
          <w:color w:val="auto"/>
        </w:rPr>
        <w:t>歲以下則可明顯看出不同總生育率水準，對於未來人口數量多寡之影響，而總生育率水準越低，將使得人口</w:t>
      </w:r>
      <w:proofErr w:type="gramStart"/>
      <w:r w:rsidRPr="000041A5">
        <w:rPr>
          <w:rFonts w:hint="eastAsia"/>
          <w:color w:val="auto"/>
        </w:rPr>
        <w:t>金字塔倒金鐘</w:t>
      </w:r>
      <w:proofErr w:type="gramEnd"/>
      <w:r w:rsidRPr="000041A5">
        <w:rPr>
          <w:rFonts w:hint="eastAsia"/>
          <w:color w:val="auto"/>
        </w:rPr>
        <w:t>型態更加明顯，總人口數亦將越發萎縮。</w:t>
      </w:r>
    </w:p>
    <w:p w:rsidR="00D62D44" w:rsidRPr="00B932E6" w:rsidRDefault="00341B02" w:rsidP="00944B23">
      <w:pPr>
        <w:keepNext/>
        <w:pageBreakBefore/>
        <w:overflowPunct w:val="0"/>
        <w:snapToGrid w:val="0"/>
        <w:spacing w:before="100" w:beforeAutospacing="1" w:afterLines="25" w:after="60"/>
        <w:ind w:leftChars="-150" w:left="-360" w:rightChars="-150" w:right="-360"/>
        <w:jc w:val="center"/>
        <w:rPr>
          <w:rFonts w:eastAsia="標楷體"/>
          <w:noProof/>
        </w:rPr>
      </w:pPr>
      <w:r>
        <w:rPr>
          <w:rFonts w:eastAsia="標楷體"/>
          <w:noProof/>
        </w:rPr>
        <w:lastRenderedPageBreak/>
        <w:drawing>
          <wp:inline distT="0" distB="0" distL="0" distR="0" wp14:anchorId="4DE175D5" wp14:editId="5D72440B">
            <wp:extent cx="5113377" cy="2340000"/>
            <wp:effectExtent l="0" t="0" r="0" b="0"/>
            <wp:docPr id="28335" name="圖片 2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377" cy="2340000"/>
                    </a:xfrm>
                    <a:prstGeom prst="rect">
                      <a:avLst/>
                    </a:prstGeom>
                    <a:noFill/>
                  </pic:spPr>
                </pic:pic>
              </a:graphicData>
            </a:graphic>
          </wp:inline>
        </w:drawing>
      </w:r>
    </w:p>
    <w:p w:rsidR="00D62D44" w:rsidRPr="00B932E6" w:rsidRDefault="00944B23" w:rsidP="00944B23">
      <w:pPr>
        <w:pStyle w:val="ad"/>
      </w:pPr>
      <w:bookmarkStart w:id="120" w:name="_Ref522287253"/>
      <w:bookmarkStart w:id="121" w:name="_Toc455486872"/>
      <w:bookmarkStart w:id="122" w:name="_Toc522286439"/>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12</w:t>
      </w:r>
      <w:r>
        <w:fldChar w:fldCharType="end"/>
      </w:r>
      <w:bookmarkEnd w:id="120"/>
      <w:r w:rsidR="00D62D44" w:rsidRPr="00B932E6">
        <w:t xml:space="preserve">　</w:t>
      </w:r>
      <w:r w:rsidR="00341B02">
        <w:rPr>
          <w:rFonts w:hint="eastAsia"/>
        </w:rPr>
        <w:t>1975</w:t>
      </w:r>
      <w:r w:rsidR="00341B02">
        <w:rPr>
          <w:rFonts w:hint="eastAsia"/>
        </w:rPr>
        <w:t>及</w:t>
      </w:r>
      <w:r>
        <w:rPr>
          <w:rFonts w:hint="eastAsia"/>
        </w:rPr>
        <w:t>2018</w:t>
      </w:r>
      <w:r w:rsidR="00D62D44" w:rsidRPr="00B932E6">
        <w:t>年人口金字塔－中推估</w:t>
      </w:r>
      <w:bookmarkEnd w:id="121"/>
      <w:bookmarkEnd w:id="122"/>
    </w:p>
    <w:p w:rsidR="00D62D44" w:rsidRDefault="00D62D44" w:rsidP="00D62D44">
      <w:pPr>
        <w:overflowPunct w:val="0"/>
        <w:adjustRightInd w:val="0"/>
        <w:snapToGrid w:val="0"/>
        <w:spacing w:after="100" w:afterAutospacing="1"/>
        <w:ind w:left="980" w:hangingChars="490" w:hanging="980"/>
        <w:jc w:val="both"/>
        <w:rPr>
          <w:rFonts w:eastAsia="標楷體"/>
          <w:bCs/>
          <w:sz w:val="20"/>
        </w:rPr>
      </w:pPr>
      <w:r w:rsidRPr="003E4506">
        <w:rPr>
          <w:rFonts w:eastAsia="標楷體"/>
          <w:bCs/>
          <w:sz w:val="20"/>
        </w:rPr>
        <w:t>資料來源：本報告。</w:t>
      </w:r>
    </w:p>
    <w:p w:rsidR="00341B02" w:rsidRDefault="00341B02" w:rsidP="00341B02">
      <w:pPr>
        <w:overflowPunct w:val="0"/>
        <w:adjustRightInd w:val="0"/>
        <w:snapToGrid w:val="0"/>
        <w:spacing w:after="100" w:afterAutospacing="1"/>
        <w:ind w:left="1176" w:hangingChars="490" w:hanging="1176"/>
        <w:jc w:val="center"/>
        <w:rPr>
          <w:rFonts w:eastAsia="標楷體"/>
          <w:bCs/>
          <w:sz w:val="20"/>
        </w:rPr>
      </w:pPr>
      <w:r>
        <w:rPr>
          <w:rFonts w:eastAsia="標楷體"/>
          <w:noProof/>
        </w:rPr>
        <w:drawing>
          <wp:inline distT="0" distB="0" distL="0" distR="0" wp14:anchorId="03A947C5" wp14:editId="10330804">
            <wp:extent cx="5045010" cy="2340000"/>
            <wp:effectExtent l="0" t="0" r="0" b="0"/>
            <wp:docPr id="28334" name="圖片 2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010" cy="2340000"/>
                    </a:xfrm>
                    <a:prstGeom prst="rect">
                      <a:avLst/>
                    </a:prstGeom>
                    <a:noFill/>
                  </pic:spPr>
                </pic:pic>
              </a:graphicData>
            </a:graphic>
          </wp:inline>
        </w:drawing>
      </w:r>
    </w:p>
    <w:p w:rsidR="00341B02" w:rsidRPr="00B932E6" w:rsidRDefault="00341B02" w:rsidP="00341B02">
      <w:pPr>
        <w:pStyle w:val="ad"/>
      </w:pPr>
      <w:bookmarkStart w:id="123" w:name="_Ref522287285"/>
      <w:bookmarkStart w:id="124" w:name="_Toc522286440"/>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13</w:t>
      </w:r>
      <w:r>
        <w:fldChar w:fldCharType="end"/>
      </w:r>
      <w:bookmarkEnd w:id="123"/>
      <w:r w:rsidRPr="00B932E6">
        <w:t xml:space="preserve">　</w:t>
      </w:r>
      <w:r>
        <w:rPr>
          <w:rFonts w:hint="eastAsia"/>
        </w:rPr>
        <w:t>2018</w:t>
      </w:r>
      <w:r>
        <w:rPr>
          <w:rFonts w:hint="eastAsia"/>
        </w:rPr>
        <w:t>及</w:t>
      </w:r>
      <w:r>
        <w:rPr>
          <w:rFonts w:hint="eastAsia"/>
        </w:rPr>
        <w:t>2065</w:t>
      </w:r>
      <w:r w:rsidRPr="00B932E6">
        <w:t>年人口金字塔－中推估</w:t>
      </w:r>
      <w:bookmarkEnd w:id="124"/>
    </w:p>
    <w:p w:rsidR="004730D6" w:rsidRPr="00341B02" w:rsidRDefault="00341B02" w:rsidP="00341B02">
      <w:pPr>
        <w:overflowPunct w:val="0"/>
        <w:adjustRightInd w:val="0"/>
        <w:snapToGrid w:val="0"/>
        <w:spacing w:after="100" w:afterAutospacing="1"/>
        <w:ind w:left="980" w:hangingChars="490" w:hanging="980"/>
        <w:jc w:val="both"/>
        <w:rPr>
          <w:rFonts w:eastAsia="標楷體"/>
          <w:bCs/>
          <w:sz w:val="20"/>
        </w:rPr>
      </w:pPr>
      <w:r w:rsidRPr="003E4506">
        <w:rPr>
          <w:rFonts w:eastAsia="標楷體"/>
          <w:bCs/>
          <w:sz w:val="20"/>
        </w:rPr>
        <w:t>資料來源：本報告。</w:t>
      </w:r>
    </w:p>
    <w:p w:rsidR="00D62D44" w:rsidRPr="00B932E6" w:rsidRDefault="00FD25C1" w:rsidP="00341B02">
      <w:pPr>
        <w:keepNext/>
        <w:overflowPunct w:val="0"/>
        <w:snapToGrid w:val="0"/>
        <w:spacing w:before="100" w:beforeAutospacing="1" w:afterLines="25" w:after="60"/>
        <w:ind w:leftChars="-150" w:left="-360" w:rightChars="-150" w:right="-360"/>
        <w:jc w:val="center"/>
        <w:rPr>
          <w:rFonts w:eastAsia="標楷體"/>
          <w:noProof/>
        </w:rPr>
      </w:pPr>
      <w:r>
        <w:rPr>
          <w:rFonts w:eastAsia="標楷體"/>
          <w:noProof/>
        </w:rPr>
        <w:drawing>
          <wp:inline distT="0" distB="0" distL="0" distR="0" wp14:anchorId="6CE857C8">
            <wp:extent cx="5042399" cy="2340000"/>
            <wp:effectExtent l="0" t="0" r="6350" b="0"/>
            <wp:docPr id="28337" name="圖片 2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2399" cy="2340000"/>
                    </a:xfrm>
                    <a:prstGeom prst="rect">
                      <a:avLst/>
                    </a:prstGeom>
                    <a:noFill/>
                  </pic:spPr>
                </pic:pic>
              </a:graphicData>
            </a:graphic>
          </wp:inline>
        </w:drawing>
      </w:r>
    </w:p>
    <w:p w:rsidR="00D62D44" w:rsidRPr="00B932E6" w:rsidRDefault="007A2596" w:rsidP="006A1661">
      <w:pPr>
        <w:pStyle w:val="ad"/>
      </w:pPr>
      <w:bookmarkStart w:id="125" w:name="_Ref521079955"/>
      <w:bookmarkStart w:id="126" w:name="_Toc455486873"/>
      <w:bookmarkStart w:id="127" w:name="_Toc522286441"/>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14</w:t>
      </w:r>
      <w:r>
        <w:fldChar w:fldCharType="end"/>
      </w:r>
      <w:bookmarkEnd w:id="125"/>
      <w:r w:rsidR="00D62D44" w:rsidRPr="00B932E6">
        <w:t xml:space="preserve">　</w:t>
      </w:r>
      <w:r w:rsidR="00E852B1">
        <w:rPr>
          <w:rFonts w:hint="eastAsia"/>
        </w:rPr>
        <w:t>2065</w:t>
      </w:r>
      <w:r w:rsidR="00D62D44" w:rsidRPr="00B932E6">
        <w:t>年人口</w:t>
      </w:r>
      <w:proofErr w:type="gramStart"/>
      <w:r w:rsidR="00D62D44" w:rsidRPr="00B932E6">
        <w:t>金字塔－高</w:t>
      </w:r>
      <w:proofErr w:type="gramEnd"/>
      <w:r w:rsidR="00D62D44" w:rsidRPr="00B932E6">
        <w:t>、中及低推估</w:t>
      </w:r>
      <w:bookmarkEnd w:id="126"/>
      <w:bookmarkEnd w:id="127"/>
    </w:p>
    <w:p w:rsidR="00395B40" w:rsidRPr="00944B23" w:rsidRDefault="00D62D44" w:rsidP="00944B23">
      <w:pPr>
        <w:overflowPunct w:val="0"/>
        <w:adjustRightInd w:val="0"/>
        <w:snapToGrid w:val="0"/>
        <w:ind w:left="980" w:hangingChars="490" w:hanging="980"/>
        <w:jc w:val="both"/>
        <w:rPr>
          <w:rFonts w:eastAsia="標楷體"/>
          <w:bCs/>
          <w:sz w:val="20"/>
        </w:rPr>
      </w:pPr>
      <w:r w:rsidRPr="000041A5">
        <w:rPr>
          <w:rFonts w:eastAsia="標楷體"/>
          <w:bCs/>
          <w:sz w:val="20"/>
        </w:rPr>
        <w:t>資料來源：本報告。</w:t>
      </w:r>
      <w:r w:rsidR="00395B40">
        <w:br w:type="page"/>
      </w:r>
    </w:p>
    <w:p w:rsidR="005812E9" w:rsidRPr="00B932E6" w:rsidRDefault="005812E9" w:rsidP="005812E9">
      <w:pPr>
        <w:pStyle w:val="2"/>
      </w:pPr>
      <w:bookmarkStart w:id="128" w:name="_Toc522286338"/>
      <w:r w:rsidRPr="00B932E6">
        <w:rPr>
          <w:rFonts w:hint="eastAsia"/>
        </w:rPr>
        <w:lastRenderedPageBreak/>
        <w:t>十一</w:t>
      </w:r>
      <w:r w:rsidRPr="00B932E6">
        <w:t>、</w:t>
      </w:r>
      <w:bookmarkEnd w:id="14"/>
      <w:r w:rsidRPr="00B932E6">
        <w:t>人口推估之</w:t>
      </w:r>
      <w:bookmarkEnd w:id="15"/>
      <w:r w:rsidR="00DE48A5">
        <w:rPr>
          <w:rFonts w:hint="eastAsia"/>
        </w:rPr>
        <w:t>相關課題</w:t>
      </w:r>
      <w:bookmarkEnd w:id="128"/>
    </w:p>
    <w:p w:rsidR="005812E9" w:rsidRDefault="00BC2F83" w:rsidP="005812E9">
      <w:pPr>
        <w:pStyle w:val="aa"/>
        <w:rPr>
          <w:color w:val="auto"/>
        </w:rPr>
      </w:pPr>
      <w:r>
        <w:rPr>
          <w:rFonts w:hint="eastAsia"/>
          <w:color w:val="auto"/>
        </w:rPr>
        <w:t>我國已於</w:t>
      </w:r>
      <w:r w:rsidR="00A04C9B">
        <w:rPr>
          <w:rFonts w:hint="eastAsia"/>
          <w:color w:val="auto"/>
        </w:rPr>
        <w:t>今</w:t>
      </w:r>
      <w:r w:rsidR="00DC4F07" w:rsidRPr="00F93163">
        <w:rPr>
          <w:rFonts w:hint="eastAsia"/>
          <w:color w:val="auto"/>
        </w:rPr>
        <w:t>（</w:t>
      </w:r>
      <w:r w:rsidR="00A04C9B">
        <w:rPr>
          <w:rFonts w:hint="eastAsia"/>
          <w:color w:val="auto"/>
        </w:rPr>
        <w:t>2018</w:t>
      </w:r>
      <w:r w:rsidR="00DC4F07" w:rsidRPr="00F93163">
        <w:rPr>
          <w:rFonts w:hint="eastAsia"/>
          <w:color w:val="auto"/>
        </w:rPr>
        <w:t>）</w:t>
      </w:r>
      <w:r w:rsidR="00A04C9B">
        <w:rPr>
          <w:rFonts w:hint="eastAsia"/>
          <w:color w:val="auto"/>
        </w:rPr>
        <w:t>年</w:t>
      </w:r>
      <w:r w:rsidR="00A04C9B">
        <w:rPr>
          <w:rFonts w:hint="eastAsia"/>
          <w:color w:val="auto"/>
        </w:rPr>
        <w:t>3</w:t>
      </w:r>
      <w:r w:rsidR="00A04C9B">
        <w:rPr>
          <w:rFonts w:hint="eastAsia"/>
          <w:color w:val="auto"/>
        </w:rPr>
        <w:t>月</w:t>
      </w:r>
      <w:r w:rsidR="00BC667E" w:rsidRPr="00F93163">
        <w:rPr>
          <w:rFonts w:hint="eastAsia"/>
          <w:color w:val="auto"/>
        </w:rPr>
        <w:t>邁入高齡社會</w:t>
      </w:r>
      <w:r w:rsidR="004F30EE">
        <w:rPr>
          <w:rFonts w:hint="eastAsia"/>
          <w:color w:val="auto"/>
        </w:rPr>
        <w:t>之一員</w:t>
      </w:r>
      <w:r w:rsidR="00BC667E" w:rsidRPr="00F93163">
        <w:rPr>
          <w:rFonts w:hint="eastAsia"/>
          <w:color w:val="auto"/>
        </w:rPr>
        <w:t>，</w:t>
      </w:r>
      <w:proofErr w:type="gramStart"/>
      <w:r w:rsidR="00BC667E" w:rsidRPr="00F93163">
        <w:rPr>
          <w:rFonts w:hint="eastAsia"/>
          <w:color w:val="auto"/>
        </w:rPr>
        <w:t>且</w:t>
      </w:r>
      <w:r w:rsidR="00177695">
        <w:rPr>
          <w:rFonts w:hint="eastAsia"/>
          <w:color w:val="auto"/>
        </w:rPr>
        <w:t>推估</w:t>
      </w:r>
      <w:r w:rsidR="00580664" w:rsidRPr="00F93163">
        <w:rPr>
          <w:rFonts w:hint="eastAsia"/>
          <w:color w:val="auto"/>
        </w:rPr>
        <w:t>於</w:t>
      </w:r>
      <w:proofErr w:type="gramEnd"/>
      <w:r w:rsidR="00676F72" w:rsidRPr="00F93163">
        <w:rPr>
          <w:rFonts w:hint="eastAsia"/>
          <w:color w:val="auto"/>
        </w:rPr>
        <w:t>未來</w:t>
      </w:r>
      <w:r w:rsidR="00436EA5">
        <w:rPr>
          <w:rFonts w:hint="eastAsia"/>
          <w:color w:val="auto"/>
        </w:rPr>
        <w:t>3</w:t>
      </w:r>
      <w:r w:rsidR="005812E9" w:rsidRPr="00F93163">
        <w:rPr>
          <w:color w:val="auto"/>
        </w:rPr>
        <w:t>至</w:t>
      </w:r>
      <w:r w:rsidR="00436EA5">
        <w:rPr>
          <w:rFonts w:hint="eastAsia"/>
          <w:color w:val="auto"/>
        </w:rPr>
        <w:t>10</w:t>
      </w:r>
      <w:r w:rsidR="005812E9" w:rsidRPr="00F93163">
        <w:rPr>
          <w:color w:val="auto"/>
        </w:rPr>
        <w:t>年間</w:t>
      </w:r>
      <w:r w:rsidR="00DC4F07" w:rsidRPr="00F93163">
        <w:rPr>
          <w:rFonts w:hint="eastAsia"/>
          <w:color w:val="auto"/>
        </w:rPr>
        <w:t>（</w:t>
      </w:r>
      <w:r w:rsidR="004D1A60">
        <w:rPr>
          <w:rFonts w:hint="eastAsia"/>
          <w:color w:val="auto"/>
        </w:rPr>
        <w:t>20</w:t>
      </w:r>
      <w:r w:rsidR="00436EA5">
        <w:rPr>
          <w:rFonts w:hint="eastAsia"/>
          <w:color w:val="auto"/>
        </w:rPr>
        <w:t>21</w:t>
      </w:r>
      <w:r w:rsidR="00823800" w:rsidRPr="00F93163">
        <w:rPr>
          <w:rFonts w:hint="eastAsia"/>
          <w:color w:val="auto"/>
        </w:rPr>
        <w:t>~</w:t>
      </w:r>
      <w:r w:rsidR="004D1A60">
        <w:rPr>
          <w:rFonts w:hint="eastAsia"/>
          <w:color w:val="auto"/>
        </w:rPr>
        <w:t>202</w:t>
      </w:r>
      <w:r w:rsidR="00436EA5">
        <w:rPr>
          <w:rFonts w:hint="eastAsia"/>
          <w:color w:val="auto"/>
        </w:rPr>
        <w:t>8</w:t>
      </w:r>
      <w:r w:rsidR="00823800" w:rsidRPr="00F93163">
        <w:rPr>
          <w:rFonts w:hint="eastAsia"/>
          <w:color w:val="auto"/>
        </w:rPr>
        <w:t>年間</w:t>
      </w:r>
      <w:r w:rsidR="00DC4F07" w:rsidRPr="00F93163">
        <w:rPr>
          <w:rFonts w:hint="eastAsia"/>
          <w:color w:val="auto"/>
        </w:rPr>
        <w:t>）</w:t>
      </w:r>
      <w:r w:rsidR="00EE2B99">
        <w:rPr>
          <w:rFonts w:hint="eastAsia"/>
          <w:color w:val="auto"/>
        </w:rPr>
        <w:t>，</w:t>
      </w:r>
      <w:r w:rsidR="00337646" w:rsidRPr="00F93163">
        <w:rPr>
          <w:rFonts w:hint="eastAsia"/>
          <w:color w:val="auto"/>
        </w:rPr>
        <w:t>人口</w:t>
      </w:r>
      <w:r w:rsidR="00EE2B99">
        <w:rPr>
          <w:rFonts w:hint="eastAsia"/>
          <w:color w:val="auto"/>
        </w:rPr>
        <w:t>成長即</w:t>
      </w:r>
      <w:r w:rsidR="00337646" w:rsidRPr="00F93163">
        <w:rPr>
          <w:rFonts w:hint="eastAsia"/>
          <w:color w:val="auto"/>
        </w:rPr>
        <w:t>將</w:t>
      </w:r>
      <w:r w:rsidR="005812E9" w:rsidRPr="00F93163">
        <w:rPr>
          <w:color w:val="auto"/>
        </w:rPr>
        <w:t>轉呈負成長趨勢</w:t>
      </w:r>
      <w:r w:rsidR="000E022F">
        <w:rPr>
          <w:rFonts w:hint="eastAsia"/>
          <w:color w:val="auto"/>
        </w:rPr>
        <w:t>。</w:t>
      </w:r>
      <w:r w:rsidR="005812E9" w:rsidRPr="00F93163">
        <w:rPr>
          <w:color w:val="auto"/>
        </w:rPr>
        <w:t>面對</w:t>
      </w:r>
      <w:r w:rsidR="008C5EFF">
        <w:rPr>
          <w:rFonts w:hint="eastAsia"/>
          <w:color w:val="auto"/>
        </w:rPr>
        <w:t>今年出生</w:t>
      </w:r>
      <w:r w:rsidR="00A712EF">
        <w:rPr>
          <w:rFonts w:hint="eastAsia"/>
          <w:color w:val="auto"/>
        </w:rPr>
        <w:t>嬰兒及結婚對數</w:t>
      </w:r>
      <w:r w:rsidR="00177695">
        <w:rPr>
          <w:rFonts w:hint="eastAsia"/>
          <w:color w:val="auto"/>
        </w:rPr>
        <w:t>仍</w:t>
      </w:r>
      <w:r w:rsidR="00C81037">
        <w:rPr>
          <w:rFonts w:hint="eastAsia"/>
          <w:color w:val="auto"/>
        </w:rPr>
        <w:t>持續下降，</w:t>
      </w:r>
      <w:r w:rsidR="005812E9" w:rsidRPr="00F93163">
        <w:rPr>
          <w:color w:val="auto"/>
        </w:rPr>
        <w:t>政府</w:t>
      </w:r>
      <w:r w:rsidR="00C81037">
        <w:rPr>
          <w:rFonts w:hint="eastAsia"/>
          <w:color w:val="auto"/>
        </w:rPr>
        <w:t>各</w:t>
      </w:r>
      <w:r w:rsidR="007E6E9A">
        <w:rPr>
          <w:rFonts w:hint="eastAsia"/>
          <w:color w:val="auto"/>
        </w:rPr>
        <w:t>相關</w:t>
      </w:r>
      <w:proofErr w:type="gramStart"/>
      <w:r w:rsidR="00C81037">
        <w:rPr>
          <w:rFonts w:hint="eastAsia"/>
          <w:color w:val="auto"/>
        </w:rPr>
        <w:t>部門</w:t>
      </w:r>
      <w:r w:rsidR="007E6E9A">
        <w:rPr>
          <w:rFonts w:hint="eastAsia"/>
          <w:color w:val="auto"/>
        </w:rPr>
        <w:t>均</w:t>
      </w:r>
      <w:r w:rsidR="000E022F">
        <w:rPr>
          <w:rFonts w:hint="eastAsia"/>
          <w:color w:val="auto"/>
        </w:rPr>
        <w:t>應</w:t>
      </w:r>
      <w:r w:rsidR="00DC11EF">
        <w:rPr>
          <w:rFonts w:hint="eastAsia"/>
          <w:color w:val="auto"/>
        </w:rPr>
        <w:t>以</w:t>
      </w:r>
      <w:proofErr w:type="gramEnd"/>
      <w:r w:rsidR="000E022F">
        <w:rPr>
          <w:rFonts w:hint="eastAsia"/>
          <w:color w:val="auto"/>
        </w:rPr>
        <w:t>更積極的思維，</w:t>
      </w:r>
      <w:r w:rsidR="00DC11EF">
        <w:rPr>
          <w:rFonts w:hint="eastAsia"/>
          <w:color w:val="auto"/>
        </w:rPr>
        <w:t>規劃相關政策，</w:t>
      </w:r>
      <w:r w:rsidR="005812E9" w:rsidRPr="00F93163">
        <w:rPr>
          <w:color w:val="auto"/>
        </w:rPr>
        <w:t>以維持國家整體競爭力</w:t>
      </w:r>
      <w:r w:rsidR="00344EE4">
        <w:rPr>
          <w:rFonts w:hint="eastAsia"/>
          <w:color w:val="auto"/>
        </w:rPr>
        <w:t>，相關課題如下：</w:t>
      </w:r>
    </w:p>
    <w:p w:rsidR="002948D0" w:rsidRPr="00F93163" w:rsidRDefault="002948D0" w:rsidP="008C5EFF">
      <w:pPr>
        <w:pStyle w:val="af8"/>
      </w:pPr>
      <w:r w:rsidRPr="00F93163">
        <w:t>(</w:t>
      </w:r>
      <w:proofErr w:type="gramStart"/>
      <w:r w:rsidRPr="00F93163">
        <w:t>一</w:t>
      </w:r>
      <w:proofErr w:type="gramEnd"/>
      <w:r w:rsidRPr="00F93163">
        <w:t>)</w:t>
      </w:r>
      <w:r w:rsidR="00181F84">
        <w:rPr>
          <w:rFonts w:hint="eastAsia"/>
        </w:rPr>
        <w:t>提升生育率仍是扭轉人口結構</w:t>
      </w:r>
      <w:r w:rsidR="00D070DC">
        <w:rPr>
          <w:rFonts w:hint="eastAsia"/>
        </w:rPr>
        <w:t>變遷之主要關鍵</w:t>
      </w:r>
    </w:p>
    <w:p w:rsidR="002948D0" w:rsidRPr="00F93163" w:rsidRDefault="007D580A" w:rsidP="002948D0">
      <w:pPr>
        <w:pStyle w:val="aff1"/>
        <w:rPr>
          <w:color w:val="auto"/>
        </w:rPr>
      </w:pPr>
      <w:r w:rsidRPr="00F93163">
        <w:rPr>
          <w:rFonts w:hint="eastAsia"/>
          <w:color w:val="auto"/>
        </w:rPr>
        <w:t>未來人口</w:t>
      </w:r>
      <w:r w:rsidR="006A49D1" w:rsidRPr="00F93163">
        <w:rPr>
          <w:rFonts w:hint="eastAsia"/>
          <w:color w:val="auto"/>
        </w:rPr>
        <w:t>是否能扭轉回升</w:t>
      </w:r>
      <w:r w:rsidR="00E65323" w:rsidRPr="00F93163">
        <w:rPr>
          <w:rFonts w:hint="eastAsia"/>
          <w:color w:val="auto"/>
        </w:rPr>
        <w:t>主要</w:t>
      </w:r>
      <w:r w:rsidR="00A5558C" w:rsidRPr="00F93163">
        <w:rPr>
          <w:rFonts w:hint="eastAsia"/>
          <w:color w:val="auto"/>
        </w:rPr>
        <w:t>仍</w:t>
      </w:r>
      <w:proofErr w:type="gramStart"/>
      <w:r w:rsidR="00A5558C" w:rsidRPr="00F93163">
        <w:rPr>
          <w:rFonts w:hint="eastAsia"/>
          <w:color w:val="auto"/>
        </w:rPr>
        <w:t>繫</w:t>
      </w:r>
      <w:proofErr w:type="gramEnd"/>
      <w:r w:rsidR="00A5558C" w:rsidRPr="00F93163">
        <w:rPr>
          <w:rFonts w:hint="eastAsia"/>
          <w:color w:val="auto"/>
        </w:rPr>
        <w:t>於</w:t>
      </w:r>
      <w:r w:rsidR="006A49D1">
        <w:rPr>
          <w:rFonts w:hint="eastAsia"/>
          <w:color w:val="auto"/>
        </w:rPr>
        <w:t>國人</w:t>
      </w:r>
      <w:r w:rsidR="00A5558C" w:rsidRPr="00F93163">
        <w:rPr>
          <w:rFonts w:hint="eastAsia"/>
          <w:color w:val="auto"/>
        </w:rPr>
        <w:t>生育</w:t>
      </w:r>
      <w:r w:rsidR="006A49D1">
        <w:rPr>
          <w:rFonts w:hint="eastAsia"/>
          <w:color w:val="auto"/>
        </w:rPr>
        <w:t>意願之</w:t>
      </w:r>
      <w:r w:rsidR="0082184B">
        <w:rPr>
          <w:rFonts w:hint="eastAsia"/>
          <w:color w:val="auto"/>
        </w:rPr>
        <w:t>提升，</w:t>
      </w:r>
      <w:r w:rsidR="00FB3B31" w:rsidRPr="00F93163">
        <w:rPr>
          <w:rFonts w:hint="eastAsia"/>
          <w:color w:val="auto"/>
        </w:rPr>
        <w:t>如</w:t>
      </w:r>
      <w:r w:rsidR="00545D7E" w:rsidRPr="00F93163">
        <w:rPr>
          <w:rFonts w:hint="eastAsia"/>
          <w:color w:val="auto"/>
        </w:rPr>
        <w:t>生育率</w:t>
      </w:r>
      <w:r w:rsidR="009C6278" w:rsidRPr="00F93163">
        <w:rPr>
          <w:rFonts w:hint="eastAsia"/>
          <w:color w:val="auto"/>
        </w:rPr>
        <w:t>仍</w:t>
      </w:r>
      <w:r w:rsidR="0042132E" w:rsidRPr="00F93163">
        <w:rPr>
          <w:rFonts w:hint="eastAsia"/>
          <w:color w:val="auto"/>
        </w:rPr>
        <w:t>持續下降，</w:t>
      </w:r>
      <w:r w:rsidR="005F72AB" w:rsidRPr="00F93163">
        <w:rPr>
          <w:rFonts w:hint="eastAsia"/>
          <w:color w:val="auto"/>
        </w:rPr>
        <w:t>將更難以維持穩定的人口結構，對於</w:t>
      </w:r>
      <w:r w:rsidR="008A0B6E" w:rsidRPr="00F93163">
        <w:rPr>
          <w:rFonts w:hint="eastAsia"/>
          <w:color w:val="auto"/>
        </w:rPr>
        <w:t>未來</w:t>
      </w:r>
      <w:r w:rsidR="005F72AB" w:rsidRPr="00F93163">
        <w:rPr>
          <w:rFonts w:hint="eastAsia"/>
          <w:color w:val="auto"/>
        </w:rPr>
        <w:t>之</w:t>
      </w:r>
      <w:r w:rsidR="008A0B6E" w:rsidRPr="00F93163">
        <w:rPr>
          <w:rFonts w:hint="eastAsia"/>
          <w:color w:val="auto"/>
        </w:rPr>
        <w:t>影響層面</w:t>
      </w:r>
      <w:r w:rsidR="005F72AB" w:rsidRPr="00F93163">
        <w:rPr>
          <w:rFonts w:hint="eastAsia"/>
          <w:color w:val="auto"/>
        </w:rPr>
        <w:t>及衝擊力道</w:t>
      </w:r>
      <w:r w:rsidR="00043FA4" w:rsidRPr="00F93163">
        <w:rPr>
          <w:rFonts w:hint="eastAsia"/>
          <w:color w:val="auto"/>
        </w:rPr>
        <w:t>將更大</w:t>
      </w:r>
      <w:r w:rsidR="00BD65D7">
        <w:rPr>
          <w:rFonts w:hint="eastAsia"/>
          <w:color w:val="auto"/>
        </w:rPr>
        <w:t>，因此</w:t>
      </w:r>
      <w:r w:rsidR="00914221">
        <w:rPr>
          <w:rFonts w:hint="eastAsia"/>
          <w:color w:val="auto"/>
        </w:rPr>
        <w:t>建構</w:t>
      </w:r>
      <w:r w:rsidR="00BD65D7" w:rsidRPr="00BD65D7">
        <w:rPr>
          <w:rFonts w:hint="eastAsia"/>
          <w:color w:val="auto"/>
        </w:rPr>
        <w:t>完善生養環境</w:t>
      </w:r>
      <w:r w:rsidR="00BD65D7">
        <w:rPr>
          <w:rFonts w:hint="eastAsia"/>
          <w:color w:val="auto"/>
        </w:rPr>
        <w:t>，</w:t>
      </w:r>
      <w:r w:rsidR="00914221">
        <w:rPr>
          <w:rFonts w:hint="eastAsia"/>
          <w:color w:val="auto"/>
        </w:rPr>
        <w:t>提高國人的生育意願，以達到「生生不息」的施政</w:t>
      </w:r>
      <w:r w:rsidR="00DE2362">
        <w:rPr>
          <w:rFonts w:hint="eastAsia"/>
          <w:color w:val="auto"/>
        </w:rPr>
        <w:t>目標，仍是政府努力之目標之</w:t>
      </w:r>
      <w:proofErr w:type="gramStart"/>
      <w:r w:rsidR="00DE2362">
        <w:rPr>
          <w:rFonts w:hint="eastAsia"/>
          <w:color w:val="auto"/>
        </w:rPr>
        <w:t>一</w:t>
      </w:r>
      <w:proofErr w:type="gramEnd"/>
      <w:r w:rsidR="00043FA4" w:rsidRPr="00F93163">
        <w:rPr>
          <w:rFonts w:hint="eastAsia"/>
          <w:color w:val="auto"/>
        </w:rPr>
        <w:t>。</w:t>
      </w:r>
    </w:p>
    <w:p w:rsidR="00034CF1" w:rsidRPr="00F93163" w:rsidRDefault="005812E9" w:rsidP="002948D0">
      <w:pPr>
        <w:pStyle w:val="af8"/>
      </w:pPr>
      <w:r w:rsidRPr="00F93163">
        <w:t>(</w:t>
      </w:r>
      <w:r w:rsidR="002948D0" w:rsidRPr="00F93163">
        <w:rPr>
          <w:rFonts w:hint="eastAsia"/>
        </w:rPr>
        <w:t>二</w:t>
      </w:r>
      <w:r w:rsidRPr="00F93163">
        <w:t>)</w:t>
      </w:r>
      <w:r w:rsidR="00403B46">
        <w:rPr>
          <w:rFonts w:hint="eastAsia"/>
        </w:rPr>
        <w:t>為因應未來產業發展所需人力，一方面應</w:t>
      </w:r>
      <w:r w:rsidR="003B1E98">
        <w:rPr>
          <w:rFonts w:hint="eastAsia"/>
        </w:rPr>
        <w:t>提升人才</w:t>
      </w:r>
      <w:r w:rsidR="008B43FD">
        <w:rPr>
          <w:rFonts w:hint="eastAsia"/>
        </w:rPr>
        <w:t>培</w:t>
      </w:r>
      <w:r w:rsidR="003B1E98">
        <w:rPr>
          <w:rFonts w:hint="eastAsia"/>
        </w:rPr>
        <w:t>訓能量</w:t>
      </w:r>
      <w:r w:rsidR="00875BE9">
        <w:rPr>
          <w:rFonts w:hint="eastAsia"/>
        </w:rPr>
        <w:t>，</w:t>
      </w:r>
      <w:r w:rsidR="00875BE9" w:rsidRPr="00DE48A5">
        <w:rPr>
          <w:rFonts w:hint="eastAsia"/>
        </w:rPr>
        <w:t>厚植人力資本</w:t>
      </w:r>
      <w:r w:rsidR="00F35DA8">
        <w:rPr>
          <w:rFonts w:hint="eastAsia"/>
        </w:rPr>
        <w:t>，</w:t>
      </w:r>
      <w:r w:rsidR="00403B46">
        <w:rPr>
          <w:rFonts w:hint="eastAsia"/>
        </w:rPr>
        <w:t>另一方面則應</w:t>
      </w:r>
      <w:r w:rsidR="007176CF" w:rsidRPr="00DE48A5">
        <w:t>強化人力資源運用</w:t>
      </w:r>
      <w:r w:rsidR="007176CF">
        <w:rPr>
          <w:rFonts w:hint="eastAsia"/>
        </w:rPr>
        <w:t>，提高生產力</w:t>
      </w:r>
    </w:p>
    <w:p w:rsidR="005812E9" w:rsidRPr="00DE48A5" w:rsidRDefault="00A67E84" w:rsidP="00936561">
      <w:pPr>
        <w:pStyle w:val="aff1"/>
        <w:rPr>
          <w:color w:val="auto"/>
        </w:rPr>
      </w:pPr>
      <w:r w:rsidRPr="00F93163">
        <w:rPr>
          <w:rFonts w:hint="eastAsia"/>
          <w:color w:val="auto"/>
        </w:rPr>
        <w:t>未來</w:t>
      </w:r>
      <w:r w:rsidR="00974767" w:rsidRPr="00F93163">
        <w:rPr>
          <w:rFonts w:hint="eastAsia"/>
          <w:color w:val="auto"/>
        </w:rPr>
        <w:t>各級學齡人口仍將持續減少</w:t>
      </w:r>
      <w:r w:rsidR="00FB1053" w:rsidRPr="00F93163">
        <w:rPr>
          <w:rFonts w:hint="eastAsia"/>
          <w:color w:val="auto"/>
        </w:rPr>
        <w:t>，</w:t>
      </w:r>
      <w:r w:rsidR="00ED18D9" w:rsidRPr="00F93163">
        <w:rPr>
          <w:rFonts w:hint="eastAsia"/>
          <w:color w:val="auto"/>
        </w:rPr>
        <w:t>除了</w:t>
      </w:r>
      <w:r w:rsidR="00A0060B" w:rsidRPr="00F93163">
        <w:rPr>
          <w:rFonts w:hint="eastAsia"/>
          <w:color w:val="auto"/>
        </w:rPr>
        <w:t>調整</w:t>
      </w:r>
      <w:r w:rsidR="005812E9" w:rsidRPr="00F93163">
        <w:rPr>
          <w:color w:val="auto"/>
        </w:rPr>
        <w:t>現有教育資源</w:t>
      </w:r>
      <w:r w:rsidR="0068215C" w:rsidRPr="00F93163">
        <w:rPr>
          <w:rFonts w:hint="eastAsia"/>
          <w:color w:val="auto"/>
        </w:rPr>
        <w:t>，</w:t>
      </w:r>
      <w:r w:rsidR="00130341">
        <w:rPr>
          <w:rFonts w:hint="eastAsia"/>
          <w:color w:val="auto"/>
        </w:rPr>
        <w:t>開發校</w:t>
      </w:r>
      <w:r w:rsidR="00A12E54">
        <w:rPr>
          <w:rFonts w:hint="eastAsia"/>
          <w:color w:val="auto"/>
        </w:rPr>
        <w:t>園空間活化及再利用</w:t>
      </w:r>
      <w:r w:rsidR="00130341">
        <w:rPr>
          <w:rFonts w:hint="eastAsia"/>
          <w:color w:val="auto"/>
        </w:rPr>
        <w:t>，</w:t>
      </w:r>
      <w:r w:rsidR="003A2DEF" w:rsidRPr="00F93163">
        <w:rPr>
          <w:rFonts w:hint="eastAsia"/>
          <w:color w:val="auto"/>
        </w:rPr>
        <w:t>及</w:t>
      </w:r>
      <w:r w:rsidR="009E6DE4" w:rsidRPr="00F93163">
        <w:rPr>
          <w:rFonts w:hint="eastAsia"/>
          <w:color w:val="auto"/>
        </w:rPr>
        <w:t>加強</w:t>
      </w:r>
      <w:r w:rsidR="0068215C" w:rsidRPr="00F93163">
        <w:rPr>
          <w:rFonts w:hint="eastAsia"/>
          <w:color w:val="auto"/>
        </w:rPr>
        <w:t>推動教育產業輸出</w:t>
      </w:r>
      <w:r w:rsidR="004A7EB3" w:rsidRPr="00F93163">
        <w:rPr>
          <w:rFonts w:hint="eastAsia"/>
          <w:color w:val="auto"/>
        </w:rPr>
        <w:t>外</w:t>
      </w:r>
      <w:r w:rsidR="0068215C" w:rsidRPr="00DE48A5">
        <w:rPr>
          <w:rFonts w:hint="eastAsia"/>
          <w:color w:val="auto"/>
        </w:rPr>
        <w:t>，</w:t>
      </w:r>
      <w:r w:rsidR="009850FD" w:rsidRPr="00DE48A5">
        <w:rPr>
          <w:rFonts w:hint="eastAsia"/>
          <w:color w:val="auto"/>
        </w:rPr>
        <w:t>亦應著重數位科技下所需新興和關鍵技能</w:t>
      </w:r>
      <w:r w:rsidR="00FF3FBF" w:rsidRPr="00DE48A5">
        <w:rPr>
          <w:rFonts w:hint="eastAsia"/>
          <w:color w:val="auto"/>
        </w:rPr>
        <w:t>，</w:t>
      </w:r>
      <w:r w:rsidR="008B43FD" w:rsidRPr="00DE48A5">
        <w:rPr>
          <w:rFonts w:hint="eastAsia"/>
          <w:color w:val="auto"/>
        </w:rPr>
        <w:t>提升勞動者專業技術能力，</w:t>
      </w:r>
      <w:r w:rsidR="00FF3FBF" w:rsidRPr="00DE48A5">
        <w:rPr>
          <w:rFonts w:hint="eastAsia"/>
          <w:color w:val="auto"/>
        </w:rPr>
        <w:t>以因應</w:t>
      </w:r>
      <w:r w:rsidR="00D31E06" w:rsidRPr="00DE48A5">
        <w:rPr>
          <w:rFonts w:hint="eastAsia"/>
          <w:color w:val="auto"/>
        </w:rPr>
        <w:t>產業發展</w:t>
      </w:r>
      <w:r w:rsidR="00FF3FBF" w:rsidRPr="00DE48A5">
        <w:rPr>
          <w:rFonts w:hint="eastAsia"/>
          <w:color w:val="auto"/>
        </w:rPr>
        <w:t>所需</w:t>
      </w:r>
      <w:r w:rsidR="005812E9" w:rsidRPr="00DE48A5">
        <w:rPr>
          <w:color w:val="auto"/>
        </w:rPr>
        <w:t>。</w:t>
      </w:r>
    </w:p>
    <w:p w:rsidR="009727C4" w:rsidRPr="00DE48A5" w:rsidRDefault="009727C4" w:rsidP="009727C4">
      <w:pPr>
        <w:pStyle w:val="aff1"/>
        <w:rPr>
          <w:color w:val="auto"/>
        </w:rPr>
      </w:pPr>
      <w:r w:rsidRPr="00DE48A5">
        <w:rPr>
          <w:rFonts w:hint="eastAsia"/>
          <w:color w:val="auto"/>
        </w:rPr>
        <w:t>我國工作年齡人口已自</w:t>
      </w:r>
      <w:r w:rsidRPr="00DE48A5">
        <w:rPr>
          <w:rFonts w:hint="eastAsia"/>
          <w:color w:val="auto"/>
        </w:rPr>
        <w:t>2016</w:t>
      </w:r>
      <w:r w:rsidRPr="00DE48A5">
        <w:rPr>
          <w:rFonts w:hint="eastAsia"/>
          <w:color w:val="auto"/>
        </w:rPr>
        <w:t>年起開始減少，雖國人勞動參與意</w:t>
      </w:r>
      <w:r w:rsidR="00F4597B">
        <w:rPr>
          <w:rFonts w:hint="eastAsia"/>
          <w:color w:val="auto"/>
        </w:rPr>
        <w:t>願</w:t>
      </w:r>
      <w:r w:rsidRPr="00DE48A5">
        <w:rPr>
          <w:rFonts w:hint="eastAsia"/>
          <w:color w:val="auto"/>
        </w:rPr>
        <w:t>仍維持上升趨勢，使短期內勞動人力仍可見成長，惟面對未來國人人力供給來源減少之威脅，短期方面，規劃合宜移民政策、強化高齡及女性人力資源運用，補充短缺人力；長期方面，加速科技投資，如運用人工智慧</w:t>
      </w:r>
      <w:r w:rsidR="00512AE4">
        <w:rPr>
          <w:rFonts w:hint="eastAsia"/>
          <w:color w:val="auto"/>
        </w:rPr>
        <w:t>（</w:t>
      </w:r>
      <w:r w:rsidRPr="00DE48A5">
        <w:rPr>
          <w:rFonts w:hint="eastAsia"/>
          <w:color w:val="auto"/>
        </w:rPr>
        <w:t>AI</w:t>
      </w:r>
      <w:r w:rsidR="00512AE4">
        <w:rPr>
          <w:rFonts w:hint="eastAsia"/>
          <w:color w:val="auto"/>
        </w:rPr>
        <w:t>）</w:t>
      </w:r>
      <w:r w:rsidRPr="00DE48A5">
        <w:rPr>
          <w:rFonts w:hint="eastAsia"/>
          <w:color w:val="auto"/>
        </w:rPr>
        <w:t>、開發機器人自動化生產模式等產業創新，以提升勞動生產力，並維持未來整體經濟、社會的穩定發展，</w:t>
      </w:r>
      <w:proofErr w:type="gramStart"/>
      <w:r w:rsidRPr="00DE48A5">
        <w:rPr>
          <w:rFonts w:hint="eastAsia"/>
          <w:color w:val="auto"/>
        </w:rPr>
        <w:t>均為政府</w:t>
      </w:r>
      <w:proofErr w:type="gramEnd"/>
      <w:r w:rsidRPr="00DE48A5">
        <w:rPr>
          <w:rFonts w:hint="eastAsia"/>
          <w:color w:val="auto"/>
        </w:rPr>
        <w:t>刻正努力方向。</w:t>
      </w:r>
    </w:p>
    <w:p w:rsidR="00034CF1" w:rsidRPr="00DE48A5" w:rsidRDefault="005812E9" w:rsidP="009727C4">
      <w:pPr>
        <w:pStyle w:val="af8"/>
      </w:pPr>
      <w:r w:rsidRPr="00DE48A5">
        <w:t>(</w:t>
      </w:r>
      <w:r w:rsidR="007176CF">
        <w:rPr>
          <w:rFonts w:hint="eastAsia"/>
        </w:rPr>
        <w:t>三</w:t>
      </w:r>
      <w:r w:rsidRPr="00DE48A5">
        <w:t>)</w:t>
      </w:r>
      <w:r w:rsidR="00A23155">
        <w:rPr>
          <w:rFonts w:hint="eastAsia"/>
        </w:rPr>
        <w:t>人口減少固然</w:t>
      </w:r>
      <w:r w:rsidR="001367DD">
        <w:rPr>
          <w:rFonts w:hint="eastAsia"/>
        </w:rPr>
        <w:t>有利於</w:t>
      </w:r>
      <w:r w:rsidR="00CE4C71">
        <w:rPr>
          <w:rFonts w:hint="eastAsia"/>
        </w:rPr>
        <w:t>生</w:t>
      </w:r>
      <w:r w:rsidR="00464A91">
        <w:rPr>
          <w:rFonts w:hint="eastAsia"/>
        </w:rPr>
        <w:t>存</w:t>
      </w:r>
      <w:r w:rsidR="00CE4C71">
        <w:rPr>
          <w:rFonts w:hint="eastAsia"/>
        </w:rPr>
        <w:t>環境</w:t>
      </w:r>
      <w:r w:rsidR="00464A91">
        <w:rPr>
          <w:rFonts w:hint="eastAsia"/>
        </w:rPr>
        <w:t>條件之改善</w:t>
      </w:r>
      <w:r w:rsidR="00A23155">
        <w:rPr>
          <w:rFonts w:hint="eastAsia"/>
        </w:rPr>
        <w:t>，</w:t>
      </w:r>
      <w:r w:rsidR="00A575B1">
        <w:rPr>
          <w:rFonts w:hint="eastAsia"/>
        </w:rPr>
        <w:t>惟人口結構趨</w:t>
      </w:r>
      <w:r w:rsidR="00181B36">
        <w:rPr>
          <w:rFonts w:hint="eastAsia"/>
        </w:rPr>
        <w:t>高齡</w:t>
      </w:r>
      <w:r w:rsidR="00326A88">
        <w:rPr>
          <w:rFonts w:hint="eastAsia"/>
        </w:rPr>
        <w:t>化</w:t>
      </w:r>
      <w:r w:rsidR="00181B36">
        <w:rPr>
          <w:rFonts w:hint="eastAsia"/>
        </w:rPr>
        <w:t>，</w:t>
      </w:r>
      <w:r w:rsidR="00436EA5">
        <w:rPr>
          <w:rFonts w:hint="eastAsia"/>
        </w:rPr>
        <w:t>且速度快</w:t>
      </w:r>
      <w:r w:rsidR="001879AF">
        <w:rPr>
          <w:rFonts w:hint="eastAsia"/>
        </w:rPr>
        <w:t>於其他國家，</w:t>
      </w:r>
      <w:r w:rsidR="00B41E79" w:rsidRPr="00DE48A5">
        <w:rPr>
          <w:rFonts w:hint="eastAsia"/>
        </w:rPr>
        <w:t>營造友善高齡社會</w:t>
      </w:r>
      <w:r w:rsidR="00B41E79">
        <w:rPr>
          <w:rFonts w:hint="eastAsia"/>
        </w:rPr>
        <w:t>，並</w:t>
      </w:r>
      <w:r w:rsidR="003E0110">
        <w:rPr>
          <w:rFonts w:hint="eastAsia"/>
        </w:rPr>
        <w:t>推動銀髮相關產業發展</w:t>
      </w:r>
      <w:r w:rsidR="00780642">
        <w:rPr>
          <w:rFonts w:hint="eastAsia"/>
        </w:rPr>
        <w:t>，</w:t>
      </w:r>
      <w:r w:rsidR="0091306A">
        <w:rPr>
          <w:rFonts w:hint="eastAsia"/>
        </w:rPr>
        <w:t>刻不容緩</w:t>
      </w:r>
    </w:p>
    <w:p w:rsidR="005812E9" w:rsidRPr="00DE48A5" w:rsidRDefault="005812E9" w:rsidP="00936561">
      <w:pPr>
        <w:pStyle w:val="aff1"/>
        <w:rPr>
          <w:color w:val="auto"/>
        </w:rPr>
      </w:pPr>
      <w:r w:rsidRPr="00DE48A5">
        <w:rPr>
          <w:color w:val="auto"/>
        </w:rPr>
        <w:t>面對</w:t>
      </w:r>
      <w:r w:rsidR="00653A5D" w:rsidRPr="00DE48A5">
        <w:rPr>
          <w:rFonts w:hint="eastAsia"/>
          <w:color w:val="auto"/>
        </w:rPr>
        <w:t>我國高齡化速度加快</w:t>
      </w:r>
      <w:r w:rsidR="00164C91" w:rsidRPr="00DE48A5">
        <w:rPr>
          <w:rFonts w:hint="eastAsia"/>
          <w:color w:val="auto"/>
        </w:rPr>
        <w:t>之</w:t>
      </w:r>
      <w:r w:rsidR="00653A5D" w:rsidRPr="00DE48A5">
        <w:rPr>
          <w:rFonts w:hint="eastAsia"/>
          <w:color w:val="auto"/>
        </w:rPr>
        <w:t>趨勢</w:t>
      </w:r>
      <w:r w:rsidRPr="00DE48A5">
        <w:rPr>
          <w:color w:val="auto"/>
        </w:rPr>
        <w:t>，</w:t>
      </w:r>
      <w:r w:rsidR="003F5A1D">
        <w:rPr>
          <w:rFonts w:hint="eastAsia"/>
          <w:color w:val="auto"/>
        </w:rPr>
        <w:t>營造適合長者</w:t>
      </w:r>
      <w:proofErr w:type="gramStart"/>
      <w:r w:rsidR="003F5A1D">
        <w:rPr>
          <w:rFonts w:hint="eastAsia"/>
          <w:color w:val="auto"/>
        </w:rPr>
        <w:t>安居樂活的高齡</w:t>
      </w:r>
      <w:proofErr w:type="gramEnd"/>
      <w:r w:rsidR="003F5A1D">
        <w:rPr>
          <w:rFonts w:hint="eastAsia"/>
          <w:color w:val="auto"/>
        </w:rPr>
        <w:t>友善社會</w:t>
      </w:r>
      <w:r w:rsidR="007F51FA">
        <w:rPr>
          <w:rFonts w:hint="eastAsia"/>
          <w:color w:val="auto"/>
        </w:rPr>
        <w:t>成為重要議題</w:t>
      </w:r>
      <w:r w:rsidR="003F5A1D">
        <w:rPr>
          <w:rFonts w:hint="eastAsia"/>
          <w:color w:val="auto"/>
        </w:rPr>
        <w:t>，包括</w:t>
      </w:r>
      <w:r w:rsidRPr="00DE48A5">
        <w:rPr>
          <w:color w:val="auto"/>
        </w:rPr>
        <w:t>長期照護需求</w:t>
      </w:r>
      <w:r w:rsidR="00164C91" w:rsidRPr="00DE48A5">
        <w:rPr>
          <w:rFonts w:hint="eastAsia"/>
          <w:color w:val="auto"/>
        </w:rPr>
        <w:t>、</w:t>
      </w:r>
      <w:r w:rsidRPr="00DE48A5">
        <w:rPr>
          <w:color w:val="auto"/>
        </w:rPr>
        <w:t>老年經濟安全保障</w:t>
      </w:r>
      <w:r w:rsidR="00164C91" w:rsidRPr="00DE48A5">
        <w:rPr>
          <w:rFonts w:hint="eastAsia"/>
          <w:color w:val="auto"/>
        </w:rPr>
        <w:t>、</w:t>
      </w:r>
      <w:r w:rsidR="009727C4" w:rsidRPr="00DE48A5">
        <w:rPr>
          <w:rFonts w:hint="eastAsia"/>
          <w:color w:val="auto"/>
        </w:rPr>
        <w:t>完善高齡職場環境，以及</w:t>
      </w:r>
      <w:r w:rsidR="00F2432E" w:rsidRPr="00DE48A5">
        <w:rPr>
          <w:rFonts w:hint="eastAsia"/>
          <w:color w:val="auto"/>
        </w:rPr>
        <w:t>銀髮</w:t>
      </w:r>
      <w:r w:rsidR="00C955D0" w:rsidRPr="00DE48A5">
        <w:rPr>
          <w:rFonts w:hint="eastAsia"/>
          <w:color w:val="auto"/>
        </w:rPr>
        <w:t>產業發展</w:t>
      </w:r>
      <w:r w:rsidR="00960344" w:rsidRPr="00DE48A5">
        <w:rPr>
          <w:rFonts w:hint="eastAsia"/>
          <w:color w:val="auto"/>
        </w:rPr>
        <w:t>等相關政策</w:t>
      </w:r>
      <w:r w:rsidRPr="00DE48A5">
        <w:rPr>
          <w:color w:val="auto"/>
        </w:rPr>
        <w:t>，</w:t>
      </w:r>
      <w:r w:rsidR="008F5086" w:rsidRPr="00DE48A5">
        <w:rPr>
          <w:color w:val="auto"/>
        </w:rPr>
        <w:t>應</w:t>
      </w:r>
      <w:r w:rsidR="008F5086" w:rsidRPr="00DE48A5">
        <w:rPr>
          <w:rFonts w:hint="eastAsia"/>
          <w:color w:val="auto"/>
        </w:rPr>
        <w:t>及</w:t>
      </w:r>
      <w:r w:rsidRPr="00DE48A5">
        <w:rPr>
          <w:color w:val="auto"/>
        </w:rPr>
        <w:t>早規劃。</w:t>
      </w:r>
    </w:p>
    <w:p w:rsidR="005812E9" w:rsidRPr="00F93163" w:rsidRDefault="005812E9" w:rsidP="001111A3">
      <w:pPr>
        <w:pStyle w:val="aa"/>
        <w:spacing w:before="100" w:beforeAutospacing="1"/>
        <w:rPr>
          <w:color w:val="auto"/>
        </w:rPr>
      </w:pPr>
      <w:r w:rsidRPr="00DE48A5">
        <w:rPr>
          <w:color w:val="auto"/>
        </w:rPr>
        <w:t>除上述</w:t>
      </w:r>
      <w:r w:rsidR="009259A9" w:rsidRPr="00DE48A5">
        <w:rPr>
          <w:rFonts w:hint="eastAsia"/>
          <w:color w:val="auto"/>
        </w:rPr>
        <w:t>人力資源發展</w:t>
      </w:r>
      <w:r w:rsidR="00255756" w:rsidRPr="00DE48A5">
        <w:rPr>
          <w:rFonts w:hint="eastAsia"/>
          <w:color w:val="auto"/>
        </w:rPr>
        <w:t>相關</w:t>
      </w:r>
      <w:r w:rsidR="00694D89">
        <w:rPr>
          <w:rFonts w:hint="eastAsia"/>
          <w:color w:val="auto"/>
        </w:rPr>
        <w:t>課題</w:t>
      </w:r>
      <w:r w:rsidRPr="00DE48A5">
        <w:rPr>
          <w:color w:val="auto"/>
        </w:rPr>
        <w:t>外，由於</w:t>
      </w:r>
      <w:r w:rsidR="00973FE1" w:rsidRPr="00DE48A5">
        <w:rPr>
          <w:rFonts w:hint="eastAsia"/>
          <w:color w:val="auto"/>
        </w:rPr>
        <w:t>人口議題牽涉範圍極廣，各項產業、財政</w:t>
      </w:r>
      <w:r w:rsidR="002A4568" w:rsidRPr="00DE48A5">
        <w:rPr>
          <w:rFonts w:hint="eastAsia"/>
          <w:color w:val="auto"/>
        </w:rPr>
        <w:t>、國土、社會、醫療、退休、住宅、多元社會發展等相關政策，</w:t>
      </w:r>
      <w:proofErr w:type="gramStart"/>
      <w:r w:rsidR="002A4568" w:rsidRPr="00DE48A5">
        <w:rPr>
          <w:rFonts w:hint="eastAsia"/>
          <w:color w:val="auto"/>
        </w:rPr>
        <w:t>均</w:t>
      </w:r>
      <w:r w:rsidR="0022394D" w:rsidRPr="00DE48A5">
        <w:rPr>
          <w:rFonts w:hint="eastAsia"/>
          <w:color w:val="auto"/>
        </w:rPr>
        <w:t>應</w:t>
      </w:r>
      <w:r w:rsidR="002A4568" w:rsidRPr="00DE48A5">
        <w:rPr>
          <w:rFonts w:hint="eastAsia"/>
          <w:color w:val="auto"/>
        </w:rPr>
        <w:t>因應</w:t>
      </w:r>
      <w:proofErr w:type="gramEnd"/>
      <w:r w:rsidR="002A4568" w:rsidRPr="00DE48A5">
        <w:rPr>
          <w:rFonts w:hint="eastAsia"/>
          <w:color w:val="auto"/>
        </w:rPr>
        <w:t>不同世代人口數量及結構的轉變，</w:t>
      </w:r>
      <w:r w:rsidR="00C52E30" w:rsidRPr="00DE48A5">
        <w:rPr>
          <w:rFonts w:hint="eastAsia"/>
          <w:color w:val="auto"/>
        </w:rPr>
        <w:t>進</w:t>
      </w:r>
      <w:r w:rsidR="00C52E30" w:rsidRPr="00F93163">
        <w:rPr>
          <w:rFonts w:hint="eastAsia"/>
          <w:color w:val="auto"/>
        </w:rPr>
        <w:t>行</w:t>
      </w:r>
      <w:r w:rsidR="002A4568" w:rsidRPr="00F93163">
        <w:rPr>
          <w:rFonts w:hint="eastAsia"/>
          <w:color w:val="auto"/>
        </w:rPr>
        <w:t>階段性調整</w:t>
      </w:r>
      <w:r w:rsidR="0022394D" w:rsidRPr="00F93163">
        <w:rPr>
          <w:rFonts w:hint="eastAsia"/>
          <w:color w:val="auto"/>
        </w:rPr>
        <w:t>，以提升</w:t>
      </w:r>
      <w:r w:rsidR="004263AD" w:rsidRPr="00F93163">
        <w:rPr>
          <w:rFonts w:hint="eastAsia"/>
          <w:color w:val="auto"/>
        </w:rPr>
        <w:t>國民</w:t>
      </w:r>
      <w:r w:rsidR="00833243" w:rsidRPr="00F93163">
        <w:rPr>
          <w:rFonts w:hint="eastAsia"/>
          <w:color w:val="auto"/>
        </w:rPr>
        <w:t>生活</w:t>
      </w:r>
      <w:r w:rsidR="004263AD" w:rsidRPr="00F93163">
        <w:rPr>
          <w:rFonts w:hint="eastAsia"/>
          <w:color w:val="auto"/>
        </w:rPr>
        <w:t>福祉</w:t>
      </w:r>
      <w:r w:rsidRPr="00F93163">
        <w:rPr>
          <w:color w:val="auto"/>
        </w:rPr>
        <w:t>。</w:t>
      </w:r>
    </w:p>
    <w:p w:rsidR="00DF5801" w:rsidRPr="00B932E6" w:rsidRDefault="00DF5801">
      <w:pPr>
        <w:widowControl/>
        <w:rPr>
          <w:rFonts w:eastAsia="標楷體"/>
          <w:b/>
          <w:bCs/>
          <w:sz w:val="36"/>
          <w:szCs w:val="36"/>
        </w:rPr>
      </w:pPr>
      <w:bookmarkStart w:id="129" w:name="_Toc203646443"/>
      <w:bookmarkStart w:id="130" w:name="_Toc203646441"/>
      <w:bookmarkStart w:id="131" w:name="_Toc203646445"/>
      <w:bookmarkStart w:id="132" w:name="_Toc203643544"/>
      <w:bookmarkStart w:id="133" w:name="_Toc203645104"/>
      <w:bookmarkStart w:id="134" w:name="_Toc203645259"/>
      <w:bookmarkStart w:id="135" w:name="_Toc203645348"/>
      <w:bookmarkStart w:id="136" w:name="_Toc203645854"/>
      <w:bookmarkStart w:id="137" w:name="_Toc203646264"/>
      <w:bookmarkStart w:id="138" w:name="_Toc203643542"/>
      <w:bookmarkStart w:id="139" w:name="_Toc203645096"/>
      <w:bookmarkStart w:id="140" w:name="_Toc203645251"/>
      <w:bookmarkStart w:id="141" w:name="_Toc203645340"/>
      <w:bookmarkStart w:id="142" w:name="_Toc203645846"/>
      <w:bookmarkStart w:id="143" w:name="_Toc203646256"/>
      <w:r w:rsidRPr="00B932E6">
        <w:rPr>
          <w:sz w:val="36"/>
          <w:szCs w:val="36"/>
        </w:rPr>
        <w:br w:type="page"/>
      </w:r>
    </w:p>
    <w:p w:rsidR="00A853B4" w:rsidRPr="000041A5" w:rsidRDefault="00A853B4" w:rsidP="00A853B4">
      <w:pPr>
        <w:pStyle w:val="1"/>
        <w:spacing w:beforeLines="0" w:before="0"/>
        <w:jc w:val="center"/>
        <w:rPr>
          <w:sz w:val="36"/>
          <w:szCs w:val="36"/>
        </w:rPr>
      </w:pPr>
      <w:bookmarkStart w:id="144" w:name="_Toc522286339"/>
      <w:r w:rsidRPr="000041A5">
        <w:rPr>
          <w:sz w:val="36"/>
          <w:szCs w:val="36"/>
        </w:rPr>
        <w:lastRenderedPageBreak/>
        <w:t>參、</w:t>
      </w:r>
      <w:r w:rsidR="003837DD" w:rsidRPr="000041A5">
        <w:rPr>
          <w:rFonts w:hint="eastAsia"/>
          <w:sz w:val="36"/>
          <w:szCs w:val="36"/>
        </w:rPr>
        <w:t>人口</w:t>
      </w:r>
      <w:r w:rsidRPr="000041A5">
        <w:rPr>
          <w:sz w:val="36"/>
          <w:szCs w:val="36"/>
        </w:rPr>
        <w:t>推</w:t>
      </w:r>
      <w:r w:rsidR="005812E9" w:rsidRPr="000041A5">
        <w:t>估</w:t>
      </w:r>
      <w:r w:rsidR="003837DD" w:rsidRPr="000041A5">
        <w:rPr>
          <w:rFonts w:hint="eastAsia"/>
          <w:sz w:val="36"/>
          <w:szCs w:val="36"/>
        </w:rPr>
        <w:t>方法與假設</w:t>
      </w:r>
      <w:bookmarkEnd w:id="144"/>
    </w:p>
    <w:p w:rsidR="005812E9" w:rsidRPr="000041A5" w:rsidRDefault="005812E9" w:rsidP="005812E9">
      <w:pPr>
        <w:pStyle w:val="2"/>
      </w:pPr>
      <w:bookmarkStart w:id="145" w:name="_Toc455462296"/>
      <w:bookmarkStart w:id="146" w:name="_Toc522286340"/>
      <w:bookmarkStart w:id="147" w:name="_Toc203646451"/>
      <w:bookmarkEnd w:id="129"/>
      <w:bookmarkEnd w:id="130"/>
      <w:bookmarkEnd w:id="131"/>
      <w:r w:rsidRPr="000041A5">
        <w:t>一、推估</w:t>
      </w:r>
      <w:r w:rsidRPr="000041A5">
        <w:rPr>
          <w:rFonts w:hint="eastAsia"/>
        </w:rPr>
        <w:t>流程</w:t>
      </w:r>
      <w:r w:rsidRPr="000041A5">
        <w:t>說明</w:t>
      </w:r>
      <w:bookmarkEnd w:id="145"/>
      <w:bookmarkEnd w:id="146"/>
    </w:p>
    <w:p w:rsidR="005812E9" w:rsidRPr="000041A5" w:rsidRDefault="005812E9" w:rsidP="005812E9">
      <w:pPr>
        <w:pStyle w:val="aa"/>
        <w:rPr>
          <w:color w:val="auto"/>
        </w:rPr>
      </w:pPr>
      <w:r w:rsidRPr="000041A5">
        <w:rPr>
          <w:color w:val="auto"/>
        </w:rPr>
        <w:t>我國人口推估主要採用國際間慣用之年輪組成法（</w:t>
      </w:r>
      <w:r w:rsidRPr="000041A5">
        <w:rPr>
          <w:color w:val="auto"/>
        </w:rPr>
        <w:t>Cohort-Component Method</w:t>
      </w:r>
      <w:r w:rsidRPr="000041A5">
        <w:rPr>
          <w:color w:val="auto"/>
        </w:rPr>
        <w:t>），推估流程如</w:t>
      </w:r>
      <w:r w:rsidR="00CB4653">
        <w:rPr>
          <w:color w:val="auto"/>
        </w:rPr>
        <w:fldChar w:fldCharType="begin"/>
      </w:r>
      <w:r w:rsidR="00CB4653">
        <w:rPr>
          <w:color w:val="auto"/>
        </w:rPr>
        <w:instrText xml:space="preserve"> REF _Ref521079972 </w:instrText>
      </w:r>
      <w:r w:rsidR="00CB4653">
        <w:rPr>
          <w:color w:val="auto"/>
        </w:rPr>
        <w:fldChar w:fldCharType="separate"/>
      </w:r>
      <w:r w:rsidR="00753ACF">
        <w:rPr>
          <w:rFonts w:hint="eastAsia"/>
        </w:rPr>
        <w:t>圖</w:t>
      </w:r>
      <w:r w:rsidR="00753ACF">
        <w:rPr>
          <w:noProof/>
        </w:rPr>
        <w:t>15</w:t>
      </w:r>
      <w:r w:rsidR="00CB4653">
        <w:rPr>
          <w:color w:val="auto"/>
        </w:rPr>
        <w:fldChar w:fldCharType="end"/>
      </w:r>
      <w:r w:rsidRPr="000041A5">
        <w:rPr>
          <w:color w:val="auto"/>
        </w:rPr>
        <w:t>所示，以</w:t>
      </w:r>
      <w:r w:rsidR="00B635CD" w:rsidRPr="000041A5">
        <w:rPr>
          <w:rFonts w:hint="eastAsia"/>
          <w:color w:val="auto"/>
        </w:rPr>
        <w:t>2017</w:t>
      </w:r>
      <w:r w:rsidRPr="000041A5">
        <w:rPr>
          <w:color w:val="auto"/>
        </w:rPr>
        <w:t>年年底男、女性單一年齡戶籍人口數做為基期，</w:t>
      </w:r>
      <w:bookmarkStart w:id="148" w:name="OLE_LINK8"/>
      <w:r w:rsidRPr="000041A5">
        <w:rPr>
          <w:color w:val="auto"/>
        </w:rPr>
        <w:t>加入出生、死亡及國際</w:t>
      </w:r>
      <w:r w:rsidRPr="000041A5">
        <w:rPr>
          <w:rFonts w:hint="eastAsia"/>
          <w:color w:val="auto"/>
        </w:rPr>
        <w:t>淨</w:t>
      </w:r>
      <w:r w:rsidRPr="000041A5">
        <w:rPr>
          <w:color w:val="auto"/>
        </w:rPr>
        <w:t>遷移</w:t>
      </w:r>
      <w:proofErr w:type="gramStart"/>
      <w:r w:rsidR="001E0F70" w:rsidRPr="001E0F70">
        <w:rPr>
          <w:rFonts w:hint="eastAsia"/>
          <w:color w:val="auto"/>
        </w:rPr>
        <w:t>徙</w:t>
      </w:r>
      <w:proofErr w:type="gramEnd"/>
      <w:r w:rsidR="001E0F70" w:rsidRPr="001E0F70">
        <w:rPr>
          <w:rFonts w:hint="eastAsia"/>
          <w:color w:val="auto"/>
        </w:rPr>
        <w:t>（包含本國人及外國人之戶籍遷入</w:t>
      </w:r>
      <w:r w:rsidR="001E0F70">
        <w:rPr>
          <w:rFonts w:hint="eastAsia"/>
          <w:color w:val="auto"/>
        </w:rPr>
        <w:t>/</w:t>
      </w:r>
      <w:r w:rsidR="001E0F70" w:rsidRPr="001E0F70">
        <w:rPr>
          <w:rFonts w:hint="eastAsia"/>
          <w:color w:val="auto"/>
        </w:rPr>
        <w:t>出）</w:t>
      </w:r>
      <w:r w:rsidRPr="000041A5">
        <w:rPr>
          <w:color w:val="auto"/>
        </w:rPr>
        <w:t>等假設，將每個人的年齡逐年遞增，</w:t>
      </w:r>
      <w:r w:rsidR="00FA1C98" w:rsidRPr="000041A5">
        <w:rPr>
          <w:color w:val="auto"/>
        </w:rPr>
        <w:t>推估</w:t>
      </w:r>
      <w:r w:rsidRPr="000041A5">
        <w:rPr>
          <w:color w:val="auto"/>
        </w:rPr>
        <w:t>出未來男、女性單一年齡人口數，</w:t>
      </w:r>
      <w:bookmarkEnd w:id="148"/>
      <w:r w:rsidRPr="000041A5">
        <w:rPr>
          <w:color w:val="auto"/>
        </w:rPr>
        <w:t>相關計算公式詳見附錄</w:t>
      </w:r>
      <w:proofErr w:type="gramStart"/>
      <w:r w:rsidRPr="000041A5">
        <w:rPr>
          <w:color w:val="auto"/>
        </w:rPr>
        <w:t>一</w:t>
      </w:r>
      <w:proofErr w:type="gramEnd"/>
      <w:r w:rsidRPr="000041A5">
        <w:rPr>
          <w:color w:val="auto"/>
        </w:rPr>
        <w:t>。</w:t>
      </w:r>
    </w:p>
    <w:bookmarkStart w:id="149" w:name="_Toc203646442"/>
    <w:p w:rsidR="005812E9" w:rsidRPr="00B932E6" w:rsidRDefault="005812E9" w:rsidP="005812E9">
      <w:pPr>
        <w:keepNext/>
        <w:widowControl/>
        <w:overflowPunct w:val="0"/>
        <w:snapToGrid w:val="0"/>
        <w:spacing w:before="100" w:beforeAutospacing="1" w:afterLines="25" w:after="60"/>
        <w:jc w:val="center"/>
        <w:rPr>
          <w:rFonts w:eastAsia="標楷體"/>
          <w:noProof/>
        </w:rPr>
      </w:pPr>
      <w:r w:rsidRPr="00B932E6">
        <w:rPr>
          <w:rFonts w:eastAsia="標楷體"/>
          <w:noProof/>
        </w:rPr>
        <mc:AlternateContent>
          <mc:Choice Requires="wpg">
            <w:drawing>
              <wp:inline distT="0" distB="0" distL="0" distR="0" wp14:anchorId="0A41FAC1" wp14:editId="203D76C3">
                <wp:extent cx="5428800" cy="2376000"/>
                <wp:effectExtent l="0" t="0" r="635" b="5715"/>
                <wp:docPr id="228" name="群組 228"/>
                <wp:cNvGraphicFramePr/>
                <a:graphic xmlns:a="http://schemas.openxmlformats.org/drawingml/2006/main">
                  <a:graphicData uri="http://schemas.microsoft.com/office/word/2010/wordprocessingGroup">
                    <wpg:wgp>
                      <wpg:cNvGrpSpPr/>
                      <wpg:grpSpPr>
                        <a:xfrm>
                          <a:off x="0" y="0"/>
                          <a:ext cx="5428800" cy="2376000"/>
                          <a:chOff x="0" y="0"/>
                          <a:chExt cx="5428800" cy="1874511"/>
                        </a:xfrm>
                      </wpg:grpSpPr>
                      <wpg:grpSp>
                        <wpg:cNvPr id="141" name="群組 141"/>
                        <wpg:cNvGrpSpPr/>
                        <wpg:grpSpPr>
                          <a:xfrm>
                            <a:off x="382772" y="116958"/>
                            <a:ext cx="4507200" cy="615600"/>
                            <a:chOff x="-3175" y="-1"/>
                            <a:chExt cx="4507139" cy="619281"/>
                          </a:xfrm>
                        </wpg:grpSpPr>
                        <wps:wsp>
                          <wps:cNvPr id="113" name="Line 95"/>
                          <wps:cNvCnPr/>
                          <wps:spPr bwMode="auto">
                            <a:xfrm flipV="1">
                              <a:off x="-3175" y="1270"/>
                              <a:ext cx="4230000" cy="0"/>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s:wsp>
                          <wps:cNvPr id="97" name="Line 95"/>
                          <wps:cNvCnPr/>
                          <wps:spPr bwMode="auto">
                            <a:xfrm>
                              <a:off x="4180114" y="617517"/>
                              <a:ext cx="323850" cy="0"/>
                            </a:xfrm>
                            <a:prstGeom prst="line">
                              <a:avLst/>
                            </a:prstGeom>
                            <a:noFill/>
                            <a:ln w="57150">
                              <a:solidFill>
                                <a:srgbClr val="9966FF"/>
                              </a:solidFill>
                              <a:round/>
                              <a:headEnd/>
                              <a:tailEnd type="triangle" w="med" len="med"/>
                            </a:ln>
                            <a:extLst>
                              <a:ext uri="{909E8E84-426E-40DD-AFC4-6F175D3DCCD1}">
                                <a14:hiddenFill xmlns:a14="http://schemas.microsoft.com/office/drawing/2010/main">
                                  <a:noFill/>
                                </a14:hiddenFill>
                              </a:ext>
                            </a:extLst>
                          </wps:spPr>
                          <wps:bodyPr/>
                        </wps:wsp>
                        <wps:wsp>
                          <wps:cNvPr id="114" name="Line 95"/>
                          <wps:cNvCnPr/>
                          <wps:spPr bwMode="auto">
                            <a:xfrm>
                              <a:off x="4201310" y="-1"/>
                              <a:ext cx="0" cy="619281"/>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g:grpSp>
                      <wps:wsp>
                        <wps:cNvPr id="224" name="Line 95"/>
                        <wps:cNvCnPr/>
                        <wps:spPr bwMode="auto">
                          <a:xfrm>
                            <a:off x="1435396" y="1201479"/>
                            <a:ext cx="0" cy="249555"/>
                          </a:xfrm>
                          <a:prstGeom prst="line">
                            <a:avLst/>
                          </a:prstGeom>
                          <a:noFill/>
                          <a:ln w="57150">
                            <a:solidFill>
                              <a:srgbClr val="FF00FF"/>
                            </a:solidFill>
                            <a:round/>
                            <a:headEnd/>
                            <a:tailEnd/>
                          </a:ln>
                          <a:extLst>
                            <a:ext uri="{909E8E84-426E-40DD-AFC4-6F175D3DCCD1}">
                              <a14:hiddenFill xmlns:a14="http://schemas.microsoft.com/office/drawing/2010/main">
                                <a:noFill/>
                              </a14:hiddenFill>
                            </a:ext>
                          </a:extLst>
                        </wps:spPr>
                        <wps:bodyPr/>
                      </wps:wsp>
                      <wps:wsp>
                        <wps:cNvPr id="99" name="Rectangle 103"/>
                        <wps:cNvSpPr>
                          <a:spLocks noChangeArrowheads="1"/>
                        </wps:cNvSpPr>
                        <wps:spPr bwMode="auto">
                          <a:xfrm>
                            <a:off x="669851" y="457200"/>
                            <a:ext cx="1546860" cy="738444"/>
                          </a:xfrm>
                          <a:prstGeom prst="rect">
                            <a:avLst/>
                          </a:prstGeom>
                          <a:solidFill>
                            <a:srgbClr val="FFFF99"/>
                          </a:solidFill>
                          <a:ln w="9525">
                            <a:solidFill>
                              <a:srgbClr val="FF00FF"/>
                            </a:solidFill>
                            <a:miter lim="800000"/>
                            <a:headEnd/>
                            <a:tailEnd/>
                          </a:ln>
                        </wps:spPr>
                        <wps:txbx>
                          <w:txbxContent>
                            <w:p w:rsidR="0026673B" w:rsidRDefault="0026673B" w:rsidP="005812E9">
                              <w:pPr>
                                <w:autoSpaceDE w:val="0"/>
                                <w:autoSpaceDN w:val="0"/>
                                <w:adjustRightInd w:val="0"/>
                                <w:snapToGrid w:val="0"/>
                                <w:rPr>
                                  <w:rFonts w:eastAsia="標楷體"/>
                                  <w:color w:val="000000"/>
                                </w:rPr>
                              </w:pPr>
                              <w:r w:rsidRPr="001F10FA">
                                <w:rPr>
                                  <w:rFonts w:ascii="標楷體" w:eastAsia="標楷體" w:hAnsi="標楷體" w:hint="eastAsia"/>
                                  <w:color w:val="FF00FF"/>
                                </w:rPr>
                                <w:t>●</w:t>
                              </w:r>
                              <w:r>
                                <w:rPr>
                                  <w:rFonts w:eastAsia="標楷體" w:hint="eastAsia"/>
                                  <w:b/>
                                  <w:color w:val="000000"/>
                                </w:rPr>
                                <w:t>出生</w:t>
                              </w:r>
                            </w:p>
                            <w:p w:rsidR="0026673B" w:rsidRDefault="0026673B" w:rsidP="005812E9">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w:t>
                              </w:r>
                              <w:r>
                                <w:rPr>
                                  <w:rFonts w:eastAsia="標楷體" w:hint="eastAsia"/>
                                  <w:color w:val="000000"/>
                                  <w:lang w:val="zh-TW"/>
                                </w:rPr>
                                <w:t>、</w:t>
                              </w:r>
                              <w:r>
                                <w:rPr>
                                  <w:rFonts w:eastAsia="標楷體"/>
                                  <w:color w:val="000000"/>
                                  <w:lang w:val="zh-TW"/>
                                </w:rPr>
                                <w:br/>
                              </w:r>
                              <w:proofErr w:type="gramStart"/>
                              <w:r>
                                <w:rPr>
                                  <w:rFonts w:eastAsia="標楷體" w:hint="eastAsia"/>
                                  <w:color w:val="000000"/>
                                  <w:lang w:val="zh-TW"/>
                                </w:rPr>
                                <w:t>胎次別</w:t>
                              </w:r>
                              <w:proofErr w:type="gramEnd"/>
                              <w:r w:rsidRPr="00DC172E">
                                <w:rPr>
                                  <w:rFonts w:eastAsia="標楷體"/>
                                  <w:color w:val="000000"/>
                                  <w:lang w:val="zh-TW"/>
                                </w:rPr>
                                <w:t>生育率</w:t>
                              </w:r>
                            </w:p>
                            <w:p w:rsidR="0026673B" w:rsidRPr="00DC172E" w:rsidRDefault="0026673B" w:rsidP="005812E9">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wps:txbx>
                        <wps:bodyPr rot="0" vert="horz" wrap="square" lIns="36000" tIns="36000" rIns="36000" bIns="36000" anchor="ctr" anchorCtr="0">
                          <a:noAutofit/>
                        </wps:bodyPr>
                      </wps:wsp>
                      <wpg:grpSp>
                        <wpg:cNvPr id="108" name="群組 -時間線"/>
                        <wpg:cNvGrpSpPr/>
                        <wpg:grpSpPr>
                          <a:xfrm>
                            <a:off x="0" y="1669311"/>
                            <a:ext cx="5428800" cy="205200"/>
                            <a:chOff x="100309" y="2221650"/>
                            <a:chExt cx="5426830" cy="208249"/>
                          </a:xfrm>
                        </wpg:grpSpPr>
                        <wps:wsp>
                          <wps:cNvPr id="109" name="Rectangle 109"/>
                          <wps:cNvSpPr>
                            <a:spLocks noChangeArrowheads="1"/>
                          </wps:cNvSpPr>
                          <wps:spPr bwMode="auto">
                            <a:xfrm>
                              <a:off x="100309" y="2228979"/>
                              <a:ext cx="194904" cy="20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73B" w:rsidRPr="00D03E9A" w:rsidRDefault="0026673B" w:rsidP="005812E9">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wps:txbx>
                          <wps:bodyPr rot="0" vert="horz" wrap="square" lIns="0" tIns="0" rIns="0" bIns="0" anchor="t" anchorCtr="0" upright="1">
                            <a:noAutofit/>
                          </wps:bodyPr>
                        </wps:wsp>
                        <wps:wsp>
                          <wps:cNvPr id="111" name="Rectangle 110"/>
                          <wps:cNvSpPr>
                            <a:spLocks noChangeAspect="1" noChangeArrowheads="1"/>
                          </wps:cNvSpPr>
                          <wps:spPr bwMode="auto">
                            <a:xfrm>
                              <a:off x="5169710" y="2221650"/>
                              <a:ext cx="357429" cy="200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73B" w:rsidRPr="0089418F" w:rsidRDefault="0026673B" w:rsidP="005812E9">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wps:txbx>
                          <wps:bodyPr rot="0" vert="horz" wrap="square" lIns="0" tIns="0" rIns="0" bIns="0" anchor="t" anchorCtr="0" upright="1">
                            <a:noAutofit/>
                          </wps:bodyPr>
                        </wps:wsp>
                        <wps:wsp>
                          <wps:cNvPr id="112" name="Line 111"/>
                          <wps:cNvCnPr/>
                          <wps:spPr bwMode="auto">
                            <a:xfrm>
                              <a:off x="344832" y="2307047"/>
                              <a:ext cx="4794843" cy="10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g:grpSp>
                      <wps:wsp>
                        <wps:cNvPr id="102" name="Line 98"/>
                        <wps:cNvCnPr/>
                        <wps:spPr bwMode="auto">
                          <a:xfrm>
                            <a:off x="1786270" y="1509823"/>
                            <a:ext cx="3078000" cy="0"/>
                          </a:xfrm>
                          <a:prstGeom prst="line">
                            <a:avLst/>
                          </a:prstGeom>
                          <a:noFill/>
                          <a:ln w="57150">
                            <a:solidFill>
                              <a:srgbClr val="FF00FF"/>
                            </a:solidFill>
                            <a:round/>
                            <a:headEnd/>
                            <a:tailEnd type="triangle" w="med" len="sm"/>
                          </a:ln>
                          <a:extLst>
                            <a:ext uri="{909E8E84-426E-40DD-AFC4-6F175D3DCCD1}">
                              <a14:hiddenFill xmlns:a14="http://schemas.microsoft.com/office/drawing/2010/main">
                                <a:noFill/>
                              </a14:hiddenFill>
                            </a:ext>
                          </a:extLst>
                        </wps:spPr>
                        <wps:bodyPr/>
                      </wps:wsp>
                      <wpg:grpSp>
                        <wpg:cNvPr id="156" name="群組 156"/>
                        <wpg:cNvGrpSpPr/>
                        <wpg:grpSpPr>
                          <a:xfrm>
                            <a:off x="4869712" y="0"/>
                            <a:ext cx="417332" cy="1620000"/>
                            <a:chOff x="-8" y="0"/>
                            <a:chExt cx="417197" cy="1767830"/>
                          </a:xfrm>
                        </wpg:grpSpPr>
                        <wps:wsp>
                          <wps:cNvPr id="117" name="直線接點-x+1歲"/>
                          <wps:cNvCnPr/>
                          <wps:spPr bwMode="auto">
                            <a:xfrm>
                              <a:off x="9525" y="1325417"/>
                              <a:ext cx="234001" cy="0"/>
                            </a:xfrm>
                            <a:prstGeom prst="line">
                              <a:avLst/>
                            </a:prstGeom>
                            <a:noFill/>
                            <a:ln w="12700">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94" name="文字方塊 -最右"/>
                          <wps:cNvSpPr txBox="1"/>
                          <wps:spPr>
                            <a:xfrm>
                              <a:off x="-8" y="0"/>
                              <a:ext cx="417197" cy="1766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73B" w:rsidRPr="006A657D" w:rsidRDefault="0026673B" w:rsidP="005812E9">
                                <w:pPr>
                                  <w:pStyle w:val="Web"/>
                                  <w:spacing w:before="0" w:beforeAutospacing="0" w:after="0" w:afterAutospacing="0"/>
                                  <w:jc w:val="center"/>
                                  <w:rPr>
                                    <w:rFonts w:ascii="Times New Roman" w:hAnsi="Times New Roman"/>
                                    <w:b/>
                                    <w:bCs/>
                                    <w:iCs/>
                                    <w:color w:val="000000"/>
                                    <w:kern w:val="2"/>
                                    <w:sz w:val="24"/>
                                  </w:rPr>
                                </w:pPr>
                                <w:r w:rsidRPr="006A657D">
                                  <w:rPr>
                                    <w:rFonts w:ascii="Times New Roman" w:hAnsi="Times New Roman" w:hint="eastAsia"/>
                                    <w:b/>
                                    <w:bCs/>
                                    <w:iCs/>
                                    <w:color w:val="000000"/>
                                    <w:kern w:val="2"/>
                                    <w:sz w:val="24"/>
                                  </w:rPr>
                                  <w:t>男、女性年齡別人口</w:t>
                                </w:r>
                              </w:p>
                              <w:p w:rsidR="0026673B" w:rsidRPr="006A657D" w:rsidRDefault="0026673B" w:rsidP="005812E9">
                                <w:pPr>
                                  <w:pStyle w:val="Web"/>
                                  <w:tabs>
                                    <w:tab w:val="left" w:pos="1200"/>
                                  </w:tabs>
                                  <w:spacing w:before="0" w:beforeAutospacing="0" w:after="0" w:afterAutospacing="0"/>
                                  <w:jc w:val="right"/>
                                  <w:rPr>
                                    <w:sz w:val="24"/>
                                  </w:rPr>
                                </w:pPr>
                                <w:r w:rsidRPr="006A657D">
                                  <w:rPr>
                                    <w:rFonts w:ascii="Times New Roman" w:hAnsi="Times New Roman" w:hint="eastAsia"/>
                                    <w:b/>
                                    <w:bCs/>
                                    <w:i/>
                                    <w:iCs/>
                                    <w:color w:val="0070C0"/>
                                    <w:w w:val="85"/>
                                    <w:kern w:val="2"/>
                                    <w:sz w:val="24"/>
                                    <w:eastAsianLayout w:id="664954114" w:vert="1" w:vertCompress="1"/>
                                  </w:rPr>
                                  <w:t>x</w:t>
                                </w:r>
                                <w:r w:rsidRPr="006A657D">
                                  <w:rPr>
                                    <w:rFonts w:ascii="Times New Roman" w:hAnsi="Times New Roman" w:hint="eastAsia"/>
                                    <w:b/>
                                    <w:bCs/>
                                    <w:iCs/>
                                    <w:color w:val="0070C0"/>
                                    <w:w w:val="85"/>
                                    <w:kern w:val="2"/>
                                    <w:sz w:val="24"/>
                                    <w:eastAsianLayout w:id="664954114" w:vert="1" w:vertCompress="1"/>
                                  </w:rPr>
                                  <w:t>+1</w:t>
                                </w:r>
                                <w:r w:rsidRPr="006A657D">
                                  <w:rPr>
                                    <w:rFonts w:ascii="Times New Roman" w:hAnsi="Times New Roman" w:hint="eastAsia"/>
                                    <w:b/>
                                    <w:bCs/>
                                    <w:iCs/>
                                    <w:color w:val="0070C0"/>
                                    <w:kern w:val="2"/>
                                    <w:sz w:val="24"/>
                                  </w:rPr>
                                  <w:t>歲</w:t>
                                </w:r>
                                <w:r w:rsidRPr="006A657D">
                                  <w:rPr>
                                    <w:rFonts w:ascii="Times New Roman" w:hAnsi="Times New Roman" w:hint="eastAsia"/>
                                    <w:b/>
                                    <w:bCs/>
                                    <w:iCs/>
                                    <w:color w:val="000000"/>
                                    <w:kern w:val="2"/>
                                    <w:sz w:val="24"/>
                                  </w:rPr>
                                  <w:tab/>
                                </w:r>
                                <w:r w:rsidRPr="006A657D">
                                  <w:rPr>
                                    <w:rFonts w:ascii="Times New Roman" w:hAnsi="Times New Roman" w:hint="eastAsia"/>
                                    <w:b/>
                                    <w:bCs/>
                                    <w:iCs/>
                                    <w:color w:val="FF00FF"/>
                                    <w:kern w:val="2"/>
                                    <w:sz w:val="24"/>
                                    <w:eastAsianLayout w:id="664954113" w:vert="1" w:vertCompress="1"/>
                                  </w:rPr>
                                  <w:t>0</w:t>
                                </w:r>
                                <w:r w:rsidRPr="006A657D">
                                  <w:rPr>
                                    <w:rFonts w:ascii="Times New Roman" w:hAnsi="Times New Roman" w:hint="eastAsia"/>
                                    <w:b/>
                                    <w:bCs/>
                                    <w:iCs/>
                                    <w:color w:val="FF00FF"/>
                                    <w:kern w:val="2"/>
                                    <w:sz w:val="24"/>
                                  </w:rPr>
                                  <w:t>歲</w:t>
                                </w:r>
                              </w:p>
                            </w:txbxContent>
                          </wps:txbx>
                          <wps:bodyPr rot="0" spcFirstLastPara="0" vert="eaVert" wrap="square" lIns="0" tIns="45720" rIns="0" bIns="45720" numCol="1" spcCol="0" rtlCol="0" fromWordArt="0" anchor="ctr" anchorCtr="0" forceAA="0" compatLnSpc="1">
                            <a:prstTxWarp prst="textNoShape">
                              <a:avLst/>
                            </a:prstTxWarp>
                            <a:noAutofit/>
                          </wps:bodyPr>
                        </wps:wsp>
                        <wps:wsp>
                          <wps:cNvPr id="116" name="直線接點 -0歲"/>
                          <wps:cNvCnPr/>
                          <wps:spPr bwMode="auto">
                            <a:xfrm>
                              <a:off x="242674" y="0"/>
                              <a:ext cx="0" cy="1767830"/>
                            </a:xfrm>
                            <a:prstGeom prst="line">
                              <a:avLst/>
                            </a:prstGeom>
                            <a:noFill/>
                            <a:ln w="12700">
                              <a:solidFill>
                                <a:schemeClr val="accent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wpg:grpSp>
                      <wps:wsp>
                        <wps:cNvPr id="101" name="Freeform 90"/>
                        <wps:cNvSpPr>
                          <a:spLocks/>
                        </wps:cNvSpPr>
                        <wps:spPr bwMode="auto">
                          <a:xfrm flipV="1">
                            <a:off x="3498112" y="1286539"/>
                            <a:ext cx="136800" cy="100800"/>
                          </a:xfrm>
                          <a:custGeom>
                            <a:avLst/>
                            <a:gdLst>
                              <a:gd name="T0" fmla="*/ 0 w 318"/>
                              <a:gd name="T1" fmla="*/ 147335 h 335"/>
                              <a:gd name="T2" fmla="*/ 22477 w 318"/>
                              <a:gd name="T3" fmla="*/ 147335 h 335"/>
                              <a:gd name="T4" fmla="*/ 22477 w 318"/>
                              <a:gd name="T5" fmla="*/ 483893 h 335"/>
                              <a:gd name="T6" fmla="*/ 84539 w 318"/>
                              <a:gd name="T7" fmla="*/ 483893 h 335"/>
                              <a:gd name="T8" fmla="*/ 84539 w 318"/>
                              <a:gd name="T9" fmla="*/ 147335 h 335"/>
                              <a:gd name="T10" fmla="*/ 106680 w 318"/>
                              <a:gd name="T11" fmla="*/ 147335 h 335"/>
                              <a:gd name="T12" fmla="*/ 52334 w 318"/>
                              <a:gd name="T13" fmla="*/ 0 h 335"/>
                              <a:gd name="T14" fmla="*/ 0 w 318"/>
                              <a:gd name="T15" fmla="*/ 147335 h 335"/>
                              <a:gd name="T16" fmla="*/ 0 60000 65536"/>
                              <a:gd name="T17" fmla="*/ 0 60000 65536"/>
                              <a:gd name="T18" fmla="*/ 0 60000 65536"/>
                              <a:gd name="T19" fmla="*/ 0 60000 65536"/>
                              <a:gd name="T20" fmla="*/ 0 60000 65536"/>
                              <a:gd name="T21" fmla="*/ 0 60000 65536"/>
                              <a:gd name="T22" fmla="*/ 0 60000 65536"/>
                              <a:gd name="T23" fmla="*/ 0 60000 65536"/>
                              <a:gd name="T24" fmla="*/ 0 w 318"/>
                              <a:gd name="T25" fmla="*/ 0 h 335"/>
                              <a:gd name="T26" fmla="*/ 318 w 318"/>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FF00FF"/>
                          </a:solidFill>
                          <a:ln w="9525">
                            <a:solidFill>
                              <a:srgbClr val="000000"/>
                            </a:solidFill>
                            <a:round/>
                            <a:headEnd/>
                            <a:tailEnd/>
                          </a:ln>
                        </wps:spPr>
                        <wps:txbx>
                          <w:txbxContent>
                            <w:p w:rsidR="0026673B" w:rsidRDefault="0026673B" w:rsidP="005812E9">
                              <w:pPr>
                                <w:snapToGrid w:val="0"/>
                              </w:pPr>
                            </w:p>
                          </w:txbxContent>
                        </wps:txbx>
                        <wps:bodyPr rot="0" vert="horz" wrap="square" lIns="91440" tIns="45720" rIns="91440" bIns="45720" anchor="t" anchorCtr="0" upright="1">
                          <a:noAutofit/>
                        </wps:bodyPr>
                      </wps:wsp>
                      <wps:wsp>
                        <wps:cNvPr id="128" name="Rectangle 101"/>
                        <wps:cNvSpPr>
                          <a:spLocks noChangeArrowheads="1"/>
                        </wps:cNvSpPr>
                        <wps:spPr bwMode="auto">
                          <a:xfrm>
                            <a:off x="2604977" y="1403497"/>
                            <a:ext cx="1936359" cy="224154"/>
                          </a:xfrm>
                          <a:prstGeom prst="rect">
                            <a:avLst/>
                          </a:prstGeom>
                          <a:solidFill>
                            <a:srgbClr val="FFFFFF"/>
                          </a:solidFill>
                          <a:ln w="9525">
                            <a:solidFill>
                              <a:srgbClr val="000000"/>
                            </a:solidFill>
                            <a:miter lim="800000"/>
                            <a:headEnd/>
                            <a:tailEnd/>
                          </a:ln>
                        </wps:spPr>
                        <wps:txbx>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wps:txbx>
                        <wps:bodyPr rot="0" vert="horz" wrap="square" lIns="36000" tIns="0" rIns="36000" bIns="0" anchor="ctr" anchorCtr="0" upright="1">
                          <a:noAutofit/>
                        </wps:bodyPr>
                      </wps:wsp>
                      <wps:wsp>
                        <wps:cNvPr id="130" name="Line 98"/>
                        <wps:cNvCnPr/>
                        <wps:spPr bwMode="auto">
                          <a:xfrm>
                            <a:off x="340242" y="744279"/>
                            <a:ext cx="323850" cy="0"/>
                          </a:xfrm>
                          <a:prstGeom prst="line">
                            <a:avLst/>
                          </a:prstGeom>
                          <a:noFill/>
                          <a:ln w="57150">
                            <a:solidFill>
                              <a:srgbClr val="FF00FF"/>
                            </a:solidFill>
                            <a:round/>
                            <a:headEnd/>
                            <a:tailEnd type="none" w="med" len="sm"/>
                          </a:ln>
                          <a:extLst>
                            <a:ext uri="{909E8E84-426E-40DD-AFC4-6F175D3DCCD1}">
                              <a14:hiddenFill xmlns:a14="http://schemas.microsoft.com/office/drawing/2010/main">
                                <a:noFill/>
                              </a14:hiddenFill>
                            </a:ext>
                          </a:extLst>
                        </wps:spPr>
                        <wps:bodyPr/>
                      </wps:wsp>
                      <wps:wsp>
                        <wps:cNvPr id="103" name="Rectangle 101"/>
                        <wps:cNvSpPr>
                          <a:spLocks noChangeArrowheads="1"/>
                        </wps:cNvSpPr>
                        <wps:spPr bwMode="auto">
                          <a:xfrm>
                            <a:off x="850605" y="1403497"/>
                            <a:ext cx="1174359" cy="224154"/>
                          </a:xfrm>
                          <a:prstGeom prst="rect">
                            <a:avLst/>
                          </a:prstGeom>
                          <a:solidFill>
                            <a:srgbClr val="FFFFFF"/>
                          </a:solidFill>
                          <a:ln w="9525">
                            <a:solidFill>
                              <a:srgbClr val="000000"/>
                            </a:solidFill>
                            <a:miter lim="800000"/>
                            <a:headEnd/>
                            <a:tailEnd/>
                          </a:ln>
                        </wps:spPr>
                        <wps:txbx>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wps:txbx>
                        <wps:bodyPr rot="0" vert="horz" wrap="square" lIns="36000" tIns="0" rIns="36000" bIns="0" anchor="ctr" anchorCtr="0" upright="1">
                          <a:noAutofit/>
                        </wps:bodyPr>
                      </wps:wsp>
                      <wpg:grpSp>
                        <wpg:cNvPr id="152" name="群組 152"/>
                        <wpg:cNvGrpSpPr/>
                        <wpg:grpSpPr>
                          <a:xfrm>
                            <a:off x="2668772" y="329609"/>
                            <a:ext cx="1728000" cy="963148"/>
                            <a:chOff x="0" y="0"/>
                            <a:chExt cx="1727835" cy="971550"/>
                          </a:xfrm>
                        </wpg:grpSpPr>
                        <wps:wsp>
                          <wps:cNvPr id="105" name="矩形 690"/>
                          <wps:cNvSpPr>
                            <a:spLocks noChangeArrowheads="1"/>
                          </wps:cNvSpPr>
                          <wps:spPr bwMode="auto">
                            <a:xfrm>
                              <a:off x="0" y="0"/>
                              <a:ext cx="1727835" cy="971550"/>
                            </a:xfrm>
                            <a:prstGeom prst="rect">
                              <a:avLst/>
                            </a:prstGeom>
                            <a:noFill/>
                            <a:ln w="19050">
                              <a:solidFill>
                                <a:srgbClr val="008000"/>
                              </a:solidFill>
                              <a:prstDash val="sysDash"/>
                              <a:miter lim="800000"/>
                              <a:headEnd/>
                              <a:tailEnd/>
                            </a:ln>
                          </wps:spPr>
                          <wps:bodyPr rot="0" vert="horz" wrap="square" lIns="91440" tIns="45720" rIns="91440" bIns="45720" anchor="ctr" anchorCtr="0" upright="1">
                            <a:noAutofit/>
                          </wps:bodyPr>
                        </wps:wsp>
                        <wps:wsp>
                          <wps:cNvPr id="106" name="Rectangle 92"/>
                          <wps:cNvSpPr>
                            <a:spLocks noChangeArrowheads="1"/>
                          </wps:cNvSpPr>
                          <wps:spPr bwMode="auto">
                            <a:xfrm>
                              <a:off x="93728" y="46971"/>
                              <a:ext cx="1539471" cy="408664"/>
                            </a:xfrm>
                            <a:prstGeom prst="rect">
                              <a:avLst/>
                            </a:prstGeom>
                            <a:solidFill>
                              <a:srgbClr val="CCECFF"/>
                            </a:solidFill>
                            <a:ln w="9525">
                              <a:solidFill>
                                <a:schemeClr val="tx1"/>
                              </a:solidFill>
                              <a:miter lim="800000"/>
                              <a:headEnd/>
                              <a:tailEnd/>
                            </a:ln>
                          </wps:spPr>
                          <wps:txbx>
                            <w:txbxContent>
                              <w:p w:rsidR="0026673B" w:rsidRPr="00DC172E" w:rsidRDefault="0026673B" w:rsidP="005812E9">
                                <w:pPr>
                                  <w:autoSpaceDE w:val="0"/>
                                  <w:autoSpaceDN w:val="0"/>
                                  <w:adjustRightInd w:val="0"/>
                                  <w:snapToGrid w:val="0"/>
                                  <w:ind w:left="240" w:hangingChars="100" w:hanging="240"/>
                                  <w:rPr>
                                    <w:rFonts w:eastAsia="標楷體"/>
                                    <w:color w:val="000000"/>
                                    <w:lang w:val="zh-TW"/>
                                  </w:rPr>
                                </w:pPr>
                                <w:r w:rsidRPr="00603707">
                                  <w:rPr>
                                    <w:rFonts w:ascii="標楷體" w:eastAsia="標楷體" w:hAnsi="標楷體" w:hint="eastAsia"/>
                                    <w:color w:val="0070C0"/>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死亡</w:t>
                                </w:r>
                                <w:r w:rsidRPr="00DC172E">
                                  <w:rPr>
                                    <w:rFonts w:eastAsia="標楷體"/>
                                    <w:color w:val="000000"/>
                                    <w:lang w:val="zh-TW"/>
                                  </w:rPr>
                                  <w:t>機率</w:t>
                                </w:r>
                              </w:p>
                            </w:txbxContent>
                          </wps:txbx>
                          <wps:bodyPr rot="0" vert="horz" wrap="square" lIns="36000" tIns="0" rIns="36000" bIns="0" anchor="ctr" anchorCtr="0">
                            <a:noAutofit/>
                          </wps:bodyPr>
                        </wps:wsp>
                        <wps:wsp>
                          <wps:cNvPr id="107" name="Rectangle 107"/>
                          <wps:cNvSpPr>
                            <a:spLocks noChangeArrowheads="1"/>
                          </wps:cNvSpPr>
                          <wps:spPr bwMode="auto">
                            <a:xfrm>
                              <a:off x="93728" y="503262"/>
                              <a:ext cx="1538837" cy="408664"/>
                            </a:xfrm>
                            <a:prstGeom prst="rect">
                              <a:avLst/>
                            </a:prstGeom>
                            <a:solidFill>
                              <a:srgbClr val="CCFF99"/>
                            </a:solidFill>
                            <a:ln w="9525">
                              <a:solidFill>
                                <a:schemeClr val="tx1"/>
                              </a:solidFill>
                              <a:miter lim="800000"/>
                              <a:headEnd/>
                              <a:tailEnd/>
                            </a:ln>
                          </wps:spPr>
                          <wps:txbx>
                            <w:txbxContent>
                              <w:p w:rsidR="0026673B" w:rsidRPr="00DC172E" w:rsidRDefault="0026673B" w:rsidP="005812E9">
                                <w:pPr>
                                  <w:autoSpaceDE w:val="0"/>
                                  <w:autoSpaceDN w:val="0"/>
                                  <w:adjustRightInd w:val="0"/>
                                  <w:snapToGrid w:val="0"/>
                                  <w:ind w:left="240" w:hangingChars="100" w:hanging="240"/>
                                  <w:rPr>
                                    <w:rFonts w:eastAsia="標楷體"/>
                                    <w:color w:val="000000"/>
                                  </w:rPr>
                                </w:pPr>
                                <w:r w:rsidRPr="000114F0">
                                  <w:rPr>
                                    <w:rFonts w:ascii="標楷體" w:eastAsia="標楷體" w:hAnsi="標楷體" w:hint="eastAsia"/>
                                    <w:color w:val="33CC33"/>
                                  </w:rPr>
                                  <w:t>●</w:t>
                                </w:r>
                                <w:r w:rsidRPr="00013814">
                                  <w:rPr>
                                    <w:rFonts w:ascii="標楷體" w:eastAsia="標楷體" w:hAnsi="標楷體" w:hint="eastAsia"/>
                                    <w:b/>
                                  </w:rPr>
                                  <w:t>淨</w:t>
                                </w:r>
                                <w:r w:rsidRPr="00CB53AD">
                                  <w:rPr>
                                    <w:rFonts w:eastAsia="標楷體" w:hint="eastAsia"/>
                                    <w:b/>
                                    <w:color w:val="000000"/>
                                  </w:rPr>
                                  <w:t>遷徙</w:t>
                                </w:r>
                                <w:r>
                                  <w:rPr>
                                    <w:rFonts w:eastAsia="標楷體" w:hint="eastAsia"/>
                                    <w:color w:val="000000"/>
                                  </w:rPr>
                                  <w:t>－</w:t>
                                </w:r>
                                <w:r w:rsidRPr="00DC172E">
                                  <w:rPr>
                                    <w:rFonts w:eastAsia="標楷體"/>
                                    <w:color w:val="000000"/>
                                    <w:lang w:val="zh-TW"/>
                                  </w:rPr>
                                  <w:t>性別、</w:t>
                                </w:r>
                                <w:proofErr w:type="gramStart"/>
                                <w:r w:rsidRPr="00DC172E">
                                  <w:rPr>
                                    <w:rFonts w:eastAsia="標楷體"/>
                                    <w:color w:val="000000"/>
                                    <w:lang w:val="zh-TW"/>
                                  </w:rPr>
                                  <w:t>年齡別淨遷徙</w:t>
                                </w:r>
                                <w:proofErr w:type="gramEnd"/>
                                <w:r w:rsidRPr="00DC172E">
                                  <w:rPr>
                                    <w:rFonts w:eastAsia="標楷體"/>
                                    <w:color w:val="000000"/>
                                    <w:lang w:val="zh-TW"/>
                                  </w:rPr>
                                  <w:t>數</w:t>
                                </w:r>
                              </w:p>
                            </w:txbxContent>
                          </wps:txbx>
                          <wps:bodyPr rot="0" vert="horz" wrap="square" lIns="36000" tIns="0" rIns="36000" bIns="0" anchor="ctr" anchorCtr="0">
                            <a:noAutofit/>
                          </wps:bodyPr>
                        </wps:wsp>
                      </wpg:grpSp>
                      <wps:wsp>
                        <wps:cNvPr id="96" name="Freeform 90"/>
                        <wps:cNvSpPr>
                          <a:spLocks/>
                        </wps:cNvSpPr>
                        <wps:spPr bwMode="auto">
                          <a:xfrm>
                            <a:off x="3051544" y="223284"/>
                            <a:ext cx="136800" cy="100800"/>
                          </a:xfrm>
                          <a:custGeom>
                            <a:avLst/>
                            <a:gdLst>
                              <a:gd name="T0" fmla="*/ 0 w 318"/>
                              <a:gd name="T1" fmla="*/ 107112 h 335"/>
                              <a:gd name="T2" fmla="*/ 22610 w 318"/>
                              <a:gd name="T3" fmla="*/ 107112 h 335"/>
                              <a:gd name="T4" fmla="*/ 22610 w 318"/>
                              <a:gd name="T5" fmla="*/ 351790 h 335"/>
                              <a:gd name="T6" fmla="*/ 85042 w 318"/>
                              <a:gd name="T7" fmla="*/ 351790 h 335"/>
                              <a:gd name="T8" fmla="*/ 85042 w 318"/>
                              <a:gd name="T9" fmla="*/ 107112 h 335"/>
                              <a:gd name="T10" fmla="*/ 107315 w 318"/>
                              <a:gd name="T11" fmla="*/ 107112 h 335"/>
                              <a:gd name="T12" fmla="*/ 52645 w 318"/>
                              <a:gd name="T13" fmla="*/ 0 h 335"/>
                              <a:gd name="T14" fmla="*/ 0 w 318"/>
                              <a:gd name="T15" fmla="*/ 107112 h 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9966FF"/>
                          </a:solidFill>
                          <a:ln w="9525">
                            <a:solidFill>
                              <a:srgbClr val="000000"/>
                            </a:solidFill>
                            <a:round/>
                            <a:headEnd/>
                            <a:tailEnd/>
                          </a:ln>
                        </wps:spPr>
                        <wps:bodyPr rot="0" vert="horz" wrap="square" lIns="91440" tIns="45720" rIns="91440" bIns="45720" anchor="t" anchorCtr="0" upright="1">
                          <a:noAutofit/>
                        </wps:bodyPr>
                      </wps:wsp>
                      <wps:wsp>
                        <wps:cNvPr id="129" name="Rectangle 101"/>
                        <wps:cNvSpPr>
                          <a:spLocks noChangeArrowheads="1"/>
                        </wps:cNvSpPr>
                        <wps:spPr bwMode="auto">
                          <a:xfrm>
                            <a:off x="2158410" y="0"/>
                            <a:ext cx="1936359" cy="224154"/>
                          </a:xfrm>
                          <a:prstGeom prst="rect">
                            <a:avLst/>
                          </a:prstGeom>
                          <a:solidFill>
                            <a:srgbClr val="FFFFFF"/>
                          </a:solidFill>
                          <a:ln w="9525">
                            <a:solidFill>
                              <a:srgbClr val="000000"/>
                            </a:solidFill>
                            <a:miter lim="800000"/>
                            <a:headEnd/>
                            <a:tailEnd/>
                          </a:ln>
                        </wps:spPr>
                        <wps:txbx>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wps:txbx>
                        <wps:bodyPr rot="0" vert="horz" wrap="square" lIns="36000" tIns="0" rIns="36000" bIns="0" anchor="ctr" anchorCtr="0" upright="1">
                          <a:noAutofit/>
                        </wps:bodyPr>
                      </wps:wsp>
                      <wps:wsp>
                        <wps:cNvPr id="115" name="文字方塊 -x歲"/>
                        <wps:cNvSpPr txBox="1"/>
                        <wps:spPr>
                          <a:xfrm>
                            <a:off x="42531" y="0"/>
                            <a:ext cx="393700"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73B" w:rsidRPr="007706FB" w:rsidRDefault="0026673B" w:rsidP="005812E9">
                              <w:pPr>
                                <w:autoSpaceDE w:val="0"/>
                                <w:autoSpaceDN w:val="0"/>
                                <w:adjustRightInd w:val="0"/>
                                <w:snapToGrid w:val="0"/>
                                <w:jc w:val="center"/>
                                <w:rPr>
                                  <w:spacing w:val="-2"/>
                                </w:rPr>
                              </w:pPr>
                              <w:r w:rsidRPr="007706FB">
                                <w:rPr>
                                  <w:rFonts w:eastAsia="標楷體"/>
                                  <w:b/>
                                  <w:i/>
                                  <w:iCs/>
                                  <w:color w:val="000000"/>
                                  <w:spacing w:val="-2"/>
                                  <w:lang w:val="zh-TW"/>
                                  <w:eastAsianLayout w:id="664953600" w:vert="1" w:vertCompress="1"/>
                                </w:rPr>
                                <w:t>x</w:t>
                              </w:r>
                              <w:r w:rsidRPr="007706FB">
                                <w:rPr>
                                  <w:rFonts w:eastAsia="標楷體"/>
                                  <w:b/>
                                  <w:color w:val="000000"/>
                                  <w:spacing w:val="-2"/>
                                  <w:lang w:val="zh-TW"/>
                                </w:rPr>
                                <w:t>歲男、女性年齡別人口</w:t>
                              </w:r>
                            </w:p>
                          </w:txbxContent>
                        </wps:txbx>
                        <wps:bodyPr rot="0" spcFirstLastPara="0" vertOverflow="overflow" horzOverflow="overflow" vert="eaVert" wrap="square" lIns="91440" tIns="18000" rIns="91440" bIns="18000" numCol="1" spcCol="0" rtlCol="0" fromWordArt="0" anchor="ctr" anchorCtr="0" forceAA="0" compatLnSpc="1">
                          <a:prstTxWarp prst="textNoShape">
                            <a:avLst/>
                          </a:prstTxWarp>
                          <a:noAutofit/>
                        </wps:bodyPr>
                      </wps:wsp>
                      <wps:wsp>
                        <wps:cNvPr id="159" name="圓角矩形 159"/>
                        <wps:cNvSpPr/>
                        <wps:spPr>
                          <a:xfrm>
                            <a:off x="127591" y="584791"/>
                            <a:ext cx="216000" cy="288000"/>
                          </a:xfrm>
                          <a:prstGeom prst="roundRect">
                            <a:avLst/>
                          </a:prstGeom>
                          <a:noFill/>
                          <a:ln w="9525">
                            <a:solidFill>
                              <a:srgbClr val="FF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群組 228" o:spid="_x0000_s1136" style="width:427.45pt;height:187.1pt;mso-position-horizontal-relative:char;mso-position-vertical-relative:line" coordsize="54288,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">
                <v:group id="群組 141" o:spid="_x0000_s1137" style="position:absolute;left:3827;top:1169;width:45072;height:6156" coordorigin="-31" coordsize="4507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95" o:spid="_x0000_s1138" style="position:absolute;flip:y;visibility:visible;mso-wrap-style:square" from="-31,12" to="422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EDsEAAADcAAAADwAAAGRycy9kb3ducmV2LnhtbERPTWvCQBC9F/wPywi91Y0pSImuIoJF&#10;D6UYg+cxOybB7GzY3Sbpv+8KQm/zeJ+z2oymFT0531hWMJ8lIIhLqxuuFBTn/dsHCB+QNbaWScEv&#10;edisJy8rzLQd+ER9HioRQ9hnqKAOocuk9GVNBv3MdsSRu1lnMEToKqkdDjHctDJNkoU02HBsqLGj&#10;XU3lPf8xCtLz9evu8oGK76I92n77WaXlRanX6bhdggg0hn/x033Qcf78HR7PxAv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gQOwQAAANwAAAAPAAAAAAAAAAAAAAAA&#10;AKECAABkcnMvZG93bnJldi54bWxQSwUGAAAAAAQABAD5AAAAjwMAAAAA&#10;" strokecolor="#96f" strokeweight="4.5pt"/>
                  <v:line id="Line 95" o:spid="_x0000_s1139" style="position:absolute;visibility:visible;mso-wrap-style:square" from="41801,6175" to="45039,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hz8YAAADbAAAADwAAAGRycy9kb3ducmV2LnhtbESPT2vCQBTE74LfYXmCN920lFZjNtKW&#10;Sgsein8Oentkn0lo9m3cXTX107tCocdhZn7DZPPONOJMzteWFTyMExDEhdU1lwq2m8VoAsIHZI2N&#10;ZVLwSx7meb+XYarthVd0XodSRAj7FBVUIbSplL6oyKAf25Y4egfrDIYoXSm1w0uEm0Y+JsmzNFhz&#10;XKiwpfeKip/1yShAPB7f9tfdx9Nmt3SfejFJ/Heh1HDQvc5ABOrCf/iv/aUVTF/g/iX+A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A4c/GAAAA2wAAAA8AAAAAAAAA&#10;AAAAAAAAoQIAAGRycy9kb3ducmV2LnhtbFBLBQYAAAAABAAEAPkAAACUAwAAAAA=&#10;" strokecolor="#96f" strokeweight="4.5pt">
                    <v:stroke endarrow="block"/>
                  </v:line>
                  <v:line id="Line 95" o:spid="_x0000_s1140" style="position:absolute;visibility:visible;mso-wrap-style:square" from="42013,0" to="42013,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RCecIAAADcAAAADwAAAGRycy9kb3ducmV2LnhtbERPyWrDMBC9F/IPYgq51XJCcFPHSgiB&#10;Qi451Fl6HayJbWqNHEv18vdVodDbPN462W40jeipc7VlBYsoBkFcWF1zqeByfn9Zg3AeWWNjmRRM&#10;5GC3nT1lmGo78Af1uS9FCGGXooLK+zaV0hUVGXSRbYkDd7edQR9gV0rd4RDCTSOXcZxIgzWHhgpb&#10;OlRUfOXfRsENT3o6L6+f+8dhfGV8S/pbnig1fx73GxCeRv8v/nMfdZi/WMH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RCecIAAADcAAAADwAAAAAAAAAAAAAA&#10;AAChAgAAZHJzL2Rvd25yZXYueG1sUEsFBgAAAAAEAAQA+QAAAJADAAAAAA==&#10;" strokecolor="#96f" strokeweight="4.5pt"/>
                </v:group>
                <v:line id="Line 95" o:spid="_x0000_s1141" style="position:absolute;visibility:visible;mso-wrap-style:square" from="14353,12014" to="14353,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drcUAAADcAAAADwAAAGRycy9kb3ducmV2LnhtbESPT4vCMBTE74LfITzBi2hqEZFqFP8g&#10;eFrRVfD4aJ5tsXkpTapdP71ZWNjjMDO/YRar1pTiSbUrLCsYjyIQxKnVBWcKLt/74QyE88gaS8uk&#10;4IccrJbdzgITbV98oufZZyJA2CWoIPe+SqR0aU4G3chWxMG729qgD7LOpK7xFeCmlHEUTaXBgsNC&#10;jhVtc0of58YowF3xPjaDd3O9ZoOvzfHW3sbTjVL9Xrueg/DU+v/wX/ugFcTxBH7PhCMg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drcUAAADcAAAADwAAAAAAAAAA&#10;AAAAAAChAgAAZHJzL2Rvd25yZXYueG1sUEsFBgAAAAAEAAQA+QAAAJMDAAAAAA==&#10;" strokecolor="fuchsia" strokeweight="4.5pt"/>
                <v:rect id="Rectangle 103" o:spid="_x0000_s1142" style="position:absolute;left:6698;top:4572;width:15469;height:7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VMMA&#10;AADbAAAADwAAAGRycy9kb3ducmV2LnhtbESP3WrCQBSE7wu+w3IE7+pGwaLRVVQQSqFI49/tIXtM&#10;grtnQ3arydt3hYKXw8x8wyxWrTXiTo2vHCsYDRMQxLnTFRcKjofd+xSED8gajWNS0JGH1bL3tsBU&#10;uwf/0D0LhYgQ9ikqKEOoUyl9XpJFP3Q1cfSurrEYomwKqRt8RLg1cpwkH9JixXGhxJq2JeW37Ncq&#10;2IX9ZjMx5++zzKbtV3c5dYUzSg367XoOIlAbXuH/9qdWMJvB8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9VMMAAADbAAAADwAAAAAAAAAAAAAAAACYAgAAZHJzL2Rv&#10;d25yZXYueG1sUEsFBgAAAAAEAAQA9QAAAIgDAAAAAA==&#10;" fillcolor="#ff9" strokecolor="fuchsia">
                  <v:textbox inset="1mm,1mm,1mm,1mm">
                    <w:txbxContent>
                      <w:p w:rsidR="0026673B" w:rsidRDefault="0026673B" w:rsidP="005812E9">
                        <w:pPr>
                          <w:autoSpaceDE w:val="0"/>
                          <w:autoSpaceDN w:val="0"/>
                          <w:adjustRightInd w:val="0"/>
                          <w:snapToGrid w:val="0"/>
                          <w:rPr>
                            <w:rFonts w:eastAsia="標楷體"/>
                            <w:color w:val="000000"/>
                          </w:rPr>
                        </w:pPr>
                        <w:r w:rsidRPr="001F10FA">
                          <w:rPr>
                            <w:rFonts w:ascii="標楷體" w:eastAsia="標楷體" w:hAnsi="標楷體" w:hint="eastAsia"/>
                            <w:color w:val="FF00FF"/>
                          </w:rPr>
                          <w:t>●</w:t>
                        </w:r>
                        <w:r>
                          <w:rPr>
                            <w:rFonts w:eastAsia="標楷體" w:hint="eastAsia"/>
                            <w:b/>
                            <w:color w:val="000000"/>
                          </w:rPr>
                          <w:t>出生</w:t>
                        </w:r>
                      </w:p>
                      <w:p w:rsidR="0026673B" w:rsidRDefault="0026673B" w:rsidP="005812E9">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w:t>
                        </w:r>
                        <w:r>
                          <w:rPr>
                            <w:rFonts w:eastAsia="標楷體" w:hint="eastAsia"/>
                            <w:color w:val="000000"/>
                            <w:lang w:val="zh-TW"/>
                          </w:rPr>
                          <w:t>、</w:t>
                        </w:r>
                        <w:r>
                          <w:rPr>
                            <w:rFonts w:eastAsia="標楷體"/>
                            <w:color w:val="000000"/>
                            <w:lang w:val="zh-TW"/>
                          </w:rPr>
                          <w:br/>
                        </w:r>
                        <w:proofErr w:type="gramStart"/>
                        <w:r>
                          <w:rPr>
                            <w:rFonts w:eastAsia="標楷體" w:hint="eastAsia"/>
                            <w:color w:val="000000"/>
                            <w:lang w:val="zh-TW"/>
                          </w:rPr>
                          <w:t>胎次別</w:t>
                        </w:r>
                        <w:proofErr w:type="gramEnd"/>
                        <w:r w:rsidRPr="00DC172E">
                          <w:rPr>
                            <w:rFonts w:eastAsia="標楷體"/>
                            <w:color w:val="000000"/>
                            <w:lang w:val="zh-TW"/>
                          </w:rPr>
                          <w:t>生育率</w:t>
                        </w:r>
                      </w:p>
                      <w:p w:rsidR="0026673B" w:rsidRPr="00DC172E" w:rsidRDefault="0026673B" w:rsidP="005812E9">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v:textbox>
                </v:rect>
                <v:group id="群組 -時間線" o:spid="_x0000_s1143" style="position:absolute;top:16693;width:54288;height:2052" coordorigin="1003,22216" coordsize="54268,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9" o:spid="_x0000_s1144" style="position:absolute;left:1003;top:22289;width:194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26673B" w:rsidRPr="00D03E9A" w:rsidRDefault="0026673B" w:rsidP="005812E9">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v:textbox>
                  </v:rect>
                  <v:rect id="Rectangle 110" o:spid="_x0000_s1145" style="position:absolute;left:51697;top:22216;width:3574;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o:lock v:ext="edit" aspectratio="t"/>
                    <v:textbox inset="0,0,0,0">
                      <w:txbxContent>
                        <w:p w:rsidR="0026673B" w:rsidRPr="0089418F" w:rsidRDefault="0026673B" w:rsidP="005812E9">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v:textbox>
                  </v:rect>
                  <v:line id="Line 111" o:spid="_x0000_s1146" style="position:absolute;visibility:visible;mso-wrap-style:square" from="3448,23070" to="51396,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e7MIAAADcAAAADwAAAGRycy9kb3ducmV2LnhtbERPS4vCMBC+C/sfwix4EU2VRZZqlEV8&#10;7cGDur2PzdiWTSa1idr99xtB8DYf33Om89YacaPGV44VDAcJCOLc6YoLBT/HVf8ThA/IGo1jUvBH&#10;Huazt84UU+3uvKfbIRQihrBPUUEZQp1K6fOSLPqBq4kjd3aNxRBhU0jd4D2GWyNHSTKWFiuODSXW&#10;tCgp/z1crYJ1ZnYfy9PG7ha9y/GaBfOdrYxS3ff2awIiUBte4qd7q+P84Qge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De7MIAAADcAAAADwAAAAAAAAAAAAAA&#10;AAChAgAAZHJzL2Rvd25yZXYueG1sUEsFBgAAAAAEAAQA+QAAAJADAAAAAA==&#10;" strokeweight="1.5pt">
                    <v:stroke dashstyle="1 1" endarrow="open"/>
                  </v:line>
                </v:group>
                <v:line id="Line 98" o:spid="_x0000_s1147" style="position:absolute;visibility:visible;mso-wrap-style:square" from="17862,15098" to="48642,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hMMAAADcAAAADwAAAGRycy9kb3ducmV2LnhtbERPTWvCQBC9F/wPywi91V1zkJK6ilGE&#10;XizEBulxzI5JSHY2ZLcx7a/vFgq9zeN9zno72U6MNPjGsYblQoEgLp1puNJQvB+fnkH4gGywc0wa&#10;vsjDdjN7WGNq3J1zGs+hEjGEfYoa6hD6VEpf1mTRL1xPHLmbGyyGCIdKmgHvMdx2MlFqJS02HBtq&#10;7GlfU9meP62GXJ12+fflkklbHLIPL4vrm2+1fpxPuxcQgabwL/5zv5o4XyX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poTDAAAA3AAAAA8AAAAAAAAAAAAA&#10;AAAAoQIAAGRycy9kb3ducmV2LnhtbFBLBQYAAAAABAAEAPkAAACRAwAAAAA=&#10;" strokecolor="fuchsia" strokeweight="4.5pt">
                  <v:stroke endarrow="block" endarrowlength="short"/>
                </v:line>
                <v:group id="群組 156" o:spid="_x0000_s1148" style="position:absolute;left:48697;width:4173;height:16200" coordorigin="" coordsize="4171,1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直線接點-x+1歲" o:spid="_x0000_s1149" style="position:absolute;visibility:visible;mso-wrap-style:square" from="95,13254" to="2435,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cH8YAAADcAAAADwAAAGRycy9kb3ducmV2LnhtbESPQWvCQBCF7wX/wzJCL6Vu0lKjqZsg&#10;YsFj1R5yHLPTJCQ7G7Krif++Wyj0NsN78743m3wynbjR4BrLCuJFBIK4tLrhSsHX+eN5BcJ5ZI2d&#10;ZVJwJwd5NnvYYKrtyEe6nXwlQgi7FBXU3veplK6syaBb2J44aN92MOjDOlRSDziGcNPJlyhaSoMN&#10;B0KNPe1qKtvT1QTua3u5FG9J4vf9eFgXn09cJFelHufT9h2Ep8n/m/+uDzrUjxP4fSZM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XB/GAAAA3AAAAA8AAAAAAAAA&#10;AAAAAAAAoQIAAGRycy9kb3ducmV2LnhtbFBLBQYAAAAABAAEAPkAAACUAwAAAAA=&#10;" strokecolor="#4579b8 [3044]" strokeweight="1pt">
                    <v:stroke dashstyle="3 1"/>
                  </v:line>
                  <v:shapetype id="_x0000_t202" coordsize="21600,21600" o:spt="202" path="m,l,21600r21600,l21600,xe">
                    <v:stroke joinstyle="miter"/>
                    <v:path gradientshapeok="t" o:connecttype="rect"/>
                  </v:shapetype>
                  <v:shape id="文字方塊 -最右" o:spid="_x0000_s1150" type="#_x0000_t202" style="position:absolute;width:4171;height:17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vcUA&#10;AADbAAAADwAAAGRycy9kb3ducmV2LnhtbESPQWvCQBSE7wX/w/IEb3VjEampq4giqIdK1R56e2Rf&#10;k2j2bbq7ifHfd4VCj8PMfMPMFp2pREvOl5YVjIYJCOLM6pJzBefT5vkVhA/IGivLpOBOHhbz3tMM&#10;U21v/EHtMeQiQtinqKAIoU6l9FlBBv3Q1sTR+7bOYIjS5VI7vEW4qeRLkkykwZLjQoE1rQrKrsfG&#10;KDhs7N2977hZ40/Tfn5dTnq/vig16HfLNxCBuvAf/mtvtYLpGB5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0W9xQAAANsAAAAPAAAAAAAAAAAAAAAAAJgCAABkcnMv&#10;ZG93bnJldi54bWxQSwUGAAAAAAQABAD1AAAAigMAAAAA&#10;" filled="f" strokeweight=".5pt">
                    <v:textbox style="layout-flow:vertical-ideographic" inset="0,,0">
                      <w:txbxContent>
                        <w:p w:rsidR="0026673B" w:rsidRPr="006A657D" w:rsidRDefault="0026673B" w:rsidP="005812E9">
                          <w:pPr>
                            <w:pStyle w:val="Web"/>
                            <w:spacing w:before="0" w:beforeAutospacing="0" w:after="0" w:afterAutospacing="0"/>
                            <w:jc w:val="center"/>
                            <w:rPr>
                              <w:rFonts w:ascii="Times New Roman" w:hAnsi="Times New Roman"/>
                              <w:b/>
                              <w:bCs/>
                              <w:iCs/>
                              <w:color w:val="000000"/>
                              <w:kern w:val="2"/>
                              <w:sz w:val="24"/>
                            </w:rPr>
                          </w:pPr>
                          <w:r w:rsidRPr="006A657D">
                            <w:rPr>
                              <w:rFonts w:ascii="Times New Roman" w:hAnsi="Times New Roman" w:hint="eastAsia"/>
                              <w:b/>
                              <w:bCs/>
                              <w:iCs/>
                              <w:color w:val="000000"/>
                              <w:kern w:val="2"/>
                              <w:sz w:val="24"/>
                            </w:rPr>
                            <w:t>男、女性年齡別人口</w:t>
                          </w:r>
                        </w:p>
                        <w:p w:rsidR="0026673B" w:rsidRPr="006A657D" w:rsidRDefault="0026673B" w:rsidP="005812E9">
                          <w:pPr>
                            <w:pStyle w:val="Web"/>
                            <w:tabs>
                              <w:tab w:val="left" w:pos="1200"/>
                            </w:tabs>
                            <w:spacing w:before="0" w:beforeAutospacing="0" w:after="0" w:afterAutospacing="0"/>
                            <w:jc w:val="right"/>
                            <w:rPr>
                              <w:sz w:val="24"/>
                            </w:rPr>
                          </w:pPr>
                          <w:r w:rsidRPr="006A657D">
                            <w:rPr>
                              <w:rFonts w:ascii="Times New Roman" w:hAnsi="Times New Roman" w:hint="eastAsia"/>
                              <w:b/>
                              <w:bCs/>
                              <w:i/>
                              <w:iCs/>
                              <w:color w:val="0070C0"/>
                              <w:w w:val="85"/>
                              <w:kern w:val="2"/>
                              <w:sz w:val="24"/>
                              <w:eastAsianLayout w:id="664954114" w:vert="1" w:vertCompress="1"/>
                            </w:rPr>
                            <w:t>x</w:t>
                          </w:r>
                          <w:r w:rsidRPr="006A657D">
                            <w:rPr>
                              <w:rFonts w:ascii="Times New Roman" w:hAnsi="Times New Roman" w:hint="eastAsia"/>
                              <w:b/>
                              <w:bCs/>
                              <w:iCs/>
                              <w:color w:val="0070C0"/>
                              <w:w w:val="85"/>
                              <w:kern w:val="2"/>
                              <w:sz w:val="24"/>
                              <w:eastAsianLayout w:id="664954114" w:vert="1" w:vertCompress="1"/>
                            </w:rPr>
                            <w:t>+1</w:t>
                          </w:r>
                          <w:r w:rsidRPr="006A657D">
                            <w:rPr>
                              <w:rFonts w:ascii="Times New Roman" w:hAnsi="Times New Roman" w:hint="eastAsia"/>
                              <w:b/>
                              <w:bCs/>
                              <w:iCs/>
                              <w:color w:val="0070C0"/>
                              <w:kern w:val="2"/>
                              <w:sz w:val="24"/>
                            </w:rPr>
                            <w:t>歲</w:t>
                          </w:r>
                          <w:r w:rsidRPr="006A657D">
                            <w:rPr>
                              <w:rFonts w:ascii="Times New Roman" w:hAnsi="Times New Roman" w:hint="eastAsia"/>
                              <w:b/>
                              <w:bCs/>
                              <w:iCs/>
                              <w:color w:val="000000"/>
                              <w:kern w:val="2"/>
                              <w:sz w:val="24"/>
                            </w:rPr>
                            <w:tab/>
                          </w:r>
                          <w:r w:rsidRPr="006A657D">
                            <w:rPr>
                              <w:rFonts w:ascii="Times New Roman" w:hAnsi="Times New Roman" w:hint="eastAsia"/>
                              <w:b/>
                              <w:bCs/>
                              <w:iCs/>
                              <w:color w:val="FF00FF"/>
                              <w:kern w:val="2"/>
                              <w:sz w:val="24"/>
                              <w:eastAsianLayout w:id="664954113" w:vert="1" w:vertCompress="1"/>
                            </w:rPr>
                            <w:t>0</w:t>
                          </w:r>
                          <w:r w:rsidRPr="006A657D">
                            <w:rPr>
                              <w:rFonts w:ascii="Times New Roman" w:hAnsi="Times New Roman" w:hint="eastAsia"/>
                              <w:b/>
                              <w:bCs/>
                              <w:iCs/>
                              <w:color w:val="FF00FF"/>
                              <w:kern w:val="2"/>
                              <w:sz w:val="24"/>
                            </w:rPr>
                            <w:t>歲</w:t>
                          </w:r>
                        </w:p>
                      </w:txbxContent>
                    </v:textbox>
                  </v:shape>
                  <v:line id="直線接點 -0歲" o:spid="_x0000_s1151" style="position:absolute;visibility:visible;mso-wrap-style:square" from="2426,0" to="242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5hMQAAADcAAAADwAAAGRycy9kb3ducmV2LnhtbESPQYvCMBCF74L/IYzgRTR1Za1Wo8ii&#10;4HFXPfQ4NmNbbCalibb+e7OwsLcZ3pv3vVlvO1OJJzWutKxgOolAEGdWl5wruJwP4wUI55E1VpZJ&#10;wYscbDf93hoTbVv+oefJ5yKEsEtQQeF9nUjpsoIMuomtiYN2s41BH9Yml7rBNoSbSn5E0VwaLDkQ&#10;Cqzpq6DsfnqYwJ3dr9f0M479vm6Py/R7xGn8UGo46HYrEJ46/2/+uz7qUH86h99nwgRy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fmExAAAANwAAAAPAAAAAAAAAAAA&#10;AAAAAKECAABkcnMvZG93bnJldi54bWxQSwUGAAAAAAQABAD5AAAAkgMAAAAA&#10;" strokecolor="#4579b8 [3044]" strokeweight="1pt">
                    <v:stroke dashstyle="3 1"/>
                  </v:line>
                </v:group>
                <v:shape id="Freeform 90" o:spid="_x0000_s1152" style="position:absolute;left:34981;top:12865;width:1368;height:1008;flip:y;visibility:visible;mso-wrap-style:square;v-text-anchor:top" coordsize="318,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jf8IA&#10;AADcAAAADwAAAGRycy9kb3ducmV2LnhtbERPS2sCMRC+F/ofwgi91UQPpV2NIkKLFw+7Fr0Om+nu&#10;0s1km8R9+OtNodDbfHzPWW9H24qefGgca1jMFQji0pmGKw2fp/fnVxAhIhtsHZOGiQJsN48Pa8yM&#10;GzinvoiVSCEcMtRQx9hlUoayJoth7jrixH05bzEm6CtpPA4p3LZyqdSLtNhwaqixo31N5XdxtRou&#10;P31b+dP5lu+MciWb4zR+vGn9NBt3KxCRxvgv/nMfTJqvF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qN/wgAAANwAAAAPAAAAAAAAAAAAAAAAAJgCAABkcnMvZG93&#10;bnJldi54bWxQSwUGAAAAAAQABAD1AAAAhwMAAAAA&#10;" adj="-11796480,,5400" path="m,102r67,l67,335r185,l252,102r66,l156,,,102xe" fillcolor="fuchsia">
                  <v:stroke joinstyle="round"/>
                  <v:formulas/>
                  <v:path arrowok="t" o:connecttype="custom" o:connectlocs="0,44332442;9669351,44332442;9669351,145601237;36367721,145601237;36367721,44332442;45892528,44332442;22513494,0;0,44332442" o:connectangles="0,0,0,0,0,0,0,0" textboxrect="0,0,318,335"/>
                  <v:textbox>
                    <w:txbxContent>
                      <w:p w:rsidR="0026673B" w:rsidRDefault="0026673B" w:rsidP="005812E9">
                        <w:pPr>
                          <w:snapToGrid w:val="0"/>
                        </w:pPr>
                      </w:p>
                    </w:txbxContent>
                  </v:textbox>
                </v:shape>
                <v:rect id="Rectangle 101" o:spid="_x0000_s1153" style="position:absolute;left:26049;top:14034;width:19364;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c8YA&#10;AADcAAAADwAAAGRycy9kb3ducmV2LnhtbESPQWvCQBCF74X+h2UK3uqmOQRJXUWEgoIeao29TrPT&#10;JJqdTbPbmP5751DwNsN789438+XoWjVQHxrPBl6mCSji0tuGKwPHj7fnGagQkS22nsnAHwVYLh4f&#10;5phbf+V3Gg6xUhLCIUcDdYxdrnUoa3IYpr4jFu3b9w6jrH2lbY9XCXetTpMk0w4bloYaO1rXVF4O&#10;v85Asdvs1kORbj/3Z4dfP122Pa0yYyZP4+oVVKQx3s3/1xsr+Kn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lc8YAAADcAAAADwAAAAAAAAAAAAAAAACYAgAAZHJz&#10;L2Rvd25yZXYueG1sUEsFBgAAAAAEAAQA9QAAAIsDAAAAAA==&#10;">
                  <v:textbox inset="1mm,0,1mm,0">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v:textbox>
                </v:rect>
                <v:line id="Line 98" o:spid="_x0000_s1154" style="position:absolute;visibility:visible;mso-wrap-style:square" from="3402,7442" to="664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N0sUAAADcAAAADwAAAGRycy9kb3ducmV2LnhtbESPQW/CMAyF70j7D5En7QYpK0JTISDE&#10;Ng3tAiv8AKsxbUTjVE0G5d/Ph0ncbL3n9z4v14Nv1ZX66AIbmE4yUMRVsI5rA6fj5/gNVEzIFtvA&#10;ZOBOEdarp9ESCxtu/EPXMtVKQjgWaKBJqSu0jlVDHuMkdMSinUPvMcna19r2eJNw3+rXLJtrj46l&#10;ocGOtg1Vl/LXG/h4z7G8fx1m+2rn5rP8vP3OgjPm5XnYLEAlGtLD/H+9s4KfC748Ix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AN0sUAAADcAAAADwAAAAAAAAAA&#10;AAAAAAChAgAAZHJzL2Rvd25yZXYueG1sUEsFBgAAAAAEAAQA+QAAAJMDAAAAAA==&#10;" strokecolor="fuchsia" strokeweight="4.5pt">
                  <v:stroke endarrowlength="short"/>
                </v:line>
                <v:rect id="Rectangle 101" o:spid="_x0000_s1155" style="position:absolute;left:8506;top:14034;width:11743;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rYsQA&#10;AADcAAAADwAAAGRycy9kb3ducmV2LnhtbERPTWvCQBC9F/wPywi91Y0phBJdRQKCQnqorfU6Zsck&#10;mp1Ns9sk/ffdQsHbPN7nLNejaURPnastK5jPIhDEhdU1lwo+3rdPLyCcR9bYWCYFP+RgvZo8LDHV&#10;duA36g++FCGEXYoKKu/bVEpXVGTQzWxLHLiL7Qz6ALtS6g6HEG4aGUdRIg3WHBoqbCmrqLgdvo2C&#10;Y77Ls/4Y70+vV4PnrzbZf24SpR6n42YBwtPo7+J/906H+dEz/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a2LEAAAA3AAAAA8AAAAAAAAAAAAAAAAAmAIAAGRycy9k&#10;b3ducmV2LnhtbFBLBQYAAAAABAAEAPUAAACJAwAAAAA=&#10;">
                  <v:textbox inset="1mm,0,1mm,0">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v:textbox>
                </v:rect>
                <v:group id="群組 152" o:spid="_x0000_s1156" style="position:absolute;left:26687;top:3296;width:17280;height:9631" coordsize="1727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矩形 690" o:spid="_x0000_s1157" style="position:absolute;width:17278;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sZ8EA&#10;AADcAAAADwAAAGRycy9kb3ducmV2LnhtbERPS4vCMBC+L+x/CLPgbU0VFKlGWYQV91LwhR7HZmyL&#10;zaQkWVv/vREEb/PxPWe26EwtbuR8ZVnBoJ+AIM6trrhQsN/9fk9A+ICssbZMCu7kYTH//Jhhqm3L&#10;G7ptQyFiCPsUFZQhNKmUPi/JoO/bhjhyF+sMhghdIbXDNoabWg6TZCwNVhwbSmxoWVJ+3f4bBfbw&#10;txyvsuwczP3k8mwyGLbHWqneV/czBRGoC2/xy73WcX4y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ULGfBAAAA3AAAAA8AAAAAAAAAAAAAAAAAmAIAAGRycy9kb3du&#10;cmV2LnhtbFBLBQYAAAAABAAEAPUAAACGAwAAAAA=&#10;" filled="f" strokecolor="green" strokeweight="1.5pt">
                    <v:stroke dashstyle="3 1"/>
                  </v:rect>
                  <v:rect id="Rectangle 92" o:spid="_x0000_s1158" style="position:absolute;left:937;top:469;width:15394;height: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cOcEA&#10;AADcAAAADwAAAGRycy9kb3ducmV2LnhtbERPS4vCMBC+L/gfwgje1tQexK1GEUHR0671cR6asa02&#10;k9LE2t1fbwRhb/PxPWe26EwlWmpcaVnBaBiBIM6sLjlXcDysPycgnEfWWFkmBb/kYDHvfcww0fbB&#10;e2pTn4sQwi5BBYX3dSKlywoy6Ia2Jg7cxTYGfYBNLnWDjxBuKhlH0VgaLDk0FFjTqqDslt6Ngt32&#10;b2S+f9o4q06T9Ot8ja1rN0oN+t1yCsJT5//Fb/dWh/nR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4HDnBAAAA3AAAAA8AAAAAAAAAAAAAAAAAmAIAAGRycy9kb3du&#10;cmV2LnhtbFBLBQYAAAAABAAEAPUAAACGAwAAAAA=&#10;" fillcolor="#ccecff" strokecolor="black [3213]">
                    <v:textbox inset="1mm,0,1mm,0">
                      <w:txbxContent>
                        <w:p w:rsidR="0026673B" w:rsidRPr="00DC172E" w:rsidRDefault="0026673B" w:rsidP="005812E9">
                          <w:pPr>
                            <w:autoSpaceDE w:val="0"/>
                            <w:autoSpaceDN w:val="0"/>
                            <w:adjustRightInd w:val="0"/>
                            <w:snapToGrid w:val="0"/>
                            <w:ind w:left="240" w:hangingChars="100" w:hanging="240"/>
                            <w:rPr>
                              <w:rFonts w:eastAsia="標楷體"/>
                              <w:color w:val="000000"/>
                              <w:lang w:val="zh-TW"/>
                            </w:rPr>
                          </w:pPr>
                          <w:r w:rsidRPr="00603707">
                            <w:rPr>
                              <w:rFonts w:ascii="標楷體" w:eastAsia="標楷體" w:hAnsi="標楷體" w:hint="eastAsia"/>
                              <w:color w:val="0070C0"/>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死亡</w:t>
                          </w:r>
                          <w:r w:rsidRPr="00DC172E">
                            <w:rPr>
                              <w:rFonts w:eastAsia="標楷體"/>
                              <w:color w:val="000000"/>
                              <w:lang w:val="zh-TW"/>
                            </w:rPr>
                            <w:t>機率</w:t>
                          </w:r>
                        </w:p>
                      </w:txbxContent>
                    </v:textbox>
                  </v:rect>
                  <v:rect id="Rectangle 107" o:spid="_x0000_s1159" style="position:absolute;left:937;top:5032;width:15388;height: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h88QA&#10;AADcAAAADwAAAGRycy9kb3ducmV2LnhtbERP22rCQBB9L/gPywh9KXVjodpGN0EKRYsieKnPQ3ZM&#10;gtnZmF11+/fdgtC3OZzrTPNgGnGlztWWFQwHCQjiwuqaSwX73efzGwjnkTU2lknBDznIs97DFFNt&#10;b7yh69aXIoawS1FB5X2bSumKigy6gW2JI3e0nUEfYVdK3eEthptGviTJSBqsOTZU2NJHRcVpezEK&#10;ePb+vZyvV4ev+fr4FMLqzK/nkVKP/TCbgPAU/L/47l7oOD8Zw98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WofPEAAAA3AAAAA8AAAAAAAAAAAAAAAAAmAIAAGRycy9k&#10;b3ducmV2LnhtbFBLBQYAAAAABAAEAPUAAACJAwAAAAA=&#10;" fillcolor="#cf9" strokecolor="black [3213]">
                    <v:textbox inset="1mm,0,1mm,0">
                      <w:txbxContent>
                        <w:p w:rsidR="0026673B" w:rsidRPr="00DC172E" w:rsidRDefault="0026673B" w:rsidP="005812E9">
                          <w:pPr>
                            <w:autoSpaceDE w:val="0"/>
                            <w:autoSpaceDN w:val="0"/>
                            <w:adjustRightInd w:val="0"/>
                            <w:snapToGrid w:val="0"/>
                            <w:ind w:left="240" w:hangingChars="100" w:hanging="240"/>
                            <w:rPr>
                              <w:rFonts w:eastAsia="標楷體"/>
                              <w:color w:val="000000"/>
                            </w:rPr>
                          </w:pPr>
                          <w:r w:rsidRPr="000114F0">
                            <w:rPr>
                              <w:rFonts w:ascii="標楷體" w:eastAsia="標楷體" w:hAnsi="標楷體" w:hint="eastAsia"/>
                              <w:color w:val="33CC33"/>
                            </w:rPr>
                            <w:t>●</w:t>
                          </w:r>
                          <w:r w:rsidRPr="00013814">
                            <w:rPr>
                              <w:rFonts w:ascii="標楷體" w:eastAsia="標楷體" w:hAnsi="標楷體" w:hint="eastAsia"/>
                              <w:b/>
                            </w:rPr>
                            <w:t>淨</w:t>
                          </w:r>
                          <w:r w:rsidRPr="00CB53AD">
                            <w:rPr>
                              <w:rFonts w:eastAsia="標楷體" w:hint="eastAsia"/>
                              <w:b/>
                              <w:color w:val="000000"/>
                            </w:rPr>
                            <w:t>遷徙</w:t>
                          </w:r>
                          <w:r>
                            <w:rPr>
                              <w:rFonts w:eastAsia="標楷體" w:hint="eastAsia"/>
                              <w:color w:val="000000"/>
                            </w:rPr>
                            <w:t>－</w:t>
                          </w:r>
                          <w:r w:rsidRPr="00DC172E">
                            <w:rPr>
                              <w:rFonts w:eastAsia="標楷體"/>
                              <w:color w:val="000000"/>
                              <w:lang w:val="zh-TW"/>
                            </w:rPr>
                            <w:t>性別、</w:t>
                          </w:r>
                          <w:proofErr w:type="gramStart"/>
                          <w:r w:rsidRPr="00DC172E">
                            <w:rPr>
                              <w:rFonts w:eastAsia="標楷體"/>
                              <w:color w:val="000000"/>
                              <w:lang w:val="zh-TW"/>
                            </w:rPr>
                            <w:t>年齡別淨遷徙</w:t>
                          </w:r>
                          <w:proofErr w:type="gramEnd"/>
                          <w:r w:rsidRPr="00DC172E">
                            <w:rPr>
                              <w:rFonts w:eastAsia="標楷體"/>
                              <w:color w:val="000000"/>
                              <w:lang w:val="zh-TW"/>
                            </w:rPr>
                            <w:t>數</w:t>
                          </w:r>
                        </w:p>
                      </w:txbxContent>
                    </v:textbox>
                  </v:rect>
                </v:group>
                <v:shape id="Freeform 90" o:spid="_x0000_s1160" style="position:absolute;left:30515;top:2232;width:1368;height:1008;visibility:visible;mso-wrap-style:square;v-text-anchor:top" coordsize="31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bMQA&#10;AADbAAAADwAAAGRycy9kb3ducmV2LnhtbESPwWrDMBBE74X8g9hAL6WR44ObuFFCSDA4tJck/YCt&#10;tbVNrZWRVNv5+6hQ6HGYmTfMZjeZTgzkfGtZwXKRgCCurG65VvBxLZ5XIHxA1thZJgU38rDbzh42&#10;mGs78pmGS6hFhLDPUUETQp9L6auGDPqF7Ymj92WdwRClq6V2OEa46WSaJJk02HJcaLCnQ0PV9+XH&#10;KChvVnNZ7Q/yuD659yJ7+Uyf3pR6nE/7VxCBpvAf/muXWsE6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iGzEAAAA2wAAAA8AAAAAAAAAAAAAAAAAmAIAAGRycy9k&#10;b3ducmV2LnhtbFBLBQYAAAAABAAEAPUAAACJAwAAAAA=&#10;" path="m,102r67,l67,335r185,l252,102r66,l156,,,102xe" fillcolor="#96f">
                  <v:path arrowok="t" o:connecttype="custom" o:connectlocs="0,32229521;9726566,32229521;9726566,105852036;36584106,105852036;36584106,32229521;46165698,32229521;22647283,0;0,32229521" o:connectangles="0,0,0,0,0,0,0,0"/>
                </v:shape>
                <v:rect id="Rectangle 101" o:spid="_x0000_s1161" style="position:absolute;left:21584;width:1936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A6MMA&#10;AADcAAAADwAAAGRycy9kb3ducmV2LnhtbERPTWvCQBC9F/wPywje6sYcgkZXEUFQsAet0es0O03S&#10;ZmdjdhvTf98tCN7m8T5nsepNLTpqXWVZwWQcgSDOra64UHB+375OQTiPrLG2TAp+ycFqOXhZYKrt&#10;nY/UnXwhQgi7FBWU3jeplC4vyaAb24Y4cJ+2NegDbAupW7yHcFPLOIoSabDi0FBiQ5uS8u/Tj1GQ&#10;HXaHTZfF++vbl8GPW5PsL+tEqdGwX89BeOr9U/xw73SYH8/g/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A6MMAAADcAAAADwAAAAAAAAAAAAAAAACYAgAAZHJzL2Rv&#10;d25yZXYueG1sUEsFBgAAAAAEAAQA9QAAAIgDAAAAAA==&#10;">
                  <v:textbox inset="1mm,0,1mm,0">
                    <w:txbxContent>
                      <w:p w:rsidR="0026673B" w:rsidRPr="00FB7DF4" w:rsidRDefault="0026673B" w:rsidP="005812E9">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及淨遷徙數</w:t>
                        </w:r>
                      </w:p>
                    </w:txbxContent>
                  </v:textbox>
                </v:rect>
                <v:shape id="文字方塊 -x歲" o:spid="_x0000_s1162" type="#_x0000_t202" style="position:absolute;left:425;width:3937;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0zsMA&#10;AADcAAAADwAAAGRycy9kb3ducmV2LnhtbERPTWvCQBC9F/oflin0UnSToiLRVYIgemprzMXbkJ1m&#10;Q7OzIbvR+O/dQqG3ebzPWW9H24or9b5xrCCdJiCIK6cbrhWU5/1kCcIHZI2tY1JwJw/bzfPTGjPt&#10;bnyiaxFqEUPYZ6jAhNBlUvrKkEU/dR1x5L5dbzFE2NdS93iL4baV70mykBYbjg0GO9oZqn6KwSr4&#10;yMs0+ZovPvVlRm+H2X00h8Eo9foy5isQgcbwL/5zH3Wcn87h95l4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0zsMAAADcAAAADwAAAAAAAAAAAAAAAACYAgAAZHJzL2Rv&#10;d25yZXYueG1sUEsFBgAAAAAEAAQA9QAAAIgDAAAAAA==&#10;" fillcolor="white [3201]" strokeweight=".5pt">
                  <v:textbox style="layout-flow:vertical-ideographic" inset=",.5mm,,.5mm">
                    <w:txbxContent>
                      <w:p w:rsidR="0026673B" w:rsidRPr="007706FB" w:rsidRDefault="0026673B" w:rsidP="005812E9">
                        <w:pPr>
                          <w:autoSpaceDE w:val="0"/>
                          <w:autoSpaceDN w:val="0"/>
                          <w:adjustRightInd w:val="0"/>
                          <w:snapToGrid w:val="0"/>
                          <w:jc w:val="center"/>
                          <w:rPr>
                            <w:spacing w:val="-2"/>
                          </w:rPr>
                        </w:pPr>
                        <w:r w:rsidRPr="007706FB">
                          <w:rPr>
                            <w:rFonts w:eastAsia="標楷體"/>
                            <w:b/>
                            <w:i/>
                            <w:iCs/>
                            <w:color w:val="000000"/>
                            <w:spacing w:val="-2"/>
                            <w:lang w:val="zh-TW"/>
                            <w:eastAsianLayout w:id="664953600" w:vert="1" w:vertCompress="1"/>
                          </w:rPr>
                          <w:t>x</w:t>
                        </w:r>
                        <w:r w:rsidRPr="007706FB">
                          <w:rPr>
                            <w:rFonts w:eastAsia="標楷體"/>
                            <w:b/>
                            <w:color w:val="000000"/>
                            <w:spacing w:val="-2"/>
                            <w:lang w:val="zh-TW"/>
                          </w:rPr>
                          <w:t>歲男、女性年齡別人口</w:t>
                        </w:r>
                      </w:p>
                    </w:txbxContent>
                  </v:textbox>
                </v:shape>
                <v:roundrect id="圓角矩形 159" o:spid="_x0000_s1163" style="position:absolute;left:1275;top:5847;width:216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HVsMA&#10;AADcAAAADwAAAGRycy9kb3ducmV2LnhtbERPS2sCMRC+F/wPYYTeatZSRVejbIWCPXjwAV6Hzbi7&#10;uJmEJOtu/31TKHibj+856+1gWvEgHxrLCqaTDARxaXXDlYLL+ettASJEZI2tZVLwQwG2m9HLGnNt&#10;ez7S4xQrkUI45KigjtHlUoayJoNhYh1x4m7WG4wJ+kpqj30KN618z7K5NNhwaqjR0a6m8n7qjILl&#10;/vPQdddjWXxfD33hZ26x+3BKvY6HYgUi0hCf4n/3Xqf5sy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HVsMAAADcAAAADwAAAAAAAAAAAAAAAACYAgAAZHJzL2Rv&#10;d25yZXYueG1sUEsFBgAAAAAEAAQA9QAAAIgDAAAAAA==&#10;" filled="f" strokecolor="fuchsia">
                  <v:stroke dashstyle="dash"/>
                </v:roundrect>
                <w10:anchorlock/>
              </v:group>
            </w:pict>
          </mc:Fallback>
        </mc:AlternateContent>
      </w:r>
    </w:p>
    <w:p w:rsidR="005812E9" w:rsidRPr="000041A5" w:rsidRDefault="007A2596" w:rsidP="002C2BFA">
      <w:pPr>
        <w:pStyle w:val="ad"/>
      </w:pPr>
      <w:bookmarkStart w:id="150" w:name="_Ref521079972"/>
      <w:bookmarkStart w:id="151" w:name="_Toc207767609"/>
      <w:bookmarkStart w:id="152" w:name="_Toc455486874"/>
      <w:bookmarkStart w:id="153" w:name="_Toc522286442"/>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15</w:t>
      </w:r>
      <w:r>
        <w:fldChar w:fldCharType="end"/>
      </w:r>
      <w:bookmarkEnd w:id="150"/>
      <w:r w:rsidR="005812E9" w:rsidRPr="000041A5">
        <w:t xml:space="preserve">　人口推估流程圖</w:t>
      </w:r>
      <w:bookmarkEnd w:id="151"/>
      <w:bookmarkEnd w:id="152"/>
      <w:bookmarkEnd w:id="153"/>
    </w:p>
    <w:bookmarkEnd w:id="149"/>
    <w:p w:rsidR="005812E9" w:rsidRPr="000041A5" w:rsidRDefault="005812E9" w:rsidP="005812E9">
      <w:pPr>
        <w:overflowPunct w:val="0"/>
        <w:adjustRightInd w:val="0"/>
        <w:snapToGrid w:val="0"/>
        <w:spacing w:after="100" w:afterAutospacing="1"/>
        <w:ind w:left="980" w:hangingChars="490" w:hanging="980"/>
        <w:jc w:val="both"/>
        <w:rPr>
          <w:rFonts w:eastAsia="標楷體"/>
          <w:sz w:val="20"/>
          <w:szCs w:val="20"/>
        </w:rPr>
      </w:pPr>
      <w:r w:rsidRPr="000041A5">
        <w:rPr>
          <w:rFonts w:eastAsia="標楷體"/>
          <w:bCs/>
          <w:sz w:val="20"/>
          <w:szCs w:val="20"/>
        </w:rPr>
        <w:t>資料來源</w:t>
      </w:r>
      <w:r w:rsidRPr="000041A5">
        <w:rPr>
          <w:rFonts w:eastAsia="標楷體"/>
          <w:sz w:val="20"/>
          <w:szCs w:val="20"/>
        </w:rPr>
        <w:t>：本報告。</w:t>
      </w:r>
    </w:p>
    <w:p w:rsidR="005812E9" w:rsidRPr="000041A5" w:rsidRDefault="005812E9" w:rsidP="005812E9">
      <w:pPr>
        <w:pStyle w:val="2"/>
      </w:pPr>
      <w:bookmarkStart w:id="154" w:name="_Toc455462297"/>
      <w:bookmarkStart w:id="155" w:name="_Toc522286341"/>
      <w:bookmarkStart w:id="156" w:name="_Toc328427832"/>
      <w:bookmarkStart w:id="157" w:name="_Toc203646448"/>
      <w:r w:rsidRPr="000041A5">
        <w:t>二、推估假設說明</w:t>
      </w:r>
      <w:bookmarkEnd w:id="154"/>
      <w:bookmarkEnd w:id="155"/>
    </w:p>
    <w:p w:rsidR="00B635CD" w:rsidRPr="000041A5" w:rsidRDefault="00B635CD" w:rsidP="00B635CD">
      <w:pPr>
        <w:pStyle w:val="aa"/>
        <w:snapToGrid w:val="0"/>
        <w:rPr>
          <w:color w:val="auto"/>
        </w:rPr>
      </w:pPr>
      <w:r w:rsidRPr="000041A5">
        <w:rPr>
          <w:color w:val="auto"/>
        </w:rPr>
        <w:t>本報告對於出生、死亡及</w:t>
      </w:r>
      <w:r w:rsidRPr="000041A5">
        <w:rPr>
          <w:rFonts w:hint="eastAsia"/>
          <w:color w:val="auto"/>
        </w:rPr>
        <w:t>社會增加（主要為遷徙人口）</w:t>
      </w:r>
      <w:r w:rsidRPr="000041A5">
        <w:rPr>
          <w:color w:val="auto"/>
        </w:rPr>
        <w:t>之重要假設如</w:t>
      </w:r>
      <w:r w:rsidR="008304E6">
        <w:rPr>
          <w:color w:val="auto"/>
        </w:rPr>
        <w:fldChar w:fldCharType="begin"/>
      </w:r>
      <w:r w:rsidR="008304E6">
        <w:rPr>
          <w:color w:val="auto"/>
        </w:rPr>
        <w:instrText xml:space="preserve"> REF _Ref521079998 \h </w:instrText>
      </w:r>
      <w:r w:rsidR="008304E6">
        <w:rPr>
          <w:color w:val="auto"/>
        </w:rPr>
      </w:r>
      <w:r w:rsidR="008304E6">
        <w:rPr>
          <w:color w:val="auto"/>
        </w:rPr>
        <w:fldChar w:fldCharType="separate"/>
      </w:r>
      <w:r w:rsidR="00753ACF">
        <w:rPr>
          <w:rFonts w:hint="eastAsia"/>
        </w:rPr>
        <w:t>表</w:t>
      </w:r>
      <w:r w:rsidR="00753ACF">
        <w:rPr>
          <w:noProof/>
        </w:rPr>
        <w:t>13</w:t>
      </w:r>
      <w:r w:rsidR="008304E6">
        <w:rPr>
          <w:color w:val="auto"/>
        </w:rPr>
        <w:fldChar w:fldCharType="end"/>
      </w:r>
      <w:r w:rsidRPr="000041A5">
        <w:rPr>
          <w:color w:val="auto"/>
        </w:rPr>
        <w:t>所示。其中，由於出生假設是影響未來人口數及年齡結構變化</w:t>
      </w:r>
      <w:proofErr w:type="gramStart"/>
      <w:r w:rsidRPr="000041A5">
        <w:rPr>
          <w:color w:val="auto"/>
        </w:rPr>
        <w:t>最</w:t>
      </w:r>
      <w:proofErr w:type="gramEnd"/>
      <w:r w:rsidRPr="000041A5">
        <w:rPr>
          <w:color w:val="auto"/>
        </w:rPr>
        <w:t>關鍵之要素，且先進工業國家總生育率趨勢多已從最低點回升（詳附表</w:t>
      </w:r>
      <w:r w:rsidRPr="000041A5">
        <w:rPr>
          <w:color w:val="auto"/>
        </w:rPr>
        <w:t>4-1</w:t>
      </w:r>
      <w:r w:rsidRPr="000041A5">
        <w:rPr>
          <w:color w:val="auto"/>
        </w:rPr>
        <w:t>），因此，本報告將總生育率</w:t>
      </w:r>
      <w:r w:rsidRPr="000041A5">
        <w:rPr>
          <w:color w:val="auto"/>
          <w:vertAlign w:val="superscript"/>
        </w:rPr>
        <w:footnoteReference w:id="3"/>
      </w:r>
      <w:r w:rsidRPr="000041A5">
        <w:rPr>
          <w:color w:val="auto"/>
        </w:rPr>
        <w:t>（平均每一婦女一生中所生育之子女數）設定高、中、低</w:t>
      </w:r>
      <w:r w:rsidRPr="000041A5">
        <w:rPr>
          <w:color w:val="auto"/>
        </w:rPr>
        <w:t>3</w:t>
      </w:r>
      <w:r w:rsidRPr="000041A5">
        <w:rPr>
          <w:color w:val="auto"/>
        </w:rPr>
        <w:t>種假設，分別代表回升、維持及持續下降</w:t>
      </w:r>
      <w:r w:rsidRPr="000041A5">
        <w:rPr>
          <w:color w:val="auto"/>
        </w:rPr>
        <w:t>3</w:t>
      </w:r>
      <w:r w:rsidRPr="000041A5">
        <w:rPr>
          <w:color w:val="auto"/>
        </w:rPr>
        <w:t>種趨勢，而死亡及國際遷徙則僅設定單一假設。</w:t>
      </w:r>
    </w:p>
    <w:p w:rsidR="005812E9" w:rsidRPr="000041A5" w:rsidRDefault="00B635CD" w:rsidP="00B635CD">
      <w:pPr>
        <w:pStyle w:val="aa"/>
        <w:rPr>
          <w:color w:val="auto"/>
        </w:rPr>
      </w:pPr>
      <w:r w:rsidRPr="000041A5">
        <w:rPr>
          <w:color w:val="auto"/>
        </w:rPr>
        <w:t>未來出生、死亡及國際戶籍遷移推估之假設，主要係根據我國相關指標之變動趨勢，考慮政府推動之政策措施，並參考其他國家及地區相關指標之變動經驗，進行統計模型和分析而設定。由於推估</w:t>
      </w:r>
      <w:proofErr w:type="gramStart"/>
      <w:r w:rsidRPr="000041A5">
        <w:rPr>
          <w:color w:val="auto"/>
        </w:rPr>
        <w:t>期間近</w:t>
      </w:r>
      <w:proofErr w:type="gramEnd"/>
      <w:r w:rsidRPr="000041A5">
        <w:rPr>
          <w:color w:val="auto"/>
        </w:rPr>
        <w:t>50</w:t>
      </w:r>
      <w:r w:rsidR="00436EA5">
        <w:rPr>
          <w:color w:val="auto"/>
        </w:rPr>
        <w:t>年，為避免因推估期間長而使各項假設變動幅度過大，因此本報告</w:t>
      </w:r>
      <w:r w:rsidRPr="000041A5">
        <w:rPr>
          <w:color w:val="auto"/>
        </w:rPr>
        <w:t>以</w:t>
      </w:r>
      <w:r w:rsidRPr="000041A5">
        <w:rPr>
          <w:rFonts w:hint="eastAsia"/>
          <w:color w:val="auto"/>
        </w:rPr>
        <w:t>2040</w:t>
      </w:r>
      <w:r w:rsidRPr="000041A5">
        <w:rPr>
          <w:rFonts w:hint="eastAsia"/>
          <w:color w:val="auto"/>
        </w:rPr>
        <w:t>年</w:t>
      </w:r>
      <w:r w:rsidRPr="000041A5">
        <w:rPr>
          <w:color w:val="auto"/>
        </w:rPr>
        <w:t>為</w:t>
      </w:r>
      <w:r w:rsidRPr="000041A5">
        <w:rPr>
          <w:rFonts w:hint="eastAsia"/>
          <w:color w:val="auto"/>
        </w:rPr>
        <w:t>界</w:t>
      </w:r>
      <w:r w:rsidRPr="000041A5">
        <w:rPr>
          <w:color w:val="auto"/>
        </w:rPr>
        <w:t>，</w:t>
      </w:r>
      <w:r w:rsidRPr="000041A5">
        <w:rPr>
          <w:rFonts w:hint="eastAsia"/>
          <w:color w:val="auto"/>
        </w:rPr>
        <w:t>相關假設設定於</w:t>
      </w:r>
      <w:r w:rsidRPr="000041A5">
        <w:rPr>
          <w:rFonts w:hint="eastAsia"/>
          <w:color w:val="auto"/>
        </w:rPr>
        <w:t>2040</w:t>
      </w:r>
      <w:r w:rsidRPr="000041A5">
        <w:rPr>
          <w:color w:val="auto"/>
        </w:rPr>
        <w:t>年後維持</w:t>
      </w:r>
      <w:proofErr w:type="gramStart"/>
      <w:r w:rsidRPr="000041A5">
        <w:rPr>
          <w:color w:val="auto"/>
        </w:rPr>
        <w:t>固定值</w:t>
      </w:r>
      <w:proofErr w:type="gramEnd"/>
      <w:r w:rsidRPr="000041A5">
        <w:rPr>
          <w:color w:val="auto"/>
        </w:rPr>
        <w:t>。</w:t>
      </w:r>
    </w:p>
    <w:p w:rsidR="005812E9" w:rsidRPr="000041A5" w:rsidRDefault="007A2596" w:rsidP="007A2596">
      <w:pPr>
        <w:pStyle w:val="ac"/>
        <w:spacing w:after="36"/>
      </w:pPr>
      <w:bookmarkStart w:id="158" w:name="_Ref521079998"/>
      <w:bookmarkStart w:id="159" w:name="_Toc455462232"/>
      <w:bookmarkStart w:id="160" w:name="_Toc521344910"/>
      <w:r>
        <w:rPr>
          <w:rFonts w:hint="eastAsia"/>
        </w:rPr>
        <w:lastRenderedPageBreak/>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53ACF">
        <w:rPr>
          <w:noProof/>
        </w:rPr>
        <w:t>13</w:t>
      </w:r>
      <w:r>
        <w:fldChar w:fldCharType="end"/>
      </w:r>
      <w:bookmarkEnd w:id="158"/>
      <w:r w:rsidR="005812E9" w:rsidRPr="000041A5">
        <w:t xml:space="preserve">　人口推估假設</w:t>
      </w:r>
      <w:bookmarkEnd w:id="156"/>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1E0" w:firstRow="1" w:lastRow="1" w:firstColumn="1" w:lastColumn="1" w:noHBand="0" w:noVBand="0"/>
      </w:tblPr>
      <w:tblGrid>
        <w:gridCol w:w="429"/>
        <w:gridCol w:w="1780"/>
        <w:gridCol w:w="1162"/>
        <w:gridCol w:w="871"/>
        <w:gridCol w:w="5112"/>
      </w:tblGrid>
      <w:tr w:rsidR="000041A5" w:rsidRPr="000041A5" w:rsidTr="00835D25">
        <w:trPr>
          <w:cantSplit/>
        </w:trPr>
        <w:tc>
          <w:tcPr>
            <w:tcW w:w="2209" w:type="dxa"/>
            <w:gridSpan w:val="2"/>
            <w:tcBorders>
              <w:bottom w:val="single" w:sz="4" w:space="0" w:color="auto"/>
              <w:right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項　　目</w:t>
            </w:r>
          </w:p>
        </w:tc>
        <w:tc>
          <w:tcPr>
            <w:tcW w:w="1162" w:type="dxa"/>
            <w:tcBorders>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單位</w:t>
            </w:r>
          </w:p>
        </w:tc>
        <w:tc>
          <w:tcPr>
            <w:tcW w:w="871" w:type="dxa"/>
            <w:tcBorders>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hint="eastAsia"/>
                <w:sz w:val="22"/>
                <w:szCs w:val="22"/>
              </w:rPr>
              <w:t>2017</w:t>
            </w:r>
            <w:r w:rsidRPr="000041A5">
              <w:rPr>
                <w:rFonts w:eastAsia="標楷體"/>
                <w:sz w:val="22"/>
                <w:szCs w:val="22"/>
              </w:rPr>
              <w:t>年</w:t>
            </w:r>
          </w:p>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基期</w:t>
            </w:r>
            <w:r w:rsidRPr="000041A5">
              <w:rPr>
                <w:rFonts w:eastAsia="標楷體"/>
                <w:sz w:val="22"/>
                <w:szCs w:val="22"/>
              </w:rPr>
              <w:t>)</w:t>
            </w:r>
          </w:p>
        </w:tc>
        <w:tc>
          <w:tcPr>
            <w:tcW w:w="5112" w:type="dxa"/>
            <w:tcBorders>
              <w:left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假　　設</w:t>
            </w:r>
          </w:p>
        </w:tc>
      </w:tr>
      <w:tr w:rsidR="00B635CD" w:rsidRPr="00B932E6" w:rsidTr="00835D25">
        <w:trPr>
          <w:cantSplit/>
        </w:trPr>
        <w:tc>
          <w:tcPr>
            <w:tcW w:w="429" w:type="dxa"/>
            <w:vMerge w:val="restart"/>
            <w:tcBorders>
              <w:top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b/>
                <w:sz w:val="22"/>
                <w:szCs w:val="22"/>
              </w:rPr>
              <w:t>出生</w:t>
            </w:r>
          </w:p>
        </w:tc>
        <w:tc>
          <w:tcPr>
            <w:tcW w:w="1780" w:type="dxa"/>
            <w:tcBorders>
              <w:top w:val="single" w:sz="4" w:space="0" w:color="auto"/>
              <w:bottom w:val="nil"/>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總生育率</w:t>
            </w:r>
          </w:p>
        </w:tc>
        <w:tc>
          <w:tcPr>
            <w:tcW w:w="1162" w:type="dxa"/>
            <w:tcBorders>
              <w:top w:val="single" w:sz="4" w:space="0" w:color="auto"/>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c>
          <w:tcPr>
            <w:tcW w:w="871" w:type="dxa"/>
            <w:tcBorders>
              <w:top w:val="single" w:sz="4" w:space="0" w:color="auto"/>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c>
          <w:tcPr>
            <w:tcW w:w="5112" w:type="dxa"/>
            <w:tcBorders>
              <w:top w:val="single" w:sz="4" w:space="0" w:color="auto"/>
              <w:left w:val="nil"/>
              <w:bottom w:val="nil"/>
            </w:tcBorders>
            <w:vAlign w:val="center"/>
          </w:tcPr>
          <w:p w:rsidR="00B635CD" w:rsidRPr="00B635CD" w:rsidRDefault="00B635CD" w:rsidP="00B70D67">
            <w:pPr>
              <w:keepNext/>
              <w:overflowPunct w:val="0"/>
              <w:snapToGrid w:val="0"/>
              <w:spacing w:line="280" w:lineRule="exact"/>
              <w:jc w:val="center"/>
              <w:rPr>
                <w:rFonts w:eastAsia="標楷體"/>
                <w:color w:val="0070C0"/>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9F50ED" w:rsidRDefault="00B635CD" w:rsidP="00B70D67">
            <w:pPr>
              <w:keepNext/>
              <w:overflowPunct w:val="0"/>
              <w:snapToGrid w:val="0"/>
              <w:spacing w:line="280" w:lineRule="exact"/>
              <w:rPr>
                <w:rFonts w:eastAsia="標楷體"/>
                <w:color w:val="0000FF"/>
                <w:sz w:val="22"/>
                <w:szCs w:val="22"/>
              </w:rPr>
            </w:pPr>
            <w:r w:rsidRPr="009F50ED">
              <w:rPr>
                <w:rFonts w:eastAsia="標楷體"/>
                <w:color w:val="0000FF"/>
                <w:sz w:val="22"/>
                <w:szCs w:val="22"/>
              </w:rPr>
              <w:t xml:space="preserve">　高推估</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00FD66CE">
              <w:rPr>
                <w:rFonts w:eastAsia="標楷體" w:hint="eastAsia"/>
                <w:sz w:val="22"/>
                <w:szCs w:val="22"/>
              </w:rPr>
              <w:t>1.09</w:t>
            </w:r>
            <w:r w:rsidRPr="000041A5">
              <w:rPr>
                <w:rFonts w:eastAsia="標楷體" w:hint="eastAsia"/>
                <w:sz w:val="22"/>
                <w:szCs w:val="22"/>
              </w:rPr>
              <w:t>上升至</w:t>
            </w:r>
            <w:r w:rsidRPr="000041A5">
              <w:rPr>
                <w:rFonts w:eastAsia="標楷體" w:hint="eastAsia"/>
                <w:sz w:val="22"/>
                <w:szCs w:val="22"/>
              </w:rPr>
              <w:t>2040</w:t>
            </w:r>
            <w:r w:rsidRPr="000041A5">
              <w:rPr>
                <w:rFonts w:eastAsia="標楷體" w:hint="eastAsia"/>
                <w:sz w:val="22"/>
                <w:szCs w:val="22"/>
              </w:rPr>
              <w:t>年</w:t>
            </w:r>
            <w:r w:rsidRPr="000041A5">
              <w:rPr>
                <w:rFonts w:eastAsia="標楷體" w:hint="eastAsia"/>
                <w:sz w:val="22"/>
                <w:szCs w:val="22"/>
              </w:rPr>
              <w:t>1.5</w:t>
            </w:r>
            <w:r w:rsidRPr="000041A5">
              <w:rPr>
                <w:rFonts w:eastAsia="標楷體" w:hint="eastAsia"/>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9F50ED" w:rsidRDefault="00B635CD" w:rsidP="00B70D67">
            <w:pPr>
              <w:keepNext/>
              <w:overflowPunct w:val="0"/>
              <w:snapToGrid w:val="0"/>
              <w:spacing w:line="280" w:lineRule="exact"/>
              <w:rPr>
                <w:rFonts w:eastAsia="標楷體"/>
                <w:color w:val="008000"/>
                <w:sz w:val="22"/>
                <w:szCs w:val="22"/>
              </w:rPr>
            </w:pPr>
            <w:r w:rsidRPr="00B932E6">
              <w:rPr>
                <w:rFonts w:eastAsia="標楷體"/>
                <w:sz w:val="22"/>
                <w:szCs w:val="22"/>
              </w:rPr>
              <w:t xml:space="preserve">　</w:t>
            </w:r>
            <w:r w:rsidRPr="009F50ED">
              <w:rPr>
                <w:rFonts w:eastAsia="標楷體"/>
                <w:color w:val="008000"/>
                <w:sz w:val="22"/>
                <w:szCs w:val="22"/>
              </w:rPr>
              <w:t>中推估</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人</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1.</w:t>
            </w:r>
            <w:r w:rsidRPr="000041A5">
              <w:rPr>
                <w:rFonts w:eastAsia="標楷體" w:hint="eastAsia"/>
                <w:sz w:val="22"/>
                <w:szCs w:val="22"/>
              </w:rPr>
              <w:t>125</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Pr="000041A5">
              <w:rPr>
                <w:rFonts w:eastAsia="標楷體"/>
                <w:sz w:val="22"/>
                <w:szCs w:val="22"/>
              </w:rPr>
              <w:t>1.</w:t>
            </w:r>
            <w:r w:rsidR="00FD66CE">
              <w:rPr>
                <w:rFonts w:eastAsia="標楷體" w:hint="eastAsia"/>
                <w:sz w:val="22"/>
                <w:szCs w:val="22"/>
              </w:rPr>
              <w:t>09</w:t>
            </w:r>
            <w:r w:rsidRPr="000041A5">
              <w:rPr>
                <w:rFonts w:eastAsia="標楷體" w:hint="eastAsia"/>
                <w:sz w:val="22"/>
                <w:szCs w:val="22"/>
              </w:rPr>
              <w:t>微升至</w:t>
            </w:r>
            <w:r w:rsidRPr="000041A5">
              <w:rPr>
                <w:rFonts w:eastAsia="標楷體" w:hint="eastAsia"/>
                <w:sz w:val="22"/>
                <w:szCs w:val="22"/>
              </w:rPr>
              <w:t>2040</w:t>
            </w:r>
            <w:r w:rsidRPr="000041A5">
              <w:rPr>
                <w:rFonts w:eastAsia="標楷體" w:hint="eastAsia"/>
                <w:sz w:val="22"/>
                <w:szCs w:val="22"/>
              </w:rPr>
              <w:t>年</w:t>
            </w:r>
            <w:r w:rsidRPr="000041A5">
              <w:rPr>
                <w:rFonts w:eastAsia="標楷體" w:hint="eastAsia"/>
                <w:sz w:val="22"/>
                <w:szCs w:val="22"/>
              </w:rPr>
              <w:t>1.2</w:t>
            </w:r>
            <w:r w:rsidRPr="000041A5">
              <w:rPr>
                <w:rFonts w:eastAsia="標楷體" w:hint="eastAsia"/>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single" w:sz="4" w:space="0" w:color="auto"/>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w:t>
            </w:r>
            <w:r w:rsidRPr="009F50ED">
              <w:rPr>
                <w:rFonts w:eastAsia="標楷體"/>
                <w:color w:val="FF0000"/>
                <w:sz w:val="22"/>
                <w:szCs w:val="22"/>
              </w:rPr>
              <w:t>低推估</w:t>
            </w:r>
          </w:p>
        </w:tc>
        <w:tc>
          <w:tcPr>
            <w:tcW w:w="1162"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5112" w:type="dxa"/>
            <w:tcBorders>
              <w:top w:val="nil"/>
              <w:left w:val="nil"/>
              <w:bottom w:val="single" w:sz="4" w:space="0" w:color="auto"/>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00FD66CE">
              <w:rPr>
                <w:rFonts w:eastAsia="標楷體" w:hint="eastAsia"/>
                <w:sz w:val="22"/>
                <w:szCs w:val="22"/>
              </w:rPr>
              <w:t>1.08</w:t>
            </w:r>
            <w:r w:rsidRPr="000041A5">
              <w:rPr>
                <w:rFonts w:eastAsia="標楷體" w:hint="eastAsia"/>
                <w:sz w:val="22"/>
                <w:szCs w:val="22"/>
              </w:rPr>
              <w:t>下降至</w:t>
            </w:r>
            <w:r w:rsidRPr="000041A5">
              <w:rPr>
                <w:rFonts w:eastAsia="標楷體" w:hint="eastAsia"/>
                <w:sz w:val="22"/>
                <w:szCs w:val="22"/>
              </w:rPr>
              <w:t>2040</w:t>
            </w:r>
            <w:r w:rsidRPr="000041A5">
              <w:rPr>
                <w:rFonts w:eastAsia="標楷體" w:hint="eastAsia"/>
                <w:sz w:val="22"/>
                <w:szCs w:val="22"/>
              </w:rPr>
              <w:t>年</w:t>
            </w:r>
            <w:r w:rsidRPr="000041A5">
              <w:rPr>
                <w:rFonts w:eastAsia="標楷體" w:hint="eastAsia"/>
                <w:sz w:val="22"/>
                <w:szCs w:val="22"/>
              </w:rPr>
              <w:t>0.9</w:t>
            </w:r>
            <w:r w:rsidRPr="000041A5">
              <w:rPr>
                <w:rFonts w:eastAsia="標楷體" w:hint="eastAsia"/>
                <w:sz w:val="22"/>
                <w:szCs w:val="22"/>
              </w:rPr>
              <w:t>後維持固定</w:t>
            </w:r>
          </w:p>
        </w:tc>
      </w:tr>
      <w:tr w:rsidR="00B635CD" w:rsidRPr="00B932E6" w:rsidTr="00835D25">
        <w:trPr>
          <w:cantSplit/>
        </w:trPr>
        <w:tc>
          <w:tcPr>
            <w:tcW w:w="429" w:type="dxa"/>
            <w:vMerge/>
            <w:tcBorders>
              <w:bottom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single" w:sz="4" w:space="0" w:color="auto"/>
              <w:bottom w:val="single" w:sz="4" w:space="0" w:color="auto"/>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嬰兒性比例</w:t>
            </w:r>
          </w:p>
        </w:tc>
        <w:tc>
          <w:tcPr>
            <w:tcW w:w="1162" w:type="dxa"/>
            <w:tcBorders>
              <w:top w:val="single" w:sz="4" w:space="0" w:color="auto"/>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女性</w:t>
            </w:r>
            <w:r w:rsidRPr="000041A5">
              <w:rPr>
                <w:rFonts w:eastAsia="標楷體"/>
                <w:sz w:val="22"/>
                <w:szCs w:val="22"/>
              </w:rPr>
              <w:t>=100</w:t>
            </w:r>
          </w:p>
        </w:tc>
        <w:tc>
          <w:tcPr>
            <w:tcW w:w="871" w:type="dxa"/>
            <w:tcBorders>
              <w:top w:val="single" w:sz="4" w:space="0" w:color="auto"/>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hint="eastAsia"/>
                <w:sz w:val="22"/>
                <w:szCs w:val="22"/>
              </w:rPr>
              <w:t>107.6</w:t>
            </w:r>
          </w:p>
        </w:tc>
        <w:tc>
          <w:tcPr>
            <w:tcW w:w="5112" w:type="dxa"/>
            <w:tcBorders>
              <w:top w:val="single" w:sz="4" w:space="0" w:color="auto"/>
              <w:left w:val="nil"/>
              <w:bottom w:val="single" w:sz="4" w:space="0" w:color="auto"/>
            </w:tcBorders>
            <w:vAlign w:val="center"/>
          </w:tcPr>
          <w:p w:rsidR="00B635CD" w:rsidRPr="000041A5" w:rsidRDefault="008E0117" w:rsidP="00B70D67">
            <w:pPr>
              <w:keepNext/>
              <w:overflowPunct w:val="0"/>
              <w:snapToGrid w:val="0"/>
              <w:spacing w:line="280" w:lineRule="exact"/>
              <w:rPr>
                <w:rFonts w:eastAsia="標楷體"/>
                <w:sz w:val="22"/>
                <w:szCs w:val="22"/>
              </w:rPr>
            </w:pPr>
            <w:r>
              <w:rPr>
                <w:rFonts w:eastAsia="標楷體" w:hint="eastAsia"/>
                <w:sz w:val="22"/>
                <w:szCs w:val="22"/>
              </w:rPr>
              <w:t>延續</w:t>
            </w:r>
            <w:r w:rsidRPr="008E0117">
              <w:rPr>
                <w:rFonts w:eastAsia="標楷體" w:hint="eastAsia"/>
                <w:sz w:val="22"/>
                <w:szCs w:val="22"/>
              </w:rPr>
              <w:t>長期下降趨勢</w:t>
            </w:r>
            <w:r w:rsidR="00B635CD" w:rsidRPr="008E0117">
              <w:rPr>
                <w:rFonts w:eastAsia="標楷體"/>
                <w:sz w:val="22"/>
                <w:szCs w:val="22"/>
              </w:rPr>
              <w:t>至</w:t>
            </w:r>
            <w:r w:rsidR="00B635CD" w:rsidRPr="008E0117">
              <w:rPr>
                <w:rFonts w:eastAsia="標楷體" w:hint="eastAsia"/>
                <w:sz w:val="22"/>
                <w:szCs w:val="22"/>
              </w:rPr>
              <w:t>2</w:t>
            </w:r>
            <w:r w:rsidR="00B635CD" w:rsidRPr="000041A5">
              <w:rPr>
                <w:rFonts w:eastAsia="標楷體" w:hint="eastAsia"/>
                <w:sz w:val="22"/>
                <w:szCs w:val="22"/>
              </w:rPr>
              <w:t>0</w:t>
            </w:r>
            <w:r w:rsidR="00DC0F19" w:rsidRPr="000041A5">
              <w:rPr>
                <w:rFonts w:eastAsia="標楷體" w:hint="eastAsia"/>
                <w:sz w:val="22"/>
                <w:szCs w:val="22"/>
              </w:rPr>
              <w:t>40</w:t>
            </w:r>
            <w:r w:rsidR="00B635CD" w:rsidRPr="000041A5">
              <w:rPr>
                <w:rFonts w:eastAsia="標楷體"/>
                <w:sz w:val="22"/>
                <w:szCs w:val="22"/>
              </w:rPr>
              <w:t>年</w:t>
            </w:r>
            <w:r w:rsidR="00B635CD" w:rsidRPr="000041A5">
              <w:rPr>
                <w:rFonts w:eastAsia="標楷體"/>
                <w:sz w:val="22"/>
                <w:szCs w:val="22"/>
              </w:rPr>
              <w:t>107.0</w:t>
            </w:r>
            <w:r w:rsidR="00B635CD" w:rsidRPr="000041A5">
              <w:rPr>
                <w:rFonts w:eastAsia="標楷體"/>
                <w:sz w:val="22"/>
                <w:szCs w:val="22"/>
              </w:rPr>
              <w:t>後維持固定</w:t>
            </w:r>
          </w:p>
        </w:tc>
      </w:tr>
      <w:tr w:rsidR="00B635CD" w:rsidRPr="00B932E6" w:rsidTr="00835D25">
        <w:trPr>
          <w:cantSplit/>
        </w:trPr>
        <w:tc>
          <w:tcPr>
            <w:tcW w:w="429" w:type="dxa"/>
            <w:vMerge w:val="restart"/>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b/>
                <w:sz w:val="22"/>
                <w:szCs w:val="22"/>
              </w:rPr>
              <w:t>死亡</w:t>
            </w:r>
          </w:p>
        </w:tc>
        <w:tc>
          <w:tcPr>
            <w:tcW w:w="1780" w:type="dxa"/>
            <w:tcBorders>
              <w:bottom w:val="nil"/>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零歲</w:t>
            </w:r>
            <w:proofErr w:type="gramStart"/>
            <w:r w:rsidRPr="00B932E6">
              <w:rPr>
                <w:rFonts w:eastAsia="標楷體"/>
                <w:b/>
                <w:sz w:val="22"/>
                <w:szCs w:val="22"/>
              </w:rPr>
              <w:t>平均餘命</w:t>
            </w:r>
            <w:proofErr w:type="gramEnd"/>
            <w:r w:rsidRPr="00B932E6">
              <w:rPr>
                <w:rFonts w:eastAsia="標楷體" w:hint="eastAsia"/>
                <w:b/>
                <w:sz w:val="22"/>
                <w:szCs w:val="22"/>
              </w:rPr>
              <w:t>*</w:t>
            </w:r>
          </w:p>
        </w:tc>
        <w:tc>
          <w:tcPr>
            <w:tcW w:w="1162" w:type="dxa"/>
            <w:tcBorders>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 xml:space="preserve"> </w:t>
            </w:r>
          </w:p>
        </w:tc>
        <w:tc>
          <w:tcPr>
            <w:tcW w:w="5112" w:type="dxa"/>
            <w:tcBorders>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jc w:val="both"/>
              <w:rPr>
                <w:rFonts w:eastAsia="標楷體"/>
                <w:sz w:val="22"/>
                <w:szCs w:val="22"/>
              </w:rPr>
            </w:pPr>
            <w:r w:rsidRPr="00B932E6">
              <w:rPr>
                <w:rFonts w:eastAsia="標楷體"/>
                <w:sz w:val="22"/>
                <w:szCs w:val="22"/>
              </w:rPr>
              <w:t xml:space="preserve">　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歲</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hint="eastAsia"/>
                <w:sz w:val="22"/>
                <w:szCs w:val="22"/>
              </w:rPr>
              <w:t>76.8</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Pr="000041A5">
              <w:rPr>
                <w:rFonts w:eastAsia="標楷體"/>
                <w:sz w:val="22"/>
                <w:szCs w:val="22"/>
              </w:rPr>
              <w:t>7</w:t>
            </w:r>
            <w:r w:rsidRPr="000041A5">
              <w:rPr>
                <w:rFonts w:eastAsia="標楷體" w:hint="eastAsia"/>
                <w:sz w:val="22"/>
                <w:szCs w:val="22"/>
              </w:rPr>
              <w:t>7.4</w:t>
            </w:r>
            <w:r w:rsidRPr="000041A5">
              <w:rPr>
                <w:rFonts w:eastAsia="標楷體"/>
                <w:sz w:val="22"/>
                <w:szCs w:val="22"/>
              </w:rPr>
              <w:t>上升至</w:t>
            </w:r>
            <w:r w:rsidRPr="000041A5">
              <w:rPr>
                <w:rFonts w:eastAsia="標楷體"/>
                <w:sz w:val="22"/>
                <w:szCs w:val="22"/>
              </w:rPr>
              <w:t>81.</w:t>
            </w:r>
            <w:r w:rsidRPr="000041A5">
              <w:rPr>
                <w:rFonts w:eastAsia="標楷體" w:hint="eastAsia"/>
                <w:sz w:val="22"/>
                <w:szCs w:val="22"/>
              </w:rPr>
              <w:t>9</w:t>
            </w:r>
          </w:p>
        </w:tc>
      </w:tr>
      <w:tr w:rsidR="00B635CD" w:rsidRPr="00B932E6" w:rsidTr="00835D25">
        <w:trPr>
          <w:cantSplit/>
        </w:trPr>
        <w:tc>
          <w:tcPr>
            <w:tcW w:w="429" w:type="dxa"/>
            <w:vMerge/>
            <w:tcBorders>
              <w:bottom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jc w:val="both"/>
              <w:rPr>
                <w:rFonts w:eastAsia="標楷體"/>
                <w:sz w:val="22"/>
                <w:szCs w:val="22"/>
              </w:rPr>
            </w:pPr>
            <w:r w:rsidRPr="00B932E6">
              <w:rPr>
                <w:rFonts w:eastAsia="標楷體"/>
                <w:sz w:val="22"/>
                <w:szCs w:val="22"/>
              </w:rPr>
              <w:t xml:space="preserve">　女性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歲</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hint="eastAsia"/>
                <w:sz w:val="22"/>
                <w:szCs w:val="22"/>
              </w:rPr>
              <w:t>83.4</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Pr="000041A5">
              <w:rPr>
                <w:rFonts w:eastAsia="標楷體"/>
                <w:sz w:val="22"/>
                <w:szCs w:val="22"/>
              </w:rPr>
              <w:t>84.0</w:t>
            </w:r>
            <w:r w:rsidRPr="000041A5">
              <w:rPr>
                <w:rFonts w:eastAsia="標楷體"/>
                <w:sz w:val="22"/>
                <w:szCs w:val="22"/>
              </w:rPr>
              <w:t>上升至</w:t>
            </w:r>
            <w:r w:rsidRPr="000041A5">
              <w:rPr>
                <w:rFonts w:eastAsia="標楷體"/>
                <w:sz w:val="22"/>
                <w:szCs w:val="22"/>
              </w:rPr>
              <w:t>8</w:t>
            </w:r>
            <w:r w:rsidRPr="000041A5">
              <w:rPr>
                <w:rFonts w:eastAsia="標楷體" w:hint="eastAsia"/>
                <w:sz w:val="22"/>
                <w:szCs w:val="22"/>
              </w:rPr>
              <w:t>8</w:t>
            </w:r>
            <w:r w:rsidRPr="000041A5">
              <w:rPr>
                <w:rFonts w:eastAsia="標楷體"/>
                <w:sz w:val="22"/>
                <w:szCs w:val="22"/>
              </w:rPr>
              <w:t>.</w:t>
            </w:r>
            <w:r w:rsidRPr="000041A5">
              <w:rPr>
                <w:rFonts w:eastAsia="標楷體" w:hint="eastAsia"/>
                <w:sz w:val="22"/>
                <w:szCs w:val="22"/>
              </w:rPr>
              <w:t>6</w:t>
            </w:r>
          </w:p>
        </w:tc>
      </w:tr>
      <w:tr w:rsidR="00B635CD" w:rsidRPr="00B932E6" w:rsidTr="00835D25">
        <w:trPr>
          <w:cantSplit/>
        </w:trPr>
        <w:tc>
          <w:tcPr>
            <w:tcW w:w="429" w:type="dxa"/>
            <w:vMerge w:val="restart"/>
            <w:tcBorders>
              <w:top w:val="single" w:sz="4" w:space="0" w:color="auto"/>
              <w:right w:val="nil"/>
            </w:tcBorders>
            <w:shd w:val="clear" w:color="auto" w:fill="auto"/>
            <w:textDirection w:val="tbRlV"/>
            <w:vAlign w:val="center"/>
          </w:tcPr>
          <w:p w:rsidR="00B635CD" w:rsidRPr="00B932E6" w:rsidRDefault="00B635CD" w:rsidP="00B70D67">
            <w:pPr>
              <w:keepNext/>
              <w:overflowPunct w:val="0"/>
              <w:snapToGrid w:val="0"/>
              <w:spacing w:line="280" w:lineRule="exact"/>
              <w:jc w:val="center"/>
              <w:rPr>
                <w:rFonts w:eastAsia="標楷體"/>
                <w:b/>
                <w:sz w:val="22"/>
                <w:szCs w:val="22"/>
              </w:rPr>
            </w:pPr>
            <w:r w:rsidRPr="00B932E6">
              <w:rPr>
                <w:rFonts w:eastAsia="標楷體" w:hint="eastAsia"/>
                <w:b/>
                <w:sz w:val="22"/>
                <w:szCs w:val="22"/>
              </w:rPr>
              <w:t>社會增加</w:t>
            </w:r>
          </w:p>
        </w:tc>
        <w:tc>
          <w:tcPr>
            <w:tcW w:w="1780" w:type="dxa"/>
            <w:tcBorders>
              <w:top w:val="single" w:sz="4" w:space="0" w:color="auto"/>
              <w:bottom w:val="nil"/>
              <w:right w:val="nil"/>
            </w:tcBorders>
            <w:vAlign w:val="center"/>
          </w:tcPr>
          <w:p w:rsidR="00B635CD" w:rsidRPr="00B932E6" w:rsidRDefault="00B635CD" w:rsidP="00B70D67">
            <w:pPr>
              <w:keepNext/>
              <w:overflowPunct w:val="0"/>
              <w:snapToGrid w:val="0"/>
              <w:spacing w:line="280" w:lineRule="exact"/>
              <w:ind w:left="220" w:hangingChars="100" w:hanging="220"/>
              <w:rPr>
                <w:rFonts w:eastAsia="標楷體"/>
                <w:b/>
                <w:sz w:val="22"/>
                <w:szCs w:val="22"/>
              </w:rPr>
            </w:pPr>
            <w:r w:rsidRPr="00B932E6">
              <w:rPr>
                <w:rFonts w:eastAsia="標楷體"/>
                <w:b/>
                <w:sz w:val="22"/>
                <w:szCs w:val="22"/>
              </w:rPr>
              <w:t>社會增加人數</w:t>
            </w:r>
          </w:p>
        </w:tc>
        <w:tc>
          <w:tcPr>
            <w:tcW w:w="1162" w:type="dxa"/>
            <w:tcBorders>
              <w:top w:val="single" w:sz="4" w:space="0" w:color="auto"/>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871" w:type="dxa"/>
            <w:tcBorders>
              <w:top w:val="single" w:sz="4" w:space="0" w:color="auto"/>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p>
        </w:tc>
        <w:tc>
          <w:tcPr>
            <w:tcW w:w="5112" w:type="dxa"/>
            <w:tcBorders>
              <w:top w:val="single" w:sz="4" w:space="0" w:color="auto"/>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本國人－男性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 xml:space="preserve"> </w:t>
            </w:r>
            <w:r w:rsidRPr="000041A5">
              <w:rPr>
                <w:rFonts w:eastAsia="標楷體" w:hint="eastAsia"/>
                <w:sz w:val="22"/>
                <w:szCs w:val="22"/>
              </w:rPr>
              <w:t>3</w:t>
            </w:r>
            <w:r w:rsidRPr="000041A5">
              <w:rPr>
                <w:rFonts w:eastAsia="標楷體"/>
                <w:sz w:val="22"/>
                <w:szCs w:val="22"/>
              </w:rPr>
              <w:t>.</w:t>
            </w:r>
            <w:r w:rsidRPr="000041A5">
              <w:rPr>
                <w:rFonts w:eastAsia="標楷體" w:hint="eastAsia"/>
                <w:sz w:val="22"/>
                <w:szCs w:val="22"/>
              </w:rPr>
              <w:t>2</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依年齡別社會增加率推估</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女性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 xml:space="preserve"> </w:t>
            </w:r>
            <w:r w:rsidRPr="000041A5">
              <w:rPr>
                <w:rFonts w:eastAsia="標楷體" w:hint="eastAsia"/>
                <w:sz w:val="22"/>
                <w:szCs w:val="22"/>
              </w:rPr>
              <w:t>4.7</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依年齡別社會增加率推估</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nil"/>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外國人－男性</w:t>
            </w:r>
          </w:p>
        </w:tc>
        <w:tc>
          <w:tcPr>
            <w:tcW w:w="1162"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nil"/>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 xml:space="preserve"> </w:t>
            </w:r>
            <w:r w:rsidRPr="000041A5">
              <w:rPr>
                <w:rFonts w:eastAsia="標楷體" w:hint="eastAsia"/>
                <w:sz w:val="22"/>
                <w:szCs w:val="22"/>
              </w:rPr>
              <w:t>4</w:t>
            </w:r>
            <w:r w:rsidRPr="000041A5">
              <w:rPr>
                <w:rFonts w:eastAsia="標楷體"/>
                <w:sz w:val="22"/>
                <w:szCs w:val="22"/>
              </w:rPr>
              <w:t>.</w:t>
            </w:r>
            <w:r w:rsidRPr="000041A5">
              <w:rPr>
                <w:rFonts w:eastAsia="標楷體" w:hint="eastAsia"/>
                <w:sz w:val="22"/>
                <w:szCs w:val="22"/>
              </w:rPr>
              <w:t>6</w:t>
            </w:r>
          </w:p>
        </w:tc>
        <w:tc>
          <w:tcPr>
            <w:tcW w:w="5112" w:type="dxa"/>
            <w:tcBorders>
              <w:top w:val="nil"/>
              <w:left w:val="nil"/>
              <w:bottom w:val="nil"/>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Pr="000041A5">
              <w:rPr>
                <w:rFonts w:eastAsia="標楷體" w:hint="eastAsia"/>
                <w:sz w:val="22"/>
                <w:szCs w:val="22"/>
              </w:rPr>
              <w:t>4.5</w:t>
            </w:r>
            <w:r w:rsidRPr="000041A5">
              <w:rPr>
                <w:rFonts w:eastAsia="標楷體"/>
                <w:sz w:val="22"/>
                <w:szCs w:val="22"/>
              </w:rPr>
              <w:t>增加至</w:t>
            </w:r>
            <w:r w:rsidRPr="000041A5">
              <w:rPr>
                <w:rFonts w:eastAsia="標楷體" w:hint="eastAsia"/>
                <w:sz w:val="22"/>
                <w:szCs w:val="22"/>
              </w:rPr>
              <w:t>2040</w:t>
            </w:r>
            <w:r w:rsidRPr="000041A5">
              <w:rPr>
                <w:rFonts w:eastAsia="標楷體"/>
                <w:sz w:val="22"/>
                <w:szCs w:val="22"/>
              </w:rPr>
              <w:t>年＋</w:t>
            </w:r>
            <w:r w:rsidRPr="000041A5">
              <w:rPr>
                <w:rFonts w:eastAsia="標楷體" w:hint="eastAsia"/>
                <w:sz w:val="22"/>
                <w:szCs w:val="22"/>
              </w:rPr>
              <w:t>8</w:t>
            </w:r>
            <w:r w:rsidRPr="000041A5">
              <w:rPr>
                <w:rFonts w:eastAsia="標楷體"/>
                <w:sz w:val="22"/>
                <w:szCs w:val="22"/>
              </w:rPr>
              <w:t>.</w:t>
            </w:r>
            <w:r w:rsidRPr="000041A5">
              <w:rPr>
                <w:rFonts w:eastAsia="標楷體" w:hint="eastAsia"/>
                <w:sz w:val="22"/>
                <w:szCs w:val="22"/>
              </w:rPr>
              <w:t>5</w:t>
            </w:r>
            <w:r w:rsidRPr="000041A5">
              <w:rPr>
                <w:rFonts w:eastAsia="標楷體"/>
                <w:sz w:val="22"/>
                <w:szCs w:val="22"/>
              </w:rPr>
              <w:t>後維持固定</w:t>
            </w:r>
          </w:p>
        </w:tc>
      </w:tr>
      <w:tr w:rsidR="00B635CD" w:rsidRPr="00B932E6" w:rsidTr="00835D25">
        <w:trPr>
          <w:cantSplit/>
        </w:trPr>
        <w:tc>
          <w:tcPr>
            <w:tcW w:w="429" w:type="dxa"/>
            <w:vMerge/>
            <w:tcBorders>
              <w:right w:val="nil"/>
            </w:tcBorders>
            <w:shd w:val="clear" w:color="auto" w:fill="auto"/>
            <w:textDirection w:val="tbRlV"/>
            <w:vAlign w:val="center"/>
          </w:tcPr>
          <w:p w:rsidR="00B635CD" w:rsidRPr="00B932E6" w:rsidRDefault="00B635CD" w:rsidP="00B70D67">
            <w:pPr>
              <w:keepNext/>
              <w:overflowPunct w:val="0"/>
              <w:snapToGrid w:val="0"/>
              <w:spacing w:line="280" w:lineRule="exact"/>
              <w:rPr>
                <w:rFonts w:eastAsia="標楷體"/>
                <w:sz w:val="22"/>
                <w:szCs w:val="22"/>
              </w:rPr>
            </w:pPr>
          </w:p>
        </w:tc>
        <w:tc>
          <w:tcPr>
            <w:tcW w:w="1780" w:type="dxa"/>
            <w:tcBorders>
              <w:top w:val="nil"/>
              <w:bottom w:val="single" w:sz="4" w:space="0" w:color="auto"/>
              <w:right w:val="nil"/>
            </w:tcBorders>
            <w:vAlign w:val="center"/>
          </w:tcPr>
          <w:p w:rsidR="00B635CD" w:rsidRPr="00B932E6" w:rsidRDefault="00B635CD" w:rsidP="00B70D67">
            <w:pPr>
              <w:keepNext/>
              <w:overflowPunct w:val="0"/>
              <w:snapToGrid w:val="0"/>
              <w:spacing w:line="280" w:lineRule="exact"/>
              <w:rPr>
                <w:rFonts w:eastAsia="標楷體"/>
                <w:sz w:val="22"/>
                <w:szCs w:val="22"/>
              </w:rPr>
            </w:pPr>
            <w:r w:rsidRPr="00B932E6">
              <w:rPr>
                <w:rFonts w:eastAsia="標楷體"/>
                <w:sz w:val="22"/>
                <w:szCs w:val="22"/>
              </w:rPr>
              <w:t xml:space="preserve">　　　　　女性</w:t>
            </w:r>
          </w:p>
        </w:tc>
        <w:tc>
          <w:tcPr>
            <w:tcW w:w="1162"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千人</w:t>
            </w:r>
          </w:p>
        </w:tc>
        <w:tc>
          <w:tcPr>
            <w:tcW w:w="871" w:type="dxa"/>
            <w:tcBorders>
              <w:top w:val="nil"/>
              <w:bottom w:val="single" w:sz="4" w:space="0" w:color="auto"/>
            </w:tcBorders>
            <w:vAlign w:val="center"/>
          </w:tcPr>
          <w:p w:rsidR="00B635CD" w:rsidRPr="000041A5" w:rsidRDefault="00B635CD" w:rsidP="00B70D67">
            <w:pPr>
              <w:keepNext/>
              <w:overflowPunct w:val="0"/>
              <w:snapToGrid w:val="0"/>
              <w:spacing w:line="280" w:lineRule="exact"/>
              <w:jc w:val="center"/>
              <w:rPr>
                <w:rFonts w:eastAsia="標楷體"/>
                <w:sz w:val="22"/>
                <w:szCs w:val="22"/>
              </w:rPr>
            </w:pPr>
            <w:r w:rsidRPr="000041A5">
              <w:rPr>
                <w:rFonts w:eastAsia="標楷體"/>
                <w:sz w:val="22"/>
                <w:szCs w:val="22"/>
              </w:rPr>
              <w:t>＋</w:t>
            </w:r>
            <w:r w:rsidRPr="000041A5">
              <w:rPr>
                <w:rFonts w:eastAsia="標楷體"/>
                <w:sz w:val="22"/>
                <w:szCs w:val="22"/>
              </w:rPr>
              <w:t>1</w:t>
            </w:r>
            <w:r w:rsidRPr="000041A5">
              <w:rPr>
                <w:rFonts w:eastAsia="標楷體" w:hint="eastAsia"/>
                <w:sz w:val="22"/>
                <w:szCs w:val="22"/>
              </w:rPr>
              <w:t>2.1</w:t>
            </w:r>
          </w:p>
        </w:tc>
        <w:tc>
          <w:tcPr>
            <w:tcW w:w="5112" w:type="dxa"/>
            <w:tcBorders>
              <w:top w:val="nil"/>
              <w:left w:val="nil"/>
              <w:bottom w:val="single" w:sz="4" w:space="0" w:color="auto"/>
            </w:tcBorders>
            <w:vAlign w:val="center"/>
          </w:tcPr>
          <w:p w:rsidR="00B635CD" w:rsidRPr="000041A5" w:rsidRDefault="00B635CD" w:rsidP="00B70D67">
            <w:pPr>
              <w:keepNext/>
              <w:overflowPunct w:val="0"/>
              <w:snapToGrid w:val="0"/>
              <w:spacing w:line="280" w:lineRule="exact"/>
              <w:rPr>
                <w:rFonts w:eastAsia="標楷體"/>
                <w:sz w:val="22"/>
                <w:szCs w:val="22"/>
              </w:rPr>
            </w:pPr>
            <w:r w:rsidRPr="000041A5">
              <w:rPr>
                <w:rFonts w:eastAsia="標楷體"/>
                <w:sz w:val="22"/>
                <w:szCs w:val="22"/>
              </w:rPr>
              <w:t>自</w:t>
            </w:r>
            <w:r w:rsidRPr="000041A5">
              <w:rPr>
                <w:rFonts w:eastAsia="標楷體" w:hint="eastAsia"/>
                <w:sz w:val="22"/>
                <w:szCs w:val="22"/>
              </w:rPr>
              <w:t>2018</w:t>
            </w:r>
            <w:r w:rsidRPr="000041A5">
              <w:rPr>
                <w:rFonts w:eastAsia="標楷體"/>
                <w:sz w:val="22"/>
                <w:szCs w:val="22"/>
              </w:rPr>
              <w:t>年＋</w:t>
            </w:r>
            <w:r w:rsidRPr="000041A5">
              <w:rPr>
                <w:rFonts w:eastAsia="標楷體" w:hint="eastAsia"/>
                <w:sz w:val="22"/>
                <w:szCs w:val="22"/>
              </w:rPr>
              <w:t>12.1</w:t>
            </w:r>
            <w:r w:rsidRPr="000041A5">
              <w:rPr>
                <w:rFonts w:eastAsia="標楷體"/>
                <w:sz w:val="22"/>
                <w:szCs w:val="22"/>
              </w:rPr>
              <w:t>減少至</w:t>
            </w:r>
            <w:r w:rsidRPr="000041A5">
              <w:rPr>
                <w:rFonts w:eastAsia="標楷體" w:hint="eastAsia"/>
                <w:sz w:val="22"/>
                <w:szCs w:val="22"/>
              </w:rPr>
              <w:t>2040</w:t>
            </w:r>
            <w:r w:rsidRPr="000041A5">
              <w:rPr>
                <w:rFonts w:eastAsia="標楷體"/>
                <w:sz w:val="22"/>
                <w:szCs w:val="22"/>
              </w:rPr>
              <w:t>年＋</w:t>
            </w:r>
            <w:r w:rsidRPr="000041A5">
              <w:rPr>
                <w:rFonts w:eastAsia="標楷體" w:hint="eastAsia"/>
                <w:sz w:val="22"/>
                <w:szCs w:val="22"/>
              </w:rPr>
              <w:t>11</w:t>
            </w:r>
            <w:r w:rsidRPr="000041A5">
              <w:rPr>
                <w:rFonts w:eastAsia="標楷體"/>
                <w:sz w:val="22"/>
                <w:szCs w:val="22"/>
              </w:rPr>
              <w:t>.0</w:t>
            </w:r>
            <w:r w:rsidRPr="000041A5">
              <w:rPr>
                <w:rFonts w:eastAsia="標楷體"/>
                <w:sz w:val="22"/>
                <w:szCs w:val="22"/>
              </w:rPr>
              <w:t>後維持固定</w:t>
            </w:r>
          </w:p>
        </w:tc>
      </w:tr>
    </w:tbl>
    <w:bookmarkEnd w:id="157"/>
    <w:p w:rsidR="00B635CD" w:rsidRPr="000041A5" w:rsidRDefault="00B635CD" w:rsidP="00B635CD">
      <w:pPr>
        <w:overflowPunct w:val="0"/>
        <w:adjustRightInd w:val="0"/>
        <w:snapToGrid w:val="0"/>
        <w:spacing w:beforeLines="15" w:before="36"/>
        <w:jc w:val="both"/>
        <w:rPr>
          <w:rFonts w:eastAsia="標楷體"/>
          <w:bCs/>
          <w:sz w:val="20"/>
          <w:szCs w:val="20"/>
        </w:rPr>
      </w:pPr>
      <w:proofErr w:type="gramStart"/>
      <w:r w:rsidRPr="000041A5">
        <w:rPr>
          <w:rFonts w:eastAsia="標楷體" w:hint="eastAsia"/>
          <w:bCs/>
          <w:sz w:val="20"/>
          <w:szCs w:val="20"/>
        </w:rPr>
        <w:t>註</w:t>
      </w:r>
      <w:proofErr w:type="gramEnd"/>
      <w:r w:rsidRPr="000041A5">
        <w:rPr>
          <w:rFonts w:eastAsia="標楷體" w:hint="eastAsia"/>
          <w:bCs/>
          <w:sz w:val="20"/>
          <w:szCs w:val="20"/>
        </w:rPr>
        <w:t>：零歲</w:t>
      </w:r>
      <w:proofErr w:type="gramStart"/>
      <w:r w:rsidRPr="000041A5">
        <w:rPr>
          <w:rFonts w:eastAsia="標楷體" w:hint="eastAsia"/>
          <w:bCs/>
          <w:sz w:val="20"/>
          <w:szCs w:val="20"/>
        </w:rPr>
        <w:t>平均餘命之</w:t>
      </w:r>
      <w:proofErr w:type="gramEnd"/>
      <w:r w:rsidRPr="000041A5">
        <w:rPr>
          <w:rFonts w:eastAsia="標楷體" w:hint="eastAsia"/>
          <w:bCs/>
          <w:sz w:val="20"/>
          <w:szCs w:val="20"/>
        </w:rPr>
        <w:t>基期年為</w:t>
      </w:r>
      <w:r w:rsidRPr="000041A5">
        <w:rPr>
          <w:rFonts w:eastAsia="標楷體" w:hint="eastAsia"/>
          <w:bCs/>
          <w:sz w:val="20"/>
          <w:szCs w:val="20"/>
        </w:rPr>
        <w:t>2016</w:t>
      </w:r>
      <w:r w:rsidRPr="000041A5">
        <w:rPr>
          <w:rFonts w:eastAsia="標楷體" w:hint="eastAsia"/>
          <w:bCs/>
          <w:sz w:val="20"/>
          <w:szCs w:val="20"/>
        </w:rPr>
        <w:t>年資料。</w:t>
      </w:r>
    </w:p>
    <w:p w:rsidR="00B635CD" w:rsidRPr="000041A5" w:rsidRDefault="00B635CD" w:rsidP="00B635CD">
      <w:pPr>
        <w:overflowPunct w:val="0"/>
        <w:adjustRightInd w:val="0"/>
        <w:snapToGrid w:val="0"/>
        <w:spacing w:beforeLines="15" w:before="36" w:after="100" w:afterAutospacing="1"/>
        <w:jc w:val="both"/>
        <w:rPr>
          <w:rFonts w:eastAsia="標楷體"/>
          <w:sz w:val="20"/>
          <w:szCs w:val="20"/>
        </w:rPr>
      </w:pPr>
      <w:r w:rsidRPr="000041A5">
        <w:rPr>
          <w:rFonts w:eastAsia="標楷體"/>
          <w:bCs/>
          <w:sz w:val="20"/>
          <w:szCs w:val="20"/>
        </w:rPr>
        <w:t>資料來源</w:t>
      </w:r>
      <w:r w:rsidRPr="000041A5">
        <w:rPr>
          <w:rFonts w:eastAsia="標楷體"/>
          <w:sz w:val="20"/>
          <w:szCs w:val="20"/>
        </w:rPr>
        <w:t>：本報告。</w:t>
      </w:r>
    </w:p>
    <w:p w:rsidR="005812E9" w:rsidRPr="000041A5" w:rsidRDefault="005812E9" w:rsidP="00B635CD">
      <w:pPr>
        <w:pStyle w:val="3"/>
      </w:pPr>
      <w:r w:rsidRPr="000041A5">
        <w:t>(</w:t>
      </w:r>
      <w:proofErr w:type="gramStart"/>
      <w:r w:rsidRPr="000041A5">
        <w:t>一</w:t>
      </w:r>
      <w:proofErr w:type="gramEnd"/>
      <w:r w:rsidRPr="000041A5">
        <w:t xml:space="preserve">) </w:t>
      </w:r>
      <w:r w:rsidRPr="000041A5">
        <w:t>出生</w:t>
      </w:r>
    </w:p>
    <w:p w:rsidR="00B635CD" w:rsidRPr="000041A5" w:rsidRDefault="00B635CD" w:rsidP="00B635CD">
      <w:pPr>
        <w:pStyle w:val="aff1"/>
        <w:rPr>
          <w:color w:val="auto"/>
        </w:rPr>
      </w:pPr>
      <w:r w:rsidRPr="000041A5">
        <w:rPr>
          <w:rFonts w:hint="eastAsia"/>
          <w:color w:val="auto"/>
        </w:rPr>
        <w:t>出生數之推估主要包括育齡婦女生育率及嬰兒性比例之推估，相關</w:t>
      </w:r>
      <w:r w:rsidRPr="000041A5">
        <w:rPr>
          <w:color w:val="auto"/>
        </w:rPr>
        <w:t>假設數據請參見附表</w:t>
      </w:r>
      <w:r w:rsidRPr="000041A5">
        <w:rPr>
          <w:color w:val="auto"/>
        </w:rPr>
        <w:t>2</w:t>
      </w:r>
      <w:r w:rsidRPr="000041A5">
        <w:rPr>
          <w:color w:val="auto"/>
        </w:rPr>
        <w:t>。</w:t>
      </w:r>
    </w:p>
    <w:p w:rsidR="00B635CD" w:rsidRPr="000041A5" w:rsidRDefault="00B635CD" w:rsidP="00B635CD">
      <w:pPr>
        <w:pStyle w:val="aff1"/>
        <w:rPr>
          <w:color w:val="auto"/>
        </w:rPr>
      </w:pPr>
      <w:r w:rsidRPr="000041A5">
        <w:rPr>
          <w:rFonts w:hint="eastAsia"/>
          <w:color w:val="auto"/>
        </w:rPr>
        <w:t>未來育齡婦女生育率主要係以</w:t>
      </w:r>
      <w:r w:rsidRPr="000041A5">
        <w:rPr>
          <w:rFonts w:hint="eastAsia"/>
          <w:color w:val="auto"/>
        </w:rPr>
        <w:t>5</w:t>
      </w:r>
      <w:proofErr w:type="gramStart"/>
      <w:r w:rsidRPr="000041A5">
        <w:rPr>
          <w:rFonts w:hint="eastAsia"/>
          <w:color w:val="auto"/>
        </w:rPr>
        <w:t>齡組生育率</w:t>
      </w:r>
      <w:proofErr w:type="gramEnd"/>
      <w:r w:rsidRPr="000041A5">
        <w:rPr>
          <w:rFonts w:hint="eastAsia"/>
          <w:color w:val="auto"/>
        </w:rPr>
        <w:t>之趨勢分析，搭配總生育率情境設定之方法推估，</w:t>
      </w:r>
      <w:r w:rsidRPr="000041A5">
        <w:rPr>
          <w:color w:val="auto"/>
        </w:rPr>
        <w:t>如</w:t>
      </w:r>
      <w:r w:rsidR="00CB4653">
        <w:rPr>
          <w:color w:val="auto"/>
        </w:rPr>
        <w:fldChar w:fldCharType="begin"/>
      </w:r>
      <w:r w:rsidR="00CB4653">
        <w:rPr>
          <w:color w:val="auto"/>
        </w:rPr>
        <w:instrText xml:space="preserve"> REF _Ref521080029 </w:instrText>
      </w:r>
      <w:r w:rsidR="00CB4653">
        <w:rPr>
          <w:color w:val="auto"/>
        </w:rPr>
        <w:fldChar w:fldCharType="separate"/>
      </w:r>
      <w:r w:rsidR="00753ACF">
        <w:rPr>
          <w:rFonts w:hint="eastAsia"/>
        </w:rPr>
        <w:t>圖</w:t>
      </w:r>
      <w:r w:rsidR="00753ACF">
        <w:rPr>
          <w:noProof/>
        </w:rPr>
        <w:t>16</w:t>
      </w:r>
      <w:r w:rsidR="00CB4653">
        <w:rPr>
          <w:color w:val="auto"/>
        </w:rPr>
        <w:fldChar w:fldCharType="end"/>
      </w:r>
      <w:r w:rsidRPr="000041A5">
        <w:rPr>
          <w:color w:val="auto"/>
        </w:rPr>
        <w:t>所示</w:t>
      </w:r>
      <w:r w:rsidRPr="000041A5">
        <w:rPr>
          <w:rFonts w:hint="eastAsia"/>
          <w:color w:val="auto"/>
        </w:rPr>
        <w:t>。其中，</w:t>
      </w:r>
      <w:r w:rsidRPr="000041A5">
        <w:rPr>
          <w:rFonts w:hint="eastAsia"/>
          <w:color w:val="auto"/>
        </w:rPr>
        <w:t>2018</w:t>
      </w:r>
      <w:r w:rsidRPr="000041A5">
        <w:rPr>
          <w:rFonts w:hint="eastAsia"/>
          <w:color w:val="auto"/>
        </w:rPr>
        <w:t>年</w:t>
      </w:r>
      <w:proofErr w:type="gramStart"/>
      <w:r w:rsidRPr="000041A5">
        <w:rPr>
          <w:rFonts w:hint="eastAsia"/>
          <w:color w:val="auto"/>
        </w:rPr>
        <w:t>出生數另以</w:t>
      </w:r>
      <w:proofErr w:type="gramEnd"/>
      <w:r w:rsidRPr="000041A5">
        <w:rPr>
          <w:rFonts w:hint="eastAsia"/>
          <w:color w:val="auto"/>
        </w:rPr>
        <w:t>當年</w:t>
      </w:r>
      <w:r w:rsidRPr="000041A5">
        <w:rPr>
          <w:rFonts w:hint="eastAsia"/>
          <w:color w:val="auto"/>
        </w:rPr>
        <w:t>1</w:t>
      </w:r>
      <w:r w:rsidRPr="000041A5">
        <w:rPr>
          <w:rFonts w:hint="eastAsia"/>
          <w:color w:val="auto"/>
        </w:rPr>
        <w:t>至</w:t>
      </w:r>
      <w:r w:rsidRPr="000041A5">
        <w:rPr>
          <w:rFonts w:hint="eastAsia"/>
          <w:color w:val="auto"/>
        </w:rPr>
        <w:t>6</w:t>
      </w:r>
      <w:r w:rsidRPr="000041A5">
        <w:rPr>
          <w:rFonts w:hint="eastAsia"/>
          <w:color w:val="auto"/>
        </w:rPr>
        <w:t>月出生登記數及</w:t>
      </w:r>
      <w:r w:rsidRPr="000041A5">
        <w:rPr>
          <w:rFonts w:hint="eastAsia"/>
          <w:color w:val="auto"/>
        </w:rPr>
        <w:t>5</w:t>
      </w:r>
      <w:proofErr w:type="gramStart"/>
      <w:r w:rsidRPr="000041A5">
        <w:rPr>
          <w:rFonts w:hint="eastAsia"/>
          <w:color w:val="auto"/>
        </w:rPr>
        <w:t>齡組育齡</w:t>
      </w:r>
      <w:proofErr w:type="gramEnd"/>
      <w:r w:rsidRPr="000041A5">
        <w:rPr>
          <w:rFonts w:hint="eastAsia"/>
          <w:color w:val="auto"/>
        </w:rPr>
        <w:t>婦女人口</w:t>
      </w:r>
      <w:proofErr w:type="gramStart"/>
      <w:r w:rsidRPr="000041A5">
        <w:rPr>
          <w:rFonts w:hint="eastAsia"/>
          <w:color w:val="auto"/>
        </w:rPr>
        <w:t>估計數推估</w:t>
      </w:r>
      <w:proofErr w:type="gramEnd"/>
      <w:r w:rsidRPr="000041A5">
        <w:rPr>
          <w:rStyle w:val="af6"/>
          <w:color w:val="auto"/>
        </w:rPr>
        <w:footnoteReference w:id="4"/>
      </w:r>
      <w:r w:rsidRPr="000041A5">
        <w:rPr>
          <w:rFonts w:hint="eastAsia"/>
          <w:color w:val="auto"/>
        </w:rPr>
        <w:t>。</w:t>
      </w:r>
    </w:p>
    <w:p w:rsidR="00B635CD" w:rsidRPr="000041A5" w:rsidRDefault="00B635CD" w:rsidP="00B635CD">
      <w:pPr>
        <w:pStyle w:val="aff1"/>
        <w:rPr>
          <w:color w:val="auto"/>
        </w:rPr>
      </w:pPr>
      <w:r w:rsidRPr="000041A5">
        <w:rPr>
          <w:rFonts w:hint="eastAsia"/>
          <w:color w:val="auto"/>
        </w:rPr>
        <w:t>總生育率情境設定係考量影響生育率變動之社經因素的近年發展趨勢，如：女性教育程度及就業機會提升，</w:t>
      </w:r>
      <w:proofErr w:type="gramStart"/>
      <w:r w:rsidRPr="000041A5">
        <w:rPr>
          <w:rFonts w:hint="eastAsia"/>
          <w:color w:val="auto"/>
        </w:rPr>
        <w:t>遲婚、遲育</w:t>
      </w:r>
      <w:proofErr w:type="gramEnd"/>
      <w:r w:rsidRPr="000041A5">
        <w:rPr>
          <w:rFonts w:hint="eastAsia"/>
          <w:color w:val="auto"/>
        </w:rPr>
        <w:t>現象日益普遍，不但延後婦女生育第一</w:t>
      </w:r>
      <w:proofErr w:type="gramStart"/>
      <w:r w:rsidRPr="000041A5">
        <w:rPr>
          <w:rFonts w:hint="eastAsia"/>
          <w:color w:val="auto"/>
        </w:rPr>
        <w:t>胎</w:t>
      </w:r>
      <w:proofErr w:type="gramEnd"/>
      <w:r w:rsidRPr="000041A5">
        <w:rPr>
          <w:rFonts w:hint="eastAsia"/>
          <w:color w:val="auto"/>
        </w:rPr>
        <w:t>年齡，亦縮短育齡婦女生育</w:t>
      </w:r>
      <w:proofErr w:type="gramStart"/>
      <w:r w:rsidRPr="000041A5">
        <w:rPr>
          <w:rFonts w:hint="eastAsia"/>
          <w:color w:val="auto"/>
        </w:rPr>
        <w:t>期間，</w:t>
      </w:r>
      <w:proofErr w:type="gramEnd"/>
      <w:r w:rsidRPr="000041A5">
        <w:rPr>
          <w:rFonts w:hint="eastAsia"/>
          <w:color w:val="auto"/>
        </w:rPr>
        <w:t>使婦女生育更難回升等因素，並參考其他國家生育率轉變情形，設定</w:t>
      </w:r>
      <w:r w:rsidRPr="000041A5">
        <w:rPr>
          <w:color w:val="auto"/>
        </w:rPr>
        <w:t>總生育率高、中、低推估假設於</w:t>
      </w:r>
      <w:r w:rsidRPr="000041A5">
        <w:rPr>
          <w:rFonts w:hint="eastAsia"/>
          <w:color w:val="auto"/>
        </w:rPr>
        <w:t>2040</w:t>
      </w:r>
      <w:r w:rsidRPr="000041A5">
        <w:rPr>
          <w:color w:val="auto"/>
        </w:rPr>
        <w:t>年分別達成</w:t>
      </w:r>
      <w:r w:rsidRPr="000041A5">
        <w:rPr>
          <w:color w:val="auto"/>
        </w:rPr>
        <w:t>1.</w:t>
      </w:r>
      <w:r w:rsidRPr="000041A5">
        <w:rPr>
          <w:rFonts w:hint="eastAsia"/>
          <w:color w:val="auto"/>
        </w:rPr>
        <w:t>5</w:t>
      </w:r>
      <w:r w:rsidRPr="000041A5">
        <w:rPr>
          <w:color w:val="auto"/>
        </w:rPr>
        <w:t>人、</w:t>
      </w:r>
      <w:r w:rsidRPr="000041A5">
        <w:rPr>
          <w:color w:val="auto"/>
        </w:rPr>
        <w:t>1.</w:t>
      </w:r>
      <w:r w:rsidRPr="000041A5">
        <w:rPr>
          <w:rFonts w:hint="eastAsia"/>
          <w:color w:val="auto"/>
        </w:rPr>
        <w:t>2</w:t>
      </w:r>
      <w:r w:rsidRPr="000041A5">
        <w:rPr>
          <w:color w:val="auto"/>
        </w:rPr>
        <w:t>人及</w:t>
      </w:r>
      <w:r w:rsidRPr="000041A5">
        <w:rPr>
          <w:color w:val="auto"/>
        </w:rPr>
        <w:t>0.</w:t>
      </w:r>
      <w:r w:rsidRPr="000041A5">
        <w:rPr>
          <w:rFonts w:hint="eastAsia"/>
          <w:color w:val="auto"/>
        </w:rPr>
        <w:t>9</w:t>
      </w:r>
      <w:r w:rsidRPr="000041A5">
        <w:rPr>
          <w:color w:val="auto"/>
        </w:rPr>
        <w:t>人後維持固定，</w:t>
      </w:r>
      <w:r w:rsidRPr="000041A5">
        <w:rPr>
          <w:rFonts w:hint="eastAsia"/>
          <w:color w:val="auto"/>
        </w:rPr>
        <w:t>說明如下：</w:t>
      </w:r>
    </w:p>
    <w:p w:rsidR="00B635CD" w:rsidRPr="000041A5" w:rsidRDefault="00B635CD" w:rsidP="00B635CD">
      <w:pPr>
        <w:pStyle w:val="11"/>
        <w:spacing w:after="96"/>
        <w:ind w:left="1725" w:hangingChars="525" w:hanging="1365"/>
      </w:pPr>
      <w:r w:rsidRPr="000041A5">
        <w:t>1.</w:t>
      </w:r>
      <w:r w:rsidRPr="000041A5">
        <w:rPr>
          <w:rFonts w:hint="eastAsia"/>
        </w:rPr>
        <w:t xml:space="preserve"> </w:t>
      </w:r>
      <w:r w:rsidRPr="000041A5">
        <w:t>高推估－假設</w:t>
      </w:r>
      <w:r w:rsidRPr="000041A5">
        <w:rPr>
          <w:rFonts w:hint="eastAsia"/>
        </w:rPr>
        <w:t>在政府積極持續推動</w:t>
      </w:r>
      <w:proofErr w:type="gramStart"/>
      <w:r w:rsidRPr="000041A5">
        <w:rPr>
          <w:rFonts w:hint="eastAsia"/>
        </w:rPr>
        <w:t>各項少子化</w:t>
      </w:r>
      <w:proofErr w:type="gramEnd"/>
      <w:r w:rsidRPr="000041A5">
        <w:rPr>
          <w:rFonts w:hint="eastAsia"/>
        </w:rPr>
        <w:t>對策下，</w:t>
      </w:r>
      <w:r w:rsidRPr="000041A5">
        <w:t>國人</w:t>
      </w:r>
      <w:r w:rsidRPr="000041A5">
        <w:rPr>
          <w:rFonts w:hint="eastAsia"/>
        </w:rPr>
        <w:t>對於生養下一代之意願</w:t>
      </w:r>
      <w:r w:rsidRPr="000041A5">
        <w:t>提升，</w:t>
      </w:r>
      <w:r w:rsidRPr="000041A5">
        <w:rPr>
          <w:rFonts w:hint="eastAsia"/>
        </w:rPr>
        <w:t>使</w:t>
      </w:r>
      <w:r w:rsidRPr="000041A5">
        <w:t>總生育率於</w:t>
      </w:r>
      <w:r w:rsidRPr="000041A5">
        <w:rPr>
          <w:rFonts w:hint="eastAsia"/>
        </w:rPr>
        <w:t>2022</w:t>
      </w:r>
      <w:r w:rsidRPr="000041A5">
        <w:rPr>
          <w:rFonts w:hint="eastAsia"/>
        </w:rPr>
        <w:t>年升至</w:t>
      </w:r>
      <w:r w:rsidRPr="000041A5">
        <w:rPr>
          <w:rFonts w:hint="eastAsia"/>
        </w:rPr>
        <w:t>1.25</w:t>
      </w:r>
      <w:r w:rsidRPr="000041A5">
        <w:rPr>
          <w:rFonts w:hint="eastAsia"/>
        </w:rPr>
        <w:t>人，</w:t>
      </w:r>
      <w:r w:rsidRPr="000041A5">
        <w:rPr>
          <w:rFonts w:hint="eastAsia"/>
        </w:rPr>
        <w:t>2030</w:t>
      </w:r>
      <w:r w:rsidRPr="000041A5">
        <w:rPr>
          <w:rFonts w:hint="eastAsia"/>
        </w:rPr>
        <w:t>年續升至</w:t>
      </w:r>
      <w:r w:rsidRPr="000041A5">
        <w:rPr>
          <w:rFonts w:hint="eastAsia"/>
        </w:rPr>
        <w:t>1.4</w:t>
      </w:r>
      <w:r w:rsidRPr="000041A5">
        <w:rPr>
          <w:rFonts w:hint="eastAsia"/>
        </w:rPr>
        <w:t>人，並於</w:t>
      </w:r>
      <w:r w:rsidRPr="000041A5">
        <w:rPr>
          <w:rFonts w:hint="eastAsia"/>
        </w:rPr>
        <w:t>2040</w:t>
      </w:r>
      <w:r w:rsidRPr="000041A5">
        <w:t>年</w:t>
      </w:r>
      <w:r w:rsidRPr="000041A5">
        <w:rPr>
          <w:rFonts w:hint="eastAsia"/>
        </w:rPr>
        <w:t>上升至</w:t>
      </w:r>
      <w:r w:rsidRPr="000041A5">
        <w:t>1.5</w:t>
      </w:r>
      <w:r w:rsidRPr="000041A5">
        <w:t>人後</w:t>
      </w:r>
      <w:r w:rsidRPr="000041A5">
        <w:rPr>
          <w:rFonts w:hint="eastAsia"/>
        </w:rPr>
        <w:t>，</w:t>
      </w:r>
      <w:r w:rsidRPr="000041A5">
        <w:t>維持固定至</w:t>
      </w:r>
      <w:r w:rsidRPr="000041A5">
        <w:rPr>
          <w:rFonts w:hint="eastAsia"/>
        </w:rPr>
        <w:t>2065</w:t>
      </w:r>
      <w:r w:rsidRPr="000041A5">
        <w:t>年。</w:t>
      </w:r>
    </w:p>
    <w:p w:rsidR="00B635CD" w:rsidRPr="000041A5" w:rsidRDefault="00B635CD" w:rsidP="00B635CD">
      <w:pPr>
        <w:pStyle w:val="11"/>
        <w:spacing w:after="96"/>
        <w:ind w:left="1725" w:hangingChars="525" w:hanging="1365"/>
      </w:pPr>
      <w:r w:rsidRPr="000041A5">
        <w:t>2.</w:t>
      </w:r>
      <w:r w:rsidRPr="000041A5">
        <w:rPr>
          <w:rFonts w:hint="eastAsia"/>
        </w:rPr>
        <w:t xml:space="preserve"> </w:t>
      </w:r>
      <w:r w:rsidRPr="000041A5">
        <w:t>中推估－假設總生育率因長期</w:t>
      </w:r>
      <w:r w:rsidRPr="000041A5">
        <w:rPr>
          <w:rFonts w:hint="eastAsia"/>
        </w:rPr>
        <w:t>處</w:t>
      </w:r>
      <w:r w:rsidRPr="000041A5">
        <w:t>於超低生育率水準，落入所謂</w:t>
      </w:r>
      <w:r w:rsidRPr="000041A5">
        <w:rPr>
          <w:rFonts w:hint="eastAsia"/>
        </w:rPr>
        <w:t>的</w:t>
      </w:r>
      <w:r w:rsidRPr="000041A5">
        <w:t>「低生育率陷阱」</w:t>
      </w:r>
      <w:r w:rsidRPr="000041A5">
        <w:rPr>
          <w:vertAlign w:val="superscript"/>
        </w:rPr>
        <w:footnoteReference w:id="5"/>
      </w:r>
      <w:r w:rsidRPr="000041A5">
        <w:t>，</w:t>
      </w:r>
      <w:r w:rsidRPr="000041A5">
        <w:rPr>
          <w:rFonts w:hint="eastAsia"/>
        </w:rPr>
        <w:t>使得</w:t>
      </w:r>
      <w:r w:rsidRPr="000041A5">
        <w:t>政府</w:t>
      </w:r>
      <w:r w:rsidRPr="000041A5">
        <w:rPr>
          <w:rFonts w:hint="eastAsia"/>
        </w:rPr>
        <w:t>雖</w:t>
      </w:r>
      <w:r w:rsidRPr="000041A5">
        <w:t>推動</w:t>
      </w:r>
      <w:proofErr w:type="gramStart"/>
      <w:r w:rsidRPr="000041A5">
        <w:t>各項</w:t>
      </w:r>
      <w:r w:rsidRPr="000041A5">
        <w:rPr>
          <w:rFonts w:hint="eastAsia"/>
        </w:rPr>
        <w:t>少子化</w:t>
      </w:r>
      <w:proofErr w:type="gramEnd"/>
      <w:r w:rsidRPr="000041A5">
        <w:rPr>
          <w:rFonts w:hint="eastAsia"/>
        </w:rPr>
        <w:t>對策</w:t>
      </w:r>
      <w:r w:rsidRPr="000041A5">
        <w:t>，惟生育率僅能維持目前</w:t>
      </w:r>
      <w:r w:rsidRPr="000041A5">
        <w:lastRenderedPageBreak/>
        <w:t>之水準</w:t>
      </w:r>
      <w:r w:rsidRPr="000041A5">
        <w:t>1.2</w:t>
      </w:r>
      <w:r w:rsidRPr="000041A5">
        <w:t>人至</w:t>
      </w:r>
      <w:r w:rsidRPr="000041A5">
        <w:rPr>
          <w:rFonts w:hint="eastAsia"/>
        </w:rPr>
        <w:t>2065</w:t>
      </w:r>
      <w:r w:rsidRPr="000041A5">
        <w:t>年，難以回升。</w:t>
      </w:r>
    </w:p>
    <w:p w:rsidR="00B635CD" w:rsidRPr="000041A5" w:rsidRDefault="00B635CD" w:rsidP="00B635CD">
      <w:pPr>
        <w:pStyle w:val="11"/>
        <w:spacing w:after="96"/>
        <w:ind w:left="1725" w:hangingChars="525" w:hanging="1365"/>
      </w:pPr>
      <w:r w:rsidRPr="000041A5">
        <w:t>3.</w:t>
      </w:r>
      <w:r w:rsidRPr="000041A5">
        <w:rPr>
          <w:rFonts w:hint="eastAsia"/>
        </w:rPr>
        <w:t xml:space="preserve"> </w:t>
      </w:r>
      <w:r w:rsidRPr="000041A5">
        <w:t>低推估－假設國人晚婚、</w:t>
      </w:r>
      <w:proofErr w:type="gramStart"/>
      <w:r w:rsidRPr="000041A5">
        <w:t>遲育及不</w:t>
      </w:r>
      <w:proofErr w:type="gramEnd"/>
      <w:r w:rsidRPr="000041A5">
        <w:t>婚、</w:t>
      </w:r>
      <w:proofErr w:type="gramStart"/>
      <w:r w:rsidRPr="000041A5">
        <w:t>不育之</w:t>
      </w:r>
      <w:proofErr w:type="gramEnd"/>
      <w:r w:rsidRPr="000041A5">
        <w:t>現象持續存在，提升生育相關政策</w:t>
      </w:r>
      <w:r w:rsidRPr="000041A5">
        <w:rPr>
          <w:rFonts w:hint="eastAsia"/>
        </w:rPr>
        <w:t>亦</w:t>
      </w:r>
      <w:r w:rsidRPr="000041A5">
        <w:t>未見</w:t>
      </w:r>
      <w:r w:rsidRPr="000041A5">
        <w:rPr>
          <w:rFonts w:hint="eastAsia"/>
        </w:rPr>
        <w:t>明顯</w:t>
      </w:r>
      <w:r w:rsidRPr="000041A5">
        <w:t>效果，</w:t>
      </w:r>
      <w:r w:rsidRPr="000041A5">
        <w:rPr>
          <w:rFonts w:hint="eastAsia"/>
        </w:rPr>
        <w:t>不但</w:t>
      </w:r>
      <w:r w:rsidRPr="000041A5">
        <w:t>年輕婦女生育率持續下降，</w:t>
      </w:r>
      <w:r w:rsidRPr="000041A5">
        <w:rPr>
          <w:rFonts w:hint="eastAsia"/>
        </w:rPr>
        <w:t>且</w:t>
      </w:r>
      <w:r w:rsidRPr="000041A5">
        <w:t>高齡婦女生育率</w:t>
      </w:r>
      <w:r w:rsidRPr="000041A5">
        <w:rPr>
          <w:rFonts w:hint="eastAsia"/>
        </w:rPr>
        <w:t>亦</w:t>
      </w:r>
      <w:r w:rsidRPr="000041A5">
        <w:t>難以大幅提升，</w:t>
      </w:r>
      <w:r w:rsidRPr="000041A5">
        <w:rPr>
          <w:rFonts w:hint="eastAsia"/>
        </w:rPr>
        <w:t>使</w:t>
      </w:r>
      <w:r w:rsidRPr="000041A5">
        <w:t>總生育率</w:t>
      </w:r>
      <w:r w:rsidRPr="000041A5">
        <w:rPr>
          <w:rFonts w:hint="eastAsia"/>
        </w:rPr>
        <w:t>持續下降至</w:t>
      </w:r>
      <w:r w:rsidRPr="000041A5">
        <w:rPr>
          <w:rFonts w:hint="eastAsia"/>
        </w:rPr>
        <w:t>2040</w:t>
      </w:r>
      <w:r w:rsidRPr="000041A5">
        <w:t>年</w:t>
      </w:r>
      <w:r w:rsidRPr="000041A5">
        <w:rPr>
          <w:rFonts w:hint="eastAsia"/>
        </w:rPr>
        <w:t>之</w:t>
      </w:r>
      <w:r w:rsidRPr="000041A5">
        <w:t>0.9</w:t>
      </w:r>
      <w:r w:rsidRPr="000041A5">
        <w:t>人後</w:t>
      </w:r>
      <w:r w:rsidRPr="000041A5">
        <w:rPr>
          <w:rFonts w:hint="eastAsia"/>
        </w:rPr>
        <w:t>，</w:t>
      </w:r>
      <w:r w:rsidRPr="000041A5">
        <w:t>維持固定至</w:t>
      </w:r>
      <w:r w:rsidRPr="000041A5">
        <w:rPr>
          <w:rFonts w:hint="eastAsia"/>
        </w:rPr>
        <w:t>2065</w:t>
      </w:r>
      <w:r w:rsidRPr="000041A5">
        <w:t>年。</w:t>
      </w:r>
    </w:p>
    <w:p w:rsidR="005812E9" w:rsidRPr="00B932E6" w:rsidRDefault="000075FA" w:rsidP="00B635CD">
      <w:pPr>
        <w:widowControl/>
        <w:overflowPunct w:val="0"/>
        <w:snapToGrid w:val="0"/>
        <w:spacing w:before="100" w:beforeAutospacing="1" w:afterLines="25" w:after="60"/>
        <w:jc w:val="center"/>
        <w:rPr>
          <w:rFonts w:eastAsia="標楷體"/>
        </w:rPr>
      </w:pPr>
      <w:r>
        <w:rPr>
          <w:rFonts w:eastAsia="標楷體"/>
          <w:noProof/>
        </w:rPr>
        <w:drawing>
          <wp:inline distT="0" distB="0" distL="0" distR="0" wp14:anchorId="7101D69A" wp14:editId="6E92C1E3">
            <wp:extent cx="5053965" cy="2164080"/>
            <wp:effectExtent l="0" t="0" r="0"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3965" cy="2164080"/>
                    </a:xfrm>
                    <a:prstGeom prst="rect">
                      <a:avLst/>
                    </a:prstGeom>
                    <a:noFill/>
                  </pic:spPr>
                </pic:pic>
              </a:graphicData>
            </a:graphic>
          </wp:inline>
        </w:drawing>
      </w:r>
    </w:p>
    <w:p w:rsidR="005812E9" w:rsidRPr="00B661D3" w:rsidRDefault="007A2596" w:rsidP="002C2BFA">
      <w:pPr>
        <w:pStyle w:val="ad"/>
      </w:pPr>
      <w:bookmarkStart w:id="161" w:name="_Ref521080029"/>
      <w:bookmarkStart w:id="162" w:name="_Toc455486875"/>
      <w:bookmarkStart w:id="163" w:name="_Toc522286443"/>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16</w:t>
      </w:r>
      <w:r>
        <w:fldChar w:fldCharType="end"/>
      </w:r>
      <w:bookmarkEnd w:id="161"/>
      <w:r w:rsidR="005812E9" w:rsidRPr="00B661D3">
        <w:t xml:space="preserve">　總生育率假設</w:t>
      </w:r>
      <w:bookmarkEnd w:id="162"/>
      <w:bookmarkEnd w:id="163"/>
    </w:p>
    <w:p w:rsidR="005812E9" w:rsidRPr="003557BB" w:rsidRDefault="005812E9" w:rsidP="005812E9">
      <w:pPr>
        <w:keepNext/>
        <w:overflowPunct w:val="0"/>
        <w:adjustRightInd w:val="0"/>
        <w:snapToGrid w:val="0"/>
        <w:ind w:left="980" w:hangingChars="490" w:hanging="980"/>
        <w:jc w:val="both"/>
        <w:rPr>
          <w:rFonts w:eastAsia="標楷體"/>
          <w:bCs/>
          <w:sz w:val="20"/>
        </w:rPr>
      </w:pPr>
      <w:r w:rsidRPr="003557BB">
        <w:rPr>
          <w:rFonts w:eastAsia="標楷體"/>
          <w:bCs/>
          <w:sz w:val="20"/>
        </w:rPr>
        <w:t>資料來源：</w:t>
      </w:r>
      <w:r w:rsidRPr="003557BB">
        <w:rPr>
          <w:rFonts w:eastAsia="標楷體"/>
          <w:bCs/>
          <w:sz w:val="20"/>
        </w:rPr>
        <w:t xml:space="preserve">1. </w:t>
      </w:r>
      <w:r w:rsidR="0005427E" w:rsidRPr="003557BB">
        <w:rPr>
          <w:rFonts w:eastAsia="標楷體" w:hint="eastAsia"/>
          <w:bCs/>
          <w:sz w:val="20"/>
        </w:rPr>
        <w:t>1985</w:t>
      </w:r>
      <w:r w:rsidRPr="003557BB">
        <w:rPr>
          <w:rFonts w:eastAsia="標楷體"/>
          <w:bCs/>
          <w:sz w:val="20"/>
        </w:rPr>
        <w:t>至</w:t>
      </w:r>
      <w:r w:rsidR="0005427E" w:rsidRPr="003557BB">
        <w:rPr>
          <w:rFonts w:eastAsia="標楷體" w:hint="eastAsia"/>
          <w:bCs/>
          <w:sz w:val="20"/>
        </w:rPr>
        <w:t>2017</w:t>
      </w:r>
      <w:r w:rsidRPr="003557BB">
        <w:rPr>
          <w:rFonts w:eastAsia="標楷體"/>
          <w:bCs/>
          <w:sz w:val="20"/>
        </w:rPr>
        <w:t>年為內政部「中華民國人口統計年刊」。</w:t>
      </w:r>
    </w:p>
    <w:p w:rsidR="005812E9" w:rsidRPr="000041A5" w:rsidRDefault="00B661D3" w:rsidP="005812E9">
      <w:pPr>
        <w:overflowPunct w:val="0"/>
        <w:adjustRightInd w:val="0"/>
        <w:snapToGrid w:val="0"/>
        <w:spacing w:after="100" w:afterAutospacing="1"/>
        <w:ind w:leftChars="420" w:left="1988" w:hangingChars="490" w:hanging="980"/>
        <w:jc w:val="both"/>
        <w:rPr>
          <w:rFonts w:eastAsia="標楷體"/>
          <w:bCs/>
          <w:sz w:val="20"/>
        </w:rPr>
      </w:pPr>
      <w:r w:rsidRPr="000041A5">
        <w:rPr>
          <w:rFonts w:eastAsia="標楷體"/>
          <w:bCs/>
          <w:sz w:val="20"/>
        </w:rPr>
        <w:t xml:space="preserve">2. </w:t>
      </w:r>
      <w:r w:rsidRPr="000041A5">
        <w:rPr>
          <w:rFonts w:eastAsia="標楷體" w:hint="eastAsia"/>
          <w:bCs/>
          <w:sz w:val="20"/>
        </w:rPr>
        <w:t>2018</w:t>
      </w:r>
      <w:r w:rsidR="005812E9" w:rsidRPr="000041A5">
        <w:rPr>
          <w:rFonts w:eastAsia="標楷體"/>
          <w:bCs/>
          <w:sz w:val="20"/>
        </w:rPr>
        <w:t>年至</w:t>
      </w:r>
      <w:r w:rsidRPr="000041A5">
        <w:rPr>
          <w:rFonts w:eastAsia="標楷體" w:hint="eastAsia"/>
          <w:bCs/>
          <w:sz w:val="20"/>
        </w:rPr>
        <w:t>2065</w:t>
      </w:r>
      <w:r w:rsidR="005812E9" w:rsidRPr="000041A5">
        <w:rPr>
          <w:rFonts w:eastAsia="標楷體"/>
          <w:bCs/>
          <w:sz w:val="20"/>
        </w:rPr>
        <w:t>年為本報告。</w:t>
      </w:r>
    </w:p>
    <w:p w:rsidR="005812E9" w:rsidRPr="000041A5" w:rsidRDefault="00B635CD" w:rsidP="00AE3C15">
      <w:pPr>
        <w:pStyle w:val="aff1"/>
        <w:rPr>
          <w:color w:val="auto"/>
        </w:rPr>
      </w:pPr>
      <w:r w:rsidRPr="000041A5">
        <w:rPr>
          <w:color w:val="auto"/>
        </w:rPr>
        <w:t>依照自然法則，嬰兒性比例（每百名女嬰相對男嬰數）應介於</w:t>
      </w:r>
      <w:r w:rsidRPr="000041A5">
        <w:rPr>
          <w:color w:val="auto"/>
        </w:rPr>
        <w:t>105</w:t>
      </w:r>
      <w:r w:rsidRPr="000041A5">
        <w:rPr>
          <w:color w:val="auto"/>
        </w:rPr>
        <w:t>至</w:t>
      </w:r>
      <w:r w:rsidRPr="000041A5">
        <w:rPr>
          <w:color w:val="auto"/>
        </w:rPr>
        <w:t>106</w:t>
      </w:r>
      <w:proofErr w:type="gramStart"/>
      <w:r w:rsidRPr="000041A5">
        <w:rPr>
          <w:color w:val="auto"/>
        </w:rPr>
        <w:t>之間，</w:t>
      </w:r>
      <w:proofErr w:type="gramEnd"/>
      <w:r w:rsidRPr="000041A5">
        <w:rPr>
          <w:color w:val="auto"/>
        </w:rPr>
        <w:t>惟我國部分家庭仍有傳統生男孩為主之觀念，因此嬰兒性比例長期高於自然水準及大部分國家。</w:t>
      </w:r>
      <w:r w:rsidRPr="000041A5">
        <w:rPr>
          <w:rFonts w:hint="eastAsia"/>
          <w:color w:val="auto"/>
        </w:rPr>
        <w:t>2011</w:t>
      </w:r>
      <w:r w:rsidRPr="000041A5">
        <w:rPr>
          <w:rFonts w:hint="eastAsia"/>
          <w:color w:val="auto"/>
        </w:rPr>
        <w:t>年至</w:t>
      </w:r>
      <w:r w:rsidRPr="000041A5">
        <w:rPr>
          <w:rFonts w:hint="eastAsia"/>
          <w:color w:val="auto"/>
        </w:rPr>
        <w:t>2017</w:t>
      </w:r>
      <w:r w:rsidRPr="000041A5">
        <w:rPr>
          <w:rFonts w:hint="eastAsia"/>
          <w:color w:val="auto"/>
        </w:rPr>
        <w:t>年間，我國嬰兒性比例於</w:t>
      </w:r>
      <w:r w:rsidRPr="000041A5">
        <w:rPr>
          <w:rFonts w:hint="eastAsia"/>
          <w:color w:val="auto"/>
        </w:rPr>
        <w:t>107.1</w:t>
      </w:r>
      <w:r w:rsidRPr="000041A5">
        <w:rPr>
          <w:rFonts w:hint="eastAsia"/>
          <w:color w:val="auto"/>
        </w:rPr>
        <w:t>至</w:t>
      </w:r>
      <w:r w:rsidRPr="000041A5">
        <w:rPr>
          <w:rFonts w:hint="eastAsia"/>
          <w:color w:val="auto"/>
        </w:rPr>
        <w:t>108.3</w:t>
      </w:r>
      <w:r w:rsidRPr="000041A5">
        <w:rPr>
          <w:rFonts w:hint="eastAsia"/>
          <w:color w:val="auto"/>
        </w:rPr>
        <w:t>之間波動</w:t>
      </w:r>
      <w:r w:rsidRPr="000041A5">
        <w:rPr>
          <w:color w:val="auto"/>
        </w:rPr>
        <w:t>。本報告假設推估期間嬰兒性比例，如</w:t>
      </w:r>
      <w:r w:rsidR="00CB4653">
        <w:rPr>
          <w:color w:val="auto"/>
        </w:rPr>
        <w:fldChar w:fldCharType="begin"/>
      </w:r>
      <w:r w:rsidR="00CB4653">
        <w:rPr>
          <w:color w:val="auto"/>
        </w:rPr>
        <w:instrText xml:space="preserve"> REF _Ref521080076 </w:instrText>
      </w:r>
      <w:r w:rsidR="00CB4653">
        <w:rPr>
          <w:color w:val="auto"/>
        </w:rPr>
        <w:fldChar w:fldCharType="separate"/>
      </w:r>
      <w:r w:rsidR="00753ACF">
        <w:rPr>
          <w:rFonts w:hint="eastAsia"/>
        </w:rPr>
        <w:t>圖</w:t>
      </w:r>
      <w:r w:rsidR="00753ACF">
        <w:rPr>
          <w:noProof/>
        </w:rPr>
        <w:t>17</w:t>
      </w:r>
      <w:r w:rsidR="00CB4653">
        <w:rPr>
          <w:color w:val="auto"/>
        </w:rPr>
        <w:fldChar w:fldCharType="end"/>
      </w:r>
      <w:r w:rsidRPr="000041A5">
        <w:rPr>
          <w:color w:val="auto"/>
        </w:rPr>
        <w:t>所示，將由</w:t>
      </w:r>
      <w:r w:rsidRPr="000041A5">
        <w:rPr>
          <w:rFonts w:hint="eastAsia"/>
          <w:color w:val="auto"/>
        </w:rPr>
        <w:t>2017</w:t>
      </w:r>
      <w:r w:rsidRPr="000041A5">
        <w:rPr>
          <w:color w:val="auto"/>
        </w:rPr>
        <w:t>年</w:t>
      </w:r>
      <w:r w:rsidRPr="000041A5">
        <w:rPr>
          <w:color w:val="auto"/>
        </w:rPr>
        <w:t>1</w:t>
      </w:r>
      <w:r w:rsidRPr="000041A5">
        <w:rPr>
          <w:rFonts w:hint="eastAsia"/>
          <w:color w:val="auto"/>
        </w:rPr>
        <w:t>07.6</w:t>
      </w:r>
      <w:r w:rsidRPr="000041A5">
        <w:rPr>
          <w:color w:val="auto"/>
        </w:rPr>
        <w:t>，降至</w:t>
      </w:r>
      <w:r w:rsidR="00E8313C">
        <w:rPr>
          <w:rFonts w:hint="eastAsia"/>
          <w:color w:val="auto"/>
        </w:rPr>
        <w:t>2040</w:t>
      </w:r>
      <w:r w:rsidRPr="000041A5">
        <w:rPr>
          <w:color w:val="auto"/>
        </w:rPr>
        <w:t>年為</w:t>
      </w:r>
      <w:r w:rsidRPr="000041A5">
        <w:rPr>
          <w:color w:val="auto"/>
        </w:rPr>
        <w:t>107.0</w:t>
      </w:r>
      <w:r w:rsidRPr="000041A5">
        <w:rPr>
          <w:rFonts w:hint="eastAsia"/>
          <w:color w:val="auto"/>
        </w:rPr>
        <w:t>（</w:t>
      </w:r>
      <w:r w:rsidRPr="000041A5">
        <w:rPr>
          <w:rFonts w:hint="eastAsia"/>
          <w:color w:val="auto"/>
        </w:rPr>
        <w:t>1978</w:t>
      </w:r>
      <w:r w:rsidRPr="000041A5">
        <w:rPr>
          <w:rFonts w:hint="eastAsia"/>
          <w:color w:val="auto"/>
        </w:rPr>
        <w:t>年至</w:t>
      </w:r>
      <w:r w:rsidRPr="000041A5">
        <w:rPr>
          <w:rFonts w:hint="eastAsia"/>
          <w:color w:val="auto"/>
        </w:rPr>
        <w:t>1986</w:t>
      </w:r>
      <w:r w:rsidRPr="000041A5">
        <w:rPr>
          <w:rFonts w:hint="eastAsia"/>
          <w:color w:val="auto"/>
        </w:rPr>
        <w:t>年之平均水準）</w:t>
      </w:r>
      <w:r w:rsidRPr="000041A5">
        <w:rPr>
          <w:color w:val="auto"/>
        </w:rPr>
        <w:t>後</w:t>
      </w:r>
      <w:r w:rsidRPr="000041A5">
        <w:rPr>
          <w:rFonts w:hint="eastAsia"/>
          <w:color w:val="auto"/>
        </w:rPr>
        <w:t>，</w:t>
      </w:r>
      <w:r w:rsidRPr="000041A5">
        <w:rPr>
          <w:color w:val="auto"/>
        </w:rPr>
        <w:t>維持固定至</w:t>
      </w:r>
      <w:r w:rsidRPr="000041A5">
        <w:rPr>
          <w:rFonts w:hint="eastAsia"/>
          <w:color w:val="auto"/>
        </w:rPr>
        <w:t>2065</w:t>
      </w:r>
      <w:r w:rsidRPr="000041A5">
        <w:rPr>
          <w:color w:val="auto"/>
        </w:rPr>
        <w:t>年。</w:t>
      </w:r>
      <w:r w:rsidRPr="000041A5">
        <w:rPr>
          <w:rFonts w:hint="eastAsia"/>
          <w:color w:val="auto"/>
        </w:rPr>
        <w:t>其中，</w:t>
      </w:r>
      <w:r w:rsidRPr="000041A5">
        <w:rPr>
          <w:rFonts w:hint="eastAsia"/>
          <w:color w:val="auto"/>
        </w:rPr>
        <w:t>2018</w:t>
      </w:r>
      <w:r w:rsidRPr="000041A5">
        <w:rPr>
          <w:rFonts w:hint="eastAsia"/>
          <w:color w:val="auto"/>
        </w:rPr>
        <w:t>年係以當年</w:t>
      </w:r>
      <w:r w:rsidRPr="000041A5">
        <w:rPr>
          <w:rFonts w:hint="eastAsia"/>
          <w:color w:val="auto"/>
        </w:rPr>
        <w:t>1</w:t>
      </w:r>
      <w:r w:rsidRPr="000041A5">
        <w:rPr>
          <w:rFonts w:hint="eastAsia"/>
          <w:color w:val="auto"/>
        </w:rPr>
        <w:t>至</w:t>
      </w:r>
      <w:r w:rsidR="008D59A9">
        <w:rPr>
          <w:rFonts w:hint="eastAsia"/>
          <w:color w:val="auto"/>
        </w:rPr>
        <w:t>6</w:t>
      </w:r>
      <w:r w:rsidRPr="000041A5">
        <w:rPr>
          <w:rFonts w:hint="eastAsia"/>
          <w:color w:val="auto"/>
        </w:rPr>
        <w:t>月出生登記數之嬰兒性比例為</w:t>
      </w:r>
      <w:proofErr w:type="gramStart"/>
      <w:r w:rsidRPr="000041A5">
        <w:rPr>
          <w:rFonts w:hint="eastAsia"/>
          <w:color w:val="auto"/>
        </w:rPr>
        <w:t>推估數</w:t>
      </w:r>
      <w:proofErr w:type="gramEnd"/>
      <w:r w:rsidRPr="000041A5">
        <w:rPr>
          <w:rFonts w:hint="eastAsia"/>
          <w:color w:val="auto"/>
        </w:rPr>
        <w:t>，</w:t>
      </w:r>
      <w:r w:rsidRPr="000041A5">
        <w:rPr>
          <w:rFonts w:hint="eastAsia"/>
          <w:color w:val="auto"/>
        </w:rPr>
        <w:t>2019</w:t>
      </w:r>
      <w:r w:rsidRPr="000041A5">
        <w:rPr>
          <w:rFonts w:hint="eastAsia"/>
          <w:color w:val="auto"/>
        </w:rPr>
        <w:t>年則以平均水準為</w:t>
      </w:r>
      <w:proofErr w:type="gramStart"/>
      <w:r w:rsidRPr="000041A5">
        <w:rPr>
          <w:rFonts w:hint="eastAsia"/>
          <w:color w:val="auto"/>
        </w:rPr>
        <w:t>推估數</w:t>
      </w:r>
      <w:proofErr w:type="gramEnd"/>
      <w:r w:rsidRPr="000041A5">
        <w:rPr>
          <w:rFonts w:hint="eastAsia"/>
          <w:color w:val="auto"/>
        </w:rPr>
        <w:t>。</w:t>
      </w:r>
    </w:p>
    <w:p w:rsidR="005812E9" w:rsidRPr="00B932E6" w:rsidRDefault="000075FA" w:rsidP="005812E9">
      <w:pPr>
        <w:keepNext/>
        <w:widowControl/>
        <w:overflowPunct w:val="0"/>
        <w:snapToGrid w:val="0"/>
        <w:spacing w:before="100" w:beforeAutospacing="1" w:afterLines="25" w:after="60"/>
        <w:jc w:val="center"/>
        <w:rPr>
          <w:rFonts w:eastAsia="標楷體"/>
        </w:rPr>
      </w:pPr>
      <w:r>
        <w:rPr>
          <w:rFonts w:eastAsia="標楷體"/>
          <w:noProof/>
        </w:rPr>
        <w:drawing>
          <wp:inline distT="0" distB="0" distL="0" distR="0" wp14:anchorId="0F2509B2" wp14:editId="1AF19841">
            <wp:extent cx="5041900" cy="2164080"/>
            <wp:effectExtent l="0" t="0" r="635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0" cy="2164080"/>
                    </a:xfrm>
                    <a:prstGeom prst="rect">
                      <a:avLst/>
                    </a:prstGeom>
                    <a:noFill/>
                  </pic:spPr>
                </pic:pic>
              </a:graphicData>
            </a:graphic>
          </wp:inline>
        </w:drawing>
      </w:r>
    </w:p>
    <w:p w:rsidR="005812E9" w:rsidRPr="00B661D3" w:rsidRDefault="007A2596" w:rsidP="002C2BFA">
      <w:pPr>
        <w:pStyle w:val="ad"/>
      </w:pPr>
      <w:bookmarkStart w:id="164" w:name="_Ref521080076"/>
      <w:bookmarkStart w:id="165" w:name="_Toc455486876"/>
      <w:bookmarkStart w:id="166" w:name="_Toc522286444"/>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17</w:t>
      </w:r>
      <w:r>
        <w:fldChar w:fldCharType="end"/>
      </w:r>
      <w:bookmarkEnd w:id="164"/>
      <w:r w:rsidR="005812E9" w:rsidRPr="00B661D3">
        <w:t xml:space="preserve">　嬰兒性比例假設</w:t>
      </w:r>
      <w:bookmarkEnd w:id="165"/>
      <w:bookmarkEnd w:id="166"/>
    </w:p>
    <w:p w:rsidR="005812E9" w:rsidRPr="003557BB" w:rsidRDefault="005812E9" w:rsidP="005812E9">
      <w:pPr>
        <w:keepNext/>
        <w:overflowPunct w:val="0"/>
        <w:adjustRightInd w:val="0"/>
        <w:snapToGrid w:val="0"/>
        <w:ind w:left="980" w:hangingChars="490" w:hanging="980"/>
        <w:jc w:val="both"/>
        <w:rPr>
          <w:rFonts w:eastAsia="標楷體"/>
          <w:bCs/>
          <w:sz w:val="20"/>
        </w:rPr>
      </w:pPr>
      <w:r w:rsidRPr="003557BB">
        <w:rPr>
          <w:rFonts w:eastAsia="標楷體"/>
          <w:bCs/>
          <w:sz w:val="20"/>
        </w:rPr>
        <w:t>資料來源：</w:t>
      </w:r>
      <w:r w:rsidRPr="003557BB">
        <w:rPr>
          <w:rFonts w:eastAsia="標楷體"/>
          <w:bCs/>
          <w:sz w:val="20"/>
        </w:rPr>
        <w:t>1.</w:t>
      </w:r>
      <w:r w:rsidR="0005427E" w:rsidRPr="003557BB">
        <w:rPr>
          <w:rFonts w:eastAsia="標楷體" w:hint="eastAsia"/>
          <w:bCs/>
          <w:sz w:val="20"/>
        </w:rPr>
        <w:t>1975</w:t>
      </w:r>
      <w:r w:rsidRPr="003557BB">
        <w:rPr>
          <w:rFonts w:eastAsia="標楷體"/>
          <w:bCs/>
          <w:sz w:val="20"/>
        </w:rPr>
        <w:t>至</w:t>
      </w:r>
      <w:r w:rsidR="0005427E" w:rsidRPr="003557BB">
        <w:rPr>
          <w:rFonts w:eastAsia="標楷體" w:hint="eastAsia"/>
          <w:bCs/>
          <w:sz w:val="20"/>
        </w:rPr>
        <w:t>2017</w:t>
      </w:r>
      <w:r w:rsidRPr="003557BB">
        <w:rPr>
          <w:rFonts w:eastAsia="標楷體"/>
          <w:bCs/>
          <w:sz w:val="20"/>
        </w:rPr>
        <w:t>年為</w:t>
      </w:r>
      <w:r w:rsidRPr="003557BB">
        <w:rPr>
          <w:rFonts w:eastAsia="標楷體"/>
          <w:sz w:val="20"/>
          <w:szCs w:val="20"/>
        </w:rPr>
        <w:t>內政部「中華民國人口統計年刊」</w:t>
      </w:r>
      <w:r w:rsidRPr="003557BB">
        <w:rPr>
          <w:rFonts w:eastAsia="標楷體"/>
          <w:bCs/>
          <w:sz w:val="20"/>
        </w:rPr>
        <w:t>。</w:t>
      </w:r>
    </w:p>
    <w:p w:rsidR="00B661D3" w:rsidRPr="003557BB" w:rsidRDefault="00B661D3" w:rsidP="00B661D3">
      <w:pPr>
        <w:overflowPunct w:val="0"/>
        <w:adjustRightInd w:val="0"/>
        <w:snapToGrid w:val="0"/>
        <w:spacing w:after="100" w:afterAutospacing="1"/>
        <w:ind w:leftChars="420" w:left="1988" w:hangingChars="490" w:hanging="980"/>
        <w:jc w:val="both"/>
        <w:rPr>
          <w:rFonts w:eastAsia="標楷體"/>
          <w:bCs/>
          <w:sz w:val="20"/>
        </w:rPr>
      </w:pPr>
      <w:r w:rsidRPr="003557BB">
        <w:rPr>
          <w:rFonts w:eastAsia="標楷體"/>
          <w:bCs/>
          <w:sz w:val="20"/>
        </w:rPr>
        <w:t xml:space="preserve">2. </w:t>
      </w:r>
      <w:r w:rsidRPr="003557BB">
        <w:rPr>
          <w:rFonts w:eastAsia="標楷體" w:hint="eastAsia"/>
          <w:bCs/>
          <w:sz w:val="20"/>
        </w:rPr>
        <w:t>2018</w:t>
      </w:r>
      <w:r w:rsidRPr="003557BB">
        <w:rPr>
          <w:rFonts w:eastAsia="標楷體"/>
          <w:bCs/>
          <w:sz w:val="20"/>
        </w:rPr>
        <w:t>年至</w:t>
      </w:r>
      <w:r w:rsidRPr="003557BB">
        <w:rPr>
          <w:rFonts w:eastAsia="標楷體" w:hint="eastAsia"/>
          <w:bCs/>
          <w:sz w:val="20"/>
        </w:rPr>
        <w:t>2065</w:t>
      </w:r>
      <w:r w:rsidRPr="003557BB">
        <w:rPr>
          <w:rFonts w:eastAsia="標楷體"/>
          <w:bCs/>
          <w:sz w:val="20"/>
        </w:rPr>
        <w:t>年為本報告。</w:t>
      </w:r>
    </w:p>
    <w:p w:rsidR="005812E9" w:rsidRPr="003557BB" w:rsidRDefault="005812E9" w:rsidP="00B661D3">
      <w:pPr>
        <w:pStyle w:val="3"/>
      </w:pPr>
      <w:r w:rsidRPr="003557BB">
        <w:lastRenderedPageBreak/>
        <w:t>(</w:t>
      </w:r>
      <w:r w:rsidRPr="003557BB">
        <w:t>二</w:t>
      </w:r>
      <w:r w:rsidRPr="003557BB">
        <w:t xml:space="preserve">) </w:t>
      </w:r>
      <w:r w:rsidRPr="003557BB">
        <w:t>死亡</w:t>
      </w:r>
    </w:p>
    <w:p w:rsidR="005812E9" w:rsidRPr="003557BB" w:rsidRDefault="005812E9" w:rsidP="005812E9">
      <w:pPr>
        <w:pStyle w:val="aff1"/>
        <w:rPr>
          <w:color w:val="auto"/>
        </w:rPr>
      </w:pPr>
      <w:r w:rsidRPr="003557BB">
        <w:rPr>
          <w:color w:val="auto"/>
        </w:rPr>
        <w:t>本報告</w:t>
      </w:r>
      <w:r w:rsidRPr="003557BB">
        <w:rPr>
          <w:rFonts w:hint="eastAsia"/>
          <w:color w:val="auto"/>
        </w:rPr>
        <w:t>採用</w:t>
      </w:r>
      <w:r w:rsidRPr="003557BB">
        <w:rPr>
          <w:color w:val="auto"/>
        </w:rPr>
        <w:t>Lee-Carter</w:t>
      </w:r>
      <w:r w:rsidRPr="003557BB">
        <w:rPr>
          <w:color w:val="auto"/>
        </w:rPr>
        <w:t>模型</w:t>
      </w:r>
      <w:r w:rsidRPr="003557BB">
        <w:rPr>
          <w:rFonts w:hint="eastAsia"/>
          <w:color w:val="auto"/>
        </w:rPr>
        <w:t>推估未來</w:t>
      </w:r>
      <w:r w:rsidR="007C4385" w:rsidRPr="003557BB">
        <w:rPr>
          <w:rFonts w:hint="eastAsia"/>
          <w:color w:val="auto"/>
        </w:rPr>
        <w:t>男、女</w:t>
      </w:r>
      <w:r w:rsidRPr="003557BB">
        <w:rPr>
          <w:rFonts w:hint="eastAsia"/>
          <w:color w:val="auto"/>
        </w:rPr>
        <w:t>性</w:t>
      </w:r>
      <w:r w:rsidR="00B635CD" w:rsidRPr="003557BB">
        <w:rPr>
          <w:rFonts w:hint="eastAsia"/>
          <w:color w:val="auto"/>
        </w:rPr>
        <w:t>各年齡別</w:t>
      </w:r>
      <w:proofErr w:type="gramStart"/>
      <w:r w:rsidR="00B635CD" w:rsidRPr="003557BB">
        <w:rPr>
          <w:rFonts w:hint="eastAsia"/>
          <w:color w:val="auto"/>
        </w:rPr>
        <w:t>之</w:t>
      </w:r>
      <w:proofErr w:type="gramEnd"/>
      <w:r w:rsidRPr="003557BB">
        <w:rPr>
          <w:rFonts w:hint="eastAsia"/>
          <w:color w:val="auto"/>
        </w:rPr>
        <w:t>死亡率，</w:t>
      </w:r>
      <w:r w:rsidR="00B635CD" w:rsidRPr="003557BB">
        <w:rPr>
          <w:rFonts w:hint="eastAsia"/>
          <w:color w:val="auto"/>
        </w:rPr>
        <w:t>並</w:t>
      </w:r>
      <w:r w:rsidRPr="003557BB">
        <w:rPr>
          <w:color w:val="auto"/>
        </w:rPr>
        <w:t>透過死亡機率及生命表之編製，</w:t>
      </w:r>
      <w:r w:rsidRPr="003557BB">
        <w:rPr>
          <w:rFonts w:hint="eastAsia"/>
          <w:color w:val="auto"/>
        </w:rPr>
        <w:t>如</w:t>
      </w:r>
      <w:r w:rsidR="00247378">
        <w:rPr>
          <w:color w:val="auto"/>
        </w:rPr>
        <w:fldChar w:fldCharType="begin"/>
      </w:r>
      <w:r w:rsidR="00247378">
        <w:rPr>
          <w:color w:val="auto"/>
        </w:rPr>
        <w:instrText xml:space="preserve"> </w:instrText>
      </w:r>
      <w:r w:rsidR="00247378">
        <w:rPr>
          <w:rFonts w:hint="eastAsia"/>
          <w:color w:val="auto"/>
        </w:rPr>
        <w:instrText>REF _Ref521080062 \h</w:instrText>
      </w:r>
      <w:r w:rsidR="00247378">
        <w:rPr>
          <w:color w:val="auto"/>
        </w:rPr>
        <w:instrText xml:space="preserve"> </w:instrText>
      </w:r>
      <w:r w:rsidR="00247378">
        <w:rPr>
          <w:color w:val="auto"/>
        </w:rPr>
      </w:r>
      <w:r w:rsidR="00247378">
        <w:rPr>
          <w:color w:val="auto"/>
        </w:rPr>
        <w:fldChar w:fldCharType="separate"/>
      </w:r>
      <w:r w:rsidR="00753ACF">
        <w:rPr>
          <w:rFonts w:hint="eastAsia"/>
        </w:rPr>
        <w:t>圖</w:t>
      </w:r>
      <w:r w:rsidR="00753ACF">
        <w:rPr>
          <w:noProof/>
        </w:rPr>
        <w:t>18</w:t>
      </w:r>
      <w:r w:rsidR="00247378">
        <w:rPr>
          <w:color w:val="auto"/>
        </w:rPr>
        <w:fldChar w:fldCharType="end"/>
      </w:r>
      <w:r w:rsidRPr="003557BB">
        <w:rPr>
          <w:rFonts w:hint="eastAsia"/>
          <w:color w:val="auto"/>
        </w:rPr>
        <w:t>所示，預估</w:t>
      </w:r>
      <w:r w:rsidRPr="003557BB">
        <w:rPr>
          <w:color w:val="auto"/>
        </w:rPr>
        <w:t>未來男、女性零歲</w:t>
      </w:r>
      <w:proofErr w:type="gramStart"/>
      <w:r w:rsidRPr="003557BB">
        <w:rPr>
          <w:color w:val="auto"/>
        </w:rPr>
        <w:t>平均餘命將</w:t>
      </w:r>
      <w:proofErr w:type="gramEnd"/>
      <w:r w:rsidRPr="003557BB">
        <w:rPr>
          <w:color w:val="auto"/>
        </w:rPr>
        <w:t>分別由</w:t>
      </w:r>
      <w:r w:rsidR="00B635CD" w:rsidRPr="003557BB">
        <w:rPr>
          <w:rFonts w:hint="eastAsia"/>
          <w:color w:val="auto"/>
        </w:rPr>
        <w:t>2016</w:t>
      </w:r>
      <w:r w:rsidRPr="003557BB">
        <w:rPr>
          <w:color w:val="auto"/>
        </w:rPr>
        <w:t>年</w:t>
      </w:r>
      <w:r w:rsidR="00B635CD" w:rsidRPr="003557BB">
        <w:rPr>
          <w:color w:val="auto"/>
        </w:rPr>
        <w:t>76.</w:t>
      </w:r>
      <w:r w:rsidR="00B635CD" w:rsidRPr="003557BB">
        <w:rPr>
          <w:rFonts w:hint="eastAsia"/>
          <w:color w:val="auto"/>
        </w:rPr>
        <w:t>8</w:t>
      </w:r>
      <w:r w:rsidRPr="003557BB">
        <w:rPr>
          <w:color w:val="auto"/>
        </w:rPr>
        <w:t>歲及</w:t>
      </w:r>
      <w:r w:rsidRPr="003557BB">
        <w:rPr>
          <w:color w:val="auto"/>
        </w:rPr>
        <w:t>83.</w:t>
      </w:r>
      <w:r w:rsidR="00B635CD" w:rsidRPr="003557BB">
        <w:rPr>
          <w:rFonts w:hint="eastAsia"/>
          <w:color w:val="auto"/>
        </w:rPr>
        <w:t>4</w:t>
      </w:r>
      <w:r w:rsidRPr="003557BB">
        <w:rPr>
          <w:color w:val="auto"/>
        </w:rPr>
        <w:t>歲，增</w:t>
      </w:r>
      <w:r w:rsidRPr="003557BB">
        <w:rPr>
          <w:rFonts w:hint="eastAsia"/>
          <w:color w:val="auto"/>
        </w:rPr>
        <w:t>加</w:t>
      </w:r>
      <w:r w:rsidRPr="003557BB">
        <w:rPr>
          <w:color w:val="auto"/>
        </w:rPr>
        <w:t>至</w:t>
      </w:r>
      <w:r w:rsidR="00B635CD" w:rsidRPr="003557BB">
        <w:rPr>
          <w:rFonts w:hint="eastAsia"/>
          <w:color w:val="auto"/>
        </w:rPr>
        <w:t>2065</w:t>
      </w:r>
      <w:r w:rsidRPr="003557BB">
        <w:rPr>
          <w:rFonts w:hint="eastAsia"/>
          <w:color w:val="auto"/>
        </w:rPr>
        <w:t>年</w:t>
      </w:r>
      <w:r w:rsidR="00B635CD" w:rsidRPr="003557BB">
        <w:rPr>
          <w:color w:val="auto"/>
        </w:rPr>
        <w:t>8</w:t>
      </w:r>
      <w:r w:rsidR="00B635CD" w:rsidRPr="003557BB">
        <w:rPr>
          <w:rFonts w:hint="eastAsia"/>
          <w:color w:val="auto"/>
        </w:rPr>
        <w:t>1.9</w:t>
      </w:r>
      <w:r w:rsidRPr="003557BB">
        <w:rPr>
          <w:color w:val="auto"/>
        </w:rPr>
        <w:t>歲及</w:t>
      </w:r>
      <w:r w:rsidR="00B635CD" w:rsidRPr="003557BB">
        <w:rPr>
          <w:color w:val="auto"/>
        </w:rPr>
        <w:t>8</w:t>
      </w:r>
      <w:r w:rsidR="00B635CD" w:rsidRPr="003557BB">
        <w:rPr>
          <w:rFonts w:hint="eastAsia"/>
          <w:color w:val="auto"/>
        </w:rPr>
        <w:t>8</w:t>
      </w:r>
      <w:r w:rsidRPr="003557BB">
        <w:rPr>
          <w:color w:val="auto"/>
        </w:rPr>
        <w:t>.</w:t>
      </w:r>
      <w:r w:rsidRPr="003557BB">
        <w:rPr>
          <w:rFonts w:hint="eastAsia"/>
          <w:color w:val="auto"/>
        </w:rPr>
        <w:t>6</w:t>
      </w:r>
      <w:r w:rsidRPr="003557BB">
        <w:rPr>
          <w:color w:val="auto"/>
        </w:rPr>
        <w:t>歲，男性增加</w:t>
      </w:r>
      <w:r w:rsidR="00B635CD" w:rsidRPr="003557BB">
        <w:rPr>
          <w:rFonts w:hint="eastAsia"/>
          <w:color w:val="auto"/>
        </w:rPr>
        <w:t>5.1</w:t>
      </w:r>
      <w:r w:rsidRPr="003557BB">
        <w:rPr>
          <w:color w:val="auto"/>
        </w:rPr>
        <w:t>歲，女性增加</w:t>
      </w:r>
      <w:r w:rsidR="00B635CD" w:rsidRPr="003557BB">
        <w:rPr>
          <w:rFonts w:hint="eastAsia"/>
          <w:color w:val="auto"/>
        </w:rPr>
        <w:t>5.2</w:t>
      </w:r>
      <w:r w:rsidRPr="003557BB">
        <w:rPr>
          <w:color w:val="auto"/>
        </w:rPr>
        <w:t>歲。主要年份之單一年齡死亡機率及零歲</w:t>
      </w:r>
      <w:proofErr w:type="gramStart"/>
      <w:r w:rsidRPr="003557BB">
        <w:rPr>
          <w:color w:val="auto"/>
        </w:rPr>
        <w:t>平均餘命假設</w:t>
      </w:r>
      <w:proofErr w:type="gramEnd"/>
      <w:r w:rsidRPr="003557BB">
        <w:rPr>
          <w:color w:val="auto"/>
        </w:rPr>
        <w:t>，請參見附表</w:t>
      </w:r>
      <w:r w:rsidRPr="003557BB">
        <w:rPr>
          <w:color w:val="auto"/>
        </w:rPr>
        <w:t>3</w:t>
      </w:r>
      <w:r w:rsidRPr="003557BB">
        <w:rPr>
          <w:color w:val="auto"/>
        </w:rPr>
        <w:t>，</w:t>
      </w:r>
      <w:r w:rsidRPr="003557BB">
        <w:rPr>
          <w:color w:val="auto"/>
        </w:rPr>
        <w:t>Lee-Carter</w:t>
      </w:r>
      <w:r w:rsidRPr="003557BB">
        <w:rPr>
          <w:color w:val="auto"/>
        </w:rPr>
        <w:t>模型之</w:t>
      </w:r>
      <w:proofErr w:type="gramStart"/>
      <w:r w:rsidRPr="003557BB">
        <w:rPr>
          <w:color w:val="auto"/>
        </w:rPr>
        <w:t>說明則詳見</w:t>
      </w:r>
      <w:proofErr w:type="gramEnd"/>
      <w:r w:rsidRPr="003557BB">
        <w:rPr>
          <w:color w:val="auto"/>
        </w:rPr>
        <w:t>附錄</w:t>
      </w:r>
      <w:r w:rsidR="00ED06CA" w:rsidRPr="003557BB">
        <w:rPr>
          <w:rFonts w:hint="eastAsia"/>
          <w:color w:val="auto"/>
        </w:rPr>
        <w:t>二</w:t>
      </w:r>
      <w:r w:rsidRPr="003557BB">
        <w:rPr>
          <w:color w:val="auto"/>
        </w:rPr>
        <w:t>。</w:t>
      </w:r>
    </w:p>
    <w:p w:rsidR="005812E9" w:rsidRPr="00B932E6" w:rsidRDefault="002916DB" w:rsidP="005812E9">
      <w:pPr>
        <w:keepNext/>
        <w:overflowPunct w:val="0"/>
        <w:snapToGrid w:val="0"/>
        <w:spacing w:beforeLines="50" w:before="120" w:afterLines="25" w:after="60"/>
        <w:jc w:val="center"/>
        <w:rPr>
          <w:rFonts w:eastAsia="標楷體"/>
        </w:rPr>
      </w:pPr>
      <w:r>
        <w:rPr>
          <w:rFonts w:eastAsia="標楷體"/>
          <w:noProof/>
        </w:rPr>
        <w:drawing>
          <wp:inline distT="0" distB="0" distL="0" distR="0" wp14:anchorId="416ABDFF" wp14:editId="3707A4F2">
            <wp:extent cx="5011420" cy="2170430"/>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1420" cy="2170430"/>
                    </a:xfrm>
                    <a:prstGeom prst="rect">
                      <a:avLst/>
                    </a:prstGeom>
                    <a:noFill/>
                  </pic:spPr>
                </pic:pic>
              </a:graphicData>
            </a:graphic>
          </wp:inline>
        </w:drawing>
      </w:r>
    </w:p>
    <w:p w:rsidR="005812E9" w:rsidRPr="00B661D3" w:rsidRDefault="007A2596" w:rsidP="002C2BFA">
      <w:pPr>
        <w:pStyle w:val="ad"/>
      </w:pPr>
      <w:bookmarkStart w:id="167" w:name="_Ref521080062"/>
      <w:bookmarkStart w:id="168" w:name="_Toc455486877"/>
      <w:bookmarkStart w:id="169" w:name="_Toc522286445"/>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18</w:t>
      </w:r>
      <w:r>
        <w:fldChar w:fldCharType="end"/>
      </w:r>
      <w:bookmarkEnd w:id="167"/>
      <w:r w:rsidR="005812E9" w:rsidRPr="00B661D3">
        <w:t xml:space="preserve">　零歲</w:t>
      </w:r>
      <w:proofErr w:type="gramStart"/>
      <w:r w:rsidR="005812E9" w:rsidRPr="00B661D3">
        <w:t>平均餘命假設</w:t>
      </w:r>
      <w:bookmarkEnd w:id="168"/>
      <w:bookmarkEnd w:id="169"/>
      <w:proofErr w:type="gramEnd"/>
    </w:p>
    <w:p w:rsidR="005812E9" w:rsidRPr="003557BB" w:rsidRDefault="005812E9" w:rsidP="005812E9">
      <w:pPr>
        <w:keepNext/>
        <w:overflowPunct w:val="0"/>
        <w:adjustRightInd w:val="0"/>
        <w:snapToGrid w:val="0"/>
        <w:ind w:left="980" w:hangingChars="490" w:hanging="980"/>
        <w:jc w:val="both"/>
        <w:rPr>
          <w:rFonts w:eastAsia="標楷體"/>
          <w:bCs/>
          <w:sz w:val="20"/>
        </w:rPr>
      </w:pPr>
      <w:r w:rsidRPr="003557BB">
        <w:rPr>
          <w:rFonts w:eastAsia="標楷體"/>
          <w:bCs/>
          <w:sz w:val="20"/>
        </w:rPr>
        <w:t>資料來源：</w:t>
      </w:r>
      <w:r w:rsidRPr="003557BB">
        <w:rPr>
          <w:rFonts w:eastAsia="標楷體"/>
          <w:bCs/>
          <w:sz w:val="20"/>
        </w:rPr>
        <w:t xml:space="preserve">1. </w:t>
      </w:r>
      <w:r w:rsidR="007963CD" w:rsidRPr="003557BB">
        <w:rPr>
          <w:rFonts w:eastAsia="標楷體" w:hint="eastAsia"/>
          <w:bCs/>
          <w:sz w:val="20"/>
        </w:rPr>
        <w:t>1975</w:t>
      </w:r>
      <w:r w:rsidRPr="003557BB">
        <w:rPr>
          <w:rFonts w:eastAsia="標楷體"/>
          <w:bCs/>
          <w:sz w:val="20"/>
        </w:rPr>
        <w:t>至</w:t>
      </w:r>
      <w:r w:rsidR="002916DB">
        <w:rPr>
          <w:rFonts w:eastAsia="標楷體" w:hint="eastAsia"/>
          <w:bCs/>
          <w:sz w:val="20"/>
        </w:rPr>
        <w:t>2016</w:t>
      </w:r>
      <w:r w:rsidRPr="003557BB">
        <w:rPr>
          <w:rFonts w:eastAsia="標楷體"/>
          <w:bCs/>
          <w:sz w:val="20"/>
        </w:rPr>
        <w:t>年為內政部「中華民國人口統計年刊」。</w:t>
      </w:r>
    </w:p>
    <w:p w:rsidR="00B661D3" w:rsidRPr="003557BB" w:rsidRDefault="00B661D3" w:rsidP="00B661D3">
      <w:pPr>
        <w:overflowPunct w:val="0"/>
        <w:adjustRightInd w:val="0"/>
        <w:snapToGrid w:val="0"/>
        <w:spacing w:after="100" w:afterAutospacing="1"/>
        <w:ind w:leftChars="420" w:left="1988" w:hangingChars="490" w:hanging="980"/>
        <w:jc w:val="both"/>
        <w:rPr>
          <w:rFonts w:eastAsia="標楷體"/>
          <w:bCs/>
          <w:sz w:val="20"/>
        </w:rPr>
      </w:pPr>
      <w:r w:rsidRPr="003557BB">
        <w:rPr>
          <w:rFonts w:eastAsia="標楷體"/>
          <w:bCs/>
          <w:sz w:val="20"/>
        </w:rPr>
        <w:t xml:space="preserve">2. </w:t>
      </w:r>
      <w:r w:rsidR="002916DB">
        <w:rPr>
          <w:rFonts w:eastAsia="標楷體" w:hint="eastAsia"/>
          <w:bCs/>
          <w:sz w:val="20"/>
        </w:rPr>
        <w:t>2017</w:t>
      </w:r>
      <w:r w:rsidRPr="003557BB">
        <w:rPr>
          <w:rFonts w:eastAsia="標楷體"/>
          <w:bCs/>
          <w:sz w:val="20"/>
        </w:rPr>
        <w:t>年至</w:t>
      </w:r>
      <w:r w:rsidRPr="003557BB">
        <w:rPr>
          <w:rFonts w:eastAsia="標楷體" w:hint="eastAsia"/>
          <w:bCs/>
          <w:sz w:val="20"/>
        </w:rPr>
        <w:t>2065</w:t>
      </w:r>
      <w:r w:rsidRPr="003557BB">
        <w:rPr>
          <w:rFonts w:eastAsia="標楷體"/>
          <w:bCs/>
          <w:sz w:val="20"/>
        </w:rPr>
        <w:t>年為本報告。</w:t>
      </w:r>
    </w:p>
    <w:p w:rsidR="005812E9" w:rsidRPr="003557BB" w:rsidRDefault="005812E9" w:rsidP="00B661D3">
      <w:pPr>
        <w:pStyle w:val="3"/>
      </w:pPr>
      <w:r w:rsidRPr="003557BB">
        <w:t>(</w:t>
      </w:r>
      <w:r w:rsidRPr="003557BB">
        <w:t>三</w:t>
      </w:r>
      <w:r w:rsidRPr="003557BB">
        <w:t xml:space="preserve">) </w:t>
      </w:r>
      <w:r w:rsidRPr="003557BB">
        <w:rPr>
          <w:rFonts w:hint="eastAsia"/>
        </w:rPr>
        <w:t>社會增加</w:t>
      </w:r>
    </w:p>
    <w:p w:rsidR="00B635CD" w:rsidRPr="003557BB" w:rsidRDefault="00B635CD" w:rsidP="00B635CD">
      <w:pPr>
        <w:pStyle w:val="aff1"/>
        <w:rPr>
          <w:color w:val="auto"/>
        </w:rPr>
      </w:pPr>
      <w:r w:rsidRPr="003557BB">
        <w:rPr>
          <w:rFonts w:hint="eastAsia"/>
          <w:color w:val="auto"/>
        </w:rPr>
        <w:t>每年人口數的變動除了因出生、死亡等自然變動因素外，尚會受到國際遷徙等社會變動因素</w:t>
      </w:r>
      <w:r w:rsidR="00E8313C">
        <w:rPr>
          <w:rFonts w:hint="eastAsia"/>
          <w:color w:val="auto"/>
        </w:rPr>
        <w:t>之</w:t>
      </w:r>
      <w:r w:rsidRPr="003557BB">
        <w:rPr>
          <w:rFonts w:hint="eastAsia"/>
          <w:color w:val="auto"/>
        </w:rPr>
        <w:t>影響，這些社會增加之因素包括：</w:t>
      </w:r>
    </w:p>
    <w:p w:rsidR="00B635CD" w:rsidRPr="003557BB" w:rsidRDefault="00B635CD" w:rsidP="00B635CD">
      <w:pPr>
        <w:pStyle w:val="11"/>
        <w:spacing w:after="96"/>
        <w:ind w:left="685" w:hanging="325"/>
      </w:pPr>
      <w:r w:rsidRPr="003557BB">
        <w:rPr>
          <w:rFonts w:hint="eastAsia"/>
        </w:rPr>
        <w:t xml:space="preserve">1. </w:t>
      </w:r>
      <w:r w:rsidRPr="003557BB">
        <w:rPr>
          <w:rFonts w:hint="eastAsia"/>
        </w:rPr>
        <w:t>國人因工</w:t>
      </w:r>
      <w:r w:rsidRPr="003557BB">
        <w:t>作、念書等因素，在國外居留超過</w:t>
      </w:r>
      <w:r w:rsidRPr="003557BB">
        <w:t>2</w:t>
      </w:r>
      <w:r w:rsidRPr="003557BB">
        <w:t>年以上，而辦理戶籍遷出國外登記，</w:t>
      </w:r>
      <w:proofErr w:type="gramStart"/>
      <w:r w:rsidRPr="003557BB">
        <w:t>反之，</w:t>
      </w:r>
      <w:proofErr w:type="gramEnd"/>
      <w:r w:rsidRPr="003557BB">
        <w:t>在我國</w:t>
      </w:r>
      <w:r w:rsidRPr="003557BB">
        <w:rPr>
          <w:rFonts w:hint="eastAsia"/>
        </w:rPr>
        <w:t>設</w:t>
      </w:r>
      <w:r w:rsidRPr="003557BB">
        <w:t>有戶籍者，返國</w:t>
      </w:r>
      <w:r w:rsidRPr="003557BB">
        <w:t>15</w:t>
      </w:r>
      <w:r w:rsidRPr="003557BB">
        <w:t>日內應辦理戶籍遷入國內登記。</w:t>
      </w:r>
    </w:p>
    <w:p w:rsidR="00B635CD" w:rsidRPr="003557BB" w:rsidRDefault="00B635CD" w:rsidP="00B635CD">
      <w:pPr>
        <w:pStyle w:val="11"/>
        <w:spacing w:after="96"/>
        <w:ind w:left="685" w:hanging="325"/>
      </w:pPr>
      <w:r w:rsidRPr="003557BB">
        <w:t xml:space="preserve">2. </w:t>
      </w:r>
      <w:r w:rsidRPr="003557BB">
        <w:t>外國人因工作或依親等因素，符合規定者可辦理歸化我國國籍。</w:t>
      </w:r>
    </w:p>
    <w:p w:rsidR="00B635CD" w:rsidRPr="003557BB" w:rsidRDefault="00B635CD" w:rsidP="00B635CD">
      <w:pPr>
        <w:pStyle w:val="11"/>
        <w:spacing w:after="96"/>
        <w:ind w:left="685" w:hanging="325"/>
      </w:pPr>
      <w:r w:rsidRPr="003557BB">
        <w:t xml:space="preserve">3. </w:t>
      </w:r>
      <w:r w:rsidRPr="003557BB">
        <w:t>其他，例</w:t>
      </w:r>
      <w:r w:rsidRPr="003557BB">
        <w:rPr>
          <w:rFonts w:hint="eastAsia"/>
        </w:rPr>
        <w:t>如：因故未辦理出生或死亡登記者。</w:t>
      </w:r>
    </w:p>
    <w:p w:rsidR="00B635CD" w:rsidRPr="003557BB" w:rsidRDefault="00B635CD" w:rsidP="00B635CD">
      <w:pPr>
        <w:pStyle w:val="aff1"/>
        <w:rPr>
          <w:color w:val="auto"/>
        </w:rPr>
      </w:pPr>
      <w:r w:rsidRPr="003557BB">
        <w:rPr>
          <w:rFonts w:hint="eastAsia"/>
          <w:color w:val="auto"/>
        </w:rPr>
        <w:t>由上可知，除了外國人之外，本國人之國際移動亦是社會增加變動要素之</w:t>
      </w:r>
      <w:proofErr w:type="gramStart"/>
      <w:r w:rsidRPr="003557BB">
        <w:rPr>
          <w:rFonts w:hint="eastAsia"/>
          <w:color w:val="auto"/>
        </w:rPr>
        <w:t>一</w:t>
      </w:r>
      <w:proofErr w:type="gramEnd"/>
      <w:r w:rsidRPr="003557BB">
        <w:rPr>
          <w:rFonts w:hint="eastAsia"/>
          <w:color w:val="auto"/>
        </w:rPr>
        <w:t>。依據本國人及外國人之遷徙假設，未來社會增加趨勢如</w:t>
      </w:r>
      <w:r w:rsidR="00CB4653">
        <w:rPr>
          <w:color w:val="auto"/>
        </w:rPr>
        <w:fldChar w:fldCharType="begin"/>
      </w:r>
      <w:r w:rsidR="00CB4653">
        <w:rPr>
          <w:color w:val="auto"/>
        </w:rPr>
        <w:instrText xml:space="preserve"> </w:instrText>
      </w:r>
      <w:r w:rsidR="00CB4653">
        <w:rPr>
          <w:rFonts w:hint="eastAsia"/>
          <w:color w:val="auto"/>
        </w:rPr>
        <w:instrText>REF _Ref521080094</w:instrText>
      </w:r>
      <w:r w:rsidR="00CB4653">
        <w:rPr>
          <w:color w:val="auto"/>
        </w:rPr>
        <w:instrText xml:space="preserve"> </w:instrText>
      </w:r>
      <w:r w:rsidR="00CB4653">
        <w:rPr>
          <w:color w:val="auto"/>
        </w:rPr>
        <w:fldChar w:fldCharType="separate"/>
      </w:r>
      <w:r w:rsidR="00753ACF">
        <w:rPr>
          <w:rFonts w:hint="eastAsia"/>
        </w:rPr>
        <w:t>圖</w:t>
      </w:r>
      <w:r w:rsidR="00753ACF">
        <w:rPr>
          <w:noProof/>
        </w:rPr>
        <w:t>19</w:t>
      </w:r>
      <w:r w:rsidR="00CB4653">
        <w:rPr>
          <w:color w:val="auto"/>
        </w:rPr>
        <w:fldChar w:fldCharType="end"/>
      </w:r>
      <w:r w:rsidRPr="003557BB">
        <w:rPr>
          <w:rFonts w:hint="eastAsia"/>
          <w:color w:val="auto"/>
        </w:rPr>
        <w:t>所示，由於本國人社會增加人數減少，而外國人社會增加人數男性增加、女性減少，故未來男、女性社會增加人數將分別趨近於</w:t>
      </w:r>
      <w:r w:rsidRPr="003557BB">
        <w:rPr>
          <w:rFonts w:hint="eastAsia"/>
          <w:color w:val="auto"/>
        </w:rPr>
        <w:t>7</w:t>
      </w:r>
      <w:r w:rsidRPr="003557BB">
        <w:rPr>
          <w:rFonts w:hint="eastAsia"/>
          <w:color w:val="auto"/>
        </w:rPr>
        <w:t>千及</w:t>
      </w:r>
      <w:r w:rsidRPr="003557BB">
        <w:rPr>
          <w:rFonts w:hint="eastAsia"/>
          <w:color w:val="auto"/>
        </w:rPr>
        <w:t>8</w:t>
      </w:r>
      <w:r w:rsidRPr="003557BB">
        <w:rPr>
          <w:rFonts w:hint="eastAsia"/>
          <w:color w:val="auto"/>
        </w:rPr>
        <w:t>千人。說明如下：</w:t>
      </w:r>
    </w:p>
    <w:p w:rsidR="00B635CD" w:rsidRPr="003557BB" w:rsidRDefault="00B635CD" w:rsidP="00B635CD">
      <w:pPr>
        <w:pStyle w:val="11"/>
        <w:spacing w:after="96"/>
        <w:ind w:left="1725" w:hangingChars="525" w:hanging="1365"/>
      </w:pPr>
      <w:r w:rsidRPr="003557BB">
        <w:rPr>
          <w:rFonts w:hint="eastAsia"/>
        </w:rPr>
        <w:t xml:space="preserve">1. </w:t>
      </w:r>
      <w:r w:rsidRPr="003557BB">
        <w:rPr>
          <w:rFonts w:hint="eastAsia"/>
        </w:rPr>
        <w:t>本國人（含其他因故未辦理出生或死亡登記者）－依據男、女性歷年之年齡別社會增加率推估，男性社會增加將由</w:t>
      </w:r>
      <w:r w:rsidRPr="003557BB">
        <w:rPr>
          <w:rFonts w:hint="eastAsia"/>
        </w:rPr>
        <w:t>2017</w:t>
      </w:r>
      <w:r w:rsidRPr="003557BB">
        <w:rPr>
          <w:rFonts w:hint="eastAsia"/>
        </w:rPr>
        <w:t>年減少</w:t>
      </w:r>
      <w:r w:rsidRPr="003557BB">
        <w:rPr>
          <w:rFonts w:hint="eastAsia"/>
        </w:rPr>
        <w:t>3,181</w:t>
      </w:r>
      <w:r w:rsidRPr="003557BB">
        <w:rPr>
          <w:rFonts w:hint="eastAsia"/>
        </w:rPr>
        <w:t>人，降為</w:t>
      </w:r>
      <w:r w:rsidRPr="003557BB">
        <w:rPr>
          <w:rFonts w:hint="eastAsia"/>
        </w:rPr>
        <w:t>2018</w:t>
      </w:r>
      <w:r w:rsidRPr="003557BB">
        <w:rPr>
          <w:rFonts w:hint="eastAsia"/>
        </w:rPr>
        <w:t>年至</w:t>
      </w:r>
      <w:r w:rsidRPr="003557BB">
        <w:rPr>
          <w:rFonts w:hint="eastAsia"/>
        </w:rPr>
        <w:t>2065</w:t>
      </w:r>
      <w:r w:rsidRPr="003557BB">
        <w:rPr>
          <w:rFonts w:hint="eastAsia"/>
        </w:rPr>
        <w:t>年平均減少</w:t>
      </w:r>
      <w:r w:rsidRPr="003557BB">
        <w:rPr>
          <w:rFonts w:hint="eastAsia"/>
        </w:rPr>
        <w:t>2,</w:t>
      </w:r>
      <w:r w:rsidR="00A81ECE">
        <w:rPr>
          <w:rFonts w:hint="eastAsia"/>
        </w:rPr>
        <w:t>201</w:t>
      </w:r>
      <w:r w:rsidRPr="003557BB">
        <w:rPr>
          <w:rFonts w:hint="eastAsia"/>
        </w:rPr>
        <w:t>人；女性社會增加則由</w:t>
      </w:r>
      <w:r w:rsidRPr="003557BB">
        <w:rPr>
          <w:rFonts w:hint="eastAsia"/>
        </w:rPr>
        <w:t>2017</w:t>
      </w:r>
      <w:r w:rsidRPr="003557BB">
        <w:rPr>
          <w:rFonts w:hint="eastAsia"/>
        </w:rPr>
        <w:t>年減少</w:t>
      </w:r>
      <w:r w:rsidRPr="003557BB">
        <w:rPr>
          <w:rFonts w:hint="eastAsia"/>
        </w:rPr>
        <w:t>4,714</w:t>
      </w:r>
      <w:r w:rsidRPr="003557BB">
        <w:rPr>
          <w:rFonts w:hint="eastAsia"/>
        </w:rPr>
        <w:t>人，降為</w:t>
      </w:r>
      <w:r w:rsidRPr="003557BB">
        <w:rPr>
          <w:rFonts w:hint="eastAsia"/>
        </w:rPr>
        <w:t>2018</w:t>
      </w:r>
      <w:r w:rsidRPr="003557BB">
        <w:rPr>
          <w:rFonts w:hint="eastAsia"/>
        </w:rPr>
        <w:t>年至</w:t>
      </w:r>
      <w:r w:rsidRPr="003557BB">
        <w:rPr>
          <w:rFonts w:hint="eastAsia"/>
        </w:rPr>
        <w:t>2065</w:t>
      </w:r>
      <w:r w:rsidRPr="003557BB">
        <w:rPr>
          <w:rFonts w:hint="eastAsia"/>
        </w:rPr>
        <w:t>年平均減少</w:t>
      </w:r>
      <w:r w:rsidRPr="003557BB">
        <w:rPr>
          <w:rFonts w:hint="eastAsia"/>
        </w:rPr>
        <w:t>4,</w:t>
      </w:r>
      <w:r w:rsidR="00A81ECE">
        <w:rPr>
          <w:rFonts w:hint="eastAsia"/>
        </w:rPr>
        <w:t>354</w:t>
      </w:r>
      <w:r w:rsidRPr="003557BB">
        <w:rPr>
          <w:rFonts w:hint="eastAsia"/>
        </w:rPr>
        <w:t>人。</w:t>
      </w:r>
    </w:p>
    <w:p w:rsidR="00B635CD" w:rsidRPr="000041A5" w:rsidRDefault="00B635CD" w:rsidP="00B635CD">
      <w:pPr>
        <w:pStyle w:val="11"/>
        <w:spacing w:after="96"/>
        <w:ind w:left="1725" w:hangingChars="525" w:hanging="1365"/>
      </w:pPr>
      <w:r w:rsidRPr="003557BB">
        <w:rPr>
          <w:rFonts w:hint="eastAsia"/>
        </w:rPr>
        <w:t xml:space="preserve">2. </w:t>
      </w:r>
      <w:r w:rsidRPr="003557BB">
        <w:rPr>
          <w:rFonts w:hint="eastAsia"/>
        </w:rPr>
        <w:t>外國人－觀察歷年外籍配偶人數與外國人初設戶籍人數，後者變動趨勢約較前者變動趨勢遞延</w:t>
      </w:r>
      <w:r w:rsidRPr="003557BB">
        <w:rPr>
          <w:rFonts w:hint="eastAsia"/>
        </w:rPr>
        <w:t>6</w:t>
      </w:r>
      <w:r w:rsidRPr="003557BB">
        <w:rPr>
          <w:rFonts w:hint="eastAsia"/>
        </w:rPr>
        <w:t>年，因此，</w:t>
      </w:r>
      <w:r w:rsidRPr="003557BB">
        <w:rPr>
          <w:rFonts w:hint="eastAsia"/>
        </w:rPr>
        <w:t>2018</w:t>
      </w:r>
      <w:r w:rsidRPr="003557BB">
        <w:rPr>
          <w:rFonts w:hint="eastAsia"/>
        </w:rPr>
        <w:t>至</w:t>
      </w:r>
      <w:r w:rsidRPr="003557BB">
        <w:rPr>
          <w:rFonts w:hint="eastAsia"/>
        </w:rPr>
        <w:t>2023</w:t>
      </w:r>
      <w:r w:rsidRPr="003557BB">
        <w:rPr>
          <w:rFonts w:hint="eastAsia"/>
        </w:rPr>
        <w:t>年外國人社會增加人數係依據過去</w:t>
      </w:r>
      <w:r w:rsidRPr="003557BB">
        <w:rPr>
          <w:rFonts w:hint="eastAsia"/>
        </w:rPr>
        <w:t>6</w:t>
      </w:r>
      <w:r w:rsidRPr="003557BB">
        <w:rPr>
          <w:rFonts w:hint="eastAsia"/>
        </w:rPr>
        <w:t>年之陸港澳及外籍配偶人數推估，之後</w:t>
      </w:r>
      <w:r w:rsidR="00B7642D">
        <w:rPr>
          <w:rFonts w:hint="eastAsia"/>
        </w:rPr>
        <w:t>再</w:t>
      </w:r>
      <w:r w:rsidRPr="003557BB">
        <w:rPr>
          <w:rFonts w:hint="eastAsia"/>
        </w:rPr>
        <w:t>依據過去</w:t>
      </w:r>
      <w:r w:rsidRPr="003557BB">
        <w:rPr>
          <w:rFonts w:hint="eastAsia"/>
        </w:rPr>
        <w:lastRenderedPageBreak/>
        <w:t>趨勢假設男性初設戶籍為增加趨勢，女性則為減少趨勢；年齡別分布則依據過去</w:t>
      </w:r>
      <w:r w:rsidRPr="003557BB">
        <w:rPr>
          <w:rFonts w:hint="eastAsia"/>
        </w:rPr>
        <w:t>10</w:t>
      </w:r>
      <w:r w:rsidRPr="003557BB">
        <w:rPr>
          <w:rFonts w:hint="eastAsia"/>
        </w:rPr>
        <w:t>年</w:t>
      </w:r>
      <w:r w:rsidR="00952D14" w:rsidRPr="003557BB">
        <w:rPr>
          <w:rFonts w:hint="eastAsia"/>
        </w:rPr>
        <w:t>之年</w:t>
      </w:r>
      <w:r w:rsidRPr="003557BB">
        <w:rPr>
          <w:rFonts w:hint="eastAsia"/>
        </w:rPr>
        <w:t>齡分布情況推估之。因此，男性由</w:t>
      </w:r>
      <w:r w:rsidRPr="003557BB">
        <w:rPr>
          <w:rFonts w:hint="eastAsia"/>
        </w:rPr>
        <w:t>2017</w:t>
      </w:r>
      <w:r w:rsidRPr="003557BB">
        <w:rPr>
          <w:rFonts w:hint="eastAsia"/>
        </w:rPr>
        <w:t>年之</w:t>
      </w:r>
      <w:r w:rsidRPr="003557BB">
        <w:rPr>
          <w:rFonts w:hint="eastAsia"/>
        </w:rPr>
        <w:t>4,269</w:t>
      </w:r>
      <w:r w:rsidRPr="003557BB">
        <w:rPr>
          <w:rFonts w:hint="eastAsia"/>
        </w:rPr>
        <w:t>人，增加至</w:t>
      </w:r>
      <w:r w:rsidRPr="003557BB">
        <w:rPr>
          <w:rFonts w:hint="eastAsia"/>
        </w:rPr>
        <w:t>2023</w:t>
      </w:r>
      <w:r w:rsidRPr="003557BB">
        <w:rPr>
          <w:rFonts w:hint="eastAsia"/>
        </w:rPr>
        <w:t>年之</w:t>
      </w:r>
      <w:r w:rsidRPr="003557BB">
        <w:rPr>
          <w:rFonts w:hint="eastAsia"/>
        </w:rPr>
        <w:t>6,068</w:t>
      </w:r>
      <w:r w:rsidRPr="003557BB">
        <w:rPr>
          <w:rFonts w:hint="eastAsia"/>
        </w:rPr>
        <w:t>人後，假設將再增加至</w:t>
      </w:r>
      <w:r w:rsidRPr="003557BB">
        <w:rPr>
          <w:rFonts w:hint="eastAsia"/>
        </w:rPr>
        <w:t>2040</w:t>
      </w:r>
      <w:r w:rsidRPr="000041A5">
        <w:rPr>
          <w:rFonts w:hint="eastAsia"/>
        </w:rPr>
        <w:t>年之</w:t>
      </w:r>
      <w:r w:rsidRPr="000041A5">
        <w:rPr>
          <w:rFonts w:hint="eastAsia"/>
        </w:rPr>
        <w:t>8,500</w:t>
      </w:r>
      <w:r w:rsidRPr="000041A5">
        <w:rPr>
          <w:rFonts w:hint="eastAsia"/>
        </w:rPr>
        <w:t>人後維持固定；女性則由</w:t>
      </w:r>
      <w:r w:rsidRPr="000041A5">
        <w:rPr>
          <w:rFonts w:hint="eastAsia"/>
        </w:rPr>
        <w:t>2017</w:t>
      </w:r>
      <w:r w:rsidRPr="000041A5">
        <w:rPr>
          <w:rFonts w:hint="eastAsia"/>
        </w:rPr>
        <w:t>年之</w:t>
      </w:r>
      <w:r w:rsidRPr="000041A5">
        <w:rPr>
          <w:rFonts w:hint="eastAsia"/>
        </w:rPr>
        <w:t>12,135</w:t>
      </w:r>
      <w:r w:rsidRPr="000041A5">
        <w:rPr>
          <w:rFonts w:hint="eastAsia"/>
        </w:rPr>
        <w:t>人，微增至</w:t>
      </w:r>
      <w:r w:rsidRPr="000041A5">
        <w:rPr>
          <w:rFonts w:hint="eastAsia"/>
        </w:rPr>
        <w:t>2023</w:t>
      </w:r>
      <w:r w:rsidRPr="000041A5">
        <w:rPr>
          <w:rFonts w:hint="eastAsia"/>
        </w:rPr>
        <w:t>年之</w:t>
      </w:r>
      <w:r w:rsidRPr="000041A5">
        <w:rPr>
          <w:rFonts w:hint="eastAsia"/>
        </w:rPr>
        <w:t>12,589</w:t>
      </w:r>
      <w:r w:rsidRPr="000041A5">
        <w:rPr>
          <w:rFonts w:hint="eastAsia"/>
        </w:rPr>
        <w:t>人後，假設將微降至</w:t>
      </w:r>
      <w:r w:rsidRPr="000041A5">
        <w:rPr>
          <w:rFonts w:hint="eastAsia"/>
        </w:rPr>
        <w:t>2040</w:t>
      </w:r>
      <w:r w:rsidRPr="000041A5">
        <w:rPr>
          <w:rFonts w:hint="eastAsia"/>
        </w:rPr>
        <w:t>年之</w:t>
      </w:r>
      <w:r w:rsidRPr="000041A5">
        <w:rPr>
          <w:rFonts w:hint="eastAsia"/>
        </w:rPr>
        <w:t>11,000</w:t>
      </w:r>
      <w:r w:rsidRPr="000041A5">
        <w:rPr>
          <w:rFonts w:hint="eastAsia"/>
        </w:rPr>
        <w:t>人後維持固定。</w:t>
      </w:r>
    </w:p>
    <w:p w:rsidR="005812E9" w:rsidRPr="00B932E6" w:rsidRDefault="002D1808" w:rsidP="005812E9">
      <w:pPr>
        <w:keepNext/>
        <w:overflowPunct w:val="0"/>
        <w:snapToGrid w:val="0"/>
        <w:spacing w:beforeLines="50" w:before="120" w:afterLines="25" w:after="60"/>
        <w:jc w:val="center"/>
        <w:rPr>
          <w:rFonts w:eastAsia="標楷體"/>
        </w:rPr>
      </w:pPr>
      <w:r>
        <w:rPr>
          <w:rFonts w:eastAsia="標楷體"/>
          <w:noProof/>
        </w:rPr>
        <w:drawing>
          <wp:inline distT="0" distB="0" distL="0" distR="0" wp14:anchorId="3B4FB26E" wp14:editId="7B7CE99E">
            <wp:extent cx="5078095" cy="2097405"/>
            <wp:effectExtent l="0" t="0" r="825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8095" cy="2097405"/>
                    </a:xfrm>
                    <a:prstGeom prst="rect">
                      <a:avLst/>
                    </a:prstGeom>
                    <a:noFill/>
                  </pic:spPr>
                </pic:pic>
              </a:graphicData>
            </a:graphic>
          </wp:inline>
        </w:drawing>
      </w:r>
    </w:p>
    <w:p w:rsidR="005812E9" w:rsidRPr="00B932E6" w:rsidRDefault="007A2596" w:rsidP="002C2BFA">
      <w:pPr>
        <w:pStyle w:val="ad"/>
      </w:pPr>
      <w:bookmarkStart w:id="170" w:name="_Ref521080094"/>
      <w:bookmarkStart w:id="171" w:name="_Toc455486878"/>
      <w:bookmarkStart w:id="172" w:name="_Toc522286446"/>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753ACF">
        <w:rPr>
          <w:noProof/>
        </w:rPr>
        <w:t>19</w:t>
      </w:r>
      <w:r>
        <w:fldChar w:fldCharType="end"/>
      </w:r>
      <w:bookmarkEnd w:id="170"/>
      <w:r w:rsidR="005812E9" w:rsidRPr="00B932E6">
        <w:t xml:space="preserve">　國際遷徙假設</w:t>
      </w:r>
      <w:bookmarkEnd w:id="171"/>
      <w:bookmarkEnd w:id="172"/>
    </w:p>
    <w:p w:rsidR="00BD53A6" w:rsidRPr="000041A5" w:rsidRDefault="00BD53A6" w:rsidP="00BD53A6">
      <w:pPr>
        <w:overflowPunct w:val="0"/>
        <w:adjustRightInd w:val="0"/>
        <w:snapToGrid w:val="0"/>
        <w:spacing w:beforeLines="15" w:before="36"/>
        <w:ind w:left="400" w:hangingChars="200" w:hanging="400"/>
        <w:jc w:val="both"/>
        <w:rPr>
          <w:rFonts w:eastAsia="標楷體"/>
          <w:bCs/>
          <w:sz w:val="20"/>
          <w:szCs w:val="20"/>
        </w:rPr>
      </w:pPr>
      <w:proofErr w:type="gramStart"/>
      <w:r w:rsidRPr="000041A5">
        <w:rPr>
          <w:rFonts w:eastAsia="標楷體" w:hint="eastAsia"/>
          <w:bCs/>
          <w:sz w:val="20"/>
          <w:szCs w:val="20"/>
        </w:rPr>
        <w:t>註</w:t>
      </w:r>
      <w:proofErr w:type="gramEnd"/>
      <w:r w:rsidRPr="000041A5">
        <w:rPr>
          <w:rFonts w:eastAsia="標楷體" w:hint="eastAsia"/>
          <w:bCs/>
          <w:sz w:val="20"/>
          <w:szCs w:val="20"/>
        </w:rPr>
        <w:t>：</w:t>
      </w:r>
      <w:r w:rsidR="00705DE6">
        <w:rPr>
          <w:rFonts w:eastAsia="標楷體" w:hint="eastAsia"/>
          <w:bCs/>
          <w:sz w:val="20"/>
          <w:szCs w:val="20"/>
        </w:rPr>
        <w:t>社會增加</w:t>
      </w:r>
      <w:r w:rsidRPr="00BD53A6">
        <w:rPr>
          <w:rFonts w:eastAsia="標楷體" w:hint="eastAsia"/>
          <w:bCs/>
          <w:sz w:val="20"/>
          <w:szCs w:val="20"/>
        </w:rPr>
        <w:t>包括</w:t>
      </w:r>
      <w:r w:rsidRPr="00BD53A6">
        <w:rPr>
          <w:rFonts w:eastAsia="標楷體" w:hint="eastAsia"/>
          <w:bCs/>
          <w:sz w:val="20"/>
          <w:szCs w:val="20"/>
        </w:rPr>
        <w:t>(1)</w:t>
      </w:r>
      <w:r w:rsidRPr="00BD53A6">
        <w:rPr>
          <w:rFonts w:eastAsia="標楷體" w:hint="eastAsia"/>
          <w:bCs/>
          <w:sz w:val="20"/>
          <w:szCs w:val="20"/>
        </w:rPr>
        <w:t>國人因工作、求學因素在國外居留超過</w:t>
      </w:r>
      <w:r w:rsidRPr="00BD53A6">
        <w:rPr>
          <w:rFonts w:eastAsia="標楷體" w:hint="eastAsia"/>
          <w:bCs/>
          <w:sz w:val="20"/>
          <w:szCs w:val="20"/>
        </w:rPr>
        <w:t>2</w:t>
      </w:r>
      <w:r w:rsidRPr="00BD53A6">
        <w:rPr>
          <w:rFonts w:eastAsia="標楷體" w:hint="eastAsia"/>
          <w:bCs/>
          <w:sz w:val="20"/>
          <w:szCs w:val="20"/>
        </w:rPr>
        <w:t>年以上而遷出戶籍者；</w:t>
      </w:r>
      <w:r w:rsidRPr="00BD53A6">
        <w:rPr>
          <w:rFonts w:eastAsia="標楷體" w:hint="eastAsia"/>
          <w:bCs/>
          <w:sz w:val="20"/>
          <w:szCs w:val="20"/>
        </w:rPr>
        <w:t>(2)</w:t>
      </w:r>
      <w:r w:rsidRPr="00BD53A6">
        <w:rPr>
          <w:rFonts w:eastAsia="標楷體" w:hint="eastAsia"/>
          <w:bCs/>
          <w:sz w:val="20"/>
          <w:szCs w:val="20"/>
        </w:rPr>
        <w:t>外國人辦理歸化</w:t>
      </w:r>
      <w:r w:rsidR="0058048A" w:rsidRPr="0058048A">
        <w:rPr>
          <w:rFonts w:eastAsia="標楷體" w:hint="eastAsia"/>
          <w:bCs/>
          <w:sz w:val="20"/>
          <w:szCs w:val="20"/>
        </w:rPr>
        <w:t>我國</w:t>
      </w:r>
      <w:r w:rsidRPr="00BD53A6">
        <w:rPr>
          <w:rFonts w:eastAsia="標楷體" w:hint="eastAsia"/>
          <w:bCs/>
          <w:sz w:val="20"/>
          <w:szCs w:val="20"/>
        </w:rPr>
        <w:t>國籍者；</w:t>
      </w:r>
      <w:r w:rsidRPr="00BD53A6">
        <w:rPr>
          <w:rFonts w:eastAsia="標楷體" w:hint="eastAsia"/>
          <w:bCs/>
          <w:sz w:val="20"/>
          <w:szCs w:val="20"/>
        </w:rPr>
        <w:t>(3)</w:t>
      </w:r>
      <w:r w:rsidRPr="00BD53A6">
        <w:rPr>
          <w:rFonts w:eastAsia="標楷體" w:hint="eastAsia"/>
          <w:bCs/>
          <w:sz w:val="20"/>
          <w:szCs w:val="20"/>
        </w:rPr>
        <w:t>其他：因故未辦理出生或死亡登記者。</w:t>
      </w:r>
    </w:p>
    <w:p w:rsidR="005812E9" w:rsidRPr="003557BB" w:rsidRDefault="005812E9" w:rsidP="005812E9">
      <w:pPr>
        <w:keepNext/>
        <w:overflowPunct w:val="0"/>
        <w:adjustRightInd w:val="0"/>
        <w:snapToGrid w:val="0"/>
        <w:ind w:left="980" w:hangingChars="490" w:hanging="980"/>
        <w:jc w:val="both"/>
        <w:rPr>
          <w:rFonts w:eastAsia="標楷體"/>
          <w:bCs/>
          <w:sz w:val="20"/>
        </w:rPr>
      </w:pPr>
      <w:r w:rsidRPr="003557BB">
        <w:rPr>
          <w:rFonts w:eastAsia="標楷體"/>
          <w:bCs/>
          <w:sz w:val="20"/>
        </w:rPr>
        <w:t>資料來源：</w:t>
      </w:r>
      <w:r w:rsidRPr="003557BB">
        <w:rPr>
          <w:rFonts w:eastAsia="標楷體"/>
          <w:bCs/>
          <w:sz w:val="20"/>
        </w:rPr>
        <w:t xml:space="preserve">1. </w:t>
      </w:r>
      <w:r w:rsidR="009C74C5" w:rsidRPr="003557BB">
        <w:rPr>
          <w:rFonts w:eastAsia="標楷體" w:hint="eastAsia"/>
          <w:bCs/>
          <w:sz w:val="20"/>
        </w:rPr>
        <w:t>2000</w:t>
      </w:r>
      <w:r w:rsidRPr="003557BB">
        <w:rPr>
          <w:rFonts w:eastAsia="標楷體"/>
          <w:bCs/>
          <w:sz w:val="20"/>
        </w:rPr>
        <w:t>至</w:t>
      </w:r>
      <w:r w:rsidR="009C74C5" w:rsidRPr="003557BB">
        <w:rPr>
          <w:rFonts w:eastAsia="標楷體" w:hint="eastAsia"/>
          <w:bCs/>
          <w:sz w:val="20"/>
        </w:rPr>
        <w:t>2017</w:t>
      </w:r>
      <w:r w:rsidRPr="003557BB">
        <w:rPr>
          <w:rFonts w:eastAsia="標楷體"/>
          <w:bCs/>
          <w:sz w:val="20"/>
        </w:rPr>
        <w:t>年為內政部「中華民國人口統計年刊」。</w:t>
      </w:r>
    </w:p>
    <w:p w:rsidR="005812E9" w:rsidRPr="003557BB" w:rsidRDefault="00B661D3" w:rsidP="00A853B4">
      <w:pPr>
        <w:overflowPunct w:val="0"/>
        <w:adjustRightInd w:val="0"/>
        <w:snapToGrid w:val="0"/>
        <w:spacing w:after="100" w:afterAutospacing="1"/>
        <w:ind w:leftChars="420" w:left="1988" w:hangingChars="490" w:hanging="980"/>
        <w:jc w:val="both"/>
        <w:rPr>
          <w:rFonts w:eastAsia="標楷體"/>
          <w:bCs/>
          <w:sz w:val="20"/>
        </w:rPr>
      </w:pPr>
      <w:r w:rsidRPr="003557BB">
        <w:rPr>
          <w:rFonts w:eastAsia="標楷體"/>
          <w:bCs/>
          <w:sz w:val="20"/>
        </w:rPr>
        <w:t xml:space="preserve">2. </w:t>
      </w:r>
      <w:r w:rsidRPr="003557BB">
        <w:rPr>
          <w:rFonts w:eastAsia="標楷體" w:hint="eastAsia"/>
          <w:bCs/>
          <w:sz w:val="20"/>
        </w:rPr>
        <w:t>2018</w:t>
      </w:r>
      <w:r w:rsidR="005812E9" w:rsidRPr="003557BB">
        <w:rPr>
          <w:rFonts w:eastAsia="標楷體"/>
          <w:bCs/>
          <w:sz w:val="20"/>
        </w:rPr>
        <w:t>年至</w:t>
      </w:r>
      <w:r w:rsidRPr="003557BB">
        <w:rPr>
          <w:rFonts w:eastAsia="標楷體" w:hint="eastAsia"/>
          <w:bCs/>
          <w:sz w:val="20"/>
        </w:rPr>
        <w:t>2065</w:t>
      </w:r>
      <w:r w:rsidR="005812E9" w:rsidRPr="003557BB">
        <w:rPr>
          <w:rFonts w:eastAsia="標楷體"/>
          <w:bCs/>
          <w:sz w:val="20"/>
        </w:rPr>
        <w:t>年為本報告。</w:t>
      </w:r>
    </w:p>
    <w:p w:rsidR="009727C4" w:rsidRPr="003557BB" w:rsidRDefault="009727C4" w:rsidP="009727C4">
      <w:pPr>
        <w:pStyle w:val="aff1"/>
        <w:rPr>
          <w:color w:val="auto"/>
        </w:rPr>
      </w:pPr>
      <w:r w:rsidRPr="003557BB">
        <w:rPr>
          <w:rFonts w:hint="eastAsia"/>
          <w:color w:val="auto"/>
        </w:rPr>
        <w:t>另外，由於本報告係以戶籍人口為基礎，為求計算基礎一致，前述之社會增加主要反映因國際遷徙所造成之戶籍變動，而不包含因來</w:t>
      </w:r>
      <w:proofErr w:type="gramStart"/>
      <w:r w:rsidRPr="003557BB">
        <w:rPr>
          <w:rFonts w:hint="eastAsia"/>
          <w:color w:val="auto"/>
        </w:rPr>
        <w:t>臺</w:t>
      </w:r>
      <w:proofErr w:type="gramEnd"/>
      <w:r w:rsidRPr="003557BB">
        <w:rPr>
          <w:rFonts w:hint="eastAsia"/>
          <w:color w:val="auto"/>
        </w:rPr>
        <w:t>念書、工作而未入戶籍之外國人，以及赴海外求學、工作但仍具戶籍之本國人等國際移動。惟在全球化時代，人才、人力</w:t>
      </w:r>
      <w:r w:rsidR="00CE399D" w:rsidRPr="003557BB">
        <w:rPr>
          <w:rFonts w:hint="eastAsia"/>
          <w:color w:val="auto"/>
        </w:rPr>
        <w:t>在</w:t>
      </w:r>
      <w:r w:rsidRPr="003557BB">
        <w:rPr>
          <w:rFonts w:hint="eastAsia"/>
          <w:color w:val="auto"/>
        </w:rPr>
        <w:t>國際間流動實為常態，據內政部移民署統計，</w:t>
      </w:r>
      <w:r w:rsidRPr="003557BB">
        <w:rPr>
          <w:rFonts w:hint="eastAsia"/>
          <w:color w:val="auto"/>
        </w:rPr>
        <w:t>2018</w:t>
      </w:r>
      <w:r w:rsidRPr="003557BB">
        <w:rPr>
          <w:rFonts w:hint="eastAsia"/>
          <w:color w:val="auto"/>
        </w:rPr>
        <w:t>年</w:t>
      </w:r>
      <w:r w:rsidRPr="003557BB">
        <w:rPr>
          <w:rFonts w:hint="eastAsia"/>
          <w:color w:val="auto"/>
        </w:rPr>
        <w:t>5</w:t>
      </w:r>
      <w:r w:rsidRPr="003557BB">
        <w:rPr>
          <w:rFonts w:hint="eastAsia"/>
          <w:color w:val="auto"/>
        </w:rPr>
        <w:t>月底持有效居留證合法在</w:t>
      </w:r>
      <w:proofErr w:type="gramStart"/>
      <w:r w:rsidRPr="003557BB">
        <w:rPr>
          <w:rFonts w:hint="eastAsia"/>
          <w:color w:val="auto"/>
        </w:rPr>
        <w:t>臺</w:t>
      </w:r>
      <w:proofErr w:type="gramEnd"/>
      <w:r w:rsidRPr="003557BB">
        <w:rPr>
          <w:rFonts w:hint="eastAsia"/>
          <w:color w:val="auto"/>
        </w:rPr>
        <w:t>居留外僑總計</w:t>
      </w:r>
      <w:r w:rsidRPr="003557BB">
        <w:rPr>
          <w:rFonts w:hint="eastAsia"/>
          <w:color w:val="auto"/>
        </w:rPr>
        <w:t>74.2</w:t>
      </w:r>
      <w:r w:rsidRPr="003557BB">
        <w:rPr>
          <w:rFonts w:hint="eastAsia"/>
          <w:color w:val="auto"/>
        </w:rPr>
        <w:t>萬人；另主計總處統計，</w:t>
      </w:r>
      <w:r w:rsidRPr="003557BB">
        <w:rPr>
          <w:rFonts w:hint="eastAsia"/>
          <w:color w:val="auto"/>
        </w:rPr>
        <w:t>2016</w:t>
      </w:r>
      <w:r w:rsidRPr="003557BB">
        <w:rPr>
          <w:rFonts w:hint="eastAsia"/>
          <w:color w:val="auto"/>
        </w:rPr>
        <w:t>年我國赴海外工作人數亦達</w:t>
      </w:r>
      <w:r w:rsidRPr="003557BB">
        <w:rPr>
          <w:rFonts w:hint="eastAsia"/>
          <w:color w:val="auto"/>
        </w:rPr>
        <w:t>72.8</w:t>
      </w:r>
      <w:r w:rsidRPr="003557BB">
        <w:rPr>
          <w:rFonts w:hint="eastAsia"/>
          <w:color w:val="auto"/>
        </w:rPr>
        <w:t>萬人，其流動之人數遠較戶籍人數變動為大，</w:t>
      </w:r>
      <w:proofErr w:type="gramStart"/>
      <w:r w:rsidRPr="003557BB">
        <w:rPr>
          <w:rFonts w:hint="eastAsia"/>
          <w:color w:val="auto"/>
        </w:rPr>
        <w:t>爰引用本推估</w:t>
      </w:r>
      <w:proofErr w:type="gramEnd"/>
      <w:r w:rsidRPr="003557BB">
        <w:rPr>
          <w:rFonts w:hint="eastAsia"/>
          <w:color w:val="auto"/>
        </w:rPr>
        <w:t>報告之社會增加數據時，</w:t>
      </w:r>
      <w:r w:rsidR="00CE399D" w:rsidRPr="003557BB">
        <w:rPr>
          <w:rFonts w:hint="eastAsia"/>
          <w:color w:val="auto"/>
        </w:rPr>
        <w:t>宜</w:t>
      </w:r>
      <w:r w:rsidRPr="003557BB">
        <w:rPr>
          <w:rFonts w:hint="eastAsia"/>
          <w:color w:val="auto"/>
        </w:rPr>
        <w:t>注意其內涵，審慎使用。</w:t>
      </w:r>
    </w:p>
    <w:bookmarkEnd w:id="147"/>
    <w:p w:rsidR="00F529F4" w:rsidRPr="003557BB" w:rsidRDefault="00F529F4" w:rsidP="009727C4">
      <w:pPr>
        <w:overflowPunct w:val="0"/>
        <w:adjustRightInd w:val="0"/>
        <w:snapToGrid w:val="0"/>
        <w:spacing w:beforeLines="50" w:before="120" w:line="500" w:lineRule="exact"/>
        <w:rPr>
          <w:rFonts w:eastAsia="標楷體"/>
          <w:sz w:val="28"/>
          <w:szCs w:val="28"/>
        </w:rPr>
        <w:sectPr w:rsidR="00F529F4" w:rsidRPr="003557BB" w:rsidSect="00793551">
          <w:footerReference w:type="even" r:id="rId34"/>
          <w:footerReference w:type="default" r:id="rId35"/>
          <w:pgSz w:w="11906" w:h="16838" w:code="9"/>
          <w:pgMar w:top="1304" w:right="1134" w:bottom="1191" w:left="1134" w:header="851" w:footer="510" w:gutter="340"/>
          <w:pgNumType w:start="1"/>
          <w:cols w:space="425"/>
          <w:docGrid w:linePitch="326"/>
        </w:sect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Pr="00B932E6" w:rsidRDefault="00032F55" w:rsidP="00032F55">
      <w:pPr>
        <w:overflowPunct w:val="0"/>
        <w:adjustRightInd w:val="0"/>
        <w:snapToGrid w:val="0"/>
        <w:spacing w:beforeLines="50" w:before="120" w:line="500" w:lineRule="exact"/>
        <w:jc w:val="center"/>
        <w:rPr>
          <w:rFonts w:eastAsia="標楷體"/>
          <w:sz w:val="28"/>
          <w:szCs w:val="28"/>
        </w:rPr>
      </w:pPr>
    </w:p>
    <w:p w:rsidR="00032F55" w:rsidRDefault="00032F55" w:rsidP="00EE650D">
      <w:pPr>
        <w:overflowPunct w:val="0"/>
        <w:adjustRightInd w:val="0"/>
        <w:snapToGrid w:val="0"/>
        <w:spacing w:beforeLines="50" w:before="120" w:line="500" w:lineRule="exact"/>
        <w:jc w:val="center"/>
        <w:rPr>
          <w:rFonts w:eastAsia="標楷體"/>
          <w:sz w:val="28"/>
          <w:szCs w:val="28"/>
        </w:rPr>
      </w:pPr>
    </w:p>
    <w:p w:rsidR="00032F55" w:rsidRDefault="00032F55" w:rsidP="00EE650D">
      <w:pPr>
        <w:overflowPunct w:val="0"/>
        <w:adjustRightInd w:val="0"/>
        <w:snapToGrid w:val="0"/>
        <w:spacing w:beforeLines="50" w:before="120" w:line="500" w:lineRule="exact"/>
        <w:jc w:val="center"/>
        <w:rPr>
          <w:rFonts w:eastAsia="標楷體"/>
          <w:b/>
          <w:spacing w:val="80"/>
          <w:sz w:val="48"/>
          <w:szCs w:val="48"/>
        </w:rPr>
      </w:pPr>
      <w:r w:rsidRPr="0062562A">
        <w:rPr>
          <w:rFonts w:eastAsia="標楷體" w:hint="eastAsia"/>
          <w:b/>
          <w:spacing w:val="80"/>
          <w:sz w:val="48"/>
          <w:szCs w:val="48"/>
        </w:rPr>
        <w:t>推</w:t>
      </w:r>
      <w:r w:rsidR="002155F0">
        <w:rPr>
          <w:rFonts w:eastAsia="標楷體" w:hint="eastAsia"/>
          <w:b/>
          <w:spacing w:val="80"/>
          <w:sz w:val="48"/>
          <w:szCs w:val="48"/>
        </w:rPr>
        <w:t>估</w:t>
      </w:r>
      <w:r w:rsidRPr="0062562A">
        <w:rPr>
          <w:rFonts w:eastAsia="標楷體" w:hint="eastAsia"/>
          <w:b/>
          <w:spacing w:val="80"/>
          <w:sz w:val="48"/>
          <w:szCs w:val="48"/>
        </w:rPr>
        <w:t>表</w:t>
      </w:r>
    </w:p>
    <w:p w:rsidR="0062562A" w:rsidRDefault="0062562A" w:rsidP="00EE650D">
      <w:pPr>
        <w:overflowPunct w:val="0"/>
        <w:adjustRightInd w:val="0"/>
        <w:snapToGrid w:val="0"/>
        <w:spacing w:beforeLines="50" w:before="120" w:line="500" w:lineRule="exact"/>
        <w:jc w:val="center"/>
        <w:rPr>
          <w:rFonts w:eastAsia="標楷體"/>
          <w:b/>
          <w:spacing w:val="80"/>
          <w:sz w:val="48"/>
          <w:szCs w:val="48"/>
        </w:rPr>
      </w:pPr>
    </w:p>
    <w:p w:rsidR="0062562A" w:rsidRPr="0062562A" w:rsidRDefault="0062562A" w:rsidP="00EE650D">
      <w:pPr>
        <w:overflowPunct w:val="0"/>
        <w:adjustRightInd w:val="0"/>
        <w:snapToGrid w:val="0"/>
        <w:spacing w:beforeLines="50" w:before="120" w:line="500" w:lineRule="exact"/>
        <w:jc w:val="center"/>
        <w:rPr>
          <w:rFonts w:eastAsia="標楷體"/>
          <w:b/>
          <w:spacing w:val="80"/>
          <w:sz w:val="48"/>
          <w:szCs w:val="48"/>
        </w:rPr>
        <w:sectPr w:rsidR="0062562A" w:rsidRPr="0062562A" w:rsidSect="007A0928">
          <w:type w:val="oddPage"/>
          <w:pgSz w:w="11906" w:h="16838" w:code="9"/>
          <w:pgMar w:top="851" w:right="567" w:bottom="794" w:left="567" w:header="851" w:footer="510" w:gutter="340"/>
          <w:cols w:space="425"/>
          <w:docGrid w:linePitch="326"/>
        </w:sect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overflowPunct w:val="0"/>
        <w:adjustRightInd w:val="0"/>
        <w:snapToGrid w:val="0"/>
        <w:spacing w:beforeLines="50" w:before="120" w:line="500" w:lineRule="exact"/>
        <w:jc w:val="center"/>
        <w:rPr>
          <w:rFonts w:eastAsia="標楷體"/>
          <w:sz w:val="28"/>
          <w:szCs w:val="28"/>
        </w:rPr>
      </w:pPr>
    </w:p>
    <w:p w:rsidR="002D5F21" w:rsidRPr="00B932E6" w:rsidRDefault="002D5F21" w:rsidP="00EE650D">
      <w:pPr>
        <w:pStyle w:val="afd"/>
        <w:overflowPunct w:val="0"/>
        <w:spacing w:before="120" w:after="120"/>
        <w:rPr>
          <w:color w:val="auto"/>
        </w:rPr>
      </w:pPr>
      <w:bookmarkStart w:id="173" w:name="_Toc521344911"/>
      <w:r w:rsidRPr="00B932E6">
        <w:rPr>
          <w:color w:val="auto"/>
        </w:rPr>
        <w:t>表</w:t>
      </w:r>
      <w:r w:rsidRPr="00B932E6">
        <w:rPr>
          <w:color w:val="auto"/>
        </w:rPr>
        <w:t>1</w:t>
      </w:r>
      <w:r w:rsidR="00CA110A">
        <w:rPr>
          <w:rFonts w:hint="eastAsia"/>
          <w:color w:val="auto"/>
        </w:rPr>
        <w:t>4</w:t>
      </w:r>
      <w:r w:rsidRPr="00B932E6">
        <w:rPr>
          <w:color w:val="auto"/>
        </w:rPr>
        <w:t xml:space="preserve">　高</w:t>
      </w:r>
      <w:r w:rsidR="005A00B5" w:rsidRPr="00B932E6">
        <w:rPr>
          <w:color w:val="auto"/>
        </w:rPr>
        <w:t>推估</w:t>
      </w:r>
      <w:r w:rsidRPr="00B932E6">
        <w:rPr>
          <w:color w:val="auto"/>
          <w:szCs w:val="56"/>
        </w:rPr>
        <w:t>結果</w:t>
      </w:r>
      <w:bookmarkEnd w:id="173"/>
    </w:p>
    <w:p w:rsidR="00D05A41" w:rsidRPr="00E629EC" w:rsidRDefault="002D5F21" w:rsidP="00603996">
      <w:pPr>
        <w:pStyle w:val="-0"/>
        <w:spacing w:after="36"/>
        <w:rPr>
          <w:rFonts w:hAnsi="Times New Roman"/>
        </w:rPr>
      </w:pPr>
      <w:r w:rsidRPr="00D05A41">
        <w:rPr>
          <w:rFonts w:hAnsi="Times New Roman"/>
          <w:color w:val="0070C0"/>
        </w:rPr>
        <w:br w:type="page"/>
      </w:r>
      <w:bookmarkStart w:id="174" w:name="_Toc203643249"/>
      <w:bookmarkStart w:id="175" w:name="_Toc203643377"/>
      <w:bookmarkStart w:id="176" w:name="_Toc203645110"/>
      <w:bookmarkStart w:id="177" w:name="_Toc203645265"/>
      <w:bookmarkStart w:id="178" w:name="_Toc203645354"/>
      <w:bookmarkStart w:id="179" w:name="_Toc203645860"/>
      <w:bookmarkStart w:id="180" w:name="_Toc203646270"/>
      <w:bookmarkStart w:id="181" w:name="_Toc521344912"/>
      <w:bookmarkEnd w:id="132"/>
      <w:bookmarkEnd w:id="133"/>
      <w:bookmarkEnd w:id="134"/>
      <w:bookmarkEnd w:id="135"/>
      <w:bookmarkEnd w:id="136"/>
      <w:bookmarkEnd w:id="137"/>
      <w:bookmarkEnd w:id="138"/>
      <w:bookmarkEnd w:id="139"/>
      <w:bookmarkEnd w:id="140"/>
      <w:bookmarkEnd w:id="141"/>
      <w:bookmarkEnd w:id="142"/>
      <w:bookmarkEnd w:id="143"/>
      <w:r w:rsidR="00603996" w:rsidRPr="00603996">
        <w:rPr>
          <w:rFonts w:hAnsi="Times New Roman"/>
        </w:rPr>
        <w:lastRenderedPageBreak/>
        <w:t>表</w:t>
      </w:r>
      <w:r w:rsidR="00603996" w:rsidRPr="00603996">
        <w:rPr>
          <w:rFonts w:hAnsi="Times New Roman"/>
        </w:rPr>
        <w:t xml:space="preserve">14- </w:t>
      </w:r>
      <w:r w:rsidR="00603996" w:rsidRPr="00603996">
        <w:rPr>
          <w:rFonts w:hAnsi="Times New Roman"/>
        </w:rPr>
        <w:fldChar w:fldCharType="begin"/>
      </w:r>
      <w:r w:rsidR="00603996" w:rsidRPr="00603996">
        <w:rPr>
          <w:rFonts w:hAnsi="Times New Roman"/>
        </w:rPr>
        <w:instrText xml:space="preserve"> SEQ </w:instrText>
      </w:r>
      <w:r w:rsidR="00603996" w:rsidRPr="00603996">
        <w:rPr>
          <w:rFonts w:hAnsi="Times New Roman"/>
        </w:rPr>
        <w:instrText>表</w:instrText>
      </w:r>
      <w:r w:rsidR="00603996" w:rsidRPr="00603996">
        <w:rPr>
          <w:rFonts w:hAnsi="Times New Roman"/>
        </w:rPr>
        <w:instrText xml:space="preserve">14- \* ARABIC </w:instrText>
      </w:r>
      <w:r w:rsidR="00603996" w:rsidRPr="00603996">
        <w:rPr>
          <w:rFonts w:hAnsi="Times New Roman"/>
        </w:rPr>
        <w:fldChar w:fldCharType="separate"/>
      </w:r>
      <w:r w:rsidR="00753ACF">
        <w:rPr>
          <w:rFonts w:hAnsi="Times New Roman"/>
          <w:noProof/>
        </w:rPr>
        <w:t>1</w:t>
      </w:r>
      <w:r w:rsidR="00603996" w:rsidRPr="00603996">
        <w:rPr>
          <w:rFonts w:hAnsi="Times New Roman"/>
        </w:rPr>
        <w:fldChar w:fldCharType="end"/>
      </w:r>
      <w:r w:rsidR="00481CC7" w:rsidRPr="00E629EC">
        <w:rPr>
          <w:rFonts w:hAnsi="Times New Roman"/>
        </w:rPr>
        <w:t xml:space="preserve"> </w:t>
      </w:r>
      <w:r w:rsidR="00625009" w:rsidRPr="00E629EC">
        <w:rPr>
          <w:rFonts w:hAnsi="Times New Roman"/>
        </w:rPr>
        <w:t xml:space="preserve"> </w:t>
      </w:r>
      <w:r w:rsidR="005F3BC0">
        <w:rPr>
          <w:rFonts w:hAnsi="Times New Roman" w:hint="eastAsia"/>
        </w:rPr>
        <w:t>未來</w:t>
      </w:r>
      <w:r w:rsidR="00625009" w:rsidRPr="00E629EC">
        <w:rPr>
          <w:rFonts w:hAnsi="Times New Roman"/>
        </w:rPr>
        <w:t>人口數、性比例、總生育率、零歲</w:t>
      </w:r>
      <w:proofErr w:type="gramStart"/>
      <w:r w:rsidR="00625009" w:rsidRPr="00E629EC">
        <w:rPr>
          <w:rFonts w:hAnsi="Times New Roman"/>
        </w:rPr>
        <w:t>平均餘命及</w:t>
      </w:r>
      <w:proofErr w:type="gramEnd"/>
      <w:r w:rsidR="00625009" w:rsidRPr="00E629EC">
        <w:rPr>
          <w:rFonts w:hAnsi="Times New Roman"/>
        </w:rPr>
        <w:t>年齡</w:t>
      </w:r>
      <w:proofErr w:type="gramStart"/>
      <w:r w:rsidR="00625009" w:rsidRPr="00E629EC">
        <w:rPr>
          <w:rFonts w:hAnsi="Times New Roman"/>
        </w:rPr>
        <w:t>中位數－高</w:t>
      </w:r>
      <w:r w:rsidR="005A00B5" w:rsidRPr="00E629EC">
        <w:rPr>
          <w:rFonts w:hAnsi="Times New Roman"/>
        </w:rPr>
        <w:t>推</w:t>
      </w:r>
      <w:proofErr w:type="gramEnd"/>
      <w:r w:rsidR="005A00B5" w:rsidRPr="00E629EC">
        <w:rPr>
          <w:rFonts w:hAnsi="Times New Roman"/>
        </w:rPr>
        <w:t>估</w:t>
      </w:r>
      <w:bookmarkEnd w:id="174"/>
      <w:bookmarkEnd w:id="175"/>
      <w:bookmarkEnd w:id="176"/>
      <w:bookmarkEnd w:id="177"/>
      <w:bookmarkEnd w:id="178"/>
      <w:bookmarkEnd w:id="179"/>
      <w:bookmarkEnd w:id="180"/>
      <w:bookmarkEnd w:id="181"/>
    </w:p>
    <w:tbl>
      <w:tblPr>
        <w:tblW w:w="5000" w:type="pct"/>
        <w:jc w:val="center"/>
        <w:tblCellMar>
          <w:left w:w="0" w:type="dxa"/>
          <w:right w:w="0" w:type="dxa"/>
        </w:tblCellMar>
        <w:tblLook w:val="01E0" w:firstRow="1" w:lastRow="1" w:firstColumn="1" w:lastColumn="1" w:noHBand="0" w:noVBand="0"/>
      </w:tblPr>
      <w:tblGrid>
        <w:gridCol w:w="874"/>
        <w:gridCol w:w="800"/>
        <w:gridCol w:w="1248"/>
        <w:gridCol w:w="1248"/>
        <w:gridCol w:w="1248"/>
        <w:gridCol w:w="1096"/>
        <w:gridCol w:w="1096"/>
        <w:gridCol w:w="944"/>
        <w:gridCol w:w="944"/>
        <w:gridCol w:w="944"/>
      </w:tblGrid>
      <w:tr w:rsidR="00EB1AEF" w:rsidRPr="00EB1AEF" w:rsidTr="00835D25">
        <w:trPr>
          <w:jc w:val="center"/>
        </w:trPr>
        <w:tc>
          <w:tcPr>
            <w:tcW w:w="1674"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年　別</w:t>
            </w:r>
          </w:p>
        </w:tc>
        <w:tc>
          <w:tcPr>
            <w:tcW w:w="37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ind w:leftChars="25" w:left="60"/>
              <w:jc w:val="center"/>
              <w:textAlignment w:val="baseline"/>
              <w:rPr>
                <w:rFonts w:eastAsia="標楷體"/>
              </w:rPr>
            </w:pPr>
            <w:r w:rsidRPr="00EB1AEF">
              <w:rPr>
                <w:rFonts w:eastAsia="標楷體"/>
                <w:bCs/>
              </w:rPr>
              <w:t>年底人口數</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總人口</w:t>
            </w:r>
          </w:p>
          <w:p w:rsidR="00D05A41" w:rsidRPr="00EB1AEF" w:rsidRDefault="00D05A41" w:rsidP="00835D25">
            <w:pPr>
              <w:overflowPunct w:val="0"/>
              <w:snapToGrid w:val="0"/>
              <w:jc w:val="center"/>
              <w:rPr>
                <w:rFonts w:eastAsia="標楷體"/>
              </w:rPr>
            </w:pPr>
            <w:r w:rsidRPr="00EB1AEF">
              <w:rPr>
                <w:rFonts w:eastAsia="標楷體"/>
              </w:rPr>
              <w:t>性比例</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女</w:t>
            </w:r>
            <w:r w:rsidRPr="00EB1AEF">
              <w:rPr>
                <w:rFonts w:eastAsia="標楷體"/>
              </w:rPr>
              <w:t>=100)</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spacing w:val="-2"/>
              </w:rPr>
            </w:pPr>
            <w:r w:rsidRPr="00EB1AEF">
              <w:rPr>
                <w:rFonts w:eastAsia="標楷體"/>
                <w:bCs/>
                <w:spacing w:val="-2"/>
              </w:rPr>
              <w:t>總生育率</w:t>
            </w:r>
          </w:p>
          <w:p w:rsidR="00D05A41" w:rsidRPr="00EB1AEF" w:rsidRDefault="00D05A41" w:rsidP="00835D25">
            <w:pPr>
              <w:overflowPunct w:val="0"/>
              <w:autoSpaceDE w:val="0"/>
              <w:autoSpaceDN w:val="0"/>
              <w:snapToGrid w:val="0"/>
              <w:jc w:val="center"/>
              <w:rPr>
                <w:rFonts w:eastAsia="標楷體"/>
                <w:bCs/>
                <w:spacing w:val="-2"/>
              </w:rPr>
            </w:pP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人</w:t>
            </w:r>
            <w:r w:rsidRPr="00EB1AEF">
              <w:rPr>
                <w:rFonts w:eastAsia="標楷體"/>
                <w:bCs/>
              </w:rPr>
              <w:t>)</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零歲</w:t>
            </w:r>
            <w:proofErr w:type="gramStart"/>
            <w:r w:rsidRPr="00EB1AEF">
              <w:rPr>
                <w:rFonts w:eastAsia="標楷體"/>
                <w:bCs/>
              </w:rPr>
              <w:t>平均餘命</w:t>
            </w:r>
            <w:proofErr w:type="gramEnd"/>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rPr>
            </w:pPr>
            <w:r w:rsidRPr="00EB1AEF">
              <w:rPr>
                <w:rFonts w:eastAsia="標楷體"/>
              </w:rPr>
              <w:t>年齡</w:t>
            </w:r>
          </w:p>
          <w:p w:rsidR="00D05A41" w:rsidRPr="00EB1AEF" w:rsidRDefault="00D05A41" w:rsidP="00835D25">
            <w:pPr>
              <w:overflowPunct w:val="0"/>
              <w:autoSpaceDE w:val="0"/>
              <w:autoSpaceDN w:val="0"/>
              <w:snapToGrid w:val="0"/>
              <w:jc w:val="center"/>
              <w:rPr>
                <w:rFonts w:eastAsia="標楷體"/>
              </w:rPr>
            </w:pPr>
            <w:r w:rsidRPr="00EB1AEF">
              <w:rPr>
                <w:rFonts w:eastAsia="標楷體"/>
              </w:rPr>
              <w:t>中位數</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歲</w:t>
            </w:r>
            <w:r w:rsidRPr="00EB1AEF">
              <w:rPr>
                <w:rFonts w:eastAsia="標楷體"/>
              </w:rPr>
              <w:t>)</w:t>
            </w:r>
          </w:p>
        </w:tc>
      </w:tr>
      <w:tr w:rsidR="00EB1AEF" w:rsidRPr="00EB1AEF" w:rsidTr="00E41FDF">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民國</w:t>
            </w:r>
          </w:p>
        </w:tc>
        <w:tc>
          <w:tcPr>
            <w:tcW w:w="80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西元</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bCs/>
              </w:rPr>
            </w:pPr>
            <w:r w:rsidRPr="00EB1AEF">
              <w:rPr>
                <w:rFonts w:eastAsia="標楷體"/>
                <w:bCs/>
              </w:rPr>
              <w:t>總人口</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千人</w:t>
            </w:r>
            <w:r w:rsidRPr="00EB1AEF">
              <w:rPr>
                <w:rFonts w:eastAsia="標楷體"/>
                <w:bC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男</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女</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20"/>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男</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女</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107</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2018</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23,590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11,713</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11,877</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98.6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1.09</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77.4</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84.0</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41.6</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108</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2019</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23,604</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11,704</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11,900</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98.4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1.09</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77.6</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84.2</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42.1</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109</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2020</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23,620</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11,697</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11,923</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98.1</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1.14</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77.8</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84.3</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42.6</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110</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2021</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23,638</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11,692</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11,946</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97.9</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1.19</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77.9</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84.5</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43.2</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111</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2022</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23,660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11,689</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11,972</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97.6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1.25</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78.1</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84.7</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43.7</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112</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2023</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23,680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11,685</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11,995</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97.4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1.27</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78.3</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84.8</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44.2</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113</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2024</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23,695</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11,679</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12,016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97.2</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1.29</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78.4</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85.0</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44.8</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114</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2025</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23,706</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11,672</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12,035</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97.0</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1.31</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78.5</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85.1</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45.3</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115</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2026</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23,713</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11,662</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12,051</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96.8</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1.33</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78.7</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85.3</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45.8</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116</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2027</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rPr>
                <w:b/>
                <w:bCs/>
              </w:rPr>
            </w:pPr>
            <w:r w:rsidRPr="00EB1AEF">
              <w:rPr>
                <w:b/>
                <w:bCs/>
              </w:rPr>
              <w:t>23,715</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11,651</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12,064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96.6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1.34</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78.8</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85.4</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46.3</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117</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2028</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23,711</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11,637</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12,074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96.4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1.36</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79.0</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85.5</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46.8</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118</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2029</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23,700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11,620</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12,080</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96.2</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1.38</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79.1</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85.7</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47.2</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119</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2030</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23,682</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11,599</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rPr>
                <w:bCs/>
              </w:rPr>
            </w:pPr>
            <w:r w:rsidRPr="00EB1AEF">
              <w:rPr>
                <w:bCs/>
              </w:rPr>
              <w:t>12,083</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96.0</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1.40</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79.2</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85.8</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47.7</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120</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2031</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23,656</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11,575</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12,081</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95.8</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1.41</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79.3</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85.9</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48.1</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121</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2032</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23,621</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11,546</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12,075</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95.6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1.43</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79.4</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86.0</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48.6</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122</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2033</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23,577</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11,514</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12,064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95.4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1.44</w:t>
            </w:r>
          </w:p>
        </w:tc>
        <w:tc>
          <w:tcPr>
            <w:tcW w:w="944" w:type="dxa"/>
            <w:tcBorders>
              <w:top w:val="nil"/>
              <w:left w:val="single" w:sz="4" w:space="0" w:color="auto"/>
              <w:bottom w:val="nil"/>
            </w:tcBorders>
            <w:vAlign w:val="center"/>
          </w:tcPr>
          <w:p w:rsidR="00397B87" w:rsidRPr="00EB1AEF" w:rsidRDefault="00F66D83" w:rsidP="00397B87">
            <w:pPr>
              <w:snapToGrid w:val="0"/>
              <w:jc w:val="center"/>
            </w:pPr>
            <w:r w:rsidRPr="00EB1AEF">
              <w:t>79.</w:t>
            </w:r>
            <w:r w:rsidRPr="00EB1AEF">
              <w:rPr>
                <w:rFonts w:hint="eastAsia"/>
              </w:rPr>
              <w:t>5</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86.2</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49.1</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123</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2034</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23,525</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11,477</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12,048</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95.3</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1.46</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79.7</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86.3</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49.5</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124</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2035</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23,463</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11,435</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12,028</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95.1</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1.47</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79.8</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86.4</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49.9</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125</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2036</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23,391</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11,389</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12,002</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94.9</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1.48</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79.9</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86.5</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rPr>
                <w:b/>
                <w:bCs/>
              </w:rPr>
            </w:pPr>
            <w:r w:rsidRPr="00EB1AEF">
              <w:rPr>
                <w:b/>
                <w:bCs/>
              </w:rPr>
              <w:t>50.2</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126</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2037</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23,310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11,338</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11,972</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94.7</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1.49</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80.0</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86.6</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rPr>
                <w:bCs/>
              </w:rPr>
            </w:pPr>
            <w:r w:rsidRPr="00EB1AEF">
              <w:rPr>
                <w:bCs/>
              </w:rPr>
              <w:t>50.5</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127</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2038</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23,220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11,283</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11,936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94.5</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1.49</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80.1</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86.7</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50.9</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128</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2039</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23,121</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11,225</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11,896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94.4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80.2</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86.8</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51.2</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129</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2040</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23,013</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11,162</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11,851</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94.2</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80.3</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86.9</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51.6</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130</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2041</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22,896</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11,095</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11,801</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94.0</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80.3</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87.0</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51.9</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131</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2042</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22,772</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11,025</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11,747</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93.9</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80.4</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52.2</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132</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2043</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22,640</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10,952</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11,688</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93.7</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80.5</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52.5</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133</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2044</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22,502</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10,877</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11,625</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80.6</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87.2</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52.8</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134</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2045</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22,358</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10,800</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11,559</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93.4</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80.7</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87.3</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53.1</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135</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2046</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22,209</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10,720</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11,488</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93.3</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80.8</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87.4</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53.3</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136</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2047</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22,053</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10,639</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11,414</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93.2</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80.8</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53.6</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137</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2048</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21,893</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10,556</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11,337</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93.1</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80.9</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53.8</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138</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2049</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21,728</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10,472</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11,256</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93.0</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81.0</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87.6</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54.1</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139</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2050</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21,560</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10,386</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11,173</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93.0</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81.1</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87.7</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54.3</w:t>
            </w:r>
          </w:p>
        </w:tc>
      </w:tr>
      <w:tr w:rsidR="00EB1AEF" w:rsidRPr="00EB1AEF" w:rsidTr="00E41FDF">
        <w:trPr>
          <w:jc w:val="center"/>
        </w:trPr>
        <w:tc>
          <w:tcPr>
            <w:tcW w:w="874" w:type="dxa"/>
            <w:tcBorders>
              <w:top w:val="dotted" w:sz="4" w:space="0" w:color="auto"/>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140</w:t>
            </w:r>
          </w:p>
        </w:tc>
        <w:tc>
          <w:tcPr>
            <w:tcW w:w="800" w:type="dxa"/>
            <w:tcBorders>
              <w:top w:val="dotted" w:sz="4" w:space="0" w:color="auto"/>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2051</w:t>
            </w:r>
          </w:p>
        </w:tc>
        <w:tc>
          <w:tcPr>
            <w:tcW w:w="1248" w:type="dxa"/>
            <w:tcBorders>
              <w:top w:val="dotted" w:sz="4" w:space="0" w:color="auto"/>
              <w:left w:val="single" w:sz="4" w:space="0" w:color="auto"/>
              <w:bottom w:val="nil"/>
              <w:right w:val="nil"/>
            </w:tcBorders>
            <w:vAlign w:val="bottom"/>
          </w:tcPr>
          <w:p w:rsidR="00397B87" w:rsidRPr="00EB1AEF" w:rsidRDefault="00397B87" w:rsidP="00397B87">
            <w:pPr>
              <w:snapToGrid w:val="0"/>
              <w:jc w:val="center"/>
            </w:pPr>
            <w:r w:rsidRPr="00EB1AEF">
              <w:t>21,388</w:t>
            </w:r>
          </w:p>
        </w:tc>
        <w:tc>
          <w:tcPr>
            <w:tcW w:w="1248" w:type="dxa"/>
            <w:tcBorders>
              <w:top w:val="dotted" w:sz="4" w:space="0" w:color="auto"/>
              <w:left w:val="nil"/>
              <w:bottom w:val="nil"/>
              <w:right w:val="nil"/>
            </w:tcBorders>
            <w:vAlign w:val="bottom"/>
          </w:tcPr>
          <w:p w:rsidR="00397B87" w:rsidRPr="00EB1AEF" w:rsidRDefault="00397B87" w:rsidP="00397B87">
            <w:pPr>
              <w:snapToGrid w:val="0"/>
              <w:ind w:rightChars="125" w:right="300"/>
              <w:jc w:val="right"/>
            </w:pPr>
            <w:r w:rsidRPr="00EB1AEF">
              <w:t>10,300</w:t>
            </w:r>
          </w:p>
        </w:tc>
        <w:tc>
          <w:tcPr>
            <w:tcW w:w="1248" w:type="dxa"/>
            <w:tcBorders>
              <w:top w:val="dotted" w:sz="4" w:space="0" w:color="auto"/>
              <w:left w:val="nil"/>
              <w:bottom w:val="nil"/>
              <w:right w:val="single" w:sz="4" w:space="0" w:color="auto"/>
            </w:tcBorders>
            <w:vAlign w:val="bottom"/>
          </w:tcPr>
          <w:p w:rsidR="00397B87" w:rsidRPr="00EB1AEF" w:rsidRDefault="00397B87" w:rsidP="00397B87">
            <w:pPr>
              <w:snapToGrid w:val="0"/>
              <w:ind w:rightChars="125" w:right="300"/>
              <w:jc w:val="right"/>
            </w:pPr>
            <w:r w:rsidRPr="00EB1AEF">
              <w:t>11,087</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92.9</w:t>
            </w:r>
          </w:p>
        </w:tc>
        <w:tc>
          <w:tcPr>
            <w:tcW w:w="1096"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dotted" w:sz="4" w:space="0" w:color="auto"/>
              <w:left w:val="single" w:sz="4" w:space="0" w:color="auto"/>
              <w:bottom w:val="nil"/>
            </w:tcBorders>
            <w:vAlign w:val="center"/>
          </w:tcPr>
          <w:p w:rsidR="00397B87" w:rsidRPr="00EB1AEF" w:rsidRDefault="00397B87" w:rsidP="00397B87">
            <w:pPr>
              <w:snapToGrid w:val="0"/>
              <w:jc w:val="center"/>
            </w:pPr>
            <w:r w:rsidRPr="00EB1AEF">
              <w:t>81.1</w:t>
            </w:r>
          </w:p>
        </w:tc>
        <w:tc>
          <w:tcPr>
            <w:tcW w:w="944" w:type="dxa"/>
            <w:tcBorders>
              <w:top w:val="dotted" w:sz="4" w:space="0" w:color="auto"/>
              <w:bottom w:val="nil"/>
              <w:right w:val="single" w:sz="4" w:space="0" w:color="auto"/>
            </w:tcBorders>
            <w:vAlign w:val="center"/>
          </w:tcPr>
          <w:p w:rsidR="00397B87" w:rsidRPr="00EB1AEF" w:rsidRDefault="00397B87" w:rsidP="00397B87">
            <w:pPr>
              <w:snapToGrid w:val="0"/>
              <w:jc w:val="center"/>
            </w:pPr>
            <w:r w:rsidRPr="00EB1AEF">
              <w:t>87.8</w:t>
            </w:r>
          </w:p>
        </w:tc>
        <w:tc>
          <w:tcPr>
            <w:tcW w:w="944" w:type="dxa"/>
            <w:tcBorders>
              <w:top w:val="dotted" w:sz="4" w:space="0" w:color="auto"/>
              <w:left w:val="single" w:sz="4" w:space="0" w:color="auto"/>
              <w:bottom w:val="nil"/>
              <w:right w:val="single" w:sz="4" w:space="0" w:color="auto"/>
            </w:tcBorders>
            <w:vAlign w:val="bottom"/>
          </w:tcPr>
          <w:p w:rsidR="00397B87" w:rsidRPr="00EB1AEF" w:rsidRDefault="00397B87" w:rsidP="00397B87">
            <w:pPr>
              <w:snapToGrid w:val="0"/>
              <w:jc w:val="center"/>
            </w:pPr>
            <w:r w:rsidRPr="00EB1AEF">
              <w:t>54.6</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141</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2052</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21,213</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10,213</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10,999</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92.9</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81.2</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87.8</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54.8</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142</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2053</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21,035</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10,126</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10,910</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92.8</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81.3</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87.9</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54.9</w:t>
            </w:r>
          </w:p>
        </w:tc>
      </w:tr>
      <w:tr w:rsidR="00EB1AEF" w:rsidRPr="00EB1AEF" w:rsidTr="00E41FDF">
        <w:trPr>
          <w:jc w:val="center"/>
        </w:trPr>
        <w:tc>
          <w:tcPr>
            <w:tcW w:w="874" w:type="dxa"/>
            <w:tcBorders>
              <w:top w:val="nil"/>
              <w:left w:val="single" w:sz="4" w:space="0" w:color="auto"/>
              <w:bottom w:val="nil"/>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143</w:t>
            </w:r>
          </w:p>
        </w:tc>
        <w:tc>
          <w:tcPr>
            <w:tcW w:w="800" w:type="dxa"/>
            <w:tcBorders>
              <w:top w:val="nil"/>
              <w:left w:val="nil"/>
              <w:bottom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2054</w:t>
            </w:r>
          </w:p>
        </w:tc>
        <w:tc>
          <w:tcPr>
            <w:tcW w:w="1248" w:type="dxa"/>
            <w:tcBorders>
              <w:top w:val="nil"/>
              <w:left w:val="single" w:sz="4" w:space="0" w:color="auto"/>
              <w:bottom w:val="nil"/>
              <w:right w:val="nil"/>
            </w:tcBorders>
            <w:vAlign w:val="bottom"/>
          </w:tcPr>
          <w:p w:rsidR="00397B87" w:rsidRPr="00EB1AEF" w:rsidRDefault="00397B87" w:rsidP="00397B87">
            <w:pPr>
              <w:snapToGrid w:val="0"/>
              <w:jc w:val="center"/>
            </w:pPr>
            <w:r w:rsidRPr="00EB1AEF">
              <w:t>20,856</w:t>
            </w:r>
          </w:p>
        </w:tc>
        <w:tc>
          <w:tcPr>
            <w:tcW w:w="1248" w:type="dxa"/>
            <w:tcBorders>
              <w:top w:val="nil"/>
              <w:left w:val="nil"/>
              <w:bottom w:val="nil"/>
              <w:right w:val="nil"/>
            </w:tcBorders>
            <w:vAlign w:val="bottom"/>
          </w:tcPr>
          <w:p w:rsidR="00397B87" w:rsidRPr="00EB1AEF" w:rsidRDefault="00397B87" w:rsidP="00397B87">
            <w:pPr>
              <w:snapToGrid w:val="0"/>
              <w:ind w:rightChars="125" w:right="300"/>
              <w:jc w:val="right"/>
            </w:pPr>
            <w:r w:rsidRPr="00EB1AEF">
              <w:t>10,038</w:t>
            </w:r>
          </w:p>
        </w:tc>
        <w:tc>
          <w:tcPr>
            <w:tcW w:w="1248" w:type="dxa"/>
            <w:tcBorders>
              <w:top w:val="nil"/>
              <w:left w:val="nil"/>
              <w:bottom w:val="nil"/>
              <w:right w:val="single" w:sz="4" w:space="0" w:color="auto"/>
            </w:tcBorders>
            <w:vAlign w:val="bottom"/>
          </w:tcPr>
          <w:p w:rsidR="00397B87" w:rsidRPr="00EB1AEF" w:rsidRDefault="00397B87" w:rsidP="00397B87">
            <w:pPr>
              <w:snapToGrid w:val="0"/>
              <w:ind w:rightChars="125" w:right="300"/>
              <w:jc w:val="right"/>
            </w:pPr>
            <w:r w:rsidRPr="00EB1AEF">
              <w:t>10,819</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92.8</w:t>
            </w:r>
          </w:p>
        </w:tc>
        <w:tc>
          <w:tcPr>
            <w:tcW w:w="1096"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nil"/>
            </w:tcBorders>
            <w:vAlign w:val="center"/>
          </w:tcPr>
          <w:p w:rsidR="00397B87" w:rsidRPr="00EB1AEF" w:rsidRDefault="00397B87" w:rsidP="00397B87">
            <w:pPr>
              <w:snapToGrid w:val="0"/>
              <w:jc w:val="center"/>
            </w:pPr>
            <w:r w:rsidRPr="00EB1AEF">
              <w:t>81.3</w:t>
            </w:r>
          </w:p>
        </w:tc>
        <w:tc>
          <w:tcPr>
            <w:tcW w:w="944" w:type="dxa"/>
            <w:tcBorders>
              <w:top w:val="nil"/>
              <w:bottom w:val="nil"/>
              <w:right w:val="single" w:sz="4" w:space="0" w:color="auto"/>
            </w:tcBorders>
            <w:vAlign w:val="center"/>
          </w:tcPr>
          <w:p w:rsidR="00397B87" w:rsidRPr="00EB1AEF" w:rsidRDefault="00397B87" w:rsidP="00397B87">
            <w:pPr>
              <w:snapToGrid w:val="0"/>
              <w:jc w:val="center"/>
            </w:pPr>
            <w:r w:rsidRPr="00EB1AEF">
              <w:t>88.0</w:t>
            </w:r>
          </w:p>
        </w:tc>
        <w:tc>
          <w:tcPr>
            <w:tcW w:w="944" w:type="dxa"/>
            <w:tcBorders>
              <w:top w:val="nil"/>
              <w:left w:val="single" w:sz="4" w:space="0" w:color="auto"/>
              <w:bottom w:val="nil"/>
              <w:right w:val="single" w:sz="4" w:space="0" w:color="auto"/>
            </w:tcBorders>
            <w:vAlign w:val="bottom"/>
          </w:tcPr>
          <w:p w:rsidR="00397B87" w:rsidRPr="00EB1AEF" w:rsidRDefault="00397B87" w:rsidP="00397B87">
            <w:pPr>
              <w:snapToGrid w:val="0"/>
              <w:jc w:val="center"/>
            </w:pPr>
            <w:r w:rsidRPr="00EB1AEF">
              <w:t>55.1</w:t>
            </w:r>
          </w:p>
        </w:tc>
      </w:tr>
      <w:tr w:rsidR="00EB1AEF" w:rsidRPr="00EB1AEF" w:rsidTr="00E41FDF">
        <w:trPr>
          <w:jc w:val="center"/>
        </w:trPr>
        <w:tc>
          <w:tcPr>
            <w:tcW w:w="874" w:type="dxa"/>
            <w:tcBorders>
              <w:top w:val="nil"/>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144</w:t>
            </w:r>
          </w:p>
        </w:tc>
        <w:tc>
          <w:tcPr>
            <w:tcW w:w="800" w:type="dxa"/>
            <w:tcBorders>
              <w:top w:val="nil"/>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2055</w:t>
            </w:r>
          </w:p>
        </w:tc>
        <w:tc>
          <w:tcPr>
            <w:tcW w:w="1248" w:type="dxa"/>
            <w:tcBorders>
              <w:top w:val="nil"/>
              <w:left w:val="single" w:sz="4" w:space="0" w:color="auto"/>
              <w:bottom w:val="dotted" w:sz="4" w:space="0" w:color="auto"/>
              <w:right w:val="nil"/>
            </w:tcBorders>
            <w:vAlign w:val="bottom"/>
          </w:tcPr>
          <w:p w:rsidR="00397B87" w:rsidRPr="00EB1AEF" w:rsidRDefault="00397B87" w:rsidP="00397B87">
            <w:pPr>
              <w:snapToGrid w:val="0"/>
              <w:jc w:val="center"/>
            </w:pPr>
            <w:r w:rsidRPr="00EB1AEF">
              <w:t>20,675</w:t>
            </w:r>
          </w:p>
        </w:tc>
        <w:tc>
          <w:tcPr>
            <w:tcW w:w="1248" w:type="dxa"/>
            <w:tcBorders>
              <w:top w:val="nil"/>
              <w:left w:val="nil"/>
              <w:bottom w:val="dotted" w:sz="4" w:space="0" w:color="auto"/>
              <w:right w:val="nil"/>
            </w:tcBorders>
            <w:vAlign w:val="bottom"/>
          </w:tcPr>
          <w:p w:rsidR="00397B87" w:rsidRPr="00EB1AEF" w:rsidRDefault="00397B87" w:rsidP="00397B87">
            <w:pPr>
              <w:snapToGrid w:val="0"/>
              <w:ind w:rightChars="125" w:right="300"/>
              <w:jc w:val="right"/>
            </w:pPr>
            <w:r w:rsidRPr="00EB1AEF">
              <w:t>9,949</w:t>
            </w:r>
          </w:p>
        </w:tc>
        <w:tc>
          <w:tcPr>
            <w:tcW w:w="1248" w:type="dxa"/>
            <w:tcBorders>
              <w:top w:val="nil"/>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10,726</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92.8</w:t>
            </w:r>
          </w:p>
        </w:tc>
        <w:tc>
          <w:tcPr>
            <w:tcW w:w="1096"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nil"/>
              <w:left w:val="single" w:sz="4" w:space="0" w:color="auto"/>
              <w:bottom w:val="dotted" w:sz="4" w:space="0" w:color="auto"/>
            </w:tcBorders>
            <w:vAlign w:val="center"/>
          </w:tcPr>
          <w:p w:rsidR="00397B87" w:rsidRPr="00EB1AEF" w:rsidRDefault="00397B87" w:rsidP="00397B87">
            <w:pPr>
              <w:snapToGrid w:val="0"/>
              <w:jc w:val="center"/>
            </w:pPr>
            <w:r w:rsidRPr="00EB1AEF">
              <w:t>81.4</w:t>
            </w:r>
          </w:p>
        </w:tc>
        <w:tc>
          <w:tcPr>
            <w:tcW w:w="944" w:type="dxa"/>
            <w:tcBorders>
              <w:top w:val="nil"/>
              <w:bottom w:val="dotted" w:sz="4" w:space="0" w:color="auto"/>
              <w:right w:val="single" w:sz="4" w:space="0" w:color="auto"/>
            </w:tcBorders>
            <w:vAlign w:val="center"/>
          </w:tcPr>
          <w:p w:rsidR="00397B87" w:rsidRPr="00EB1AEF" w:rsidRDefault="00397B87" w:rsidP="00397B87">
            <w:pPr>
              <w:snapToGrid w:val="0"/>
              <w:jc w:val="center"/>
            </w:pPr>
            <w:r w:rsidRPr="00EB1AEF">
              <w:t>88.0</w:t>
            </w:r>
          </w:p>
        </w:tc>
        <w:tc>
          <w:tcPr>
            <w:tcW w:w="944" w:type="dxa"/>
            <w:tcBorders>
              <w:top w:val="nil"/>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55.3</w:t>
            </w:r>
          </w:p>
        </w:tc>
      </w:tr>
      <w:tr w:rsidR="00EB1AEF" w:rsidRPr="00EB1AEF" w:rsidTr="00E41FDF">
        <w:trPr>
          <w:jc w:val="center"/>
        </w:trPr>
        <w:tc>
          <w:tcPr>
            <w:tcW w:w="874" w:type="dxa"/>
            <w:tcBorders>
              <w:top w:val="dotted" w:sz="4" w:space="0" w:color="auto"/>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145</w:t>
            </w:r>
          </w:p>
        </w:tc>
        <w:tc>
          <w:tcPr>
            <w:tcW w:w="800" w:type="dxa"/>
            <w:tcBorders>
              <w:top w:val="dotted" w:sz="4" w:space="0" w:color="auto"/>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2056</w:t>
            </w:r>
          </w:p>
        </w:tc>
        <w:tc>
          <w:tcPr>
            <w:tcW w:w="1248" w:type="dxa"/>
            <w:tcBorders>
              <w:top w:val="dotted" w:sz="4" w:space="0" w:color="auto"/>
              <w:left w:val="single" w:sz="4" w:space="0" w:color="auto"/>
              <w:right w:val="nil"/>
            </w:tcBorders>
            <w:vAlign w:val="bottom"/>
          </w:tcPr>
          <w:p w:rsidR="00397B87" w:rsidRPr="00EB1AEF" w:rsidRDefault="00397B87" w:rsidP="00397B87">
            <w:pPr>
              <w:snapToGrid w:val="0"/>
              <w:jc w:val="center"/>
            </w:pPr>
            <w:r w:rsidRPr="00EB1AEF">
              <w:t>20,493</w:t>
            </w:r>
          </w:p>
        </w:tc>
        <w:tc>
          <w:tcPr>
            <w:tcW w:w="1248" w:type="dxa"/>
            <w:tcBorders>
              <w:top w:val="dotted" w:sz="4" w:space="0" w:color="auto"/>
              <w:left w:val="nil"/>
              <w:right w:val="nil"/>
            </w:tcBorders>
            <w:vAlign w:val="bottom"/>
          </w:tcPr>
          <w:p w:rsidR="00397B87" w:rsidRPr="00EB1AEF" w:rsidRDefault="00397B87" w:rsidP="00397B87">
            <w:pPr>
              <w:snapToGrid w:val="0"/>
              <w:ind w:rightChars="125" w:right="300"/>
              <w:jc w:val="right"/>
            </w:pPr>
            <w:r w:rsidRPr="00EB1AEF">
              <w:t>9,861</w:t>
            </w:r>
          </w:p>
        </w:tc>
        <w:tc>
          <w:tcPr>
            <w:tcW w:w="1248" w:type="dxa"/>
            <w:tcBorders>
              <w:top w:val="dotted" w:sz="4" w:space="0" w:color="auto"/>
              <w:left w:val="nil"/>
              <w:right w:val="single" w:sz="4" w:space="0" w:color="auto"/>
            </w:tcBorders>
            <w:vAlign w:val="bottom"/>
          </w:tcPr>
          <w:p w:rsidR="00397B87" w:rsidRPr="00EB1AEF" w:rsidRDefault="00397B87" w:rsidP="00397B87">
            <w:pPr>
              <w:snapToGrid w:val="0"/>
              <w:ind w:rightChars="125" w:right="300"/>
              <w:jc w:val="right"/>
            </w:pPr>
            <w:r w:rsidRPr="00EB1AEF">
              <w:t>10,632</w:t>
            </w:r>
          </w:p>
        </w:tc>
        <w:tc>
          <w:tcPr>
            <w:tcW w:w="1096"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92.7</w:t>
            </w:r>
          </w:p>
        </w:tc>
        <w:tc>
          <w:tcPr>
            <w:tcW w:w="1096"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dotted" w:sz="4" w:space="0" w:color="auto"/>
              <w:left w:val="single" w:sz="4" w:space="0" w:color="auto"/>
            </w:tcBorders>
            <w:vAlign w:val="center"/>
          </w:tcPr>
          <w:p w:rsidR="00397B87" w:rsidRPr="00EB1AEF" w:rsidRDefault="00397B87" w:rsidP="00397B87">
            <w:pPr>
              <w:snapToGrid w:val="0"/>
              <w:jc w:val="center"/>
            </w:pPr>
            <w:r w:rsidRPr="00EB1AEF">
              <w:t>81.4</w:t>
            </w:r>
          </w:p>
        </w:tc>
        <w:tc>
          <w:tcPr>
            <w:tcW w:w="944" w:type="dxa"/>
            <w:tcBorders>
              <w:top w:val="dotted" w:sz="4" w:space="0" w:color="auto"/>
              <w:right w:val="single" w:sz="4" w:space="0" w:color="auto"/>
            </w:tcBorders>
            <w:vAlign w:val="center"/>
          </w:tcPr>
          <w:p w:rsidR="00397B87" w:rsidRPr="00EB1AEF" w:rsidRDefault="00397B87" w:rsidP="00397B87">
            <w:pPr>
              <w:snapToGrid w:val="0"/>
              <w:jc w:val="center"/>
            </w:pPr>
            <w:r w:rsidRPr="00EB1AEF">
              <w:t>88.1</w:t>
            </w:r>
          </w:p>
        </w:tc>
        <w:tc>
          <w:tcPr>
            <w:tcW w:w="944"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55.3</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146</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2057</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20,309</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9,772</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10,537</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92.7</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81.5</w:t>
            </w:r>
          </w:p>
        </w:tc>
        <w:tc>
          <w:tcPr>
            <w:tcW w:w="944" w:type="dxa"/>
            <w:tcBorders>
              <w:right w:val="single" w:sz="4" w:space="0" w:color="auto"/>
            </w:tcBorders>
            <w:vAlign w:val="center"/>
          </w:tcPr>
          <w:p w:rsidR="00397B87" w:rsidRPr="00EB1AEF" w:rsidRDefault="00397B87" w:rsidP="00397B87">
            <w:pPr>
              <w:snapToGrid w:val="0"/>
              <w:jc w:val="center"/>
            </w:pPr>
            <w:r w:rsidRPr="00EB1AEF">
              <w:t>88.2</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55.3</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147</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2058</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20,124</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9,683</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10,441</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92.7</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81.6</w:t>
            </w:r>
          </w:p>
        </w:tc>
        <w:tc>
          <w:tcPr>
            <w:tcW w:w="944" w:type="dxa"/>
            <w:tcBorders>
              <w:right w:val="single" w:sz="4" w:space="0" w:color="auto"/>
            </w:tcBorders>
            <w:vAlign w:val="center"/>
          </w:tcPr>
          <w:p w:rsidR="00397B87" w:rsidRPr="00EB1AEF" w:rsidRDefault="00397B87" w:rsidP="00397B87">
            <w:pPr>
              <w:snapToGrid w:val="0"/>
              <w:jc w:val="center"/>
            </w:pPr>
            <w:r w:rsidRPr="00EB1AEF">
              <w:t>88.2</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55.3</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148</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2059</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19,938</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9,594</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10,344</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92.8</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81.6</w:t>
            </w:r>
          </w:p>
        </w:tc>
        <w:tc>
          <w:tcPr>
            <w:tcW w:w="944" w:type="dxa"/>
            <w:tcBorders>
              <w:right w:val="single" w:sz="4" w:space="0" w:color="auto"/>
            </w:tcBorders>
            <w:vAlign w:val="center"/>
          </w:tcPr>
          <w:p w:rsidR="00397B87" w:rsidRPr="00EB1AEF" w:rsidRDefault="00397B87" w:rsidP="00397B87">
            <w:pPr>
              <w:snapToGrid w:val="0"/>
              <w:jc w:val="center"/>
            </w:pPr>
            <w:r w:rsidRPr="00EB1AEF">
              <w:t>88.3</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55.2</w:t>
            </w:r>
          </w:p>
        </w:tc>
      </w:tr>
      <w:tr w:rsidR="00EB1AEF" w:rsidRPr="00EB1AEF" w:rsidTr="00E41FDF">
        <w:trPr>
          <w:jc w:val="center"/>
        </w:trPr>
        <w:tc>
          <w:tcPr>
            <w:tcW w:w="874" w:type="dxa"/>
            <w:tcBorders>
              <w:left w:val="single" w:sz="4" w:space="0" w:color="auto"/>
              <w:bottom w:val="dotted"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149</w:t>
            </w:r>
          </w:p>
        </w:tc>
        <w:tc>
          <w:tcPr>
            <w:tcW w:w="800" w:type="dxa"/>
            <w:tcBorders>
              <w:left w:val="nil"/>
              <w:bottom w:val="dotted"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2060</w:t>
            </w:r>
          </w:p>
        </w:tc>
        <w:tc>
          <w:tcPr>
            <w:tcW w:w="1248" w:type="dxa"/>
            <w:tcBorders>
              <w:left w:val="single" w:sz="4" w:space="0" w:color="auto"/>
              <w:bottom w:val="dotted" w:sz="4" w:space="0" w:color="auto"/>
              <w:right w:val="nil"/>
            </w:tcBorders>
            <w:vAlign w:val="bottom"/>
          </w:tcPr>
          <w:p w:rsidR="00397B87" w:rsidRPr="00EB1AEF" w:rsidRDefault="00397B87" w:rsidP="00397B87">
            <w:pPr>
              <w:snapToGrid w:val="0"/>
              <w:jc w:val="center"/>
            </w:pPr>
            <w:r w:rsidRPr="00EB1AEF">
              <w:t>19,751</w:t>
            </w:r>
          </w:p>
        </w:tc>
        <w:tc>
          <w:tcPr>
            <w:tcW w:w="1248" w:type="dxa"/>
            <w:tcBorders>
              <w:left w:val="nil"/>
              <w:bottom w:val="dotted" w:sz="4" w:space="0" w:color="auto"/>
              <w:right w:val="nil"/>
            </w:tcBorders>
            <w:vAlign w:val="bottom"/>
          </w:tcPr>
          <w:p w:rsidR="00397B87" w:rsidRPr="00EB1AEF" w:rsidRDefault="00397B87" w:rsidP="00397B87">
            <w:pPr>
              <w:snapToGrid w:val="0"/>
              <w:ind w:rightChars="125" w:right="300"/>
              <w:jc w:val="right"/>
            </w:pPr>
            <w:r w:rsidRPr="00EB1AEF">
              <w:t>9,505</w:t>
            </w:r>
          </w:p>
        </w:tc>
        <w:tc>
          <w:tcPr>
            <w:tcW w:w="1248" w:type="dxa"/>
            <w:tcBorders>
              <w:left w:val="nil"/>
              <w:bottom w:val="dotted" w:sz="4" w:space="0" w:color="auto"/>
              <w:right w:val="single" w:sz="4" w:space="0" w:color="auto"/>
            </w:tcBorders>
            <w:vAlign w:val="bottom"/>
          </w:tcPr>
          <w:p w:rsidR="00397B87" w:rsidRPr="00EB1AEF" w:rsidRDefault="00397B87" w:rsidP="00397B87">
            <w:pPr>
              <w:snapToGrid w:val="0"/>
              <w:ind w:rightChars="125" w:right="300"/>
              <w:jc w:val="right"/>
            </w:pPr>
            <w:r w:rsidRPr="00EB1AEF">
              <w:t>10,246</w:t>
            </w:r>
          </w:p>
        </w:tc>
        <w:tc>
          <w:tcPr>
            <w:tcW w:w="1096" w:type="dxa"/>
            <w:tcBorders>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92.8</w:t>
            </w:r>
          </w:p>
        </w:tc>
        <w:tc>
          <w:tcPr>
            <w:tcW w:w="1096" w:type="dxa"/>
            <w:tcBorders>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bottom w:val="dotted" w:sz="4" w:space="0" w:color="auto"/>
            </w:tcBorders>
            <w:vAlign w:val="center"/>
          </w:tcPr>
          <w:p w:rsidR="00397B87" w:rsidRPr="00EB1AEF" w:rsidRDefault="00397B87" w:rsidP="00397B87">
            <w:pPr>
              <w:snapToGrid w:val="0"/>
              <w:jc w:val="center"/>
            </w:pPr>
            <w:r w:rsidRPr="00EB1AEF">
              <w:t>81.7</w:t>
            </w:r>
          </w:p>
        </w:tc>
        <w:tc>
          <w:tcPr>
            <w:tcW w:w="944" w:type="dxa"/>
            <w:tcBorders>
              <w:bottom w:val="dotted" w:sz="4" w:space="0" w:color="auto"/>
              <w:right w:val="single" w:sz="4" w:space="0" w:color="auto"/>
            </w:tcBorders>
            <w:vAlign w:val="center"/>
          </w:tcPr>
          <w:p w:rsidR="00397B87" w:rsidRPr="00EB1AEF" w:rsidRDefault="00397B87" w:rsidP="00397B87">
            <w:pPr>
              <w:snapToGrid w:val="0"/>
              <w:jc w:val="center"/>
            </w:pPr>
            <w:r w:rsidRPr="00EB1AEF">
              <w:t>88.3</w:t>
            </w:r>
          </w:p>
        </w:tc>
        <w:tc>
          <w:tcPr>
            <w:tcW w:w="944" w:type="dxa"/>
            <w:tcBorders>
              <w:left w:val="single" w:sz="4" w:space="0" w:color="auto"/>
              <w:bottom w:val="dotted" w:sz="4" w:space="0" w:color="auto"/>
              <w:right w:val="single" w:sz="4" w:space="0" w:color="auto"/>
            </w:tcBorders>
            <w:vAlign w:val="bottom"/>
          </w:tcPr>
          <w:p w:rsidR="00397B87" w:rsidRPr="00EB1AEF" w:rsidRDefault="00397B87" w:rsidP="00397B87">
            <w:pPr>
              <w:snapToGrid w:val="0"/>
              <w:jc w:val="center"/>
            </w:pPr>
            <w:r w:rsidRPr="00EB1AEF">
              <w:t>55.1</w:t>
            </w:r>
          </w:p>
        </w:tc>
      </w:tr>
      <w:tr w:rsidR="00EB1AEF" w:rsidRPr="00EB1AEF" w:rsidTr="00E41FDF">
        <w:trPr>
          <w:jc w:val="center"/>
        </w:trPr>
        <w:tc>
          <w:tcPr>
            <w:tcW w:w="874" w:type="dxa"/>
            <w:tcBorders>
              <w:top w:val="dotted" w:sz="4" w:space="0" w:color="auto"/>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rPr>
              <w:t>150</w:t>
            </w:r>
          </w:p>
        </w:tc>
        <w:tc>
          <w:tcPr>
            <w:tcW w:w="800" w:type="dxa"/>
            <w:tcBorders>
              <w:top w:val="dotted" w:sz="4" w:space="0" w:color="auto"/>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rPr>
              <w:t>2061</w:t>
            </w:r>
          </w:p>
        </w:tc>
        <w:tc>
          <w:tcPr>
            <w:tcW w:w="1248" w:type="dxa"/>
            <w:tcBorders>
              <w:top w:val="dotted" w:sz="4" w:space="0" w:color="auto"/>
              <w:left w:val="single" w:sz="4" w:space="0" w:color="auto"/>
              <w:right w:val="nil"/>
            </w:tcBorders>
            <w:vAlign w:val="bottom"/>
          </w:tcPr>
          <w:p w:rsidR="00397B87" w:rsidRPr="00EB1AEF" w:rsidRDefault="00397B87" w:rsidP="00397B87">
            <w:pPr>
              <w:snapToGrid w:val="0"/>
              <w:jc w:val="center"/>
            </w:pPr>
            <w:r w:rsidRPr="00EB1AEF">
              <w:t>19,564</w:t>
            </w:r>
          </w:p>
        </w:tc>
        <w:tc>
          <w:tcPr>
            <w:tcW w:w="1248" w:type="dxa"/>
            <w:tcBorders>
              <w:top w:val="dotted" w:sz="4" w:space="0" w:color="auto"/>
              <w:left w:val="nil"/>
              <w:right w:val="nil"/>
            </w:tcBorders>
            <w:vAlign w:val="bottom"/>
          </w:tcPr>
          <w:p w:rsidR="00397B87" w:rsidRPr="00EB1AEF" w:rsidRDefault="00397B87" w:rsidP="00397B87">
            <w:pPr>
              <w:snapToGrid w:val="0"/>
              <w:ind w:rightChars="125" w:right="300"/>
              <w:jc w:val="right"/>
            </w:pPr>
            <w:r w:rsidRPr="00EB1AEF">
              <w:t>9,416</w:t>
            </w:r>
          </w:p>
        </w:tc>
        <w:tc>
          <w:tcPr>
            <w:tcW w:w="1248" w:type="dxa"/>
            <w:tcBorders>
              <w:top w:val="dotted" w:sz="4" w:space="0" w:color="auto"/>
              <w:left w:val="nil"/>
              <w:right w:val="single" w:sz="4" w:space="0" w:color="auto"/>
            </w:tcBorders>
            <w:vAlign w:val="bottom"/>
          </w:tcPr>
          <w:p w:rsidR="00397B87" w:rsidRPr="00EB1AEF" w:rsidRDefault="00397B87" w:rsidP="00397B87">
            <w:pPr>
              <w:snapToGrid w:val="0"/>
              <w:ind w:rightChars="125" w:right="300"/>
              <w:jc w:val="right"/>
            </w:pPr>
            <w:r w:rsidRPr="00EB1AEF">
              <w:t>10,148</w:t>
            </w:r>
          </w:p>
        </w:tc>
        <w:tc>
          <w:tcPr>
            <w:tcW w:w="1096"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92.8</w:t>
            </w:r>
          </w:p>
        </w:tc>
        <w:tc>
          <w:tcPr>
            <w:tcW w:w="1096"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top w:val="dotted" w:sz="4" w:space="0" w:color="auto"/>
              <w:left w:val="single" w:sz="4" w:space="0" w:color="auto"/>
            </w:tcBorders>
            <w:vAlign w:val="center"/>
          </w:tcPr>
          <w:p w:rsidR="00397B87" w:rsidRPr="00EB1AEF" w:rsidRDefault="00397B87" w:rsidP="00397B87">
            <w:pPr>
              <w:snapToGrid w:val="0"/>
              <w:jc w:val="center"/>
            </w:pPr>
            <w:r w:rsidRPr="00EB1AEF">
              <w:t>81.7</w:t>
            </w:r>
          </w:p>
        </w:tc>
        <w:tc>
          <w:tcPr>
            <w:tcW w:w="944" w:type="dxa"/>
            <w:tcBorders>
              <w:top w:val="dotted" w:sz="4" w:space="0" w:color="auto"/>
              <w:right w:val="single" w:sz="4" w:space="0" w:color="auto"/>
            </w:tcBorders>
            <w:vAlign w:val="center"/>
          </w:tcPr>
          <w:p w:rsidR="00397B87" w:rsidRPr="00EB1AEF" w:rsidRDefault="00397B87" w:rsidP="00397B87">
            <w:pPr>
              <w:snapToGrid w:val="0"/>
              <w:jc w:val="center"/>
            </w:pPr>
            <w:r w:rsidRPr="00EB1AEF">
              <w:t>88.4</w:t>
            </w:r>
          </w:p>
        </w:tc>
        <w:tc>
          <w:tcPr>
            <w:tcW w:w="944" w:type="dxa"/>
            <w:tcBorders>
              <w:top w:val="dotted" w:sz="4" w:space="0" w:color="auto"/>
              <w:left w:val="single" w:sz="4" w:space="0" w:color="auto"/>
              <w:right w:val="single" w:sz="4" w:space="0" w:color="auto"/>
            </w:tcBorders>
            <w:vAlign w:val="bottom"/>
          </w:tcPr>
          <w:p w:rsidR="00397B87" w:rsidRPr="00EB1AEF" w:rsidRDefault="00397B87" w:rsidP="00397B87">
            <w:pPr>
              <w:snapToGrid w:val="0"/>
              <w:jc w:val="center"/>
            </w:pPr>
            <w:r w:rsidRPr="00EB1AEF">
              <w:t>54.9</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151</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2062</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19,375</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9,326</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10,048</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92.8</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81.8</w:t>
            </w:r>
          </w:p>
        </w:tc>
        <w:tc>
          <w:tcPr>
            <w:tcW w:w="944" w:type="dxa"/>
            <w:tcBorders>
              <w:right w:val="single" w:sz="4" w:space="0" w:color="auto"/>
            </w:tcBorders>
            <w:vAlign w:val="center"/>
          </w:tcPr>
          <w:p w:rsidR="00397B87" w:rsidRPr="00EB1AEF" w:rsidRDefault="00397B87" w:rsidP="00397B87">
            <w:pPr>
              <w:snapToGrid w:val="0"/>
              <w:jc w:val="center"/>
            </w:pPr>
            <w:r w:rsidRPr="00EB1AEF">
              <w:t>88.5</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54.8</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152</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2063</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19,185</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9,237</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9,948</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92.9</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81.8</w:t>
            </w:r>
          </w:p>
        </w:tc>
        <w:tc>
          <w:tcPr>
            <w:tcW w:w="944" w:type="dxa"/>
            <w:tcBorders>
              <w:right w:val="single" w:sz="4" w:space="0" w:color="auto"/>
            </w:tcBorders>
            <w:vAlign w:val="center"/>
          </w:tcPr>
          <w:p w:rsidR="00397B87" w:rsidRPr="00EB1AEF" w:rsidRDefault="00397B87" w:rsidP="00397B87">
            <w:pPr>
              <w:snapToGrid w:val="0"/>
              <w:jc w:val="center"/>
            </w:pPr>
            <w:r w:rsidRPr="00EB1AEF">
              <w:t>88.5</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54.6</w:t>
            </w:r>
          </w:p>
        </w:tc>
      </w:tr>
      <w:tr w:rsidR="00EB1AEF" w:rsidRPr="00EB1AEF" w:rsidTr="00E41FDF">
        <w:trPr>
          <w:jc w:val="center"/>
        </w:trPr>
        <w:tc>
          <w:tcPr>
            <w:tcW w:w="874" w:type="dxa"/>
            <w:tcBorders>
              <w:left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153</w:t>
            </w:r>
          </w:p>
        </w:tc>
        <w:tc>
          <w:tcPr>
            <w:tcW w:w="800" w:type="dxa"/>
            <w:tcBorders>
              <w:left w:val="nil"/>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2064</w:t>
            </w:r>
          </w:p>
        </w:tc>
        <w:tc>
          <w:tcPr>
            <w:tcW w:w="1248" w:type="dxa"/>
            <w:tcBorders>
              <w:left w:val="single" w:sz="4" w:space="0" w:color="auto"/>
              <w:right w:val="nil"/>
            </w:tcBorders>
            <w:vAlign w:val="bottom"/>
          </w:tcPr>
          <w:p w:rsidR="00397B87" w:rsidRPr="00EB1AEF" w:rsidRDefault="00397B87" w:rsidP="00397B87">
            <w:pPr>
              <w:snapToGrid w:val="0"/>
              <w:jc w:val="center"/>
            </w:pPr>
            <w:r w:rsidRPr="00EB1AEF">
              <w:t>18,994</w:t>
            </w:r>
          </w:p>
        </w:tc>
        <w:tc>
          <w:tcPr>
            <w:tcW w:w="1248" w:type="dxa"/>
            <w:tcBorders>
              <w:left w:val="nil"/>
              <w:right w:val="nil"/>
            </w:tcBorders>
            <w:vAlign w:val="bottom"/>
          </w:tcPr>
          <w:p w:rsidR="00397B87" w:rsidRPr="00EB1AEF" w:rsidRDefault="00397B87" w:rsidP="00397B87">
            <w:pPr>
              <w:snapToGrid w:val="0"/>
              <w:ind w:rightChars="125" w:right="300"/>
              <w:jc w:val="right"/>
            </w:pPr>
            <w:r w:rsidRPr="00EB1AEF">
              <w:t>9,147</w:t>
            </w:r>
          </w:p>
        </w:tc>
        <w:tc>
          <w:tcPr>
            <w:tcW w:w="1248" w:type="dxa"/>
            <w:tcBorders>
              <w:left w:val="nil"/>
              <w:right w:val="single" w:sz="4" w:space="0" w:color="auto"/>
            </w:tcBorders>
            <w:vAlign w:val="bottom"/>
          </w:tcPr>
          <w:p w:rsidR="00397B87" w:rsidRPr="00EB1AEF" w:rsidRDefault="00397B87" w:rsidP="00397B87">
            <w:pPr>
              <w:snapToGrid w:val="0"/>
              <w:ind w:rightChars="125" w:right="300"/>
              <w:jc w:val="right"/>
            </w:pPr>
            <w:r w:rsidRPr="00EB1AEF">
              <w:t>9,847</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92.9</w:t>
            </w:r>
          </w:p>
        </w:tc>
        <w:tc>
          <w:tcPr>
            <w:tcW w:w="1096" w:type="dxa"/>
            <w:tcBorders>
              <w:left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tcBorders>
            <w:vAlign w:val="center"/>
          </w:tcPr>
          <w:p w:rsidR="00397B87" w:rsidRPr="00EB1AEF" w:rsidRDefault="00397B87" w:rsidP="00397B87">
            <w:pPr>
              <w:snapToGrid w:val="0"/>
              <w:jc w:val="center"/>
            </w:pPr>
            <w:r w:rsidRPr="00EB1AEF">
              <w:t>81.9</w:t>
            </w:r>
          </w:p>
        </w:tc>
        <w:tc>
          <w:tcPr>
            <w:tcW w:w="944" w:type="dxa"/>
            <w:tcBorders>
              <w:right w:val="single" w:sz="4" w:space="0" w:color="auto"/>
            </w:tcBorders>
            <w:vAlign w:val="center"/>
          </w:tcPr>
          <w:p w:rsidR="00397B87" w:rsidRPr="00EB1AEF" w:rsidRDefault="00397B87" w:rsidP="00397B87">
            <w:pPr>
              <w:snapToGrid w:val="0"/>
              <w:jc w:val="center"/>
            </w:pPr>
            <w:r w:rsidRPr="00EB1AEF">
              <w:t>88.6</w:t>
            </w:r>
          </w:p>
        </w:tc>
        <w:tc>
          <w:tcPr>
            <w:tcW w:w="944" w:type="dxa"/>
            <w:tcBorders>
              <w:left w:val="single" w:sz="4" w:space="0" w:color="auto"/>
              <w:right w:val="single" w:sz="4" w:space="0" w:color="auto"/>
            </w:tcBorders>
            <w:vAlign w:val="bottom"/>
          </w:tcPr>
          <w:p w:rsidR="00397B87" w:rsidRPr="00EB1AEF" w:rsidRDefault="00397B87" w:rsidP="00397B87">
            <w:pPr>
              <w:snapToGrid w:val="0"/>
              <w:jc w:val="center"/>
            </w:pPr>
            <w:r w:rsidRPr="00EB1AEF">
              <w:t>54.4</w:t>
            </w:r>
          </w:p>
        </w:tc>
      </w:tr>
      <w:tr w:rsidR="00EB1AEF" w:rsidRPr="00EB1AEF" w:rsidTr="00E41FDF">
        <w:trPr>
          <w:jc w:val="center"/>
        </w:trPr>
        <w:tc>
          <w:tcPr>
            <w:tcW w:w="874" w:type="dxa"/>
            <w:tcBorders>
              <w:left w:val="single" w:sz="4" w:space="0" w:color="auto"/>
              <w:bottom w:val="single" w:sz="4" w:space="0" w:color="auto"/>
              <w:right w:val="nil"/>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154</w:t>
            </w:r>
          </w:p>
        </w:tc>
        <w:tc>
          <w:tcPr>
            <w:tcW w:w="800" w:type="dxa"/>
            <w:tcBorders>
              <w:left w:val="nil"/>
              <w:bottom w:val="single" w:sz="4" w:space="0" w:color="auto"/>
              <w:right w:val="single" w:sz="4" w:space="0" w:color="auto"/>
            </w:tcBorders>
            <w:vAlign w:val="center"/>
          </w:tcPr>
          <w:p w:rsidR="00397B87" w:rsidRPr="00EB1AEF" w:rsidRDefault="00397B87" w:rsidP="00835D25">
            <w:pPr>
              <w:overflowPunct w:val="0"/>
              <w:snapToGrid w:val="0"/>
              <w:jc w:val="center"/>
              <w:rPr>
                <w:rFonts w:eastAsia="標楷體"/>
              </w:rPr>
            </w:pPr>
            <w:r w:rsidRPr="00EB1AEF">
              <w:rPr>
                <w:rFonts w:eastAsia="標楷體" w:hint="eastAsia"/>
              </w:rPr>
              <w:t>2065</w:t>
            </w:r>
          </w:p>
        </w:tc>
        <w:tc>
          <w:tcPr>
            <w:tcW w:w="1248" w:type="dxa"/>
            <w:tcBorders>
              <w:left w:val="single" w:sz="4" w:space="0" w:color="auto"/>
              <w:bottom w:val="single" w:sz="4" w:space="0" w:color="auto"/>
              <w:right w:val="nil"/>
            </w:tcBorders>
            <w:vAlign w:val="bottom"/>
          </w:tcPr>
          <w:p w:rsidR="00397B87" w:rsidRPr="00EB1AEF" w:rsidRDefault="00397B87" w:rsidP="00397B87">
            <w:pPr>
              <w:snapToGrid w:val="0"/>
              <w:jc w:val="center"/>
            </w:pPr>
            <w:r w:rsidRPr="00EB1AEF">
              <w:t>18,802</w:t>
            </w:r>
          </w:p>
        </w:tc>
        <w:tc>
          <w:tcPr>
            <w:tcW w:w="1248" w:type="dxa"/>
            <w:tcBorders>
              <w:left w:val="nil"/>
              <w:bottom w:val="single" w:sz="4" w:space="0" w:color="auto"/>
              <w:right w:val="nil"/>
            </w:tcBorders>
            <w:vAlign w:val="bottom"/>
          </w:tcPr>
          <w:p w:rsidR="00397B87" w:rsidRPr="00EB1AEF" w:rsidRDefault="00397B87" w:rsidP="00397B87">
            <w:pPr>
              <w:snapToGrid w:val="0"/>
              <w:ind w:rightChars="125" w:right="300"/>
              <w:jc w:val="right"/>
            </w:pPr>
            <w:r w:rsidRPr="00EB1AEF">
              <w:t>9,057</w:t>
            </w:r>
          </w:p>
        </w:tc>
        <w:tc>
          <w:tcPr>
            <w:tcW w:w="1248" w:type="dxa"/>
            <w:tcBorders>
              <w:left w:val="nil"/>
              <w:bottom w:val="single" w:sz="4" w:space="0" w:color="auto"/>
              <w:right w:val="single" w:sz="4" w:space="0" w:color="auto"/>
            </w:tcBorders>
            <w:vAlign w:val="bottom"/>
          </w:tcPr>
          <w:p w:rsidR="00397B87" w:rsidRPr="00EB1AEF" w:rsidRDefault="00397B87" w:rsidP="00397B87">
            <w:pPr>
              <w:snapToGrid w:val="0"/>
              <w:ind w:rightChars="125" w:right="300"/>
              <w:jc w:val="right"/>
            </w:pPr>
            <w:r w:rsidRPr="00EB1AEF">
              <w:t>9,745</w:t>
            </w:r>
          </w:p>
        </w:tc>
        <w:tc>
          <w:tcPr>
            <w:tcW w:w="1096" w:type="dxa"/>
            <w:tcBorders>
              <w:left w:val="single" w:sz="4" w:space="0" w:color="auto"/>
              <w:bottom w:val="single" w:sz="4" w:space="0" w:color="auto"/>
              <w:right w:val="single" w:sz="4" w:space="0" w:color="auto"/>
            </w:tcBorders>
            <w:vAlign w:val="bottom"/>
          </w:tcPr>
          <w:p w:rsidR="00397B87" w:rsidRPr="00EB1AEF" w:rsidRDefault="00397B87" w:rsidP="00397B87">
            <w:pPr>
              <w:snapToGrid w:val="0"/>
              <w:jc w:val="center"/>
            </w:pPr>
            <w:r w:rsidRPr="00EB1AEF">
              <w:t>92.9</w:t>
            </w:r>
          </w:p>
        </w:tc>
        <w:tc>
          <w:tcPr>
            <w:tcW w:w="1096" w:type="dxa"/>
            <w:tcBorders>
              <w:left w:val="single" w:sz="4" w:space="0" w:color="auto"/>
              <w:bottom w:val="single" w:sz="4" w:space="0" w:color="auto"/>
              <w:right w:val="single" w:sz="4" w:space="0" w:color="auto"/>
            </w:tcBorders>
            <w:vAlign w:val="bottom"/>
          </w:tcPr>
          <w:p w:rsidR="00397B87" w:rsidRPr="00EB1AEF" w:rsidRDefault="00397B87" w:rsidP="00397B87">
            <w:pPr>
              <w:snapToGrid w:val="0"/>
              <w:jc w:val="center"/>
            </w:pPr>
            <w:r w:rsidRPr="00EB1AEF">
              <w:t>1.50</w:t>
            </w:r>
          </w:p>
        </w:tc>
        <w:tc>
          <w:tcPr>
            <w:tcW w:w="944" w:type="dxa"/>
            <w:tcBorders>
              <w:left w:val="single" w:sz="4" w:space="0" w:color="auto"/>
              <w:bottom w:val="single" w:sz="4" w:space="0" w:color="auto"/>
            </w:tcBorders>
            <w:vAlign w:val="center"/>
          </w:tcPr>
          <w:p w:rsidR="00397B87" w:rsidRPr="00EB1AEF" w:rsidRDefault="00397B87" w:rsidP="00397B87">
            <w:pPr>
              <w:snapToGrid w:val="0"/>
              <w:jc w:val="center"/>
            </w:pPr>
            <w:r w:rsidRPr="00EB1AEF">
              <w:t>81.9</w:t>
            </w:r>
          </w:p>
        </w:tc>
        <w:tc>
          <w:tcPr>
            <w:tcW w:w="944" w:type="dxa"/>
            <w:tcBorders>
              <w:bottom w:val="single" w:sz="4" w:space="0" w:color="auto"/>
              <w:right w:val="single" w:sz="4" w:space="0" w:color="auto"/>
            </w:tcBorders>
            <w:vAlign w:val="center"/>
          </w:tcPr>
          <w:p w:rsidR="00397B87" w:rsidRPr="00EB1AEF" w:rsidRDefault="00397B87" w:rsidP="00397B87">
            <w:pPr>
              <w:snapToGrid w:val="0"/>
              <w:jc w:val="center"/>
            </w:pPr>
            <w:r w:rsidRPr="00EB1AEF">
              <w:t>88.6</w:t>
            </w:r>
          </w:p>
        </w:tc>
        <w:tc>
          <w:tcPr>
            <w:tcW w:w="944" w:type="dxa"/>
            <w:tcBorders>
              <w:left w:val="single" w:sz="4" w:space="0" w:color="auto"/>
              <w:bottom w:val="single" w:sz="4" w:space="0" w:color="auto"/>
              <w:right w:val="single" w:sz="4" w:space="0" w:color="auto"/>
            </w:tcBorders>
            <w:vAlign w:val="bottom"/>
          </w:tcPr>
          <w:p w:rsidR="00397B87" w:rsidRPr="00EB1AEF" w:rsidRDefault="00397B87" w:rsidP="00397B87">
            <w:pPr>
              <w:snapToGrid w:val="0"/>
              <w:jc w:val="center"/>
            </w:pPr>
            <w:r w:rsidRPr="00EB1AEF">
              <w:t>54.1</w:t>
            </w:r>
          </w:p>
        </w:tc>
      </w:tr>
    </w:tbl>
    <w:p w:rsidR="00D05A41" w:rsidRPr="00E629EC" w:rsidRDefault="00603996" w:rsidP="00603996">
      <w:pPr>
        <w:pStyle w:val="-0"/>
        <w:spacing w:after="36"/>
        <w:rPr>
          <w:rFonts w:hAnsi="Times New Roman"/>
        </w:rPr>
      </w:pPr>
      <w:bookmarkStart w:id="182" w:name="_Toc521344913"/>
      <w:bookmarkStart w:id="183" w:name="_Toc203643250"/>
      <w:bookmarkStart w:id="184" w:name="_Toc203643378"/>
      <w:bookmarkStart w:id="185" w:name="_Toc203645111"/>
      <w:bookmarkStart w:id="186" w:name="_Toc203645266"/>
      <w:bookmarkStart w:id="187" w:name="_Toc203645355"/>
      <w:bookmarkStart w:id="188" w:name="_Toc203645861"/>
      <w:bookmarkStart w:id="189" w:name="_Toc203646271"/>
      <w:r w:rsidRPr="00603996">
        <w:rPr>
          <w:rFonts w:hAnsi="Times New Roman"/>
        </w:rPr>
        <w:lastRenderedPageBreak/>
        <w:t>表</w:t>
      </w:r>
      <w:r w:rsidRPr="00603996">
        <w:rPr>
          <w:rFonts w:hAnsi="Times New Roman"/>
        </w:rPr>
        <w:t xml:space="preserve">14-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14- \* ARABIC </w:instrText>
      </w:r>
      <w:r w:rsidRPr="00603996">
        <w:rPr>
          <w:rFonts w:hAnsi="Times New Roman"/>
        </w:rPr>
        <w:fldChar w:fldCharType="separate"/>
      </w:r>
      <w:r w:rsidR="00753ACF">
        <w:rPr>
          <w:rFonts w:hAnsi="Times New Roman"/>
          <w:noProof/>
        </w:rPr>
        <w:t>2</w:t>
      </w:r>
      <w:r w:rsidRPr="00603996">
        <w:rPr>
          <w:rFonts w:hAnsi="Times New Roman"/>
        </w:rPr>
        <w:fldChar w:fldCharType="end"/>
      </w:r>
      <w:r w:rsidR="00481CC7" w:rsidRPr="00E629EC">
        <w:rPr>
          <w:rFonts w:hAnsi="Times New Roman"/>
        </w:rPr>
        <w:t xml:space="preserve"> </w:t>
      </w:r>
      <w:r w:rsidR="00625009" w:rsidRPr="00E629EC">
        <w:rPr>
          <w:rFonts w:hAnsi="Times New Roman"/>
        </w:rPr>
        <w:t xml:space="preserve"> </w:t>
      </w:r>
      <w:r w:rsidR="005F3BC0">
        <w:rPr>
          <w:rFonts w:hAnsi="Times New Roman" w:hint="eastAsia"/>
        </w:rPr>
        <w:t>未來</w:t>
      </w:r>
      <w:r w:rsidR="00625009" w:rsidRPr="00E629EC">
        <w:rPr>
          <w:rFonts w:hAnsi="Times New Roman"/>
        </w:rPr>
        <w:t>人口</w:t>
      </w:r>
      <w:r w:rsidR="0085674B" w:rsidRPr="00E629EC">
        <w:rPr>
          <w:rFonts w:hAnsi="Times New Roman"/>
        </w:rPr>
        <w:t>總</w:t>
      </w:r>
      <w:r w:rsidR="00625009" w:rsidRPr="00E629EC">
        <w:rPr>
          <w:rFonts w:hAnsi="Times New Roman"/>
        </w:rPr>
        <w:t>增加、自然增加、出生、死亡</w:t>
      </w:r>
      <w:r w:rsidR="00A72398" w:rsidRPr="00E629EC">
        <w:rPr>
          <w:rFonts w:hAnsi="Times New Roman"/>
        </w:rPr>
        <w:t>、社會增加</w:t>
      </w:r>
      <w:r w:rsidR="00625009" w:rsidRPr="00E629EC">
        <w:rPr>
          <w:rFonts w:hAnsi="Times New Roman"/>
        </w:rPr>
        <w:t>數及其</w:t>
      </w:r>
      <w:proofErr w:type="gramStart"/>
      <w:r w:rsidR="00625009" w:rsidRPr="00E629EC">
        <w:rPr>
          <w:rFonts w:hAnsi="Times New Roman"/>
        </w:rPr>
        <w:t>比率－高</w:t>
      </w:r>
      <w:r w:rsidR="005A00B5" w:rsidRPr="00E629EC">
        <w:rPr>
          <w:rFonts w:hAnsi="Times New Roman"/>
        </w:rPr>
        <w:t>推</w:t>
      </w:r>
      <w:proofErr w:type="gramEnd"/>
      <w:r w:rsidR="005A00B5" w:rsidRPr="00E629EC">
        <w:rPr>
          <w:rFonts w:hAnsi="Times New Roman"/>
        </w:rPr>
        <w:t>估</w:t>
      </w:r>
      <w:bookmarkEnd w:id="182"/>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E629EC" w:rsidRPr="00E629EC"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ind w:leftChars="25" w:left="60"/>
              <w:jc w:val="center"/>
              <w:rPr>
                <w:rFonts w:eastAsia="標楷體"/>
                <w:bCs/>
              </w:rPr>
            </w:pPr>
            <w:r w:rsidRPr="00E629EC">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ind w:leftChars="25" w:left="60"/>
              <w:jc w:val="center"/>
              <w:rPr>
                <w:rFonts w:eastAsia="標楷體"/>
                <w:bCs/>
              </w:rPr>
            </w:pPr>
            <w:r w:rsidRPr="00E629EC">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ind w:leftChars="25" w:left="60"/>
              <w:jc w:val="center"/>
              <w:rPr>
                <w:rFonts w:eastAsia="標楷體"/>
                <w:bCs/>
              </w:rPr>
            </w:pPr>
            <w:r w:rsidRPr="00E629EC">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社會增加</w:t>
            </w:r>
          </w:p>
        </w:tc>
      </w:tr>
      <w:tr w:rsidR="00E629EC" w:rsidRPr="00E629EC"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人數</w:t>
            </w:r>
          </w:p>
          <w:p w:rsidR="00D05A41" w:rsidRPr="00E629EC" w:rsidRDefault="00D05A41" w:rsidP="00835D25">
            <w:pPr>
              <w:keepNext/>
              <w:overflowPunct w:val="0"/>
              <w:autoSpaceDE w:val="0"/>
              <w:autoSpaceDN w:val="0"/>
              <w:snapToGrid w:val="0"/>
              <w:jc w:val="center"/>
              <w:rPr>
                <w:rFonts w:eastAsia="標楷體"/>
                <w:bCs/>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r w:rsidRPr="00E629EC">
              <w:rPr>
                <w:rFonts w:eastAsia="標楷體"/>
                <w:bCs/>
              </w:rPr>
              <w:t>千人</w:t>
            </w: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總</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增加率</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人數</w:t>
            </w:r>
          </w:p>
          <w:p w:rsidR="00D05A41" w:rsidRPr="00E629EC" w:rsidRDefault="00D05A41" w:rsidP="00835D25">
            <w:pPr>
              <w:keepNext/>
              <w:overflowPunct w:val="0"/>
              <w:autoSpaceDE w:val="0"/>
              <w:autoSpaceDN w:val="0"/>
              <w:snapToGrid w:val="0"/>
              <w:jc w:val="center"/>
              <w:rPr>
                <w:rFonts w:eastAsia="標楷體"/>
                <w:bCs/>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r w:rsidRPr="00E629EC">
              <w:rPr>
                <w:rFonts w:eastAsia="標楷體"/>
                <w:bCs/>
              </w:rPr>
              <w:t>千人</w:t>
            </w: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自然</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增加率</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人數</w:t>
            </w:r>
          </w:p>
          <w:p w:rsidR="00D05A41" w:rsidRPr="00E629EC" w:rsidRDefault="00D05A41" w:rsidP="00835D25">
            <w:pPr>
              <w:keepNext/>
              <w:overflowPunct w:val="0"/>
              <w:autoSpaceDE w:val="0"/>
              <w:autoSpaceDN w:val="0"/>
              <w:snapToGrid w:val="0"/>
              <w:jc w:val="center"/>
              <w:rPr>
                <w:rFonts w:eastAsia="標楷體"/>
                <w:bCs/>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r w:rsidRPr="00E629EC">
              <w:rPr>
                <w:rFonts w:eastAsia="標楷體"/>
                <w:bCs/>
              </w:rPr>
              <w:t>千人</w:t>
            </w: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spacing w:val="-14"/>
              </w:rPr>
            </w:pPr>
            <w:r w:rsidRPr="00E629EC">
              <w:rPr>
                <w:rFonts w:eastAsia="標楷體"/>
                <w:bCs/>
                <w:spacing w:val="-14"/>
              </w:rPr>
              <w:t>粗出生率</w:t>
            </w:r>
          </w:p>
          <w:p w:rsidR="00D05A41" w:rsidRPr="00E629EC" w:rsidRDefault="00D05A41" w:rsidP="00835D25">
            <w:pPr>
              <w:keepNext/>
              <w:overflowPunct w:val="0"/>
              <w:autoSpaceDE w:val="0"/>
              <w:autoSpaceDN w:val="0"/>
              <w:snapToGrid w:val="0"/>
              <w:jc w:val="center"/>
              <w:rPr>
                <w:rFonts w:eastAsia="標楷體"/>
                <w:bCs/>
                <w:spacing w:val="-14"/>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人數</w:t>
            </w:r>
          </w:p>
          <w:p w:rsidR="00D05A41" w:rsidRPr="00E629EC" w:rsidRDefault="00D05A41" w:rsidP="00835D25">
            <w:pPr>
              <w:keepNext/>
              <w:overflowPunct w:val="0"/>
              <w:autoSpaceDE w:val="0"/>
              <w:autoSpaceDN w:val="0"/>
              <w:snapToGrid w:val="0"/>
              <w:jc w:val="center"/>
              <w:rPr>
                <w:rFonts w:eastAsia="標楷體"/>
                <w:bCs/>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r w:rsidRPr="00E629EC">
              <w:rPr>
                <w:rFonts w:eastAsia="標楷體"/>
                <w:bCs/>
              </w:rPr>
              <w:t>千人</w:t>
            </w: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629EC" w:rsidRDefault="00D05A41" w:rsidP="00835D25">
            <w:pPr>
              <w:keepNext/>
              <w:overflowPunct w:val="0"/>
              <w:autoSpaceDE w:val="0"/>
              <w:autoSpaceDN w:val="0"/>
              <w:snapToGrid w:val="0"/>
              <w:jc w:val="center"/>
              <w:rPr>
                <w:rFonts w:eastAsia="標楷體"/>
                <w:bCs/>
                <w:spacing w:val="-14"/>
              </w:rPr>
            </w:pPr>
            <w:r w:rsidRPr="00E629EC">
              <w:rPr>
                <w:rFonts w:eastAsia="標楷體"/>
                <w:bCs/>
                <w:spacing w:val="-14"/>
              </w:rPr>
              <w:t>粗死亡率</w:t>
            </w:r>
          </w:p>
          <w:p w:rsidR="00D05A41" w:rsidRPr="00E629EC" w:rsidRDefault="00D05A41" w:rsidP="00835D25">
            <w:pPr>
              <w:keepNext/>
              <w:overflowPunct w:val="0"/>
              <w:autoSpaceDE w:val="0"/>
              <w:autoSpaceDN w:val="0"/>
              <w:snapToGrid w:val="0"/>
              <w:jc w:val="center"/>
              <w:rPr>
                <w:rFonts w:eastAsia="標楷體"/>
                <w:bCs/>
                <w:spacing w:val="-14"/>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人數</w:t>
            </w:r>
          </w:p>
          <w:p w:rsidR="00D05A41" w:rsidRPr="00E629EC" w:rsidRDefault="00D05A41" w:rsidP="00835D25">
            <w:pPr>
              <w:keepNext/>
              <w:overflowPunct w:val="0"/>
              <w:autoSpaceDE w:val="0"/>
              <w:autoSpaceDN w:val="0"/>
              <w:snapToGrid w:val="0"/>
              <w:jc w:val="center"/>
              <w:rPr>
                <w:rFonts w:eastAsia="標楷體"/>
                <w:bCs/>
              </w:rPr>
            </w:pP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r w:rsidRPr="00E629EC">
              <w:rPr>
                <w:rFonts w:eastAsia="標楷體"/>
                <w:bCs/>
              </w:rPr>
              <w:t>千人</w:t>
            </w:r>
            <w:r w:rsidRPr="00E629EC">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社會</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增加率</w:t>
            </w:r>
          </w:p>
          <w:p w:rsidR="00D05A41" w:rsidRPr="00E629EC" w:rsidRDefault="00D05A41" w:rsidP="00835D25">
            <w:pPr>
              <w:keepNext/>
              <w:overflowPunct w:val="0"/>
              <w:autoSpaceDE w:val="0"/>
              <w:autoSpaceDN w:val="0"/>
              <w:snapToGrid w:val="0"/>
              <w:jc w:val="center"/>
              <w:rPr>
                <w:rFonts w:eastAsia="標楷體"/>
                <w:bCs/>
              </w:rPr>
            </w:pPr>
            <w:r w:rsidRPr="00E629EC">
              <w:rPr>
                <w:rFonts w:eastAsia="標楷體"/>
                <w:bCs/>
              </w:rPr>
              <w:t>(‰)</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107</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2018</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0.8</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0.4</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186</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7.9</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176</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7.5</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10</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0.4</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108</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2019</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14</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0.6</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4</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0.2</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182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178</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7.6</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10</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0.4</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109</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2020</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15</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0.7</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5</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0.2</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186</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7.9</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181</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7.7</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10</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0.4</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110</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2021</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18</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0.8</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8</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0.3</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192</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8.1</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184</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7.8</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10</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0.4</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111</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2022</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22</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1.0</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0.5</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199</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8.4</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187</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7.9</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0.4</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112</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2023</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20</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0.8</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8</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0.3</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198</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8.4</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190</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8.0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113</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2024</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0.6</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3</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0.1</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197</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8.3</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194</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8.2</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114</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2025</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0.5</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0.0</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196</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8.3</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197</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8.3</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115</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2026</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7</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0.3</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-5</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-0.2</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196</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8.3</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201</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8.5</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116</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2027</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2</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rPr>
                <w:bCs/>
              </w:rPr>
            </w:pPr>
            <w:r w:rsidRPr="004C3B86">
              <w:rPr>
                <w:bCs/>
              </w:rPr>
              <w:t>0.1</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-10</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-0.4</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196</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8.3</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206</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8.7</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117</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2028</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-4</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-0.2</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-16</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-0.7</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194</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8.2</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210</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8.9</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118</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2029</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-0.5</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-23</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-1.0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191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8.1</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215</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9.1</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119</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2030</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-18</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-0.8</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-31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-1.3</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189</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8.0</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219</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9.3</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120</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2031</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-27</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-1.1</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-39</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-1.7</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185</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7.8</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225</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9.5</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121</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2032</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-35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-1.5</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-48</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-2.0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182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230</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9.7</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122</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2033</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-43</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-1.8</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-56</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-2.4</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179</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7.6</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235</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10.0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123</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2034</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-52</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-2.2</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-65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-2.8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176</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7.5</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241</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10.2</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124</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2035</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-62</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-2.6</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-75</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-3.2</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172</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7.3</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247</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10.5</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125</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2036</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-72</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-3.1</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-85</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-3.6</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168</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7.2</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253</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10.8</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126</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2037</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-81</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-3.5</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-94</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-4.0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165</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7.1</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259</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11.1</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127</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2038</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-90</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-3.9</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-103</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-4.4</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162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265</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11.4</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128</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2039</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-99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-4.3</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-111</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-4.8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160</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6.9</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271</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11.7</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129</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2040</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-108</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-4.7</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-120</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-5.2</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157</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6.8</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277</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12.0</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130</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2041</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-117</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-5.1</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-128</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-5.6</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154</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283</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12.3</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131</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2042</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-124</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-5.4</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-136</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-5.9</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153</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289</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12.6</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132</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2043</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-131</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-5.8</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-143</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-6.3</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151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294</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13.0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133</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2044</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-138</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-6.1</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-149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-6.6</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150</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300</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13.3</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134</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2045</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-144</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-6.4</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-155</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-6.9</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150</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305</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13.6</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135</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2046</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-150</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-6.7</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-161</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-7.2</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149</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310</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13.9</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136</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2047</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-155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-7.0</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-166</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-7.5</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148</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315</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14.2</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137</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2048</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-160</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-7.3</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-172</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-7.8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148</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319</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14.5</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138</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2049</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-165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-7.6</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-176</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-8.1</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147</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6.7</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323</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14.8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139</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2050</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-169</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-7.8</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-180</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-8.3</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147</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6.8</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327</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15.1</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dotted" w:sz="4" w:space="0" w:color="auto"/>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140</w:t>
            </w:r>
          </w:p>
        </w:tc>
        <w:tc>
          <w:tcPr>
            <w:tcW w:w="673" w:type="dxa"/>
            <w:tcBorders>
              <w:top w:val="dotted" w:sz="4" w:space="0" w:color="auto"/>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2051</w:t>
            </w:r>
          </w:p>
        </w:tc>
        <w:tc>
          <w:tcPr>
            <w:tcW w:w="909"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-172</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-8.0</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ind w:rightChars="125" w:right="300"/>
              <w:jc w:val="right"/>
            </w:pPr>
            <w:r w:rsidRPr="004C3B86">
              <w:t>-183</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ind w:rightChars="125" w:right="300"/>
              <w:jc w:val="right"/>
            </w:pPr>
            <w:r w:rsidRPr="004C3B86">
              <w:t>-8.5</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146</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6.8</w:t>
            </w:r>
          </w:p>
        </w:tc>
        <w:tc>
          <w:tcPr>
            <w:tcW w:w="910" w:type="dxa"/>
            <w:tcBorders>
              <w:top w:val="dotted" w:sz="4" w:space="0" w:color="auto"/>
              <w:left w:val="single" w:sz="4" w:space="0" w:color="auto"/>
              <w:bottom w:val="nil"/>
            </w:tcBorders>
            <w:vAlign w:val="bottom"/>
          </w:tcPr>
          <w:p w:rsidR="004C3B86" w:rsidRPr="004C3B86" w:rsidRDefault="004C3B86" w:rsidP="004C3B86">
            <w:pPr>
              <w:snapToGrid w:val="0"/>
              <w:jc w:val="center"/>
            </w:pPr>
            <w:r w:rsidRPr="004C3B86">
              <w:t>330</w:t>
            </w:r>
          </w:p>
        </w:tc>
        <w:tc>
          <w:tcPr>
            <w:tcW w:w="910" w:type="dxa"/>
            <w:tcBorders>
              <w:top w:val="dotted" w:sz="4" w:space="0" w:color="auto"/>
              <w:bottom w:val="nil"/>
              <w:right w:val="single" w:sz="4" w:space="0" w:color="auto"/>
            </w:tcBorders>
            <w:vAlign w:val="bottom"/>
          </w:tcPr>
          <w:p w:rsidR="004C3B86" w:rsidRPr="004C3B86" w:rsidRDefault="004C3B86" w:rsidP="004C3B86">
            <w:pPr>
              <w:snapToGrid w:val="0"/>
              <w:ind w:rightChars="125" w:right="300"/>
              <w:jc w:val="right"/>
            </w:pPr>
            <w:r w:rsidRPr="004C3B86">
              <w:t>15.4</w:t>
            </w:r>
          </w:p>
        </w:tc>
        <w:tc>
          <w:tcPr>
            <w:tcW w:w="910" w:type="dxa"/>
            <w:tcBorders>
              <w:top w:val="dotted" w:sz="4" w:space="0" w:color="auto"/>
              <w:left w:val="single" w:sz="4" w:space="0" w:color="auto"/>
              <w:bottom w:val="nil"/>
              <w:right w:val="nil"/>
            </w:tcBorders>
            <w:vAlign w:val="bottom"/>
          </w:tcPr>
          <w:p w:rsidR="004C3B86" w:rsidRPr="004C3B86" w:rsidRDefault="004C3B86" w:rsidP="004C3B86">
            <w:pPr>
              <w:snapToGrid w:val="0"/>
              <w:jc w:val="center"/>
            </w:pPr>
            <w:r w:rsidRPr="004C3B86">
              <w:t>11</w:t>
            </w:r>
          </w:p>
        </w:tc>
        <w:tc>
          <w:tcPr>
            <w:tcW w:w="910" w:type="dxa"/>
            <w:tcBorders>
              <w:top w:val="dotted" w:sz="4" w:space="0" w:color="auto"/>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141</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2052</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-175</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-8.2</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-187</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-8.8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146</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6.8</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332</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15.6</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0.5</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142</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2053</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-177</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-8.4</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-189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-9.0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145</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6.9</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334</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15.8</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nil"/>
              <w:left w:val="single" w:sz="4" w:space="0" w:color="auto"/>
              <w:bottom w:val="nil"/>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143</w:t>
            </w:r>
          </w:p>
        </w:tc>
        <w:tc>
          <w:tcPr>
            <w:tcW w:w="673" w:type="dxa"/>
            <w:tcBorders>
              <w:top w:val="nil"/>
              <w:left w:val="nil"/>
              <w:bottom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2054</w:t>
            </w:r>
          </w:p>
        </w:tc>
        <w:tc>
          <w:tcPr>
            <w:tcW w:w="909"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-179</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-8.6</w:t>
            </w:r>
          </w:p>
        </w:tc>
        <w:tc>
          <w:tcPr>
            <w:tcW w:w="910" w:type="dxa"/>
            <w:tcBorders>
              <w:top w:val="nil"/>
              <w:left w:val="single" w:sz="4" w:space="0" w:color="auto"/>
              <w:bottom w:val="nil"/>
              <w:right w:val="nil"/>
            </w:tcBorders>
            <w:vAlign w:val="bottom"/>
          </w:tcPr>
          <w:p w:rsidR="004C3B86" w:rsidRPr="004C3B86" w:rsidRDefault="004C3B86" w:rsidP="004C3B86">
            <w:pPr>
              <w:snapToGrid w:val="0"/>
              <w:ind w:rightChars="125" w:right="300"/>
              <w:jc w:val="right"/>
            </w:pPr>
            <w:r w:rsidRPr="004C3B86">
              <w:t>-191</w:t>
            </w:r>
          </w:p>
        </w:tc>
        <w:tc>
          <w:tcPr>
            <w:tcW w:w="910" w:type="dxa"/>
            <w:tcBorders>
              <w:top w:val="nil"/>
              <w:left w:val="nil"/>
              <w:bottom w:val="nil"/>
              <w:right w:val="single" w:sz="4" w:space="0" w:color="auto"/>
            </w:tcBorders>
            <w:vAlign w:val="bottom"/>
          </w:tcPr>
          <w:p w:rsidR="004C3B86" w:rsidRPr="004C3B86" w:rsidRDefault="004C3B86" w:rsidP="004C3B86">
            <w:pPr>
              <w:snapToGrid w:val="0"/>
              <w:ind w:rightChars="125" w:right="300"/>
              <w:jc w:val="right"/>
            </w:pPr>
            <w:r w:rsidRPr="004C3B86">
              <w:t>-9.1</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145</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6.9</w:t>
            </w:r>
          </w:p>
        </w:tc>
        <w:tc>
          <w:tcPr>
            <w:tcW w:w="910" w:type="dxa"/>
            <w:tcBorders>
              <w:top w:val="nil"/>
              <w:left w:val="single" w:sz="4" w:space="0" w:color="auto"/>
              <w:bottom w:val="nil"/>
            </w:tcBorders>
            <w:vAlign w:val="bottom"/>
          </w:tcPr>
          <w:p w:rsidR="004C3B86" w:rsidRPr="004C3B86" w:rsidRDefault="004C3B86" w:rsidP="004C3B86">
            <w:pPr>
              <w:snapToGrid w:val="0"/>
              <w:jc w:val="center"/>
            </w:pPr>
            <w:r w:rsidRPr="004C3B86">
              <w:t>336</w:t>
            </w:r>
          </w:p>
        </w:tc>
        <w:tc>
          <w:tcPr>
            <w:tcW w:w="910" w:type="dxa"/>
            <w:tcBorders>
              <w:top w:val="nil"/>
              <w:bottom w:val="nil"/>
              <w:right w:val="single" w:sz="4" w:space="0" w:color="auto"/>
            </w:tcBorders>
            <w:vAlign w:val="bottom"/>
          </w:tcPr>
          <w:p w:rsidR="004C3B86" w:rsidRPr="004C3B86" w:rsidRDefault="004C3B86" w:rsidP="004C3B86">
            <w:pPr>
              <w:snapToGrid w:val="0"/>
              <w:ind w:rightChars="125" w:right="300"/>
              <w:jc w:val="right"/>
            </w:pPr>
            <w:r w:rsidRPr="004C3B86">
              <w:t>16.0</w:t>
            </w:r>
          </w:p>
        </w:tc>
        <w:tc>
          <w:tcPr>
            <w:tcW w:w="910" w:type="dxa"/>
            <w:tcBorders>
              <w:top w:val="nil"/>
              <w:left w:val="single" w:sz="4" w:space="0" w:color="auto"/>
              <w:bottom w:val="nil"/>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nil"/>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144</w:t>
            </w:r>
          </w:p>
        </w:tc>
        <w:tc>
          <w:tcPr>
            <w:tcW w:w="673" w:type="dxa"/>
            <w:tcBorders>
              <w:top w:val="nil"/>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2055</w:t>
            </w:r>
          </w:p>
        </w:tc>
        <w:tc>
          <w:tcPr>
            <w:tcW w:w="909"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-181</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-8.7</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-193</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-9.3</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144</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6.9</w:t>
            </w:r>
          </w:p>
        </w:tc>
        <w:tc>
          <w:tcPr>
            <w:tcW w:w="910" w:type="dxa"/>
            <w:tcBorders>
              <w:top w:val="nil"/>
              <w:left w:val="single" w:sz="4" w:space="0" w:color="auto"/>
              <w:bottom w:val="dotted" w:sz="4" w:space="0" w:color="auto"/>
            </w:tcBorders>
            <w:vAlign w:val="bottom"/>
          </w:tcPr>
          <w:p w:rsidR="004C3B86" w:rsidRPr="004C3B86" w:rsidRDefault="004C3B86" w:rsidP="004C3B86">
            <w:pPr>
              <w:snapToGrid w:val="0"/>
              <w:jc w:val="center"/>
            </w:pPr>
            <w:r w:rsidRPr="004C3B86">
              <w:t>337</w:t>
            </w:r>
          </w:p>
        </w:tc>
        <w:tc>
          <w:tcPr>
            <w:tcW w:w="910" w:type="dxa"/>
            <w:tcBorders>
              <w:top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16.2</w:t>
            </w:r>
          </w:p>
        </w:tc>
        <w:tc>
          <w:tcPr>
            <w:tcW w:w="910" w:type="dxa"/>
            <w:tcBorders>
              <w:top w:val="nil"/>
              <w:left w:val="single" w:sz="4" w:space="0" w:color="auto"/>
              <w:bottom w:val="dotted" w:sz="4" w:space="0" w:color="auto"/>
              <w:right w:val="nil"/>
            </w:tcBorders>
            <w:vAlign w:val="bottom"/>
          </w:tcPr>
          <w:p w:rsidR="004C3B86" w:rsidRPr="004C3B86" w:rsidRDefault="004C3B86" w:rsidP="004C3B86">
            <w:pPr>
              <w:snapToGrid w:val="0"/>
              <w:jc w:val="center"/>
            </w:pPr>
            <w:r w:rsidRPr="004C3B86">
              <w:t>12</w:t>
            </w:r>
          </w:p>
        </w:tc>
        <w:tc>
          <w:tcPr>
            <w:tcW w:w="910" w:type="dxa"/>
            <w:tcBorders>
              <w:top w:val="nil"/>
              <w:left w:val="nil"/>
              <w:bottom w:val="dotted" w:sz="4" w:space="0" w:color="auto"/>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top w:val="dotted" w:sz="4" w:space="0" w:color="auto"/>
              <w:left w:val="single"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145</w:t>
            </w:r>
          </w:p>
        </w:tc>
        <w:tc>
          <w:tcPr>
            <w:tcW w:w="673" w:type="dxa"/>
            <w:tcBorders>
              <w:top w:val="dotted" w:sz="4" w:space="0" w:color="auto"/>
              <w:left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2056</w:t>
            </w:r>
          </w:p>
        </w:tc>
        <w:tc>
          <w:tcPr>
            <w:tcW w:w="909" w:type="dxa"/>
            <w:tcBorders>
              <w:top w:val="dotted" w:sz="4" w:space="0" w:color="auto"/>
              <w:left w:val="single" w:sz="4" w:space="0" w:color="auto"/>
              <w:right w:val="nil"/>
            </w:tcBorders>
            <w:vAlign w:val="bottom"/>
          </w:tcPr>
          <w:p w:rsidR="004C3B86" w:rsidRPr="004C3B86" w:rsidRDefault="004C3B86" w:rsidP="004C3B86">
            <w:pPr>
              <w:snapToGrid w:val="0"/>
              <w:ind w:rightChars="125" w:right="300"/>
              <w:jc w:val="right"/>
            </w:pPr>
            <w:r w:rsidRPr="004C3B86">
              <w:t>-182</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ind w:rightChars="125" w:right="300"/>
              <w:jc w:val="right"/>
            </w:pPr>
            <w:r w:rsidRPr="004C3B86">
              <w:t>-8.9</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ind w:rightChars="125" w:right="300"/>
              <w:jc w:val="right"/>
            </w:pPr>
            <w:r w:rsidRPr="004C3B86">
              <w:t>-195</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ind w:rightChars="125" w:right="300"/>
              <w:jc w:val="right"/>
            </w:pPr>
            <w:r w:rsidRPr="004C3B86">
              <w:t>-9.5</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jc w:val="center"/>
            </w:pPr>
            <w:r w:rsidRPr="004C3B86">
              <w:t>143</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top w:val="dotted" w:sz="4" w:space="0" w:color="auto"/>
              <w:left w:val="single" w:sz="4" w:space="0" w:color="auto"/>
            </w:tcBorders>
            <w:vAlign w:val="bottom"/>
          </w:tcPr>
          <w:p w:rsidR="004C3B86" w:rsidRPr="004C3B86" w:rsidRDefault="004C3B86" w:rsidP="004C3B86">
            <w:pPr>
              <w:snapToGrid w:val="0"/>
              <w:jc w:val="center"/>
            </w:pPr>
            <w:r w:rsidRPr="004C3B86">
              <w:t>338</w:t>
            </w:r>
          </w:p>
        </w:tc>
        <w:tc>
          <w:tcPr>
            <w:tcW w:w="910" w:type="dxa"/>
            <w:tcBorders>
              <w:top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16.4</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jc w:val="center"/>
            </w:pPr>
            <w:r w:rsidRPr="004C3B86">
              <w:t>12</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left w:val="single"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146</w:t>
            </w:r>
          </w:p>
        </w:tc>
        <w:tc>
          <w:tcPr>
            <w:tcW w:w="673" w:type="dxa"/>
            <w:tcBorders>
              <w:left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2057</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-184</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-9.0</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-196</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-9.6</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142</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339</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16.6</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left w:val="single"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147</w:t>
            </w:r>
          </w:p>
        </w:tc>
        <w:tc>
          <w:tcPr>
            <w:tcW w:w="673" w:type="dxa"/>
            <w:tcBorders>
              <w:left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2058</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-185</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-9.2</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-198</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-9.8</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141</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339</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16.8</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0.6</w:t>
            </w:r>
          </w:p>
        </w:tc>
      </w:tr>
      <w:tr w:rsidR="004C3B86" w:rsidRPr="00E629EC" w:rsidTr="00835D25">
        <w:trPr>
          <w:jc w:val="center"/>
        </w:trPr>
        <w:tc>
          <w:tcPr>
            <w:tcW w:w="670" w:type="dxa"/>
            <w:tcBorders>
              <w:left w:val="single"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148</w:t>
            </w:r>
          </w:p>
        </w:tc>
        <w:tc>
          <w:tcPr>
            <w:tcW w:w="673" w:type="dxa"/>
            <w:tcBorders>
              <w:left w:val="nil"/>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2059</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-186</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-9.3</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-199</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-9.9</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140</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339</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16.9</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left w:val="single" w:sz="4" w:space="0" w:color="auto"/>
              <w:bottom w:val="dotted" w:sz="4" w:space="0" w:color="auto"/>
              <w:right w:val="nil"/>
            </w:tcBorders>
            <w:vAlign w:val="center"/>
          </w:tcPr>
          <w:p w:rsidR="004C3B86" w:rsidRPr="00E629EC" w:rsidRDefault="004C3B86" w:rsidP="00835D25">
            <w:pPr>
              <w:keepNext/>
              <w:overflowPunct w:val="0"/>
              <w:snapToGrid w:val="0"/>
              <w:jc w:val="center"/>
              <w:rPr>
                <w:rFonts w:eastAsia="標楷體"/>
              </w:rPr>
            </w:pPr>
            <w:r w:rsidRPr="00E629EC">
              <w:rPr>
                <w:rFonts w:eastAsia="標楷體"/>
              </w:rPr>
              <w:t>149</w:t>
            </w:r>
          </w:p>
        </w:tc>
        <w:tc>
          <w:tcPr>
            <w:tcW w:w="673" w:type="dxa"/>
            <w:tcBorders>
              <w:left w:val="nil"/>
              <w:bottom w:val="dotted" w:sz="4" w:space="0" w:color="auto"/>
              <w:right w:val="single" w:sz="4" w:space="0" w:color="auto"/>
            </w:tcBorders>
            <w:vAlign w:val="center"/>
          </w:tcPr>
          <w:p w:rsidR="004C3B86" w:rsidRPr="00E629EC" w:rsidRDefault="004C3B86" w:rsidP="00835D25">
            <w:pPr>
              <w:keepNext/>
              <w:overflowPunct w:val="0"/>
              <w:snapToGrid w:val="0"/>
              <w:jc w:val="center"/>
              <w:rPr>
                <w:rFonts w:eastAsia="標楷體"/>
              </w:rPr>
            </w:pPr>
            <w:r w:rsidRPr="00E629EC">
              <w:rPr>
                <w:rFonts w:eastAsia="標楷體"/>
              </w:rPr>
              <w:t>2060</w:t>
            </w:r>
          </w:p>
        </w:tc>
        <w:tc>
          <w:tcPr>
            <w:tcW w:w="909" w:type="dxa"/>
            <w:tcBorders>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-187</w:t>
            </w:r>
          </w:p>
        </w:tc>
        <w:tc>
          <w:tcPr>
            <w:tcW w:w="910" w:type="dxa"/>
            <w:tcBorders>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-9.4</w:t>
            </w:r>
          </w:p>
        </w:tc>
        <w:tc>
          <w:tcPr>
            <w:tcW w:w="910" w:type="dxa"/>
            <w:tcBorders>
              <w:left w:val="single" w:sz="4" w:space="0" w:color="auto"/>
              <w:bottom w:val="dotted" w:sz="4" w:space="0" w:color="auto"/>
              <w:right w:val="nil"/>
            </w:tcBorders>
            <w:vAlign w:val="bottom"/>
          </w:tcPr>
          <w:p w:rsidR="004C3B86" w:rsidRPr="004C3B86" w:rsidRDefault="004C3B86" w:rsidP="004C3B86">
            <w:pPr>
              <w:snapToGrid w:val="0"/>
              <w:ind w:rightChars="125" w:right="300"/>
              <w:jc w:val="right"/>
            </w:pPr>
            <w:r w:rsidRPr="004C3B86">
              <w:t>-200</w:t>
            </w:r>
          </w:p>
        </w:tc>
        <w:tc>
          <w:tcPr>
            <w:tcW w:w="910" w:type="dxa"/>
            <w:tcBorders>
              <w:left w:val="nil"/>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-10.1</w:t>
            </w:r>
          </w:p>
        </w:tc>
        <w:tc>
          <w:tcPr>
            <w:tcW w:w="910" w:type="dxa"/>
            <w:tcBorders>
              <w:left w:val="single" w:sz="4" w:space="0" w:color="auto"/>
              <w:bottom w:val="dotted" w:sz="4" w:space="0" w:color="auto"/>
              <w:right w:val="nil"/>
            </w:tcBorders>
            <w:vAlign w:val="bottom"/>
          </w:tcPr>
          <w:p w:rsidR="004C3B86" w:rsidRPr="004C3B86" w:rsidRDefault="004C3B86" w:rsidP="004C3B86">
            <w:pPr>
              <w:snapToGrid w:val="0"/>
              <w:jc w:val="center"/>
            </w:pPr>
            <w:r w:rsidRPr="004C3B86">
              <w:t>139</w:t>
            </w:r>
          </w:p>
        </w:tc>
        <w:tc>
          <w:tcPr>
            <w:tcW w:w="910" w:type="dxa"/>
            <w:tcBorders>
              <w:left w:val="nil"/>
              <w:bottom w:val="dotted" w:sz="4" w:space="0" w:color="auto"/>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bottom w:val="dotted" w:sz="4" w:space="0" w:color="auto"/>
            </w:tcBorders>
            <w:vAlign w:val="bottom"/>
          </w:tcPr>
          <w:p w:rsidR="004C3B86" w:rsidRPr="004C3B86" w:rsidRDefault="004C3B86" w:rsidP="004C3B86">
            <w:pPr>
              <w:snapToGrid w:val="0"/>
              <w:jc w:val="center"/>
            </w:pPr>
            <w:r w:rsidRPr="004C3B86">
              <w:t>339</w:t>
            </w:r>
          </w:p>
        </w:tc>
        <w:tc>
          <w:tcPr>
            <w:tcW w:w="910" w:type="dxa"/>
            <w:tcBorders>
              <w:bottom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17.1</w:t>
            </w:r>
          </w:p>
        </w:tc>
        <w:tc>
          <w:tcPr>
            <w:tcW w:w="910" w:type="dxa"/>
            <w:tcBorders>
              <w:left w:val="single" w:sz="4" w:space="0" w:color="auto"/>
              <w:bottom w:val="dotted" w:sz="4" w:space="0" w:color="auto"/>
              <w:right w:val="nil"/>
            </w:tcBorders>
            <w:vAlign w:val="bottom"/>
          </w:tcPr>
          <w:p w:rsidR="004C3B86" w:rsidRPr="004C3B86" w:rsidRDefault="004C3B86" w:rsidP="004C3B86">
            <w:pPr>
              <w:snapToGrid w:val="0"/>
              <w:jc w:val="center"/>
            </w:pPr>
            <w:r w:rsidRPr="004C3B86">
              <w:t>13</w:t>
            </w:r>
          </w:p>
        </w:tc>
        <w:tc>
          <w:tcPr>
            <w:tcW w:w="910" w:type="dxa"/>
            <w:tcBorders>
              <w:left w:val="nil"/>
              <w:bottom w:val="dotted" w:sz="4" w:space="0" w:color="auto"/>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top w:val="dotted" w:sz="4" w:space="0" w:color="auto"/>
              <w:left w:val="single" w:sz="4" w:space="0" w:color="auto"/>
              <w:right w:val="nil"/>
            </w:tcBorders>
          </w:tcPr>
          <w:p w:rsidR="004C3B86" w:rsidRPr="00E629EC" w:rsidRDefault="004C3B86" w:rsidP="00835D25">
            <w:pPr>
              <w:keepNext/>
              <w:overflowPunct w:val="0"/>
              <w:snapToGrid w:val="0"/>
              <w:jc w:val="center"/>
              <w:rPr>
                <w:rFonts w:eastAsia="標楷體"/>
              </w:rPr>
            </w:pPr>
            <w:r w:rsidRPr="00E629EC">
              <w:rPr>
                <w:rFonts w:eastAsia="標楷體"/>
              </w:rPr>
              <w:t>150</w:t>
            </w:r>
          </w:p>
        </w:tc>
        <w:tc>
          <w:tcPr>
            <w:tcW w:w="673" w:type="dxa"/>
            <w:tcBorders>
              <w:top w:val="dotted" w:sz="4" w:space="0" w:color="auto"/>
              <w:left w:val="nil"/>
              <w:right w:val="single" w:sz="4" w:space="0" w:color="auto"/>
            </w:tcBorders>
          </w:tcPr>
          <w:p w:rsidR="004C3B86" w:rsidRPr="00E629EC" w:rsidRDefault="004C3B86" w:rsidP="00835D25">
            <w:pPr>
              <w:keepNext/>
              <w:overflowPunct w:val="0"/>
              <w:snapToGrid w:val="0"/>
              <w:jc w:val="center"/>
              <w:rPr>
                <w:rFonts w:eastAsia="標楷體"/>
              </w:rPr>
            </w:pPr>
            <w:r w:rsidRPr="00E629EC">
              <w:rPr>
                <w:rFonts w:eastAsia="標楷體"/>
              </w:rPr>
              <w:t>2061</w:t>
            </w:r>
          </w:p>
        </w:tc>
        <w:tc>
          <w:tcPr>
            <w:tcW w:w="909" w:type="dxa"/>
            <w:tcBorders>
              <w:top w:val="dotted" w:sz="4" w:space="0" w:color="auto"/>
              <w:left w:val="single" w:sz="4" w:space="0" w:color="auto"/>
              <w:right w:val="nil"/>
            </w:tcBorders>
            <w:vAlign w:val="bottom"/>
          </w:tcPr>
          <w:p w:rsidR="004C3B86" w:rsidRPr="004C3B86" w:rsidRDefault="004C3B86" w:rsidP="004C3B86">
            <w:pPr>
              <w:snapToGrid w:val="0"/>
              <w:ind w:rightChars="125" w:right="300"/>
              <w:jc w:val="right"/>
            </w:pPr>
            <w:r w:rsidRPr="004C3B86">
              <w:t>-188</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ind w:rightChars="125" w:right="300"/>
              <w:jc w:val="right"/>
            </w:pPr>
            <w:r w:rsidRPr="004C3B86">
              <w:t>-9.6</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ind w:rightChars="125" w:right="300"/>
              <w:jc w:val="right"/>
            </w:pPr>
            <w:r w:rsidRPr="004C3B86">
              <w:t>-201</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ind w:rightChars="125" w:right="300"/>
              <w:jc w:val="right"/>
            </w:pPr>
            <w:r w:rsidRPr="004C3B86">
              <w:t>-10.2</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jc w:val="center"/>
            </w:pPr>
            <w:r w:rsidRPr="004C3B86">
              <w:t>138</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top w:val="dotted" w:sz="4" w:space="0" w:color="auto"/>
              <w:left w:val="single" w:sz="4" w:space="0" w:color="auto"/>
            </w:tcBorders>
            <w:vAlign w:val="bottom"/>
          </w:tcPr>
          <w:p w:rsidR="004C3B86" w:rsidRPr="004C3B86" w:rsidRDefault="004C3B86" w:rsidP="004C3B86">
            <w:pPr>
              <w:snapToGrid w:val="0"/>
              <w:jc w:val="center"/>
            </w:pPr>
            <w:r w:rsidRPr="004C3B86">
              <w:t>339</w:t>
            </w:r>
          </w:p>
        </w:tc>
        <w:tc>
          <w:tcPr>
            <w:tcW w:w="910" w:type="dxa"/>
            <w:tcBorders>
              <w:top w:val="dotted" w:sz="4" w:space="0" w:color="auto"/>
              <w:right w:val="single" w:sz="4" w:space="0" w:color="auto"/>
            </w:tcBorders>
            <w:vAlign w:val="bottom"/>
          </w:tcPr>
          <w:p w:rsidR="004C3B86" w:rsidRPr="004C3B86" w:rsidRDefault="004C3B86" w:rsidP="004C3B86">
            <w:pPr>
              <w:snapToGrid w:val="0"/>
              <w:ind w:rightChars="125" w:right="300"/>
              <w:jc w:val="right"/>
            </w:pPr>
            <w:r w:rsidRPr="004C3B86">
              <w:t>17.3</w:t>
            </w:r>
          </w:p>
        </w:tc>
        <w:tc>
          <w:tcPr>
            <w:tcW w:w="910" w:type="dxa"/>
            <w:tcBorders>
              <w:top w:val="dotted" w:sz="4" w:space="0" w:color="auto"/>
              <w:left w:val="single" w:sz="4" w:space="0" w:color="auto"/>
              <w:right w:val="nil"/>
            </w:tcBorders>
            <w:vAlign w:val="bottom"/>
          </w:tcPr>
          <w:p w:rsidR="004C3B86" w:rsidRPr="004C3B86" w:rsidRDefault="004C3B86" w:rsidP="004C3B86">
            <w:pPr>
              <w:snapToGrid w:val="0"/>
              <w:jc w:val="center"/>
            </w:pPr>
            <w:r w:rsidRPr="004C3B86">
              <w:t>13</w:t>
            </w:r>
          </w:p>
        </w:tc>
        <w:tc>
          <w:tcPr>
            <w:tcW w:w="910" w:type="dxa"/>
            <w:tcBorders>
              <w:top w:val="dotted" w:sz="4" w:space="0" w:color="auto"/>
              <w:left w:val="nil"/>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left w:val="single" w:sz="4" w:space="0" w:color="auto"/>
              <w:right w:val="nil"/>
            </w:tcBorders>
          </w:tcPr>
          <w:p w:rsidR="004C3B86" w:rsidRPr="00E629EC" w:rsidRDefault="004C3B86" w:rsidP="00835D25">
            <w:pPr>
              <w:keepNext/>
              <w:overflowPunct w:val="0"/>
              <w:snapToGrid w:val="0"/>
              <w:jc w:val="center"/>
              <w:rPr>
                <w:rFonts w:eastAsia="標楷體"/>
              </w:rPr>
            </w:pPr>
            <w:r w:rsidRPr="00E629EC">
              <w:rPr>
                <w:rFonts w:eastAsia="標楷體"/>
              </w:rPr>
              <w:t>151</w:t>
            </w:r>
          </w:p>
        </w:tc>
        <w:tc>
          <w:tcPr>
            <w:tcW w:w="673" w:type="dxa"/>
            <w:tcBorders>
              <w:left w:val="nil"/>
              <w:right w:val="single" w:sz="4" w:space="0" w:color="auto"/>
            </w:tcBorders>
          </w:tcPr>
          <w:p w:rsidR="004C3B86" w:rsidRPr="00E629EC" w:rsidRDefault="004C3B86" w:rsidP="00835D25">
            <w:pPr>
              <w:keepNext/>
              <w:overflowPunct w:val="0"/>
              <w:snapToGrid w:val="0"/>
              <w:jc w:val="center"/>
              <w:rPr>
                <w:rFonts w:eastAsia="標楷體"/>
              </w:rPr>
            </w:pPr>
            <w:r w:rsidRPr="00E629EC">
              <w:rPr>
                <w:rFonts w:eastAsia="標楷體"/>
              </w:rPr>
              <w:t>2062</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-189</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-9.7</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-202</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-10.4</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136</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339</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17.4</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left w:val="single" w:sz="4" w:space="0" w:color="auto"/>
              <w:right w:val="nil"/>
            </w:tcBorders>
          </w:tcPr>
          <w:p w:rsidR="004C3B86" w:rsidRPr="00E629EC" w:rsidRDefault="004C3B86" w:rsidP="00835D25">
            <w:pPr>
              <w:keepNext/>
              <w:overflowPunct w:val="0"/>
              <w:snapToGrid w:val="0"/>
              <w:jc w:val="center"/>
              <w:rPr>
                <w:rFonts w:eastAsia="標楷體"/>
              </w:rPr>
            </w:pPr>
            <w:r w:rsidRPr="00E629EC">
              <w:rPr>
                <w:rFonts w:eastAsia="標楷體"/>
              </w:rPr>
              <w:t>152</w:t>
            </w:r>
          </w:p>
        </w:tc>
        <w:tc>
          <w:tcPr>
            <w:tcW w:w="673" w:type="dxa"/>
            <w:tcBorders>
              <w:left w:val="nil"/>
              <w:right w:val="single" w:sz="4" w:space="0" w:color="auto"/>
            </w:tcBorders>
          </w:tcPr>
          <w:p w:rsidR="004C3B86" w:rsidRPr="00E629EC" w:rsidRDefault="004C3B86" w:rsidP="00835D25">
            <w:pPr>
              <w:keepNext/>
              <w:overflowPunct w:val="0"/>
              <w:snapToGrid w:val="0"/>
              <w:jc w:val="center"/>
              <w:rPr>
                <w:rFonts w:eastAsia="標楷體"/>
              </w:rPr>
            </w:pPr>
            <w:r w:rsidRPr="00E629EC">
              <w:rPr>
                <w:rFonts w:eastAsia="標楷體"/>
              </w:rPr>
              <w:t>2063</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-190</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-9.9</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-204</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-10.6</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135</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338</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17.6</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left w:val="single" w:sz="4" w:space="0" w:color="auto"/>
              <w:right w:val="nil"/>
            </w:tcBorders>
          </w:tcPr>
          <w:p w:rsidR="004C3B86" w:rsidRPr="00E629EC" w:rsidRDefault="004C3B86" w:rsidP="00835D25">
            <w:pPr>
              <w:keepNext/>
              <w:overflowPunct w:val="0"/>
              <w:snapToGrid w:val="0"/>
              <w:jc w:val="center"/>
              <w:rPr>
                <w:rFonts w:eastAsia="標楷體"/>
              </w:rPr>
            </w:pPr>
            <w:r w:rsidRPr="00E629EC">
              <w:rPr>
                <w:rFonts w:eastAsia="標楷體"/>
              </w:rPr>
              <w:t>153</w:t>
            </w:r>
          </w:p>
        </w:tc>
        <w:tc>
          <w:tcPr>
            <w:tcW w:w="673" w:type="dxa"/>
            <w:tcBorders>
              <w:left w:val="nil"/>
              <w:right w:val="single" w:sz="4" w:space="0" w:color="auto"/>
            </w:tcBorders>
          </w:tcPr>
          <w:p w:rsidR="004C3B86" w:rsidRPr="00E629EC" w:rsidRDefault="004C3B86" w:rsidP="00835D25">
            <w:pPr>
              <w:keepNext/>
              <w:overflowPunct w:val="0"/>
              <w:snapToGrid w:val="0"/>
              <w:jc w:val="center"/>
              <w:rPr>
                <w:rFonts w:eastAsia="標楷體"/>
              </w:rPr>
            </w:pPr>
            <w:r w:rsidRPr="00E629EC">
              <w:rPr>
                <w:rFonts w:eastAsia="標楷體"/>
              </w:rPr>
              <w:t>2064</w:t>
            </w:r>
          </w:p>
        </w:tc>
        <w:tc>
          <w:tcPr>
            <w:tcW w:w="909" w:type="dxa"/>
            <w:tcBorders>
              <w:left w:val="single" w:sz="4" w:space="0" w:color="auto"/>
              <w:right w:val="nil"/>
            </w:tcBorders>
            <w:vAlign w:val="bottom"/>
          </w:tcPr>
          <w:p w:rsidR="004C3B86" w:rsidRPr="004C3B86" w:rsidRDefault="004C3B86" w:rsidP="004C3B86">
            <w:pPr>
              <w:snapToGrid w:val="0"/>
              <w:ind w:rightChars="125" w:right="300"/>
              <w:jc w:val="right"/>
            </w:pPr>
            <w:r w:rsidRPr="004C3B86">
              <w:t>-191</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-10.0</w:t>
            </w:r>
          </w:p>
        </w:tc>
        <w:tc>
          <w:tcPr>
            <w:tcW w:w="910" w:type="dxa"/>
            <w:tcBorders>
              <w:left w:val="single" w:sz="4" w:space="0" w:color="auto"/>
              <w:right w:val="nil"/>
            </w:tcBorders>
            <w:vAlign w:val="bottom"/>
          </w:tcPr>
          <w:p w:rsidR="004C3B86" w:rsidRPr="004C3B86" w:rsidRDefault="004C3B86" w:rsidP="004C3B86">
            <w:pPr>
              <w:snapToGrid w:val="0"/>
              <w:ind w:rightChars="125" w:right="300"/>
              <w:jc w:val="right"/>
            </w:pPr>
            <w:r w:rsidRPr="004C3B86">
              <w:t>-204</w:t>
            </w:r>
          </w:p>
        </w:tc>
        <w:tc>
          <w:tcPr>
            <w:tcW w:w="910" w:type="dxa"/>
            <w:tcBorders>
              <w:left w:val="nil"/>
              <w:right w:val="single" w:sz="4" w:space="0" w:color="auto"/>
            </w:tcBorders>
            <w:vAlign w:val="bottom"/>
          </w:tcPr>
          <w:p w:rsidR="004C3B86" w:rsidRPr="004C3B86" w:rsidRDefault="004C3B86" w:rsidP="004C3B86">
            <w:pPr>
              <w:snapToGrid w:val="0"/>
              <w:ind w:rightChars="125" w:right="300"/>
              <w:jc w:val="right"/>
            </w:pPr>
            <w:r w:rsidRPr="004C3B86">
              <w:t>-10.7</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133</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tcBorders>
            <w:vAlign w:val="bottom"/>
          </w:tcPr>
          <w:p w:rsidR="004C3B86" w:rsidRPr="004C3B86" w:rsidRDefault="004C3B86" w:rsidP="004C3B86">
            <w:pPr>
              <w:snapToGrid w:val="0"/>
              <w:jc w:val="center"/>
            </w:pPr>
            <w:r w:rsidRPr="004C3B86">
              <w:t>338</w:t>
            </w:r>
          </w:p>
        </w:tc>
        <w:tc>
          <w:tcPr>
            <w:tcW w:w="910" w:type="dxa"/>
            <w:tcBorders>
              <w:right w:val="single" w:sz="4" w:space="0" w:color="auto"/>
            </w:tcBorders>
            <w:vAlign w:val="bottom"/>
          </w:tcPr>
          <w:p w:rsidR="004C3B86" w:rsidRPr="004C3B86" w:rsidRDefault="004C3B86" w:rsidP="004C3B86">
            <w:pPr>
              <w:snapToGrid w:val="0"/>
              <w:ind w:rightChars="125" w:right="300"/>
              <w:jc w:val="right"/>
            </w:pPr>
            <w:r w:rsidRPr="004C3B86">
              <w:t>17.7</w:t>
            </w:r>
          </w:p>
        </w:tc>
        <w:tc>
          <w:tcPr>
            <w:tcW w:w="910" w:type="dxa"/>
            <w:tcBorders>
              <w:left w:val="single" w:sz="4" w:space="0" w:color="auto"/>
              <w:right w:val="nil"/>
            </w:tcBorders>
            <w:vAlign w:val="bottom"/>
          </w:tcPr>
          <w:p w:rsidR="004C3B86" w:rsidRPr="004C3B86" w:rsidRDefault="004C3B86" w:rsidP="004C3B86">
            <w:pPr>
              <w:snapToGrid w:val="0"/>
              <w:jc w:val="center"/>
            </w:pPr>
            <w:r w:rsidRPr="004C3B86">
              <w:t>14</w:t>
            </w:r>
          </w:p>
        </w:tc>
        <w:tc>
          <w:tcPr>
            <w:tcW w:w="910" w:type="dxa"/>
            <w:tcBorders>
              <w:left w:val="nil"/>
              <w:right w:val="single" w:sz="4" w:space="0" w:color="auto"/>
            </w:tcBorders>
            <w:vAlign w:val="bottom"/>
          </w:tcPr>
          <w:p w:rsidR="004C3B86" w:rsidRPr="004C3B86" w:rsidRDefault="004C3B86" w:rsidP="004C3B86">
            <w:pPr>
              <w:snapToGrid w:val="0"/>
              <w:jc w:val="center"/>
            </w:pPr>
            <w:r w:rsidRPr="004C3B86">
              <w:t>0.7</w:t>
            </w:r>
          </w:p>
        </w:tc>
      </w:tr>
      <w:tr w:rsidR="004C3B86" w:rsidRPr="00E629EC" w:rsidTr="00835D25">
        <w:trPr>
          <w:jc w:val="center"/>
        </w:trPr>
        <w:tc>
          <w:tcPr>
            <w:tcW w:w="670" w:type="dxa"/>
            <w:tcBorders>
              <w:left w:val="single" w:sz="4" w:space="0" w:color="auto"/>
              <w:bottom w:val="single" w:sz="4" w:space="0" w:color="auto"/>
              <w:right w:val="nil"/>
            </w:tcBorders>
          </w:tcPr>
          <w:p w:rsidR="004C3B86" w:rsidRPr="00E629EC" w:rsidRDefault="004C3B86" w:rsidP="00835D25">
            <w:pPr>
              <w:keepNext/>
              <w:overflowPunct w:val="0"/>
              <w:snapToGrid w:val="0"/>
              <w:jc w:val="center"/>
              <w:rPr>
                <w:rFonts w:eastAsia="標楷體"/>
              </w:rPr>
            </w:pPr>
            <w:r w:rsidRPr="00E629EC">
              <w:rPr>
                <w:rFonts w:eastAsia="標楷體"/>
              </w:rPr>
              <w:t>154</w:t>
            </w:r>
          </w:p>
        </w:tc>
        <w:tc>
          <w:tcPr>
            <w:tcW w:w="673" w:type="dxa"/>
            <w:tcBorders>
              <w:left w:val="nil"/>
              <w:bottom w:val="single" w:sz="4" w:space="0" w:color="auto"/>
              <w:right w:val="single" w:sz="4" w:space="0" w:color="auto"/>
            </w:tcBorders>
          </w:tcPr>
          <w:p w:rsidR="004C3B86" w:rsidRPr="00E629EC" w:rsidRDefault="004C3B86" w:rsidP="00835D25">
            <w:pPr>
              <w:keepNext/>
              <w:overflowPunct w:val="0"/>
              <w:snapToGrid w:val="0"/>
              <w:jc w:val="center"/>
              <w:rPr>
                <w:rFonts w:eastAsia="標楷體"/>
              </w:rPr>
            </w:pPr>
            <w:r w:rsidRPr="00E629EC">
              <w:rPr>
                <w:rFonts w:eastAsia="標楷體"/>
              </w:rPr>
              <w:t>2065</w:t>
            </w:r>
          </w:p>
        </w:tc>
        <w:tc>
          <w:tcPr>
            <w:tcW w:w="909" w:type="dxa"/>
            <w:tcBorders>
              <w:left w:val="single" w:sz="4" w:space="0" w:color="auto"/>
              <w:bottom w:val="single" w:sz="4" w:space="0" w:color="auto"/>
              <w:right w:val="nil"/>
            </w:tcBorders>
            <w:vAlign w:val="bottom"/>
          </w:tcPr>
          <w:p w:rsidR="004C3B86" w:rsidRPr="004C3B86" w:rsidRDefault="004C3B86" w:rsidP="004C3B86">
            <w:pPr>
              <w:snapToGrid w:val="0"/>
              <w:ind w:rightChars="125" w:right="300"/>
              <w:jc w:val="right"/>
            </w:pPr>
            <w:r w:rsidRPr="004C3B86">
              <w:t>-192</w:t>
            </w:r>
          </w:p>
        </w:tc>
        <w:tc>
          <w:tcPr>
            <w:tcW w:w="910" w:type="dxa"/>
            <w:tcBorders>
              <w:left w:val="nil"/>
              <w:bottom w:val="single" w:sz="4" w:space="0" w:color="auto"/>
              <w:right w:val="single" w:sz="4" w:space="0" w:color="auto"/>
            </w:tcBorders>
            <w:vAlign w:val="bottom"/>
          </w:tcPr>
          <w:p w:rsidR="004C3B86" w:rsidRPr="004C3B86" w:rsidRDefault="004C3B86" w:rsidP="004C3B86">
            <w:pPr>
              <w:snapToGrid w:val="0"/>
              <w:ind w:rightChars="125" w:right="300"/>
              <w:jc w:val="right"/>
            </w:pPr>
            <w:r w:rsidRPr="004C3B86">
              <w:t>-10.1</w:t>
            </w:r>
          </w:p>
        </w:tc>
        <w:tc>
          <w:tcPr>
            <w:tcW w:w="910" w:type="dxa"/>
            <w:tcBorders>
              <w:left w:val="single" w:sz="4" w:space="0" w:color="auto"/>
              <w:bottom w:val="single" w:sz="4" w:space="0" w:color="auto"/>
              <w:right w:val="nil"/>
            </w:tcBorders>
            <w:vAlign w:val="bottom"/>
          </w:tcPr>
          <w:p w:rsidR="004C3B86" w:rsidRPr="004C3B86" w:rsidRDefault="004C3B86" w:rsidP="004C3B86">
            <w:pPr>
              <w:snapToGrid w:val="0"/>
              <w:ind w:rightChars="125" w:right="300"/>
              <w:jc w:val="right"/>
            </w:pPr>
            <w:r w:rsidRPr="004C3B86">
              <w:t>-205</w:t>
            </w:r>
          </w:p>
        </w:tc>
        <w:tc>
          <w:tcPr>
            <w:tcW w:w="910" w:type="dxa"/>
            <w:tcBorders>
              <w:left w:val="nil"/>
              <w:bottom w:val="single" w:sz="4" w:space="0" w:color="auto"/>
              <w:right w:val="single" w:sz="4" w:space="0" w:color="auto"/>
            </w:tcBorders>
            <w:vAlign w:val="bottom"/>
          </w:tcPr>
          <w:p w:rsidR="004C3B86" w:rsidRPr="004C3B86" w:rsidRDefault="004C3B86" w:rsidP="004C3B86">
            <w:pPr>
              <w:snapToGrid w:val="0"/>
              <w:ind w:rightChars="125" w:right="300"/>
              <w:jc w:val="right"/>
            </w:pPr>
            <w:r w:rsidRPr="004C3B86">
              <w:t>-10.9</w:t>
            </w:r>
          </w:p>
        </w:tc>
        <w:tc>
          <w:tcPr>
            <w:tcW w:w="910" w:type="dxa"/>
            <w:tcBorders>
              <w:left w:val="single" w:sz="4" w:space="0" w:color="auto"/>
              <w:bottom w:val="single" w:sz="4" w:space="0" w:color="auto"/>
              <w:right w:val="nil"/>
            </w:tcBorders>
            <w:vAlign w:val="bottom"/>
          </w:tcPr>
          <w:p w:rsidR="004C3B86" w:rsidRPr="004C3B86" w:rsidRDefault="004C3B86" w:rsidP="004C3B86">
            <w:pPr>
              <w:snapToGrid w:val="0"/>
              <w:jc w:val="center"/>
            </w:pPr>
            <w:r w:rsidRPr="004C3B86">
              <w:t>132</w:t>
            </w:r>
          </w:p>
        </w:tc>
        <w:tc>
          <w:tcPr>
            <w:tcW w:w="910" w:type="dxa"/>
            <w:tcBorders>
              <w:left w:val="nil"/>
              <w:bottom w:val="single" w:sz="4" w:space="0" w:color="auto"/>
              <w:right w:val="single" w:sz="4" w:space="0" w:color="auto"/>
            </w:tcBorders>
            <w:vAlign w:val="bottom"/>
          </w:tcPr>
          <w:p w:rsidR="004C3B86" w:rsidRPr="004C3B86" w:rsidRDefault="004C3B86" w:rsidP="004C3B86">
            <w:pPr>
              <w:snapToGrid w:val="0"/>
              <w:jc w:val="center"/>
            </w:pPr>
            <w:r w:rsidRPr="004C3B86">
              <w:t>7.0</w:t>
            </w:r>
          </w:p>
        </w:tc>
        <w:tc>
          <w:tcPr>
            <w:tcW w:w="910" w:type="dxa"/>
            <w:tcBorders>
              <w:left w:val="single" w:sz="4" w:space="0" w:color="auto"/>
              <w:bottom w:val="single" w:sz="4" w:space="0" w:color="auto"/>
            </w:tcBorders>
            <w:vAlign w:val="bottom"/>
          </w:tcPr>
          <w:p w:rsidR="004C3B86" w:rsidRPr="004C3B86" w:rsidRDefault="004C3B86" w:rsidP="004C3B86">
            <w:pPr>
              <w:snapToGrid w:val="0"/>
              <w:jc w:val="center"/>
            </w:pPr>
            <w:r w:rsidRPr="004C3B86">
              <w:t>337</w:t>
            </w:r>
          </w:p>
        </w:tc>
        <w:tc>
          <w:tcPr>
            <w:tcW w:w="910" w:type="dxa"/>
            <w:tcBorders>
              <w:bottom w:val="single" w:sz="4" w:space="0" w:color="auto"/>
              <w:right w:val="single" w:sz="4" w:space="0" w:color="auto"/>
            </w:tcBorders>
            <w:vAlign w:val="bottom"/>
          </w:tcPr>
          <w:p w:rsidR="004C3B86" w:rsidRPr="004C3B86" w:rsidRDefault="004C3B86" w:rsidP="004C3B86">
            <w:pPr>
              <w:snapToGrid w:val="0"/>
              <w:ind w:rightChars="125" w:right="300"/>
              <w:jc w:val="right"/>
            </w:pPr>
            <w:r w:rsidRPr="004C3B86">
              <w:t>17.8</w:t>
            </w:r>
          </w:p>
        </w:tc>
        <w:tc>
          <w:tcPr>
            <w:tcW w:w="910" w:type="dxa"/>
            <w:tcBorders>
              <w:left w:val="single" w:sz="4" w:space="0" w:color="auto"/>
              <w:bottom w:val="single" w:sz="4" w:space="0" w:color="auto"/>
              <w:right w:val="nil"/>
            </w:tcBorders>
            <w:vAlign w:val="bottom"/>
          </w:tcPr>
          <w:p w:rsidR="004C3B86" w:rsidRPr="004C3B86" w:rsidRDefault="004C3B86" w:rsidP="004C3B86">
            <w:pPr>
              <w:snapToGrid w:val="0"/>
              <w:jc w:val="center"/>
            </w:pPr>
            <w:r w:rsidRPr="004C3B86">
              <w:t>14</w:t>
            </w:r>
          </w:p>
        </w:tc>
        <w:tc>
          <w:tcPr>
            <w:tcW w:w="910" w:type="dxa"/>
            <w:tcBorders>
              <w:left w:val="nil"/>
              <w:bottom w:val="single" w:sz="4" w:space="0" w:color="auto"/>
              <w:right w:val="single" w:sz="4" w:space="0" w:color="auto"/>
            </w:tcBorders>
            <w:vAlign w:val="bottom"/>
          </w:tcPr>
          <w:p w:rsidR="004C3B86" w:rsidRPr="004C3B86" w:rsidRDefault="004C3B86" w:rsidP="004C3B86">
            <w:pPr>
              <w:snapToGrid w:val="0"/>
              <w:jc w:val="center"/>
            </w:pPr>
            <w:r w:rsidRPr="004C3B86">
              <w:t>0.7</w:t>
            </w:r>
          </w:p>
        </w:tc>
      </w:tr>
    </w:tbl>
    <w:p w:rsidR="00625009" w:rsidRPr="00E629EC" w:rsidRDefault="00625009" w:rsidP="00EE650D">
      <w:pPr>
        <w:overflowPunct w:val="0"/>
        <w:autoSpaceDE w:val="0"/>
        <w:autoSpaceDN w:val="0"/>
        <w:snapToGrid w:val="0"/>
        <w:jc w:val="center"/>
        <w:rPr>
          <w:rFonts w:eastAsia="標楷體"/>
          <w:bCs/>
          <w:sz w:val="2"/>
          <w:szCs w:val="2"/>
        </w:rPr>
      </w:pPr>
    </w:p>
    <w:p w:rsidR="00D05A41" w:rsidRPr="00E629EC" w:rsidRDefault="00603996" w:rsidP="00603996">
      <w:pPr>
        <w:pStyle w:val="-0"/>
        <w:spacing w:after="36"/>
        <w:rPr>
          <w:rFonts w:hAnsi="Times New Roman"/>
        </w:rPr>
      </w:pPr>
      <w:bookmarkStart w:id="190" w:name="_Toc521344914"/>
      <w:r w:rsidRPr="00603996">
        <w:rPr>
          <w:rFonts w:hAnsi="Times New Roman"/>
        </w:rPr>
        <w:lastRenderedPageBreak/>
        <w:t>表</w:t>
      </w:r>
      <w:r w:rsidRPr="00603996">
        <w:rPr>
          <w:rFonts w:hAnsi="Times New Roman"/>
        </w:rPr>
        <w:t xml:space="preserve">14-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14- \* ARABIC </w:instrText>
      </w:r>
      <w:r w:rsidRPr="00603996">
        <w:rPr>
          <w:rFonts w:hAnsi="Times New Roman"/>
        </w:rPr>
        <w:fldChar w:fldCharType="separate"/>
      </w:r>
      <w:r w:rsidR="00753ACF">
        <w:rPr>
          <w:rFonts w:hAnsi="Times New Roman"/>
          <w:noProof/>
        </w:rPr>
        <w:t>3</w:t>
      </w:r>
      <w:r w:rsidRPr="00603996">
        <w:rPr>
          <w:rFonts w:hAnsi="Times New Roman"/>
        </w:rPr>
        <w:fldChar w:fldCharType="end"/>
      </w:r>
      <w:r w:rsidR="00625009"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00625009" w:rsidRPr="00E629EC">
        <w:rPr>
          <w:rFonts w:hAnsi="Times New Roman"/>
        </w:rPr>
        <w:t>人口</w:t>
      </w:r>
      <w:proofErr w:type="gramStart"/>
      <w:r w:rsidR="00625009" w:rsidRPr="00E629EC">
        <w:rPr>
          <w:rFonts w:hAnsi="Times New Roman"/>
        </w:rPr>
        <w:t>三</w:t>
      </w:r>
      <w:proofErr w:type="gramEnd"/>
      <w:r w:rsidR="00625009" w:rsidRPr="00E629EC">
        <w:rPr>
          <w:rFonts w:hAnsi="Times New Roman"/>
        </w:rPr>
        <w:t>階段年齡結構</w:t>
      </w:r>
      <w:bookmarkEnd w:id="183"/>
      <w:bookmarkEnd w:id="184"/>
      <w:bookmarkEnd w:id="185"/>
      <w:bookmarkEnd w:id="186"/>
      <w:bookmarkEnd w:id="187"/>
      <w:bookmarkEnd w:id="188"/>
      <w:bookmarkEnd w:id="189"/>
      <w:r w:rsidR="00625009" w:rsidRPr="00E629EC">
        <w:rPr>
          <w:rFonts w:hAnsi="Times New Roman"/>
        </w:rPr>
        <w:t>、扶養比</w:t>
      </w:r>
      <w:r w:rsidR="00FB7899" w:rsidRPr="00E629EC">
        <w:rPr>
          <w:rFonts w:hAnsi="Times New Roman" w:hint="eastAsia"/>
        </w:rPr>
        <w:t>、潛在支持比</w:t>
      </w:r>
      <w:r w:rsidR="00625009" w:rsidRPr="00E629EC">
        <w:rPr>
          <w:rFonts w:hAnsi="Times New Roman"/>
        </w:rPr>
        <w:t>及老化</w:t>
      </w:r>
      <w:proofErr w:type="gramStart"/>
      <w:r w:rsidR="00625009" w:rsidRPr="00E629EC">
        <w:rPr>
          <w:rFonts w:hAnsi="Times New Roman"/>
        </w:rPr>
        <w:t>指數－高</w:t>
      </w:r>
      <w:r w:rsidR="005A00B5" w:rsidRPr="00E629EC">
        <w:rPr>
          <w:rFonts w:hAnsi="Times New Roman"/>
        </w:rPr>
        <w:t>推</w:t>
      </w:r>
      <w:proofErr w:type="gramEnd"/>
      <w:r w:rsidR="005A00B5" w:rsidRPr="00E629EC">
        <w:rPr>
          <w:rFonts w:hAnsi="Times New Roman"/>
        </w:rPr>
        <w:t>估</w:t>
      </w:r>
      <w:bookmarkEnd w:id="190"/>
    </w:p>
    <w:tbl>
      <w:tblPr>
        <w:tblW w:w="5000" w:type="pct"/>
        <w:jc w:val="center"/>
        <w:tblLayout w:type="fixed"/>
        <w:tblCellMar>
          <w:left w:w="0" w:type="dxa"/>
          <w:right w:w="0" w:type="dxa"/>
        </w:tblCellMar>
        <w:tblLook w:val="01E0" w:firstRow="1" w:lastRow="1" w:firstColumn="1" w:lastColumn="1" w:noHBand="0" w:noVBand="0"/>
      </w:tblPr>
      <w:tblGrid>
        <w:gridCol w:w="640"/>
        <w:gridCol w:w="641"/>
        <w:gridCol w:w="832"/>
        <w:gridCol w:w="833"/>
        <w:gridCol w:w="833"/>
        <w:gridCol w:w="833"/>
        <w:gridCol w:w="833"/>
        <w:gridCol w:w="832"/>
        <w:gridCol w:w="833"/>
        <w:gridCol w:w="833"/>
        <w:gridCol w:w="833"/>
        <w:gridCol w:w="833"/>
        <w:gridCol w:w="833"/>
      </w:tblGrid>
      <w:tr w:rsidR="00EB1AEF" w:rsidRPr="00EB1AEF" w:rsidTr="00835D25">
        <w:trPr>
          <w:jc w:val="center"/>
        </w:trPr>
        <w:tc>
          <w:tcPr>
            <w:tcW w:w="1281"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　別</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年底人口數</w:t>
            </w:r>
            <w:r w:rsidRPr="00EB1AEF">
              <w:rPr>
                <w:rFonts w:eastAsia="標楷體"/>
              </w:rPr>
              <w:t xml:space="preserve"> (</w:t>
            </w:r>
            <w:r w:rsidRPr="00EB1AEF">
              <w:rPr>
                <w:rFonts w:eastAsia="標楷體"/>
              </w:rPr>
              <w:t>千人</w:t>
            </w:r>
            <w:r w:rsidRPr="00EB1AEF">
              <w:rPr>
                <w:rFonts w:eastAsia="標楷體"/>
              </w:rPr>
              <w:t>)</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年底人口結構</w:t>
            </w:r>
            <w:r w:rsidRPr="00EB1AEF">
              <w:rPr>
                <w:rFonts w:eastAsia="標楷體"/>
              </w:rPr>
              <w:t xml:space="preserve"> (%)</w:t>
            </w:r>
          </w:p>
        </w:tc>
        <w:tc>
          <w:tcPr>
            <w:tcW w:w="2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jc w:val="center"/>
              <w:rPr>
                <w:rFonts w:eastAsia="標楷體"/>
              </w:rPr>
            </w:pPr>
            <w:r w:rsidRPr="00EB1AEF">
              <w:rPr>
                <w:rFonts w:eastAsia="標楷體"/>
              </w:rPr>
              <w:t>扶養比</w:t>
            </w:r>
          </w:p>
        </w:tc>
        <w:tc>
          <w:tcPr>
            <w:tcW w:w="833" w:type="dxa"/>
            <w:vMerge w:val="restart"/>
            <w:tcBorders>
              <w:top w:val="single" w:sz="4" w:space="0" w:color="auto"/>
              <w:left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hint="eastAsia"/>
                <w:spacing w:val="-4"/>
              </w:rPr>
              <w:t>潛在</w:t>
            </w:r>
            <w:r w:rsidRPr="00EB1AEF">
              <w:rPr>
                <w:rFonts w:eastAsia="標楷體"/>
                <w:spacing w:val="-4"/>
              </w:rPr>
              <w:br/>
            </w:r>
            <w:r w:rsidRPr="00EB1AEF">
              <w:rPr>
                <w:rFonts w:eastAsia="標楷體" w:hint="eastAsia"/>
                <w:spacing w:val="-4"/>
              </w:rPr>
              <w:t>支持比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rPr>
              <w:sym w:font="Wingdings" w:char="F082"/>
            </w:r>
            <w:r w:rsidRPr="00EB1AEF">
              <w:rPr>
                <w:rFonts w:eastAsia="標楷體"/>
              </w:rPr>
              <w:t>/</w:t>
            </w:r>
            <w:r w:rsidRPr="00EB1AEF">
              <w:rPr>
                <w:rFonts w:eastAsia="標楷體"/>
              </w:rPr>
              <w:sym w:font="Wingdings" w:char="F083"/>
            </w:r>
          </w:p>
        </w:tc>
        <w:tc>
          <w:tcPr>
            <w:tcW w:w="833" w:type="dxa"/>
            <w:vMerge w:val="restart"/>
            <w:tcBorders>
              <w:top w:val="single" w:sz="4" w:space="0" w:color="auto"/>
              <w:left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spacing w:val="-4"/>
              </w:rPr>
              <w:t>老化</w:t>
            </w:r>
            <w:r w:rsidRPr="00EB1AEF">
              <w:rPr>
                <w:rFonts w:eastAsia="標楷體"/>
                <w:spacing w:val="-4"/>
              </w:rPr>
              <w:br/>
            </w:r>
            <w:r w:rsidRPr="00EB1AEF">
              <w:rPr>
                <w:rFonts w:eastAsia="標楷體"/>
                <w:spacing w:val="-4"/>
              </w:rPr>
              <w:t>指數</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1"/>
            </w:r>
            <w:r w:rsidRPr="00EB1AEF">
              <w:rPr>
                <w:rFonts w:eastAsia="標楷體"/>
                <w:spacing w:val="-18"/>
                <w:sz w:val="20"/>
                <w:szCs w:val="20"/>
              </w:rPr>
              <w:t>×100</w:t>
            </w:r>
          </w:p>
        </w:tc>
      </w:tr>
      <w:tr w:rsidR="00EB1AEF" w:rsidRPr="00EB1AEF" w:rsidTr="00835D25">
        <w:trPr>
          <w:jc w:val="center"/>
        </w:trPr>
        <w:tc>
          <w:tcPr>
            <w:tcW w:w="64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民國</w:t>
            </w:r>
          </w:p>
        </w:tc>
        <w:tc>
          <w:tcPr>
            <w:tcW w:w="64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西元</w:t>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rPr>
            </w:pPr>
            <w:r w:rsidRPr="00EB1AEF">
              <w:rPr>
                <w:rFonts w:eastAsia="標楷體"/>
              </w:rPr>
              <w:t>0-14</w:t>
            </w:r>
            <w:r w:rsidRPr="00EB1AEF">
              <w:rPr>
                <w:rFonts w:eastAsia="標楷體"/>
              </w:rPr>
              <w:t>歲</w:t>
            </w:r>
          </w:p>
          <w:p w:rsidR="00D05A41" w:rsidRPr="00EB1AEF" w:rsidRDefault="00D05A41" w:rsidP="00835D25">
            <w:pPr>
              <w:widowControl/>
              <w:overflowPunct w:val="0"/>
              <w:snapToGrid w:val="0"/>
              <w:jc w:val="center"/>
              <w:rPr>
                <w:rFonts w:eastAsia="標楷體"/>
              </w:rPr>
            </w:pPr>
            <w:r w:rsidRPr="00EB1AEF">
              <w:rPr>
                <w:rFonts w:eastAsia="標楷體"/>
              </w:rPr>
              <w:sym w:font="Wingdings" w:char="F081"/>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r w:rsidRPr="00EB1AEF">
              <w:rPr>
                <w:rFonts w:eastAsia="標楷體"/>
                <w:spacing w:val="-4"/>
              </w:rPr>
              <w:t>15-64</w:t>
            </w:r>
            <w:r w:rsidRPr="00EB1AEF">
              <w:rPr>
                <w:rFonts w:eastAsia="標楷體"/>
                <w:spacing w:val="-4"/>
              </w:rPr>
              <w:t>歲</w:t>
            </w:r>
            <w:r w:rsidRPr="00EB1AEF">
              <w:rPr>
                <w:rFonts w:eastAsia="標楷體"/>
                <w:spacing w:val="-20"/>
              </w:rPr>
              <w:sym w:font="Wingdings" w:char="F082"/>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835D25">
            <w:pPr>
              <w:widowControl/>
              <w:overflowPunct w:val="0"/>
              <w:snapToGrid w:val="0"/>
              <w:jc w:val="center"/>
              <w:rPr>
                <w:rFonts w:eastAsia="標楷體"/>
              </w:rPr>
            </w:pPr>
            <w:r w:rsidRPr="00EB1AEF">
              <w:rPr>
                <w:rFonts w:eastAsia="標楷體"/>
              </w:rPr>
              <w:sym w:font="Wingdings" w:char="F083"/>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r w:rsidRPr="00EB1AEF">
              <w:rPr>
                <w:rFonts w:eastAsia="標楷體"/>
              </w:rPr>
              <w:t>0-14</w:t>
            </w:r>
            <w:r w:rsidRPr="00EB1AEF">
              <w:rPr>
                <w:rFonts w:eastAsia="標楷體"/>
              </w:rPr>
              <w:t>歲</w:t>
            </w:r>
            <w:r w:rsidRPr="00EB1AEF">
              <w:rPr>
                <w:rFonts w:eastAsia="標楷體" w:hint="eastAsia"/>
              </w:rPr>
              <w:br/>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spacing w:val="-4"/>
              </w:rPr>
              <w:t>15-64</w:t>
            </w:r>
            <w:r w:rsidRPr="00EB1AEF">
              <w:rPr>
                <w:rFonts w:eastAsia="標楷體"/>
                <w:spacing w:val="-4"/>
              </w:rPr>
              <w:t>歲</w:t>
            </w:r>
            <w:r w:rsidRPr="00EB1AEF">
              <w:rPr>
                <w:rFonts w:eastAsia="標楷體" w:hint="eastAsia"/>
                <w:spacing w:val="-4"/>
              </w:rPr>
              <w:br/>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835D25">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16"/>
              </w:rPr>
            </w:pPr>
            <w:r w:rsidRPr="00EB1AEF">
              <w:rPr>
                <w:rFonts w:eastAsia="標楷體"/>
                <w:spacing w:val="-16"/>
              </w:rPr>
              <w:t>合計</w:t>
            </w:r>
          </w:p>
          <w:p w:rsidR="00D05A41" w:rsidRPr="00EB1AEF" w:rsidRDefault="00D05A41" w:rsidP="00835D25">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扶幼比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1"/>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扶老比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vMerge/>
            <w:tcBorders>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20"/>
              </w:rPr>
            </w:pPr>
          </w:p>
        </w:tc>
        <w:tc>
          <w:tcPr>
            <w:tcW w:w="833" w:type="dxa"/>
            <w:vMerge/>
            <w:tcBorders>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107</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2018</w:t>
            </w:r>
          </w:p>
        </w:tc>
        <w:tc>
          <w:tcPr>
            <w:tcW w:w="832" w:type="dxa"/>
            <w:tcBorders>
              <w:top w:val="nil"/>
              <w:left w:val="single" w:sz="4" w:space="0" w:color="auto"/>
              <w:bottom w:val="nil"/>
              <w:right w:val="nil"/>
            </w:tcBorders>
            <w:vAlign w:val="bottom"/>
          </w:tcPr>
          <w:p w:rsidR="00E7457C" w:rsidRPr="00EB1AEF" w:rsidRDefault="00E7457C">
            <w:pPr>
              <w:jc w:val="center"/>
            </w:pPr>
            <w:r w:rsidRPr="00EB1AEF">
              <w:t>3,052</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17,108</w:t>
            </w:r>
          </w:p>
        </w:tc>
        <w:tc>
          <w:tcPr>
            <w:tcW w:w="833" w:type="dxa"/>
            <w:tcBorders>
              <w:top w:val="nil"/>
              <w:left w:val="nil"/>
              <w:bottom w:val="nil"/>
              <w:right w:val="single" w:sz="4" w:space="0" w:color="auto"/>
            </w:tcBorders>
            <w:vAlign w:val="bottom"/>
          </w:tcPr>
          <w:p w:rsidR="00E7457C" w:rsidRPr="00EB1AEF" w:rsidRDefault="00E7457C">
            <w:pPr>
              <w:jc w:val="center"/>
            </w:pPr>
            <w:r w:rsidRPr="00EB1AEF">
              <w:t>3,430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12.9</w:t>
            </w:r>
          </w:p>
        </w:tc>
        <w:tc>
          <w:tcPr>
            <w:tcW w:w="833" w:type="dxa"/>
            <w:tcBorders>
              <w:top w:val="nil"/>
              <w:bottom w:val="nil"/>
            </w:tcBorders>
            <w:vAlign w:val="bottom"/>
          </w:tcPr>
          <w:p w:rsidR="00E7457C" w:rsidRPr="00EB1AEF" w:rsidRDefault="00E7457C" w:rsidP="00E7457C">
            <w:pPr>
              <w:jc w:val="center"/>
            </w:pPr>
            <w:r w:rsidRPr="00EB1AEF">
              <w:t>72.5</w:t>
            </w:r>
          </w:p>
        </w:tc>
        <w:tc>
          <w:tcPr>
            <w:tcW w:w="832" w:type="dxa"/>
            <w:tcBorders>
              <w:top w:val="nil"/>
              <w:bottom w:val="nil"/>
              <w:right w:val="single" w:sz="4" w:space="0" w:color="auto"/>
            </w:tcBorders>
            <w:vAlign w:val="bottom"/>
          </w:tcPr>
          <w:p w:rsidR="00E7457C" w:rsidRPr="00EB1AEF" w:rsidRDefault="00E7457C" w:rsidP="00E7457C">
            <w:pPr>
              <w:jc w:val="center"/>
              <w:rPr>
                <w:b/>
                <w:bCs/>
              </w:rPr>
            </w:pPr>
            <w:r w:rsidRPr="00EB1AEF">
              <w:rPr>
                <w:b/>
                <w:bCs/>
              </w:rPr>
              <w:t>14.5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37.9</w:t>
            </w:r>
          </w:p>
        </w:tc>
        <w:tc>
          <w:tcPr>
            <w:tcW w:w="833" w:type="dxa"/>
            <w:tcBorders>
              <w:top w:val="nil"/>
              <w:bottom w:val="nil"/>
            </w:tcBorders>
            <w:vAlign w:val="bottom"/>
          </w:tcPr>
          <w:p w:rsidR="00E7457C" w:rsidRPr="00EB1AEF" w:rsidRDefault="00E7457C">
            <w:pPr>
              <w:jc w:val="center"/>
            </w:pPr>
            <w:r w:rsidRPr="00EB1AEF">
              <w:t>17.8</w:t>
            </w:r>
          </w:p>
        </w:tc>
        <w:tc>
          <w:tcPr>
            <w:tcW w:w="833" w:type="dxa"/>
            <w:tcBorders>
              <w:top w:val="nil"/>
              <w:bottom w:val="nil"/>
              <w:right w:val="single" w:sz="4" w:space="0" w:color="auto"/>
            </w:tcBorders>
            <w:vAlign w:val="bottom"/>
          </w:tcPr>
          <w:p w:rsidR="00E7457C" w:rsidRPr="00EB1AEF" w:rsidRDefault="00E7457C">
            <w:pPr>
              <w:jc w:val="center"/>
              <w:rPr>
                <w:bCs/>
              </w:rPr>
            </w:pPr>
            <w:r w:rsidRPr="00EB1AEF">
              <w:rPr>
                <w:bCs/>
              </w:rPr>
              <w:t>20.1</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5.0</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112.4</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108</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2019</w:t>
            </w:r>
          </w:p>
        </w:tc>
        <w:tc>
          <w:tcPr>
            <w:tcW w:w="832" w:type="dxa"/>
            <w:tcBorders>
              <w:top w:val="nil"/>
              <w:left w:val="single" w:sz="4" w:space="0" w:color="auto"/>
              <w:bottom w:val="nil"/>
              <w:right w:val="nil"/>
            </w:tcBorders>
            <w:vAlign w:val="bottom"/>
          </w:tcPr>
          <w:p w:rsidR="00E7457C" w:rsidRPr="00EB1AEF" w:rsidRDefault="00E7457C">
            <w:pPr>
              <w:jc w:val="center"/>
            </w:pPr>
            <w:r w:rsidRPr="00EB1AEF">
              <w:t>3,019</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16,985</w:t>
            </w:r>
          </w:p>
        </w:tc>
        <w:tc>
          <w:tcPr>
            <w:tcW w:w="833" w:type="dxa"/>
            <w:tcBorders>
              <w:top w:val="nil"/>
              <w:left w:val="nil"/>
              <w:bottom w:val="nil"/>
              <w:right w:val="single" w:sz="4" w:space="0" w:color="auto"/>
            </w:tcBorders>
            <w:vAlign w:val="bottom"/>
          </w:tcPr>
          <w:p w:rsidR="00E7457C" w:rsidRPr="00EB1AEF" w:rsidRDefault="00E7457C">
            <w:pPr>
              <w:jc w:val="center"/>
            </w:pPr>
            <w:r w:rsidRPr="00EB1AEF">
              <w:t>3,600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12.8</w:t>
            </w:r>
          </w:p>
        </w:tc>
        <w:tc>
          <w:tcPr>
            <w:tcW w:w="833" w:type="dxa"/>
            <w:tcBorders>
              <w:top w:val="nil"/>
              <w:bottom w:val="nil"/>
            </w:tcBorders>
            <w:vAlign w:val="bottom"/>
          </w:tcPr>
          <w:p w:rsidR="00E7457C" w:rsidRPr="00EB1AEF" w:rsidRDefault="00E7457C" w:rsidP="00E7457C">
            <w:pPr>
              <w:jc w:val="center"/>
            </w:pPr>
            <w:r w:rsidRPr="00EB1AEF">
              <w:t>72.0</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15.3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39.0</w:t>
            </w:r>
          </w:p>
        </w:tc>
        <w:tc>
          <w:tcPr>
            <w:tcW w:w="833" w:type="dxa"/>
            <w:tcBorders>
              <w:top w:val="nil"/>
              <w:bottom w:val="nil"/>
            </w:tcBorders>
            <w:vAlign w:val="bottom"/>
          </w:tcPr>
          <w:p w:rsidR="00E7457C" w:rsidRPr="00EB1AEF" w:rsidRDefault="00E7457C">
            <w:pPr>
              <w:jc w:val="center"/>
            </w:pPr>
            <w:r w:rsidRPr="00EB1AEF">
              <w:t>17.8</w:t>
            </w:r>
          </w:p>
        </w:tc>
        <w:tc>
          <w:tcPr>
            <w:tcW w:w="833" w:type="dxa"/>
            <w:tcBorders>
              <w:top w:val="nil"/>
              <w:bottom w:val="nil"/>
              <w:right w:val="single" w:sz="4" w:space="0" w:color="auto"/>
            </w:tcBorders>
            <w:vAlign w:val="bottom"/>
          </w:tcPr>
          <w:p w:rsidR="00E7457C" w:rsidRPr="00EB1AEF" w:rsidRDefault="00E7457C">
            <w:pPr>
              <w:jc w:val="center"/>
            </w:pPr>
            <w:r w:rsidRPr="00EB1AEF">
              <w:t>21.2</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4.7</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119.3</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109</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2020</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2,999</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16,837</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3,784</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12.7</w:t>
            </w:r>
          </w:p>
        </w:tc>
        <w:tc>
          <w:tcPr>
            <w:tcW w:w="833" w:type="dxa"/>
            <w:tcBorders>
              <w:top w:val="nil"/>
              <w:bottom w:val="dotted" w:sz="4" w:space="0" w:color="auto"/>
            </w:tcBorders>
            <w:vAlign w:val="bottom"/>
          </w:tcPr>
          <w:p w:rsidR="00E7457C" w:rsidRPr="00EB1AEF" w:rsidRDefault="00E7457C" w:rsidP="00E7457C">
            <w:pPr>
              <w:jc w:val="center"/>
            </w:pPr>
            <w:r w:rsidRPr="00EB1AEF">
              <w:t>71.3</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16.0</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40.3</w:t>
            </w:r>
          </w:p>
        </w:tc>
        <w:tc>
          <w:tcPr>
            <w:tcW w:w="833" w:type="dxa"/>
            <w:tcBorders>
              <w:top w:val="nil"/>
              <w:bottom w:val="dotted" w:sz="4" w:space="0" w:color="auto"/>
            </w:tcBorders>
            <w:vAlign w:val="bottom"/>
          </w:tcPr>
          <w:p w:rsidR="00E7457C" w:rsidRPr="00EB1AEF" w:rsidRDefault="00E7457C">
            <w:pPr>
              <w:jc w:val="center"/>
            </w:pPr>
            <w:r w:rsidRPr="00EB1AEF">
              <w:t>17.8</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22.5</w:t>
            </w:r>
          </w:p>
        </w:tc>
        <w:tc>
          <w:tcPr>
            <w:tcW w:w="833" w:type="dxa"/>
            <w:tcBorders>
              <w:top w:val="nil"/>
              <w:left w:val="single" w:sz="4" w:space="0" w:color="auto"/>
              <w:bottom w:val="dotted" w:sz="4" w:space="0" w:color="auto"/>
              <w:right w:val="single" w:sz="4" w:space="0" w:color="auto"/>
            </w:tcBorders>
            <w:vAlign w:val="bottom"/>
          </w:tcPr>
          <w:p w:rsidR="00E7457C" w:rsidRPr="00EB1AEF" w:rsidRDefault="00F66D83">
            <w:pPr>
              <w:jc w:val="center"/>
            </w:pPr>
            <w:r w:rsidRPr="00EB1AEF">
              <w:t>4.</w:t>
            </w:r>
            <w:r w:rsidRPr="00EB1AEF">
              <w:rPr>
                <w:rFonts w:hint="eastAsia"/>
              </w:rPr>
              <w:t>4</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126.2</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110</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2021</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2,986</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16,681</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3,971</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12.6</w:t>
            </w:r>
          </w:p>
        </w:tc>
        <w:tc>
          <w:tcPr>
            <w:tcW w:w="833" w:type="dxa"/>
            <w:tcBorders>
              <w:top w:val="dotted" w:sz="4" w:space="0" w:color="auto"/>
              <w:bottom w:val="nil"/>
            </w:tcBorders>
            <w:vAlign w:val="bottom"/>
          </w:tcPr>
          <w:p w:rsidR="00E7457C" w:rsidRPr="00EB1AEF" w:rsidRDefault="00E7457C" w:rsidP="00E7457C">
            <w:pPr>
              <w:jc w:val="center"/>
            </w:pPr>
            <w:r w:rsidRPr="00EB1AEF">
              <w:t>70.6</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16.8</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41.7</w:t>
            </w:r>
          </w:p>
        </w:tc>
        <w:tc>
          <w:tcPr>
            <w:tcW w:w="833" w:type="dxa"/>
            <w:tcBorders>
              <w:top w:val="dotted" w:sz="4" w:space="0" w:color="auto"/>
              <w:bottom w:val="nil"/>
            </w:tcBorders>
            <w:vAlign w:val="bottom"/>
          </w:tcPr>
          <w:p w:rsidR="00E7457C" w:rsidRPr="00EB1AEF" w:rsidRDefault="00E7457C">
            <w:pPr>
              <w:jc w:val="center"/>
            </w:pPr>
            <w:r w:rsidRPr="00EB1AEF">
              <w:t>17.9</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23.8</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4.2</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133.0</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111</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2022</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2,981</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16,537</w:t>
            </w:r>
          </w:p>
        </w:tc>
        <w:tc>
          <w:tcPr>
            <w:tcW w:w="833" w:type="dxa"/>
            <w:tcBorders>
              <w:top w:val="nil"/>
              <w:left w:val="nil"/>
              <w:bottom w:val="nil"/>
              <w:right w:val="single" w:sz="4" w:space="0" w:color="auto"/>
            </w:tcBorders>
            <w:vAlign w:val="bottom"/>
          </w:tcPr>
          <w:p w:rsidR="00E7457C" w:rsidRPr="00EB1AEF" w:rsidRDefault="00E7457C">
            <w:pPr>
              <w:jc w:val="center"/>
            </w:pPr>
            <w:r w:rsidRPr="00EB1AEF">
              <w:t>4,143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12.6</w:t>
            </w:r>
          </w:p>
        </w:tc>
        <w:tc>
          <w:tcPr>
            <w:tcW w:w="833" w:type="dxa"/>
            <w:tcBorders>
              <w:top w:val="nil"/>
              <w:bottom w:val="nil"/>
            </w:tcBorders>
            <w:vAlign w:val="bottom"/>
          </w:tcPr>
          <w:p w:rsidR="00E7457C" w:rsidRPr="00EB1AEF" w:rsidRDefault="00E7457C" w:rsidP="00E7457C">
            <w:pPr>
              <w:jc w:val="center"/>
            </w:pPr>
            <w:r w:rsidRPr="00EB1AEF">
              <w:t>69.9</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17.5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43.1</w:t>
            </w:r>
          </w:p>
        </w:tc>
        <w:tc>
          <w:tcPr>
            <w:tcW w:w="833" w:type="dxa"/>
            <w:tcBorders>
              <w:top w:val="nil"/>
              <w:bottom w:val="nil"/>
            </w:tcBorders>
            <w:vAlign w:val="bottom"/>
          </w:tcPr>
          <w:p w:rsidR="00E7457C" w:rsidRPr="00EB1AEF" w:rsidRDefault="00E7457C">
            <w:pPr>
              <w:jc w:val="center"/>
            </w:pPr>
            <w:r w:rsidRPr="00EB1AEF">
              <w:t>18.0</w:t>
            </w:r>
          </w:p>
        </w:tc>
        <w:tc>
          <w:tcPr>
            <w:tcW w:w="833" w:type="dxa"/>
            <w:tcBorders>
              <w:top w:val="nil"/>
              <w:bottom w:val="nil"/>
              <w:right w:val="single" w:sz="4" w:space="0" w:color="auto"/>
            </w:tcBorders>
            <w:vAlign w:val="bottom"/>
          </w:tcPr>
          <w:p w:rsidR="00E7457C" w:rsidRPr="00EB1AEF" w:rsidRDefault="00E7457C">
            <w:pPr>
              <w:jc w:val="center"/>
            </w:pPr>
            <w:r w:rsidRPr="00EB1AEF">
              <w:t>25.1</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4.0</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139.0</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112</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2023</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2,983</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16,371</w:t>
            </w:r>
          </w:p>
        </w:tc>
        <w:tc>
          <w:tcPr>
            <w:tcW w:w="833" w:type="dxa"/>
            <w:tcBorders>
              <w:top w:val="nil"/>
              <w:left w:val="nil"/>
              <w:bottom w:val="nil"/>
              <w:right w:val="single" w:sz="4" w:space="0" w:color="auto"/>
            </w:tcBorders>
            <w:vAlign w:val="bottom"/>
          </w:tcPr>
          <w:p w:rsidR="00E7457C" w:rsidRPr="00EB1AEF" w:rsidRDefault="00E7457C">
            <w:pPr>
              <w:jc w:val="center"/>
            </w:pPr>
            <w:r w:rsidRPr="00EB1AEF">
              <w:t>4,326</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12.6</w:t>
            </w:r>
          </w:p>
        </w:tc>
        <w:tc>
          <w:tcPr>
            <w:tcW w:w="833" w:type="dxa"/>
            <w:tcBorders>
              <w:top w:val="nil"/>
              <w:bottom w:val="nil"/>
            </w:tcBorders>
            <w:vAlign w:val="bottom"/>
          </w:tcPr>
          <w:p w:rsidR="00E7457C" w:rsidRPr="00EB1AEF" w:rsidRDefault="00E7457C" w:rsidP="00E7457C">
            <w:pPr>
              <w:jc w:val="center"/>
            </w:pPr>
            <w:r w:rsidRPr="00EB1AEF">
              <w:t>69.1</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18.3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44.6</w:t>
            </w:r>
          </w:p>
        </w:tc>
        <w:tc>
          <w:tcPr>
            <w:tcW w:w="833" w:type="dxa"/>
            <w:tcBorders>
              <w:top w:val="nil"/>
              <w:bottom w:val="nil"/>
            </w:tcBorders>
            <w:vAlign w:val="bottom"/>
          </w:tcPr>
          <w:p w:rsidR="00E7457C" w:rsidRPr="00EB1AEF" w:rsidRDefault="00E7457C">
            <w:pPr>
              <w:jc w:val="center"/>
            </w:pPr>
            <w:r w:rsidRPr="00EB1AEF">
              <w:t>18.2</w:t>
            </w:r>
          </w:p>
        </w:tc>
        <w:tc>
          <w:tcPr>
            <w:tcW w:w="833" w:type="dxa"/>
            <w:tcBorders>
              <w:top w:val="nil"/>
              <w:bottom w:val="nil"/>
              <w:right w:val="single" w:sz="4" w:space="0" w:color="auto"/>
            </w:tcBorders>
            <w:vAlign w:val="bottom"/>
          </w:tcPr>
          <w:p w:rsidR="00E7457C" w:rsidRPr="00EB1AEF" w:rsidRDefault="00E7457C">
            <w:pPr>
              <w:jc w:val="center"/>
            </w:pPr>
            <w:r w:rsidRPr="00EB1AEF">
              <w:t>26.4</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3.8</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145.0</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113</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2024</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2,988</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16,192</w:t>
            </w:r>
          </w:p>
        </w:tc>
        <w:tc>
          <w:tcPr>
            <w:tcW w:w="833" w:type="dxa"/>
            <w:tcBorders>
              <w:top w:val="nil"/>
              <w:left w:val="nil"/>
              <w:bottom w:val="nil"/>
              <w:right w:val="single" w:sz="4" w:space="0" w:color="auto"/>
            </w:tcBorders>
            <w:vAlign w:val="bottom"/>
          </w:tcPr>
          <w:p w:rsidR="00E7457C" w:rsidRPr="00EB1AEF" w:rsidRDefault="00E7457C">
            <w:pPr>
              <w:jc w:val="center"/>
            </w:pPr>
            <w:r w:rsidRPr="00EB1AEF">
              <w:t>4,515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12.6</w:t>
            </w:r>
          </w:p>
        </w:tc>
        <w:tc>
          <w:tcPr>
            <w:tcW w:w="833" w:type="dxa"/>
            <w:tcBorders>
              <w:top w:val="nil"/>
              <w:bottom w:val="nil"/>
            </w:tcBorders>
            <w:vAlign w:val="bottom"/>
          </w:tcPr>
          <w:p w:rsidR="00E7457C" w:rsidRPr="00EB1AEF" w:rsidRDefault="00E7457C" w:rsidP="00E7457C">
            <w:pPr>
              <w:jc w:val="center"/>
            </w:pPr>
            <w:r w:rsidRPr="00EB1AEF">
              <w:t>68.3</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19.1</w:t>
            </w:r>
          </w:p>
        </w:tc>
        <w:tc>
          <w:tcPr>
            <w:tcW w:w="833" w:type="dxa"/>
            <w:tcBorders>
              <w:top w:val="nil"/>
              <w:left w:val="single" w:sz="4" w:space="0" w:color="auto"/>
              <w:bottom w:val="nil"/>
            </w:tcBorders>
            <w:vAlign w:val="bottom"/>
          </w:tcPr>
          <w:p w:rsidR="00E7457C" w:rsidRPr="00EB1AEF" w:rsidRDefault="00E7457C" w:rsidP="00E7457C">
            <w:pPr>
              <w:jc w:val="center"/>
            </w:pPr>
            <w:r w:rsidRPr="00EB1AEF">
              <w:t>46.3</w:t>
            </w:r>
          </w:p>
        </w:tc>
        <w:tc>
          <w:tcPr>
            <w:tcW w:w="833" w:type="dxa"/>
            <w:tcBorders>
              <w:top w:val="nil"/>
              <w:bottom w:val="nil"/>
            </w:tcBorders>
            <w:vAlign w:val="bottom"/>
          </w:tcPr>
          <w:p w:rsidR="00E7457C" w:rsidRPr="00EB1AEF" w:rsidRDefault="00E7457C">
            <w:pPr>
              <w:jc w:val="center"/>
            </w:pPr>
            <w:r w:rsidRPr="00EB1AEF">
              <w:t>18.5</w:t>
            </w:r>
          </w:p>
        </w:tc>
        <w:tc>
          <w:tcPr>
            <w:tcW w:w="833" w:type="dxa"/>
            <w:tcBorders>
              <w:top w:val="nil"/>
              <w:bottom w:val="nil"/>
              <w:right w:val="single" w:sz="4" w:space="0" w:color="auto"/>
            </w:tcBorders>
            <w:vAlign w:val="bottom"/>
          </w:tcPr>
          <w:p w:rsidR="00E7457C" w:rsidRPr="00EB1AEF" w:rsidRDefault="00E7457C">
            <w:pPr>
              <w:jc w:val="center"/>
            </w:pPr>
            <w:r w:rsidRPr="00EB1AEF">
              <w:t>27.9</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3.6</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151.1</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114</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2025</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3,019</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15,985</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4,702</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12.7</w:t>
            </w:r>
          </w:p>
        </w:tc>
        <w:tc>
          <w:tcPr>
            <w:tcW w:w="833" w:type="dxa"/>
            <w:tcBorders>
              <w:top w:val="nil"/>
              <w:bottom w:val="dotted" w:sz="4" w:space="0" w:color="auto"/>
            </w:tcBorders>
            <w:vAlign w:val="bottom"/>
          </w:tcPr>
          <w:p w:rsidR="00E7457C" w:rsidRPr="00EB1AEF" w:rsidRDefault="00E7457C" w:rsidP="00E7457C">
            <w:pPr>
              <w:jc w:val="center"/>
            </w:pPr>
            <w:r w:rsidRPr="00EB1AEF">
              <w:t>67.4</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19.8</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48.3</w:t>
            </w:r>
          </w:p>
        </w:tc>
        <w:tc>
          <w:tcPr>
            <w:tcW w:w="833" w:type="dxa"/>
            <w:tcBorders>
              <w:top w:val="nil"/>
              <w:bottom w:val="dotted" w:sz="4" w:space="0" w:color="auto"/>
            </w:tcBorders>
            <w:vAlign w:val="bottom"/>
          </w:tcPr>
          <w:p w:rsidR="00E7457C" w:rsidRPr="00EB1AEF" w:rsidRDefault="00E7457C">
            <w:pPr>
              <w:jc w:val="center"/>
            </w:pPr>
            <w:r w:rsidRPr="00EB1AEF">
              <w:t>18.9</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29.4</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3.4</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155.7</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115</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2026</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3,018</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15,807</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4,887</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12.7</w:t>
            </w:r>
          </w:p>
        </w:tc>
        <w:tc>
          <w:tcPr>
            <w:tcW w:w="833" w:type="dxa"/>
            <w:tcBorders>
              <w:top w:val="dotted" w:sz="4" w:space="0" w:color="auto"/>
              <w:bottom w:val="nil"/>
            </w:tcBorders>
            <w:vAlign w:val="bottom"/>
          </w:tcPr>
          <w:p w:rsidR="00E7457C" w:rsidRPr="00EB1AEF" w:rsidRDefault="00E7457C" w:rsidP="00E7457C">
            <w:pPr>
              <w:jc w:val="center"/>
            </w:pPr>
            <w:r w:rsidRPr="00EB1AEF">
              <w:t>66.7</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rPr>
                <w:b/>
                <w:bCs/>
              </w:rPr>
            </w:pPr>
            <w:r w:rsidRPr="00EB1AEF">
              <w:rPr>
                <w:b/>
                <w:bCs/>
              </w:rPr>
              <w:t>20.6</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rPr>
                <w:b/>
                <w:bCs/>
              </w:rPr>
            </w:pPr>
            <w:r w:rsidRPr="00EB1AEF">
              <w:rPr>
                <w:b/>
                <w:bCs/>
              </w:rPr>
              <w:t>50.0</w:t>
            </w:r>
          </w:p>
        </w:tc>
        <w:tc>
          <w:tcPr>
            <w:tcW w:w="833" w:type="dxa"/>
            <w:tcBorders>
              <w:top w:val="dotted" w:sz="4" w:space="0" w:color="auto"/>
              <w:bottom w:val="nil"/>
            </w:tcBorders>
            <w:vAlign w:val="bottom"/>
          </w:tcPr>
          <w:p w:rsidR="00E7457C" w:rsidRPr="00EB1AEF" w:rsidRDefault="00E7457C">
            <w:pPr>
              <w:jc w:val="center"/>
            </w:pPr>
            <w:r w:rsidRPr="00EB1AEF">
              <w:t>19.1</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30.9</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3.2</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161.9</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116</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2027</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2,981</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15,662</w:t>
            </w:r>
          </w:p>
        </w:tc>
        <w:tc>
          <w:tcPr>
            <w:tcW w:w="833" w:type="dxa"/>
            <w:tcBorders>
              <w:top w:val="nil"/>
              <w:left w:val="nil"/>
              <w:bottom w:val="nil"/>
              <w:right w:val="single" w:sz="4" w:space="0" w:color="auto"/>
            </w:tcBorders>
            <w:vAlign w:val="bottom"/>
          </w:tcPr>
          <w:p w:rsidR="00E7457C" w:rsidRPr="00EB1AEF" w:rsidRDefault="00E7457C">
            <w:pPr>
              <w:jc w:val="center"/>
            </w:pPr>
            <w:r w:rsidRPr="00EB1AEF">
              <w:t>5,073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12.6</w:t>
            </w:r>
          </w:p>
        </w:tc>
        <w:tc>
          <w:tcPr>
            <w:tcW w:w="833" w:type="dxa"/>
            <w:tcBorders>
              <w:top w:val="nil"/>
              <w:bottom w:val="nil"/>
            </w:tcBorders>
            <w:vAlign w:val="bottom"/>
          </w:tcPr>
          <w:p w:rsidR="00E7457C" w:rsidRPr="00EB1AEF" w:rsidRDefault="00E7457C" w:rsidP="00E7457C">
            <w:pPr>
              <w:jc w:val="center"/>
            </w:pPr>
            <w:r w:rsidRPr="00EB1AEF">
              <w:t>66.0</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21.4</w:t>
            </w:r>
          </w:p>
        </w:tc>
        <w:tc>
          <w:tcPr>
            <w:tcW w:w="833" w:type="dxa"/>
            <w:tcBorders>
              <w:top w:val="nil"/>
              <w:left w:val="single" w:sz="4" w:space="0" w:color="auto"/>
              <w:bottom w:val="nil"/>
            </w:tcBorders>
            <w:vAlign w:val="bottom"/>
          </w:tcPr>
          <w:p w:rsidR="00E7457C" w:rsidRPr="00EB1AEF" w:rsidRDefault="00E7457C" w:rsidP="00E7457C">
            <w:pPr>
              <w:jc w:val="center"/>
            </w:pPr>
            <w:r w:rsidRPr="00EB1AEF">
              <w:t>51.4</w:t>
            </w:r>
          </w:p>
        </w:tc>
        <w:tc>
          <w:tcPr>
            <w:tcW w:w="833" w:type="dxa"/>
            <w:tcBorders>
              <w:top w:val="nil"/>
              <w:bottom w:val="nil"/>
            </w:tcBorders>
            <w:vAlign w:val="bottom"/>
          </w:tcPr>
          <w:p w:rsidR="00E7457C" w:rsidRPr="00EB1AEF" w:rsidRDefault="00E7457C">
            <w:pPr>
              <w:jc w:val="center"/>
            </w:pPr>
            <w:r w:rsidRPr="00EB1AEF">
              <w:t>19.0</w:t>
            </w:r>
          </w:p>
        </w:tc>
        <w:tc>
          <w:tcPr>
            <w:tcW w:w="833" w:type="dxa"/>
            <w:tcBorders>
              <w:top w:val="nil"/>
              <w:bottom w:val="nil"/>
              <w:right w:val="single" w:sz="4" w:space="0" w:color="auto"/>
            </w:tcBorders>
            <w:vAlign w:val="bottom"/>
          </w:tcPr>
          <w:p w:rsidR="00E7457C" w:rsidRPr="00EB1AEF" w:rsidRDefault="00E7457C">
            <w:pPr>
              <w:jc w:val="center"/>
            </w:pPr>
            <w:r w:rsidRPr="00EB1AEF">
              <w:t>32.4</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3.1</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170.2</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117</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2028</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2,981</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15,472</w:t>
            </w:r>
          </w:p>
        </w:tc>
        <w:tc>
          <w:tcPr>
            <w:tcW w:w="833" w:type="dxa"/>
            <w:tcBorders>
              <w:top w:val="nil"/>
              <w:left w:val="nil"/>
              <w:bottom w:val="nil"/>
              <w:right w:val="single" w:sz="4" w:space="0" w:color="auto"/>
            </w:tcBorders>
            <w:vAlign w:val="bottom"/>
          </w:tcPr>
          <w:p w:rsidR="00E7457C" w:rsidRPr="00EB1AEF" w:rsidRDefault="00E7457C">
            <w:pPr>
              <w:jc w:val="center"/>
            </w:pPr>
            <w:r w:rsidRPr="00EB1AEF">
              <w:t>5,258</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12.6</w:t>
            </w:r>
          </w:p>
        </w:tc>
        <w:tc>
          <w:tcPr>
            <w:tcW w:w="833" w:type="dxa"/>
            <w:tcBorders>
              <w:top w:val="nil"/>
              <w:bottom w:val="nil"/>
            </w:tcBorders>
            <w:vAlign w:val="bottom"/>
          </w:tcPr>
          <w:p w:rsidR="00E7457C" w:rsidRPr="00EB1AEF" w:rsidRDefault="00E7457C" w:rsidP="00E7457C">
            <w:pPr>
              <w:jc w:val="center"/>
            </w:pPr>
            <w:r w:rsidRPr="00EB1AEF">
              <w:t>65.3</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22.2</w:t>
            </w:r>
          </w:p>
        </w:tc>
        <w:tc>
          <w:tcPr>
            <w:tcW w:w="833" w:type="dxa"/>
            <w:tcBorders>
              <w:top w:val="nil"/>
              <w:left w:val="single" w:sz="4" w:space="0" w:color="auto"/>
              <w:bottom w:val="nil"/>
            </w:tcBorders>
            <w:vAlign w:val="bottom"/>
          </w:tcPr>
          <w:p w:rsidR="00E7457C" w:rsidRPr="00EB1AEF" w:rsidRDefault="00F66D83" w:rsidP="00E7457C">
            <w:pPr>
              <w:jc w:val="center"/>
            </w:pPr>
            <w:r w:rsidRPr="00EB1AEF">
              <w:t>53.</w:t>
            </w:r>
            <w:r w:rsidRPr="00EB1AEF">
              <w:rPr>
                <w:rFonts w:hint="eastAsia"/>
              </w:rPr>
              <w:t>2</w:t>
            </w:r>
          </w:p>
        </w:tc>
        <w:tc>
          <w:tcPr>
            <w:tcW w:w="833" w:type="dxa"/>
            <w:tcBorders>
              <w:top w:val="nil"/>
              <w:bottom w:val="nil"/>
            </w:tcBorders>
            <w:vAlign w:val="bottom"/>
          </w:tcPr>
          <w:p w:rsidR="00E7457C" w:rsidRPr="00EB1AEF" w:rsidRDefault="00E7457C">
            <w:pPr>
              <w:jc w:val="center"/>
            </w:pPr>
            <w:r w:rsidRPr="00EB1AEF">
              <w:t>19.3</w:t>
            </w:r>
          </w:p>
        </w:tc>
        <w:tc>
          <w:tcPr>
            <w:tcW w:w="833" w:type="dxa"/>
            <w:tcBorders>
              <w:top w:val="nil"/>
              <w:bottom w:val="nil"/>
              <w:right w:val="single" w:sz="4" w:space="0" w:color="auto"/>
            </w:tcBorders>
            <w:vAlign w:val="bottom"/>
          </w:tcPr>
          <w:p w:rsidR="00E7457C" w:rsidRPr="00EB1AEF" w:rsidRDefault="00E7457C">
            <w:pPr>
              <w:jc w:val="center"/>
            </w:pPr>
            <w:r w:rsidRPr="00EB1AEF">
              <w:t>34.0</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2.9</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176.4</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118</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2029</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2,963</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15,306</w:t>
            </w:r>
          </w:p>
        </w:tc>
        <w:tc>
          <w:tcPr>
            <w:tcW w:w="833" w:type="dxa"/>
            <w:tcBorders>
              <w:top w:val="nil"/>
              <w:left w:val="nil"/>
              <w:bottom w:val="nil"/>
              <w:right w:val="single" w:sz="4" w:space="0" w:color="auto"/>
            </w:tcBorders>
            <w:vAlign w:val="bottom"/>
          </w:tcPr>
          <w:p w:rsidR="00E7457C" w:rsidRPr="00EB1AEF" w:rsidRDefault="00E7457C">
            <w:pPr>
              <w:jc w:val="center"/>
            </w:pPr>
            <w:r w:rsidRPr="00EB1AEF">
              <w:t>5,432</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12.5</w:t>
            </w:r>
          </w:p>
        </w:tc>
        <w:tc>
          <w:tcPr>
            <w:tcW w:w="833" w:type="dxa"/>
            <w:tcBorders>
              <w:top w:val="nil"/>
              <w:bottom w:val="nil"/>
            </w:tcBorders>
            <w:vAlign w:val="bottom"/>
          </w:tcPr>
          <w:p w:rsidR="00E7457C" w:rsidRPr="00EB1AEF" w:rsidRDefault="00E7457C" w:rsidP="00E7457C">
            <w:pPr>
              <w:jc w:val="center"/>
            </w:pPr>
            <w:r w:rsidRPr="00EB1AEF">
              <w:t>64.6</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22.9</w:t>
            </w:r>
          </w:p>
        </w:tc>
        <w:tc>
          <w:tcPr>
            <w:tcW w:w="833" w:type="dxa"/>
            <w:tcBorders>
              <w:top w:val="nil"/>
              <w:left w:val="single" w:sz="4" w:space="0" w:color="auto"/>
              <w:bottom w:val="nil"/>
            </w:tcBorders>
            <w:vAlign w:val="bottom"/>
          </w:tcPr>
          <w:p w:rsidR="00E7457C" w:rsidRPr="00EB1AEF" w:rsidRDefault="00E7457C" w:rsidP="00E7457C">
            <w:pPr>
              <w:jc w:val="center"/>
            </w:pPr>
            <w:r w:rsidRPr="00EB1AEF">
              <w:t>54.8</w:t>
            </w:r>
          </w:p>
        </w:tc>
        <w:tc>
          <w:tcPr>
            <w:tcW w:w="833" w:type="dxa"/>
            <w:tcBorders>
              <w:top w:val="nil"/>
              <w:bottom w:val="nil"/>
            </w:tcBorders>
            <w:vAlign w:val="bottom"/>
          </w:tcPr>
          <w:p w:rsidR="00E7457C" w:rsidRPr="00EB1AEF" w:rsidRDefault="00E7457C">
            <w:pPr>
              <w:jc w:val="center"/>
            </w:pPr>
            <w:r w:rsidRPr="00EB1AEF">
              <w:t>19.4</w:t>
            </w:r>
          </w:p>
        </w:tc>
        <w:tc>
          <w:tcPr>
            <w:tcW w:w="833" w:type="dxa"/>
            <w:tcBorders>
              <w:top w:val="nil"/>
              <w:bottom w:val="nil"/>
              <w:right w:val="single" w:sz="4" w:space="0" w:color="auto"/>
            </w:tcBorders>
            <w:vAlign w:val="bottom"/>
          </w:tcPr>
          <w:p w:rsidR="00E7457C" w:rsidRPr="00EB1AEF" w:rsidRDefault="00E7457C">
            <w:pPr>
              <w:jc w:val="center"/>
            </w:pPr>
            <w:r w:rsidRPr="00EB1AEF">
              <w:t>35.5</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2.8</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183.3</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119</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2030</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2,940</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15,148</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5,594</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12.4</w:t>
            </w:r>
          </w:p>
        </w:tc>
        <w:tc>
          <w:tcPr>
            <w:tcW w:w="833" w:type="dxa"/>
            <w:tcBorders>
              <w:top w:val="nil"/>
              <w:bottom w:val="dotted" w:sz="4" w:space="0" w:color="auto"/>
            </w:tcBorders>
            <w:vAlign w:val="bottom"/>
          </w:tcPr>
          <w:p w:rsidR="00E7457C" w:rsidRPr="00EB1AEF" w:rsidRDefault="00E7457C" w:rsidP="00E7457C">
            <w:pPr>
              <w:jc w:val="center"/>
            </w:pPr>
            <w:r w:rsidRPr="00EB1AEF">
              <w:t>64.0</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23.6</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56.3</w:t>
            </w:r>
          </w:p>
        </w:tc>
        <w:tc>
          <w:tcPr>
            <w:tcW w:w="833" w:type="dxa"/>
            <w:tcBorders>
              <w:top w:val="nil"/>
              <w:bottom w:val="dotted" w:sz="4" w:space="0" w:color="auto"/>
            </w:tcBorders>
            <w:vAlign w:val="bottom"/>
          </w:tcPr>
          <w:p w:rsidR="00E7457C" w:rsidRPr="00EB1AEF" w:rsidRDefault="00E7457C">
            <w:pPr>
              <w:jc w:val="center"/>
            </w:pPr>
            <w:r w:rsidRPr="00EB1AEF">
              <w:t>19.4</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36.9</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2.7</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190.3</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120</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2031</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2,919</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14,981</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5,755</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12.3</w:t>
            </w:r>
          </w:p>
        </w:tc>
        <w:tc>
          <w:tcPr>
            <w:tcW w:w="833" w:type="dxa"/>
            <w:tcBorders>
              <w:top w:val="dotted" w:sz="4" w:space="0" w:color="auto"/>
              <w:bottom w:val="nil"/>
            </w:tcBorders>
            <w:vAlign w:val="bottom"/>
          </w:tcPr>
          <w:p w:rsidR="00E7457C" w:rsidRPr="00EB1AEF" w:rsidRDefault="00E7457C" w:rsidP="00E7457C">
            <w:pPr>
              <w:jc w:val="center"/>
            </w:pPr>
            <w:r w:rsidRPr="00EB1AEF">
              <w:t>63.3</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24.3</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57.9</w:t>
            </w:r>
          </w:p>
        </w:tc>
        <w:tc>
          <w:tcPr>
            <w:tcW w:w="833" w:type="dxa"/>
            <w:tcBorders>
              <w:top w:val="dotted" w:sz="4" w:space="0" w:color="auto"/>
              <w:bottom w:val="nil"/>
            </w:tcBorders>
            <w:vAlign w:val="bottom"/>
          </w:tcPr>
          <w:p w:rsidR="00E7457C" w:rsidRPr="00EB1AEF" w:rsidRDefault="00E7457C">
            <w:pPr>
              <w:jc w:val="center"/>
            </w:pPr>
            <w:r w:rsidRPr="00EB1AEF">
              <w:t>19.5</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38.4</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2.6</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197.1</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121</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2032</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2,908</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14,826</w:t>
            </w:r>
          </w:p>
        </w:tc>
        <w:tc>
          <w:tcPr>
            <w:tcW w:w="833" w:type="dxa"/>
            <w:tcBorders>
              <w:top w:val="nil"/>
              <w:left w:val="nil"/>
              <w:bottom w:val="nil"/>
              <w:right w:val="single" w:sz="4" w:space="0" w:color="auto"/>
            </w:tcBorders>
            <w:vAlign w:val="bottom"/>
          </w:tcPr>
          <w:p w:rsidR="00E7457C" w:rsidRPr="00EB1AEF" w:rsidRDefault="00E7457C">
            <w:pPr>
              <w:jc w:val="center"/>
            </w:pPr>
            <w:r w:rsidRPr="00EB1AEF">
              <w:t>5,887</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12.3</w:t>
            </w:r>
          </w:p>
        </w:tc>
        <w:tc>
          <w:tcPr>
            <w:tcW w:w="833" w:type="dxa"/>
            <w:tcBorders>
              <w:top w:val="nil"/>
              <w:bottom w:val="nil"/>
            </w:tcBorders>
            <w:vAlign w:val="bottom"/>
          </w:tcPr>
          <w:p w:rsidR="00E7457C" w:rsidRPr="00EB1AEF" w:rsidRDefault="00E7457C" w:rsidP="00E7457C">
            <w:pPr>
              <w:jc w:val="center"/>
            </w:pPr>
            <w:r w:rsidRPr="00EB1AEF">
              <w:t>62.8</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24.9</w:t>
            </w:r>
          </w:p>
        </w:tc>
        <w:tc>
          <w:tcPr>
            <w:tcW w:w="833" w:type="dxa"/>
            <w:tcBorders>
              <w:top w:val="nil"/>
              <w:left w:val="single" w:sz="4" w:space="0" w:color="auto"/>
              <w:bottom w:val="nil"/>
            </w:tcBorders>
            <w:vAlign w:val="bottom"/>
          </w:tcPr>
          <w:p w:rsidR="00E7457C" w:rsidRPr="00EB1AEF" w:rsidRDefault="00E7457C" w:rsidP="00E7457C">
            <w:pPr>
              <w:jc w:val="center"/>
            </w:pPr>
            <w:r w:rsidRPr="00EB1AEF">
              <w:t>59.3</w:t>
            </w:r>
          </w:p>
        </w:tc>
        <w:tc>
          <w:tcPr>
            <w:tcW w:w="833" w:type="dxa"/>
            <w:tcBorders>
              <w:top w:val="nil"/>
              <w:bottom w:val="nil"/>
            </w:tcBorders>
            <w:vAlign w:val="bottom"/>
          </w:tcPr>
          <w:p w:rsidR="00E7457C" w:rsidRPr="00EB1AEF" w:rsidRDefault="00E7457C">
            <w:pPr>
              <w:jc w:val="center"/>
            </w:pPr>
            <w:r w:rsidRPr="00EB1AEF">
              <w:t>19.6</w:t>
            </w:r>
          </w:p>
        </w:tc>
        <w:tc>
          <w:tcPr>
            <w:tcW w:w="833" w:type="dxa"/>
            <w:tcBorders>
              <w:top w:val="nil"/>
              <w:bottom w:val="nil"/>
              <w:right w:val="single" w:sz="4" w:space="0" w:color="auto"/>
            </w:tcBorders>
            <w:vAlign w:val="bottom"/>
          </w:tcPr>
          <w:p w:rsidR="00E7457C" w:rsidRPr="00EB1AEF" w:rsidRDefault="00E7457C">
            <w:pPr>
              <w:jc w:val="center"/>
            </w:pPr>
            <w:r w:rsidRPr="00EB1AEF">
              <w:t>39.7</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2.5</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202.4</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122</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2033</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2,904</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14,645</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6,028</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12.3</w:t>
            </w:r>
          </w:p>
        </w:tc>
        <w:tc>
          <w:tcPr>
            <w:tcW w:w="833" w:type="dxa"/>
            <w:tcBorders>
              <w:top w:val="nil"/>
              <w:bottom w:val="nil"/>
            </w:tcBorders>
            <w:vAlign w:val="bottom"/>
          </w:tcPr>
          <w:p w:rsidR="00E7457C" w:rsidRPr="00EB1AEF" w:rsidRDefault="00E7457C" w:rsidP="00E7457C">
            <w:pPr>
              <w:jc w:val="center"/>
            </w:pPr>
            <w:r w:rsidRPr="00EB1AEF">
              <w:t>62.1</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25.6</w:t>
            </w:r>
          </w:p>
        </w:tc>
        <w:tc>
          <w:tcPr>
            <w:tcW w:w="833" w:type="dxa"/>
            <w:tcBorders>
              <w:top w:val="nil"/>
              <w:left w:val="single" w:sz="4" w:space="0" w:color="auto"/>
              <w:bottom w:val="nil"/>
            </w:tcBorders>
            <w:vAlign w:val="bottom"/>
          </w:tcPr>
          <w:p w:rsidR="00E7457C" w:rsidRPr="00EB1AEF" w:rsidRDefault="00E7457C" w:rsidP="00E7457C">
            <w:pPr>
              <w:jc w:val="center"/>
            </w:pPr>
            <w:r w:rsidRPr="00EB1AEF">
              <w:t>61.0</w:t>
            </w:r>
          </w:p>
        </w:tc>
        <w:tc>
          <w:tcPr>
            <w:tcW w:w="833" w:type="dxa"/>
            <w:tcBorders>
              <w:top w:val="nil"/>
              <w:bottom w:val="nil"/>
            </w:tcBorders>
            <w:vAlign w:val="bottom"/>
          </w:tcPr>
          <w:p w:rsidR="00E7457C" w:rsidRPr="00EB1AEF" w:rsidRDefault="00E7457C">
            <w:pPr>
              <w:jc w:val="center"/>
            </w:pPr>
            <w:r w:rsidRPr="00EB1AEF">
              <w:t>19.8</w:t>
            </w:r>
          </w:p>
        </w:tc>
        <w:tc>
          <w:tcPr>
            <w:tcW w:w="833" w:type="dxa"/>
            <w:tcBorders>
              <w:top w:val="nil"/>
              <w:bottom w:val="nil"/>
              <w:right w:val="single" w:sz="4" w:space="0" w:color="auto"/>
            </w:tcBorders>
            <w:vAlign w:val="bottom"/>
          </w:tcPr>
          <w:p w:rsidR="00E7457C" w:rsidRPr="00EB1AEF" w:rsidRDefault="00E7457C">
            <w:pPr>
              <w:jc w:val="center"/>
            </w:pPr>
            <w:r w:rsidRPr="00EB1AEF">
              <w:t>41.2</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2.4</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207.6</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123</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2034</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2,899</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14,462</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6,165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12.3</w:t>
            </w:r>
          </w:p>
        </w:tc>
        <w:tc>
          <w:tcPr>
            <w:tcW w:w="833" w:type="dxa"/>
            <w:tcBorders>
              <w:top w:val="nil"/>
              <w:bottom w:val="nil"/>
            </w:tcBorders>
            <w:vAlign w:val="bottom"/>
          </w:tcPr>
          <w:p w:rsidR="00E7457C" w:rsidRPr="00EB1AEF" w:rsidRDefault="00E7457C" w:rsidP="00E7457C">
            <w:pPr>
              <w:jc w:val="center"/>
            </w:pPr>
            <w:r w:rsidRPr="00EB1AEF">
              <w:t>61.5</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26.2</w:t>
            </w:r>
          </w:p>
        </w:tc>
        <w:tc>
          <w:tcPr>
            <w:tcW w:w="833" w:type="dxa"/>
            <w:tcBorders>
              <w:top w:val="nil"/>
              <w:left w:val="single" w:sz="4" w:space="0" w:color="auto"/>
              <w:bottom w:val="nil"/>
            </w:tcBorders>
            <w:vAlign w:val="bottom"/>
          </w:tcPr>
          <w:p w:rsidR="00E7457C" w:rsidRPr="00EB1AEF" w:rsidRDefault="00E7457C" w:rsidP="00E7457C">
            <w:pPr>
              <w:jc w:val="center"/>
            </w:pPr>
            <w:r w:rsidRPr="00EB1AEF">
              <w:t>62.7</w:t>
            </w:r>
          </w:p>
        </w:tc>
        <w:tc>
          <w:tcPr>
            <w:tcW w:w="833" w:type="dxa"/>
            <w:tcBorders>
              <w:top w:val="nil"/>
              <w:bottom w:val="nil"/>
            </w:tcBorders>
            <w:vAlign w:val="bottom"/>
          </w:tcPr>
          <w:p w:rsidR="00E7457C" w:rsidRPr="00EB1AEF" w:rsidRDefault="00E7457C">
            <w:pPr>
              <w:jc w:val="center"/>
            </w:pPr>
            <w:r w:rsidRPr="00EB1AEF">
              <w:t>20.0</w:t>
            </w:r>
          </w:p>
        </w:tc>
        <w:tc>
          <w:tcPr>
            <w:tcW w:w="833" w:type="dxa"/>
            <w:tcBorders>
              <w:top w:val="nil"/>
              <w:bottom w:val="nil"/>
              <w:right w:val="single" w:sz="4" w:space="0" w:color="auto"/>
            </w:tcBorders>
            <w:vAlign w:val="bottom"/>
          </w:tcPr>
          <w:p w:rsidR="00E7457C" w:rsidRPr="00EB1AEF" w:rsidRDefault="00E7457C">
            <w:pPr>
              <w:jc w:val="center"/>
            </w:pPr>
            <w:r w:rsidRPr="00EB1AEF">
              <w:t>42.6</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2.3</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212.7</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124</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2035</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2,887</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14,283</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6,293</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12.3</w:t>
            </w:r>
          </w:p>
        </w:tc>
        <w:tc>
          <w:tcPr>
            <w:tcW w:w="833" w:type="dxa"/>
            <w:tcBorders>
              <w:top w:val="nil"/>
              <w:bottom w:val="dotted" w:sz="4" w:space="0" w:color="auto"/>
            </w:tcBorders>
            <w:vAlign w:val="bottom"/>
          </w:tcPr>
          <w:p w:rsidR="00E7457C" w:rsidRPr="00EB1AEF" w:rsidRDefault="00E7457C" w:rsidP="00E7457C">
            <w:pPr>
              <w:jc w:val="center"/>
            </w:pPr>
            <w:r w:rsidRPr="00EB1AEF">
              <w:t>60.9</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26.8</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64.3</w:t>
            </w:r>
          </w:p>
        </w:tc>
        <w:tc>
          <w:tcPr>
            <w:tcW w:w="833" w:type="dxa"/>
            <w:tcBorders>
              <w:top w:val="nil"/>
              <w:bottom w:val="dotted" w:sz="4" w:space="0" w:color="auto"/>
            </w:tcBorders>
            <w:vAlign w:val="bottom"/>
          </w:tcPr>
          <w:p w:rsidR="00E7457C" w:rsidRPr="00EB1AEF" w:rsidRDefault="00E7457C">
            <w:pPr>
              <w:jc w:val="center"/>
            </w:pPr>
            <w:r w:rsidRPr="00EB1AEF">
              <w:t>20.2</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44.1</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2.3</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218.0</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125</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2036</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2,865</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14,120</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6,407</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12.2</w:t>
            </w:r>
          </w:p>
        </w:tc>
        <w:tc>
          <w:tcPr>
            <w:tcW w:w="833" w:type="dxa"/>
            <w:tcBorders>
              <w:top w:val="dotted" w:sz="4" w:space="0" w:color="auto"/>
              <w:bottom w:val="nil"/>
            </w:tcBorders>
            <w:vAlign w:val="bottom"/>
          </w:tcPr>
          <w:p w:rsidR="00E7457C" w:rsidRPr="00EB1AEF" w:rsidRDefault="00E7457C" w:rsidP="00E7457C">
            <w:pPr>
              <w:jc w:val="center"/>
            </w:pPr>
            <w:r w:rsidRPr="00EB1AEF">
              <w:t>60.4</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27.4</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65.7</w:t>
            </w:r>
          </w:p>
        </w:tc>
        <w:tc>
          <w:tcPr>
            <w:tcW w:w="833" w:type="dxa"/>
            <w:tcBorders>
              <w:top w:val="dotted" w:sz="4" w:space="0" w:color="auto"/>
              <w:bottom w:val="nil"/>
            </w:tcBorders>
            <w:vAlign w:val="bottom"/>
          </w:tcPr>
          <w:p w:rsidR="00E7457C" w:rsidRPr="00EB1AEF" w:rsidRDefault="00E7457C">
            <w:pPr>
              <w:jc w:val="center"/>
            </w:pPr>
            <w:r w:rsidRPr="00EB1AEF">
              <w:t>20.3</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45.4</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2.2</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223.7</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126</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2037</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2,833</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13,973</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6,504</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12.2</w:t>
            </w:r>
          </w:p>
        </w:tc>
        <w:tc>
          <w:tcPr>
            <w:tcW w:w="833" w:type="dxa"/>
            <w:tcBorders>
              <w:top w:val="nil"/>
              <w:bottom w:val="nil"/>
            </w:tcBorders>
            <w:vAlign w:val="bottom"/>
          </w:tcPr>
          <w:p w:rsidR="00E7457C" w:rsidRPr="00EB1AEF" w:rsidRDefault="00E7457C" w:rsidP="00E7457C">
            <w:pPr>
              <w:jc w:val="center"/>
            </w:pPr>
            <w:r w:rsidRPr="00EB1AEF">
              <w:t>59.9</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27.9</w:t>
            </w:r>
          </w:p>
        </w:tc>
        <w:tc>
          <w:tcPr>
            <w:tcW w:w="833" w:type="dxa"/>
            <w:tcBorders>
              <w:top w:val="nil"/>
              <w:left w:val="single" w:sz="4" w:space="0" w:color="auto"/>
              <w:bottom w:val="nil"/>
            </w:tcBorders>
            <w:vAlign w:val="bottom"/>
          </w:tcPr>
          <w:p w:rsidR="00E7457C" w:rsidRPr="00EB1AEF" w:rsidRDefault="00E7457C" w:rsidP="00E7457C">
            <w:pPr>
              <w:jc w:val="center"/>
            </w:pPr>
            <w:r w:rsidRPr="00EB1AEF">
              <w:t>66.8</w:t>
            </w:r>
          </w:p>
        </w:tc>
        <w:tc>
          <w:tcPr>
            <w:tcW w:w="833" w:type="dxa"/>
            <w:tcBorders>
              <w:top w:val="nil"/>
              <w:bottom w:val="nil"/>
            </w:tcBorders>
            <w:vAlign w:val="bottom"/>
          </w:tcPr>
          <w:p w:rsidR="00E7457C" w:rsidRPr="00EB1AEF" w:rsidRDefault="00E7457C">
            <w:pPr>
              <w:jc w:val="center"/>
            </w:pPr>
            <w:r w:rsidRPr="00EB1AEF">
              <w:t>20.3</w:t>
            </w:r>
          </w:p>
        </w:tc>
        <w:tc>
          <w:tcPr>
            <w:tcW w:w="833" w:type="dxa"/>
            <w:tcBorders>
              <w:top w:val="nil"/>
              <w:bottom w:val="nil"/>
              <w:right w:val="single" w:sz="4" w:space="0" w:color="auto"/>
            </w:tcBorders>
            <w:vAlign w:val="bottom"/>
          </w:tcPr>
          <w:p w:rsidR="00E7457C" w:rsidRPr="00EB1AEF" w:rsidRDefault="00E7457C">
            <w:pPr>
              <w:jc w:val="center"/>
            </w:pPr>
            <w:r w:rsidRPr="00EB1AEF">
              <w:t>46.5</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2.1</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229.6</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127</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2038</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2,799</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13,826</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6,595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12.1</w:t>
            </w:r>
          </w:p>
        </w:tc>
        <w:tc>
          <w:tcPr>
            <w:tcW w:w="833" w:type="dxa"/>
            <w:tcBorders>
              <w:top w:val="nil"/>
              <w:bottom w:val="nil"/>
            </w:tcBorders>
            <w:vAlign w:val="bottom"/>
          </w:tcPr>
          <w:p w:rsidR="00E7457C" w:rsidRPr="00EB1AEF" w:rsidRDefault="00E7457C" w:rsidP="00E7457C">
            <w:pPr>
              <w:jc w:val="center"/>
            </w:pPr>
            <w:r w:rsidRPr="00EB1AEF">
              <w:t>59.5</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28.4</w:t>
            </w:r>
          </w:p>
        </w:tc>
        <w:tc>
          <w:tcPr>
            <w:tcW w:w="833" w:type="dxa"/>
            <w:tcBorders>
              <w:top w:val="nil"/>
              <w:left w:val="single" w:sz="4" w:space="0" w:color="auto"/>
              <w:bottom w:val="nil"/>
            </w:tcBorders>
            <w:vAlign w:val="bottom"/>
          </w:tcPr>
          <w:p w:rsidR="00E7457C" w:rsidRPr="00EB1AEF" w:rsidRDefault="00E7457C" w:rsidP="00E7457C">
            <w:pPr>
              <w:jc w:val="center"/>
            </w:pPr>
            <w:r w:rsidRPr="00EB1AEF">
              <w:t>67.9</w:t>
            </w:r>
          </w:p>
        </w:tc>
        <w:tc>
          <w:tcPr>
            <w:tcW w:w="833" w:type="dxa"/>
            <w:tcBorders>
              <w:top w:val="nil"/>
              <w:bottom w:val="nil"/>
            </w:tcBorders>
            <w:vAlign w:val="bottom"/>
          </w:tcPr>
          <w:p w:rsidR="00E7457C" w:rsidRPr="00EB1AEF" w:rsidRDefault="00E7457C">
            <w:pPr>
              <w:jc w:val="center"/>
            </w:pPr>
            <w:r w:rsidRPr="00EB1AEF">
              <w:t>20.2</w:t>
            </w:r>
          </w:p>
        </w:tc>
        <w:tc>
          <w:tcPr>
            <w:tcW w:w="833" w:type="dxa"/>
            <w:tcBorders>
              <w:top w:val="nil"/>
              <w:bottom w:val="nil"/>
              <w:right w:val="single" w:sz="4" w:space="0" w:color="auto"/>
            </w:tcBorders>
            <w:vAlign w:val="bottom"/>
          </w:tcPr>
          <w:p w:rsidR="00E7457C" w:rsidRPr="00EB1AEF" w:rsidRDefault="00E7457C">
            <w:pPr>
              <w:jc w:val="center"/>
            </w:pPr>
            <w:r w:rsidRPr="00EB1AEF">
              <w:t>47.7</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2.1</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235.6</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128</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2039</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2,764</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13,677</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6,681</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12.0</w:t>
            </w:r>
          </w:p>
        </w:tc>
        <w:tc>
          <w:tcPr>
            <w:tcW w:w="833" w:type="dxa"/>
            <w:tcBorders>
              <w:top w:val="nil"/>
              <w:bottom w:val="nil"/>
            </w:tcBorders>
            <w:vAlign w:val="bottom"/>
          </w:tcPr>
          <w:p w:rsidR="00E7457C" w:rsidRPr="00EB1AEF" w:rsidRDefault="00E7457C" w:rsidP="00E7457C">
            <w:pPr>
              <w:jc w:val="center"/>
            </w:pPr>
            <w:r w:rsidRPr="00EB1AEF">
              <w:t>59.2</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28.9</w:t>
            </w:r>
          </w:p>
        </w:tc>
        <w:tc>
          <w:tcPr>
            <w:tcW w:w="833" w:type="dxa"/>
            <w:tcBorders>
              <w:top w:val="nil"/>
              <w:left w:val="single" w:sz="4" w:space="0" w:color="auto"/>
              <w:bottom w:val="nil"/>
            </w:tcBorders>
            <w:vAlign w:val="bottom"/>
          </w:tcPr>
          <w:p w:rsidR="00E7457C" w:rsidRPr="00EB1AEF" w:rsidRDefault="00E7457C" w:rsidP="00E7457C">
            <w:pPr>
              <w:jc w:val="center"/>
            </w:pPr>
            <w:r w:rsidRPr="00EB1AEF">
              <w:t>69.1</w:t>
            </w:r>
          </w:p>
        </w:tc>
        <w:tc>
          <w:tcPr>
            <w:tcW w:w="833" w:type="dxa"/>
            <w:tcBorders>
              <w:top w:val="nil"/>
              <w:bottom w:val="nil"/>
            </w:tcBorders>
            <w:vAlign w:val="bottom"/>
          </w:tcPr>
          <w:p w:rsidR="00E7457C" w:rsidRPr="00EB1AEF" w:rsidRDefault="00E7457C">
            <w:pPr>
              <w:jc w:val="center"/>
            </w:pPr>
            <w:r w:rsidRPr="00EB1AEF">
              <w:t>20.2</w:t>
            </w:r>
          </w:p>
        </w:tc>
        <w:tc>
          <w:tcPr>
            <w:tcW w:w="833" w:type="dxa"/>
            <w:tcBorders>
              <w:top w:val="nil"/>
              <w:bottom w:val="nil"/>
              <w:right w:val="single" w:sz="4" w:space="0" w:color="auto"/>
            </w:tcBorders>
            <w:vAlign w:val="bottom"/>
          </w:tcPr>
          <w:p w:rsidR="00E7457C" w:rsidRPr="00EB1AEF" w:rsidRDefault="00E7457C">
            <w:pPr>
              <w:jc w:val="center"/>
            </w:pPr>
            <w:r w:rsidRPr="00EB1AEF">
              <w:t>48.8</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2.0</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241.7</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129</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2040</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2,726</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13,523</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6,764</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11.8</w:t>
            </w:r>
          </w:p>
        </w:tc>
        <w:tc>
          <w:tcPr>
            <w:tcW w:w="833" w:type="dxa"/>
            <w:tcBorders>
              <w:top w:val="nil"/>
              <w:bottom w:val="dotted" w:sz="4" w:space="0" w:color="auto"/>
            </w:tcBorders>
            <w:vAlign w:val="bottom"/>
          </w:tcPr>
          <w:p w:rsidR="00E7457C" w:rsidRPr="00EB1AEF" w:rsidRDefault="00E7457C" w:rsidP="00E7457C">
            <w:pPr>
              <w:jc w:val="center"/>
            </w:pPr>
            <w:r w:rsidRPr="00EB1AEF">
              <w:t>58.8</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29.4</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70.2</w:t>
            </w:r>
          </w:p>
        </w:tc>
        <w:tc>
          <w:tcPr>
            <w:tcW w:w="833" w:type="dxa"/>
            <w:tcBorders>
              <w:top w:val="nil"/>
              <w:bottom w:val="dotted" w:sz="4" w:space="0" w:color="auto"/>
            </w:tcBorders>
            <w:vAlign w:val="bottom"/>
          </w:tcPr>
          <w:p w:rsidR="00E7457C" w:rsidRPr="00EB1AEF" w:rsidRDefault="00E7457C">
            <w:pPr>
              <w:jc w:val="center"/>
            </w:pPr>
            <w:r w:rsidRPr="00EB1AEF">
              <w:t>20.2</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50.0</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2.0</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248.2</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130</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2041</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2,686</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13,318</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6,893</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11.7</w:t>
            </w:r>
          </w:p>
        </w:tc>
        <w:tc>
          <w:tcPr>
            <w:tcW w:w="833" w:type="dxa"/>
            <w:tcBorders>
              <w:top w:val="dotted" w:sz="4" w:space="0" w:color="auto"/>
              <w:bottom w:val="nil"/>
            </w:tcBorders>
            <w:vAlign w:val="bottom"/>
          </w:tcPr>
          <w:p w:rsidR="00E7457C" w:rsidRPr="00EB1AEF" w:rsidRDefault="00E7457C" w:rsidP="00E7457C">
            <w:pPr>
              <w:jc w:val="center"/>
            </w:pPr>
            <w:r w:rsidRPr="00EB1AEF">
              <w:t>58.2</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30.1</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71.9</w:t>
            </w:r>
          </w:p>
        </w:tc>
        <w:tc>
          <w:tcPr>
            <w:tcW w:w="833" w:type="dxa"/>
            <w:tcBorders>
              <w:top w:val="dotted" w:sz="4" w:space="0" w:color="auto"/>
              <w:bottom w:val="nil"/>
            </w:tcBorders>
            <w:vAlign w:val="bottom"/>
          </w:tcPr>
          <w:p w:rsidR="00E7457C" w:rsidRPr="00EB1AEF" w:rsidRDefault="00E7457C">
            <w:pPr>
              <w:jc w:val="center"/>
            </w:pPr>
            <w:r w:rsidRPr="00EB1AEF">
              <w:t>20.2</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51.8</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1.9</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256.7</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131</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2042</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2,644</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13,143</w:t>
            </w:r>
          </w:p>
        </w:tc>
        <w:tc>
          <w:tcPr>
            <w:tcW w:w="833" w:type="dxa"/>
            <w:tcBorders>
              <w:top w:val="nil"/>
              <w:left w:val="nil"/>
              <w:bottom w:val="nil"/>
              <w:right w:val="single" w:sz="4" w:space="0" w:color="auto"/>
            </w:tcBorders>
            <w:vAlign w:val="bottom"/>
          </w:tcPr>
          <w:p w:rsidR="00E7457C" w:rsidRPr="00EB1AEF" w:rsidRDefault="00E7457C">
            <w:pPr>
              <w:jc w:val="center"/>
            </w:pPr>
            <w:r w:rsidRPr="00EB1AEF">
              <w:t>6,985</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11.6</w:t>
            </w:r>
          </w:p>
        </w:tc>
        <w:tc>
          <w:tcPr>
            <w:tcW w:w="833" w:type="dxa"/>
            <w:tcBorders>
              <w:top w:val="nil"/>
              <w:bottom w:val="nil"/>
            </w:tcBorders>
            <w:vAlign w:val="bottom"/>
          </w:tcPr>
          <w:p w:rsidR="00E7457C" w:rsidRPr="00EB1AEF" w:rsidRDefault="00E7457C" w:rsidP="00E7457C">
            <w:pPr>
              <w:jc w:val="center"/>
            </w:pPr>
            <w:r w:rsidRPr="00EB1AEF">
              <w:t>57.7</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30.7</w:t>
            </w:r>
          </w:p>
        </w:tc>
        <w:tc>
          <w:tcPr>
            <w:tcW w:w="833" w:type="dxa"/>
            <w:tcBorders>
              <w:top w:val="nil"/>
              <w:left w:val="single" w:sz="4" w:space="0" w:color="auto"/>
              <w:bottom w:val="nil"/>
            </w:tcBorders>
            <w:vAlign w:val="bottom"/>
          </w:tcPr>
          <w:p w:rsidR="00E7457C" w:rsidRPr="00EB1AEF" w:rsidRDefault="00E7457C" w:rsidP="00E7457C">
            <w:pPr>
              <w:jc w:val="center"/>
            </w:pPr>
            <w:r w:rsidRPr="00EB1AEF">
              <w:t>73.3</w:t>
            </w:r>
          </w:p>
        </w:tc>
        <w:tc>
          <w:tcPr>
            <w:tcW w:w="833" w:type="dxa"/>
            <w:tcBorders>
              <w:top w:val="nil"/>
              <w:bottom w:val="nil"/>
            </w:tcBorders>
            <w:vAlign w:val="bottom"/>
          </w:tcPr>
          <w:p w:rsidR="00E7457C" w:rsidRPr="00EB1AEF" w:rsidRDefault="00E7457C">
            <w:pPr>
              <w:jc w:val="center"/>
            </w:pPr>
            <w:r w:rsidRPr="00EB1AEF">
              <w:t>20.1</w:t>
            </w:r>
          </w:p>
        </w:tc>
        <w:tc>
          <w:tcPr>
            <w:tcW w:w="833" w:type="dxa"/>
            <w:tcBorders>
              <w:top w:val="nil"/>
              <w:bottom w:val="nil"/>
              <w:right w:val="single" w:sz="4" w:space="0" w:color="auto"/>
            </w:tcBorders>
            <w:vAlign w:val="bottom"/>
          </w:tcPr>
          <w:p w:rsidR="00E7457C" w:rsidRPr="00EB1AEF" w:rsidRDefault="00E7457C">
            <w:pPr>
              <w:jc w:val="center"/>
            </w:pPr>
            <w:r w:rsidRPr="00EB1AEF">
              <w:t>53.1</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1.9</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264.2</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132</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2043</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2,603</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12,949</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7,089</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11.5</w:t>
            </w:r>
          </w:p>
        </w:tc>
        <w:tc>
          <w:tcPr>
            <w:tcW w:w="833" w:type="dxa"/>
            <w:tcBorders>
              <w:top w:val="nil"/>
              <w:bottom w:val="nil"/>
            </w:tcBorders>
            <w:vAlign w:val="bottom"/>
          </w:tcPr>
          <w:p w:rsidR="00E7457C" w:rsidRPr="00EB1AEF" w:rsidRDefault="00E7457C" w:rsidP="00E7457C">
            <w:pPr>
              <w:jc w:val="center"/>
            </w:pPr>
            <w:r w:rsidRPr="00EB1AEF">
              <w:t>57.2</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31.3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74.8</w:t>
            </w:r>
          </w:p>
        </w:tc>
        <w:tc>
          <w:tcPr>
            <w:tcW w:w="833" w:type="dxa"/>
            <w:tcBorders>
              <w:top w:val="nil"/>
              <w:bottom w:val="nil"/>
            </w:tcBorders>
            <w:vAlign w:val="bottom"/>
          </w:tcPr>
          <w:p w:rsidR="00E7457C" w:rsidRPr="00EB1AEF" w:rsidRDefault="00E7457C">
            <w:pPr>
              <w:jc w:val="center"/>
            </w:pPr>
            <w:r w:rsidRPr="00EB1AEF">
              <w:t>20.1</w:t>
            </w:r>
          </w:p>
        </w:tc>
        <w:tc>
          <w:tcPr>
            <w:tcW w:w="833" w:type="dxa"/>
            <w:tcBorders>
              <w:top w:val="nil"/>
              <w:bottom w:val="nil"/>
              <w:right w:val="single" w:sz="4" w:space="0" w:color="auto"/>
            </w:tcBorders>
            <w:vAlign w:val="bottom"/>
          </w:tcPr>
          <w:p w:rsidR="00E7457C" w:rsidRPr="00EB1AEF" w:rsidRDefault="00E7457C">
            <w:pPr>
              <w:jc w:val="center"/>
            </w:pPr>
            <w:r w:rsidRPr="00EB1AEF">
              <w:t>54.7</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1.8</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272.3</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133</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2044</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2,563</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12,742</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7,196</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11.4</w:t>
            </w:r>
          </w:p>
        </w:tc>
        <w:tc>
          <w:tcPr>
            <w:tcW w:w="833" w:type="dxa"/>
            <w:tcBorders>
              <w:top w:val="nil"/>
              <w:bottom w:val="nil"/>
            </w:tcBorders>
            <w:vAlign w:val="bottom"/>
          </w:tcPr>
          <w:p w:rsidR="00E7457C" w:rsidRPr="00EB1AEF" w:rsidRDefault="00E7457C" w:rsidP="00E7457C">
            <w:pPr>
              <w:jc w:val="center"/>
            </w:pPr>
            <w:r w:rsidRPr="00EB1AEF">
              <w:t>56.6</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32.0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76.6</w:t>
            </w:r>
          </w:p>
        </w:tc>
        <w:tc>
          <w:tcPr>
            <w:tcW w:w="833" w:type="dxa"/>
            <w:tcBorders>
              <w:top w:val="nil"/>
              <w:bottom w:val="nil"/>
            </w:tcBorders>
            <w:vAlign w:val="bottom"/>
          </w:tcPr>
          <w:p w:rsidR="00E7457C" w:rsidRPr="00EB1AEF" w:rsidRDefault="00E7457C">
            <w:pPr>
              <w:jc w:val="center"/>
            </w:pPr>
            <w:r w:rsidRPr="00EB1AEF">
              <w:t>20.1</w:t>
            </w:r>
          </w:p>
        </w:tc>
        <w:tc>
          <w:tcPr>
            <w:tcW w:w="833" w:type="dxa"/>
            <w:tcBorders>
              <w:top w:val="nil"/>
              <w:bottom w:val="nil"/>
              <w:right w:val="single" w:sz="4" w:space="0" w:color="auto"/>
            </w:tcBorders>
            <w:vAlign w:val="bottom"/>
          </w:tcPr>
          <w:p w:rsidR="00E7457C" w:rsidRPr="00EB1AEF" w:rsidRDefault="00E7457C">
            <w:pPr>
              <w:jc w:val="center"/>
            </w:pPr>
            <w:r w:rsidRPr="00EB1AEF">
              <w:t>56.5</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1.8</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280.7</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134</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2045</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2,526</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12,542</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7,290</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11.3</w:t>
            </w:r>
          </w:p>
        </w:tc>
        <w:tc>
          <w:tcPr>
            <w:tcW w:w="833" w:type="dxa"/>
            <w:tcBorders>
              <w:top w:val="nil"/>
              <w:bottom w:val="dotted" w:sz="4" w:space="0" w:color="auto"/>
            </w:tcBorders>
            <w:vAlign w:val="bottom"/>
          </w:tcPr>
          <w:p w:rsidR="00E7457C" w:rsidRPr="00EB1AEF" w:rsidRDefault="00E7457C" w:rsidP="00E7457C">
            <w:pPr>
              <w:jc w:val="center"/>
            </w:pPr>
            <w:r w:rsidRPr="00EB1AEF">
              <w:t>56.1</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32.6</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78.3</w:t>
            </w:r>
          </w:p>
        </w:tc>
        <w:tc>
          <w:tcPr>
            <w:tcW w:w="833" w:type="dxa"/>
            <w:tcBorders>
              <w:top w:val="nil"/>
              <w:bottom w:val="dotted" w:sz="4" w:space="0" w:color="auto"/>
            </w:tcBorders>
            <w:vAlign w:val="bottom"/>
          </w:tcPr>
          <w:p w:rsidR="00E7457C" w:rsidRPr="00EB1AEF" w:rsidRDefault="00E7457C">
            <w:pPr>
              <w:jc w:val="center"/>
            </w:pPr>
            <w:r w:rsidRPr="00EB1AEF">
              <w:t>20.1</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58.1</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1.7</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288.6</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135</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2046</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2,491</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12,335</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7,382</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11.2</w:t>
            </w:r>
          </w:p>
        </w:tc>
        <w:tc>
          <w:tcPr>
            <w:tcW w:w="833" w:type="dxa"/>
            <w:tcBorders>
              <w:top w:val="dotted" w:sz="4" w:space="0" w:color="auto"/>
              <w:bottom w:val="nil"/>
            </w:tcBorders>
            <w:vAlign w:val="bottom"/>
          </w:tcPr>
          <w:p w:rsidR="00E7457C" w:rsidRPr="00EB1AEF" w:rsidRDefault="00E7457C" w:rsidP="00E7457C">
            <w:pPr>
              <w:jc w:val="center"/>
            </w:pPr>
            <w:r w:rsidRPr="00EB1AEF">
              <w:t>55.5</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33.2</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80.0</w:t>
            </w:r>
          </w:p>
        </w:tc>
        <w:tc>
          <w:tcPr>
            <w:tcW w:w="833" w:type="dxa"/>
            <w:tcBorders>
              <w:top w:val="dotted" w:sz="4" w:space="0" w:color="auto"/>
              <w:bottom w:val="nil"/>
            </w:tcBorders>
            <w:vAlign w:val="bottom"/>
          </w:tcPr>
          <w:p w:rsidR="00E7457C" w:rsidRPr="00EB1AEF" w:rsidRDefault="00E7457C">
            <w:pPr>
              <w:jc w:val="center"/>
            </w:pPr>
            <w:r w:rsidRPr="00EB1AEF">
              <w:t>20.2</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59.8</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1.7</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296.4</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136</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2047</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2,458</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12,135</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7,460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11.1</w:t>
            </w:r>
          </w:p>
        </w:tc>
        <w:tc>
          <w:tcPr>
            <w:tcW w:w="833" w:type="dxa"/>
            <w:tcBorders>
              <w:top w:val="nil"/>
              <w:bottom w:val="nil"/>
            </w:tcBorders>
            <w:vAlign w:val="bottom"/>
          </w:tcPr>
          <w:p w:rsidR="00E7457C" w:rsidRPr="00EB1AEF" w:rsidRDefault="00E7457C" w:rsidP="00E7457C">
            <w:pPr>
              <w:jc w:val="center"/>
            </w:pPr>
            <w:r w:rsidRPr="00EB1AEF">
              <w:t>55.0</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33.8</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81.7</w:t>
            </w:r>
          </w:p>
        </w:tc>
        <w:tc>
          <w:tcPr>
            <w:tcW w:w="833" w:type="dxa"/>
            <w:tcBorders>
              <w:top w:val="nil"/>
              <w:bottom w:val="nil"/>
            </w:tcBorders>
            <w:vAlign w:val="bottom"/>
          </w:tcPr>
          <w:p w:rsidR="00E7457C" w:rsidRPr="00EB1AEF" w:rsidRDefault="00E7457C">
            <w:pPr>
              <w:jc w:val="center"/>
            </w:pPr>
            <w:r w:rsidRPr="00EB1AEF">
              <w:t>20.3</w:t>
            </w:r>
          </w:p>
        </w:tc>
        <w:tc>
          <w:tcPr>
            <w:tcW w:w="833" w:type="dxa"/>
            <w:tcBorders>
              <w:top w:val="nil"/>
              <w:bottom w:val="nil"/>
              <w:right w:val="single" w:sz="4" w:space="0" w:color="auto"/>
            </w:tcBorders>
            <w:vAlign w:val="bottom"/>
          </w:tcPr>
          <w:p w:rsidR="00E7457C" w:rsidRPr="00EB1AEF" w:rsidRDefault="00E7457C">
            <w:pPr>
              <w:jc w:val="center"/>
            </w:pPr>
            <w:r w:rsidRPr="00EB1AEF">
              <w:t>61.5</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1.6</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303.5</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137</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2048</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2,428</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11,953</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7,512</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11.1</w:t>
            </w:r>
          </w:p>
        </w:tc>
        <w:tc>
          <w:tcPr>
            <w:tcW w:w="833" w:type="dxa"/>
            <w:tcBorders>
              <w:top w:val="nil"/>
              <w:bottom w:val="nil"/>
            </w:tcBorders>
            <w:vAlign w:val="bottom"/>
          </w:tcPr>
          <w:p w:rsidR="00E7457C" w:rsidRPr="00EB1AEF" w:rsidRDefault="00E7457C" w:rsidP="00E7457C">
            <w:pPr>
              <w:jc w:val="center"/>
            </w:pPr>
            <w:r w:rsidRPr="00EB1AEF">
              <w:t>54.6</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34.3</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83.2</w:t>
            </w:r>
          </w:p>
        </w:tc>
        <w:tc>
          <w:tcPr>
            <w:tcW w:w="833" w:type="dxa"/>
            <w:tcBorders>
              <w:top w:val="nil"/>
              <w:bottom w:val="nil"/>
            </w:tcBorders>
            <w:vAlign w:val="bottom"/>
          </w:tcPr>
          <w:p w:rsidR="00E7457C" w:rsidRPr="00EB1AEF" w:rsidRDefault="00E7457C">
            <w:pPr>
              <w:jc w:val="center"/>
            </w:pPr>
            <w:r w:rsidRPr="00EB1AEF">
              <w:t>20.3</w:t>
            </w:r>
          </w:p>
        </w:tc>
        <w:tc>
          <w:tcPr>
            <w:tcW w:w="833" w:type="dxa"/>
            <w:tcBorders>
              <w:top w:val="nil"/>
              <w:bottom w:val="nil"/>
              <w:right w:val="single" w:sz="4" w:space="0" w:color="auto"/>
            </w:tcBorders>
            <w:vAlign w:val="bottom"/>
          </w:tcPr>
          <w:p w:rsidR="00E7457C" w:rsidRPr="00EB1AEF" w:rsidRDefault="00E7457C">
            <w:pPr>
              <w:jc w:val="center"/>
            </w:pPr>
            <w:r w:rsidRPr="00EB1AEF">
              <w:t>62.8</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1.6</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309.4</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138</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2049</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2,400</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11,780</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7,548</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11.0</w:t>
            </w:r>
          </w:p>
        </w:tc>
        <w:tc>
          <w:tcPr>
            <w:tcW w:w="833" w:type="dxa"/>
            <w:tcBorders>
              <w:top w:val="nil"/>
              <w:bottom w:val="nil"/>
            </w:tcBorders>
            <w:vAlign w:val="bottom"/>
          </w:tcPr>
          <w:p w:rsidR="00E7457C" w:rsidRPr="00EB1AEF" w:rsidRDefault="00E7457C" w:rsidP="00E7457C">
            <w:pPr>
              <w:jc w:val="center"/>
            </w:pPr>
            <w:r w:rsidRPr="00EB1AEF">
              <w:t>54.2</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34.7</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84.5</w:t>
            </w:r>
          </w:p>
        </w:tc>
        <w:tc>
          <w:tcPr>
            <w:tcW w:w="833" w:type="dxa"/>
            <w:tcBorders>
              <w:top w:val="nil"/>
              <w:bottom w:val="nil"/>
            </w:tcBorders>
            <w:vAlign w:val="bottom"/>
          </w:tcPr>
          <w:p w:rsidR="00E7457C" w:rsidRPr="00EB1AEF" w:rsidRDefault="00E7457C">
            <w:pPr>
              <w:jc w:val="center"/>
            </w:pPr>
            <w:r w:rsidRPr="00EB1AEF">
              <w:t>20.4</w:t>
            </w:r>
          </w:p>
        </w:tc>
        <w:tc>
          <w:tcPr>
            <w:tcW w:w="833" w:type="dxa"/>
            <w:tcBorders>
              <w:top w:val="nil"/>
              <w:bottom w:val="nil"/>
              <w:right w:val="single" w:sz="4" w:space="0" w:color="auto"/>
            </w:tcBorders>
            <w:vAlign w:val="bottom"/>
          </w:tcPr>
          <w:p w:rsidR="00E7457C" w:rsidRPr="00EB1AEF" w:rsidRDefault="00E7457C">
            <w:pPr>
              <w:jc w:val="center"/>
            </w:pPr>
            <w:r w:rsidRPr="00EB1AEF">
              <w:t>64.1</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1.6</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314.5</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139</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2050</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2,376</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11,627</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7,556</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11.0</w:t>
            </w:r>
          </w:p>
        </w:tc>
        <w:tc>
          <w:tcPr>
            <w:tcW w:w="833" w:type="dxa"/>
            <w:tcBorders>
              <w:top w:val="nil"/>
              <w:bottom w:val="dotted" w:sz="4" w:space="0" w:color="auto"/>
            </w:tcBorders>
            <w:vAlign w:val="bottom"/>
          </w:tcPr>
          <w:p w:rsidR="00E7457C" w:rsidRPr="00EB1AEF" w:rsidRDefault="00E7457C" w:rsidP="00E7457C">
            <w:pPr>
              <w:jc w:val="center"/>
            </w:pPr>
            <w:r w:rsidRPr="00EB1AEF">
              <w:t>53.9</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35.0</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85.4</w:t>
            </w:r>
          </w:p>
        </w:tc>
        <w:tc>
          <w:tcPr>
            <w:tcW w:w="833" w:type="dxa"/>
            <w:tcBorders>
              <w:top w:val="nil"/>
              <w:bottom w:val="dotted" w:sz="4" w:space="0" w:color="auto"/>
            </w:tcBorders>
            <w:vAlign w:val="bottom"/>
          </w:tcPr>
          <w:p w:rsidR="00E7457C" w:rsidRPr="00EB1AEF" w:rsidRDefault="00E7457C">
            <w:pPr>
              <w:jc w:val="center"/>
            </w:pPr>
            <w:r w:rsidRPr="00EB1AEF">
              <w:t>20.4</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65.0</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1.5</w:t>
            </w:r>
          </w:p>
        </w:tc>
        <w:tc>
          <w:tcPr>
            <w:tcW w:w="833" w:type="dxa"/>
            <w:tcBorders>
              <w:top w:val="nil"/>
              <w:left w:val="single" w:sz="4" w:space="0" w:color="auto"/>
              <w:bottom w:val="dotted" w:sz="4" w:space="0" w:color="auto"/>
              <w:right w:val="single" w:sz="4" w:space="0" w:color="auto"/>
            </w:tcBorders>
            <w:vAlign w:val="bottom"/>
          </w:tcPr>
          <w:p w:rsidR="00E7457C" w:rsidRPr="00EB1AEF" w:rsidRDefault="00F66D83" w:rsidP="00E7457C">
            <w:pPr>
              <w:jc w:val="center"/>
            </w:pPr>
            <w:r w:rsidRPr="00EB1AEF">
              <w:t>318.</w:t>
            </w:r>
            <w:r w:rsidRPr="00EB1AEF">
              <w:rPr>
                <w:rFonts w:hint="eastAsia"/>
              </w:rPr>
              <w:t>0</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140</w:t>
            </w:r>
          </w:p>
        </w:tc>
        <w:tc>
          <w:tcPr>
            <w:tcW w:w="641" w:type="dxa"/>
            <w:tcBorders>
              <w:top w:val="dotted" w:sz="4" w:space="0" w:color="auto"/>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2051</w:t>
            </w:r>
          </w:p>
        </w:tc>
        <w:tc>
          <w:tcPr>
            <w:tcW w:w="832" w:type="dxa"/>
            <w:tcBorders>
              <w:top w:val="dotted" w:sz="4" w:space="0" w:color="auto"/>
              <w:left w:val="single" w:sz="4" w:space="0" w:color="auto"/>
              <w:bottom w:val="nil"/>
              <w:right w:val="nil"/>
            </w:tcBorders>
            <w:vAlign w:val="bottom"/>
          </w:tcPr>
          <w:p w:rsidR="00E7457C" w:rsidRPr="00EB1AEF" w:rsidRDefault="00E7457C">
            <w:pPr>
              <w:jc w:val="center"/>
            </w:pPr>
            <w:r w:rsidRPr="00EB1AEF">
              <w:t>2,355</w:t>
            </w:r>
          </w:p>
        </w:tc>
        <w:tc>
          <w:tcPr>
            <w:tcW w:w="833" w:type="dxa"/>
            <w:tcBorders>
              <w:top w:val="dotted" w:sz="4" w:space="0" w:color="auto"/>
              <w:left w:val="nil"/>
              <w:bottom w:val="nil"/>
              <w:right w:val="nil"/>
            </w:tcBorders>
            <w:vAlign w:val="bottom"/>
          </w:tcPr>
          <w:p w:rsidR="00E7457C" w:rsidRPr="00EB1AEF" w:rsidRDefault="00E7457C" w:rsidP="00FB174B">
            <w:pPr>
              <w:ind w:rightChars="50" w:right="120"/>
              <w:jc w:val="right"/>
            </w:pPr>
            <w:r w:rsidRPr="00EB1AEF">
              <w:t>11,506</w:t>
            </w:r>
          </w:p>
        </w:tc>
        <w:tc>
          <w:tcPr>
            <w:tcW w:w="833" w:type="dxa"/>
            <w:tcBorders>
              <w:top w:val="dotted" w:sz="4" w:space="0" w:color="auto"/>
              <w:left w:val="nil"/>
              <w:bottom w:val="nil"/>
              <w:right w:val="single" w:sz="4" w:space="0" w:color="auto"/>
            </w:tcBorders>
            <w:vAlign w:val="bottom"/>
          </w:tcPr>
          <w:p w:rsidR="00E7457C" w:rsidRPr="00EB1AEF" w:rsidRDefault="00E7457C">
            <w:pPr>
              <w:jc w:val="center"/>
            </w:pPr>
            <w:r w:rsidRPr="00EB1AEF">
              <w:t>7,526</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11.0</w:t>
            </w:r>
          </w:p>
        </w:tc>
        <w:tc>
          <w:tcPr>
            <w:tcW w:w="833" w:type="dxa"/>
            <w:tcBorders>
              <w:top w:val="dotted" w:sz="4" w:space="0" w:color="auto"/>
              <w:bottom w:val="nil"/>
            </w:tcBorders>
            <w:vAlign w:val="bottom"/>
          </w:tcPr>
          <w:p w:rsidR="00E7457C" w:rsidRPr="00EB1AEF" w:rsidRDefault="00E7457C" w:rsidP="00E7457C">
            <w:pPr>
              <w:jc w:val="center"/>
            </w:pPr>
            <w:r w:rsidRPr="00EB1AEF">
              <w:t>53.8</w:t>
            </w:r>
          </w:p>
        </w:tc>
        <w:tc>
          <w:tcPr>
            <w:tcW w:w="832" w:type="dxa"/>
            <w:tcBorders>
              <w:top w:val="dotted" w:sz="4" w:space="0" w:color="auto"/>
              <w:bottom w:val="nil"/>
              <w:right w:val="single" w:sz="4" w:space="0" w:color="auto"/>
            </w:tcBorders>
            <w:vAlign w:val="bottom"/>
          </w:tcPr>
          <w:p w:rsidR="00E7457C" w:rsidRPr="00EB1AEF" w:rsidRDefault="00E7457C" w:rsidP="00E7457C">
            <w:pPr>
              <w:jc w:val="center"/>
            </w:pPr>
            <w:r w:rsidRPr="00EB1AEF">
              <w:t>35.2</w:t>
            </w:r>
          </w:p>
        </w:tc>
        <w:tc>
          <w:tcPr>
            <w:tcW w:w="833" w:type="dxa"/>
            <w:tcBorders>
              <w:top w:val="dotted" w:sz="4" w:space="0" w:color="auto"/>
              <w:left w:val="single" w:sz="4" w:space="0" w:color="auto"/>
              <w:bottom w:val="nil"/>
            </w:tcBorders>
            <w:vAlign w:val="bottom"/>
          </w:tcPr>
          <w:p w:rsidR="00E7457C" w:rsidRPr="00EB1AEF" w:rsidRDefault="00E7457C" w:rsidP="00E7457C">
            <w:pPr>
              <w:jc w:val="center"/>
            </w:pPr>
            <w:r w:rsidRPr="00EB1AEF">
              <w:t>85.9</w:t>
            </w:r>
          </w:p>
        </w:tc>
        <w:tc>
          <w:tcPr>
            <w:tcW w:w="833" w:type="dxa"/>
            <w:tcBorders>
              <w:top w:val="dotted" w:sz="4" w:space="0" w:color="auto"/>
              <w:bottom w:val="nil"/>
            </w:tcBorders>
            <w:vAlign w:val="bottom"/>
          </w:tcPr>
          <w:p w:rsidR="00E7457C" w:rsidRPr="00EB1AEF" w:rsidRDefault="00E7457C">
            <w:pPr>
              <w:jc w:val="center"/>
            </w:pPr>
            <w:r w:rsidRPr="00EB1AEF">
              <w:t>20.5</w:t>
            </w:r>
          </w:p>
        </w:tc>
        <w:tc>
          <w:tcPr>
            <w:tcW w:w="833" w:type="dxa"/>
            <w:tcBorders>
              <w:top w:val="dotted" w:sz="4" w:space="0" w:color="auto"/>
              <w:bottom w:val="nil"/>
              <w:right w:val="single" w:sz="4" w:space="0" w:color="auto"/>
            </w:tcBorders>
            <w:vAlign w:val="bottom"/>
          </w:tcPr>
          <w:p w:rsidR="00E7457C" w:rsidRPr="00EB1AEF" w:rsidRDefault="00E7457C">
            <w:pPr>
              <w:jc w:val="center"/>
            </w:pPr>
            <w:r w:rsidRPr="00EB1AEF">
              <w:t>65.4</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pPr>
              <w:jc w:val="center"/>
            </w:pPr>
            <w:r w:rsidRPr="00EB1AEF">
              <w:t>1.5</w:t>
            </w:r>
          </w:p>
        </w:tc>
        <w:tc>
          <w:tcPr>
            <w:tcW w:w="833" w:type="dxa"/>
            <w:tcBorders>
              <w:top w:val="dotted" w:sz="4" w:space="0" w:color="auto"/>
              <w:left w:val="single" w:sz="4" w:space="0" w:color="auto"/>
              <w:bottom w:val="nil"/>
              <w:right w:val="single" w:sz="4" w:space="0" w:color="auto"/>
            </w:tcBorders>
            <w:vAlign w:val="bottom"/>
          </w:tcPr>
          <w:p w:rsidR="00E7457C" w:rsidRPr="00EB1AEF" w:rsidRDefault="00E7457C" w:rsidP="00E7457C">
            <w:pPr>
              <w:jc w:val="center"/>
            </w:pPr>
            <w:r w:rsidRPr="00EB1AEF">
              <w:t>319.6</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141</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2052</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2,337</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11,376</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7,500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11.0</w:t>
            </w:r>
          </w:p>
        </w:tc>
        <w:tc>
          <w:tcPr>
            <w:tcW w:w="833" w:type="dxa"/>
            <w:tcBorders>
              <w:top w:val="nil"/>
              <w:bottom w:val="nil"/>
            </w:tcBorders>
            <w:vAlign w:val="bottom"/>
          </w:tcPr>
          <w:p w:rsidR="00E7457C" w:rsidRPr="00EB1AEF" w:rsidRDefault="00E7457C" w:rsidP="00E7457C">
            <w:pPr>
              <w:jc w:val="center"/>
            </w:pPr>
            <w:r w:rsidRPr="00EB1AEF">
              <w:t>53.6</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35.4</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86.5</w:t>
            </w:r>
          </w:p>
        </w:tc>
        <w:tc>
          <w:tcPr>
            <w:tcW w:w="833" w:type="dxa"/>
            <w:tcBorders>
              <w:top w:val="nil"/>
              <w:bottom w:val="nil"/>
            </w:tcBorders>
            <w:vAlign w:val="bottom"/>
          </w:tcPr>
          <w:p w:rsidR="00E7457C" w:rsidRPr="00EB1AEF" w:rsidRDefault="00E7457C">
            <w:pPr>
              <w:jc w:val="center"/>
            </w:pPr>
            <w:r w:rsidRPr="00EB1AEF">
              <w:t>20.5</w:t>
            </w:r>
          </w:p>
        </w:tc>
        <w:tc>
          <w:tcPr>
            <w:tcW w:w="833" w:type="dxa"/>
            <w:tcBorders>
              <w:top w:val="nil"/>
              <w:bottom w:val="nil"/>
              <w:right w:val="single" w:sz="4" w:space="0" w:color="auto"/>
            </w:tcBorders>
            <w:vAlign w:val="bottom"/>
          </w:tcPr>
          <w:p w:rsidR="00E7457C" w:rsidRPr="00EB1AEF" w:rsidRDefault="00E7457C">
            <w:pPr>
              <w:jc w:val="center"/>
            </w:pPr>
            <w:r w:rsidRPr="00EB1AEF">
              <w:t>65.9</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1.5</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321.0</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142</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2053</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2,320</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11,216</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7,500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11.0</w:t>
            </w:r>
          </w:p>
        </w:tc>
        <w:tc>
          <w:tcPr>
            <w:tcW w:w="833" w:type="dxa"/>
            <w:tcBorders>
              <w:top w:val="nil"/>
              <w:bottom w:val="nil"/>
            </w:tcBorders>
            <w:vAlign w:val="bottom"/>
          </w:tcPr>
          <w:p w:rsidR="00E7457C" w:rsidRPr="00EB1AEF" w:rsidRDefault="00E7457C" w:rsidP="00E7457C">
            <w:pPr>
              <w:jc w:val="center"/>
            </w:pPr>
            <w:r w:rsidRPr="00EB1AEF">
              <w:t>53.3</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35.7</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87.5</w:t>
            </w:r>
          </w:p>
        </w:tc>
        <w:tc>
          <w:tcPr>
            <w:tcW w:w="833" w:type="dxa"/>
            <w:tcBorders>
              <w:top w:val="nil"/>
              <w:bottom w:val="nil"/>
            </w:tcBorders>
            <w:vAlign w:val="bottom"/>
          </w:tcPr>
          <w:p w:rsidR="00E7457C" w:rsidRPr="00EB1AEF" w:rsidRDefault="00E7457C">
            <w:pPr>
              <w:jc w:val="center"/>
            </w:pPr>
            <w:r w:rsidRPr="00EB1AEF">
              <w:t>20.7</w:t>
            </w:r>
          </w:p>
        </w:tc>
        <w:tc>
          <w:tcPr>
            <w:tcW w:w="833" w:type="dxa"/>
            <w:tcBorders>
              <w:top w:val="nil"/>
              <w:bottom w:val="nil"/>
              <w:right w:val="single" w:sz="4" w:space="0" w:color="auto"/>
            </w:tcBorders>
            <w:vAlign w:val="bottom"/>
          </w:tcPr>
          <w:p w:rsidR="00E7457C" w:rsidRPr="00EB1AEF" w:rsidRDefault="00E7457C">
            <w:pPr>
              <w:jc w:val="center"/>
            </w:pPr>
            <w:r w:rsidRPr="00EB1AEF">
              <w:t>66.9</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1.5</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323.3</w:t>
            </w:r>
          </w:p>
        </w:tc>
      </w:tr>
      <w:tr w:rsidR="00EB1AEF" w:rsidRPr="00EB1AEF" w:rsidTr="00601AFF">
        <w:trPr>
          <w:jc w:val="center"/>
        </w:trPr>
        <w:tc>
          <w:tcPr>
            <w:tcW w:w="640" w:type="dxa"/>
            <w:tcBorders>
              <w:top w:val="nil"/>
              <w:left w:val="single" w:sz="4" w:space="0" w:color="auto"/>
              <w:bottom w:val="nil"/>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143</w:t>
            </w:r>
          </w:p>
        </w:tc>
        <w:tc>
          <w:tcPr>
            <w:tcW w:w="641" w:type="dxa"/>
            <w:tcBorders>
              <w:top w:val="nil"/>
              <w:left w:val="nil"/>
              <w:bottom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2054</w:t>
            </w:r>
          </w:p>
        </w:tc>
        <w:tc>
          <w:tcPr>
            <w:tcW w:w="832" w:type="dxa"/>
            <w:tcBorders>
              <w:top w:val="nil"/>
              <w:left w:val="single" w:sz="4" w:space="0" w:color="auto"/>
              <w:bottom w:val="nil"/>
              <w:right w:val="nil"/>
            </w:tcBorders>
            <w:vAlign w:val="bottom"/>
          </w:tcPr>
          <w:p w:rsidR="00E7457C" w:rsidRPr="00EB1AEF" w:rsidRDefault="00E7457C">
            <w:pPr>
              <w:jc w:val="center"/>
            </w:pPr>
            <w:r w:rsidRPr="00EB1AEF">
              <w:t>2,305</w:t>
            </w:r>
          </w:p>
        </w:tc>
        <w:tc>
          <w:tcPr>
            <w:tcW w:w="833" w:type="dxa"/>
            <w:tcBorders>
              <w:top w:val="nil"/>
              <w:left w:val="nil"/>
              <w:bottom w:val="nil"/>
              <w:right w:val="nil"/>
            </w:tcBorders>
            <w:vAlign w:val="bottom"/>
          </w:tcPr>
          <w:p w:rsidR="00E7457C" w:rsidRPr="00EB1AEF" w:rsidRDefault="00E7457C" w:rsidP="00FB174B">
            <w:pPr>
              <w:ind w:rightChars="50" w:right="120"/>
              <w:jc w:val="right"/>
            </w:pPr>
            <w:r w:rsidRPr="00EB1AEF">
              <w:t>11,081</w:t>
            </w:r>
          </w:p>
        </w:tc>
        <w:tc>
          <w:tcPr>
            <w:tcW w:w="833" w:type="dxa"/>
            <w:tcBorders>
              <w:top w:val="nil"/>
              <w:left w:val="nil"/>
              <w:bottom w:val="nil"/>
              <w:right w:val="single" w:sz="4" w:space="0" w:color="auto"/>
            </w:tcBorders>
            <w:vAlign w:val="bottom"/>
          </w:tcPr>
          <w:p w:rsidR="00E7457C" w:rsidRPr="00EB1AEF" w:rsidRDefault="00E7457C">
            <w:pPr>
              <w:jc w:val="center"/>
            </w:pPr>
            <w:r w:rsidRPr="00EB1AEF">
              <w:t>7,470</w:t>
            </w:r>
          </w:p>
        </w:tc>
        <w:tc>
          <w:tcPr>
            <w:tcW w:w="833" w:type="dxa"/>
            <w:tcBorders>
              <w:top w:val="nil"/>
              <w:left w:val="single" w:sz="4" w:space="0" w:color="auto"/>
              <w:bottom w:val="nil"/>
            </w:tcBorders>
            <w:vAlign w:val="bottom"/>
          </w:tcPr>
          <w:p w:rsidR="00E7457C" w:rsidRPr="00EB1AEF" w:rsidRDefault="00E7457C" w:rsidP="00E7457C">
            <w:pPr>
              <w:jc w:val="center"/>
            </w:pPr>
            <w:r w:rsidRPr="00EB1AEF">
              <w:t>11.1</w:t>
            </w:r>
          </w:p>
        </w:tc>
        <w:tc>
          <w:tcPr>
            <w:tcW w:w="833" w:type="dxa"/>
            <w:tcBorders>
              <w:top w:val="nil"/>
              <w:bottom w:val="nil"/>
            </w:tcBorders>
            <w:vAlign w:val="bottom"/>
          </w:tcPr>
          <w:p w:rsidR="00E7457C" w:rsidRPr="00EB1AEF" w:rsidRDefault="00E7457C" w:rsidP="00E7457C">
            <w:pPr>
              <w:jc w:val="center"/>
            </w:pPr>
            <w:r w:rsidRPr="00EB1AEF">
              <w:t>53.1</w:t>
            </w:r>
          </w:p>
        </w:tc>
        <w:tc>
          <w:tcPr>
            <w:tcW w:w="832" w:type="dxa"/>
            <w:tcBorders>
              <w:top w:val="nil"/>
              <w:bottom w:val="nil"/>
              <w:right w:val="single" w:sz="4" w:space="0" w:color="auto"/>
            </w:tcBorders>
            <w:vAlign w:val="bottom"/>
          </w:tcPr>
          <w:p w:rsidR="00E7457C" w:rsidRPr="00EB1AEF" w:rsidRDefault="00E7457C" w:rsidP="00E7457C">
            <w:pPr>
              <w:jc w:val="center"/>
            </w:pPr>
            <w:r w:rsidRPr="00EB1AEF">
              <w:t>35.8</w:t>
            </w:r>
          </w:p>
        </w:tc>
        <w:tc>
          <w:tcPr>
            <w:tcW w:w="833" w:type="dxa"/>
            <w:tcBorders>
              <w:top w:val="nil"/>
              <w:left w:val="single" w:sz="4" w:space="0" w:color="auto"/>
              <w:bottom w:val="nil"/>
            </w:tcBorders>
            <w:vAlign w:val="bottom"/>
          </w:tcPr>
          <w:p w:rsidR="00E7457C" w:rsidRPr="00EB1AEF" w:rsidRDefault="00E7457C" w:rsidP="00E7457C">
            <w:pPr>
              <w:jc w:val="center"/>
            </w:pPr>
            <w:r w:rsidRPr="00EB1AEF">
              <w:t>88.2</w:t>
            </w:r>
          </w:p>
        </w:tc>
        <w:tc>
          <w:tcPr>
            <w:tcW w:w="833" w:type="dxa"/>
            <w:tcBorders>
              <w:top w:val="nil"/>
              <w:bottom w:val="nil"/>
            </w:tcBorders>
            <w:vAlign w:val="bottom"/>
          </w:tcPr>
          <w:p w:rsidR="00E7457C" w:rsidRPr="00EB1AEF" w:rsidRDefault="00E7457C">
            <w:pPr>
              <w:jc w:val="center"/>
            </w:pPr>
            <w:r w:rsidRPr="00EB1AEF">
              <w:t>20.8</w:t>
            </w:r>
          </w:p>
        </w:tc>
        <w:tc>
          <w:tcPr>
            <w:tcW w:w="833" w:type="dxa"/>
            <w:tcBorders>
              <w:top w:val="nil"/>
              <w:bottom w:val="nil"/>
              <w:right w:val="single" w:sz="4" w:space="0" w:color="auto"/>
            </w:tcBorders>
            <w:vAlign w:val="bottom"/>
          </w:tcPr>
          <w:p w:rsidR="00E7457C" w:rsidRPr="00EB1AEF" w:rsidRDefault="00E7457C">
            <w:pPr>
              <w:jc w:val="center"/>
            </w:pPr>
            <w:r w:rsidRPr="00EB1AEF">
              <w:t>67.4</w:t>
            </w:r>
          </w:p>
        </w:tc>
        <w:tc>
          <w:tcPr>
            <w:tcW w:w="833" w:type="dxa"/>
            <w:tcBorders>
              <w:top w:val="nil"/>
              <w:left w:val="single" w:sz="4" w:space="0" w:color="auto"/>
              <w:bottom w:val="nil"/>
              <w:right w:val="single" w:sz="4" w:space="0" w:color="auto"/>
            </w:tcBorders>
            <w:vAlign w:val="bottom"/>
          </w:tcPr>
          <w:p w:rsidR="00E7457C" w:rsidRPr="00EB1AEF" w:rsidRDefault="00E7457C">
            <w:pPr>
              <w:jc w:val="center"/>
            </w:pPr>
            <w:r w:rsidRPr="00EB1AEF">
              <w:t>1.5</w:t>
            </w:r>
          </w:p>
        </w:tc>
        <w:tc>
          <w:tcPr>
            <w:tcW w:w="833" w:type="dxa"/>
            <w:tcBorders>
              <w:top w:val="nil"/>
              <w:left w:val="single" w:sz="4" w:space="0" w:color="auto"/>
              <w:bottom w:val="nil"/>
              <w:right w:val="single" w:sz="4" w:space="0" w:color="auto"/>
            </w:tcBorders>
            <w:vAlign w:val="bottom"/>
          </w:tcPr>
          <w:p w:rsidR="00E7457C" w:rsidRPr="00EB1AEF" w:rsidRDefault="00E7457C" w:rsidP="00E7457C">
            <w:pPr>
              <w:jc w:val="center"/>
            </w:pPr>
            <w:r w:rsidRPr="00EB1AEF">
              <w:t>324.1</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144</w:t>
            </w:r>
          </w:p>
        </w:tc>
        <w:tc>
          <w:tcPr>
            <w:tcW w:w="641" w:type="dxa"/>
            <w:tcBorders>
              <w:top w:val="nil"/>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2055</w:t>
            </w:r>
          </w:p>
        </w:tc>
        <w:tc>
          <w:tcPr>
            <w:tcW w:w="832" w:type="dxa"/>
            <w:tcBorders>
              <w:top w:val="nil"/>
              <w:left w:val="single" w:sz="4" w:space="0" w:color="auto"/>
              <w:bottom w:val="dotted" w:sz="4" w:space="0" w:color="auto"/>
              <w:right w:val="nil"/>
            </w:tcBorders>
            <w:vAlign w:val="bottom"/>
          </w:tcPr>
          <w:p w:rsidR="00E7457C" w:rsidRPr="00EB1AEF" w:rsidRDefault="00E7457C">
            <w:pPr>
              <w:jc w:val="center"/>
            </w:pPr>
            <w:r w:rsidRPr="00EB1AEF">
              <w:t>2,292</w:t>
            </w:r>
          </w:p>
        </w:tc>
        <w:tc>
          <w:tcPr>
            <w:tcW w:w="833" w:type="dxa"/>
            <w:tcBorders>
              <w:top w:val="nil"/>
              <w:left w:val="nil"/>
              <w:bottom w:val="dotted" w:sz="4" w:space="0" w:color="auto"/>
              <w:right w:val="nil"/>
            </w:tcBorders>
            <w:vAlign w:val="bottom"/>
          </w:tcPr>
          <w:p w:rsidR="00E7457C" w:rsidRPr="00EB1AEF" w:rsidRDefault="00E7457C" w:rsidP="00FB174B">
            <w:pPr>
              <w:ind w:rightChars="50" w:right="120"/>
              <w:jc w:val="right"/>
            </w:pPr>
            <w:r w:rsidRPr="00EB1AEF">
              <w:t>10,922</w:t>
            </w:r>
          </w:p>
        </w:tc>
        <w:tc>
          <w:tcPr>
            <w:tcW w:w="833" w:type="dxa"/>
            <w:tcBorders>
              <w:top w:val="nil"/>
              <w:left w:val="nil"/>
              <w:bottom w:val="dotted" w:sz="4" w:space="0" w:color="auto"/>
              <w:right w:val="single" w:sz="4" w:space="0" w:color="auto"/>
            </w:tcBorders>
            <w:vAlign w:val="bottom"/>
          </w:tcPr>
          <w:p w:rsidR="00E7457C" w:rsidRPr="00EB1AEF" w:rsidRDefault="00E7457C">
            <w:pPr>
              <w:jc w:val="center"/>
            </w:pPr>
            <w:r w:rsidRPr="00EB1AEF">
              <w:t>7,462</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11.1</w:t>
            </w:r>
          </w:p>
        </w:tc>
        <w:tc>
          <w:tcPr>
            <w:tcW w:w="833" w:type="dxa"/>
            <w:tcBorders>
              <w:top w:val="nil"/>
              <w:bottom w:val="dotted" w:sz="4" w:space="0" w:color="auto"/>
            </w:tcBorders>
            <w:vAlign w:val="bottom"/>
          </w:tcPr>
          <w:p w:rsidR="00E7457C" w:rsidRPr="00EB1AEF" w:rsidRDefault="00E7457C" w:rsidP="00E7457C">
            <w:pPr>
              <w:jc w:val="center"/>
            </w:pPr>
            <w:r w:rsidRPr="00EB1AEF">
              <w:t>52.8</w:t>
            </w:r>
          </w:p>
        </w:tc>
        <w:tc>
          <w:tcPr>
            <w:tcW w:w="832" w:type="dxa"/>
            <w:tcBorders>
              <w:top w:val="nil"/>
              <w:bottom w:val="dotted" w:sz="4" w:space="0" w:color="auto"/>
              <w:right w:val="single" w:sz="4" w:space="0" w:color="auto"/>
            </w:tcBorders>
            <w:vAlign w:val="bottom"/>
          </w:tcPr>
          <w:p w:rsidR="00E7457C" w:rsidRPr="00EB1AEF" w:rsidRDefault="00E7457C" w:rsidP="00E7457C">
            <w:pPr>
              <w:jc w:val="center"/>
            </w:pPr>
            <w:r w:rsidRPr="00EB1AEF">
              <w:t>36.1</w:t>
            </w:r>
          </w:p>
        </w:tc>
        <w:tc>
          <w:tcPr>
            <w:tcW w:w="833" w:type="dxa"/>
            <w:tcBorders>
              <w:top w:val="nil"/>
              <w:left w:val="single" w:sz="4" w:space="0" w:color="auto"/>
              <w:bottom w:val="dotted" w:sz="4" w:space="0" w:color="auto"/>
            </w:tcBorders>
            <w:vAlign w:val="bottom"/>
          </w:tcPr>
          <w:p w:rsidR="00E7457C" w:rsidRPr="00EB1AEF" w:rsidRDefault="00E7457C" w:rsidP="00E7457C">
            <w:pPr>
              <w:jc w:val="center"/>
            </w:pPr>
            <w:r w:rsidRPr="00EB1AEF">
              <w:t>89.3</w:t>
            </w:r>
          </w:p>
        </w:tc>
        <w:tc>
          <w:tcPr>
            <w:tcW w:w="833" w:type="dxa"/>
            <w:tcBorders>
              <w:top w:val="nil"/>
              <w:bottom w:val="dotted" w:sz="4" w:space="0" w:color="auto"/>
            </w:tcBorders>
            <w:vAlign w:val="bottom"/>
          </w:tcPr>
          <w:p w:rsidR="00E7457C" w:rsidRPr="00EB1AEF" w:rsidRDefault="00E7457C">
            <w:pPr>
              <w:jc w:val="center"/>
            </w:pPr>
            <w:r w:rsidRPr="00EB1AEF">
              <w:t>21.0</w:t>
            </w:r>
          </w:p>
        </w:tc>
        <w:tc>
          <w:tcPr>
            <w:tcW w:w="833" w:type="dxa"/>
            <w:tcBorders>
              <w:top w:val="nil"/>
              <w:bottom w:val="dotted" w:sz="4" w:space="0" w:color="auto"/>
              <w:right w:val="single" w:sz="4" w:space="0" w:color="auto"/>
            </w:tcBorders>
            <w:vAlign w:val="bottom"/>
          </w:tcPr>
          <w:p w:rsidR="00E7457C" w:rsidRPr="00EB1AEF" w:rsidRDefault="00E7457C">
            <w:pPr>
              <w:jc w:val="center"/>
            </w:pPr>
            <w:r w:rsidRPr="00EB1AEF">
              <w:t>68.3</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pPr>
              <w:jc w:val="center"/>
            </w:pPr>
            <w:r w:rsidRPr="00EB1AEF">
              <w:t>1.5</w:t>
            </w:r>
          </w:p>
        </w:tc>
        <w:tc>
          <w:tcPr>
            <w:tcW w:w="833" w:type="dxa"/>
            <w:tcBorders>
              <w:top w:val="nil"/>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325.5</w:t>
            </w:r>
          </w:p>
        </w:tc>
      </w:tr>
      <w:tr w:rsidR="00EB1AEF" w:rsidRPr="00EB1AEF" w:rsidTr="00601AFF">
        <w:trPr>
          <w:jc w:val="center"/>
        </w:trPr>
        <w:tc>
          <w:tcPr>
            <w:tcW w:w="640" w:type="dxa"/>
            <w:tcBorders>
              <w:top w:val="dotted" w:sz="4" w:space="0" w:color="auto"/>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145</w:t>
            </w:r>
          </w:p>
        </w:tc>
        <w:tc>
          <w:tcPr>
            <w:tcW w:w="641" w:type="dxa"/>
            <w:tcBorders>
              <w:top w:val="dotted" w:sz="4" w:space="0" w:color="auto"/>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2056</w:t>
            </w:r>
          </w:p>
        </w:tc>
        <w:tc>
          <w:tcPr>
            <w:tcW w:w="832" w:type="dxa"/>
            <w:tcBorders>
              <w:top w:val="dotted" w:sz="4" w:space="0" w:color="auto"/>
              <w:left w:val="single" w:sz="4" w:space="0" w:color="auto"/>
              <w:right w:val="nil"/>
            </w:tcBorders>
            <w:vAlign w:val="bottom"/>
          </w:tcPr>
          <w:p w:rsidR="00E7457C" w:rsidRPr="00EB1AEF" w:rsidRDefault="00E7457C">
            <w:pPr>
              <w:jc w:val="center"/>
            </w:pPr>
            <w:r w:rsidRPr="00EB1AEF">
              <w:t>2,281</w:t>
            </w:r>
          </w:p>
        </w:tc>
        <w:tc>
          <w:tcPr>
            <w:tcW w:w="833" w:type="dxa"/>
            <w:tcBorders>
              <w:top w:val="dotted" w:sz="4" w:space="0" w:color="auto"/>
              <w:left w:val="nil"/>
              <w:right w:val="nil"/>
            </w:tcBorders>
            <w:vAlign w:val="bottom"/>
          </w:tcPr>
          <w:p w:rsidR="00E7457C" w:rsidRPr="00EB1AEF" w:rsidRDefault="00E7457C" w:rsidP="00FB174B">
            <w:pPr>
              <w:ind w:rightChars="50" w:right="120"/>
              <w:jc w:val="right"/>
            </w:pPr>
            <w:r w:rsidRPr="00EB1AEF">
              <w:t>10,774</w:t>
            </w:r>
          </w:p>
        </w:tc>
        <w:tc>
          <w:tcPr>
            <w:tcW w:w="833" w:type="dxa"/>
            <w:tcBorders>
              <w:top w:val="dotted" w:sz="4" w:space="0" w:color="auto"/>
              <w:left w:val="nil"/>
              <w:right w:val="single" w:sz="4" w:space="0" w:color="auto"/>
            </w:tcBorders>
            <w:vAlign w:val="bottom"/>
          </w:tcPr>
          <w:p w:rsidR="00E7457C" w:rsidRPr="00EB1AEF" w:rsidRDefault="00E7457C">
            <w:pPr>
              <w:jc w:val="center"/>
            </w:pPr>
            <w:r w:rsidRPr="00EB1AEF">
              <w:t>7,437</w:t>
            </w:r>
          </w:p>
        </w:tc>
        <w:tc>
          <w:tcPr>
            <w:tcW w:w="833" w:type="dxa"/>
            <w:tcBorders>
              <w:top w:val="dotted" w:sz="4" w:space="0" w:color="auto"/>
              <w:left w:val="single" w:sz="4" w:space="0" w:color="auto"/>
            </w:tcBorders>
            <w:vAlign w:val="bottom"/>
          </w:tcPr>
          <w:p w:rsidR="00E7457C" w:rsidRPr="00EB1AEF" w:rsidRDefault="00E7457C" w:rsidP="00E7457C">
            <w:pPr>
              <w:jc w:val="center"/>
            </w:pPr>
            <w:r w:rsidRPr="00EB1AEF">
              <w:t>11.1</w:t>
            </w:r>
          </w:p>
        </w:tc>
        <w:tc>
          <w:tcPr>
            <w:tcW w:w="833" w:type="dxa"/>
            <w:tcBorders>
              <w:top w:val="dotted" w:sz="4" w:space="0" w:color="auto"/>
            </w:tcBorders>
            <w:vAlign w:val="bottom"/>
          </w:tcPr>
          <w:p w:rsidR="00E7457C" w:rsidRPr="00EB1AEF" w:rsidRDefault="00E7457C" w:rsidP="00E7457C">
            <w:pPr>
              <w:jc w:val="center"/>
            </w:pPr>
            <w:r w:rsidRPr="00EB1AEF">
              <w:t>52.6</w:t>
            </w:r>
          </w:p>
        </w:tc>
        <w:tc>
          <w:tcPr>
            <w:tcW w:w="832" w:type="dxa"/>
            <w:tcBorders>
              <w:top w:val="dotted" w:sz="4" w:space="0" w:color="auto"/>
              <w:right w:val="single" w:sz="4" w:space="0" w:color="auto"/>
            </w:tcBorders>
            <w:vAlign w:val="bottom"/>
          </w:tcPr>
          <w:p w:rsidR="00E7457C" w:rsidRPr="00EB1AEF" w:rsidRDefault="00E7457C" w:rsidP="00E7457C">
            <w:pPr>
              <w:jc w:val="center"/>
            </w:pPr>
            <w:r w:rsidRPr="00EB1AEF">
              <w:t>36.3</w:t>
            </w:r>
          </w:p>
        </w:tc>
        <w:tc>
          <w:tcPr>
            <w:tcW w:w="833" w:type="dxa"/>
            <w:tcBorders>
              <w:top w:val="dotted" w:sz="4" w:space="0" w:color="auto"/>
              <w:left w:val="single" w:sz="4" w:space="0" w:color="auto"/>
            </w:tcBorders>
            <w:vAlign w:val="bottom"/>
          </w:tcPr>
          <w:p w:rsidR="00E7457C" w:rsidRPr="00EB1AEF" w:rsidRDefault="00E7457C" w:rsidP="00E7457C">
            <w:pPr>
              <w:jc w:val="center"/>
            </w:pPr>
            <w:r w:rsidRPr="00EB1AEF">
              <w:t>90.2</w:t>
            </w:r>
          </w:p>
        </w:tc>
        <w:tc>
          <w:tcPr>
            <w:tcW w:w="833" w:type="dxa"/>
            <w:tcBorders>
              <w:top w:val="dotted" w:sz="4" w:space="0" w:color="auto"/>
            </w:tcBorders>
            <w:vAlign w:val="bottom"/>
          </w:tcPr>
          <w:p w:rsidR="00E7457C" w:rsidRPr="00EB1AEF" w:rsidRDefault="00E7457C">
            <w:pPr>
              <w:jc w:val="center"/>
            </w:pPr>
            <w:r w:rsidRPr="00EB1AEF">
              <w:t>21.2</w:t>
            </w:r>
          </w:p>
        </w:tc>
        <w:tc>
          <w:tcPr>
            <w:tcW w:w="833" w:type="dxa"/>
            <w:tcBorders>
              <w:top w:val="dotted" w:sz="4" w:space="0" w:color="auto"/>
              <w:right w:val="single" w:sz="4" w:space="0" w:color="auto"/>
            </w:tcBorders>
            <w:vAlign w:val="bottom"/>
          </w:tcPr>
          <w:p w:rsidR="00E7457C" w:rsidRPr="00EB1AEF" w:rsidRDefault="00E7457C">
            <w:pPr>
              <w:jc w:val="center"/>
            </w:pPr>
            <w:r w:rsidRPr="00EB1AEF">
              <w:t>69.0</w:t>
            </w:r>
          </w:p>
        </w:tc>
        <w:tc>
          <w:tcPr>
            <w:tcW w:w="833" w:type="dxa"/>
            <w:tcBorders>
              <w:top w:val="dotted" w:sz="4" w:space="0" w:color="auto"/>
              <w:left w:val="single" w:sz="4" w:space="0" w:color="auto"/>
              <w:right w:val="single" w:sz="4" w:space="0" w:color="auto"/>
            </w:tcBorders>
            <w:vAlign w:val="bottom"/>
          </w:tcPr>
          <w:p w:rsidR="00E7457C" w:rsidRPr="00EB1AEF" w:rsidRDefault="00E7457C">
            <w:pPr>
              <w:jc w:val="center"/>
            </w:pPr>
            <w:r w:rsidRPr="00EB1AEF">
              <w:t>1.4</w:t>
            </w:r>
          </w:p>
        </w:tc>
        <w:tc>
          <w:tcPr>
            <w:tcW w:w="833" w:type="dxa"/>
            <w:tcBorders>
              <w:top w:val="dotted" w:sz="4" w:space="0" w:color="auto"/>
              <w:left w:val="single" w:sz="4" w:space="0" w:color="auto"/>
              <w:right w:val="single" w:sz="4" w:space="0" w:color="auto"/>
            </w:tcBorders>
            <w:vAlign w:val="bottom"/>
          </w:tcPr>
          <w:p w:rsidR="00E7457C" w:rsidRPr="00EB1AEF" w:rsidRDefault="00E7457C" w:rsidP="00E7457C">
            <w:pPr>
              <w:jc w:val="center"/>
            </w:pPr>
            <w:r w:rsidRPr="00EB1AEF">
              <w:t>326.0</w:t>
            </w:r>
          </w:p>
        </w:tc>
      </w:tr>
      <w:tr w:rsidR="00EB1AEF" w:rsidRPr="00EB1AEF" w:rsidTr="00601AFF">
        <w:trPr>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146</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2057</w:t>
            </w:r>
          </w:p>
        </w:tc>
        <w:tc>
          <w:tcPr>
            <w:tcW w:w="832" w:type="dxa"/>
            <w:tcBorders>
              <w:left w:val="single" w:sz="4" w:space="0" w:color="auto"/>
              <w:right w:val="nil"/>
            </w:tcBorders>
            <w:vAlign w:val="bottom"/>
          </w:tcPr>
          <w:p w:rsidR="00E7457C" w:rsidRPr="00EB1AEF" w:rsidRDefault="00E7457C">
            <w:pPr>
              <w:jc w:val="center"/>
            </w:pPr>
            <w:r w:rsidRPr="00EB1AEF">
              <w:t>2,271</w:t>
            </w:r>
          </w:p>
        </w:tc>
        <w:tc>
          <w:tcPr>
            <w:tcW w:w="833" w:type="dxa"/>
            <w:tcBorders>
              <w:left w:val="nil"/>
              <w:right w:val="nil"/>
            </w:tcBorders>
            <w:vAlign w:val="bottom"/>
          </w:tcPr>
          <w:p w:rsidR="00E7457C" w:rsidRPr="00EB1AEF" w:rsidRDefault="00E7457C" w:rsidP="00FB174B">
            <w:pPr>
              <w:ind w:rightChars="50" w:right="120"/>
              <w:jc w:val="right"/>
            </w:pPr>
            <w:r w:rsidRPr="00EB1AEF">
              <w:t>10,624</w:t>
            </w:r>
          </w:p>
        </w:tc>
        <w:tc>
          <w:tcPr>
            <w:tcW w:w="833" w:type="dxa"/>
            <w:tcBorders>
              <w:left w:val="nil"/>
              <w:right w:val="single" w:sz="4" w:space="0" w:color="auto"/>
            </w:tcBorders>
            <w:vAlign w:val="bottom"/>
          </w:tcPr>
          <w:p w:rsidR="00E7457C" w:rsidRPr="00EB1AEF" w:rsidRDefault="00E7457C">
            <w:pPr>
              <w:jc w:val="center"/>
            </w:pPr>
            <w:r w:rsidRPr="00EB1AEF">
              <w:t>7,414</w:t>
            </w:r>
          </w:p>
        </w:tc>
        <w:tc>
          <w:tcPr>
            <w:tcW w:w="833" w:type="dxa"/>
            <w:tcBorders>
              <w:left w:val="single" w:sz="4" w:space="0" w:color="auto"/>
            </w:tcBorders>
            <w:vAlign w:val="bottom"/>
          </w:tcPr>
          <w:p w:rsidR="00E7457C" w:rsidRPr="00EB1AEF" w:rsidRDefault="00E7457C" w:rsidP="00E7457C">
            <w:pPr>
              <w:jc w:val="center"/>
            </w:pPr>
            <w:r w:rsidRPr="00EB1AEF">
              <w:t>11.2</w:t>
            </w:r>
          </w:p>
        </w:tc>
        <w:tc>
          <w:tcPr>
            <w:tcW w:w="833" w:type="dxa"/>
            <w:vAlign w:val="bottom"/>
          </w:tcPr>
          <w:p w:rsidR="00E7457C" w:rsidRPr="00EB1AEF" w:rsidRDefault="00E7457C" w:rsidP="00E7457C">
            <w:pPr>
              <w:jc w:val="center"/>
            </w:pPr>
            <w:r w:rsidRPr="00EB1AEF">
              <w:t>52.3</w:t>
            </w:r>
          </w:p>
        </w:tc>
        <w:tc>
          <w:tcPr>
            <w:tcW w:w="832" w:type="dxa"/>
            <w:tcBorders>
              <w:right w:val="single" w:sz="4" w:space="0" w:color="auto"/>
            </w:tcBorders>
            <w:vAlign w:val="bottom"/>
          </w:tcPr>
          <w:p w:rsidR="00E7457C" w:rsidRPr="00EB1AEF" w:rsidRDefault="00E7457C" w:rsidP="00E7457C">
            <w:pPr>
              <w:jc w:val="center"/>
            </w:pPr>
            <w:r w:rsidRPr="00EB1AEF">
              <w:t>36.5</w:t>
            </w:r>
          </w:p>
        </w:tc>
        <w:tc>
          <w:tcPr>
            <w:tcW w:w="833" w:type="dxa"/>
            <w:tcBorders>
              <w:left w:val="single" w:sz="4" w:space="0" w:color="auto"/>
            </w:tcBorders>
            <w:vAlign w:val="bottom"/>
          </w:tcPr>
          <w:p w:rsidR="00E7457C" w:rsidRPr="00EB1AEF" w:rsidRDefault="00E7457C" w:rsidP="00E7457C">
            <w:pPr>
              <w:jc w:val="center"/>
            </w:pPr>
            <w:r w:rsidRPr="00EB1AEF">
              <w:t>91.2</w:t>
            </w:r>
          </w:p>
        </w:tc>
        <w:tc>
          <w:tcPr>
            <w:tcW w:w="833" w:type="dxa"/>
            <w:vAlign w:val="bottom"/>
          </w:tcPr>
          <w:p w:rsidR="00E7457C" w:rsidRPr="00EB1AEF" w:rsidRDefault="00E7457C">
            <w:pPr>
              <w:jc w:val="center"/>
            </w:pPr>
            <w:r w:rsidRPr="00EB1AEF">
              <w:t>21.4</w:t>
            </w:r>
          </w:p>
        </w:tc>
        <w:tc>
          <w:tcPr>
            <w:tcW w:w="833" w:type="dxa"/>
            <w:tcBorders>
              <w:right w:val="single" w:sz="4" w:space="0" w:color="auto"/>
            </w:tcBorders>
            <w:vAlign w:val="bottom"/>
          </w:tcPr>
          <w:p w:rsidR="00E7457C" w:rsidRPr="00EB1AEF" w:rsidRDefault="00E7457C">
            <w:pPr>
              <w:jc w:val="center"/>
            </w:pPr>
            <w:r w:rsidRPr="00EB1AEF">
              <w:t>69.8</w:t>
            </w:r>
          </w:p>
        </w:tc>
        <w:tc>
          <w:tcPr>
            <w:tcW w:w="833" w:type="dxa"/>
            <w:tcBorders>
              <w:left w:val="single" w:sz="4" w:space="0" w:color="auto"/>
              <w:right w:val="single" w:sz="4" w:space="0" w:color="auto"/>
            </w:tcBorders>
            <w:vAlign w:val="bottom"/>
          </w:tcPr>
          <w:p w:rsidR="00E7457C" w:rsidRPr="00EB1AEF" w:rsidRDefault="00E7457C">
            <w:pPr>
              <w:jc w:val="center"/>
            </w:pPr>
            <w:r w:rsidRPr="00EB1AEF">
              <w:t>1.4</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326.5</w:t>
            </w:r>
          </w:p>
        </w:tc>
      </w:tr>
      <w:tr w:rsidR="00EB1AEF" w:rsidRPr="00EB1AEF" w:rsidTr="00601AFF">
        <w:trPr>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147</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2058</w:t>
            </w:r>
          </w:p>
        </w:tc>
        <w:tc>
          <w:tcPr>
            <w:tcW w:w="832" w:type="dxa"/>
            <w:tcBorders>
              <w:left w:val="single" w:sz="4" w:space="0" w:color="auto"/>
              <w:right w:val="nil"/>
            </w:tcBorders>
            <w:vAlign w:val="bottom"/>
          </w:tcPr>
          <w:p w:rsidR="00E7457C" w:rsidRPr="00EB1AEF" w:rsidRDefault="00E7457C">
            <w:pPr>
              <w:jc w:val="center"/>
            </w:pPr>
            <w:r w:rsidRPr="00EB1AEF">
              <w:t>2,261</w:t>
            </w:r>
          </w:p>
        </w:tc>
        <w:tc>
          <w:tcPr>
            <w:tcW w:w="833" w:type="dxa"/>
            <w:tcBorders>
              <w:left w:val="nil"/>
              <w:right w:val="nil"/>
            </w:tcBorders>
            <w:vAlign w:val="bottom"/>
          </w:tcPr>
          <w:p w:rsidR="00E7457C" w:rsidRPr="00EB1AEF" w:rsidRDefault="00E7457C" w:rsidP="00FB174B">
            <w:pPr>
              <w:ind w:rightChars="50" w:right="120"/>
              <w:jc w:val="right"/>
            </w:pPr>
            <w:r w:rsidRPr="00EB1AEF">
              <w:t>10,467</w:t>
            </w:r>
          </w:p>
        </w:tc>
        <w:tc>
          <w:tcPr>
            <w:tcW w:w="833" w:type="dxa"/>
            <w:tcBorders>
              <w:left w:val="nil"/>
              <w:right w:val="single" w:sz="4" w:space="0" w:color="auto"/>
            </w:tcBorders>
            <w:vAlign w:val="bottom"/>
          </w:tcPr>
          <w:p w:rsidR="00E7457C" w:rsidRPr="00EB1AEF" w:rsidRDefault="00E7457C">
            <w:pPr>
              <w:jc w:val="center"/>
            </w:pPr>
            <w:r w:rsidRPr="00EB1AEF">
              <w:t>7,396</w:t>
            </w:r>
          </w:p>
        </w:tc>
        <w:tc>
          <w:tcPr>
            <w:tcW w:w="833" w:type="dxa"/>
            <w:tcBorders>
              <w:left w:val="single" w:sz="4" w:space="0" w:color="auto"/>
            </w:tcBorders>
            <w:vAlign w:val="bottom"/>
          </w:tcPr>
          <w:p w:rsidR="00E7457C" w:rsidRPr="00EB1AEF" w:rsidRDefault="00E7457C" w:rsidP="00E7457C">
            <w:pPr>
              <w:jc w:val="center"/>
            </w:pPr>
            <w:r w:rsidRPr="00EB1AEF">
              <w:t>11.2</w:t>
            </w:r>
          </w:p>
        </w:tc>
        <w:tc>
          <w:tcPr>
            <w:tcW w:w="833" w:type="dxa"/>
            <w:vAlign w:val="bottom"/>
          </w:tcPr>
          <w:p w:rsidR="00E7457C" w:rsidRPr="00EB1AEF" w:rsidRDefault="00E7457C" w:rsidP="00E7457C">
            <w:pPr>
              <w:jc w:val="center"/>
            </w:pPr>
            <w:r w:rsidRPr="00EB1AEF">
              <w:t>52.0</w:t>
            </w:r>
          </w:p>
        </w:tc>
        <w:tc>
          <w:tcPr>
            <w:tcW w:w="832" w:type="dxa"/>
            <w:tcBorders>
              <w:right w:val="single" w:sz="4" w:space="0" w:color="auto"/>
            </w:tcBorders>
            <w:vAlign w:val="bottom"/>
          </w:tcPr>
          <w:p w:rsidR="00E7457C" w:rsidRPr="00EB1AEF" w:rsidRDefault="00E7457C" w:rsidP="00E7457C">
            <w:pPr>
              <w:jc w:val="center"/>
            </w:pPr>
            <w:r w:rsidRPr="00EB1AEF">
              <w:t>36.8</w:t>
            </w:r>
          </w:p>
        </w:tc>
        <w:tc>
          <w:tcPr>
            <w:tcW w:w="833" w:type="dxa"/>
            <w:tcBorders>
              <w:left w:val="single" w:sz="4" w:space="0" w:color="auto"/>
            </w:tcBorders>
            <w:vAlign w:val="bottom"/>
          </w:tcPr>
          <w:p w:rsidR="00E7457C" w:rsidRPr="00EB1AEF" w:rsidRDefault="00E7457C" w:rsidP="00E7457C">
            <w:pPr>
              <w:jc w:val="center"/>
            </w:pPr>
            <w:r w:rsidRPr="00EB1AEF">
              <w:t>92.3</w:t>
            </w:r>
          </w:p>
        </w:tc>
        <w:tc>
          <w:tcPr>
            <w:tcW w:w="833" w:type="dxa"/>
            <w:vAlign w:val="bottom"/>
          </w:tcPr>
          <w:p w:rsidR="00E7457C" w:rsidRPr="00EB1AEF" w:rsidRDefault="00E7457C">
            <w:pPr>
              <w:jc w:val="center"/>
            </w:pPr>
            <w:r w:rsidRPr="00EB1AEF">
              <w:t>21.6</w:t>
            </w:r>
          </w:p>
        </w:tc>
        <w:tc>
          <w:tcPr>
            <w:tcW w:w="833" w:type="dxa"/>
            <w:tcBorders>
              <w:right w:val="single" w:sz="4" w:space="0" w:color="auto"/>
            </w:tcBorders>
            <w:vAlign w:val="bottom"/>
          </w:tcPr>
          <w:p w:rsidR="00E7457C" w:rsidRPr="00EB1AEF" w:rsidRDefault="00E7457C">
            <w:pPr>
              <w:jc w:val="center"/>
            </w:pPr>
            <w:r w:rsidRPr="00EB1AEF">
              <w:t>70.7</w:t>
            </w:r>
          </w:p>
        </w:tc>
        <w:tc>
          <w:tcPr>
            <w:tcW w:w="833" w:type="dxa"/>
            <w:tcBorders>
              <w:left w:val="single" w:sz="4" w:space="0" w:color="auto"/>
              <w:right w:val="single" w:sz="4" w:space="0" w:color="auto"/>
            </w:tcBorders>
            <w:vAlign w:val="bottom"/>
          </w:tcPr>
          <w:p w:rsidR="00E7457C" w:rsidRPr="00EB1AEF" w:rsidRDefault="00E7457C">
            <w:pPr>
              <w:jc w:val="center"/>
            </w:pPr>
            <w:r w:rsidRPr="00EB1AEF">
              <w:t>1.4</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327.1</w:t>
            </w:r>
          </w:p>
        </w:tc>
      </w:tr>
      <w:tr w:rsidR="00EB1AEF" w:rsidRPr="00EB1AEF" w:rsidTr="00601AFF">
        <w:trPr>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148</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2059</w:t>
            </w:r>
          </w:p>
        </w:tc>
        <w:tc>
          <w:tcPr>
            <w:tcW w:w="832" w:type="dxa"/>
            <w:tcBorders>
              <w:left w:val="single" w:sz="4" w:space="0" w:color="auto"/>
              <w:right w:val="nil"/>
            </w:tcBorders>
            <w:vAlign w:val="bottom"/>
          </w:tcPr>
          <w:p w:rsidR="00E7457C" w:rsidRPr="00EB1AEF" w:rsidRDefault="00E7457C">
            <w:pPr>
              <w:jc w:val="center"/>
            </w:pPr>
            <w:r w:rsidRPr="00EB1AEF">
              <w:t>2,251</w:t>
            </w:r>
          </w:p>
        </w:tc>
        <w:tc>
          <w:tcPr>
            <w:tcW w:w="833" w:type="dxa"/>
            <w:tcBorders>
              <w:left w:val="nil"/>
              <w:right w:val="nil"/>
            </w:tcBorders>
            <w:vAlign w:val="bottom"/>
          </w:tcPr>
          <w:p w:rsidR="00E7457C" w:rsidRPr="00EB1AEF" w:rsidRDefault="00E7457C" w:rsidP="00FB174B">
            <w:pPr>
              <w:ind w:rightChars="50" w:right="120"/>
              <w:jc w:val="right"/>
            </w:pPr>
            <w:r w:rsidRPr="00EB1AEF">
              <w:t>10,313</w:t>
            </w:r>
          </w:p>
        </w:tc>
        <w:tc>
          <w:tcPr>
            <w:tcW w:w="833" w:type="dxa"/>
            <w:tcBorders>
              <w:left w:val="nil"/>
              <w:right w:val="single" w:sz="4" w:space="0" w:color="auto"/>
            </w:tcBorders>
            <w:vAlign w:val="bottom"/>
          </w:tcPr>
          <w:p w:rsidR="00E7457C" w:rsidRPr="00EB1AEF" w:rsidRDefault="00E7457C">
            <w:pPr>
              <w:jc w:val="center"/>
            </w:pPr>
            <w:r w:rsidRPr="00EB1AEF">
              <w:t>7,374</w:t>
            </w:r>
          </w:p>
        </w:tc>
        <w:tc>
          <w:tcPr>
            <w:tcW w:w="833" w:type="dxa"/>
            <w:tcBorders>
              <w:left w:val="single" w:sz="4" w:space="0" w:color="auto"/>
            </w:tcBorders>
            <w:vAlign w:val="bottom"/>
          </w:tcPr>
          <w:p w:rsidR="00E7457C" w:rsidRPr="00EB1AEF" w:rsidRDefault="00E7457C" w:rsidP="00E7457C">
            <w:pPr>
              <w:jc w:val="center"/>
            </w:pPr>
            <w:r w:rsidRPr="00EB1AEF">
              <w:t>11.3</w:t>
            </w:r>
          </w:p>
        </w:tc>
        <w:tc>
          <w:tcPr>
            <w:tcW w:w="833" w:type="dxa"/>
            <w:vAlign w:val="bottom"/>
          </w:tcPr>
          <w:p w:rsidR="00E7457C" w:rsidRPr="00EB1AEF" w:rsidRDefault="00E7457C" w:rsidP="00E7457C">
            <w:pPr>
              <w:jc w:val="center"/>
            </w:pPr>
            <w:r w:rsidRPr="00EB1AEF">
              <w:t>51.7</w:t>
            </w:r>
          </w:p>
        </w:tc>
        <w:tc>
          <w:tcPr>
            <w:tcW w:w="832" w:type="dxa"/>
            <w:tcBorders>
              <w:right w:val="single" w:sz="4" w:space="0" w:color="auto"/>
            </w:tcBorders>
            <w:vAlign w:val="bottom"/>
          </w:tcPr>
          <w:p w:rsidR="00E7457C" w:rsidRPr="00EB1AEF" w:rsidRDefault="00E7457C" w:rsidP="00E7457C">
            <w:pPr>
              <w:jc w:val="center"/>
            </w:pPr>
            <w:r w:rsidRPr="00EB1AEF">
              <w:t>37.0</w:t>
            </w:r>
          </w:p>
        </w:tc>
        <w:tc>
          <w:tcPr>
            <w:tcW w:w="833" w:type="dxa"/>
            <w:tcBorders>
              <w:left w:val="single" w:sz="4" w:space="0" w:color="auto"/>
            </w:tcBorders>
            <w:vAlign w:val="bottom"/>
          </w:tcPr>
          <w:p w:rsidR="00E7457C" w:rsidRPr="00EB1AEF" w:rsidRDefault="00E7457C" w:rsidP="00E7457C">
            <w:pPr>
              <w:jc w:val="center"/>
            </w:pPr>
            <w:r w:rsidRPr="00EB1AEF">
              <w:t>93.3</w:t>
            </w:r>
          </w:p>
        </w:tc>
        <w:tc>
          <w:tcPr>
            <w:tcW w:w="833" w:type="dxa"/>
            <w:vAlign w:val="bottom"/>
          </w:tcPr>
          <w:p w:rsidR="00E7457C" w:rsidRPr="00EB1AEF" w:rsidRDefault="00E7457C">
            <w:pPr>
              <w:jc w:val="center"/>
            </w:pPr>
            <w:r w:rsidRPr="00EB1AEF">
              <w:t>21.8</w:t>
            </w:r>
          </w:p>
        </w:tc>
        <w:tc>
          <w:tcPr>
            <w:tcW w:w="833" w:type="dxa"/>
            <w:tcBorders>
              <w:right w:val="single" w:sz="4" w:space="0" w:color="auto"/>
            </w:tcBorders>
            <w:vAlign w:val="bottom"/>
          </w:tcPr>
          <w:p w:rsidR="00E7457C" w:rsidRPr="00EB1AEF" w:rsidRDefault="00E7457C">
            <w:pPr>
              <w:jc w:val="center"/>
            </w:pPr>
            <w:r w:rsidRPr="00EB1AEF">
              <w:t>71.5</w:t>
            </w:r>
          </w:p>
        </w:tc>
        <w:tc>
          <w:tcPr>
            <w:tcW w:w="833" w:type="dxa"/>
            <w:tcBorders>
              <w:left w:val="single" w:sz="4" w:space="0" w:color="auto"/>
              <w:right w:val="single" w:sz="4" w:space="0" w:color="auto"/>
            </w:tcBorders>
            <w:vAlign w:val="bottom"/>
          </w:tcPr>
          <w:p w:rsidR="00E7457C" w:rsidRPr="00EB1AEF" w:rsidRDefault="00E7457C">
            <w:pPr>
              <w:jc w:val="center"/>
            </w:pPr>
            <w:r w:rsidRPr="00EB1AEF">
              <w:t>1.4</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327.5</w:t>
            </w:r>
          </w:p>
        </w:tc>
      </w:tr>
      <w:tr w:rsidR="00EB1AEF" w:rsidRPr="00EB1AEF" w:rsidTr="00601AFF">
        <w:trPr>
          <w:trHeight w:val="87"/>
          <w:jc w:val="center"/>
        </w:trPr>
        <w:tc>
          <w:tcPr>
            <w:tcW w:w="640" w:type="dxa"/>
            <w:tcBorders>
              <w:left w:val="single" w:sz="4" w:space="0" w:color="auto"/>
              <w:bottom w:val="dotted"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149</w:t>
            </w:r>
          </w:p>
        </w:tc>
        <w:tc>
          <w:tcPr>
            <w:tcW w:w="641" w:type="dxa"/>
            <w:tcBorders>
              <w:left w:val="nil"/>
              <w:bottom w:val="dotted"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2060</w:t>
            </w:r>
          </w:p>
        </w:tc>
        <w:tc>
          <w:tcPr>
            <w:tcW w:w="832" w:type="dxa"/>
            <w:tcBorders>
              <w:left w:val="single" w:sz="4" w:space="0" w:color="auto"/>
              <w:bottom w:val="dotted" w:sz="4" w:space="0" w:color="auto"/>
              <w:right w:val="nil"/>
            </w:tcBorders>
            <w:vAlign w:val="bottom"/>
          </w:tcPr>
          <w:p w:rsidR="00E7457C" w:rsidRPr="00EB1AEF" w:rsidRDefault="00E7457C">
            <w:pPr>
              <w:jc w:val="center"/>
            </w:pPr>
            <w:r w:rsidRPr="00EB1AEF">
              <w:t>2,241</w:t>
            </w:r>
          </w:p>
        </w:tc>
        <w:tc>
          <w:tcPr>
            <w:tcW w:w="833" w:type="dxa"/>
            <w:tcBorders>
              <w:left w:val="nil"/>
              <w:bottom w:val="dotted" w:sz="4" w:space="0" w:color="auto"/>
              <w:right w:val="nil"/>
            </w:tcBorders>
            <w:vAlign w:val="bottom"/>
          </w:tcPr>
          <w:p w:rsidR="00E7457C" w:rsidRPr="00EB1AEF" w:rsidRDefault="00E7457C" w:rsidP="00FB174B">
            <w:pPr>
              <w:ind w:rightChars="50" w:right="120"/>
              <w:jc w:val="right"/>
            </w:pPr>
            <w:r w:rsidRPr="00EB1AEF">
              <w:t>10,156</w:t>
            </w:r>
          </w:p>
        </w:tc>
        <w:tc>
          <w:tcPr>
            <w:tcW w:w="833" w:type="dxa"/>
            <w:tcBorders>
              <w:left w:val="nil"/>
              <w:bottom w:val="dotted" w:sz="4" w:space="0" w:color="auto"/>
              <w:right w:val="single" w:sz="4" w:space="0" w:color="auto"/>
            </w:tcBorders>
            <w:vAlign w:val="bottom"/>
          </w:tcPr>
          <w:p w:rsidR="00E7457C" w:rsidRPr="00EB1AEF" w:rsidRDefault="00E7457C">
            <w:pPr>
              <w:jc w:val="center"/>
            </w:pPr>
            <w:r w:rsidRPr="00EB1AEF">
              <w:t>7,354</w:t>
            </w:r>
          </w:p>
        </w:tc>
        <w:tc>
          <w:tcPr>
            <w:tcW w:w="833" w:type="dxa"/>
            <w:tcBorders>
              <w:left w:val="single" w:sz="4" w:space="0" w:color="auto"/>
              <w:bottom w:val="dotted" w:sz="4" w:space="0" w:color="auto"/>
            </w:tcBorders>
            <w:vAlign w:val="bottom"/>
          </w:tcPr>
          <w:p w:rsidR="00E7457C" w:rsidRPr="00EB1AEF" w:rsidRDefault="00E7457C" w:rsidP="00E7457C">
            <w:pPr>
              <w:jc w:val="center"/>
            </w:pPr>
            <w:r w:rsidRPr="00EB1AEF">
              <w:t>11.3</w:t>
            </w:r>
          </w:p>
        </w:tc>
        <w:tc>
          <w:tcPr>
            <w:tcW w:w="833" w:type="dxa"/>
            <w:tcBorders>
              <w:bottom w:val="dotted" w:sz="4" w:space="0" w:color="auto"/>
            </w:tcBorders>
            <w:vAlign w:val="bottom"/>
          </w:tcPr>
          <w:p w:rsidR="00E7457C" w:rsidRPr="00EB1AEF" w:rsidRDefault="00E7457C" w:rsidP="00E7457C">
            <w:pPr>
              <w:jc w:val="center"/>
            </w:pPr>
            <w:r w:rsidRPr="00EB1AEF">
              <w:t>51.4</w:t>
            </w:r>
          </w:p>
        </w:tc>
        <w:tc>
          <w:tcPr>
            <w:tcW w:w="832" w:type="dxa"/>
            <w:tcBorders>
              <w:bottom w:val="dotted" w:sz="4" w:space="0" w:color="auto"/>
              <w:right w:val="single" w:sz="4" w:space="0" w:color="auto"/>
            </w:tcBorders>
            <w:vAlign w:val="bottom"/>
          </w:tcPr>
          <w:p w:rsidR="00E7457C" w:rsidRPr="00EB1AEF" w:rsidRDefault="00E7457C" w:rsidP="00E7457C">
            <w:pPr>
              <w:jc w:val="center"/>
            </w:pPr>
            <w:r w:rsidRPr="00EB1AEF">
              <w:t>37.2</w:t>
            </w:r>
          </w:p>
        </w:tc>
        <w:tc>
          <w:tcPr>
            <w:tcW w:w="833" w:type="dxa"/>
            <w:tcBorders>
              <w:left w:val="single" w:sz="4" w:space="0" w:color="auto"/>
              <w:bottom w:val="dotted" w:sz="4" w:space="0" w:color="auto"/>
            </w:tcBorders>
            <w:vAlign w:val="bottom"/>
          </w:tcPr>
          <w:p w:rsidR="00E7457C" w:rsidRPr="00EB1AEF" w:rsidRDefault="00E7457C" w:rsidP="00E7457C">
            <w:pPr>
              <w:jc w:val="center"/>
            </w:pPr>
            <w:r w:rsidRPr="00EB1AEF">
              <w:t>94.5</w:t>
            </w:r>
          </w:p>
        </w:tc>
        <w:tc>
          <w:tcPr>
            <w:tcW w:w="833" w:type="dxa"/>
            <w:tcBorders>
              <w:bottom w:val="dotted" w:sz="4" w:space="0" w:color="auto"/>
            </w:tcBorders>
            <w:vAlign w:val="bottom"/>
          </w:tcPr>
          <w:p w:rsidR="00E7457C" w:rsidRPr="00EB1AEF" w:rsidRDefault="00E7457C">
            <w:pPr>
              <w:jc w:val="center"/>
            </w:pPr>
            <w:r w:rsidRPr="00EB1AEF">
              <w:t>22.1</w:t>
            </w:r>
          </w:p>
        </w:tc>
        <w:tc>
          <w:tcPr>
            <w:tcW w:w="833" w:type="dxa"/>
            <w:tcBorders>
              <w:bottom w:val="dotted" w:sz="4" w:space="0" w:color="auto"/>
              <w:right w:val="single" w:sz="4" w:space="0" w:color="auto"/>
            </w:tcBorders>
            <w:vAlign w:val="bottom"/>
          </w:tcPr>
          <w:p w:rsidR="00E7457C" w:rsidRPr="00EB1AEF" w:rsidRDefault="00E7457C">
            <w:pPr>
              <w:jc w:val="center"/>
            </w:pPr>
            <w:r w:rsidRPr="00EB1AEF">
              <w:t>72.4</w:t>
            </w:r>
          </w:p>
        </w:tc>
        <w:tc>
          <w:tcPr>
            <w:tcW w:w="833" w:type="dxa"/>
            <w:tcBorders>
              <w:left w:val="single" w:sz="4" w:space="0" w:color="auto"/>
              <w:bottom w:val="dotted" w:sz="4" w:space="0" w:color="auto"/>
              <w:right w:val="single" w:sz="4" w:space="0" w:color="auto"/>
            </w:tcBorders>
            <w:vAlign w:val="bottom"/>
          </w:tcPr>
          <w:p w:rsidR="00E7457C" w:rsidRPr="00EB1AEF" w:rsidRDefault="00E7457C">
            <w:pPr>
              <w:jc w:val="center"/>
            </w:pPr>
            <w:r w:rsidRPr="00EB1AEF">
              <w:t>1.4</w:t>
            </w:r>
          </w:p>
        </w:tc>
        <w:tc>
          <w:tcPr>
            <w:tcW w:w="833" w:type="dxa"/>
            <w:tcBorders>
              <w:left w:val="single" w:sz="4" w:space="0" w:color="auto"/>
              <w:bottom w:val="dotted" w:sz="4" w:space="0" w:color="auto"/>
              <w:right w:val="single" w:sz="4" w:space="0" w:color="auto"/>
            </w:tcBorders>
            <w:vAlign w:val="bottom"/>
          </w:tcPr>
          <w:p w:rsidR="00E7457C" w:rsidRPr="00EB1AEF" w:rsidRDefault="00E7457C" w:rsidP="00E7457C">
            <w:pPr>
              <w:jc w:val="center"/>
            </w:pPr>
            <w:r w:rsidRPr="00EB1AEF">
              <w:t>328.1</w:t>
            </w:r>
          </w:p>
        </w:tc>
      </w:tr>
      <w:tr w:rsidR="00EB1AEF" w:rsidRPr="00EB1AEF" w:rsidTr="00601AFF">
        <w:trPr>
          <w:trHeight w:val="87"/>
          <w:jc w:val="center"/>
        </w:trPr>
        <w:tc>
          <w:tcPr>
            <w:tcW w:w="640" w:type="dxa"/>
            <w:tcBorders>
              <w:top w:val="dotted" w:sz="4" w:space="0" w:color="auto"/>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rPr>
              <w:t>150</w:t>
            </w:r>
          </w:p>
        </w:tc>
        <w:tc>
          <w:tcPr>
            <w:tcW w:w="641" w:type="dxa"/>
            <w:tcBorders>
              <w:top w:val="dotted" w:sz="4" w:space="0" w:color="auto"/>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rPr>
              <w:t>2061</w:t>
            </w:r>
          </w:p>
        </w:tc>
        <w:tc>
          <w:tcPr>
            <w:tcW w:w="832" w:type="dxa"/>
            <w:tcBorders>
              <w:top w:val="dotted" w:sz="4" w:space="0" w:color="auto"/>
              <w:left w:val="single" w:sz="4" w:space="0" w:color="auto"/>
              <w:right w:val="nil"/>
            </w:tcBorders>
            <w:vAlign w:val="bottom"/>
          </w:tcPr>
          <w:p w:rsidR="00E7457C" w:rsidRPr="00EB1AEF" w:rsidRDefault="00E7457C">
            <w:pPr>
              <w:jc w:val="center"/>
            </w:pPr>
            <w:r w:rsidRPr="00EB1AEF">
              <w:t>2,230</w:t>
            </w:r>
          </w:p>
        </w:tc>
        <w:tc>
          <w:tcPr>
            <w:tcW w:w="833" w:type="dxa"/>
            <w:tcBorders>
              <w:top w:val="dotted" w:sz="4" w:space="0" w:color="auto"/>
              <w:left w:val="nil"/>
              <w:right w:val="nil"/>
            </w:tcBorders>
            <w:vAlign w:val="bottom"/>
          </w:tcPr>
          <w:p w:rsidR="00E7457C" w:rsidRPr="00EB1AEF" w:rsidRDefault="00E7457C" w:rsidP="00FB174B">
            <w:pPr>
              <w:ind w:rightChars="50" w:right="120"/>
              <w:jc w:val="right"/>
            </w:pPr>
            <w:r w:rsidRPr="00EB1AEF">
              <w:t>10,002</w:t>
            </w:r>
          </w:p>
        </w:tc>
        <w:tc>
          <w:tcPr>
            <w:tcW w:w="833" w:type="dxa"/>
            <w:tcBorders>
              <w:top w:val="dotted" w:sz="4" w:space="0" w:color="auto"/>
              <w:left w:val="nil"/>
              <w:right w:val="single" w:sz="4" w:space="0" w:color="auto"/>
            </w:tcBorders>
            <w:vAlign w:val="bottom"/>
          </w:tcPr>
          <w:p w:rsidR="00E7457C" w:rsidRPr="00EB1AEF" w:rsidRDefault="00E7457C">
            <w:pPr>
              <w:jc w:val="center"/>
            </w:pPr>
            <w:r w:rsidRPr="00EB1AEF">
              <w:t>7,332</w:t>
            </w:r>
          </w:p>
        </w:tc>
        <w:tc>
          <w:tcPr>
            <w:tcW w:w="833" w:type="dxa"/>
            <w:tcBorders>
              <w:top w:val="dotted" w:sz="4" w:space="0" w:color="auto"/>
              <w:left w:val="single" w:sz="4" w:space="0" w:color="auto"/>
            </w:tcBorders>
            <w:vAlign w:val="bottom"/>
          </w:tcPr>
          <w:p w:rsidR="00E7457C" w:rsidRPr="00EB1AEF" w:rsidRDefault="00E7457C" w:rsidP="00E7457C">
            <w:pPr>
              <w:jc w:val="center"/>
            </w:pPr>
            <w:r w:rsidRPr="00EB1AEF">
              <w:t>11.4</w:t>
            </w:r>
          </w:p>
        </w:tc>
        <w:tc>
          <w:tcPr>
            <w:tcW w:w="833" w:type="dxa"/>
            <w:tcBorders>
              <w:top w:val="dotted" w:sz="4" w:space="0" w:color="auto"/>
            </w:tcBorders>
            <w:vAlign w:val="bottom"/>
          </w:tcPr>
          <w:p w:rsidR="00E7457C" w:rsidRPr="00EB1AEF" w:rsidRDefault="00E7457C" w:rsidP="00E7457C">
            <w:pPr>
              <w:jc w:val="center"/>
            </w:pPr>
            <w:r w:rsidRPr="00EB1AEF">
              <w:t>51.1</w:t>
            </w:r>
          </w:p>
        </w:tc>
        <w:tc>
          <w:tcPr>
            <w:tcW w:w="832" w:type="dxa"/>
            <w:tcBorders>
              <w:top w:val="dotted" w:sz="4" w:space="0" w:color="auto"/>
              <w:right w:val="single" w:sz="4" w:space="0" w:color="auto"/>
            </w:tcBorders>
            <w:vAlign w:val="bottom"/>
          </w:tcPr>
          <w:p w:rsidR="00E7457C" w:rsidRPr="00EB1AEF" w:rsidRDefault="00E7457C" w:rsidP="00E7457C">
            <w:pPr>
              <w:jc w:val="center"/>
            </w:pPr>
            <w:r w:rsidRPr="00EB1AEF">
              <w:t>37.5</w:t>
            </w:r>
          </w:p>
        </w:tc>
        <w:tc>
          <w:tcPr>
            <w:tcW w:w="833" w:type="dxa"/>
            <w:tcBorders>
              <w:top w:val="dotted" w:sz="4" w:space="0" w:color="auto"/>
              <w:left w:val="single" w:sz="4" w:space="0" w:color="auto"/>
            </w:tcBorders>
            <w:vAlign w:val="bottom"/>
          </w:tcPr>
          <w:p w:rsidR="00E7457C" w:rsidRPr="00EB1AEF" w:rsidRDefault="00E7457C" w:rsidP="00E7457C">
            <w:pPr>
              <w:jc w:val="center"/>
            </w:pPr>
            <w:r w:rsidRPr="00EB1AEF">
              <w:t>95.6</w:t>
            </w:r>
          </w:p>
        </w:tc>
        <w:tc>
          <w:tcPr>
            <w:tcW w:w="833" w:type="dxa"/>
            <w:tcBorders>
              <w:top w:val="dotted" w:sz="4" w:space="0" w:color="auto"/>
            </w:tcBorders>
            <w:vAlign w:val="bottom"/>
          </w:tcPr>
          <w:p w:rsidR="00E7457C" w:rsidRPr="00EB1AEF" w:rsidRDefault="00E7457C">
            <w:pPr>
              <w:jc w:val="center"/>
            </w:pPr>
            <w:r w:rsidRPr="00EB1AEF">
              <w:t>22.3</w:t>
            </w:r>
          </w:p>
        </w:tc>
        <w:tc>
          <w:tcPr>
            <w:tcW w:w="833" w:type="dxa"/>
            <w:tcBorders>
              <w:top w:val="dotted" w:sz="4" w:space="0" w:color="auto"/>
              <w:right w:val="single" w:sz="4" w:space="0" w:color="auto"/>
            </w:tcBorders>
            <w:vAlign w:val="bottom"/>
          </w:tcPr>
          <w:p w:rsidR="00E7457C" w:rsidRPr="00EB1AEF" w:rsidRDefault="00E7457C">
            <w:pPr>
              <w:jc w:val="center"/>
            </w:pPr>
            <w:r w:rsidRPr="00EB1AEF">
              <w:t>73.3</w:t>
            </w:r>
          </w:p>
        </w:tc>
        <w:tc>
          <w:tcPr>
            <w:tcW w:w="833" w:type="dxa"/>
            <w:tcBorders>
              <w:top w:val="dotted" w:sz="4" w:space="0" w:color="auto"/>
              <w:left w:val="single" w:sz="4" w:space="0" w:color="auto"/>
              <w:right w:val="single" w:sz="4" w:space="0" w:color="auto"/>
            </w:tcBorders>
            <w:vAlign w:val="bottom"/>
          </w:tcPr>
          <w:p w:rsidR="00E7457C" w:rsidRPr="00EB1AEF" w:rsidRDefault="00E7457C">
            <w:pPr>
              <w:jc w:val="center"/>
            </w:pPr>
            <w:r w:rsidRPr="00EB1AEF">
              <w:t>1.4</w:t>
            </w:r>
          </w:p>
        </w:tc>
        <w:tc>
          <w:tcPr>
            <w:tcW w:w="833" w:type="dxa"/>
            <w:tcBorders>
              <w:top w:val="dotted" w:sz="4" w:space="0" w:color="auto"/>
              <w:left w:val="single" w:sz="4" w:space="0" w:color="auto"/>
              <w:right w:val="single" w:sz="4" w:space="0" w:color="auto"/>
            </w:tcBorders>
            <w:vAlign w:val="bottom"/>
          </w:tcPr>
          <w:p w:rsidR="00E7457C" w:rsidRPr="00EB1AEF" w:rsidRDefault="00E7457C" w:rsidP="00E7457C">
            <w:pPr>
              <w:jc w:val="center"/>
            </w:pPr>
            <w:r w:rsidRPr="00EB1AEF">
              <w:t>328.7</w:t>
            </w:r>
          </w:p>
        </w:tc>
      </w:tr>
      <w:tr w:rsidR="00EB1AEF" w:rsidRPr="00EB1AEF" w:rsidTr="00601AFF">
        <w:trPr>
          <w:trHeight w:val="87"/>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151</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2062</w:t>
            </w:r>
          </w:p>
        </w:tc>
        <w:tc>
          <w:tcPr>
            <w:tcW w:w="832" w:type="dxa"/>
            <w:tcBorders>
              <w:left w:val="single" w:sz="4" w:space="0" w:color="auto"/>
              <w:right w:val="nil"/>
            </w:tcBorders>
            <w:vAlign w:val="bottom"/>
          </w:tcPr>
          <w:p w:rsidR="00E7457C" w:rsidRPr="00EB1AEF" w:rsidRDefault="00E7457C">
            <w:pPr>
              <w:jc w:val="center"/>
            </w:pPr>
            <w:r w:rsidRPr="00EB1AEF">
              <w:t>2,219</w:t>
            </w:r>
          </w:p>
        </w:tc>
        <w:tc>
          <w:tcPr>
            <w:tcW w:w="833" w:type="dxa"/>
            <w:tcBorders>
              <w:left w:val="nil"/>
              <w:right w:val="nil"/>
            </w:tcBorders>
            <w:vAlign w:val="bottom"/>
          </w:tcPr>
          <w:p w:rsidR="00E7457C" w:rsidRPr="00EB1AEF" w:rsidRDefault="00E7457C" w:rsidP="00FB174B">
            <w:pPr>
              <w:ind w:rightChars="50" w:right="120"/>
              <w:jc w:val="right"/>
            </w:pPr>
            <w:r w:rsidRPr="00EB1AEF">
              <w:t>9,845</w:t>
            </w:r>
          </w:p>
        </w:tc>
        <w:tc>
          <w:tcPr>
            <w:tcW w:w="833" w:type="dxa"/>
            <w:tcBorders>
              <w:left w:val="nil"/>
              <w:right w:val="single" w:sz="4" w:space="0" w:color="auto"/>
            </w:tcBorders>
            <w:vAlign w:val="bottom"/>
          </w:tcPr>
          <w:p w:rsidR="00E7457C" w:rsidRPr="00EB1AEF" w:rsidRDefault="00E7457C">
            <w:pPr>
              <w:jc w:val="center"/>
            </w:pPr>
            <w:r w:rsidRPr="00EB1AEF">
              <w:t>7,310</w:t>
            </w:r>
          </w:p>
        </w:tc>
        <w:tc>
          <w:tcPr>
            <w:tcW w:w="833" w:type="dxa"/>
            <w:tcBorders>
              <w:left w:val="single" w:sz="4" w:space="0" w:color="auto"/>
            </w:tcBorders>
            <w:vAlign w:val="bottom"/>
          </w:tcPr>
          <w:p w:rsidR="00E7457C" w:rsidRPr="00EB1AEF" w:rsidRDefault="00E7457C" w:rsidP="00E7457C">
            <w:pPr>
              <w:jc w:val="center"/>
            </w:pPr>
            <w:r w:rsidRPr="00EB1AEF">
              <w:t>11.5</w:t>
            </w:r>
          </w:p>
        </w:tc>
        <w:tc>
          <w:tcPr>
            <w:tcW w:w="833" w:type="dxa"/>
            <w:vAlign w:val="bottom"/>
          </w:tcPr>
          <w:p w:rsidR="00E7457C" w:rsidRPr="00EB1AEF" w:rsidRDefault="00E7457C" w:rsidP="00E7457C">
            <w:pPr>
              <w:jc w:val="center"/>
            </w:pPr>
            <w:r w:rsidRPr="00EB1AEF">
              <w:t>50.8</w:t>
            </w:r>
          </w:p>
        </w:tc>
        <w:tc>
          <w:tcPr>
            <w:tcW w:w="832" w:type="dxa"/>
            <w:tcBorders>
              <w:right w:val="single" w:sz="4" w:space="0" w:color="auto"/>
            </w:tcBorders>
            <w:vAlign w:val="bottom"/>
          </w:tcPr>
          <w:p w:rsidR="00E7457C" w:rsidRPr="00EB1AEF" w:rsidRDefault="00E7457C" w:rsidP="00E7457C">
            <w:pPr>
              <w:jc w:val="center"/>
            </w:pPr>
            <w:r w:rsidRPr="00EB1AEF">
              <w:t>37.7</w:t>
            </w:r>
          </w:p>
        </w:tc>
        <w:tc>
          <w:tcPr>
            <w:tcW w:w="833" w:type="dxa"/>
            <w:tcBorders>
              <w:left w:val="single" w:sz="4" w:space="0" w:color="auto"/>
            </w:tcBorders>
            <w:vAlign w:val="bottom"/>
          </w:tcPr>
          <w:p w:rsidR="00E7457C" w:rsidRPr="00EB1AEF" w:rsidRDefault="00E7457C" w:rsidP="00E7457C">
            <w:pPr>
              <w:jc w:val="center"/>
            </w:pPr>
            <w:r w:rsidRPr="00EB1AEF">
              <w:t>96.8</w:t>
            </w:r>
          </w:p>
        </w:tc>
        <w:tc>
          <w:tcPr>
            <w:tcW w:w="833" w:type="dxa"/>
            <w:vAlign w:val="bottom"/>
          </w:tcPr>
          <w:p w:rsidR="00E7457C" w:rsidRPr="00EB1AEF" w:rsidRDefault="00E7457C">
            <w:pPr>
              <w:jc w:val="center"/>
            </w:pPr>
            <w:r w:rsidRPr="00EB1AEF">
              <w:t>22.5</w:t>
            </w:r>
          </w:p>
        </w:tc>
        <w:tc>
          <w:tcPr>
            <w:tcW w:w="833" w:type="dxa"/>
            <w:tcBorders>
              <w:right w:val="single" w:sz="4" w:space="0" w:color="auto"/>
            </w:tcBorders>
            <w:vAlign w:val="bottom"/>
          </w:tcPr>
          <w:p w:rsidR="00E7457C" w:rsidRPr="00EB1AEF" w:rsidRDefault="00E7457C">
            <w:pPr>
              <w:jc w:val="center"/>
            </w:pPr>
            <w:r w:rsidRPr="00EB1AEF">
              <w:t>74.3</w:t>
            </w:r>
          </w:p>
        </w:tc>
        <w:tc>
          <w:tcPr>
            <w:tcW w:w="833" w:type="dxa"/>
            <w:tcBorders>
              <w:left w:val="single" w:sz="4" w:space="0" w:color="auto"/>
              <w:right w:val="single" w:sz="4" w:space="0" w:color="auto"/>
            </w:tcBorders>
            <w:vAlign w:val="bottom"/>
          </w:tcPr>
          <w:p w:rsidR="00E7457C" w:rsidRPr="00EB1AEF" w:rsidRDefault="00E7457C">
            <w:pPr>
              <w:jc w:val="center"/>
            </w:pPr>
            <w:r w:rsidRPr="00EB1AEF">
              <w:t>1.3</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329.5</w:t>
            </w:r>
          </w:p>
        </w:tc>
      </w:tr>
      <w:tr w:rsidR="00EB1AEF" w:rsidRPr="00EB1AEF" w:rsidTr="00601AFF">
        <w:trPr>
          <w:trHeight w:val="87"/>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152</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2063</w:t>
            </w:r>
          </w:p>
        </w:tc>
        <w:tc>
          <w:tcPr>
            <w:tcW w:w="832" w:type="dxa"/>
            <w:tcBorders>
              <w:left w:val="single" w:sz="4" w:space="0" w:color="auto"/>
              <w:right w:val="nil"/>
            </w:tcBorders>
            <w:vAlign w:val="bottom"/>
          </w:tcPr>
          <w:p w:rsidR="00E7457C" w:rsidRPr="00EB1AEF" w:rsidRDefault="00E7457C">
            <w:pPr>
              <w:jc w:val="center"/>
            </w:pPr>
            <w:r w:rsidRPr="00EB1AEF">
              <w:t>2,206</w:t>
            </w:r>
          </w:p>
        </w:tc>
        <w:tc>
          <w:tcPr>
            <w:tcW w:w="833" w:type="dxa"/>
            <w:tcBorders>
              <w:left w:val="nil"/>
              <w:right w:val="nil"/>
            </w:tcBorders>
            <w:vAlign w:val="bottom"/>
          </w:tcPr>
          <w:p w:rsidR="00E7457C" w:rsidRPr="00EB1AEF" w:rsidRDefault="00E7457C" w:rsidP="00FB174B">
            <w:pPr>
              <w:ind w:rightChars="50" w:right="120"/>
              <w:jc w:val="right"/>
            </w:pPr>
            <w:r w:rsidRPr="00EB1AEF">
              <w:t>9,739</w:t>
            </w:r>
          </w:p>
        </w:tc>
        <w:tc>
          <w:tcPr>
            <w:tcW w:w="833" w:type="dxa"/>
            <w:tcBorders>
              <w:left w:val="nil"/>
              <w:right w:val="single" w:sz="4" w:space="0" w:color="auto"/>
            </w:tcBorders>
            <w:vAlign w:val="bottom"/>
          </w:tcPr>
          <w:p w:rsidR="00E7457C" w:rsidRPr="00EB1AEF" w:rsidRDefault="00E7457C">
            <w:pPr>
              <w:jc w:val="center"/>
            </w:pPr>
            <w:r w:rsidRPr="00EB1AEF">
              <w:t>7,239</w:t>
            </w:r>
          </w:p>
        </w:tc>
        <w:tc>
          <w:tcPr>
            <w:tcW w:w="833" w:type="dxa"/>
            <w:tcBorders>
              <w:left w:val="single" w:sz="4" w:space="0" w:color="auto"/>
            </w:tcBorders>
            <w:vAlign w:val="bottom"/>
          </w:tcPr>
          <w:p w:rsidR="00E7457C" w:rsidRPr="00EB1AEF" w:rsidRDefault="00E7457C" w:rsidP="00E7457C">
            <w:pPr>
              <w:jc w:val="center"/>
            </w:pPr>
            <w:r w:rsidRPr="00EB1AEF">
              <w:t>11.5</w:t>
            </w:r>
          </w:p>
        </w:tc>
        <w:tc>
          <w:tcPr>
            <w:tcW w:w="833" w:type="dxa"/>
            <w:vAlign w:val="bottom"/>
          </w:tcPr>
          <w:p w:rsidR="00E7457C" w:rsidRPr="00EB1AEF" w:rsidRDefault="00E7457C" w:rsidP="00E7457C">
            <w:pPr>
              <w:jc w:val="center"/>
            </w:pPr>
            <w:r w:rsidRPr="00EB1AEF">
              <w:t>50.8</w:t>
            </w:r>
          </w:p>
        </w:tc>
        <w:tc>
          <w:tcPr>
            <w:tcW w:w="832" w:type="dxa"/>
            <w:tcBorders>
              <w:right w:val="single" w:sz="4" w:space="0" w:color="auto"/>
            </w:tcBorders>
            <w:vAlign w:val="bottom"/>
          </w:tcPr>
          <w:p w:rsidR="00E7457C" w:rsidRPr="00EB1AEF" w:rsidRDefault="00E7457C" w:rsidP="00E7457C">
            <w:pPr>
              <w:jc w:val="center"/>
            </w:pPr>
            <w:r w:rsidRPr="00EB1AEF">
              <w:t>37.7</w:t>
            </w:r>
          </w:p>
        </w:tc>
        <w:tc>
          <w:tcPr>
            <w:tcW w:w="833" w:type="dxa"/>
            <w:tcBorders>
              <w:left w:val="single" w:sz="4" w:space="0" w:color="auto"/>
            </w:tcBorders>
            <w:vAlign w:val="bottom"/>
          </w:tcPr>
          <w:p w:rsidR="00E7457C" w:rsidRPr="00EB1AEF" w:rsidRDefault="00E7457C" w:rsidP="00E7457C">
            <w:pPr>
              <w:jc w:val="center"/>
            </w:pPr>
            <w:r w:rsidRPr="00EB1AEF">
              <w:t>97.0</w:t>
            </w:r>
          </w:p>
        </w:tc>
        <w:tc>
          <w:tcPr>
            <w:tcW w:w="833" w:type="dxa"/>
            <w:vAlign w:val="bottom"/>
          </w:tcPr>
          <w:p w:rsidR="00E7457C" w:rsidRPr="00EB1AEF" w:rsidRDefault="00E7457C">
            <w:pPr>
              <w:jc w:val="center"/>
            </w:pPr>
            <w:r w:rsidRPr="00EB1AEF">
              <w:t>22.7</w:t>
            </w:r>
          </w:p>
        </w:tc>
        <w:tc>
          <w:tcPr>
            <w:tcW w:w="833" w:type="dxa"/>
            <w:tcBorders>
              <w:right w:val="single" w:sz="4" w:space="0" w:color="auto"/>
            </w:tcBorders>
            <w:vAlign w:val="bottom"/>
          </w:tcPr>
          <w:p w:rsidR="00E7457C" w:rsidRPr="00EB1AEF" w:rsidRDefault="00E7457C">
            <w:pPr>
              <w:jc w:val="center"/>
            </w:pPr>
            <w:r w:rsidRPr="00EB1AEF">
              <w:t>74.3</w:t>
            </w:r>
          </w:p>
        </w:tc>
        <w:tc>
          <w:tcPr>
            <w:tcW w:w="833" w:type="dxa"/>
            <w:tcBorders>
              <w:left w:val="single" w:sz="4" w:space="0" w:color="auto"/>
              <w:right w:val="single" w:sz="4" w:space="0" w:color="auto"/>
            </w:tcBorders>
            <w:vAlign w:val="bottom"/>
          </w:tcPr>
          <w:p w:rsidR="00E7457C" w:rsidRPr="00EB1AEF" w:rsidRDefault="00E7457C">
            <w:pPr>
              <w:jc w:val="center"/>
            </w:pPr>
            <w:r w:rsidRPr="00EB1AEF">
              <w:t>1.3</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328.1</w:t>
            </w:r>
          </w:p>
        </w:tc>
      </w:tr>
      <w:tr w:rsidR="00EB1AEF" w:rsidRPr="00EB1AEF" w:rsidTr="00601AFF">
        <w:trPr>
          <w:trHeight w:val="87"/>
          <w:jc w:val="center"/>
        </w:trPr>
        <w:tc>
          <w:tcPr>
            <w:tcW w:w="640" w:type="dxa"/>
            <w:tcBorders>
              <w:left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153</w:t>
            </w:r>
          </w:p>
        </w:tc>
        <w:tc>
          <w:tcPr>
            <w:tcW w:w="641" w:type="dxa"/>
            <w:tcBorders>
              <w:left w:val="nil"/>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2064</w:t>
            </w:r>
          </w:p>
        </w:tc>
        <w:tc>
          <w:tcPr>
            <w:tcW w:w="832" w:type="dxa"/>
            <w:tcBorders>
              <w:left w:val="single" w:sz="4" w:space="0" w:color="auto"/>
              <w:right w:val="nil"/>
            </w:tcBorders>
            <w:vAlign w:val="bottom"/>
          </w:tcPr>
          <w:p w:rsidR="00E7457C" w:rsidRPr="00EB1AEF" w:rsidRDefault="00E7457C">
            <w:pPr>
              <w:jc w:val="center"/>
            </w:pPr>
            <w:r w:rsidRPr="00EB1AEF">
              <w:t>2,193</w:t>
            </w:r>
          </w:p>
        </w:tc>
        <w:tc>
          <w:tcPr>
            <w:tcW w:w="833" w:type="dxa"/>
            <w:tcBorders>
              <w:left w:val="nil"/>
              <w:right w:val="nil"/>
            </w:tcBorders>
            <w:vAlign w:val="bottom"/>
          </w:tcPr>
          <w:p w:rsidR="00E7457C" w:rsidRPr="00EB1AEF" w:rsidRDefault="00E7457C" w:rsidP="00FB174B">
            <w:pPr>
              <w:ind w:rightChars="50" w:right="120"/>
              <w:jc w:val="right"/>
            </w:pPr>
            <w:r w:rsidRPr="00EB1AEF">
              <w:t>9,619</w:t>
            </w:r>
          </w:p>
        </w:tc>
        <w:tc>
          <w:tcPr>
            <w:tcW w:w="833" w:type="dxa"/>
            <w:tcBorders>
              <w:left w:val="nil"/>
              <w:right w:val="single" w:sz="4" w:space="0" w:color="auto"/>
            </w:tcBorders>
            <w:vAlign w:val="bottom"/>
          </w:tcPr>
          <w:p w:rsidR="00E7457C" w:rsidRPr="00EB1AEF" w:rsidRDefault="00E7457C">
            <w:pPr>
              <w:jc w:val="center"/>
            </w:pPr>
            <w:r w:rsidRPr="00EB1AEF">
              <w:t>7,182</w:t>
            </w:r>
          </w:p>
        </w:tc>
        <w:tc>
          <w:tcPr>
            <w:tcW w:w="833" w:type="dxa"/>
            <w:tcBorders>
              <w:left w:val="single" w:sz="4" w:space="0" w:color="auto"/>
            </w:tcBorders>
            <w:vAlign w:val="bottom"/>
          </w:tcPr>
          <w:p w:rsidR="00E7457C" w:rsidRPr="00EB1AEF" w:rsidRDefault="00E7457C" w:rsidP="00E7457C">
            <w:pPr>
              <w:jc w:val="center"/>
            </w:pPr>
            <w:r w:rsidRPr="00EB1AEF">
              <w:t>11.5</w:t>
            </w:r>
          </w:p>
        </w:tc>
        <w:tc>
          <w:tcPr>
            <w:tcW w:w="833" w:type="dxa"/>
            <w:vAlign w:val="bottom"/>
          </w:tcPr>
          <w:p w:rsidR="00E7457C" w:rsidRPr="00EB1AEF" w:rsidRDefault="00E7457C" w:rsidP="00E7457C">
            <w:pPr>
              <w:jc w:val="center"/>
            </w:pPr>
            <w:r w:rsidRPr="00EB1AEF">
              <w:t>50.6</w:t>
            </w:r>
          </w:p>
        </w:tc>
        <w:tc>
          <w:tcPr>
            <w:tcW w:w="832" w:type="dxa"/>
            <w:tcBorders>
              <w:right w:val="single" w:sz="4" w:space="0" w:color="auto"/>
            </w:tcBorders>
            <w:vAlign w:val="bottom"/>
          </w:tcPr>
          <w:p w:rsidR="00E7457C" w:rsidRPr="00EB1AEF" w:rsidRDefault="00E7457C" w:rsidP="00E7457C">
            <w:pPr>
              <w:jc w:val="center"/>
            </w:pPr>
            <w:r w:rsidRPr="00EB1AEF">
              <w:t>37.8</w:t>
            </w:r>
          </w:p>
        </w:tc>
        <w:tc>
          <w:tcPr>
            <w:tcW w:w="833" w:type="dxa"/>
            <w:tcBorders>
              <w:left w:val="single" w:sz="4" w:space="0" w:color="auto"/>
            </w:tcBorders>
            <w:vAlign w:val="bottom"/>
          </w:tcPr>
          <w:p w:rsidR="00E7457C" w:rsidRPr="00EB1AEF" w:rsidRDefault="00E7457C" w:rsidP="00E7457C">
            <w:pPr>
              <w:jc w:val="center"/>
            </w:pPr>
            <w:r w:rsidRPr="00EB1AEF">
              <w:t>97.5</w:t>
            </w:r>
          </w:p>
        </w:tc>
        <w:tc>
          <w:tcPr>
            <w:tcW w:w="833" w:type="dxa"/>
            <w:vAlign w:val="bottom"/>
          </w:tcPr>
          <w:p w:rsidR="00E7457C" w:rsidRPr="00EB1AEF" w:rsidRDefault="00E7457C">
            <w:pPr>
              <w:jc w:val="center"/>
            </w:pPr>
            <w:r w:rsidRPr="00EB1AEF">
              <w:t>22.8</w:t>
            </w:r>
          </w:p>
        </w:tc>
        <w:tc>
          <w:tcPr>
            <w:tcW w:w="833" w:type="dxa"/>
            <w:tcBorders>
              <w:right w:val="single" w:sz="4" w:space="0" w:color="auto"/>
            </w:tcBorders>
            <w:vAlign w:val="bottom"/>
          </w:tcPr>
          <w:p w:rsidR="00E7457C" w:rsidRPr="00EB1AEF" w:rsidRDefault="00E7457C">
            <w:pPr>
              <w:jc w:val="center"/>
            </w:pPr>
            <w:r w:rsidRPr="00EB1AEF">
              <w:t>74.7</w:t>
            </w:r>
          </w:p>
        </w:tc>
        <w:tc>
          <w:tcPr>
            <w:tcW w:w="833" w:type="dxa"/>
            <w:tcBorders>
              <w:left w:val="single" w:sz="4" w:space="0" w:color="auto"/>
              <w:right w:val="single" w:sz="4" w:space="0" w:color="auto"/>
            </w:tcBorders>
            <w:vAlign w:val="bottom"/>
          </w:tcPr>
          <w:p w:rsidR="00E7457C" w:rsidRPr="00EB1AEF" w:rsidRDefault="00E7457C">
            <w:pPr>
              <w:jc w:val="center"/>
            </w:pPr>
            <w:r w:rsidRPr="00EB1AEF">
              <w:t>1.3</w:t>
            </w:r>
          </w:p>
        </w:tc>
        <w:tc>
          <w:tcPr>
            <w:tcW w:w="833" w:type="dxa"/>
            <w:tcBorders>
              <w:left w:val="single" w:sz="4" w:space="0" w:color="auto"/>
              <w:right w:val="single" w:sz="4" w:space="0" w:color="auto"/>
            </w:tcBorders>
            <w:vAlign w:val="bottom"/>
          </w:tcPr>
          <w:p w:rsidR="00E7457C" w:rsidRPr="00EB1AEF" w:rsidRDefault="00E7457C" w:rsidP="00E7457C">
            <w:pPr>
              <w:jc w:val="center"/>
            </w:pPr>
            <w:r w:rsidRPr="00EB1AEF">
              <w:t>327.5</w:t>
            </w:r>
          </w:p>
        </w:tc>
      </w:tr>
      <w:tr w:rsidR="00EB1AEF" w:rsidRPr="00EB1AEF" w:rsidTr="00601AFF">
        <w:trPr>
          <w:trHeight w:val="87"/>
          <w:jc w:val="center"/>
        </w:trPr>
        <w:tc>
          <w:tcPr>
            <w:tcW w:w="640" w:type="dxa"/>
            <w:tcBorders>
              <w:left w:val="single" w:sz="4" w:space="0" w:color="auto"/>
              <w:bottom w:val="single" w:sz="4" w:space="0" w:color="auto"/>
              <w:right w:val="nil"/>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154</w:t>
            </w:r>
          </w:p>
        </w:tc>
        <w:tc>
          <w:tcPr>
            <w:tcW w:w="641" w:type="dxa"/>
            <w:tcBorders>
              <w:left w:val="nil"/>
              <w:bottom w:val="single" w:sz="4" w:space="0" w:color="auto"/>
              <w:right w:val="single" w:sz="4" w:space="0" w:color="auto"/>
            </w:tcBorders>
            <w:vAlign w:val="center"/>
          </w:tcPr>
          <w:p w:rsidR="00E7457C" w:rsidRPr="00EB1AEF" w:rsidRDefault="00E7457C" w:rsidP="00835D25">
            <w:pPr>
              <w:overflowPunct w:val="0"/>
              <w:snapToGrid w:val="0"/>
              <w:jc w:val="center"/>
              <w:rPr>
                <w:rFonts w:eastAsia="標楷體"/>
              </w:rPr>
            </w:pPr>
            <w:r w:rsidRPr="00EB1AEF">
              <w:rPr>
                <w:rFonts w:eastAsia="標楷體" w:hint="eastAsia"/>
              </w:rPr>
              <w:t>2065</w:t>
            </w:r>
          </w:p>
        </w:tc>
        <w:tc>
          <w:tcPr>
            <w:tcW w:w="832" w:type="dxa"/>
            <w:tcBorders>
              <w:left w:val="single" w:sz="4" w:space="0" w:color="auto"/>
              <w:bottom w:val="single" w:sz="4" w:space="0" w:color="auto"/>
              <w:right w:val="nil"/>
            </w:tcBorders>
            <w:vAlign w:val="bottom"/>
          </w:tcPr>
          <w:p w:rsidR="00E7457C" w:rsidRPr="00EB1AEF" w:rsidRDefault="00E7457C">
            <w:pPr>
              <w:jc w:val="center"/>
            </w:pPr>
            <w:r w:rsidRPr="00EB1AEF">
              <w:t>2,178</w:t>
            </w:r>
          </w:p>
        </w:tc>
        <w:tc>
          <w:tcPr>
            <w:tcW w:w="833" w:type="dxa"/>
            <w:tcBorders>
              <w:left w:val="nil"/>
              <w:bottom w:val="single" w:sz="4" w:space="0" w:color="auto"/>
              <w:right w:val="nil"/>
            </w:tcBorders>
            <w:vAlign w:val="bottom"/>
          </w:tcPr>
          <w:p w:rsidR="00E7457C" w:rsidRPr="00EB1AEF" w:rsidRDefault="00E7457C" w:rsidP="00FB174B">
            <w:pPr>
              <w:ind w:rightChars="50" w:right="120"/>
              <w:jc w:val="right"/>
            </w:pPr>
            <w:r w:rsidRPr="00EB1AEF">
              <w:t>9,478</w:t>
            </w:r>
          </w:p>
        </w:tc>
        <w:tc>
          <w:tcPr>
            <w:tcW w:w="833" w:type="dxa"/>
            <w:tcBorders>
              <w:left w:val="nil"/>
              <w:bottom w:val="single" w:sz="4" w:space="0" w:color="auto"/>
              <w:right w:val="single" w:sz="4" w:space="0" w:color="auto"/>
            </w:tcBorders>
            <w:vAlign w:val="bottom"/>
          </w:tcPr>
          <w:p w:rsidR="00E7457C" w:rsidRPr="00EB1AEF" w:rsidRDefault="00E7457C">
            <w:pPr>
              <w:jc w:val="center"/>
            </w:pPr>
            <w:r w:rsidRPr="00EB1AEF">
              <w:t>7,147</w:t>
            </w:r>
          </w:p>
        </w:tc>
        <w:tc>
          <w:tcPr>
            <w:tcW w:w="833" w:type="dxa"/>
            <w:tcBorders>
              <w:left w:val="single" w:sz="4" w:space="0" w:color="auto"/>
              <w:bottom w:val="single" w:sz="4" w:space="0" w:color="auto"/>
            </w:tcBorders>
            <w:vAlign w:val="bottom"/>
          </w:tcPr>
          <w:p w:rsidR="00E7457C" w:rsidRPr="00EB1AEF" w:rsidRDefault="00E7457C" w:rsidP="00E7457C">
            <w:pPr>
              <w:jc w:val="center"/>
            </w:pPr>
            <w:r w:rsidRPr="00EB1AEF">
              <w:t>11.6</w:t>
            </w:r>
          </w:p>
        </w:tc>
        <w:tc>
          <w:tcPr>
            <w:tcW w:w="833" w:type="dxa"/>
            <w:tcBorders>
              <w:bottom w:val="single" w:sz="4" w:space="0" w:color="auto"/>
            </w:tcBorders>
            <w:vAlign w:val="bottom"/>
          </w:tcPr>
          <w:p w:rsidR="00E7457C" w:rsidRPr="00EB1AEF" w:rsidRDefault="00E7457C" w:rsidP="00E7457C">
            <w:pPr>
              <w:jc w:val="center"/>
            </w:pPr>
            <w:r w:rsidRPr="00EB1AEF">
              <w:t>50.4</w:t>
            </w:r>
          </w:p>
        </w:tc>
        <w:tc>
          <w:tcPr>
            <w:tcW w:w="832" w:type="dxa"/>
            <w:tcBorders>
              <w:bottom w:val="single" w:sz="4" w:space="0" w:color="auto"/>
              <w:right w:val="single" w:sz="4" w:space="0" w:color="auto"/>
            </w:tcBorders>
            <w:vAlign w:val="bottom"/>
          </w:tcPr>
          <w:p w:rsidR="00E7457C" w:rsidRPr="00EB1AEF" w:rsidRDefault="00E7457C" w:rsidP="00E7457C">
            <w:pPr>
              <w:jc w:val="center"/>
            </w:pPr>
            <w:r w:rsidRPr="00EB1AEF">
              <w:t>38.0</w:t>
            </w:r>
          </w:p>
        </w:tc>
        <w:tc>
          <w:tcPr>
            <w:tcW w:w="833" w:type="dxa"/>
            <w:tcBorders>
              <w:left w:val="single" w:sz="4" w:space="0" w:color="auto"/>
              <w:bottom w:val="single" w:sz="4" w:space="0" w:color="auto"/>
            </w:tcBorders>
            <w:vAlign w:val="bottom"/>
          </w:tcPr>
          <w:p w:rsidR="00E7457C" w:rsidRPr="00EB1AEF" w:rsidRDefault="00E7457C" w:rsidP="00E7457C">
            <w:pPr>
              <w:jc w:val="center"/>
            </w:pPr>
            <w:r w:rsidRPr="00EB1AEF">
              <w:t>98.4</w:t>
            </w:r>
          </w:p>
        </w:tc>
        <w:tc>
          <w:tcPr>
            <w:tcW w:w="833" w:type="dxa"/>
            <w:tcBorders>
              <w:bottom w:val="single" w:sz="4" w:space="0" w:color="auto"/>
            </w:tcBorders>
            <w:vAlign w:val="bottom"/>
          </w:tcPr>
          <w:p w:rsidR="00E7457C" w:rsidRPr="00EB1AEF" w:rsidRDefault="00E7457C">
            <w:pPr>
              <w:jc w:val="center"/>
            </w:pPr>
            <w:r w:rsidRPr="00EB1AEF">
              <w:t>23.0</w:t>
            </w:r>
          </w:p>
        </w:tc>
        <w:tc>
          <w:tcPr>
            <w:tcW w:w="833" w:type="dxa"/>
            <w:tcBorders>
              <w:bottom w:val="single" w:sz="4" w:space="0" w:color="auto"/>
              <w:right w:val="single" w:sz="4" w:space="0" w:color="auto"/>
            </w:tcBorders>
            <w:vAlign w:val="bottom"/>
          </w:tcPr>
          <w:p w:rsidR="00E7457C" w:rsidRPr="00EB1AEF" w:rsidRDefault="00E7457C">
            <w:pPr>
              <w:jc w:val="center"/>
            </w:pPr>
            <w:r w:rsidRPr="00EB1AEF">
              <w:t>75.4</w:t>
            </w:r>
          </w:p>
        </w:tc>
        <w:tc>
          <w:tcPr>
            <w:tcW w:w="833" w:type="dxa"/>
            <w:tcBorders>
              <w:left w:val="single" w:sz="4" w:space="0" w:color="auto"/>
              <w:bottom w:val="single" w:sz="4" w:space="0" w:color="auto"/>
              <w:right w:val="single" w:sz="4" w:space="0" w:color="auto"/>
            </w:tcBorders>
            <w:vAlign w:val="bottom"/>
          </w:tcPr>
          <w:p w:rsidR="00E7457C" w:rsidRPr="00EB1AEF" w:rsidRDefault="00E7457C">
            <w:pPr>
              <w:jc w:val="center"/>
            </w:pPr>
            <w:r w:rsidRPr="00EB1AEF">
              <w:t>1.3</w:t>
            </w:r>
          </w:p>
        </w:tc>
        <w:tc>
          <w:tcPr>
            <w:tcW w:w="833" w:type="dxa"/>
            <w:tcBorders>
              <w:left w:val="single" w:sz="4" w:space="0" w:color="auto"/>
              <w:bottom w:val="single" w:sz="4" w:space="0" w:color="auto"/>
              <w:right w:val="single" w:sz="4" w:space="0" w:color="auto"/>
            </w:tcBorders>
            <w:vAlign w:val="bottom"/>
          </w:tcPr>
          <w:p w:rsidR="00E7457C" w:rsidRPr="00EB1AEF" w:rsidRDefault="00E7457C" w:rsidP="00E7457C">
            <w:pPr>
              <w:jc w:val="center"/>
            </w:pPr>
            <w:r w:rsidRPr="00EB1AEF">
              <w:t>328.2</w:t>
            </w:r>
          </w:p>
        </w:tc>
      </w:tr>
    </w:tbl>
    <w:p w:rsidR="00597CB2" w:rsidRPr="00E629EC" w:rsidRDefault="00603996" w:rsidP="00603996">
      <w:pPr>
        <w:pStyle w:val="-0"/>
        <w:spacing w:after="36"/>
        <w:rPr>
          <w:rFonts w:hAnsi="Times New Roman"/>
        </w:rPr>
      </w:pPr>
      <w:bookmarkStart w:id="191" w:name="_Toc521344915"/>
      <w:r w:rsidRPr="00603996">
        <w:rPr>
          <w:rFonts w:hAnsi="Times New Roman"/>
        </w:rPr>
        <w:lastRenderedPageBreak/>
        <w:t>表</w:t>
      </w:r>
      <w:r w:rsidRPr="00603996">
        <w:rPr>
          <w:rFonts w:hAnsi="Times New Roman"/>
        </w:rPr>
        <w:t xml:space="preserve">14-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14- \* ARABIC </w:instrText>
      </w:r>
      <w:r w:rsidRPr="00603996">
        <w:rPr>
          <w:rFonts w:hAnsi="Times New Roman"/>
        </w:rPr>
        <w:fldChar w:fldCharType="separate"/>
      </w:r>
      <w:r w:rsidR="00753ACF">
        <w:rPr>
          <w:rFonts w:hAnsi="Times New Roman"/>
          <w:noProof/>
        </w:rPr>
        <w:t>4</w:t>
      </w:r>
      <w:r w:rsidRPr="00603996">
        <w:rPr>
          <w:rFonts w:hAnsi="Times New Roman"/>
        </w:rPr>
        <w:fldChar w:fldCharType="end"/>
      </w:r>
      <w:r w:rsidR="00597CB2" w:rsidRPr="00E629EC">
        <w:rPr>
          <w:rFonts w:hAnsi="Times New Roman"/>
        </w:rPr>
        <w:t xml:space="preserve">  </w:t>
      </w:r>
      <w:r w:rsidR="005F3BC0">
        <w:rPr>
          <w:rFonts w:hAnsi="Times New Roman" w:hint="eastAsia"/>
        </w:rPr>
        <w:t>未來</w:t>
      </w:r>
      <w:r w:rsidR="00597CB2" w:rsidRPr="00E629EC">
        <w:rPr>
          <w:rFonts w:hAnsi="Times New Roman" w:hint="eastAsia"/>
        </w:rPr>
        <w:t>學齡前人口、學齡人口及入學年齡人口</w:t>
      </w:r>
      <w:proofErr w:type="gramStart"/>
      <w:r w:rsidR="00597CB2" w:rsidRPr="00E629EC">
        <w:rPr>
          <w:rFonts w:hAnsi="Times New Roman" w:hint="eastAsia"/>
        </w:rPr>
        <w:t>數</w:t>
      </w:r>
      <w:r w:rsidR="00597CB2" w:rsidRPr="00E629EC">
        <w:rPr>
          <w:rFonts w:hAnsi="Times New Roman"/>
        </w:rPr>
        <w:t>－</w:t>
      </w:r>
      <w:r w:rsidR="00597CB2" w:rsidRPr="00E629EC">
        <w:rPr>
          <w:rFonts w:hAnsi="Times New Roman" w:hint="eastAsia"/>
        </w:rPr>
        <w:t>高</w:t>
      </w:r>
      <w:r w:rsidR="005A00B5" w:rsidRPr="00E629EC">
        <w:rPr>
          <w:rFonts w:hAnsi="Times New Roman"/>
        </w:rPr>
        <w:t>推</w:t>
      </w:r>
      <w:proofErr w:type="gramEnd"/>
      <w:r w:rsidR="005A00B5" w:rsidRPr="00E629EC">
        <w:rPr>
          <w:rFonts w:hAnsi="Times New Roman"/>
        </w:rPr>
        <w:t>估</w:t>
      </w:r>
      <w:bookmarkEnd w:id="191"/>
    </w:p>
    <w:p w:rsidR="00597CB2" w:rsidRPr="00E629EC" w:rsidRDefault="00597CB2" w:rsidP="009B67E8">
      <w:pPr>
        <w:keepNext/>
        <w:snapToGrid w:val="0"/>
        <w:jc w:val="right"/>
        <w:rPr>
          <w:rFonts w:eastAsia="標楷體"/>
        </w:rPr>
      </w:pPr>
      <w:r w:rsidRPr="00E629EC">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1063"/>
        <w:gridCol w:w="1063"/>
        <w:gridCol w:w="964"/>
        <w:gridCol w:w="964"/>
        <w:gridCol w:w="965"/>
        <w:gridCol w:w="964"/>
        <w:gridCol w:w="965"/>
        <w:gridCol w:w="964"/>
        <w:gridCol w:w="965"/>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學</w:t>
            </w:r>
            <w:r w:rsidRPr="00EB1AEF">
              <w:rPr>
                <w:rFonts w:eastAsia="標楷體"/>
              </w:rPr>
              <w:t>年</w:t>
            </w:r>
            <w:r w:rsidRPr="00EB1AEF">
              <w:rPr>
                <w:rFonts w:eastAsia="標楷體" w:hint="eastAsia"/>
              </w:rPr>
              <w:t>度</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0-5</w:t>
            </w:r>
            <w:r w:rsidRPr="00EB1AEF">
              <w:rPr>
                <w:rFonts w:eastAsia="標楷體" w:hint="eastAsia"/>
              </w:rPr>
              <w:t>歲學齡前人口</w:t>
            </w:r>
          </w:p>
        </w:tc>
        <w:tc>
          <w:tcPr>
            <w:tcW w:w="3857" w:type="dxa"/>
            <w:gridSpan w:val="4"/>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6-21</w:t>
            </w:r>
            <w:r w:rsidRPr="00EB1AEF">
              <w:rPr>
                <w:rFonts w:eastAsia="標楷體" w:hint="eastAsia"/>
              </w:rPr>
              <w:t>歲學齡人口</w:t>
            </w:r>
            <w:r w:rsidRPr="00EB1AEF">
              <w:rPr>
                <w:rFonts w:eastAsia="標楷體" w:hint="eastAsia"/>
                <w:vertAlign w:val="superscript"/>
              </w:rPr>
              <w:t>1)</w:t>
            </w:r>
          </w:p>
        </w:tc>
        <w:tc>
          <w:tcPr>
            <w:tcW w:w="2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9B67E8">
            <w:pPr>
              <w:overflowPunct w:val="0"/>
              <w:snapToGrid w:val="0"/>
              <w:spacing w:line="270" w:lineRule="exact"/>
              <w:jc w:val="center"/>
              <w:rPr>
                <w:rFonts w:eastAsia="標楷體"/>
              </w:rPr>
            </w:pPr>
            <w:r w:rsidRPr="00EB1AEF">
              <w:rPr>
                <w:rFonts w:eastAsia="標楷體" w:hint="eastAsia"/>
              </w:rPr>
              <w:t>入學年齡人口</w:t>
            </w:r>
            <w:r w:rsidRPr="00EB1AEF">
              <w:rPr>
                <w:rFonts w:eastAsia="標楷體" w:hint="eastAsia"/>
                <w:vertAlign w:val="superscript"/>
              </w:rPr>
              <w:t>1)</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utoSpaceDE w:val="0"/>
              <w:autoSpaceDN w:val="0"/>
              <w:snapToGrid w:val="0"/>
              <w:spacing w:line="270" w:lineRule="exact"/>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utoSpaceDE w:val="0"/>
              <w:autoSpaceDN w:val="0"/>
              <w:snapToGrid w:val="0"/>
              <w:spacing w:line="270" w:lineRule="exact"/>
              <w:jc w:val="center"/>
              <w:rPr>
                <w:rFonts w:eastAsia="標楷體"/>
                <w:bCs/>
              </w:rPr>
            </w:pPr>
            <w:r w:rsidRPr="00EB1AEF">
              <w:rPr>
                <w:rFonts w:eastAsia="標楷體"/>
                <w:bCs/>
              </w:rPr>
              <w:t>西元</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合計</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0-2</w:t>
            </w:r>
            <w:r w:rsidRPr="00EB1AEF">
              <w:rPr>
                <w:rFonts w:eastAsia="標楷體" w:hint="eastAsia"/>
              </w:rPr>
              <w:t>歲</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合計</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6-11</w:t>
            </w:r>
            <w:r w:rsidRPr="00EB1AEF">
              <w:rPr>
                <w:rFonts w:eastAsia="標楷體" w:hint="eastAsia"/>
              </w:rPr>
              <w:t>歲</w:t>
            </w:r>
          </w:p>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rPr>
              <w:t>1</w:t>
            </w:r>
            <w:r w:rsidRPr="00EB1AEF">
              <w:rPr>
                <w:rFonts w:eastAsia="標楷體" w:hint="eastAsia"/>
              </w:rPr>
              <w:t>2-17</w:t>
            </w:r>
            <w:r w:rsidRPr="00EB1AEF">
              <w:rPr>
                <w:rFonts w:eastAsia="標楷體" w:hint="eastAsia"/>
              </w:rPr>
              <w:t>歲</w:t>
            </w:r>
          </w:p>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w:t>
            </w:r>
            <w:r w:rsidRPr="00EB1AEF">
              <w:rPr>
                <w:rFonts w:eastAsia="標楷體" w:hint="eastAsia"/>
              </w:rPr>
              <w:t>/</w:t>
            </w:r>
            <w:r w:rsidRPr="00EB1AEF">
              <w:rPr>
                <w:rFonts w:eastAsia="標楷體" w:hint="eastAsia"/>
              </w:rPr>
              <w:t>高中</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18-21</w:t>
            </w:r>
            <w:r w:rsidRPr="00EB1AEF">
              <w:rPr>
                <w:rFonts w:eastAsia="標楷體" w:hint="eastAsia"/>
              </w:rPr>
              <w:t>歲</w:t>
            </w:r>
          </w:p>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6</w:t>
            </w:r>
            <w:r w:rsidRPr="00EB1AEF">
              <w:rPr>
                <w:rFonts w:eastAsia="標楷體" w:hint="eastAsia"/>
              </w:rPr>
              <w:t>歲</w:t>
            </w:r>
          </w:p>
          <w:p w:rsidR="00D05A41" w:rsidRPr="00EB1AEF" w:rsidRDefault="00D05A41" w:rsidP="009B67E8">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12</w:t>
            </w:r>
            <w:r w:rsidRPr="00EB1AEF">
              <w:rPr>
                <w:rFonts w:eastAsia="標楷體" w:hint="eastAsia"/>
              </w:rPr>
              <w:t>歲</w:t>
            </w:r>
          </w:p>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國中</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18</w:t>
            </w:r>
            <w:r w:rsidRPr="00EB1AEF">
              <w:rPr>
                <w:rFonts w:eastAsia="標楷體" w:hint="eastAsia"/>
              </w:rPr>
              <w:t>歲</w:t>
            </w:r>
          </w:p>
          <w:p w:rsidR="00D05A41" w:rsidRPr="00EB1AEF" w:rsidRDefault="00D05A41" w:rsidP="009B67E8">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2018</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1,232</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596</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3,777</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1,198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1,397</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1,182</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rPr>
                <w:bCs/>
              </w:rPr>
            </w:pPr>
            <w:r w:rsidRPr="00EB1AEF">
              <w:rPr>
                <w:bCs/>
              </w:rPr>
              <w:t>225</w:t>
            </w:r>
          </w:p>
        </w:tc>
        <w:tc>
          <w:tcPr>
            <w:tcW w:w="964" w:type="dxa"/>
            <w:tcBorders>
              <w:top w:val="nil"/>
              <w:bottom w:val="nil"/>
            </w:tcBorders>
            <w:vAlign w:val="bottom"/>
          </w:tcPr>
          <w:p w:rsidR="003A57C0" w:rsidRPr="00EB1AEF" w:rsidRDefault="003A57C0" w:rsidP="00674A01">
            <w:pPr>
              <w:spacing w:line="270" w:lineRule="exact"/>
              <w:jc w:val="center"/>
            </w:pPr>
            <w:r w:rsidRPr="00EB1AEF">
              <w:t>207</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298</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2019</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1,207</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570</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3,665</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1,202</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1,330</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1,133</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211</w:t>
            </w:r>
          </w:p>
        </w:tc>
        <w:tc>
          <w:tcPr>
            <w:tcW w:w="964" w:type="dxa"/>
            <w:tcBorders>
              <w:top w:val="nil"/>
              <w:bottom w:val="nil"/>
            </w:tcBorders>
            <w:vAlign w:val="bottom"/>
          </w:tcPr>
          <w:p w:rsidR="003A57C0" w:rsidRPr="00EB1AEF" w:rsidRDefault="003A57C0" w:rsidP="00674A01">
            <w:pPr>
              <w:spacing w:line="270" w:lineRule="exact"/>
              <w:jc w:val="center"/>
            </w:pPr>
            <w:r w:rsidRPr="00EB1AEF">
              <w:t>206</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273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2020</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1,185</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555</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3,588</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1,210</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1,281</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1,097</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209</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201</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250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2021</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1,162</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556</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3,526</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1,229</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1,244</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1,053</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216</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196</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233</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2022</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1,149</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569</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3,440</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1,263</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1,201</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977</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212</w:t>
            </w:r>
          </w:p>
        </w:tc>
        <w:tc>
          <w:tcPr>
            <w:tcW w:w="964" w:type="dxa"/>
            <w:tcBorders>
              <w:top w:val="nil"/>
              <w:bottom w:val="nil"/>
            </w:tcBorders>
            <w:vAlign w:val="bottom"/>
          </w:tcPr>
          <w:p w:rsidR="003A57C0" w:rsidRPr="00EB1AEF" w:rsidRDefault="003A57C0" w:rsidP="00674A01">
            <w:pPr>
              <w:spacing w:line="270" w:lineRule="exact"/>
              <w:jc w:val="center"/>
            </w:pPr>
            <w:r w:rsidRPr="00EB1AEF">
              <w:t>178</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2023</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1,148</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583</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3,370</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1,275</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1,179</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916</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202</w:t>
            </w:r>
          </w:p>
        </w:tc>
        <w:tc>
          <w:tcPr>
            <w:tcW w:w="964" w:type="dxa"/>
            <w:tcBorders>
              <w:top w:val="nil"/>
              <w:bottom w:val="nil"/>
            </w:tcBorders>
            <w:vAlign w:val="bottom"/>
          </w:tcPr>
          <w:p w:rsidR="003A57C0" w:rsidRPr="00EB1AEF" w:rsidRDefault="003A57C0" w:rsidP="00674A01">
            <w:pPr>
              <w:spacing w:line="270" w:lineRule="exact"/>
              <w:jc w:val="center"/>
            </w:pPr>
            <w:r w:rsidRPr="00EB1AEF">
              <w:t>190</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212</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2024</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1,157</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591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3,311</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1,241</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1,197</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873</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192</w:t>
            </w:r>
          </w:p>
        </w:tc>
        <w:tc>
          <w:tcPr>
            <w:tcW w:w="964" w:type="dxa"/>
            <w:tcBorders>
              <w:top w:val="nil"/>
              <w:bottom w:val="nil"/>
            </w:tcBorders>
            <w:vAlign w:val="bottom"/>
          </w:tcPr>
          <w:p w:rsidR="003A57C0" w:rsidRPr="00EB1AEF" w:rsidRDefault="003A57C0" w:rsidP="00674A01">
            <w:pPr>
              <w:spacing w:line="270" w:lineRule="exact"/>
              <w:jc w:val="center"/>
            </w:pPr>
            <w:r w:rsidRPr="00EB1AEF">
              <w:t>225</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207</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2025</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1,171</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591</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3,264</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1,217</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1,202</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846</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186</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211</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206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2026</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1,184</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590</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3,231</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1,196</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1,209</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826</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188</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209</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201</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2027</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1,191</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589</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3,212</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1,173</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1,228</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811</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193</w:t>
            </w:r>
          </w:p>
        </w:tc>
        <w:tc>
          <w:tcPr>
            <w:tcW w:w="964" w:type="dxa"/>
            <w:tcBorders>
              <w:top w:val="nil"/>
              <w:bottom w:val="nil"/>
            </w:tcBorders>
            <w:vAlign w:val="bottom"/>
          </w:tcPr>
          <w:p w:rsidR="003A57C0" w:rsidRPr="00EB1AEF" w:rsidRDefault="003A57C0" w:rsidP="00674A01">
            <w:pPr>
              <w:spacing w:line="270" w:lineRule="exact"/>
              <w:jc w:val="center"/>
            </w:pPr>
            <w:r w:rsidRPr="00EB1AEF">
              <w:t>215</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197</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2028</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1,190</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587</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3,205</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1,160</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1,262</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782</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200</w:t>
            </w:r>
          </w:p>
        </w:tc>
        <w:tc>
          <w:tcPr>
            <w:tcW w:w="964" w:type="dxa"/>
            <w:tcBorders>
              <w:top w:val="nil"/>
              <w:bottom w:val="nil"/>
            </w:tcBorders>
            <w:vAlign w:val="bottom"/>
          </w:tcPr>
          <w:p w:rsidR="003A57C0" w:rsidRPr="00EB1AEF" w:rsidRDefault="003A57C0" w:rsidP="00674A01">
            <w:pPr>
              <w:spacing w:line="270" w:lineRule="exact"/>
              <w:jc w:val="center"/>
            </w:pPr>
            <w:r w:rsidRPr="00EB1AEF">
              <w:t>212</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178</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2029</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1,184</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583</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3,200</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1,160</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1,274</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766</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202</w:t>
            </w:r>
          </w:p>
        </w:tc>
        <w:tc>
          <w:tcPr>
            <w:tcW w:w="964" w:type="dxa"/>
            <w:tcBorders>
              <w:top w:val="nil"/>
              <w:bottom w:val="nil"/>
            </w:tcBorders>
            <w:vAlign w:val="bottom"/>
          </w:tcPr>
          <w:p w:rsidR="003A57C0" w:rsidRPr="00EB1AEF" w:rsidRDefault="003A57C0" w:rsidP="00674A01">
            <w:pPr>
              <w:spacing w:line="270" w:lineRule="exact"/>
              <w:jc w:val="center"/>
            </w:pPr>
            <w:r w:rsidRPr="00EB1AEF">
              <w:t>202</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2030</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1,177</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577</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3,200</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1,169</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1,241</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790</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201</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192</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225</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2031</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1,168</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569</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3,204</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1,184</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1,217</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804</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200</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186</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211</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2032</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1,155</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561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3,227</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1,196</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1,196</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835</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200</w:t>
            </w:r>
          </w:p>
        </w:tc>
        <w:tc>
          <w:tcPr>
            <w:tcW w:w="964" w:type="dxa"/>
            <w:tcBorders>
              <w:top w:val="nil"/>
              <w:bottom w:val="nil"/>
            </w:tcBorders>
            <w:vAlign w:val="bottom"/>
          </w:tcPr>
          <w:p w:rsidR="003A57C0" w:rsidRPr="00EB1AEF" w:rsidRDefault="003A57C0" w:rsidP="00674A01">
            <w:pPr>
              <w:spacing w:line="270" w:lineRule="exact"/>
              <w:jc w:val="center"/>
            </w:pPr>
            <w:r w:rsidRPr="00EB1AEF">
              <w:t>188</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2033</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1,140</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551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3,236</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1,203</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1,174</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860</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200</w:t>
            </w:r>
          </w:p>
        </w:tc>
        <w:tc>
          <w:tcPr>
            <w:tcW w:w="964" w:type="dxa"/>
            <w:tcBorders>
              <w:top w:val="nil"/>
              <w:bottom w:val="nil"/>
            </w:tcBorders>
            <w:vAlign w:val="bottom"/>
          </w:tcPr>
          <w:p w:rsidR="003A57C0" w:rsidRPr="00EB1AEF" w:rsidRDefault="003A57C0" w:rsidP="00674A01">
            <w:pPr>
              <w:spacing w:line="270" w:lineRule="exact"/>
              <w:jc w:val="center"/>
            </w:pPr>
            <w:r w:rsidRPr="00EB1AEF">
              <w:t>193</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215</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2034</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1,123</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542</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3,210</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1,202</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1,161</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847</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199</w:t>
            </w:r>
          </w:p>
        </w:tc>
        <w:tc>
          <w:tcPr>
            <w:tcW w:w="964" w:type="dxa"/>
            <w:tcBorders>
              <w:top w:val="nil"/>
              <w:bottom w:val="nil"/>
            </w:tcBorders>
            <w:vAlign w:val="bottom"/>
          </w:tcPr>
          <w:p w:rsidR="003A57C0" w:rsidRPr="00EB1AEF" w:rsidRDefault="003A57C0" w:rsidP="00674A01">
            <w:pPr>
              <w:spacing w:line="270" w:lineRule="exact"/>
              <w:jc w:val="center"/>
            </w:pPr>
            <w:r w:rsidRPr="00EB1AEF">
              <w:t>200</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212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2035</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1,105</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533</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3,196</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1,197</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1,160</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839</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196</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202</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202</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2036</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1,085</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522</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3,181</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1,190</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1,170</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822</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194</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201</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192</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2037</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1,065</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511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3,157</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1,180</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1,184</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793</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191</w:t>
            </w:r>
          </w:p>
        </w:tc>
        <w:tc>
          <w:tcPr>
            <w:tcW w:w="964" w:type="dxa"/>
            <w:tcBorders>
              <w:top w:val="nil"/>
              <w:bottom w:val="nil"/>
            </w:tcBorders>
            <w:vAlign w:val="bottom"/>
          </w:tcPr>
          <w:p w:rsidR="003A57C0" w:rsidRPr="00EB1AEF" w:rsidRDefault="003A57C0" w:rsidP="00674A01">
            <w:pPr>
              <w:spacing w:line="270" w:lineRule="exact"/>
              <w:jc w:val="center"/>
            </w:pPr>
            <w:r w:rsidRPr="00EB1AEF">
              <w:t>201</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187</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2038</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1,045</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502</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3,133</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1,168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1,196</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769</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188</w:t>
            </w:r>
          </w:p>
        </w:tc>
        <w:tc>
          <w:tcPr>
            <w:tcW w:w="964" w:type="dxa"/>
            <w:tcBorders>
              <w:top w:val="nil"/>
              <w:bottom w:val="nil"/>
            </w:tcBorders>
            <w:vAlign w:val="bottom"/>
          </w:tcPr>
          <w:p w:rsidR="003A57C0" w:rsidRPr="00EB1AEF" w:rsidRDefault="003A57C0" w:rsidP="00674A01">
            <w:pPr>
              <w:spacing w:line="270" w:lineRule="exact"/>
              <w:jc w:val="center"/>
            </w:pPr>
            <w:r w:rsidRPr="00EB1AEF">
              <w:t>200</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188</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2039</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1,027</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493</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3,116</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1,153</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1,203</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760</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185</w:t>
            </w:r>
          </w:p>
        </w:tc>
        <w:tc>
          <w:tcPr>
            <w:tcW w:w="964" w:type="dxa"/>
            <w:tcBorders>
              <w:top w:val="nil"/>
              <w:bottom w:val="nil"/>
            </w:tcBorders>
            <w:vAlign w:val="bottom"/>
          </w:tcPr>
          <w:p w:rsidR="003A57C0" w:rsidRPr="00EB1AEF" w:rsidRDefault="003A57C0" w:rsidP="00674A01">
            <w:pPr>
              <w:spacing w:line="270" w:lineRule="exact"/>
              <w:jc w:val="center"/>
            </w:pPr>
            <w:r w:rsidRPr="00EB1AEF">
              <w:t>200</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2040</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1,008</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486</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3,106</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1,136</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1,203</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768</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182</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199</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200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2041</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991</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478</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3,098</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1,117</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1,197</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783</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178</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197</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202</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2042</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976</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471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3,084</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1,098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1,190</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796</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174</w:t>
            </w:r>
          </w:p>
        </w:tc>
        <w:tc>
          <w:tcPr>
            <w:tcW w:w="964" w:type="dxa"/>
            <w:tcBorders>
              <w:top w:val="nil"/>
              <w:bottom w:val="nil"/>
            </w:tcBorders>
            <w:vAlign w:val="bottom"/>
          </w:tcPr>
          <w:p w:rsidR="003A57C0" w:rsidRPr="00EB1AEF" w:rsidRDefault="003A57C0" w:rsidP="00674A01">
            <w:pPr>
              <w:spacing w:line="270" w:lineRule="exact"/>
              <w:jc w:val="center"/>
            </w:pPr>
            <w:r w:rsidRPr="00EB1AEF">
              <w:t>194</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201</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2043</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962</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465</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3,062</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1,078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1,181</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804</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171</w:t>
            </w:r>
          </w:p>
        </w:tc>
        <w:tc>
          <w:tcPr>
            <w:tcW w:w="964" w:type="dxa"/>
            <w:tcBorders>
              <w:top w:val="nil"/>
              <w:bottom w:val="nil"/>
            </w:tcBorders>
            <w:vAlign w:val="bottom"/>
          </w:tcPr>
          <w:p w:rsidR="003A57C0" w:rsidRPr="00EB1AEF" w:rsidRDefault="003A57C0" w:rsidP="00674A01">
            <w:pPr>
              <w:spacing w:line="270" w:lineRule="exact"/>
              <w:jc w:val="center"/>
            </w:pPr>
            <w:r w:rsidRPr="00EB1AEF">
              <w:t>191</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201</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2044</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950</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461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3,031</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1,058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1,169</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804</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168</w:t>
            </w:r>
          </w:p>
        </w:tc>
        <w:tc>
          <w:tcPr>
            <w:tcW w:w="964" w:type="dxa"/>
            <w:tcBorders>
              <w:top w:val="nil"/>
              <w:bottom w:val="nil"/>
            </w:tcBorders>
            <w:vAlign w:val="bottom"/>
          </w:tcPr>
          <w:p w:rsidR="003A57C0" w:rsidRPr="00EB1AEF" w:rsidRDefault="003A57C0" w:rsidP="00674A01">
            <w:pPr>
              <w:spacing w:line="270" w:lineRule="exact"/>
              <w:jc w:val="center"/>
            </w:pPr>
            <w:r w:rsidRPr="00EB1AEF">
              <w:t>188</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201</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2045</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939</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457</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2,996</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1,040</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1,154</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803</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166</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185</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200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2046</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931</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455</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2,958</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1,021</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1,137</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800</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163</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182</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199</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2047</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925</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453</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2,919</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1,004</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1,119</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796</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161</w:t>
            </w:r>
          </w:p>
        </w:tc>
        <w:tc>
          <w:tcPr>
            <w:tcW w:w="964" w:type="dxa"/>
            <w:tcBorders>
              <w:top w:val="nil"/>
              <w:bottom w:val="nil"/>
            </w:tcBorders>
            <w:vAlign w:val="bottom"/>
          </w:tcPr>
          <w:p w:rsidR="003A57C0" w:rsidRPr="00EB1AEF" w:rsidRDefault="003A57C0" w:rsidP="00674A01">
            <w:pPr>
              <w:spacing w:line="270" w:lineRule="exact"/>
              <w:jc w:val="center"/>
            </w:pPr>
            <w:r w:rsidRPr="00EB1AEF">
              <w:t>178</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197</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2048</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919</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451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2,878</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989</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1,099</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790</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159</w:t>
            </w:r>
          </w:p>
        </w:tc>
        <w:tc>
          <w:tcPr>
            <w:tcW w:w="964" w:type="dxa"/>
            <w:tcBorders>
              <w:top w:val="nil"/>
              <w:bottom w:val="nil"/>
            </w:tcBorders>
            <w:vAlign w:val="bottom"/>
          </w:tcPr>
          <w:p w:rsidR="003A57C0" w:rsidRPr="00EB1AEF" w:rsidRDefault="003A57C0" w:rsidP="00674A01">
            <w:pPr>
              <w:spacing w:line="270" w:lineRule="exact"/>
              <w:jc w:val="center"/>
            </w:pPr>
            <w:r w:rsidRPr="00EB1AEF">
              <w:t>174</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194</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2049</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915</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449</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2,835</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975</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1,079</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781</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157</w:t>
            </w:r>
          </w:p>
        </w:tc>
        <w:tc>
          <w:tcPr>
            <w:tcW w:w="964" w:type="dxa"/>
            <w:tcBorders>
              <w:top w:val="nil"/>
              <w:bottom w:val="nil"/>
            </w:tcBorders>
            <w:vAlign w:val="bottom"/>
          </w:tcPr>
          <w:p w:rsidR="003A57C0" w:rsidRPr="00EB1AEF" w:rsidRDefault="003A57C0" w:rsidP="00674A01">
            <w:pPr>
              <w:spacing w:line="270" w:lineRule="exact"/>
              <w:jc w:val="center"/>
            </w:pPr>
            <w:r w:rsidRPr="00EB1AEF">
              <w:t>171</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191</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2050</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911</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447</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2,793</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963</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1,060</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770</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156</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169</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188</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2051</w:t>
            </w:r>
          </w:p>
        </w:tc>
        <w:tc>
          <w:tcPr>
            <w:tcW w:w="1063" w:type="dxa"/>
            <w:tcBorders>
              <w:top w:val="dotted" w:sz="4" w:space="0" w:color="auto"/>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908</w:t>
            </w:r>
          </w:p>
        </w:tc>
        <w:tc>
          <w:tcPr>
            <w:tcW w:w="1063" w:type="dxa"/>
            <w:tcBorders>
              <w:top w:val="dotted" w:sz="4" w:space="0" w:color="auto"/>
              <w:left w:val="nil"/>
              <w:bottom w:val="nil"/>
              <w:right w:val="single" w:sz="4" w:space="0" w:color="auto"/>
            </w:tcBorders>
            <w:vAlign w:val="bottom"/>
          </w:tcPr>
          <w:p w:rsidR="003A57C0" w:rsidRPr="00EB1AEF" w:rsidRDefault="003A57C0" w:rsidP="00674A01">
            <w:pPr>
              <w:spacing w:line="270" w:lineRule="exact"/>
              <w:jc w:val="center"/>
            </w:pPr>
            <w:r w:rsidRPr="00EB1AEF">
              <w:t>446</w:t>
            </w:r>
          </w:p>
        </w:tc>
        <w:tc>
          <w:tcPr>
            <w:tcW w:w="964"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2,753</w:t>
            </w:r>
          </w:p>
        </w:tc>
        <w:tc>
          <w:tcPr>
            <w:tcW w:w="964" w:type="dxa"/>
            <w:tcBorders>
              <w:top w:val="dotted" w:sz="4" w:space="0" w:color="auto"/>
              <w:left w:val="nil"/>
              <w:bottom w:val="nil"/>
            </w:tcBorders>
            <w:vAlign w:val="bottom"/>
          </w:tcPr>
          <w:p w:rsidR="003A57C0" w:rsidRPr="00EB1AEF" w:rsidRDefault="003A57C0" w:rsidP="00674A01">
            <w:pPr>
              <w:spacing w:line="270" w:lineRule="exact"/>
              <w:ind w:rightChars="100" w:right="240"/>
              <w:jc w:val="right"/>
            </w:pPr>
            <w:r w:rsidRPr="00EB1AEF">
              <w:t>953</w:t>
            </w:r>
          </w:p>
        </w:tc>
        <w:tc>
          <w:tcPr>
            <w:tcW w:w="965" w:type="dxa"/>
            <w:tcBorders>
              <w:top w:val="dotted" w:sz="4" w:space="0" w:color="auto"/>
              <w:bottom w:val="nil"/>
            </w:tcBorders>
            <w:vAlign w:val="bottom"/>
          </w:tcPr>
          <w:p w:rsidR="003A57C0" w:rsidRPr="00EB1AEF" w:rsidRDefault="003A57C0" w:rsidP="00674A01">
            <w:pPr>
              <w:spacing w:line="270" w:lineRule="exact"/>
              <w:ind w:rightChars="100" w:right="240"/>
              <w:jc w:val="right"/>
            </w:pPr>
            <w:r w:rsidRPr="00EB1AEF">
              <w:t>1,041</w:t>
            </w:r>
          </w:p>
        </w:tc>
        <w:tc>
          <w:tcPr>
            <w:tcW w:w="964" w:type="dxa"/>
            <w:tcBorders>
              <w:top w:val="dotted" w:sz="4" w:space="0" w:color="auto"/>
              <w:bottom w:val="nil"/>
              <w:right w:val="single" w:sz="4" w:space="0" w:color="auto"/>
            </w:tcBorders>
            <w:vAlign w:val="bottom"/>
          </w:tcPr>
          <w:p w:rsidR="003A57C0" w:rsidRPr="00EB1AEF" w:rsidRDefault="003A57C0" w:rsidP="00674A01">
            <w:pPr>
              <w:spacing w:line="270" w:lineRule="exact"/>
              <w:ind w:rightChars="100" w:right="240"/>
              <w:jc w:val="right"/>
            </w:pPr>
            <w:r w:rsidRPr="00EB1AEF">
              <w:t>759</w:t>
            </w:r>
          </w:p>
        </w:tc>
        <w:tc>
          <w:tcPr>
            <w:tcW w:w="965" w:type="dxa"/>
            <w:tcBorders>
              <w:top w:val="dotted" w:sz="4" w:space="0" w:color="auto"/>
              <w:left w:val="single" w:sz="4" w:space="0" w:color="auto"/>
              <w:bottom w:val="nil"/>
            </w:tcBorders>
            <w:vAlign w:val="bottom"/>
          </w:tcPr>
          <w:p w:rsidR="003A57C0" w:rsidRPr="00EB1AEF" w:rsidRDefault="003A57C0" w:rsidP="00674A01">
            <w:pPr>
              <w:spacing w:line="270" w:lineRule="exact"/>
              <w:jc w:val="center"/>
            </w:pPr>
            <w:r w:rsidRPr="00EB1AEF">
              <w:t>155</w:t>
            </w:r>
          </w:p>
        </w:tc>
        <w:tc>
          <w:tcPr>
            <w:tcW w:w="964" w:type="dxa"/>
            <w:tcBorders>
              <w:top w:val="dotted" w:sz="4" w:space="0" w:color="auto"/>
              <w:bottom w:val="nil"/>
            </w:tcBorders>
            <w:vAlign w:val="bottom"/>
          </w:tcPr>
          <w:p w:rsidR="003A57C0" w:rsidRPr="00EB1AEF" w:rsidRDefault="003A57C0" w:rsidP="00674A01">
            <w:pPr>
              <w:spacing w:line="270" w:lineRule="exact"/>
              <w:jc w:val="center"/>
            </w:pPr>
            <w:r w:rsidRPr="00EB1AEF">
              <w:t>166</w:t>
            </w:r>
          </w:p>
        </w:tc>
        <w:tc>
          <w:tcPr>
            <w:tcW w:w="965" w:type="dxa"/>
            <w:tcBorders>
              <w:top w:val="dotted" w:sz="4" w:space="0" w:color="auto"/>
              <w:bottom w:val="nil"/>
              <w:right w:val="single" w:sz="4" w:space="0" w:color="auto"/>
            </w:tcBorders>
            <w:vAlign w:val="bottom"/>
          </w:tcPr>
          <w:p w:rsidR="003A57C0" w:rsidRPr="00EB1AEF" w:rsidRDefault="003A57C0" w:rsidP="00674A01">
            <w:pPr>
              <w:spacing w:line="270" w:lineRule="exact"/>
              <w:jc w:val="center"/>
            </w:pPr>
            <w:r w:rsidRPr="00EB1AEF">
              <w:t>185</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2052</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904</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445</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2,714</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944</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1,023</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747</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155</w:t>
            </w:r>
          </w:p>
        </w:tc>
        <w:tc>
          <w:tcPr>
            <w:tcW w:w="964" w:type="dxa"/>
            <w:tcBorders>
              <w:top w:val="nil"/>
              <w:bottom w:val="nil"/>
            </w:tcBorders>
            <w:vAlign w:val="bottom"/>
          </w:tcPr>
          <w:p w:rsidR="003A57C0" w:rsidRPr="00EB1AEF" w:rsidRDefault="003A57C0" w:rsidP="00674A01">
            <w:pPr>
              <w:spacing w:line="270" w:lineRule="exact"/>
              <w:jc w:val="center"/>
            </w:pPr>
            <w:r w:rsidRPr="00EB1AEF">
              <w:t>164</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182</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2053</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901</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443</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2,678</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938</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1,006</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734</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154</w:t>
            </w:r>
          </w:p>
        </w:tc>
        <w:tc>
          <w:tcPr>
            <w:tcW w:w="964" w:type="dxa"/>
            <w:tcBorders>
              <w:top w:val="nil"/>
              <w:bottom w:val="nil"/>
            </w:tcBorders>
            <w:vAlign w:val="bottom"/>
          </w:tcPr>
          <w:p w:rsidR="003A57C0" w:rsidRPr="00EB1AEF" w:rsidRDefault="003A57C0" w:rsidP="00674A01">
            <w:pPr>
              <w:spacing w:line="270" w:lineRule="exact"/>
              <w:jc w:val="center"/>
            </w:pPr>
            <w:r w:rsidRPr="00EB1AEF">
              <w:t>161</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178</w:t>
            </w:r>
          </w:p>
        </w:tc>
      </w:tr>
      <w:tr w:rsidR="00EB1AEF" w:rsidRPr="00EB1AEF" w:rsidTr="00601AFF">
        <w:trPr>
          <w:jc w:val="center"/>
        </w:trPr>
        <w:tc>
          <w:tcPr>
            <w:tcW w:w="714" w:type="dxa"/>
            <w:tcBorders>
              <w:top w:val="nil"/>
              <w:left w:val="single" w:sz="4" w:space="0" w:color="auto"/>
              <w:bottom w:val="nil"/>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2054</w:t>
            </w:r>
          </w:p>
        </w:tc>
        <w:tc>
          <w:tcPr>
            <w:tcW w:w="1063" w:type="dxa"/>
            <w:tcBorders>
              <w:top w:val="nil"/>
              <w:left w:val="single" w:sz="4" w:space="0" w:color="auto"/>
              <w:bottom w:val="nil"/>
              <w:right w:val="nil"/>
            </w:tcBorders>
            <w:vAlign w:val="bottom"/>
          </w:tcPr>
          <w:p w:rsidR="003A57C0" w:rsidRPr="00EB1AEF" w:rsidRDefault="003A57C0" w:rsidP="00674A01">
            <w:pPr>
              <w:spacing w:line="270" w:lineRule="exact"/>
              <w:ind w:rightChars="100" w:right="240"/>
              <w:jc w:val="right"/>
            </w:pPr>
            <w:r w:rsidRPr="00EB1AEF">
              <w:t>898</w:t>
            </w:r>
          </w:p>
        </w:tc>
        <w:tc>
          <w:tcPr>
            <w:tcW w:w="1063" w:type="dxa"/>
            <w:tcBorders>
              <w:top w:val="nil"/>
              <w:left w:val="nil"/>
              <w:bottom w:val="nil"/>
              <w:right w:val="single" w:sz="4" w:space="0" w:color="auto"/>
            </w:tcBorders>
            <w:vAlign w:val="bottom"/>
          </w:tcPr>
          <w:p w:rsidR="003A57C0" w:rsidRPr="00EB1AEF" w:rsidRDefault="003A57C0" w:rsidP="00674A01">
            <w:pPr>
              <w:spacing w:line="270" w:lineRule="exact"/>
              <w:jc w:val="center"/>
            </w:pPr>
            <w:r w:rsidRPr="00EB1AEF">
              <w:t>441</w:t>
            </w:r>
          </w:p>
        </w:tc>
        <w:tc>
          <w:tcPr>
            <w:tcW w:w="964" w:type="dxa"/>
            <w:tcBorders>
              <w:top w:val="nil"/>
              <w:left w:val="single" w:sz="4" w:space="0" w:color="auto"/>
              <w:bottom w:val="nil"/>
            </w:tcBorders>
            <w:vAlign w:val="bottom"/>
          </w:tcPr>
          <w:p w:rsidR="003A57C0" w:rsidRPr="00EB1AEF" w:rsidRDefault="003A57C0" w:rsidP="00674A01">
            <w:pPr>
              <w:spacing w:line="270" w:lineRule="exact"/>
              <w:jc w:val="center"/>
            </w:pPr>
            <w:r w:rsidRPr="00EB1AEF">
              <w:t>2,643</w:t>
            </w:r>
          </w:p>
        </w:tc>
        <w:tc>
          <w:tcPr>
            <w:tcW w:w="964" w:type="dxa"/>
            <w:tcBorders>
              <w:top w:val="nil"/>
              <w:left w:val="nil"/>
              <w:bottom w:val="nil"/>
            </w:tcBorders>
            <w:vAlign w:val="bottom"/>
          </w:tcPr>
          <w:p w:rsidR="003A57C0" w:rsidRPr="00EB1AEF" w:rsidRDefault="003A57C0" w:rsidP="00674A01">
            <w:pPr>
              <w:spacing w:line="270" w:lineRule="exact"/>
              <w:ind w:rightChars="100" w:right="240"/>
              <w:jc w:val="right"/>
            </w:pPr>
            <w:r w:rsidRPr="00EB1AEF">
              <w:t>933</w:t>
            </w:r>
          </w:p>
        </w:tc>
        <w:tc>
          <w:tcPr>
            <w:tcW w:w="965" w:type="dxa"/>
            <w:tcBorders>
              <w:top w:val="nil"/>
              <w:bottom w:val="nil"/>
            </w:tcBorders>
            <w:vAlign w:val="bottom"/>
          </w:tcPr>
          <w:p w:rsidR="003A57C0" w:rsidRPr="00EB1AEF" w:rsidRDefault="003A57C0" w:rsidP="00674A01">
            <w:pPr>
              <w:spacing w:line="270" w:lineRule="exact"/>
              <w:ind w:rightChars="100" w:right="240"/>
              <w:jc w:val="right"/>
            </w:pPr>
            <w:r w:rsidRPr="00EB1AEF">
              <w:t>990</w:t>
            </w:r>
          </w:p>
        </w:tc>
        <w:tc>
          <w:tcPr>
            <w:tcW w:w="964" w:type="dxa"/>
            <w:tcBorders>
              <w:top w:val="nil"/>
              <w:bottom w:val="nil"/>
              <w:right w:val="single" w:sz="4" w:space="0" w:color="auto"/>
            </w:tcBorders>
            <w:vAlign w:val="bottom"/>
          </w:tcPr>
          <w:p w:rsidR="003A57C0" w:rsidRPr="00EB1AEF" w:rsidRDefault="003A57C0" w:rsidP="00674A01">
            <w:pPr>
              <w:spacing w:line="270" w:lineRule="exact"/>
              <w:ind w:rightChars="100" w:right="240"/>
              <w:jc w:val="right"/>
            </w:pPr>
            <w:r w:rsidRPr="00EB1AEF">
              <w:t>721</w:t>
            </w:r>
          </w:p>
        </w:tc>
        <w:tc>
          <w:tcPr>
            <w:tcW w:w="965" w:type="dxa"/>
            <w:tcBorders>
              <w:top w:val="nil"/>
              <w:left w:val="single" w:sz="4" w:space="0" w:color="auto"/>
              <w:bottom w:val="nil"/>
            </w:tcBorders>
            <w:vAlign w:val="bottom"/>
          </w:tcPr>
          <w:p w:rsidR="003A57C0" w:rsidRPr="00EB1AEF" w:rsidRDefault="003A57C0" w:rsidP="00674A01">
            <w:pPr>
              <w:spacing w:line="270" w:lineRule="exact"/>
              <w:jc w:val="center"/>
            </w:pPr>
            <w:r w:rsidRPr="00EB1AEF">
              <w:t>153</w:t>
            </w:r>
          </w:p>
        </w:tc>
        <w:tc>
          <w:tcPr>
            <w:tcW w:w="964" w:type="dxa"/>
            <w:tcBorders>
              <w:top w:val="nil"/>
              <w:bottom w:val="nil"/>
            </w:tcBorders>
            <w:vAlign w:val="bottom"/>
          </w:tcPr>
          <w:p w:rsidR="003A57C0" w:rsidRPr="00EB1AEF" w:rsidRDefault="003A57C0" w:rsidP="00674A01">
            <w:pPr>
              <w:spacing w:line="270" w:lineRule="exact"/>
              <w:jc w:val="center"/>
            </w:pPr>
            <w:r w:rsidRPr="00EB1AEF">
              <w:t>159</w:t>
            </w:r>
          </w:p>
        </w:tc>
        <w:tc>
          <w:tcPr>
            <w:tcW w:w="965" w:type="dxa"/>
            <w:tcBorders>
              <w:top w:val="nil"/>
              <w:bottom w:val="nil"/>
              <w:right w:val="single" w:sz="4" w:space="0" w:color="auto"/>
            </w:tcBorders>
            <w:vAlign w:val="bottom"/>
          </w:tcPr>
          <w:p w:rsidR="003A57C0" w:rsidRPr="00EB1AEF" w:rsidRDefault="003A57C0" w:rsidP="00674A01">
            <w:pPr>
              <w:spacing w:line="270" w:lineRule="exact"/>
              <w:jc w:val="center"/>
            </w:pPr>
            <w:r w:rsidRPr="00EB1AEF">
              <w:t>175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2055</w:t>
            </w:r>
          </w:p>
        </w:tc>
        <w:tc>
          <w:tcPr>
            <w:tcW w:w="1063" w:type="dxa"/>
            <w:tcBorders>
              <w:top w:val="nil"/>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895</w:t>
            </w:r>
          </w:p>
        </w:tc>
        <w:tc>
          <w:tcPr>
            <w:tcW w:w="1063" w:type="dxa"/>
            <w:tcBorders>
              <w:top w:val="nil"/>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440</w:t>
            </w:r>
          </w:p>
        </w:tc>
        <w:tc>
          <w:tcPr>
            <w:tcW w:w="964"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2,612</w:t>
            </w:r>
          </w:p>
        </w:tc>
        <w:tc>
          <w:tcPr>
            <w:tcW w:w="964" w:type="dxa"/>
            <w:tcBorders>
              <w:top w:val="nil"/>
              <w:left w:val="nil"/>
              <w:bottom w:val="dotted" w:sz="4" w:space="0" w:color="auto"/>
            </w:tcBorders>
            <w:vAlign w:val="bottom"/>
          </w:tcPr>
          <w:p w:rsidR="003A57C0" w:rsidRPr="00EB1AEF" w:rsidRDefault="003A57C0" w:rsidP="00674A01">
            <w:pPr>
              <w:spacing w:line="270" w:lineRule="exact"/>
              <w:ind w:rightChars="100" w:right="240"/>
              <w:jc w:val="right"/>
            </w:pPr>
            <w:r w:rsidRPr="00EB1AEF">
              <w:t>928</w:t>
            </w:r>
          </w:p>
        </w:tc>
        <w:tc>
          <w:tcPr>
            <w:tcW w:w="965" w:type="dxa"/>
            <w:tcBorders>
              <w:top w:val="nil"/>
              <w:bottom w:val="dotted" w:sz="4" w:space="0" w:color="auto"/>
            </w:tcBorders>
            <w:vAlign w:val="bottom"/>
          </w:tcPr>
          <w:p w:rsidR="003A57C0" w:rsidRPr="00EB1AEF" w:rsidRDefault="003A57C0" w:rsidP="00674A01">
            <w:pPr>
              <w:spacing w:line="270" w:lineRule="exact"/>
              <w:ind w:rightChars="100" w:right="240"/>
              <w:jc w:val="right"/>
            </w:pPr>
            <w:r w:rsidRPr="00EB1AEF">
              <w:t>977</w:t>
            </w:r>
          </w:p>
        </w:tc>
        <w:tc>
          <w:tcPr>
            <w:tcW w:w="964" w:type="dxa"/>
            <w:tcBorders>
              <w:top w:val="nil"/>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707</w:t>
            </w:r>
          </w:p>
        </w:tc>
        <w:tc>
          <w:tcPr>
            <w:tcW w:w="965" w:type="dxa"/>
            <w:tcBorders>
              <w:top w:val="nil"/>
              <w:left w:val="single" w:sz="4" w:space="0" w:color="auto"/>
              <w:bottom w:val="dotted" w:sz="4" w:space="0" w:color="auto"/>
            </w:tcBorders>
            <w:vAlign w:val="bottom"/>
          </w:tcPr>
          <w:p w:rsidR="003A57C0" w:rsidRPr="00EB1AEF" w:rsidRDefault="003A57C0" w:rsidP="00674A01">
            <w:pPr>
              <w:spacing w:line="270" w:lineRule="exact"/>
              <w:jc w:val="center"/>
            </w:pPr>
            <w:r w:rsidRPr="00EB1AEF">
              <w:t>153</w:t>
            </w:r>
          </w:p>
        </w:tc>
        <w:tc>
          <w:tcPr>
            <w:tcW w:w="964" w:type="dxa"/>
            <w:tcBorders>
              <w:top w:val="nil"/>
              <w:bottom w:val="dotted" w:sz="4" w:space="0" w:color="auto"/>
            </w:tcBorders>
            <w:vAlign w:val="bottom"/>
          </w:tcPr>
          <w:p w:rsidR="003A57C0" w:rsidRPr="00EB1AEF" w:rsidRDefault="003A57C0" w:rsidP="00674A01">
            <w:pPr>
              <w:spacing w:line="270" w:lineRule="exact"/>
              <w:jc w:val="center"/>
            </w:pPr>
            <w:r w:rsidRPr="00EB1AEF">
              <w:t>158</w:t>
            </w:r>
          </w:p>
        </w:tc>
        <w:tc>
          <w:tcPr>
            <w:tcW w:w="965" w:type="dxa"/>
            <w:tcBorders>
              <w:top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171</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2056</w:t>
            </w:r>
          </w:p>
        </w:tc>
        <w:tc>
          <w:tcPr>
            <w:tcW w:w="1063" w:type="dxa"/>
            <w:tcBorders>
              <w:top w:val="dotted" w:sz="4" w:space="0" w:color="auto"/>
              <w:left w:val="single" w:sz="4" w:space="0" w:color="auto"/>
              <w:right w:val="nil"/>
            </w:tcBorders>
            <w:vAlign w:val="bottom"/>
          </w:tcPr>
          <w:p w:rsidR="003A57C0" w:rsidRPr="00EB1AEF" w:rsidRDefault="003A57C0" w:rsidP="00674A01">
            <w:pPr>
              <w:spacing w:line="270" w:lineRule="exact"/>
              <w:ind w:rightChars="100" w:right="240"/>
              <w:jc w:val="right"/>
            </w:pPr>
            <w:r w:rsidRPr="00EB1AEF">
              <w:t>892</w:t>
            </w:r>
          </w:p>
        </w:tc>
        <w:tc>
          <w:tcPr>
            <w:tcW w:w="1063" w:type="dxa"/>
            <w:tcBorders>
              <w:top w:val="dotted" w:sz="4" w:space="0" w:color="auto"/>
              <w:left w:val="nil"/>
              <w:right w:val="single" w:sz="4" w:space="0" w:color="auto"/>
            </w:tcBorders>
            <w:vAlign w:val="bottom"/>
          </w:tcPr>
          <w:p w:rsidR="003A57C0" w:rsidRPr="00EB1AEF" w:rsidRDefault="003A57C0" w:rsidP="00674A01">
            <w:pPr>
              <w:spacing w:line="270" w:lineRule="exact"/>
              <w:jc w:val="center"/>
            </w:pPr>
            <w:r w:rsidRPr="00EB1AEF">
              <w:t>438</w:t>
            </w:r>
          </w:p>
        </w:tc>
        <w:tc>
          <w:tcPr>
            <w:tcW w:w="964" w:type="dxa"/>
            <w:tcBorders>
              <w:top w:val="dotted" w:sz="4" w:space="0" w:color="auto"/>
              <w:left w:val="single" w:sz="4" w:space="0" w:color="auto"/>
            </w:tcBorders>
            <w:vAlign w:val="bottom"/>
          </w:tcPr>
          <w:p w:rsidR="003A57C0" w:rsidRPr="00EB1AEF" w:rsidRDefault="003A57C0" w:rsidP="00674A01">
            <w:pPr>
              <w:spacing w:line="270" w:lineRule="exact"/>
              <w:jc w:val="center"/>
            </w:pPr>
            <w:r w:rsidRPr="00EB1AEF">
              <w:t>2,583</w:t>
            </w:r>
          </w:p>
        </w:tc>
        <w:tc>
          <w:tcPr>
            <w:tcW w:w="964" w:type="dxa"/>
            <w:tcBorders>
              <w:top w:val="dotted" w:sz="4" w:space="0" w:color="auto"/>
              <w:left w:val="nil"/>
            </w:tcBorders>
            <w:vAlign w:val="bottom"/>
          </w:tcPr>
          <w:p w:rsidR="003A57C0" w:rsidRPr="00EB1AEF" w:rsidRDefault="003A57C0" w:rsidP="00674A01">
            <w:pPr>
              <w:spacing w:line="270" w:lineRule="exact"/>
              <w:ind w:rightChars="100" w:right="240"/>
              <w:jc w:val="right"/>
            </w:pPr>
            <w:r w:rsidRPr="00EB1AEF">
              <w:t>924</w:t>
            </w:r>
          </w:p>
        </w:tc>
        <w:tc>
          <w:tcPr>
            <w:tcW w:w="965" w:type="dxa"/>
            <w:tcBorders>
              <w:top w:val="dotted" w:sz="4" w:space="0" w:color="auto"/>
            </w:tcBorders>
            <w:vAlign w:val="bottom"/>
          </w:tcPr>
          <w:p w:rsidR="003A57C0" w:rsidRPr="00EB1AEF" w:rsidRDefault="003A57C0" w:rsidP="00674A01">
            <w:pPr>
              <w:spacing w:line="270" w:lineRule="exact"/>
              <w:ind w:rightChars="100" w:right="240"/>
              <w:jc w:val="right"/>
            </w:pPr>
            <w:r w:rsidRPr="00EB1AEF">
              <w:t>965</w:t>
            </w:r>
          </w:p>
        </w:tc>
        <w:tc>
          <w:tcPr>
            <w:tcW w:w="964" w:type="dxa"/>
            <w:tcBorders>
              <w:top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694</w:t>
            </w:r>
          </w:p>
        </w:tc>
        <w:tc>
          <w:tcPr>
            <w:tcW w:w="965" w:type="dxa"/>
            <w:tcBorders>
              <w:top w:val="dotted" w:sz="4" w:space="0" w:color="auto"/>
              <w:left w:val="single" w:sz="4" w:space="0" w:color="auto"/>
            </w:tcBorders>
            <w:vAlign w:val="bottom"/>
          </w:tcPr>
          <w:p w:rsidR="003A57C0" w:rsidRPr="00EB1AEF" w:rsidRDefault="003A57C0" w:rsidP="00674A01">
            <w:pPr>
              <w:spacing w:line="270" w:lineRule="exact"/>
              <w:jc w:val="center"/>
            </w:pPr>
            <w:r w:rsidRPr="00EB1AEF">
              <w:t>153</w:t>
            </w:r>
          </w:p>
        </w:tc>
        <w:tc>
          <w:tcPr>
            <w:tcW w:w="964" w:type="dxa"/>
            <w:tcBorders>
              <w:top w:val="dotted" w:sz="4" w:space="0" w:color="auto"/>
            </w:tcBorders>
            <w:vAlign w:val="bottom"/>
          </w:tcPr>
          <w:p w:rsidR="003A57C0" w:rsidRPr="00EB1AEF" w:rsidRDefault="003A57C0" w:rsidP="00674A01">
            <w:pPr>
              <w:spacing w:line="270" w:lineRule="exact"/>
              <w:jc w:val="center"/>
            </w:pPr>
            <w:r w:rsidRPr="00EB1AEF">
              <w:t>157</w:t>
            </w:r>
          </w:p>
        </w:tc>
        <w:tc>
          <w:tcPr>
            <w:tcW w:w="965" w:type="dxa"/>
            <w:tcBorders>
              <w:top w:val="dotted" w:sz="4" w:space="0" w:color="auto"/>
              <w:right w:val="single" w:sz="4" w:space="0" w:color="auto"/>
            </w:tcBorders>
            <w:vAlign w:val="bottom"/>
          </w:tcPr>
          <w:p w:rsidR="003A57C0" w:rsidRPr="00EB1AEF" w:rsidRDefault="003A57C0" w:rsidP="00674A01">
            <w:pPr>
              <w:spacing w:line="270" w:lineRule="exact"/>
              <w:jc w:val="center"/>
            </w:pPr>
            <w:r w:rsidRPr="00EB1AEF">
              <w:t>169</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146</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2057</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888</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436</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2,557</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921</w:t>
            </w:r>
          </w:p>
        </w:tc>
        <w:tc>
          <w:tcPr>
            <w:tcW w:w="965" w:type="dxa"/>
            <w:vAlign w:val="bottom"/>
          </w:tcPr>
          <w:p w:rsidR="003A57C0" w:rsidRPr="00EB1AEF" w:rsidRDefault="003A57C0" w:rsidP="00674A01">
            <w:pPr>
              <w:spacing w:line="270" w:lineRule="exact"/>
              <w:ind w:rightChars="100" w:right="240"/>
              <w:jc w:val="right"/>
            </w:pPr>
            <w:r w:rsidRPr="00EB1AEF">
              <w:t>954</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682</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152</w:t>
            </w:r>
          </w:p>
        </w:tc>
        <w:tc>
          <w:tcPr>
            <w:tcW w:w="964" w:type="dxa"/>
            <w:vAlign w:val="bottom"/>
          </w:tcPr>
          <w:p w:rsidR="003A57C0" w:rsidRPr="00EB1AEF" w:rsidRDefault="003A57C0" w:rsidP="00674A01">
            <w:pPr>
              <w:spacing w:line="270" w:lineRule="exact"/>
              <w:jc w:val="center"/>
            </w:pPr>
            <w:r w:rsidRPr="00EB1AEF">
              <w:t>156</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167</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147</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2058</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883</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433</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2,535</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918</w:t>
            </w:r>
          </w:p>
        </w:tc>
        <w:tc>
          <w:tcPr>
            <w:tcW w:w="965" w:type="dxa"/>
            <w:vAlign w:val="bottom"/>
          </w:tcPr>
          <w:p w:rsidR="003A57C0" w:rsidRPr="00EB1AEF" w:rsidRDefault="003A57C0" w:rsidP="00674A01">
            <w:pPr>
              <w:spacing w:line="270" w:lineRule="exact"/>
              <w:ind w:rightChars="100" w:right="240"/>
              <w:jc w:val="right"/>
            </w:pPr>
            <w:r w:rsidRPr="00EB1AEF">
              <w:t>946</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671</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152</w:t>
            </w:r>
          </w:p>
        </w:tc>
        <w:tc>
          <w:tcPr>
            <w:tcW w:w="964" w:type="dxa"/>
            <w:vAlign w:val="bottom"/>
          </w:tcPr>
          <w:p w:rsidR="003A57C0" w:rsidRPr="00EB1AEF" w:rsidRDefault="003A57C0" w:rsidP="00674A01">
            <w:pPr>
              <w:spacing w:line="270" w:lineRule="exact"/>
              <w:jc w:val="center"/>
            </w:pPr>
            <w:r w:rsidRPr="00EB1AEF">
              <w:t>155</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164</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148</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2059</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879</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430</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2,515</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914</w:t>
            </w:r>
          </w:p>
        </w:tc>
        <w:tc>
          <w:tcPr>
            <w:tcW w:w="965" w:type="dxa"/>
            <w:vAlign w:val="bottom"/>
          </w:tcPr>
          <w:p w:rsidR="003A57C0" w:rsidRPr="00EB1AEF" w:rsidRDefault="003A57C0" w:rsidP="00674A01">
            <w:pPr>
              <w:spacing w:line="270" w:lineRule="exact"/>
              <w:ind w:rightChars="100" w:right="240"/>
              <w:jc w:val="right"/>
            </w:pPr>
            <w:r w:rsidRPr="00EB1AEF">
              <w:t>940</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661</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151</w:t>
            </w:r>
          </w:p>
        </w:tc>
        <w:tc>
          <w:tcPr>
            <w:tcW w:w="964" w:type="dxa"/>
            <w:vAlign w:val="bottom"/>
          </w:tcPr>
          <w:p w:rsidR="003A57C0" w:rsidRPr="00EB1AEF" w:rsidRDefault="003A57C0" w:rsidP="00674A01">
            <w:pPr>
              <w:spacing w:line="270" w:lineRule="exact"/>
              <w:jc w:val="center"/>
            </w:pPr>
            <w:r w:rsidRPr="00EB1AEF">
              <w:t>155</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161</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2060</w:t>
            </w:r>
          </w:p>
        </w:tc>
        <w:tc>
          <w:tcPr>
            <w:tcW w:w="1063" w:type="dxa"/>
            <w:tcBorders>
              <w:left w:val="single" w:sz="4" w:space="0" w:color="auto"/>
              <w:bottom w:val="dotted" w:sz="4" w:space="0" w:color="auto"/>
              <w:right w:val="nil"/>
            </w:tcBorders>
            <w:vAlign w:val="bottom"/>
          </w:tcPr>
          <w:p w:rsidR="003A57C0" w:rsidRPr="00EB1AEF" w:rsidRDefault="003A57C0" w:rsidP="00674A01">
            <w:pPr>
              <w:spacing w:line="270" w:lineRule="exact"/>
              <w:ind w:rightChars="100" w:right="240"/>
              <w:jc w:val="right"/>
            </w:pPr>
            <w:r w:rsidRPr="00EB1AEF">
              <w:t>874</w:t>
            </w:r>
          </w:p>
        </w:tc>
        <w:tc>
          <w:tcPr>
            <w:tcW w:w="1063" w:type="dxa"/>
            <w:tcBorders>
              <w:left w:val="nil"/>
              <w:bottom w:val="dotted" w:sz="4" w:space="0" w:color="auto"/>
              <w:right w:val="single" w:sz="4" w:space="0" w:color="auto"/>
            </w:tcBorders>
            <w:vAlign w:val="bottom"/>
          </w:tcPr>
          <w:p w:rsidR="003A57C0" w:rsidRPr="00EB1AEF" w:rsidRDefault="003A57C0" w:rsidP="00674A01">
            <w:pPr>
              <w:spacing w:line="270" w:lineRule="exact"/>
              <w:jc w:val="center"/>
            </w:pPr>
            <w:r w:rsidRPr="00EB1AEF">
              <w:t>428</w:t>
            </w:r>
          </w:p>
        </w:tc>
        <w:tc>
          <w:tcPr>
            <w:tcW w:w="964" w:type="dxa"/>
            <w:tcBorders>
              <w:left w:val="single" w:sz="4" w:space="0" w:color="auto"/>
              <w:bottom w:val="dotted" w:sz="4" w:space="0" w:color="auto"/>
            </w:tcBorders>
            <w:vAlign w:val="bottom"/>
          </w:tcPr>
          <w:p w:rsidR="003A57C0" w:rsidRPr="00EB1AEF" w:rsidRDefault="003A57C0" w:rsidP="00674A01">
            <w:pPr>
              <w:spacing w:line="270" w:lineRule="exact"/>
              <w:jc w:val="center"/>
            </w:pPr>
            <w:r w:rsidRPr="00EB1AEF">
              <w:t>2,497</w:t>
            </w:r>
          </w:p>
        </w:tc>
        <w:tc>
          <w:tcPr>
            <w:tcW w:w="964" w:type="dxa"/>
            <w:tcBorders>
              <w:left w:val="nil"/>
              <w:bottom w:val="dotted" w:sz="4" w:space="0" w:color="auto"/>
            </w:tcBorders>
            <w:vAlign w:val="bottom"/>
          </w:tcPr>
          <w:p w:rsidR="003A57C0" w:rsidRPr="00EB1AEF" w:rsidRDefault="003A57C0" w:rsidP="00674A01">
            <w:pPr>
              <w:spacing w:line="270" w:lineRule="exact"/>
              <w:ind w:rightChars="100" w:right="240"/>
              <w:jc w:val="right"/>
            </w:pPr>
            <w:r w:rsidRPr="00EB1AEF">
              <w:t>911</w:t>
            </w:r>
          </w:p>
        </w:tc>
        <w:tc>
          <w:tcPr>
            <w:tcW w:w="965" w:type="dxa"/>
            <w:tcBorders>
              <w:bottom w:val="dotted" w:sz="4" w:space="0" w:color="auto"/>
            </w:tcBorders>
            <w:vAlign w:val="bottom"/>
          </w:tcPr>
          <w:p w:rsidR="003A57C0" w:rsidRPr="00EB1AEF" w:rsidRDefault="003A57C0" w:rsidP="00674A01">
            <w:pPr>
              <w:spacing w:line="270" w:lineRule="exact"/>
              <w:ind w:rightChars="100" w:right="240"/>
              <w:jc w:val="right"/>
            </w:pPr>
            <w:r w:rsidRPr="00EB1AEF">
              <w:t>934</w:t>
            </w:r>
          </w:p>
        </w:tc>
        <w:tc>
          <w:tcPr>
            <w:tcW w:w="964" w:type="dxa"/>
            <w:tcBorders>
              <w:bottom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651</w:t>
            </w:r>
          </w:p>
        </w:tc>
        <w:tc>
          <w:tcPr>
            <w:tcW w:w="965" w:type="dxa"/>
            <w:tcBorders>
              <w:left w:val="single" w:sz="4" w:space="0" w:color="auto"/>
              <w:bottom w:val="dotted" w:sz="4" w:space="0" w:color="auto"/>
            </w:tcBorders>
            <w:vAlign w:val="bottom"/>
          </w:tcPr>
          <w:p w:rsidR="003A57C0" w:rsidRPr="00EB1AEF" w:rsidRDefault="003A57C0" w:rsidP="00674A01">
            <w:pPr>
              <w:spacing w:line="270" w:lineRule="exact"/>
              <w:jc w:val="center"/>
            </w:pPr>
            <w:r w:rsidRPr="00EB1AEF">
              <w:t>150</w:t>
            </w:r>
          </w:p>
        </w:tc>
        <w:tc>
          <w:tcPr>
            <w:tcW w:w="964" w:type="dxa"/>
            <w:tcBorders>
              <w:bottom w:val="dotted" w:sz="4" w:space="0" w:color="auto"/>
            </w:tcBorders>
            <w:vAlign w:val="bottom"/>
          </w:tcPr>
          <w:p w:rsidR="003A57C0" w:rsidRPr="00EB1AEF" w:rsidRDefault="003A57C0" w:rsidP="00674A01">
            <w:pPr>
              <w:spacing w:line="270" w:lineRule="exact"/>
              <w:jc w:val="center"/>
            </w:pPr>
            <w:r w:rsidRPr="00EB1AEF">
              <w:t>154</w:t>
            </w:r>
          </w:p>
        </w:tc>
        <w:tc>
          <w:tcPr>
            <w:tcW w:w="965" w:type="dxa"/>
            <w:tcBorders>
              <w:bottom w:val="dotted" w:sz="4" w:space="0" w:color="auto"/>
              <w:right w:val="single" w:sz="4" w:space="0" w:color="auto"/>
            </w:tcBorders>
            <w:vAlign w:val="bottom"/>
          </w:tcPr>
          <w:p w:rsidR="003A57C0" w:rsidRPr="00EB1AEF" w:rsidRDefault="003A57C0" w:rsidP="00674A01">
            <w:pPr>
              <w:spacing w:line="270" w:lineRule="exact"/>
              <w:jc w:val="center"/>
            </w:pPr>
            <w:r w:rsidRPr="00EB1AEF">
              <w:t>159</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rPr>
              <w:t>2061</w:t>
            </w:r>
          </w:p>
        </w:tc>
        <w:tc>
          <w:tcPr>
            <w:tcW w:w="1063" w:type="dxa"/>
            <w:tcBorders>
              <w:top w:val="dotted" w:sz="4" w:space="0" w:color="auto"/>
              <w:left w:val="single" w:sz="4" w:space="0" w:color="auto"/>
              <w:right w:val="nil"/>
            </w:tcBorders>
            <w:vAlign w:val="bottom"/>
          </w:tcPr>
          <w:p w:rsidR="003A57C0" w:rsidRPr="00EB1AEF" w:rsidRDefault="003A57C0" w:rsidP="00674A01">
            <w:pPr>
              <w:spacing w:line="270" w:lineRule="exact"/>
              <w:ind w:rightChars="100" w:right="240"/>
              <w:jc w:val="right"/>
            </w:pPr>
            <w:r w:rsidRPr="00EB1AEF">
              <w:t>868</w:t>
            </w:r>
          </w:p>
        </w:tc>
        <w:tc>
          <w:tcPr>
            <w:tcW w:w="1063" w:type="dxa"/>
            <w:tcBorders>
              <w:top w:val="dotted" w:sz="4" w:space="0" w:color="auto"/>
              <w:left w:val="nil"/>
              <w:right w:val="single" w:sz="4" w:space="0" w:color="auto"/>
            </w:tcBorders>
            <w:vAlign w:val="bottom"/>
          </w:tcPr>
          <w:p w:rsidR="003A57C0" w:rsidRPr="00EB1AEF" w:rsidRDefault="003A57C0" w:rsidP="00674A01">
            <w:pPr>
              <w:spacing w:line="270" w:lineRule="exact"/>
              <w:jc w:val="center"/>
            </w:pPr>
            <w:r w:rsidRPr="00EB1AEF">
              <w:t>425</w:t>
            </w:r>
          </w:p>
        </w:tc>
        <w:tc>
          <w:tcPr>
            <w:tcW w:w="964" w:type="dxa"/>
            <w:tcBorders>
              <w:top w:val="dotted" w:sz="4" w:space="0" w:color="auto"/>
              <w:left w:val="single" w:sz="4" w:space="0" w:color="auto"/>
            </w:tcBorders>
            <w:vAlign w:val="bottom"/>
          </w:tcPr>
          <w:p w:rsidR="003A57C0" w:rsidRPr="00EB1AEF" w:rsidRDefault="003A57C0" w:rsidP="00674A01">
            <w:pPr>
              <w:spacing w:line="270" w:lineRule="exact"/>
              <w:jc w:val="center"/>
            </w:pPr>
            <w:r w:rsidRPr="00EB1AEF">
              <w:t>2,481</w:t>
            </w:r>
          </w:p>
        </w:tc>
        <w:tc>
          <w:tcPr>
            <w:tcW w:w="964" w:type="dxa"/>
            <w:tcBorders>
              <w:top w:val="dotted" w:sz="4" w:space="0" w:color="auto"/>
              <w:left w:val="nil"/>
            </w:tcBorders>
            <w:vAlign w:val="bottom"/>
          </w:tcPr>
          <w:p w:rsidR="003A57C0" w:rsidRPr="00EB1AEF" w:rsidRDefault="003A57C0" w:rsidP="00674A01">
            <w:pPr>
              <w:spacing w:line="270" w:lineRule="exact"/>
              <w:ind w:rightChars="100" w:right="240"/>
              <w:jc w:val="right"/>
            </w:pPr>
            <w:r w:rsidRPr="00EB1AEF">
              <w:t>908</w:t>
            </w:r>
          </w:p>
        </w:tc>
        <w:tc>
          <w:tcPr>
            <w:tcW w:w="965" w:type="dxa"/>
            <w:tcBorders>
              <w:top w:val="dotted" w:sz="4" w:space="0" w:color="auto"/>
            </w:tcBorders>
            <w:vAlign w:val="bottom"/>
          </w:tcPr>
          <w:p w:rsidR="003A57C0" w:rsidRPr="00EB1AEF" w:rsidRDefault="003A57C0" w:rsidP="00674A01">
            <w:pPr>
              <w:spacing w:line="270" w:lineRule="exact"/>
              <w:ind w:rightChars="100" w:right="240"/>
              <w:jc w:val="right"/>
            </w:pPr>
            <w:r w:rsidRPr="00EB1AEF">
              <w:t>930</w:t>
            </w:r>
          </w:p>
        </w:tc>
        <w:tc>
          <w:tcPr>
            <w:tcW w:w="964" w:type="dxa"/>
            <w:tcBorders>
              <w:top w:val="dotted"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643</w:t>
            </w:r>
          </w:p>
        </w:tc>
        <w:tc>
          <w:tcPr>
            <w:tcW w:w="965" w:type="dxa"/>
            <w:tcBorders>
              <w:top w:val="dotted" w:sz="4" w:space="0" w:color="auto"/>
              <w:left w:val="single" w:sz="4" w:space="0" w:color="auto"/>
            </w:tcBorders>
            <w:vAlign w:val="bottom"/>
          </w:tcPr>
          <w:p w:rsidR="003A57C0" w:rsidRPr="00EB1AEF" w:rsidRDefault="003A57C0" w:rsidP="00674A01">
            <w:pPr>
              <w:spacing w:line="270" w:lineRule="exact"/>
              <w:jc w:val="center"/>
            </w:pPr>
            <w:r w:rsidRPr="00EB1AEF">
              <w:t>150</w:t>
            </w:r>
          </w:p>
        </w:tc>
        <w:tc>
          <w:tcPr>
            <w:tcW w:w="964" w:type="dxa"/>
            <w:tcBorders>
              <w:top w:val="dotted" w:sz="4" w:space="0" w:color="auto"/>
            </w:tcBorders>
            <w:vAlign w:val="bottom"/>
          </w:tcPr>
          <w:p w:rsidR="003A57C0" w:rsidRPr="00EB1AEF" w:rsidRDefault="003A57C0" w:rsidP="00674A01">
            <w:pPr>
              <w:spacing w:line="270" w:lineRule="exact"/>
              <w:jc w:val="center"/>
            </w:pPr>
            <w:r w:rsidRPr="00EB1AEF">
              <w:t>153</w:t>
            </w:r>
          </w:p>
        </w:tc>
        <w:tc>
          <w:tcPr>
            <w:tcW w:w="965" w:type="dxa"/>
            <w:tcBorders>
              <w:top w:val="dotted" w:sz="4" w:space="0" w:color="auto"/>
              <w:right w:val="single" w:sz="4" w:space="0" w:color="auto"/>
            </w:tcBorders>
            <w:vAlign w:val="bottom"/>
          </w:tcPr>
          <w:p w:rsidR="003A57C0" w:rsidRPr="00EB1AEF" w:rsidRDefault="003A57C0" w:rsidP="00674A01">
            <w:pPr>
              <w:spacing w:line="270" w:lineRule="exact"/>
              <w:jc w:val="center"/>
            </w:pPr>
            <w:r w:rsidRPr="00EB1AEF">
              <w:t>158</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2062</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862</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421</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2,467</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905</w:t>
            </w:r>
          </w:p>
        </w:tc>
        <w:tc>
          <w:tcPr>
            <w:tcW w:w="965" w:type="dxa"/>
            <w:vAlign w:val="bottom"/>
          </w:tcPr>
          <w:p w:rsidR="003A57C0" w:rsidRPr="00EB1AEF" w:rsidRDefault="003A57C0" w:rsidP="00674A01">
            <w:pPr>
              <w:spacing w:line="270" w:lineRule="exact"/>
              <w:ind w:rightChars="100" w:right="240"/>
              <w:jc w:val="right"/>
            </w:pPr>
            <w:r w:rsidRPr="00EB1AEF">
              <w:t>926</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636</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149</w:t>
            </w:r>
          </w:p>
        </w:tc>
        <w:tc>
          <w:tcPr>
            <w:tcW w:w="964" w:type="dxa"/>
            <w:vAlign w:val="bottom"/>
          </w:tcPr>
          <w:p w:rsidR="003A57C0" w:rsidRPr="00EB1AEF" w:rsidRDefault="003A57C0" w:rsidP="00674A01">
            <w:pPr>
              <w:spacing w:line="270" w:lineRule="exact"/>
              <w:jc w:val="center"/>
            </w:pPr>
            <w:r w:rsidRPr="00EB1AEF">
              <w:t>153</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157</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2063</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855</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417</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2,455</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901</w:t>
            </w:r>
          </w:p>
        </w:tc>
        <w:tc>
          <w:tcPr>
            <w:tcW w:w="965" w:type="dxa"/>
            <w:vAlign w:val="bottom"/>
          </w:tcPr>
          <w:p w:rsidR="003A57C0" w:rsidRPr="00EB1AEF" w:rsidRDefault="003A57C0" w:rsidP="00674A01">
            <w:pPr>
              <w:spacing w:line="270" w:lineRule="exact"/>
              <w:ind w:rightChars="100" w:right="240"/>
              <w:jc w:val="right"/>
            </w:pPr>
            <w:r w:rsidRPr="00EB1AEF">
              <w:t>923</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631</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148</w:t>
            </w:r>
          </w:p>
        </w:tc>
        <w:tc>
          <w:tcPr>
            <w:tcW w:w="964" w:type="dxa"/>
            <w:vAlign w:val="bottom"/>
          </w:tcPr>
          <w:p w:rsidR="003A57C0" w:rsidRPr="00EB1AEF" w:rsidRDefault="003A57C0" w:rsidP="00674A01">
            <w:pPr>
              <w:spacing w:line="270" w:lineRule="exact"/>
              <w:jc w:val="center"/>
            </w:pPr>
            <w:r w:rsidRPr="00EB1AEF">
              <w:t>153</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156</w:t>
            </w:r>
          </w:p>
        </w:tc>
      </w:tr>
      <w:tr w:rsidR="00EB1AEF" w:rsidRPr="00EB1AEF" w:rsidTr="00601AFF">
        <w:trPr>
          <w:jc w:val="center"/>
        </w:trPr>
        <w:tc>
          <w:tcPr>
            <w:tcW w:w="714" w:type="dxa"/>
            <w:tcBorders>
              <w:left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2064</w:t>
            </w:r>
          </w:p>
        </w:tc>
        <w:tc>
          <w:tcPr>
            <w:tcW w:w="1063" w:type="dxa"/>
            <w:tcBorders>
              <w:left w:val="single" w:sz="4" w:space="0" w:color="auto"/>
              <w:right w:val="nil"/>
            </w:tcBorders>
            <w:vAlign w:val="bottom"/>
          </w:tcPr>
          <w:p w:rsidR="003A57C0" w:rsidRPr="00EB1AEF" w:rsidRDefault="003A57C0" w:rsidP="00674A01">
            <w:pPr>
              <w:spacing w:line="270" w:lineRule="exact"/>
              <w:ind w:rightChars="100" w:right="240"/>
              <w:jc w:val="right"/>
            </w:pPr>
            <w:r w:rsidRPr="00EB1AEF">
              <w:t>848</w:t>
            </w:r>
          </w:p>
        </w:tc>
        <w:tc>
          <w:tcPr>
            <w:tcW w:w="1063" w:type="dxa"/>
            <w:tcBorders>
              <w:left w:val="nil"/>
              <w:right w:val="single" w:sz="4" w:space="0" w:color="auto"/>
            </w:tcBorders>
            <w:vAlign w:val="bottom"/>
          </w:tcPr>
          <w:p w:rsidR="003A57C0" w:rsidRPr="00EB1AEF" w:rsidRDefault="003A57C0" w:rsidP="00674A01">
            <w:pPr>
              <w:spacing w:line="270" w:lineRule="exact"/>
              <w:jc w:val="center"/>
            </w:pPr>
            <w:r w:rsidRPr="00EB1AEF">
              <w:t>412</w:t>
            </w:r>
          </w:p>
        </w:tc>
        <w:tc>
          <w:tcPr>
            <w:tcW w:w="964" w:type="dxa"/>
            <w:tcBorders>
              <w:left w:val="single" w:sz="4" w:space="0" w:color="auto"/>
            </w:tcBorders>
            <w:vAlign w:val="bottom"/>
          </w:tcPr>
          <w:p w:rsidR="003A57C0" w:rsidRPr="00EB1AEF" w:rsidRDefault="003A57C0" w:rsidP="00674A01">
            <w:pPr>
              <w:spacing w:line="270" w:lineRule="exact"/>
              <w:jc w:val="center"/>
            </w:pPr>
            <w:r w:rsidRPr="00EB1AEF">
              <w:t>2,443</w:t>
            </w:r>
          </w:p>
        </w:tc>
        <w:tc>
          <w:tcPr>
            <w:tcW w:w="964" w:type="dxa"/>
            <w:tcBorders>
              <w:left w:val="nil"/>
            </w:tcBorders>
            <w:vAlign w:val="bottom"/>
          </w:tcPr>
          <w:p w:rsidR="003A57C0" w:rsidRPr="00EB1AEF" w:rsidRDefault="003A57C0" w:rsidP="00674A01">
            <w:pPr>
              <w:spacing w:line="270" w:lineRule="exact"/>
              <w:ind w:rightChars="100" w:right="240"/>
              <w:jc w:val="right"/>
            </w:pPr>
            <w:r w:rsidRPr="00EB1AEF">
              <w:t>897</w:t>
            </w:r>
          </w:p>
        </w:tc>
        <w:tc>
          <w:tcPr>
            <w:tcW w:w="965" w:type="dxa"/>
            <w:vAlign w:val="bottom"/>
          </w:tcPr>
          <w:p w:rsidR="003A57C0" w:rsidRPr="00EB1AEF" w:rsidRDefault="003A57C0" w:rsidP="00674A01">
            <w:pPr>
              <w:spacing w:line="270" w:lineRule="exact"/>
              <w:ind w:rightChars="100" w:right="240"/>
              <w:jc w:val="right"/>
            </w:pPr>
            <w:r w:rsidRPr="00EB1AEF">
              <w:t>920</w:t>
            </w:r>
          </w:p>
        </w:tc>
        <w:tc>
          <w:tcPr>
            <w:tcW w:w="964" w:type="dxa"/>
            <w:tcBorders>
              <w:right w:val="single" w:sz="4" w:space="0" w:color="auto"/>
            </w:tcBorders>
            <w:vAlign w:val="bottom"/>
          </w:tcPr>
          <w:p w:rsidR="003A57C0" w:rsidRPr="00EB1AEF" w:rsidRDefault="003A57C0" w:rsidP="00674A01">
            <w:pPr>
              <w:spacing w:line="270" w:lineRule="exact"/>
              <w:ind w:rightChars="100" w:right="240"/>
              <w:jc w:val="right"/>
            </w:pPr>
            <w:r w:rsidRPr="00EB1AEF">
              <w:t>627</w:t>
            </w:r>
          </w:p>
        </w:tc>
        <w:tc>
          <w:tcPr>
            <w:tcW w:w="965" w:type="dxa"/>
            <w:tcBorders>
              <w:left w:val="single" w:sz="4" w:space="0" w:color="auto"/>
            </w:tcBorders>
            <w:vAlign w:val="bottom"/>
          </w:tcPr>
          <w:p w:rsidR="003A57C0" w:rsidRPr="00EB1AEF" w:rsidRDefault="003A57C0" w:rsidP="00674A01">
            <w:pPr>
              <w:spacing w:line="270" w:lineRule="exact"/>
              <w:jc w:val="center"/>
            </w:pPr>
            <w:r w:rsidRPr="00EB1AEF">
              <w:t>147</w:t>
            </w:r>
          </w:p>
        </w:tc>
        <w:tc>
          <w:tcPr>
            <w:tcW w:w="964" w:type="dxa"/>
            <w:vAlign w:val="bottom"/>
          </w:tcPr>
          <w:p w:rsidR="003A57C0" w:rsidRPr="00EB1AEF" w:rsidRDefault="003A57C0" w:rsidP="00674A01">
            <w:pPr>
              <w:spacing w:line="270" w:lineRule="exact"/>
              <w:jc w:val="center"/>
            </w:pPr>
            <w:r w:rsidRPr="00EB1AEF">
              <w:t>152</w:t>
            </w:r>
          </w:p>
        </w:tc>
        <w:tc>
          <w:tcPr>
            <w:tcW w:w="965" w:type="dxa"/>
            <w:tcBorders>
              <w:right w:val="single" w:sz="4" w:space="0" w:color="auto"/>
            </w:tcBorders>
            <w:vAlign w:val="bottom"/>
          </w:tcPr>
          <w:p w:rsidR="003A57C0" w:rsidRPr="00EB1AEF" w:rsidRDefault="003A57C0" w:rsidP="00674A01">
            <w:pPr>
              <w:spacing w:line="270" w:lineRule="exact"/>
              <w:jc w:val="center"/>
            </w:pPr>
            <w:r w:rsidRPr="00EB1AEF">
              <w:t>156</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3A57C0" w:rsidRPr="00EB1AEF" w:rsidRDefault="003A57C0" w:rsidP="00674A01">
            <w:pPr>
              <w:overflowPunct w:val="0"/>
              <w:snapToGrid w:val="0"/>
              <w:spacing w:line="270" w:lineRule="exact"/>
              <w:jc w:val="center"/>
              <w:rPr>
                <w:rFonts w:eastAsia="標楷體"/>
              </w:rPr>
            </w:pPr>
            <w:r w:rsidRPr="00EB1AEF">
              <w:rPr>
                <w:rFonts w:eastAsia="標楷體" w:hint="eastAsia"/>
              </w:rPr>
              <w:t>2065</w:t>
            </w:r>
          </w:p>
        </w:tc>
        <w:tc>
          <w:tcPr>
            <w:tcW w:w="1063" w:type="dxa"/>
            <w:tcBorders>
              <w:left w:val="single" w:sz="4" w:space="0" w:color="auto"/>
              <w:bottom w:val="single" w:sz="4" w:space="0" w:color="auto"/>
              <w:right w:val="nil"/>
            </w:tcBorders>
            <w:vAlign w:val="bottom"/>
          </w:tcPr>
          <w:p w:rsidR="003A57C0" w:rsidRPr="00EB1AEF" w:rsidRDefault="003A57C0" w:rsidP="00674A01">
            <w:pPr>
              <w:spacing w:line="270" w:lineRule="exact"/>
              <w:ind w:rightChars="100" w:right="240"/>
              <w:jc w:val="right"/>
            </w:pPr>
            <w:r w:rsidRPr="00EB1AEF">
              <w:t>839</w:t>
            </w:r>
          </w:p>
        </w:tc>
        <w:tc>
          <w:tcPr>
            <w:tcW w:w="1063" w:type="dxa"/>
            <w:tcBorders>
              <w:left w:val="nil"/>
              <w:bottom w:val="single" w:sz="4" w:space="0" w:color="auto"/>
              <w:right w:val="single" w:sz="4" w:space="0" w:color="auto"/>
            </w:tcBorders>
            <w:vAlign w:val="bottom"/>
          </w:tcPr>
          <w:p w:rsidR="003A57C0" w:rsidRPr="00EB1AEF" w:rsidRDefault="003A57C0" w:rsidP="00674A01">
            <w:pPr>
              <w:spacing w:line="270" w:lineRule="exact"/>
              <w:jc w:val="center"/>
            </w:pPr>
            <w:r w:rsidRPr="00EB1AEF">
              <w:t>408</w:t>
            </w:r>
          </w:p>
        </w:tc>
        <w:tc>
          <w:tcPr>
            <w:tcW w:w="964" w:type="dxa"/>
            <w:tcBorders>
              <w:left w:val="single" w:sz="4" w:space="0" w:color="auto"/>
              <w:bottom w:val="single" w:sz="4" w:space="0" w:color="auto"/>
            </w:tcBorders>
            <w:vAlign w:val="bottom"/>
          </w:tcPr>
          <w:p w:rsidR="003A57C0" w:rsidRPr="00EB1AEF" w:rsidRDefault="003A57C0" w:rsidP="00674A01">
            <w:pPr>
              <w:spacing w:line="270" w:lineRule="exact"/>
              <w:jc w:val="center"/>
            </w:pPr>
            <w:r w:rsidRPr="00EB1AEF">
              <w:t>2,432</w:t>
            </w:r>
          </w:p>
        </w:tc>
        <w:tc>
          <w:tcPr>
            <w:tcW w:w="964" w:type="dxa"/>
            <w:tcBorders>
              <w:left w:val="nil"/>
              <w:bottom w:val="single" w:sz="4" w:space="0" w:color="auto"/>
            </w:tcBorders>
            <w:vAlign w:val="bottom"/>
          </w:tcPr>
          <w:p w:rsidR="003A57C0" w:rsidRPr="00EB1AEF" w:rsidRDefault="003A57C0" w:rsidP="00674A01">
            <w:pPr>
              <w:spacing w:line="270" w:lineRule="exact"/>
              <w:ind w:rightChars="100" w:right="240"/>
              <w:jc w:val="right"/>
            </w:pPr>
            <w:r w:rsidRPr="00EB1AEF">
              <w:t>892</w:t>
            </w:r>
          </w:p>
        </w:tc>
        <w:tc>
          <w:tcPr>
            <w:tcW w:w="965" w:type="dxa"/>
            <w:tcBorders>
              <w:bottom w:val="single" w:sz="4" w:space="0" w:color="auto"/>
            </w:tcBorders>
            <w:vAlign w:val="bottom"/>
          </w:tcPr>
          <w:p w:rsidR="003A57C0" w:rsidRPr="00EB1AEF" w:rsidRDefault="003A57C0" w:rsidP="00674A01">
            <w:pPr>
              <w:spacing w:line="270" w:lineRule="exact"/>
              <w:ind w:rightChars="100" w:right="240"/>
              <w:jc w:val="right"/>
            </w:pPr>
            <w:r w:rsidRPr="00EB1AEF">
              <w:t>916</w:t>
            </w:r>
          </w:p>
        </w:tc>
        <w:tc>
          <w:tcPr>
            <w:tcW w:w="964" w:type="dxa"/>
            <w:tcBorders>
              <w:bottom w:val="single" w:sz="4" w:space="0" w:color="auto"/>
              <w:right w:val="single" w:sz="4" w:space="0" w:color="auto"/>
            </w:tcBorders>
            <w:vAlign w:val="bottom"/>
          </w:tcPr>
          <w:p w:rsidR="003A57C0" w:rsidRPr="00EB1AEF" w:rsidRDefault="003A57C0" w:rsidP="00674A01">
            <w:pPr>
              <w:spacing w:line="270" w:lineRule="exact"/>
              <w:ind w:rightChars="100" w:right="240"/>
              <w:jc w:val="right"/>
            </w:pPr>
            <w:r w:rsidRPr="00EB1AEF">
              <w:t>624</w:t>
            </w:r>
          </w:p>
        </w:tc>
        <w:tc>
          <w:tcPr>
            <w:tcW w:w="965" w:type="dxa"/>
            <w:tcBorders>
              <w:left w:val="single" w:sz="4" w:space="0" w:color="auto"/>
              <w:bottom w:val="single" w:sz="4" w:space="0" w:color="auto"/>
            </w:tcBorders>
            <w:vAlign w:val="bottom"/>
          </w:tcPr>
          <w:p w:rsidR="003A57C0" w:rsidRPr="00EB1AEF" w:rsidRDefault="003A57C0" w:rsidP="00674A01">
            <w:pPr>
              <w:spacing w:line="270" w:lineRule="exact"/>
              <w:jc w:val="center"/>
            </w:pPr>
            <w:r w:rsidRPr="00EB1AEF">
              <w:t>146</w:t>
            </w:r>
          </w:p>
        </w:tc>
        <w:tc>
          <w:tcPr>
            <w:tcW w:w="964" w:type="dxa"/>
            <w:tcBorders>
              <w:bottom w:val="single" w:sz="4" w:space="0" w:color="auto"/>
            </w:tcBorders>
            <w:vAlign w:val="bottom"/>
          </w:tcPr>
          <w:p w:rsidR="003A57C0" w:rsidRPr="00EB1AEF" w:rsidRDefault="003A57C0" w:rsidP="00674A01">
            <w:pPr>
              <w:spacing w:line="270" w:lineRule="exact"/>
              <w:jc w:val="center"/>
            </w:pPr>
            <w:r w:rsidRPr="00EB1AEF">
              <w:t>151</w:t>
            </w:r>
          </w:p>
        </w:tc>
        <w:tc>
          <w:tcPr>
            <w:tcW w:w="965" w:type="dxa"/>
            <w:tcBorders>
              <w:bottom w:val="single" w:sz="4" w:space="0" w:color="auto"/>
              <w:right w:val="single" w:sz="4" w:space="0" w:color="auto"/>
            </w:tcBorders>
            <w:vAlign w:val="bottom"/>
          </w:tcPr>
          <w:p w:rsidR="003A57C0" w:rsidRPr="00EB1AEF" w:rsidRDefault="003A57C0" w:rsidP="00674A01">
            <w:pPr>
              <w:spacing w:line="270" w:lineRule="exact"/>
              <w:jc w:val="center"/>
            </w:pPr>
            <w:r w:rsidRPr="00EB1AEF">
              <w:t>155</w:t>
            </w:r>
          </w:p>
        </w:tc>
      </w:tr>
    </w:tbl>
    <w:p w:rsidR="00597CB2" w:rsidRPr="00E629EC" w:rsidRDefault="0075029D" w:rsidP="0072617B">
      <w:pPr>
        <w:overflowPunct w:val="0"/>
        <w:snapToGrid w:val="0"/>
        <w:ind w:left="600" w:hangingChars="300" w:hanging="600"/>
        <w:jc w:val="both"/>
        <w:rPr>
          <w:rFonts w:eastAsia="標楷體"/>
          <w:sz w:val="20"/>
          <w:szCs w:val="20"/>
        </w:rPr>
      </w:pPr>
      <w:r w:rsidRPr="00E629EC">
        <w:rPr>
          <w:rFonts w:eastAsia="標楷體"/>
          <w:sz w:val="20"/>
          <w:szCs w:val="20"/>
        </w:rPr>
        <w:t>說明：</w:t>
      </w:r>
      <w:r w:rsidRPr="00E629EC">
        <w:rPr>
          <w:rFonts w:eastAsia="標楷體" w:hint="eastAsia"/>
          <w:sz w:val="20"/>
          <w:szCs w:val="20"/>
        </w:rPr>
        <w:t>學年度</w:t>
      </w:r>
      <w:proofErr w:type="gramStart"/>
      <w:r w:rsidRPr="00E629EC">
        <w:rPr>
          <w:rFonts w:eastAsia="標楷體" w:hint="eastAsia"/>
          <w:sz w:val="20"/>
          <w:szCs w:val="20"/>
        </w:rPr>
        <w:t>人口數係</w:t>
      </w:r>
      <w:r w:rsidR="001B4CA3">
        <w:rPr>
          <w:rFonts w:eastAsia="標楷體" w:hint="eastAsia"/>
          <w:sz w:val="20"/>
          <w:szCs w:val="20"/>
        </w:rPr>
        <w:t>以</w:t>
      </w:r>
      <w:proofErr w:type="gramEnd"/>
      <w:r w:rsidR="001B4CA3">
        <w:rPr>
          <w:rFonts w:eastAsia="標楷體" w:hint="eastAsia"/>
          <w:sz w:val="20"/>
          <w:szCs w:val="20"/>
        </w:rPr>
        <w:t>年底人口數估算</w:t>
      </w:r>
      <w:r w:rsidRPr="00E629EC">
        <w:rPr>
          <w:rFonts w:eastAsia="標楷體" w:hint="eastAsia"/>
          <w:sz w:val="20"/>
          <w:szCs w:val="20"/>
        </w:rPr>
        <w:t>當年</w:t>
      </w:r>
      <w:r w:rsidRPr="00E629EC">
        <w:rPr>
          <w:rFonts w:eastAsia="標楷體" w:hint="eastAsia"/>
          <w:sz w:val="20"/>
          <w:szCs w:val="20"/>
        </w:rPr>
        <w:t>9</w:t>
      </w:r>
      <w:r w:rsidRPr="00E629EC">
        <w:rPr>
          <w:rFonts w:eastAsia="標楷體" w:hint="eastAsia"/>
          <w:sz w:val="20"/>
          <w:szCs w:val="20"/>
        </w:rPr>
        <w:t>月</w:t>
      </w:r>
      <w:r w:rsidRPr="00E629EC">
        <w:rPr>
          <w:rFonts w:eastAsia="標楷體" w:hint="eastAsia"/>
          <w:sz w:val="20"/>
          <w:szCs w:val="20"/>
        </w:rPr>
        <w:t>1</w:t>
      </w:r>
      <w:r w:rsidRPr="00E629EC">
        <w:rPr>
          <w:rFonts w:eastAsia="標楷體" w:hint="eastAsia"/>
          <w:sz w:val="20"/>
          <w:szCs w:val="20"/>
        </w:rPr>
        <w:t>日至次年</w:t>
      </w:r>
      <w:r w:rsidRPr="00E629EC">
        <w:rPr>
          <w:rFonts w:eastAsia="標楷體" w:hint="eastAsia"/>
          <w:sz w:val="20"/>
          <w:szCs w:val="20"/>
        </w:rPr>
        <w:t>8</w:t>
      </w:r>
      <w:r w:rsidRPr="00E629EC">
        <w:rPr>
          <w:rFonts w:eastAsia="標楷體" w:hint="eastAsia"/>
          <w:sz w:val="20"/>
          <w:szCs w:val="20"/>
        </w:rPr>
        <w:t>月</w:t>
      </w:r>
      <w:r w:rsidR="001B4CA3">
        <w:rPr>
          <w:rFonts w:eastAsia="標楷體" w:hint="eastAsia"/>
          <w:sz w:val="20"/>
          <w:szCs w:val="20"/>
        </w:rPr>
        <w:t>之</w:t>
      </w:r>
      <w:r w:rsidRPr="00E629EC">
        <w:rPr>
          <w:rFonts w:eastAsia="標楷體" w:hint="eastAsia"/>
          <w:sz w:val="20"/>
          <w:szCs w:val="20"/>
        </w:rPr>
        <w:t>各級適齡人口數。</w:t>
      </w:r>
    </w:p>
    <w:p w:rsidR="00597CB2" w:rsidRPr="00E629EC" w:rsidRDefault="00597CB2" w:rsidP="0072617B">
      <w:pPr>
        <w:overflowPunct w:val="0"/>
        <w:snapToGrid w:val="0"/>
        <w:ind w:left="600" w:hangingChars="300" w:hanging="600"/>
        <w:jc w:val="both"/>
        <w:rPr>
          <w:rFonts w:eastAsia="標楷體"/>
          <w:b/>
          <w:bCs/>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 xml:space="preserve">1) </w:t>
      </w:r>
      <w:r w:rsidRPr="00E629EC">
        <w:rPr>
          <w:rFonts w:eastAsia="標楷體" w:hint="eastAsia"/>
          <w:sz w:val="20"/>
          <w:szCs w:val="20"/>
        </w:rPr>
        <w:t>學齡人口及入學年齡人口係指其所對應年齡層之人口數，而非指實際在學及入學之人口數。</w:t>
      </w:r>
      <w:r w:rsidRPr="00E629EC">
        <w:br w:type="page"/>
      </w:r>
    </w:p>
    <w:p w:rsidR="00597CB2" w:rsidRPr="00E629EC" w:rsidRDefault="00603996" w:rsidP="00603996">
      <w:pPr>
        <w:pStyle w:val="-0"/>
        <w:spacing w:after="36"/>
        <w:rPr>
          <w:rFonts w:hAnsi="Times New Roman"/>
        </w:rPr>
      </w:pPr>
      <w:bookmarkStart w:id="192" w:name="_Toc521344916"/>
      <w:r w:rsidRPr="00603996">
        <w:rPr>
          <w:rFonts w:hAnsi="Times New Roman"/>
        </w:rPr>
        <w:lastRenderedPageBreak/>
        <w:t>表</w:t>
      </w:r>
      <w:r w:rsidRPr="00603996">
        <w:rPr>
          <w:rFonts w:hAnsi="Times New Roman"/>
        </w:rPr>
        <w:t xml:space="preserve">14-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14- \* ARABIC </w:instrText>
      </w:r>
      <w:r w:rsidRPr="00603996">
        <w:rPr>
          <w:rFonts w:hAnsi="Times New Roman"/>
        </w:rPr>
        <w:fldChar w:fldCharType="separate"/>
      </w:r>
      <w:r w:rsidR="00753ACF">
        <w:rPr>
          <w:rFonts w:hAnsi="Times New Roman"/>
          <w:noProof/>
        </w:rPr>
        <w:t>5</w:t>
      </w:r>
      <w:r w:rsidRPr="00603996">
        <w:rPr>
          <w:rFonts w:hAnsi="Times New Roman"/>
        </w:rPr>
        <w:fldChar w:fldCharType="end"/>
      </w:r>
      <w:r w:rsidR="00597CB2" w:rsidRPr="00E629EC">
        <w:rPr>
          <w:rFonts w:hAnsi="Times New Roman"/>
        </w:rPr>
        <w:t xml:space="preserve">  </w:t>
      </w:r>
      <w:r w:rsidR="005F3BC0">
        <w:rPr>
          <w:rFonts w:hAnsi="Times New Roman" w:hint="eastAsia"/>
        </w:rPr>
        <w:t>未來</w:t>
      </w:r>
      <w:r w:rsidR="00597CB2" w:rsidRPr="00E629EC">
        <w:rPr>
          <w:rFonts w:hAnsi="Times New Roman"/>
        </w:rPr>
        <w:t>人口</w:t>
      </w:r>
      <w:r w:rsidR="00597CB2" w:rsidRPr="00E629EC">
        <w:rPr>
          <w:rFonts w:hAnsi="Times New Roman" w:hint="eastAsia"/>
        </w:rPr>
        <w:t>扶養</w:t>
      </w:r>
      <w:proofErr w:type="gramStart"/>
      <w:r w:rsidR="00597CB2" w:rsidRPr="00E629EC">
        <w:rPr>
          <w:rFonts w:hAnsi="Times New Roman" w:hint="eastAsia"/>
        </w:rPr>
        <w:t>比－高</w:t>
      </w:r>
      <w:r w:rsidR="005A00B5" w:rsidRPr="00E629EC">
        <w:rPr>
          <w:rFonts w:hAnsi="Times New Roman" w:hint="eastAsia"/>
        </w:rPr>
        <w:t>推</w:t>
      </w:r>
      <w:proofErr w:type="gramEnd"/>
      <w:r w:rsidR="005A00B5" w:rsidRPr="00E629EC">
        <w:rPr>
          <w:rFonts w:hAnsi="Times New Roman" w:hint="eastAsia"/>
        </w:rPr>
        <w:t>估</w:t>
      </w:r>
      <w:bookmarkEnd w:id="192"/>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863"/>
        <w:gridCol w:w="1110"/>
        <w:gridCol w:w="986"/>
        <w:gridCol w:w="987"/>
        <w:gridCol w:w="986"/>
        <w:gridCol w:w="986"/>
        <w:gridCol w:w="987"/>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rPr>
              <w:t>年　別</w:t>
            </w:r>
          </w:p>
        </w:tc>
        <w:tc>
          <w:tcPr>
            <w:tcW w:w="2835"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835D25">
            <w:pPr>
              <w:snapToGrid w:val="0"/>
              <w:spacing w:line="233" w:lineRule="auto"/>
              <w:jc w:val="center"/>
            </w:pPr>
            <w:r w:rsidRPr="00EB1AEF">
              <w:rPr>
                <w:rFonts w:eastAsia="標楷體" w:hint="eastAsia"/>
              </w:rPr>
              <w:t>15-64</w:t>
            </w:r>
            <w:r w:rsidRPr="00EB1AEF">
              <w:rPr>
                <w:rFonts w:eastAsia="標楷體" w:hint="eastAsia"/>
              </w:rPr>
              <w:t>歲</w:t>
            </w:r>
            <w:r w:rsidRPr="00EB1AEF">
              <w:rPr>
                <w:rFonts w:eastAsia="標楷體"/>
              </w:rPr>
              <w:t>扶養比</w:t>
            </w:r>
            <w:r w:rsidRPr="00EB1AEF">
              <w:rPr>
                <w:rFonts w:eastAsia="標楷體" w:hint="eastAsia"/>
                <w:vertAlign w:val="superscript"/>
              </w:rPr>
              <w:t>1)</w:t>
            </w:r>
          </w:p>
        </w:tc>
        <w:tc>
          <w:tcPr>
            <w:tcW w:w="3083"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835D25">
            <w:pPr>
              <w:snapToGrid w:val="0"/>
              <w:spacing w:line="233" w:lineRule="auto"/>
              <w:jc w:val="center"/>
            </w:pPr>
            <w:r w:rsidRPr="00EB1AEF">
              <w:rPr>
                <w:rFonts w:eastAsia="標楷體" w:hint="eastAsia"/>
              </w:rPr>
              <w:t>20-64</w:t>
            </w:r>
            <w:r w:rsidRPr="00EB1AEF">
              <w:rPr>
                <w:rFonts w:eastAsia="標楷體" w:hint="eastAsia"/>
              </w:rPr>
              <w:t>歲</w:t>
            </w:r>
            <w:r w:rsidRPr="00EB1AEF">
              <w:rPr>
                <w:rFonts w:eastAsia="標楷體"/>
              </w:rPr>
              <w:t>扶養比</w:t>
            </w:r>
            <w:r w:rsidRPr="00EB1AEF">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spacing w:line="233" w:lineRule="auto"/>
              <w:jc w:val="center"/>
              <w:rPr>
                <w:rFonts w:eastAsia="標楷體"/>
              </w:rPr>
            </w:pPr>
            <w:r w:rsidRPr="00EB1AEF">
              <w:rPr>
                <w:rFonts w:eastAsia="標楷體" w:hint="eastAsia"/>
              </w:rPr>
              <w:t>20-69</w:t>
            </w:r>
            <w:r w:rsidRPr="00EB1AEF">
              <w:rPr>
                <w:rFonts w:eastAsia="標楷體" w:hint="eastAsia"/>
              </w:rPr>
              <w:t>歲</w:t>
            </w:r>
            <w:r w:rsidRPr="00EB1AEF">
              <w:rPr>
                <w:rFonts w:eastAsia="標楷體"/>
              </w:rPr>
              <w:t>扶養比</w:t>
            </w:r>
            <w:r w:rsidRPr="00EB1AEF">
              <w:rPr>
                <w:rFonts w:eastAsia="標楷體" w:hint="eastAsia"/>
                <w:vertAlign w:val="superscript"/>
              </w:rPr>
              <w:t>3)</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bCs/>
              </w:rPr>
            </w:pPr>
            <w:r w:rsidRPr="00EB1AEF">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8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c>
          <w:tcPr>
            <w:tcW w:w="11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2018</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37.9</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17.8</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20.1</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49.4</w:t>
            </w:r>
          </w:p>
        </w:tc>
        <w:tc>
          <w:tcPr>
            <w:tcW w:w="986" w:type="dxa"/>
            <w:tcBorders>
              <w:top w:val="nil"/>
              <w:bottom w:val="nil"/>
            </w:tcBorders>
            <w:vAlign w:val="bottom"/>
          </w:tcPr>
          <w:p w:rsidR="003B5BD2" w:rsidRPr="00EB1AEF" w:rsidRDefault="003B5BD2" w:rsidP="003B5BD2">
            <w:pPr>
              <w:spacing w:line="233" w:lineRule="auto"/>
              <w:jc w:val="center"/>
            </w:pPr>
            <w:r w:rsidRPr="00EB1AEF">
              <w:t>27.7</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21.7</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38.0</w:t>
            </w:r>
          </w:p>
        </w:tc>
        <w:tc>
          <w:tcPr>
            <w:tcW w:w="986" w:type="dxa"/>
            <w:tcBorders>
              <w:top w:val="nil"/>
              <w:bottom w:val="nil"/>
            </w:tcBorders>
            <w:vAlign w:val="bottom"/>
          </w:tcPr>
          <w:p w:rsidR="003B5BD2" w:rsidRPr="00EB1AEF" w:rsidRDefault="003B5BD2" w:rsidP="003B5BD2">
            <w:pPr>
              <w:spacing w:line="233" w:lineRule="auto"/>
              <w:jc w:val="center"/>
            </w:pPr>
            <w:r w:rsidRPr="00EB1AEF">
              <w:t>25.6</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12.4</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2019</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39.0</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17.8</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21.2</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50.0</w:t>
            </w:r>
          </w:p>
        </w:tc>
        <w:tc>
          <w:tcPr>
            <w:tcW w:w="986" w:type="dxa"/>
            <w:tcBorders>
              <w:top w:val="nil"/>
              <w:bottom w:val="nil"/>
            </w:tcBorders>
            <w:vAlign w:val="bottom"/>
          </w:tcPr>
          <w:p w:rsidR="003B5BD2" w:rsidRPr="00EB1AEF" w:rsidRDefault="003B5BD2" w:rsidP="003B5BD2">
            <w:pPr>
              <w:spacing w:line="233" w:lineRule="auto"/>
              <w:jc w:val="center"/>
            </w:pPr>
            <w:r w:rsidRPr="00EB1AEF">
              <w:t>27.2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22.9</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38.0</w:t>
            </w:r>
          </w:p>
        </w:tc>
        <w:tc>
          <w:tcPr>
            <w:tcW w:w="986" w:type="dxa"/>
            <w:tcBorders>
              <w:top w:val="nil"/>
              <w:bottom w:val="nil"/>
            </w:tcBorders>
            <w:vAlign w:val="bottom"/>
          </w:tcPr>
          <w:p w:rsidR="003B5BD2" w:rsidRPr="00EB1AEF" w:rsidRDefault="003B5BD2" w:rsidP="003B5BD2">
            <w:pPr>
              <w:spacing w:line="233" w:lineRule="auto"/>
              <w:jc w:val="center"/>
            </w:pPr>
            <w:r w:rsidRPr="00EB1AEF">
              <w:t>25.0</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13.0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2020</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40.3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17.8</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22.5</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50.6</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26.5</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24.1</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rPr>
                <w:bCs/>
              </w:rPr>
            </w:pPr>
            <w:r w:rsidRPr="00EB1AEF">
              <w:rPr>
                <w:bCs/>
              </w:rPr>
              <w:t>37.9</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24.3</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13.6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2021</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41.7</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17.9</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23.8</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51.8</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26.3</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25.5</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38.6</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24.0</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14.6</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2022</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43.1</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18.0</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25.1</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52.9</w:t>
            </w:r>
          </w:p>
        </w:tc>
        <w:tc>
          <w:tcPr>
            <w:tcW w:w="986" w:type="dxa"/>
            <w:tcBorders>
              <w:top w:val="nil"/>
              <w:bottom w:val="nil"/>
            </w:tcBorders>
            <w:vAlign w:val="bottom"/>
          </w:tcPr>
          <w:p w:rsidR="003B5BD2" w:rsidRPr="00EB1AEF" w:rsidRDefault="003B5BD2" w:rsidP="003B5BD2">
            <w:pPr>
              <w:spacing w:line="233" w:lineRule="auto"/>
              <w:jc w:val="center"/>
            </w:pPr>
            <w:r w:rsidRPr="00EB1AEF">
              <w:t>26.2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26.8</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39.4</w:t>
            </w:r>
          </w:p>
        </w:tc>
        <w:tc>
          <w:tcPr>
            <w:tcW w:w="986" w:type="dxa"/>
            <w:tcBorders>
              <w:top w:val="nil"/>
              <w:bottom w:val="nil"/>
            </w:tcBorders>
            <w:vAlign w:val="bottom"/>
          </w:tcPr>
          <w:p w:rsidR="003B5BD2" w:rsidRPr="00EB1AEF" w:rsidRDefault="003B5BD2" w:rsidP="003B5BD2">
            <w:pPr>
              <w:spacing w:line="233" w:lineRule="auto"/>
              <w:jc w:val="center"/>
            </w:pPr>
            <w:r w:rsidRPr="00EB1AEF">
              <w:t>23.8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15.5</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2023</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44.6</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18.2</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26.4</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54.4</w:t>
            </w:r>
          </w:p>
        </w:tc>
        <w:tc>
          <w:tcPr>
            <w:tcW w:w="986" w:type="dxa"/>
            <w:tcBorders>
              <w:top w:val="nil"/>
              <w:bottom w:val="nil"/>
            </w:tcBorders>
            <w:vAlign w:val="bottom"/>
          </w:tcPr>
          <w:p w:rsidR="003B5BD2" w:rsidRPr="00EB1AEF" w:rsidRDefault="003B5BD2" w:rsidP="003B5BD2">
            <w:pPr>
              <w:spacing w:line="233" w:lineRule="auto"/>
              <w:jc w:val="center"/>
            </w:pPr>
            <w:r w:rsidRPr="00EB1AEF">
              <w:t>26.2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28.2</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40.3</w:t>
            </w:r>
          </w:p>
        </w:tc>
        <w:tc>
          <w:tcPr>
            <w:tcW w:w="986" w:type="dxa"/>
            <w:tcBorders>
              <w:top w:val="nil"/>
              <w:bottom w:val="nil"/>
            </w:tcBorders>
            <w:vAlign w:val="bottom"/>
          </w:tcPr>
          <w:p w:rsidR="003B5BD2" w:rsidRPr="00EB1AEF" w:rsidRDefault="003B5BD2" w:rsidP="003B5BD2">
            <w:pPr>
              <w:spacing w:line="233" w:lineRule="auto"/>
              <w:jc w:val="center"/>
            </w:pPr>
            <w:r w:rsidRPr="00EB1AEF">
              <w:t>23.8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16.5</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2024</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46.3</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18.5</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27.9</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56.1</w:t>
            </w:r>
          </w:p>
        </w:tc>
        <w:tc>
          <w:tcPr>
            <w:tcW w:w="986" w:type="dxa"/>
            <w:tcBorders>
              <w:top w:val="nil"/>
              <w:bottom w:val="nil"/>
            </w:tcBorders>
            <w:vAlign w:val="bottom"/>
          </w:tcPr>
          <w:p w:rsidR="003B5BD2" w:rsidRPr="00EB1AEF" w:rsidRDefault="003B5BD2" w:rsidP="003B5BD2">
            <w:pPr>
              <w:spacing w:line="233" w:lineRule="auto"/>
              <w:jc w:val="center"/>
            </w:pPr>
            <w:r w:rsidRPr="00EB1AEF">
              <w:t>26.4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29.7</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41.4</w:t>
            </w:r>
          </w:p>
        </w:tc>
        <w:tc>
          <w:tcPr>
            <w:tcW w:w="986" w:type="dxa"/>
            <w:tcBorders>
              <w:top w:val="nil"/>
              <w:bottom w:val="nil"/>
            </w:tcBorders>
            <w:vAlign w:val="bottom"/>
          </w:tcPr>
          <w:p w:rsidR="003B5BD2" w:rsidRPr="00EB1AEF" w:rsidRDefault="003B5BD2" w:rsidP="003B5BD2">
            <w:pPr>
              <w:spacing w:line="233" w:lineRule="auto"/>
              <w:jc w:val="center"/>
            </w:pPr>
            <w:r w:rsidRPr="00EB1AEF">
              <w:t>23.9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17.5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2025</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48.3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18.9</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29.4</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57.9</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26.6</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31.3</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42.7</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24.0</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18.6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2026</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50.0</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19.1</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30.9</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59.8</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26.9</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32.9</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44.0</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24.2</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19.8</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2027</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51.4</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19.0</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32.4</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61.8</w:t>
            </w:r>
          </w:p>
        </w:tc>
        <w:tc>
          <w:tcPr>
            <w:tcW w:w="986" w:type="dxa"/>
            <w:tcBorders>
              <w:top w:val="nil"/>
              <w:bottom w:val="nil"/>
            </w:tcBorders>
            <w:vAlign w:val="bottom"/>
          </w:tcPr>
          <w:p w:rsidR="003B5BD2" w:rsidRPr="00EB1AEF" w:rsidRDefault="003B5BD2" w:rsidP="003B5BD2">
            <w:pPr>
              <w:spacing w:line="233" w:lineRule="auto"/>
              <w:jc w:val="center"/>
            </w:pPr>
            <w:r w:rsidRPr="00EB1AEF">
              <w:t>27.2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34.6</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45.3</w:t>
            </w:r>
          </w:p>
        </w:tc>
        <w:tc>
          <w:tcPr>
            <w:tcW w:w="986" w:type="dxa"/>
            <w:tcBorders>
              <w:top w:val="nil"/>
              <w:bottom w:val="nil"/>
            </w:tcBorders>
            <w:vAlign w:val="bottom"/>
          </w:tcPr>
          <w:p w:rsidR="003B5BD2" w:rsidRPr="00EB1AEF" w:rsidRDefault="003B5BD2" w:rsidP="003B5BD2">
            <w:pPr>
              <w:spacing w:line="233" w:lineRule="auto"/>
              <w:jc w:val="center"/>
            </w:pPr>
            <w:r w:rsidRPr="00EB1AEF">
              <w:t>24.4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2028</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53.2</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19.3</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34.0</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63.8</w:t>
            </w:r>
          </w:p>
        </w:tc>
        <w:tc>
          <w:tcPr>
            <w:tcW w:w="986" w:type="dxa"/>
            <w:tcBorders>
              <w:top w:val="nil"/>
              <w:bottom w:val="nil"/>
            </w:tcBorders>
            <w:vAlign w:val="bottom"/>
          </w:tcPr>
          <w:p w:rsidR="003B5BD2" w:rsidRPr="00EB1AEF" w:rsidRDefault="003B5BD2" w:rsidP="003B5BD2">
            <w:pPr>
              <w:spacing w:line="233" w:lineRule="auto"/>
              <w:jc w:val="center"/>
            </w:pPr>
            <w:r w:rsidRPr="00EB1AEF">
              <w:t>27.5</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36.3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46.7</w:t>
            </w:r>
          </w:p>
        </w:tc>
        <w:tc>
          <w:tcPr>
            <w:tcW w:w="986" w:type="dxa"/>
            <w:tcBorders>
              <w:top w:val="nil"/>
              <w:bottom w:val="nil"/>
            </w:tcBorders>
            <w:vAlign w:val="bottom"/>
          </w:tcPr>
          <w:p w:rsidR="003B5BD2" w:rsidRPr="00EB1AEF" w:rsidRDefault="003B5BD2" w:rsidP="003B5BD2">
            <w:pPr>
              <w:spacing w:line="233" w:lineRule="auto"/>
              <w:jc w:val="center"/>
            </w:pPr>
            <w:r w:rsidRPr="00EB1AEF">
              <w:t>24.6</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2029</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54.8</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19.4</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35.5</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65.9</w:t>
            </w:r>
          </w:p>
        </w:tc>
        <w:tc>
          <w:tcPr>
            <w:tcW w:w="986" w:type="dxa"/>
            <w:tcBorders>
              <w:top w:val="nil"/>
              <w:bottom w:val="nil"/>
            </w:tcBorders>
            <w:vAlign w:val="bottom"/>
          </w:tcPr>
          <w:p w:rsidR="003B5BD2" w:rsidRPr="00EB1AEF" w:rsidRDefault="003B5BD2" w:rsidP="003B5BD2">
            <w:pPr>
              <w:spacing w:line="233" w:lineRule="auto"/>
              <w:jc w:val="center"/>
            </w:pPr>
            <w:r w:rsidRPr="00EB1AEF">
              <w:t>27.9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38.0</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48.3</w:t>
            </w:r>
          </w:p>
        </w:tc>
        <w:tc>
          <w:tcPr>
            <w:tcW w:w="986" w:type="dxa"/>
            <w:tcBorders>
              <w:top w:val="nil"/>
              <w:bottom w:val="nil"/>
            </w:tcBorders>
            <w:vAlign w:val="bottom"/>
          </w:tcPr>
          <w:p w:rsidR="003B5BD2" w:rsidRPr="00EB1AEF" w:rsidRDefault="003B5BD2" w:rsidP="003B5BD2">
            <w:pPr>
              <w:spacing w:line="233" w:lineRule="auto"/>
              <w:jc w:val="center"/>
            </w:pPr>
            <w:r w:rsidRPr="00EB1AEF">
              <w:t>24.9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23.4</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2030</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56.3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19.4</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36.9</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68.2</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28.4</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39.7</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50.1</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25.4</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24.7</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2031</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57.9</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19.5</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38.4</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70.1</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28.7</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41.4</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51.6</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25.6</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26.0</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2032</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59.3</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19.6</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39.7</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71.3</w:t>
            </w:r>
          </w:p>
        </w:tc>
        <w:tc>
          <w:tcPr>
            <w:tcW w:w="986" w:type="dxa"/>
            <w:tcBorders>
              <w:top w:val="nil"/>
              <w:bottom w:val="nil"/>
            </w:tcBorders>
            <w:vAlign w:val="bottom"/>
          </w:tcPr>
          <w:p w:rsidR="003B5BD2" w:rsidRPr="00EB1AEF" w:rsidRDefault="003B5BD2" w:rsidP="003B5BD2">
            <w:pPr>
              <w:spacing w:line="233" w:lineRule="auto"/>
              <w:jc w:val="center"/>
            </w:pPr>
            <w:r w:rsidRPr="00EB1AEF">
              <w:t>28.6</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42.7</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52.7</w:t>
            </w:r>
          </w:p>
        </w:tc>
        <w:tc>
          <w:tcPr>
            <w:tcW w:w="986" w:type="dxa"/>
            <w:tcBorders>
              <w:top w:val="nil"/>
              <w:bottom w:val="nil"/>
            </w:tcBorders>
            <w:vAlign w:val="bottom"/>
          </w:tcPr>
          <w:p w:rsidR="003B5BD2" w:rsidRPr="00EB1AEF" w:rsidRDefault="003B5BD2" w:rsidP="003B5BD2">
            <w:pPr>
              <w:spacing w:line="233" w:lineRule="auto"/>
              <w:jc w:val="center"/>
            </w:pPr>
            <w:r w:rsidRPr="00EB1AEF">
              <w:t>25.5</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27.2</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2033</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61.0</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19.8</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41.2</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73.1</w:t>
            </w:r>
          </w:p>
        </w:tc>
        <w:tc>
          <w:tcPr>
            <w:tcW w:w="986" w:type="dxa"/>
            <w:tcBorders>
              <w:top w:val="nil"/>
              <w:bottom w:val="nil"/>
            </w:tcBorders>
            <w:vAlign w:val="bottom"/>
          </w:tcPr>
          <w:p w:rsidR="003B5BD2" w:rsidRPr="00EB1AEF" w:rsidRDefault="003B5BD2" w:rsidP="003B5BD2">
            <w:pPr>
              <w:spacing w:line="233" w:lineRule="auto"/>
              <w:jc w:val="center"/>
            </w:pPr>
            <w:r w:rsidRPr="00EB1AEF">
              <w:t>28.9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44.3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54.3</w:t>
            </w:r>
          </w:p>
        </w:tc>
        <w:tc>
          <w:tcPr>
            <w:tcW w:w="986" w:type="dxa"/>
            <w:tcBorders>
              <w:top w:val="nil"/>
              <w:bottom w:val="nil"/>
            </w:tcBorders>
            <w:vAlign w:val="bottom"/>
          </w:tcPr>
          <w:p w:rsidR="003B5BD2" w:rsidRPr="00EB1AEF" w:rsidRDefault="003B5BD2" w:rsidP="003B5BD2">
            <w:pPr>
              <w:spacing w:line="233" w:lineRule="auto"/>
              <w:jc w:val="center"/>
            </w:pPr>
            <w:r w:rsidRPr="00EB1AEF">
              <w:t>25.7</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28.6</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2034</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62.7</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20.0</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42.6</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74.7</w:t>
            </w:r>
          </w:p>
        </w:tc>
        <w:tc>
          <w:tcPr>
            <w:tcW w:w="986" w:type="dxa"/>
            <w:tcBorders>
              <w:top w:val="nil"/>
              <w:bottom w:val="nil"/>
            </w:tcBorders>
            <w:vAlign w:val="bottom"/>
          </w:tcPr>
          <w:p w:rsidR="003B5BD2" w:rsidRPr="00EB1AEF" w:rsidRDefault="003B5BD2" w:rsidP="003B5BD2">
            <w:pPr>
              <w:spacing w:line="233" w:lineRule="auto"/>
              <w:jc w:val="center"/>
            </w:pPr>
            <w:r w:rsidRPr="00EB1AEF">
              <w:t>28.9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45.8</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55.6</w:t>
            </w:r>
          </w:p>
        </w:tc>
        <w:tc>
          <w:tcPr>
            <w:tcW w:w="986" w:type="dxa"/>
            <w:tcBorders>
              <w:top w:val="nil"/>
              <w:bottom w:val="nil"/>
            </w:tcBorders>
            <w:vAlign w:val="bottom"/>
          </w:tcPr>
          <w:p w:rsidR="003B5BD2" w:rsidRPr="00EB1AEF" w:rsidRDefault="003B5BD2" w:rsidP="003B5BD2">
            <w:pPr>
              <w:spacing w:line="233" w:lineRule="auto"/>
              <w:jc w:val="center"/>
            </w:pPr>
            <w:r w:rsidRPr="00EB1AEF">
              <w:t>25.8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29.8</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2035</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64.3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20.2</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44.1</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76.3</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29.0</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47.3</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56.8</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25.8</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31.0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2036</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65.7</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20.3</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45.4</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77.7</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29.0</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48.7</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58.0</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25.8</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32.2</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2037</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66.8</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20.3</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46.5</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79.1</w:t>
            </w:r>
          </w:p>
        </w:tc>
        <w:tc>
          <w:tcPr>
            <w:tcW w:w="986" w:type="dxa"/>
            <w:tcBorders>
              <w:top w:val="nil"/>
              <w:bottom w:val="nil"/>
            </w:tcBorders>
            <w:vAlign w:val="bottom"/>
          </w:tcPr>
          <w:p w:rsidR="003B5BD2" w:rsidRPr="00EB1AEF" w:rsidRDefault="003B5BD2" w:rsidP="003B5BD2">
            <w:pPr>
              <w:spacing w:line="233" w:lineRule="auto"/>
              <w:jc w:val="center"/>
            </w:pPr>
            <w:r w:rsidRPr="00EB1AEF">
              <w:t>29.2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50.0</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59.1</w:t>
            </w:r>
          </w:p>
        </w:tc>
        <w:tc>
          <w:tcPr>
            <w:tcW w:w="986" w:type="dxa"/>
            <w:tcBorders>
              <w:top w:val="nil"/>
              <w:bottom w:val="nil"/>
            </w:tcBorders>
            <w:vAlign w:val="bottom"/>
          </w:tcPr>
          <w:p w:rsidR="003B5BD2" w:rsidRPr="00EB1AEF" w:rsidRDefault="003B5BD2" w:rsidP="003B5BD2">
            <w:pPr>
              <w:spacing w:line="233" w:lineRule="auto"/>
              <w:jc w:val="center"/>
            </w:pPr>
            <w:r w:rsidRPr="00EB1AEF">
              <w:t>25.9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33.2</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2038</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67.9</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20.2</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47.7</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80.7</w:t>
            </w:r>
          </w:p>
        </w:tc>
        <w:tc>
          <w:tcPr>
            <w:tcW w:w="986" w:type="dxa"/>
            <w:tcBorders>
              <w:top w:val="nil"/>
              <w:bottom w:val="nil"/>
            </w:tcBorders>
            <w:vAlign w:val="bottom"/>
          </w:tcPr>
          <w:p w:rsidR="003B5BD2" w:rsidRPr="00EB1AEF" w:rsidRDefault="003B5BD2" w:rsidP="003B5BD2">
            <w:pPr>
              <w:spacing w:line="233" w:lineRule="auto"/>
              <w:jc w:val="center"/>
            </w:pPr>
            <w:r w:rsidRPr="00EB1AEF">
              <w:t>29.4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51.3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60.4</w:t>
            </w:r>
          </w:p>
        </w:tc>
        <w:tc>
          <w:tcPr>
            <w:tcW w:w="986" w:type="dxa"/>
            <w:tcBorders>
              <w:top w:val="nil"/>
              <w:bottom w:val="nil"/>
            </w:tcBorders>
            <w:vAlign w:val="bottom"/>
          </w:tcPr>
          <w:p w:rsidR="003B5BD2" w:rsidRPr="00EB1AEF" w:rsidRDefault="003B5BD2" w:rsidP="003B5BD2">
            <w:pPr>
              <w:spacing w:line="233" w:lineRule="auto"/>
              <w:jc w:val="center"/>
            </w:pPr>
            <w:r w:rsidRPr="00EB1AEF">
              <w:t>26.1</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34.4</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2039</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69.1</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20.2</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48.8</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82.2</w:t>
            </w:r>
          </w:p>
        </w:tc>
        <w:tc>
          <w:tcPr>
            <w:tcW w:w="986" w:type="dxa"/>
            <w:tcBorders>
              <w:top w:val="nil"/>
              <w:bottom w:val="nil"/>
            </w:tcBorders>
            <w:vAlign w:val="bottom"/>
          </w:tcPr>
          <w:p w:rsidR="003B5BD2" w:rsidRPr="00EB1AEF" w:rsidRDefault="003B5BD2" w:rsidP="003B5BD2">
            <w:pPr>
              <w:spacing w:line="233" w:lineRule="auto"/>
              <w:jc w:val="center"/>
            </w:pPr>
            <w:r w:rsidRPr="00EB1AEF">
              <w:t>29.6</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52.7</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61.8</w:t>
            </w:r>
          </w:p>
        </w:tc>
        <w:tc>
          <w:tcPr>
            <w:tcW w:w="986" w:type="dxa"/>
            <w:tcBorders>
              <w:top w:val="nil"/>
              <w:bottom w:val="nil"/>
            </w:tcBorders>
            <w:vAlign w:val="bottom"/>
          </w:tcPr>
          <w:p w:rsidR="003B5BD2" w:rsidRPr="00EB1AEF" w:rsidRDefault="003B5BD2" w:rsidP="003B5BD2">
            <w:pPr>
              <w:spacing w:line="233" w:lineRule="auto"/>
              <w:jc w:val="center"/>
            </w:pPr>
            <w:r w:rsidRPr="00EB1AEF">
              <w:t>26.3</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35.5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2040</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70.2</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20.2</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50.0</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83.8</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29.8</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54.0</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63.0</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26.4</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36.6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2041</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71.9</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20.2</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51.8</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86.0</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30.0</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56.0</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64.0</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26.4</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37.6</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2042</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73.3</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20.1</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53.1</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87.6</w:t>
            </w:r>
          </w:p>
        </w:tc>
        <w:tc>
          <w:tcPr>
            <w:tcW w:w="986" w:type="dxa"/>
            <w:tcBorders>
              <w:top w:val="nil"/>
              <w:bottom w:val="nil"/>
            </w:tcBorders>
            <w:vAlign w:val="bottom"/>
          </w:tcPr>
          <w:p w:rsidR="003B5BD2" w:rsidRPr="00EB1AEF" w:rsidRDefault="003B5BD2" w:rsidP="003B5BD2">
            <w:pPr>
              <w:spacing w:line="233" w:lineRule="auto"/>
              <w:jc w:val="center"/>
            </w:pPr>
            <w:r w:rsidRPr="00EB1AEF">
              <w:t>30.0</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57.5</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64.9</w:t>
            </w:r>
          </w:p>
        </w:tc>
        <w:tc>
          <w:tcPr>
            <w:tcW w:w="986" w:type="dxa"/>
            <w:tcBorders>
              <w:top w:val="nil"/>
              <w:bottom w:val="nil"/>
            </w:tcBorders>
            <w:vAlign w:val="bottom"/>
          </w:tcPr>
          <w:p w:rsidR="003B5BD2" w:rsidRPr="00EB1AEF" w:rsidRDefault="003B5BD2" w:rsidP="003B5BD2">
            <w:pPr>
              <w:spacing w:line="233" w:lineRule="auto"/>
              <w:jc w:val="center"/>
            </w:pPr>
            <w:r w:rsidRPr="00EB1AEF">
              <w:t>26.4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38.4</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2043</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74.8</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20.1</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54.7</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89.5</w:t>
            </w:r>
          </w:p>
        </w:tc>
        <w:tc>
          <w:tcPr>
            <w:tcW w:w="986" w:type="dxa"/>
            <w:tcBorders>
              <w:top w:val="nil"/>
              <w:bottom w:val="nil"/>
            </w:tcBorders>
            <w:vAlign w:val="bottom"/>
          </w:tcPr>
          <w:p w:rsidR="003B5BD2" w:rsidRPr="00EB1AEF" w:rsidRDefault="003B5BD2" w:rsidP="003B5BD2">
            <w:pPr>
              <w:spacing w:line="233" w:lineRule="auto"/>
              <w:jc w:val="center"/>
            </w:pPr>
            <w:r w:rsidRPr="00EB1AEF">
              <w:t>30.2</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59.3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65.6</w:t>
            </w:r>
          </w:p>
        </w:tc>
        <w:tc>
          <w:tcPr>
            <w:tcW w:w="986" w:type="dxa"/>
            <w:tcBorders>
              <w:top w:val="nil"/>
              <w:bottom w:val="nil"/>
            </w:tcBorders>
            <w:vAlign w:val="bottom"/>
          </w:tcPr>
          <w:p w:rsidR="003B5BD2" w:rsidRPr="00EB1AEF" w:rsidRDefault="003B5BD2" w:rsidP="003B5BD2">
            <w:pPr>
              <w:spacing w:line="233" w:lineRule="auto"/>
              <w:jc w:val="center"/>
            </w:pPr>
            <w:r w:rsidRPr="00EB1AEF">
              <w:t>26.4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39.3</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2044</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76.6</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20.1</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56.5</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91.6</w:t>
            </w:r>
          </w:p>
        </w:tc>
        <w:tc>
          <w:tcPr>
            <w:tcW w:w="986" w:type="dxa"/>
            <w:tcBorders>
              <w:top w:val="nil"/>
              <w:bottom w:val="nil"/>
            </w:tcBorders>
            <w:vAlign w:val="bottom"/>
          </w:tcPr>
          <w:p w:rsidR="003B5BD2" w:rsidRPr="00EB1AEF" w:rsidRDefault="003B5BD2" w:rsidP="003B5BD2">
            <w:pPr>
              <w:spacing w:line="233" w:lineRule="auto"/>
              <w:jc w:val="center"/>
            </w:pPr>
            <w:r w:rsidRPr="00EB1AEF">
              <w:t>30.3</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61.3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66.4</w:t>
            </w:r>
          </w:p>
        </w:tc>
        <w:tc>
          <w:tcPr>
            <w:tcW w:w="986" w:type="dxa"/>
            <w:tcBorders>
              <w:top w:val="nil"/>
              <w:bottom w:val="nil"/>
            </w:tcBorders>
            <w:vAlign w:val="bottom"/>
          </w:tcPr>
          <w:p w:rsidR="003B5BD2" w:rsidRPr="00EB1AEF" w:rsidRDefault="003B5BD2" w:rsidP="003B5BD2">
            <w:pPr>
              <w:spacing w:line="233" w:lineRule="auto"/>
              <w:jc w:val="center"/>
            </w:pPr>
            <w:r w:rsidRPr="00EB1AEF">
              <w:t>26.3</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40.1</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2045</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78.3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20.1</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58.1</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93.5</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30.4</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63.1</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67.2</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26.3</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40.9</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2046</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80.0</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20.2</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59.8</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95.5</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30.5</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65.0</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68.6</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26.3</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42.3</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2047</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81.7</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20.3</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61.5</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97.4</w:t>
            </w:r>
          </w:p>
        </w:tc>
        <w:tc>
          <w:tcPr>
            <w:tcW w:w="986" w:type="dxa"/>
            <w:tcBorders>
              <w:top w:val="nil"/>
              <w:bottom w:val="nil"/>
            </w:tcBorders>
            <w:vAlign w:val="bottom"/>
          </w:tcPr>
          <w:p w:rsidR="003B5BD2" w:rsidRPr="00EB1AEF" w:rsidRDefault="003B5BD2" w:rsidP="003B5BD2">
            <w:pPr>
              <w:spacing w:line="233" w:lineRule="auto"/>
              <w:jc w:val="center"/>
            </w:pPr>
            <w:r w:rsidRPr="00EB1AEF">
              <w:t>30.6</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66.8</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69.6</w:t>
            </w:r>
          </w:p>
        </w:tc>
        <w:tc>
          <w:tcPr>
            <w:tcW w:w="986" w:type="dxa"/>
            <w:tcBorders>
              <w:top w:val="nil"/>
              <w:bottom w:val="nil"/>
            </w:tcBorders>
            <w:vAlign w:val="bottom"/>
          </w:tcPr>
          <w:p w:rsidR="003B5BD2" w:rsidRPr="00EB1AEF" w:rsidRDefault="003B5BD2" w:rsidP="003B5BD2">
            <w:pPr>
              <w:spacing w:line="233" w:lineRule="auto"/>
              <w:jc w:val="center"/>
            </w:pPr>
            <w:r w:rsidRPr="00EB1AEF">
              <w:t>26.3</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43.3</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2048</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83.2</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20.3</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62.8</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99.0</w:t>
            </w:r>
          </w:p>
        </w:tc>
        <w:tc>
          <w:tcPr>
            <w:tcW w:w="986" w:type="dxa"/>
            <w:tcBorders>
              <w:top w:val="nil"/>
              <w:bottom w:val="nil"/>
            </w:tcBorders>
            <w:vAlign w:val="bottom"/>
          </w:tcPr>
          <w:p w:rsidR="003B5BD2" w:rsidRPr="00EB1AEF" w:rsidRDefault="003B5BD2" w:rsidP="003B5BD2">
            <w:pPr>
              <w:spacing w:line="233" w:lineRule="auto"/>
              <w:jc w:val="center"/>
            </w:pPr>
            <w:r w:rsidRPr="00EB1AEF">
              <w:t>30.7</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68.3</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70.9</w:t>
            </w:r>
          </w:p>
        </w:tc>
        <w:tc>
          <w:tcPr>
            <w:tcW w:w="986" w:type="dxa"/>
            <w:tcBorders>
              <w:top w:val="nil"/>
              <w:bottom w:val="nil"/>
            </w:tcBorders>
            <w:vAlign w:val="bottom"/>
          </w:tcPr>
          <w:p w:rsidR="003B5BD2" w:rsidRPr="00EB1AEF" w:rsidRDefault="003B5BD2" w:rsidP="003B5BD2">
            <w:pPr>
              <w:spacing w:line="233" w:lineRule="auto"/>
              <w:jc w:val="center"/>
            </w:pPr>
            <w:r w:rsidRPr="00EB1AEF">
              <w:t>26.4</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44.5</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2049</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84.5</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20.4</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64.1</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100.4</w:t>
            </w:r>
          </w:p>
        </w:tc>
        <w:tc>
          <w:tcPr>
            <w:tcW w:w="986" w:type="dxa"/>
            <w:tcBorders>
              <w:top w:val="nil"/>
              <w:bottom w:val="nil"/>
            </w:tcBorders>
            <w:vAlign w:val="bottom"/>
          </w:tcPr>
          <w:p w:rsidR="003B5BD2" w:rsidRPr="00EB1AEF" w:rsidRDefault="003B5BD2" w:rsidP="003B5BD2">
            <w:pPr>
              <w:spacing w:line="233" w:lineRule="auto"/>
              <w:jc w:val="center"/>
            </w:pPr>
            <w:r w:rsidRPr="00EB1AEF">
              <w:t>30.8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69.6</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72.3</w:t>
            </w:r>
          </w:p>
        </w:tc>
        <w:tc>
          <w:tcPr>
            <w:tcW w:w="986" w:type="dxa"/>
            <w:tcBorders>
              <w:top w:val="nil"/>
              <w:bottom w:val="nil"/>
            </w:tcBorders>
            <w:vAlign w:val="bottom"/>
          </w:tcPr>
          <w:p w:rsidR="003B5BD2" w:rsidRPr="00EB1AEF" w:rsidRDefault="003B5BD2" w:rsidP="003B5BD2">
            <w:pPr>
              <w:spacing w:line="233" w:lineRule="auto"/>
              <w:jc w:val="center"/>
            </w:pPr>
            <w:r w:rsidRPr="00EB1AEF">
              <w:t>26.5</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45.9</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2050</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85.4</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20.4</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65.0</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101.3</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30.8</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70.6</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73.7</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26.5</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47.1</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2051</w:t>
            </w:r>
          </w:p>
        </w:tc>
        <w:tc>
          <w:tcPr>
            <w:tcW w:w="986" w:type="dxa"/>
            <w:tcBorders>
              <w:top w:val="dotted" w:sz="4" w:space="0" w:color="auto"/>
              <w:left w:val="single" w:sz="4" w:space="0" w:color="auto"/>
              <w:bottom w:val="nil"/>
              <w:right w:val="nil"/>
            </w:tcBorders>
            <w:vAlign w:val="bottom"/>
          </w:tcPr>
          <w:p w:rsidR="003B5BD2" w:rsidRPr="00EB1AEF" w:rsidRDefault="003B5BD2" w:rsidP="003B5BD2">
            <w:pPr>
              <w:spacing w:line="233" w:lineRule="auto"/>
              <w:jc w:val="center"/>
            </w:pPr>
            <w:r w:rsidRPr="00EB1AEF">
              <w:t>85.9</w:t>
            </w:r>
          </w:p>
        </w:tc>
        <w:tc>
          <w:tcPr>
            <w:tcW w:w="986" w:type="dxa"/>
            <w:tcBorders>
              <w:top w:val="dotted" w:sz="4" w:space="0" w:color="auto"/>
              <w:left w:val="nil"/>
              <w:bottom w:val="nil"/>
              <w:right w:val="nil"/>
            </w:tcBorders>
            <w:vAlign w:val="bottom"/>
          </w:tcPr>
          <w:p w:rsidR="003B5BD2" w:rsidRPr="00EB1AEF" w:rsidRDefault="003B5BD2" w:rsidP="003B5BD2">
            <w:pPr>
              <w:spacing w:line="233" w:lineRule="auto"/>
              <w:jc w:val="center"/>
            </w:pPr>
            <w:r w:rsidRPr="00EB1AEF">
              <w:t>20.5</w:t>
            </w:r>
          </w:p>
        </w:tc>
        <w:tc>
          <w:tcPr>
            <w:tcW w:w="863" w:type="dxa"/>
            <w:tcBorders>
              <w:top w:val="dotted" w:sz="4" w:space="0" w:color="auto"/>
              <w:left w:val="nil"/>
              <w:bottom w:val="nil"/>
              <w:right w:val="single" w:sz="4" w:space="0" w:color="auto"/>
            </w:tcBorders>
            <w:vAlign w:val="bottom"/>
          </w:tcPr>
          <w:p w:rsidR="003B5BD2" w:rsidRPr="00EB1AEF" w:rsidRDefault="003B5BD2" w:rsidP="003B5BD2">
            <w:pPr>
              <w:spacing w:line="233" w:lineRule="auto"/>
              <w:jc w:val="center"/>
            </w:pPr>
            <w:r w:rsidRPr="00EB1AEF">
              <w:t>65.4</w:t>
            </w:r>
          </w:p>
        </w:tc>
        <w:tc>
          <w:tcPr>
            <w:tcW w:w="1110" w:type="dxa"/>
            <w:tcBorders>
              <w:top w:val="dotted" w:sz="4" w:space="0" w:color="auto"/>
              <w:left w:val="single" w:sz="4" w:space="0" w:color="auto"/>
              <w:bottom w:val="nil"/>
            </w:tcBorders>
            <w:vAlign w:val="bottom"/>
          </w:tcPr>
          <w:p w:rsidR="003B5BD2" w:rsidRPr="00EB1AEF" w:rsidRDefault="003B5BD2" w:rsidP="003B5BD2">
            <w:pPr>
              <w:spacing w:line="233" w:lineRule="auto"/>
              <w:ind w:rightChars="125" w:right="300"/>
              <w:jc w:val="right"/>
            </w:pPr>
            <w:r w:rsidRPr="00EB1AEF">
              <w:t>101.7</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30.7</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71.0</w:t>
            </w:r>
          </w:p>
        </w:tc>
        <w:tc>
          <w:tcPr>
            <w:tcW w:w="986" w:type="dxa"/>
            <w:tcBorders>
              <w:top w:val="dotted" w:sz="4" w:space="0" w:color="auto"/>
              <w:left w:val="single" w:sz="4" w:space="0" w:color="auto"/>
              <w:bottom w:val="nil"/>
            </w:tcBorders>
            <w:vAlign w:val="bottom"/>
          </w:tcPr>
          <w:p w:rsidR="003B5BD2" w:rsidRPr="00EB1AEF" w:rsidRDefault="003B5BD2" w:rsidP="003B5BD2">
            <w:pPr>
              <w:spacing w:line="233" w:lineRule="auto"/>
              <w:jc w:val="center"/>
            </w:pPr>
            <w:r w:rsidRPr="00EB1AEF">
              <w:t>75.1</w:t>
            </w:r>
          </w:p>
        </w:tc>
        <w:tc>
          <w:tcPr>
            <w:tcW w:w="986" w:type="dxa"/>
            <w:tcBorders>
              <w:top w:val="dotted" w:sz="4" w:space="0" w:color="auto"/>
              <w:bottom w:val="nil"/>
            </w:tcBorders>
            <w:vAlign w:val="bottom"/>
          </w:tcPr>
          <w:p w:rsidR="003B5BD2" w:rsidRPr="00EB1AEF" w:rsidRDefault="003B5BD2" w:rsidP="003B5BD2">
            <w:pPr>
              <w:spacing w:line="233" w:lineRule="auto"/>
              <w:jc w:val="center"/>
            </w:pPr>
            <w:r w:rsidRPr="00EB1AEF">
              <w:t>26.7</w:t>
            </w:r>
          </w:p>
        </w:tc>
        <w:tc>
          <w:tcPr>
            <w:tcW w:w="987" w:type="dxa"/>
            <w:tcBorders>
              <w:top w:val="dotted" w:sz="4" w:space="0" w:color="auto"/>
              <w:bottom w:val="nil"/>
              <w:right w:val="single" w:sz="4" w:space="0" w:color="auto"/>
            </w:tcBorders>
            <w:vAlign w:val="bottom"/>
          </w:tcPr>
          <w:p w:rsidR="003B5BD2" w:rsidRPr="00EB1AEF" w:rsidRDefault="003B5BD2" w:rsidP="003B5BD2">
            <w:pPr>
              <w:spacing w:line="233" w:lineRule="auto"/>
              <w:jc w:val="center"/>
            </w:pPr>
            <w:r w:rsidRPr="00EB1AEF">
              <w:t>48.4</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2052</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86.5</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20.5</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65.9</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102.2</w:t>
            </w:r>
          </w:p>
        </w:tc>
        <w:tc>
          <w:tcPr>
            <w:tcW w:w="986" w:type="dxa"/>
            <w:tcBorders>
              <w:top w:val="nil"/>
              <w:bottom w:val="nil"/>
            </w:tcBorders>
            <w:vAlign w:val="bottom"/>
          </w:tcPr>
          <w:p w:rsidR="003B5BD2" w:rsidRPr="00EB1AEF" w:rsidRDefault="003B5BD2" w:rsidP="003B5BD2">
            <w:pPr>
              <w:spacing w:line="233" w:lineRule="auto"/>
              <w:jc w:val="center"/>
            </w:pPr>
            <w:r w:rsidRPr="00EB1AEF">
              <w:t>30.7</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71.5</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76.5</w:t>
            </w:r>
          </w:p>
        </w:tc>
        <w:tc>
          <w:tcPr>
            <w:tcW w:w="986" w:type="dxa"/>
            <w:tcBorders>
              <w:top w:val="nil"/>
              <w:bottom w:val="nil"/>
            </w:tcBorders>
            <w:vAlign w:val="bottom"/>
          </w:tcPr>
          <w:p w:rsidR="003B5BD2" w:rsidRPr="00EB1AEF" w:rsidRDefault="003B5BD2" w:rsidP="003B5BD2">
            <w:pPr>
              <w:spacing w:line="233" w:lineRule="auto"/>
              <w:jc w:val="center"/>
            </w:pPr>
            <w:r w:rsidRPr="00EB1AEF">
              <w:t>26.8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49.7</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2053</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87.5</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20.7</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66.9</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103.3</w:t>
            </w:r>
          </w:p>
        </w:tc>
        <w:tc>
          <w:tcPr>
            <w:tcW w:w="986" w:type="dxa"/>
            <w:tcBorders>
              <w:top w:val="nil"/>
              <w:bottom w:val="nil"/>
            </w:tcBorders>
            <w:vAlign w:val="bottom"/>
          </w:tcPr>
          <w:p w:rsidR="003B5BD2" w:rsidRPr="00EB1AEF" w:rsidRDefault="003B5BD2" w:rsidP="003B5BD2">
            <w:pPr>
              <w:spacing w:line="233" w:lineRule="auto"/>
              <w:jc w:val="center"/>
            </w:pPr>
            <w:r w:rsidRPr="00EB1AEF">
              <w:t>30.8</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72.5</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77.7</w:t>
            </w:r>
          </w:p>
        </w:tc>
        <w:tc>
          <w:tcPr>
            <w:tcW w:w="986" w:type="dxa"/>
            <w:tcBorders>
              <w:top w:val="nil"/>
              <w:bottom w:val="nil"/>
            </w:tcBorders>
            <w:vAlign w:val="bottom"/>
          </w:tcPr>
          <w:p w:rsidR="003B5BD2" w:rsidRPr="00EB1AEF" w:rsidRDefault="003B5BD2" w:rsidP="003B5BD2">
            <w:pPr>
              <w:spacing w:line="233" w:lineRule="auto"/>
              <w:jc w:val="center"/>
            </w:pPr>
            <w:r w:rsidRPr="00EB1AEF">
              <w:t>26.9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50.7</w:t>
            </w:r>
          </w:p>
        </w:tc>
      </w:tr>
      <w:tr w:rsidR="00EB1AEF" w:rsidRPr="00EB1AEF" w:rsidTr="00601AFF">
        <w:trPr>
          <w:jc w:val="center"/>
        </w:trPr>
        <w:tc>
          <w:tcPr>
            <w:tcW w:w="714" w:type="dxa"/>
            <w:tcBorders>
              <w:top w:val="nil"/>
              <w:left w:val="single" w:sz="4" w:space="0" w:color="auto"/>
              <w:bottom w:val="nil"/>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2054</w:t>
            </w:r>
          </w:p>
        </w:tc>
        <w:tc>
          <w:tcPr>
            <w:tcW w:w="986" w:type="dxa"/>
            <w:tcBorders>
              <w:top w:val="nil"/>
              <w:left w:val="single" w:sz="4" w:space="0" w:color="auto"/>
              <w:bottom w:val="nil"/>
              <w:right w:val="nil"/>
            </w:tcBorders>
            <w:vAlign w:val="bottom"/>
          </w:tcPr>
          <w:p w:rsidR="003B5BD2" w:rsidRPr="00EB1AEF" w:rsidRDefault="003B5BD2" w:rsidP="003B5BD2">
            <w:pPr>
              <w:spacing w:line="233" w:lineRule="auto"/>
              <w:jc w:val="center"/>
            </w:pPr>
            <w:r w:rsidRPr="00EB1AEF">
              <w:t>88.2</w:t>
            </w:r>
          </w:p>
        </w:tc>
        <w:tc>
          <w:tcPr>
            <w:tcW w:w="986" w:type="dxa"/>
            <w:tcBorders>
              <w:top w:val="nil"/>
              <w:left w:val="nil"/>
              <w:bottom w:val="nil"/>
              <w:right w:val="nil"/>
            </w:tcBorders>
            <w:vAlign w:val="bottom"/>
          </w:tcPr>
          <w:p w:rsidR="003B5BD2" w:rsidRPr="00EB1AEF" w:rsidRDefault="003B5BD2" w:rsidP="003B5BD2">
            <w:pPr>
              <w:spacing w:line="233" w:lineRule="auto"/>
              <w:jc w:val="center"/>
            </w:pPr>
            <w:r w:rsidRPr="00EB1AEF">
              <w:t>20.8</w:t>
            </w:r>
          </w:p>
        </w:tc>
        <w:tc>
          <w:tcPr>
            <w:tcW w:w="863" w:type="dxa"/>
            <w:tcBorders>
              <w:top w:val="nil"/>
              <w:left w:val="nil"/>
              <w:bottom w:val="nil"/>
              <w:right w:val="single" w:sz="4" w:space="0" w:color="auto"/>
            </w:tcBorders>
            <w:vAlign w:val="bottom"/>
          </w:tcPr>
          <w:p w:rsidR="003B5BD2" w:rsidRPr="00EB1AEF" w:rsidRDefault="003B5BD2" w:rsidP="003B5BD2">
            <w:pPr>
              <w:spacing w:line="233" w:lineRule="auto"/>
              <w:jc w:val="center"/>
            </w:pPr>
            <w:r w:rsidRPr="00EB1AEF">
              <w:t>67.4</w:t>
            </w:r>
          </w:p>
        </w:tc>
        <w:tc>
          <w:tcPr>
            <w:tcW w:w="1110" w:type="dxa"/>
            <w:tcBorders>
              <w:top w:val="nil"/>
              <w:left w:val="single" w:sz="4" w:space="0" w:color="auto"/>
              <w:bottom w:val="nil"/>
            </w:tcBorders>
            <w:vAlign w:val="bottom"/>
          </w:tcPr>
          <w:p w:rsidR="003B5BD2" w:rsidRPr="00EB1AEF" w:rsidRDefault="003B5BD2" w:rsidP="003B5BD2">
            <w:pPr>
              <w:spacing w:line="233" w:lineRule="auto"/>
              <w:ind w:rightChars="125" w:right="300"/>
              <w:jc w:val="right"/>
            </w:pPr>
            <w:r w:rsidRPr="00EB1AEF">
              <w:t>103.9</w:t>
            </w:r>
          </w:p>
        </w:tc>
        <w:tc>
          <w:tcPr>
            <w:tcW w:w="986" w:type="dxa"/>
            <w:tcBorders>
              <w:top w:val="nil"/>
              <w:bottom w:val="nil"/>
            </w:tcBorders>
            <w:vAlign w:val="bottom"/>
          </w:tcPr>
          <w:p w:rsidR="003B5BD2" w:rsidRPr="00EB1AEF" w:rsidRDefault="003B5BD2" w:rsidP="003B5BD2">
            <w:pPr>
              <w:spacing w:line="233" w:lineRule="auto"/>
              <w:jc w:val="center"/>
            </w:pPr>
            <w:r w:rsidRPr="00EB1AEF">
              <w:t>30.9</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73.0</w:t>
            </w:r>
          </w:p>
        </w:tc>
        <w:tc>
          <w:tcPr>
            <w:tcW w:w="986" w:type="dxa"/>
            <w:tcBorders>
              <w:top w:val="nil"/>
              <w:left w:val="single" w:sz="4" w:space="0" w:color="auto"/>
              <w:bottom w:val="nil"/>
            </w:tcBorders>
            <w:vAlign w:val="bottom"/>
          </w:tcPr>
          <w:p w:rsidR="003B5BD2" w:rsidRPr="00EB1AEF" w:rsidRDefault="003B5BD2" w:rsidP="003B5BD2">
            <w:pPr>
              <w:spacing w:line="233" w:lineRule="auto"/>
              <w:jc w:val="center"/>
            </w:pPr>
            <w:r w:rsidRPr="00EB1AEF">
              <w:t>78.7</w:t>
            </w:r>
          </w:p>
        </w:tc>
        <w:tc>
          <w:tcPr>
            <w:tcW w:w="986" w:type="dxa"/>
            <w:tcBorders>
              <w:top w:val="nil"/>
              <w:bottom w:val="nil"/>
            </w:tcBorders>
            <w:vAlign w:val="bottom"/>
          </w:tcPr>
          <w:p w:rsidR="003B5BD2" w:rsidRPr="00EB1AEF" w:rsidRDefault="003B5BD2" w:rsidP="003B5BD2">
            <w:pPr>
              <w:spacing w:line="233" w:lineRule="auto"/>
              <w:jc w:val="center"/>
            </w:pPr>
            <w:r w:rsidRPr="00EB1AEF">
              <w:t>27.1</w:t>
            </w:r>
          </w:p>
        </w:tc>
        <w:tc>
          <w:tcPr>
            <w:tcW w:w="987" w:type="dxa"/>
            <w:tcBorders>
              <w:top w:val="nil"/>
              <w:bottom w:val="nil"/>
              <w:right w:val="single" w:sz="4" w:space="0" w:color="auto"/>
            </w:tcBorders>
            <w:vAlign w:val="bottom"/>
          </w:tcPr>
          <w:p w:rsidR="003B5BD2" w:rsidRPr="00EB1AEF" w:rsidRDefault="003B5BD2" w:rsidP="003B5BD2">
            <w:pPr>
              <w:spacing w:line="233" w:lineRule="auto"/>
              <w:jc w:val="center"/>
            </w:pPr>
            <w:r w:rsidRPr="00EB1AEF">
              <w:t>51.6</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2055</w:t>
            </w:r>
          </w:p>
        </w:tc>
        <w:tc>
          <w:tcPr>
            <w:tcW w:w="986" w:type="dxa"/>
            <w:tcBorders>
              <w:top w:val="nil"/>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89.3</w:t>
            </w:r>
          </w:p>
        </w:tc>
        <w:tc>
          <w:tcPr>
            <w:tcW w:w="986" w:type="dxa"/>
            <w:tcBorders>
              <w:top w:val="nil"/>
              <w:left w:val="nil"/>
              <w:bottom w:val="dotted" w:sz="4" w:space="0" w:color="auto"/>
              <w:right w:val="nil"/>
            </w:tcBorders>
            <w:vAlign w:val="bottom"/>
          </w:tcPr>
          <w:p w:rsidR="003B5BD2" w:rsidRPr="00EB1AEF" w:rsidRDefault="003B5BD2" w:rsidP="003B5BD2">
            <w:pPr>
              <w:spacing w:line="233" w:lineRule="auto"/>
              <w:jc w:val="center"/>
            </w:pPr>
            <w:r w:rsidRPr="00EB1AEF">
              <w:t>21.0</w:t>
            </w:r>
          </w:p>
        </w:tc>
        <w:tc>
          <w:tcPr>
            <w:tcW w:w="863" w:type="dxa"/>
            <w:tcBorders>
              <w:top w:val="nil"/>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68.3</w:t>
            </w:r>
          </w:p>
        </w:tc>
        <w:tc>
          <w:tcPr>
            <w:tcW w:w="1110" w:type="dxa"/>
            <w:tcBorders>
              <w:top w:val="nil"/>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105.1</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31.1</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74.0</w:t>
            </w:r>
          </w:p>
        </w:tc>
        <w:tc>
          <w:tcPr>
            <w:tcW w:w="986" w:type="dxa"/>
            <w:tcBorders>
              <w:top w:val="nil"/>
              <w:left w:val="single" w:sz="4" w:space="0" w:color="auto"/>
              <w:bottom w:val="dotted" w:sz="4" w:space="0" w:color="auto"/>
            </w:tcBorders>
            <w:vAlign w:val="bottom"/>
          </w:tcPr>
          <w:p w:rsidR="003B5BD2" w:rsidRPr="00EB1AEF" w:rsidRDefault="003B5BD2" w:rsidP="003B5BD2">
            <w:pPr>
              <w:spacing w:line="233" w:lineRule="auto"/>
              <w:jc w:val="center"/>
            </w:pPr>
            <w:r w:rsidRPr="00EB1AEF">
              <w:t>79.4</w:t>
            </w:r>
          </w:p>
        </w:tc>
        <w:tc>
          <w:tcPr>
            <w:tcW w:w="986" w:type="dxa"/>
            <w:tcBorders>
              <w:top w:val="nil"/>
              <w:bottom w:val="dotted" w:sz="4" w:space="0" w:color="auto"/>
            </w:tcBorders>
            <w:vAlign w:val="bottom"/>
          </w:tcPr>
          <w:p w:rsidR="003B5BD2" w:rsidRPr="00EB1AEF" w:rsidRDefault="003B5BD2" w:rsidP="003B5BD2">
            <w:pPr>
              <w:spacing w:line="233" w:lineRule="auto"/>
              <w:jc w:val="center"/>
            </w:pPr>
            <w:r w:rsidRPr="00EB1AEF">
              <w:t>27.2</w:t>
            </w:r>
          </w:p>
        </w:tc>
        <w:tc>
          <w:tcPr>
            <w:tcW w:w="987" w:type="dxa"/>
            <w:tcBorders>
              <w:top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52.3</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2056</w:t>
            </w:r>
          </w:p>
        </w:tc>
        <w:tc>
          <w:tcPr>
            <w:tcW w:w="986" w:type="dxa"/>
            <w:tcBorders>
              <w:top w:val="dotted" w:sz="4" w:space="0" w:color="auto"/>
              <w:left w:val="single" w:sz="4" w:space="0" w:color="auto"/>
              <w:right w:val="nil"/>
            </w:tcBorders>
            <w:vAlign w:val="bottom"/>
          </w:tcPr>
          <w:p w:rsidR="003B5BD2" w:rsidRPr="00EB1AEF" w:rsidRDefault="003B5BD2" w:rsidP="003B5BD2">
            <w:pPr>
              <w:spacing w:line="233" w:lineRule="auto"/>
              <w:jc w:val="center"/>
            </w:pPr>
            <w:r w:rsidRPr="00EB1AEF">
              <w:t>90.2</w:t>
            </w:r>
          </w:p>
        </w:tc>
        <w:tc>
          <w:tcPr>
            <w:tcW w:w="986" w:type="dxa"/>
            <w:tcBorders>
              <w:top w:val="dotted" w:sz="4" w:space="0" w:color="auto"/>
              <w:left w:val="nil"/>
              <w:right w:val="nil"/>
            </w:tcBorders>
            <w:vAlign w:val="bottom"/>
          </w:tcPr>
          <w:p w:rsidR="003B5BD2" w:rsidRPr="00EB1AEF" w:rsidRDefault="003B5BD2" w:rsidP="003B5BD2">
            <w:pPr>
              <w:spacing w:line="233" w:lineRule="auto"/>
              <w:jc w:val="center"/>
            </w:pPr>
            <w:r w:rsidRPr="00EB1AEF">
              <w:t>21.2</w:t>
            </w:r>
          </w:p>
        </w:tc>
        <w:tc>
          <w:tcPr>
            <w:tcW w:w="863" w:type="dxa"/>
            <w:tcBorders>
              <w:top w:val="dotted" w:sz="4" w:space="0" w:color="auto"/>
              <w:left w:val="nil"/>
              <w:right w:val="single" w:sz="4" w:space="0" w:color="auto"/>
            </w:tcBorders>
            <w:vAlign w:val="bottom"/>
          </w:tcPr>
          <w:p w:rsidR="003B5BD2" w:rsidRPr="00EB1AEF" w:rsidRDefault="003B5BD2" w:rsidP="003B5BD2">
            <w:pPr>
              <w:spacing w:line="233" w:lineRule="auto"/>
              <w:jc w:val="center"/>
            </w:pPr>
            <w:r w:rsidRPr="00EB1AEF">
              <w:t>69.0</w:t>
            </w:r>
          </w:p>
        </w:tc>
        <w:tc>
          <w:tcPr>
            <w:tcW w:w="1110" w:type="dxa"/>
            <w:tcBorders>
              <w:top w:val="dotted" w:sz="4" w:space="0" w:color="auto"/>
              <w:left w:val="single" w:sz="4" w:space="0" w:color="auto"/>
            </w:tcBorders>
            <w:vAlign w:val="bottom"/>
          </w:tcPr>
          <w:p w:rsidR="003B5BD2" w:rsidRPr="00EB1AEF" w:rsidRDefault="003B5BD2" w:rsidP="003B5BD2">
            <w:pPr>
              <w:spacing w:line="233" w:lineRule="auto"/>
              <w:ind w:rightChars="125" w:right="300"/>
              <w:jc w:val="right"/>
            </w:pPr>
            <w:r w:rsidRPr="00EB1AEF">
              <w:t>106.0</w:t>
            </w:r>
          </w:p>
        </w:tc>
        <w:tc>
          <w:tcPr>
            <w:tcW w:w="986" w:type="dxa"/>
            <w:tcBorders>
              <w:top w:val="dotted" w:sz="4" w:space="0" w:color="auto"/>
            </w:tcBorders>
            <w:vAlign w:val="bottom"/>
          </w:tcPr>
          <w:p w:rsidR="003B5BD2" w:rsidRPr="00EB1AEF" w:rsidRDefault="003B5BD2" w:rsidP="003B5BD2">
            <w:pPr>
              <w:spacing w:line="233" w:lineRule="auto"/>
              <w:jc w:val="center"/>
            </w:pPr>
            <w:r w:rsidRPr="00EB1AEF">
              <w:t>31.3</w:t>
            </w:r>
          </w:p>
        </w:tc>
        <w:tc>
          <w:tcPr>
            <w:tcW w:w="987" w:type="dxa"/>
            <w:tcBorders>
              <w:top w:val="dotted" w:sz="4" w:space="0" w:color="auto"/>
              <w:right w:val="single" w:sz="4" w:space="0" w:color="auto"/>
            </w:tcBorders>
            <w:vAlign w:val="bottom"/>
          </w:tcPr>
          <w:p w:rsidR="003B5BD2" w:rsidRPr="00EB1AEF" w:rsidRDefault="003B5BD2" w:rsidP="003B5BD2">
            <w:pPr>
              <w:spacing w:line="233" w:lineRule="auto"/>
              <w:jc w:val="center"/>
            </w:pPr>
            <w:r w:rsidRPr="00EB1AEF">
              <w:t>74.8</w:t>
            </w:r>
          </w:p>
        </w:tc>
        <w:tc>
          <w:tcPr>
            <w:tcW w:w="986" w:type="dxa"/>
            <w:tcBorders>
              <w:top w:val="dotted" w:sz="4" w:space="0" w:color="auto"/>
              <w:left w:val="single" w:sz="4" w:space="0" w:color="auto"/>
            </w:tcBorders>
            <w:vAlign w:val="bottom"/>
          </w:tcPr>
          <w:p w:rsidR="003B5BD2" w:rsidRPr="00EB1AEF" w:rsidRDefault="003B5BD2" w:rsidP="003B5BD2">
            <w:pPr>
              <w:spacing w:line="233" w:lineRule="auto"/>
              <w:jc w:val="center"/>
            </w:pPr>
            <w:r w:rsidRPr="00EB1AEF">
              <w:t>79.7</w:t>
            </w:r>
          </w:p>
        </w:tc>
        <w:tc>
          <w:tcPr>
            <w:tcW w:w="986" w:type="dxa"/>
            <w:tcBorders>
              <w:top w:val="dotted" w:sz="4" w:space="0" w:color="auto"/>
            </w:tcBorders>
            <w:vAlign w:val="bottom"/>
          </w:tcPr>
          <w:p w:rsidR="003B5BD2" w:rsidRPr="00EB1AEF" w:rsidRDefault="003B5BD2" w:rsidP="003B5BD2">
            <w:pPr>
              <w:spacing w:line="233" w:lineRule="auto"/>
              <w:jc w:val="center"/>
            </w:pPr>
            <w:r w:rsidRPr="00EB1AEF">
              <w:t>27.3</w:t>
            </w:r>
          </w:p>
        </w:tc>
        <w:tc>
          <w:tcPr>
            <w:tcW w:w="987" w:type="dxa"/>
            <w:tcBorders>
              <w:top w:val="dotted" w:sz="4" w:space="0" w:color="auto"/>
              <w:right w:val="single" w:sz="4" w:space="0" w:color="auto"/>
            </w:tcBorders>
            <w:vAlign w:val="bottom"/>
          </w:tcPr>
          <w:p w:rsidR="003B5BD2" w:rsidRPr="00EB1AEF" w:rsidRDefault="003B5BD2" w:rsidP="003B5BD2">
            <w:pPr>
              <w:spacing w:line="233" w:lineRule="auto"/>
              <w:jc w:val="center"/>
            </w:pPr>
            <w:r w:rsidRPr="00EB1AEF">
              <w:t>52.4</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146</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2057</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91.2</w:t>
            </w:r>
          </w:p>
        </w:tc>
        <w:tc>
          <w:tcPr>
            <w:tcW w:w="986" w:type="dxa"/>
            <w:tcBorders>
              <w:left w:val="nil"/>
              <w:right w:val="nil"/>
            </w:tcBorders>
            <w:vAlign w:val="bottom"/>
          </w:tcPr>
          <w:p w:rsidR="003B5BD2" w:rsidRPr="00EB1AEF" w:rsidRDefault="003B5BD2" w:rsidP="003B5BD2">
            <w:pPr>
              <w:spacing w:line="233" w:lineRule="auto"/>
              <w:jc w:val="center"/>
            </w:pPr>
            <w:r w:rsidRPr="00EB1AEF">
              <w:t>21.4</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69.8</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107.1</w:t>
            </w:r>
          </w:p>
        </w:tc>
        <w:tc>
          <w:tcPr>
            <w:tcW w:w="986" w:type="dxa"/>
            <w:vAlign w:val="bottom"/>
          </w:tcPr>
          <w:p w:rsidR="003B5BD2" w:rsidRPr="00EB1AEF" w:rsidRDefault="003B5BD2" w:rsidP="003B5BD2">
            <w:pPr>
              <w:spacing w:line="233" w:lineRule="auto"/>
              <w:jc w:val="center"/>
            </w:pPr>
            <w:r w:rsidRPr="00EB1AEF">
              <w:t>31.5</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75.6</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80.1</w:t>
            </w:r>
          </w:p>
        </w:tc>
        <w:tc>
          <w:tcPr>
            <w:tcW w:w="986" w:type="dxa"/>
            <w:vAlign w:val="bottom"/>
          </w:tcPr>
          <w:p w:rsidR="003B5BD2" w:rsidRPr="00EB1AEF" w:rsidRDefault="003B5BD2" w:rsidP="003B5BD2">
            <w:pPr>
              <w:spacing w:line="233" w:lineRule="auto"/>
              <w:jc w:val="center"/>
            </w:pPr>
            <w:r w:rsidRPr="00EB1AEF">
              <w:t>27.4</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52.7</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147</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2058</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92.3</w:t>
            </w:r>
          </w:p>
        </w:tc>
        <w:tc>
          <w:tcPr>
            <w:tcW w:w="986" w:type="dxa"/>
            <w:tcBorders>
              <w:left w:val="nil"/>
              <w:right w:val="nil"/>
            </w:tcBorders>
            <w:vAlign w:val="bottom"/>
          </w:tcPr>
          <w:p w:rsidR="003B5BD2" w:rsidRPr="00EB1AEF" w:rsidRDefault="003B5BD2" w:rsidP="003B5BD2">
            <w:pPr>
              <w:spacing w:line="233" w:lineRule="auto"/>
              <w:jc w:val="center"/>
            </w:pPr>
            <w:r w:rsidRPr="00EB1AEF">
              <w:t>21.6</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70.7</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108.3</w:t>
            </w:r>
          </w:p>
        </w:tc>
        <w:tc>
          <w:tcPr>
            <w:tcW w:w="986" w:type="dxa"/>
            <w:vAlign w:val="bottom"/>
          </w:tcPr>
          <w:p w:rsidR="003B5BD2" w:rsidRPr="00EB1AEF" w:rsidRDefault="003B5BD2" w:rsidP="003B5BD2">
            <w:pPr>
              <w:spacing w:line="233" w:lineRule="auto"/>
              <w:jc w:val="center"/>
            </w:pPr>
            <w:r w:rsidRPr="00EB1AEF">
              <w:t>31.7</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76.6</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81.0</w:t>
            </w:r>
          </w:p>
        </w:tc>
        <w:tc>
          <w:tcPr>
            <w:tcW w:w="986" w:type="dxa"/>
            <w:vAlign w:val="bottom"/>
          </w:tcPr>
          <w:p w:rsidR="003B5BD2" w:rsidRPr="00EB1AEF" w:rsidRDefault="003B5BD2" w:rsidP="003B5BD2">
            <w:pPr>
              <w:spacing w:line="233" w:lineRule="auto"/>
              <w:jc w:val="center"/>
            </w:pPr>
            <w:r w:rsidRPr="00EB1AEF">
              <w:t>27.6</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53.4</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148</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2059</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93.3</w:t>
            </w:r>
          </w:p>
        </w:tc>
        <w:tc>
          <w:tcPr>
            <w:tcW w:w="986" w:type="dxa"/>
            <w:tcBorders>
              <w:left w:val="nil"/>
              <w:right w:val="nil"/>
            </w:tcBorders>
            <w:vAlign w:val="bottom"/>
          </w:tcPr>
          <w:p w:rsidR="003B5BD2" w:rsidRPr="00EB1AEF" w:rsidRDefault="003B5BD2" w:rsidP="003B5BD2">
            <w:pPr>
              <w:spacing w:line="233" w:lineRule="auto"/>
              <w:jc w:val="center"/>
            </w:pPr>
            <w:r w:rsidRPr="00EB1AEF">
              <w:t>21.8</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71.5</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109.5</w:t>
            </w:r>
          </w:p>
        </w:tc>
        <w:tc>
          <w:tcPr>
            <w:tcW w:w="986" w:type="dxa"/>
            <w:vAlign w:val="bottom"/>
          </w:tcPr>
          <w:p w:rsidR="003B5BD2" w:rsidRPr="00EB1AEF" w:rsidRDefault="003B5BD2" w:rsidP="003B5BD2">
            <w:pPr>
              <w:spacing w:line="233" w:lineRule="auto"/>
              <w:jc w:val="center"/>
            </w:pPr>
            <w:r w:rsidRPr="00EB1AEF">
              <w:t>32.0</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77.5</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81.5</w:t>
            </w:r>
          </w:p>
        </w:tc>
        <w:tc>
          <w:tcPr>
            <w:tcW w:w="986" w:type="dxa"/>
            <w:vAlign w:val="bottom"/>
          </w:tcPr>
          <w:p w:rsidR="003B5BD2" w:rsidRPr="00EB1AEF" w:rsidRDefault="003B5BD2" w:rsidP="003B5BD2">
            <w:pPr>
              <w:spacing w:line="233" w:lineRule="auto"/>
              <w:jc w:val="center"/>
            </w:pPr>
            <w:r w:rsidRPr="00EB1AEF">
              <w:t>27.7</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53.7</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2060</w:t>
            </w:r>
          </w:p>
        </w:tc>
        <w:tc>
          <w:tcPr>
            <w:tcW w:w="986" w:type="dxa"/>
            <w:tcBorders>
              <w:left w:val="single" w:sz="4" w:space="0" w:color="auto"/>
              <w:bottom w:val="dotted" w:sz="4" w:space="0" w:color="auto"/>
              <w:right w:val="nil"/>
            </w:tcBorders>
            <w:vAlign w:val="bottom"/>
          </w:tcPr>
          <w:p w:rsidR="003B5BD2" w:rsidRPr="00EB1AEF" w:rsidRDefault="003B5BD2" w:rsidP="003B5BD2">
            <w:pPr>
              <w:spacing w:line="233" w:lineRule="auto"/>
              <w:jc w:val="center"/>
            </w:pPr>
            <w:r w:rsidRPr="00EB1AEF">
              <w:t>94.5</w:t>
            </w:r>
          </w:p>
        </w:tc>
        <w:tc>
          <w:tcPr>
            <w:tcW w:w="986" w:type="dxa"/>
            <w:tcBorders>
              <w:left w:val="nil"/>
              <w:bottom w:val="dotted" w:sz="4" w:space="0" w:color="auto"/>
              <w:right w:val="nil"/>
            </w:tcBorders>
            <w:vAlign w:val="bottom"/>
          </w:tcPr>
          <w:p w:rsidR="003B5BD2" w:rsidRPr="00EB1AEF" w:rsidRDefault="003B5BD2" w:rsidP="003B5BD2">
            <w:pPr>
              <w:spacing w:line="233" w:lineRule="auto"/>
              <w:jc w:val="center"/>
            </w:pPr>
            <w:r w:rsidRPr="00EB1AEF">
              <w:t>22.1</w:t>
            </w:r>
          </w:p>
        </w:tc>
        <w:tc>
          <w:tcPr>
            <w:tcW w:w="863" w:type="dxa"/>
            <w:tcBorders>
              <w:left w:val="nil"/>
              <w:bottom w:val="dotted" w:sz="4" w:space="0" w:color="auto"/>
              <w:right w:val="single" w:sz="4" w:space="0" w:color="auto"/>
            </w:tcBorders>
            <w:vAlign w:val="bottom"/>
          </w:tcPr>
          <w:p w:rsidR="003B5BD2" w:rsidRPr="00EB1AEF" w:rsidRDefault="003B5BD2" w:rsidP="003B5BD2">
            <w:pPr>
              <w:spacing w:line="233" w:lineRule="auto"/>
              <w:jc w:val="center"/>
            </w:pPr>
            <w:r w:rsidRPr="00EB1AEF">
              <w:t>72.4</w:t>
            </w:r>
          </w:p>
        </w:tc>
        <w:tc>
          <w:tcPr>
            <w:tcW w:w="1110" w:type="dxa"/>
            <w:tcBorders>
              <w:left w:val="single" w:sz="4" w:space="0" w:color="auto"/>
              <w:bottom w:val="dotted" w:sz="4" w:space="0" w:color="auto"/>
            </w:tcBorders>
            <w:vAlign w:val="bottom"/>
          </w:tcPr>
          <w:p w:rsidR="003B5BD2" w:rsidRPr="00EB1AEF" w:rsidRDefault="003B5BD2" w:rsidP="003B5BD2">
            <w:pPr>
              <w:spacing w:line="233" w:lineRule="auto"/>
              <w:ind w:rightChars="125" w:right="300"/>
              <w:jc w:val="right"/>
            </w:pPr>
            <w:r w:rsidRPr="00EB1AEF">
              <w:t>110.9</w:t>
            </w:r>
          </w:p>
        </w:tc>
        <w:tc>
          <w:tcPr>
            <w:tcW w:w="986" w:type="dxa"/>
            <w:tcBorders>
              <w:bottom w:val="dotted" w:sz="4" w:space="0" w:color="auto"/>
            </w:tcBorders>
            <w:vAlign w:val="bottom"/>
          </w:tcPr>
          <w:p w:rsidR="003B5BD2" w:rsidRPr="00EB1AEF" w:rsidRDefault="003B5BD2" w:rsidP="003B5BD2">
            <w:pPr>
              <w:spacing w:line="233" w:lineRule="auto"/>
              <w:jc w:val="center"/>
            </w:pPr>
            <w:r w:rsidRPr="00EB1AEF">
              <w:t>32.4</w:t>
            </w:r>
          </w:p>
        </w:tc>
        <w:tc>
          <w:tcPr>
            <w:tcW w:w="987" w:type="dxa"/>
            <w:tcBorders>
              <w:bottom w:val="dotted" w:sz="4" w:space="0" w:color="auto"/>
              <w:right w:val="single" w:sz="4" w:space="0" w:color="auto"/>
            </w:tcBorders>
            <w:vAlign w:val="bottom"/>
          </w:tcPr>
          <w:p w:rsidR="003B5BD2" w:rsidRPr="00EB1AEF" w:rsidRDefault="003B5BD2" w:rsidP="003B5BD2">
            <w:pPr>
              <w:spacing w:line="233" w:lineRule="auto"/>
              <w:jc w:val="center"/>
            </w:pPr>
            <w:r w:rsidRPr="00EB1AEF">
              <w:t>78.5</w:t>
            </w:r>
          </w:p>
        </w:tc>
        <w:tc>
          <w:tcPr>
            <w:tcW w:w="986" w:type="dxa"/>
            <w:tcBorders>
              <w:left w:val="single" w:sz="4" w:space="0" w:color="auto"/>
              <w:bottom w:val="dotted" w:sz="4" w:space="0" w:color="auto"/>
            </w:tcBorders>
            <w:vAlign w:val="bottom"/>
          </w:tcPr>
          <w:p w:rsidR="003B5BD2" w:rsidRPr="00EB1AEF" w:rsidRDefault="003B5BD2" w:rsidP="003B5BD2">
            <w:pPr>
              <w:spacing w:line="233" w:lineRule="auto"/>
              <w:jc w:val="center"/>
            </w:pPr>
            <w:r w:rsidRPr="00EB1AEF">
              <w:t>82.4</w:t>
            </w:r>
          </w:p>
        </w:tc>
        <w:tc>
          <w:tcPr>
            <w:tcW w:w="986" w:type="dxa"/>
            <w:tcBorders>
              <w:bottom w:val="dotted" w:sz="4" w:space="0" w:color="auto"/>
            </w:tcBorders>
            <w:vAlign w:val="bottom"/>
          </w:tcPr>
          <w:p w:rsidR="003B5BD2" w:rsidRPr="00EB1AEF" w:rsidRDefault="003B5BD2" w:rsidP="003B5BD2">
            <w:pPr>
              <w:spacing w:line="233" w:lineRule="auto"/>
              <w:jc w:val="center"/>
            </w:pPr>
            <w:r w:rsidRPr="00EB1AEF">
              <w:t>28.0</w:t>
            </w:r>
          </w:p>
        </w:tc>
        <w:tc>
          <w:tcPr>
            <w:tcW w:w="987" w:type="dxa"/>
            <w:tcBorders>
              <w:bottom w:val="dotted" w:sz="4" w:space="0" w:color="auto"/>
              <w:right w:val="single" w:sz="4" w:space="0" w:color="auto"/>
            </w:tcBorders>
            <w:vAlign w:val="bottom"/>
          </w:tcPr>
          <w:p w:rsidR="003B5BD2" w:rsidRPr="00EB1AEF" w:rsidRDefault="003B5BD2" w:rsidP="003B5BD2">
            <w:pPr>
              <w:spacing w:line="233" w:lineRule="auto"/>
              <w:jc w:val="center"/>
            </w:pPr>
            <w:r w:rsidRPr="00EB1AEF">
              <w:t>54.4</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rPr>
              <w:t>2061</w:t>
            </w:r>
          </w:p>
        </w:tc>
        <w:tc>
          <w:tcPr>
            <w:tcW w:w="986" w:type="dxa"/>
            <w:tcBorders>
              <w:top w:val="dotted" w:sz="4" w:space="0" w:color="auto"/>
              <w:left w:val="single" w:sz="4" w:space="0" w:color="auto"/>
              <w:right w:val="nil"/>
            </w:tcBorders>
            <w:vAlign w:val="bottom"/>
          </w:tcPr>
          <w:p w:rsidR="003B5BD2" w:rsidRPr="00EB1AEF" w:rsidRDefault="003B5BD2" w:rsidP="003B5BD2">
            <w:pPr>
              <w:spacing w:line="233" w:lineRule="auto"/>
              <w:jc w:val="center"/>
            </w:pPr>
            <w:r w:rsidRPr="00EB1AEF">
              <w:t>95.6</w:t>
            </w:r>
          </w:p>
        </w:tc>
        <w:tc>
          <w:tcPr>
            <w:tcW w:w="986" w:type="dxa"/>
            <w:tcBorders>
              <w:top w:val="dotted" w:sz="4" w:space="0" w:color="auto"/>
              <w:left w:val="nil"/>
              <w:right w:val="nil"/>
            </w:tcBorders>
            <w:vAlign w:val="bottom"/>
          </w:tcPr>
          <w:p w:rsidR="003B5BD2" w:rsidRPr="00EB1AEF" w:rsidRDefault="003B5BD2" w:rsidP="003B5BD2">
            <w:pPr>
              <w:spacing w:line="233" w:lineRule="auto"/>
              <w:jc w:val="center"/>
            </w:pPr>
            <w:r w:rsidRPr="00EB1AEF">
              <w:t>22.3</w:t>
            </w:r>
          </w:p>
        </w:tc>
        <w:tc>
          <w:tcPr>
            <w:tcW w:w="863" w:type="dxa"/>
            <w:tcBorders>
              <w:top w:val="dotted" w:sz="4" w:space="0" w:color="auto"/>
              <w:left w:val="nil"/>
              <w:right w:val="single" w:sz="4" w:space="0" w:color="auto"/>
            </w:tcBorders>
            <w:vAlign w:val="bottom"/>
          </w:tcPr>
          <w:p w:rsidR="003B5BD2" w:rsidRPr="00EB1AEF" w:rsidRDefault="003B5BD2" w:rsidP="003B5BD2">
            <w:pPr>
              <w:spacing w:line="233" w:lineRule="auto"/>
              <w:jc w:val="center"/>
            </w:pPr>
            <w:r w:rsidRPr="00EB1AEF">
              <w:t>73.3</w:t>
            </w:r>
          </w:p>
        </w:tc>
        <w:tc>
          <w:tcPr>
            <w:tcW w:w="1110" w:type="dxa"/>
            <w:tcBorders>
              <w:top w:val="dotted" w:sz="4" w:space="0" w:color="auto"/>
              <w:left w:val="single" w:sz="4" w:space="0" w:color="auto"/>
            </w:tcBorders>
            <w:vAlign w:val="bottom"/>
          </w:tcPr>
          <w:p w:rsidR="003B5BD2" w:rsidRPr="00EB1AEF" w:rsidRDefault="003B5BD2" w:rsidP="003B5BD2">
            <w:pPr>
              <w:spacing w:line="233" w:lineRule="auto"/>
              <w:ind w:rightChars="125" w:right="300"/>
              <w:jc w:val="right"/>
            </w:pPr>
            <w:r w:rsidRPr="00EB1AEF">
              <w:t>112.2</w:t>
            </w:r>
          </w:p>
        </w:tc>
        <w:tc>
          <w:tcPr>
            <w:tcW w:w="986" w:type="dxa"/>
            <w:tcBorders>
              <w:top w:val="dotted" w:sz="4" w:space="0" w:color="auto"/>
            </w:tcBorders>
            <w:vAlign w:val="bottom"/>
          </w:tcPr>
          <w:p w:rsidR="003B5BD2" w:rsidRPr="00EB1AEF" w:rsidRDefault="003B5BD2" w:rsidP="003B5BD2">
            <w:pPr>
              <w:spacing w:line="233" w:lineRule="auto"/>
              <w:jc w:val="center"/>
            </w:pPr>
            <w:r w:rsidRPr="00EB1AEF">
              <w:t>32.7</w:t>
            </w:r>
          </w:p>
        </w:tc>
        <w:tc>
          <w:tcPr>
            <w:tcW w:w="987" w:type="dxa"/>
            <w:tcBorders>
              <w:top w:val="dotted" w:sz="4" w:space="0" w:color="auto"/>
              <w:right w:val="single" w:sz="4" w:space="0" w:color="auto"/>
            </w:tcBorders>
            <w:vAlign w:val="bottom"/>
          </w:tcPr>
          <w:p w:rsidR="003B5BD2" w:rsidRPr="00EB1AEF" w:rsidRDefault="003B5BD2" w:rsidP="003B5BD2">
            <w:pPr>
              <w:spacing w:line="233" w:lineRule="auto"/>
              <w:jc w:val="center"/>
            </w:pPr>
            <w:r w:rsidRPr="00EB1AEF">
              <w:t>79.5</w:t>
            </w:r>
          </w:p>
        </w:tc>
        <w:tc>
          <w:tcPr>
            <w:tcW w:w="986" w:type="dxa"/>
            <w:tcBorders>
              <w:top w:val="dotted" w:sz="4" w:space="0" w:color="auto"/>
              <w:left w:val="single" w:sz="4" w:space="0" w:color="auto"/>
            </w:tcBorders>
            <w:vAlign w:val="bottom"/>
          </w:tcPr>
          <w:p w:rsidR="003B5BD2" w:rsidRPr="00EB1AEF" w:rsidRDefault="003B5BD2" w:rsidP="003B5BD2">
            <w:pPr>
              <w:spacing w:line="233" w:lineRule="auto"/>
              <w:jc w:val="center"/>
            </w:pPr>
            <w:r w:rsidRPr="00EB1AEF">
              <w:t>83.1</w:t>
            </w:r>
          </w:p>
        </w:tc>
        <w:tc>
          <w:tcPr>
            <w:tcW w:w="986" w:type="dxa"/>
            <w:tcBorders>
              <w:top w:val="dotted" w:sz="4" w:space="0" w:color="auto"/>
            </w:tcBorders>
            <w:vAlign w:val="bottom"/>
          </w:tcPr>
          <w:p w:rsidR="003B5BD2" w:rsidRPr="00EB1AEF" w:rsidRDefault="003B5BD2" w:rsidP="003B5BD2">
            <w:pPr>
              <w:spacing w:line="233" w:lineRule="auto"/>
              <w:jc w:val="center"/>
            </w:pPr>
            <w:r w:rsidRPr="00EB1AEF">
              <w:t>28.2</w:t>
            </w:r>
          </w:p>
        </w:tc>
        <w:tc>
          <w:tcPr>
            <w:tcW w:w="987" w:type="dxa"/>
            <w:tcBorders>
              <w:top w:val="dotted" w:sz="4" w:space="0" w:color="auto"/>
              <w:right w:val="single" w:sz="4" w:space="0" w:color="auto"/>
            </w:tcBorders>
            <w:vAlign w:val="bottom"/>
          </w:tcPr>
          <w:p w:rsidR="003B5BD2" w:rsidRPr="00EB1AEF" w:rsidRDefault="003B5BD2" w:rsidP="003B5BD2">
            <w:pPr>
              <w:spacing w:line="233" w:lineRule="auto"/>
              <w:jc w:val="center"/>
            </w:pPr>
            <w:r w:rsidRPr="00EB1AEF">
              <w:t>54.9</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2062</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96.8</w:t>
            </w:r>
          </w:p>
        </w:tc>
        <w:tc>
          <w:tcPr>
            <w:tcW w:w="986" w:type="dxa"/>
            <w:tcBorders>
              <w:left w:val="nil"/>
              <w:right w:val="nil"/>
            </w:tcBorders>
            <w:vAlign w:val="bottom"/>
          </w:tcPr>
          <w:p w:rsidR="003B5BD2" w:rsidRPr="00EB1AEF" w:rsidRDefault="003B5BD2" w:rsidP="003B5BD2">
            <w:pPr>
              <w:spacing w:line="233" w:lineRule="auto"/>
              <w:jc w:val="center"/>
            </w:pPr>
            <w:r w:rsidRPr="00EB1AEF">
              <w:t>22.5</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74.3</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113.7</w:t>
            </w:r>
          </w:p>
        </w:tc>
        <w:tc>
          <w:tcPr>
            <w:tcW w:w="986" w:type="dxa"/>
            <w:vAlign w:val="bottom"/>
          </w:tcPr>
          <w:p w:rsidR="003B5BD2" w:rsidRPr="00EB1AEF" w:rsidRDefault="003B5BD2" w:rsidP="003B5BD2">
            <w:pPr>
              <w:spacing w:line="233" w:lineRule="auto"/>
              <w:jc w:val="center"/>
            </w:pPr>
            <w:r w:rsidRPr="00EB1AEF">
              <w:t>33.1</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80.6</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83.8</w:t>
            </w:r>
          </w:p>
        </w:tc>
        <w:tc>
          <w:tcPr>
            <w:tcW w:w="986" w:type="dxa"/>
            <w:vAlign w:val="bottom"/>
          </w:tcPr>
          <w:p w:rsidR="003B5BD2" w:rsidRPr="00EB1AEF" w:rsidRDefault="003B5BD2" w:rsidP="003B5BD2">
            <w:pPr>
              <w:spacing w:line="233" w:lineRule="auto"/>
              <w:jc w:val="center"/>
            </w:pPr>
            <w:r w:rsidRPr="00EB1AEF">
              <w:t>28.5</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55.4</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2063</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97.0</w:t>
            </w:r>
          </w:p>
        </w:tc>
        <w:tc>
          <w:tcPr>
            <w:tcW w:w="986" w:type="dxa"/>
            <w:tcBorders>
              <w:left w:val="nil"/>
              <w:right w:val="nil"/>
            </w:tcBorders>
            <w:vAlign w:val="bottom"/>
          </w:tcPr>
          <w:p w:rsidR="003B5BD2" w:rsidRPr="00EB1AEF" w:rsidRDefault="003B5BD2" w:rsidP="003B5BD2">
            <w:pPr>
              <w:spacing w:line="233" w:lineRule="auto"/>
              <w:jc w:val="center"/>
            </w:pPr>
            <w:r w:rsidRPr="00EB1AEF">
              <w:t>22.7</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74.3</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114.0</w:t>
            </w:r>
          </w:p>
        </w:tc>
        <w:tc>
          <w:tcPr>
            <w:tcW w:w="986" w:type="dxa"/>
            <w:vAlign w:val="bottom"/>
          </w:tcPr>
          <w:p w:rsidR="003B5BD2" w:rsidRPr="00EB1AEF" w:rsidRDefault="003B5BD2" w:rsidP="003B5BD2">
            <w:pPr>
              <w:spacing w:line="233" w:lineRule="auto"/>
              <w:jc w:val="center"/>
            </w:pPr>
            <w:r w:rsidRPr="00EB1AEF">
              <w:t>33.3</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80.8</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84.7</w:t>
            </w:r>
          </w:p>
        </w:tc>
        <w:tc>
          <w:tcPr>
            <w:tcW w:w="986" w:type="dxa"/>
            <w:vAlign w:val="bottom"/>
          </w:tcPr>
          <w:p w:rsidR="003B5BD2" w:rsidRPr="00EB1AEF" w:rsidRDefault="003B5BD2" w:rsidP="003B5BD2">
            <w:pPr>
              <w:spacing w:line="233" w:lineRule="auto"/>
              <w:jc w:val="center"/>
            </w:pPr>
            <w:r w:rsidRPr="00EB1AEF">
              <w:t>28.7</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56.0</w:t>
            </w:r>
          </w:p>
        </w:tc>
      </w:tr>
      <w:tr w:rsidR="00EB1AEF" w:rsidRPr="00EB1AEF" w:rsidTr="00601AFF">
        <w:trPr>
          <w:jc w:val="center"/>
        </w:trPr>
        <w:tc>
          <w:tcPr>
            <w:tcW w:w="714" w:type="dxa"/>
            <w:tcBorders>
              <w:left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2064</w:t>
            </w:r>
          </w:p>
        </w:tc>
        <w:tc>
          <w:tcPr>
            <w:tcW w:w="986" w:type="dxa"/>
            <w:tcBorders>
              <w:left w:val="single" w:sz="4" w:space="0" w:color="auto"/>
              <w:right w:val="nil"/>
            </w:tcBorders>
            <w:vAlign w:val="bottom"/>
          </w:tcPr>
          <w:p w:rsidR="003B5BD2" w:rsidRPr="00EB1AEF" w:rsidRDefault="003B5BD2" w:rsidP="003B5BD2">
            <w:pPr>
              <w:spacing w:line="233" w:lineRule="auto"/>
              <w:jc w:val="center"/>
            </w:pPr>
            <w:r w:rsidRPr="00EB1AEF">
              <w:t>97.5</w:t>
            </w:r>
          </w:p>
        </w:tc>
        <w:tc>
          <w:tcPr>
            <w:tcW w:w="986" w:type="dxa"/>
            <w:tcBorders>
              <w:left w:val="nil"/>
              <w:right w:val="nil"/>
            </w:tcBorders>
            <w:vAlign w:val="bottom"/>
          </w:tcPr>
          <w:p w:rsidR="003B5BD2" w:rsidRPr="00EB1AEF" w:rsidRDefault="003B5BD2" w:rsidP="003B5BD2">
            <w:pPr>
              <w:spacing w:line="233" w:lineRule="auto"/>
              <w:jc w:val="center"/>
            </w:pPr>
            <w:r w:rsidRPr="00EB1AEF">
              <w:t>22.8</w:t>
            </w:r>
          </w:p>
        </w:tc>
        <w:tc>
          <w:tcPr>
            <w:tcW w:w="863" w:type="dxa"/>
            <w:tcBorders>
              <w:left w:val="nil"/>
              <w:right w:val="single" w:sz="4" w:space="0" w:color="auto"/>
            </w:tcBorders>
            <w:vAlign w:val="bottom"/>
          </w:tcPr>
          <w:p w:rsidR="003B5BD2" w:rsidRPr="00EB1AEF" w:rsidRDefault="003B5BD2" w:rsidP="003B5BD2">
            <w:pPr>
              <w:spacing w:line="233" w:lineRule="auto"/>
              <w:jc w:val="center"/>
            </w:pPr>
            <w:r w:rsidRPr="00EB1AEF">
              <w:t>74.7</w:t>
            </w:r>
          </w:p>
        </w:tc>
        <w:tc>
          <w:tcPr>
            <w:tcW w:w="1110" w:type="dxa"/>
            <w:tcBorders>
              <w:left w:val="single" w:sz="4" w:space="0" w:color="auto"/>
            </w:tcBorders>
            <w:vAlign w:val="bottom"/>
          </w:tcPr>
          <w:p w:rsidR="003B5BD2" w:rsidRPr="00EB1AEF" w:rsidRDefault="003B5BD2" w:rsidP="003B5BD2">
            <w:pPr>
              <w:spacing w:line="233" w:lineRule="auto"/>
              <w:ind w:rightChars="125" w:right="300"/>
              <w:jc w:val="right"/>
            </w:pPr>
            <w:r w:rsidRPr="00EB1AEF">
              <w:t>114.7</w:t>
            </w:r>
          </w:p>
        </w:tc>
        <w:tc>
          <w:tcPr>
            <w:tcW w:w="986" w:type="dxa"/>
            <w:vAlign w:val="bottom"/>
          </w:tcPr>
          <w:p w:rsidR="003B5BD2" w:rsidRPr="00EB1AEF" w:rsidRDefault="003B5BD2" w:rsidP="003B5BD2">
            <w:pPr>
              <w:spacing w:line="233" w:lineRule="auto"/>
              <w:jc w:val="center"/>
            </w:pPr>
            <w:r w:rsidRPr="00EB1AEF">
              <w:t>33.5</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81.2</w:t>
            </w:r>
          </w:p>
        </w:tc>
        <w:tc>
          <w:tcPr>
            <w:tcW w:w="986" w:type="dxa"/>
            <w:tcBorders>
              <w:left w:val="single" w:sz="4" w:space="0" w:color="auto"/>
            </w:tcBorders>
            <w:vAlign w:val="bottom"/>
          </w:tcPr>
          <w:p w:rsidR="003B5BD2" w:rsidRPr="00EB1AEF" w:rsidRDefault="003B5BD2" w:rsidP="003B5BD2">
            <w:pPr>
              <w:spacing w:line="233" w:lineRule="auto"/>
              <w:jc w:val="center"/>
            </w:pPr>
            <w:r w:rsidRPr="00EB1AEF">
              <w:t>85.6</w:t>
            </w:r>
          </w:p>
        </w:tc>
        <w:tc>
          <w:tcPr>
            <w:tcW w:w="986" w:type="dxa"/>
            <w:vAlign w:val="bottom"/>
          </w:tcPr>
          <w:p w:rsidR="003B5BD2" w:rsidRPr="00EB1AEF" w:rsidRDefault="003B5BD2" w:rsidP="003B5BD2">
            <w:pPr>
              <w:spacing w:line="233" w:lineRule="auto"/>
              <w:jc w:val="center"/>
            </w:pPr>
            <w:r w:rsidRPr="00EB1AEF">
              <w:t>29.0</w:t>
            </w:r>
          </w:p>
        </w:tc>
        <w:tc>
          <w:tcPr>
            <w:tcW w:w="987" w:type="dxa"/>
            <w:tcBorders>
              <w:right w:val="single" w:sz="4" w:space="0" w:color="auto"/>
            </w:tcBorders>
            <w:vAlign w:val="bottom"/>
          </w:tcPr>
          <w:p w:rsidR="003B5BD2" w:rsidRPr="00EB1AEF" w:rsidRDefault="003B5BD2" w:rsidP="003B5BD2">
            <w:pPr>
              <w:spacing w:line="233" w:lineRule="auto"/>
              <w:jc w:val="center"/>
            </w:pPr>
            <w:r w:rsidRPr="00EB1AEF">
              <w:t>56.6</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3B5BD2" w:rsidRPr="00EB1AEF" w:rsidRDefault="003B5BD2" w:rsidP="00835D25">
            <w:pPr>
              <w:overflowPunct w:val="0"/>
              <w:snapToGrid w:val="0"/>
              <w:spacing w:line="233" w:lineRule="auto"/>
              <w:jc w:val="center"/>
              <w:rPr>
                <w:rFonts w:eastAsia="標楷體"/>
              </w:rPr>
            </w:pPr>
            <w:r w:rsidRPr="00EB1AEF">
              <w:rPr>
                <w:rFonts w:eastAsia="標楷體" w:hint="eastAsia"/>
              </w:rPr>
              <w:t>2065</w:t>
            </w:r>
          </w:p>
        </w:tc>
        <w:tc>
          <w:tcPr>
            <w:tcW w:w="986" w:type="dxa"/>
            <w:tcBorders>
              <w:left w:val="single" w:sz="4" w:space="0" w:color="auto"/>
              <w:bottom w:val="single" w:sz="4" w:space="0" w:color="auto"/>
              <w:right w:val="nil"/>
            </w:tcBorders>
            <w:vAlign w:val="bottom"/>
          </w:tcPr>
          <w:p w:rsidR="003B5BD2" w:rsidRPr="00EB1AEF" w:rsidRDefault="003B5BD2" w:rsidP="003B5BD2">
            <w:pPr>
              <w:spacing w:line="233" w:lineRule="auto"/>
              <w:jc w:val="center"/>
            </w:pPr>
            <w:r w:rsidRPr="00EB1AEF">
              <w:t>98.4</w:t>
            </w:r>
          </w:p>
        </w:tc>
        <w:tc>
          <w:tcPr>
            <w:tcW w:w="986" w:type="dxa"/>
            <w:tcBorders>
              <w:left w:val="nil"/>
              <w:bottom w:val="single" w:sz="4" w:space="0" w:color="auto"/>
              <w:right w:val="nil"/>
            </w:tcBorders>
            <w:vAlign w:val="bottom"/>
          </w:tcPr>
          <w:p w:rsidR="003B5BD2" w:rsidRPr="00EB1AEF" w:rsidRDefault="003B5BD2" w:rsidP="003B5BD2">
            <w:pPr>
              <w:spacing w:line="233" w:lineRule="auto"/>
              <w:jc w:val="center"/>
            </w:pPr>
            <w:r w:rsidRPr="00EB1AEF">
              <w:t>23.0</w:t>
            </w:r>
          </w:p>
        </w:tc>
        <w:tc>
          <w:tcPr>
            <w:tcW w:w="863" w:type="dxa"/>
            <w:tcBorders>
              <w:left w:val="nil"/>
              <w:bottom w:val="single" w:sz="4" w:space="0" w:color="auto"/>
              <w:right w:val="single" w:sz="4" w:space="0" w:color="auto"/>
            </w:tcBorders>
            <w:vAlign w:val="bottom"/>
          </w:tcPr>
          <w:p w:rsidR="003B5BD2" w:rsidRPr="00EB1AEF" w:rsidRDefault="003B5BD2" w:rsidP="003B5BD2">
            <w:pPr>
              <w:spacing w:line="233" w:lineRule="auto"/>
              <w:jc w:val="center"/>
            </w:pPr>
            <w:r w:rsidRPr="00EB1AEF">
              <w:t>75.4</w:t>
            </w:r>
          </w:p>
        </w:tc>
        <w:tc>
          <w:tcPr>
            <w:tcW w:w="1110" w:type="dxa"/>
            <w:tcBorders>
              <w:left w:val="single" w:sz="4" w:space="0" w:color="auto"/>
              <w:bottom w:val="single" w:sz="4" w:space="0" w:color="auto"/>
            </w:tcBorders>
            <w:vAlign w:val="bottom"/>
          </w:tcPr>
          <w:p w:rsidR="003B5BD2" w:rsidRPr="00EB1AEF" w:rsidRDefault="003B5BD2" w:rsidP="003B5BD2">
            <w:pPr>
              <w:spacing w:line="233" w:lineRule="auto"/>
              <w:ind w:rightChars="125" w:right="300"/>
              <w:jc w:val="right"/>
            </w:pPr>
            <w:r w:rsidRPr="00EB1AEF">
              <w:t>115.9</w:t>
            </w:r>
          </w:p>
        </w:tc>
        <w:tc>
          <w:tcPr>
            <w:tcW w:w="986" w:type="dxa"/>
            <w:tcBorders>
              <w:bottom w:val="single" w:sz="4" w:space="0" w:color="auto"/>
            </w:tcBorders>
            <w:vAlign w:val="bottom"/>
          </w:tcPr>
          <w:p w:rsidR="003B5BD2" w:rsidRPr="00EB1AEF" w:rsidRDefault="003B5BD2" w:rsidP="003B5BD2">
            <w:pPr>
              <w:spacing w:line="233" w:lineRule="auto"/>
              <w:jc w:val="center"/>
            </w:pPr>
            <w:r w:rsidRPr="00EB1AEF">
              <w:t>33.9</w:t>
            </w:r>
          </w:p>
        </w:tc>
        <w:tc>
          <w:tcPr>
            <w:tcW w:w="987" w:type="dxa"/>
            <w:tcBorders>
              <w:bottom w:val="single" w:sz="4" w:space="0" w:color="auto"/>
              <w:right w:val="single" w:sz="4" w:space="0" w:color="auto"/>
            </w:tcBorders>
            <w:vAlign w:val="bottom"/>
          </w:tcPr>
          <w:p w:rsidR="003B5BD2" w:rsidRPr="00EB1AEF" w:rsidRDefault="003B5BD2" w:rsidP="003B5BD2">
            <w:pPr>
              <w:spacing w:line="233" w:lineRule="auto"/>
              <w:jc w:val="center"/>
            </w:pPr>
            <w:r w:rsidRPr="00EB1AEF">
              <w:t>82.1</w:t>
            </w:r>
          </w:p>
        </w:tc>
        <w:tc>
          <w:tcPr>
            <w:tcW w:w="986" w:type="dxa"/>
            <w:tcBorders>
              <w:left w:val="single" w:sz="4" w:space="0" w:color="auto"/>
              <w:bottom w:val="single" w:sz="4" w:space="0" w:color="auto"/>
            </w:tcBorders>
            <w:vAlign w:val="bottom"/>
          </w:tcPr>
          <w:p w:rsidR="003B5BD2" w:rsidRPr="00EB1AEF" w:rsidRDefault="003B5BD2" w:rsidP="003B5BD2">
            <w:pPr>
              <w:spacing w:line="233" w:lineRule="auto"/>
              <w:jc w:val="center"/>
            </w:pPr>
            <w:r w:rsidRPr="00EB1AEF">
              <w:t>86.5</w:t>
            </w:r>
          </w:p>
        </w:tc>
        <w:tc>
          <w:tcPr>
            <w:tcW w:w="986" w:type="dxa"/>
            <w:tcBorders>
              <w:bottom w:val="single" w:sz="4" w:space="0" w:color="auto"/>
            </w:tcBorders>
            <w:vAlign w:val="bottom"/>
          </w:tcPr>
          <w:p w:rsidR="003B5BD2" w:rsidRPr="00EB1AEF" w:rsidRDefault="003B5BD2" w:rsidP="003B5BD2">
            <w:pPr>
              <w:spacing w:line="233" w:lineRule="auto"/>
              <w:jc w:val="center"/>
            </w:pPr>
            <w:r w:rsidRPr="00EB1AEF">
              <w:t>29.2</w:t>
            </w:r>
          </w:p>
        </w:tc>
        <w:tc>
          <w:tcPr>
            <w:tcW w:w="987" w:type="dxa"/>
            <w:tcBorders>
              <w:bottom w:val="single" w:sz="4" w:space="0" w:color="auto"/>
              <w:right w:val="single" w:sz="4" w:space="0" w:color="auto"/>
            </w:tcBorders>
            <w:vAlign w:val="bottom"/>
          </w:tcPr>
          <w:p w:rsidR="003B5BD2" w:rsidRPr="00EB1AEF" w:rsidRDefault="003B5BD2" w:rsidP="003B5BD2">
            <w:pPr>
              <w:spacing w:line="233" w:lineRule="auto"/>
              <w:jc w:val="center"/>
            </w:pPr>
            <w:r w:rsidRPr="00EB1AEF">
              <w:t>57.3</w:t>
            </w:r>
          </w:p>
        </w:tc>
      </w:tr>
    </w:tbl>
    <w:p w:rsidR="00597CB2" w:rsidRPr="00E629EC" w:rsidRDefault="00597CB2" w:rsidP="0097541A">
      <w:pPr>
        <w:overflowPunct w:val="0"/>
        <w:snapToGrid w:val="0"/>
        <w:spacing w:line="220" w:lineRule="exact"/>
        <w:ind w:left="600" w:hangingChars="300" w:hanging="600"/>
        <w:jc w:val="both"/>
        <w:rPr>
          <w:rFonts w:eastAsia="標楷體"/>
          <w:sz w:val="20"/>
          <w:szCs w:val="20"/>
        </w:rPr>
      </w:pPr>
      <w:r w:rsidRPr="00E629EC">
        <w:rPr>
          <w:rFonts w:eastAsia="標楷體"/>
          <w:sz w:val="20"/>
          <w:szCs w:val="20"/>
        </w:rPr>
        <w:t>說明：</w:t>
      </w:r>
      <w:r w:rsidRPr="00E629EC">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E629EC">
        <w:rPr>
          <w:rFonts w:eastAsia="標楷體" w:hint="eastAsia"/>
          <w:sz w:val="20"/>
          <w:szCs w:val="20"/>
        </w:rPr>
        <w:t>15-64</w:t>
      </w:r>
      <w:r w:rsidRPr="00E629EC">
        <w:rPr>
          <w:rFonts w:eastAsia="標楷體" w:hint="eastAsia"/>
          <w:sz w:val="20"/>
          <w:szCs w:val="20"/>
        </w:rPr>
        <w:t>歲扶養比（同表</w:t>
      </w:r>
      <w:r w:rsidRPr="00E629EC">
        <w:rPr>
          <w:rFonts w:eastAsia="標楷體" w:hint="eastAsia"/>
          <w:sz w:val="20"/>
          <w:szCs w:val="20"/>
        </w:rPr>
        <w:t>1</w:t>
      </w:r>
      <w:r w:rsidR="00A11D78" w:rsidRPr="00E629EC">
        <w:rPr>
          <w:rFonts w:eastAsia="標楷體" w:hint="eastAsia"/>
          <w:sz w:val="20"/>
          <w:szCs w:val="20"/>
        </w:rPr>
        <w:t>4</w:t>
      </w:r>
      <w:r w:rsidRPr="00E629EC">
        <w:rPr>
          <w:rFonts w:eastAsia="標楷體" w:hint="eastAsia"/>
          <w:sz w:val="20"/>
          <w:szCs w:val="20"/>
        </w:rPr>
        <w:t>-3</w:t>
      </w:r>
      <w:r w:rsidRPr="00E629EC">
        <w:rPr>
          <w:rFonts w:eastAsia="標楷體" w:hint="eastAsia"/>
          <w:sz w:val="20"/>
          <w:szCs w:val="20"/>
        </w:rPr>
        <w:t>之數據）。</w:t>
      </w:r>
    </w:p>
    <w:p w:rsidR="00597CB2" w:rsidRPr="00E629EC" w:rsidRDefault="00597CB2" w:rsidP="0097541A">
      <w:pPr>
        <w:overflowPunct w:val="0"/>
        <w:snapToGrid w:val="0"/>
        <w:spacing w:line="220" w:lineRule="exact"/>
        <w:ind w:left="600" w:hangingChars="300" w:hanging="600"/>
        <w:jc w:val="both"/>
        <w:rPr>
          <w:rFonts w:eastAsia="標楷體"/>
          <w:sz w:val="20"/>
          <w:szCs w:val="20"/>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1) 15-64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(0-14</w:t>
      </w:r>
      <w:r w:rsidRPr="00E629EC">
        <w:rPr>
          <w:rFonts w:eastAsia="標楷體" w:hint="eastAsia"/>
          <w:sz w:val="20"/>
          <w:szCs w:val="20"/>
        </w:rPr>
        <w:t>歲人口÷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597CB2" w:rsidRPr="00E629EC" w:rsidRDefault="00597CB2" w:rsidP="0097541A">
      <w:pPr>
        <w:overflowPunct w:val="0"/>
        <w:snapToGrid w:val="0"/>
        <w:spacing w:line="220" w:lineRule="exact"/>
        <w:ind w:leftChars="185" w:left="1044" w:hangingChars="300" w:hanging="600"/>
        <w:jc w:val="both"/>
        <w:rPr>
          <w:rFonts w:eastAsia="標楷體"/>
          <w:sz w:val="20"/>
          <w:szCs w:val="20"/>
        </w:rPr>
      </w:pPr>
      <w:r w:rsidRPr="00E629EC">
        <w:rPr>
          <w:rFonts w:eastAsia="標楷體" w:hint="eastAsia"/>
          <w:sz w:val="20"/>
          <w:szCs w:val="20"/>
        </w:rPr>
        <w:t>2) 20-64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597CB2" w:rsidRPr="00E629EC" w:rsidRDefault="00597CB2" w:rsidP="0097541A">
      <w:pPr>
        <w:overflowPunct w:val="0"/>
        <w:snapToGrid w:val="0"/>
        <w:spacing w:line="220" w:lineRule="exact"/>
        <w:ind w:leftChars="185" w:left="1044" w:hangingChars="300" w:hanging="600"/>
        <w:jc w:val="both"/>
        <w:rPr>
          <w:rFonts w:eastAsia="標楷體"/>
          <w:sz w:val="20"/>
          <w:szCs w:val="20"/>
        </w:rPr>
      </w:pPr>
      <w:r w:rsidRPr="00E629EC">
        <w:rPr>
          <w:rFonts w:eastAsia="標楷體" w:hint="eastAsia"/>
          <w:sz w:val="20"/>
          <w:szCs w:val="20"/>
        </w:rPr>
        <w:t>3) 20-69</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(70</w:t>
      </w:r>
      <w:r w:rsidRPr="00E629EC">
        <w:rPr>
          <w:rFonts w:eastAsia="標楷體" w:hint="eastAsia"/>
          <w:sz w:val="20"/>
          <w:szCs w:val="20"/>
        </w:rPr>
        <w:t>歲以上人口÷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pStyle w:val="afd"/>
        <w:overflowPunct w:val="0"/>
        <w:spacing w:before="120" w:after="120"/>
        <w:rPr>
          <w:color w:val="auto"/>
        </w:rPr>
      </w:pPr>
      <w:bookmarkStart w:id="193" w:name="_Toc521344917"/>
      <w:r w:rsidRPr="00E629EC">
        <w:rPr>
          <w:color w:val="auto"/>
        </w:rPr>
        <w:t>表</w:t>
      </w:r>
      <w:r w:rsidRPr="00E629EC">
        <w:rPr>
          <w:color w:val="auto"/>
        </w:rPr>
        <w:t>1</w:t>
      </w:r>
      <w:r w:rsidR="00CA110A" w:rsidRPr="00E629EC">
        <w:rPr>
          <w:rFonts w:hint="eastAsia"/>
          <w:color w:val="auto"/>
        </w:rPr>
        <w:t>5</w:t>
      </w:r>
      <w:r w:rsidRPr="00E629EC">
        <w:rPr>
          <w:color w:val="auto"/>
        </w:rPr>
        <w:t xml:space="preserve">　中</w:t>
      </w:r>
      <w:r w:rsidR="005A00B5" w:rsidRPr="00E629EC">
        <w:rPr>
          <w:color w:val="auto"/>
        </w:rPr>
        <w:t>推估</w:t>
      </w:r>
      <w:r w:rsidRPr="00E629EC">
        <w:rPr>
          <w:color w:val="auto"/>
        </w:rPr>
        <w:t>結果</w:t>
      </w:r>
      <w:bookmarkEnd w:id="193"/>
    </w:p>
    <w:p w:rsidR="00D05A41" w:rsidRPr="00E629EC" w:rsidRDefault="00625009" w:rsidP="00603996">
      <w:pPr>
        <w:pStyle w:val="-0"/>
        <w:spacing w:after="36"/>
        <w:rPr>
          <w:rFonts w:hAnsi="Times New Roman"/>
        </w:rPr>
      </w:pPr>
      <w:r w:rsidRPr="00E629EC">
        <w:rPr>
          <w:rFonts w:hAnsi="Times New Roman"/>
        </w:rPr>
        <w:br w:type="page"/>
      </w:r>
      <w:bookmarkStart w:id="194" w:name="_Toc521344918"/>
      <w:bookmarkStart w:id="195" w:name="_Toc203643546"/>
      <w:bookmarkStart w:id="196" w:name="_Toc203645112"/>
      <w:bookmarkStart w:id="197" w:name="_Toc203645267"/>
      <w:bookmarkStart w:id="198" w:name="_Toc203645356"/>
      <w:bookmarkStart w:id="199" w:name="_Toc203645862"/>
      <w:bookmarkStart w:id="200" w:name="_Toc203646272"/>
      <w:bookmarkStart w:id="201" w:name="_Toc203643543"/>
      <w:bookmarkStart w:id="202" w:name="_Toc203645100"/>
      <w:bookmarkStart w:id="203" w:name="_Toc203645255"/>
      <w:bookmarkStart w:id="204" w:name="_Toc203645344"/>
      <w:bookmarkStart w:id="205" w:name="_Toc203645850"/>
      <w:bookmarkStart w:id="206" w:name="_Toc203646260"/>
      <w:r w:rsidR="00603996" w:rsidRPr="00603996">
        <w:rPr>
          <w:rFonts w:hAnsi="Times New Roman"/>
        </w:rPr>
        <w:lastRenderedPageBreak/>
        <w:t>表</w:t>
      </w:r>
      <w:r w:rsidR="00603996" w:rsidRPr="00603996">
        <w:rPr>
          <w:rFonts w:hAnsi="Times New Roman"/>
        </w:rPr>
        <w:t xml:space="preserve">15- </w:t>
      </w:r>
      <w:r w:rsidR="00603996" w:rsidRPr="00603996">
        <w:rPr>
          <w:rFonts w:hAnsi="Times New Roman"/>
        </w:rPr>
        <w:fldChar w:fldCharType="begin"/>
      </w:r>
      <w:r w:rsidR="00603996" w:rsidRPr="00603996">
        <w:rPr>
          <w:rFonts w:hAnsi="Times New Roman"/>
        </w:rPr>
        <w:instrText xml:space="preserve"> SEQ </w:instrText>
      </w:r>
      <w:r w:rsidR="00603996" w:rsidRPr="00603996">
        <w:rPr>
          <w:rFonts w:hAnsi="Times New Roman"/>
        </w:rPr>
        <w:instrText>表</w:instrText>
      </w:r>
      <w:r w:rsidR="00603996" w:rsidRPr="00603996">
        <w:rPr>
          <w:rFonts w:hAnsi="Times New Roman"/>
        </w:rPr>
        <w:instrText xml:space="preserve">15- \* ARABIC </w:instrText>
      </w:r>
      <w:r w:rsidR="00603996" w:rsidRPr="00603996">
        <w:rPr>
          <w:rFonts w:hAnsi="Times New Roman"/>
        </w:rPr>
        <w:fldChar w:fldCharType="separate"/>
      </w:r>
      <w:r w:rsidR="00753ACF">
        <w:rPr>
          <w:rFonts w:hAnsi="Times New Roman"/>
          <w:noProof/>
        </w:rPr>
        <w:t>1</w:t>
      </w:r>
      <w:r w:rsidR="00603996" w:rsidRPr="00603996">
        <w:rPr>
          <w:rFonts w:hAnsi="Times New Roman"/>
        </w:rPr>
        <w:fldChar w:fldCharType="end"/>
      </w:r>
      <w:r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Pr="00E629EC">
        <w:rPr>
          <w:rFonts w:hAnsi="Times New Roman"/>
        </w:rPr>
        <w:t>人口數、性比例、總生育率、零歲</w:t>
      </w:r>
      <w:proofErr w:type="gramStart"/>
      <w:r w:rsidRPr="00E629EC">
        <w:rPr>
          <w:rFonts w:hAnsi="Times New Roman"/>
        </w:rPr>
        <w:t>平均餘命及</w:t>
      </w:r>
      <w:proofErr w:type="gramEnd"/>
      <w:r w:rsidRPr="00E629EC">
        <w:rPr>
          <w:rFonts w:hAnsi="Times New Roman"/>
        </w:rPr>
        <w:t>年齡中位數－中</w:t>
      </w:r>
      <w:r w:rsidR="005A00B5" w:rsidRPr="00E629EC">
        <w:rPr>
          <w:rFonts w:hAnsi="Times New Roman"/>
        </w:rPr>
        <w:t>推估</w:t>
      </w:r>
      <w:bookmarkEnd w:id="194"/>
    </w:p>
    <w:tbl>
      <w:tblPr>
        <w:tblW w:w="5000" w:type="pct"/>
        <w:jc w:val="center"/>
        <w:tblCellMar>
          <w:left w:w="0" w:type="dxa"/>
          <w:right w:w="0" w:type="dxa"/>
        </w:tblCellMar>
        <w:tblLook w:val="01E0" w:firstRow="1" w:lastRow="1" w:firstColumn="1" w:lastColumn="1" w:noHBand="0" w:noVBand="0"/>
      </w:tblPr>
      <w:tblGrid>
        <w:gridCol w:w="874"/>
        <w:gridCol w:w="800"/>
        <w:gridCol w:w="1248"/>
        <w:gridCol w:w="1248"/>
        <w:gridCol w:w="1248"/>
        <w:gridCol w:w="1096"/>
        <w:gridCol w:w="1096"/>
        <w:gridCol w:w="944"/>
        <w:gridCol w:w="944"/>
        <w:gridCol w:w="944"/>
      </w:tblGrid>
      <w:tr w:rsidR="00EB1AEF" w:rsidRPr="00EB1AEF" w:rsidTr="00835D25">
        <w:trPr>
          <w:jc w:val="center"/>
        </w:trPr>
        <w:tc>
          <w:tcPr>
            <w:tcW w:w="1674"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年　別</w:t>
            </w:r>
          </w:p>
        </w:tc>
        <w:tc>
          <w:tcPr>
            <w:tcW w:w="37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ind w:leftChars="25" w:left="60"/>
              <w:jc w:val="center"/>
              <w:textAlignment w:val="baseline"/>
              <w:rPr>
                <w:rFonts w:eastAsia="標楷體"/>
              </w:rPr>
            </w:pPr>
            <w:r w:rsidRPr="00EB1AEF">
              <w:rPr>
                <w:rFonts w:eastAsia="標楷體"/>
                <w:bCs/>
              </w:rPr>
              <w:t>年底人口數</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總人口</w:t>
            </w:r>
          </w:p>
          <w:p w:rsidR="00D05A41" w:rsidRPr="00EB1AEF" w:rsidRDefault="00D05A41" w:rsidP="00835D25">
            <w:pPr>
              <w:overflowPunct w:val="0"/>
              <w:snapToGrid w:val="0"/>
              <w:jc w:val="center"/>
              <w:rPr>
                <w:rFonts w:eastAsia="標楷體"/>
              </w:rPr>
            </w:pPr>
            <w:r w:rsidRPr="00EB1AEF">
              <w:rPr>
                <w:rFonts w:eastAsia="標楷體"/>
              </w:rPr>
              <w:t>性比例</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女</w:t>
            </w:r>
            <w:r w:rsidRPr="00EB1AEF">
              <w:rPr>
                <w:rFonts w:eastAsia="標楷體"/>
              </w:rPr>
              <w:t>=100)</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spacing w:val="-2"/>
              </w:rPr>
            </w:pPr>
            <w:r w:rsidRPr="00EB1AEF">
              <w:rPr>
                <w:rFonts w:eastAsia="標楷體"/>
                <w:bCs/>
                <w:spacing w:val="-2"/>
              </w:rPr>
              <w:t>總生育率</w:t>
            </w:r>
          </w:p>
          <w:p w:rsidR="00D05A41" w:rsidRPr="00EB1AEF" w:rsidRDefault="00D05A41" w:rsidP="00835D25">
            <w:pPr>
              <w:overflowPunct w:val="0"/>
              <w:autoSpaceDE w:val="0"/>
              <w:autoSpaceDN w:val="0"/>
              <w:snapToGrid w:val="0"/>
              <w:jc w:val="center"/>
              <w:rPr>
                <w:rFonts w:eastAsia="標楷體"/>
                <w:bCs/>
                <w:spacing w:val="-2"/>
              </w:rPr>
            </w:pP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人</w:t>
            </w:r>
            <w:r w:rsidRPr="00EB1AEF">
              <w:rPr>
                <w:rFonts w:eastAsia="標楷體"/>
                <w:bCs/>
              </w:rPr>
              <w:t>)</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零歲</w:t>
            </w:r>
            <w:proofErr w:type="gramStart"/>
            <w:r w:rsidRPr="00EB1AEF">
              <w:rPr>
                <w:rFonts w:eastAsia="標楷體"/>
                <w:bCs/>
              </w:rPr>
              <w:t>平均餘命</w:t>
            </w:r>
            <w:proofErr w:type="gramEnd"/>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rPr>
            </w:pPr>
            <w:r w:rsidRPr="00EB1AEF">
              <w:rPr>
                <w:rFonts w:eastAsia="標楷體"/>
              </w:rPr>
              <w:t>年齡</w:t>
            </w:r>
          </w:p>
          <w:p w:rsidR="00D05A41" w:rsidRPr="00EB1AEF" w:rsidRDefault="00D05A41" w:rsidP="00835D25">
            <w:pPr>
              <w:overflowPunct w:val="0"/>
              <w:autoSpaceDE w:val="0"/>
              <w:autoSpaceDN w:val="0"/>
              <w:snapToGrid w:val="0"/>
              <w:jc w:val="center"/>
              <w:rPr>
                <w:rFonts w:eastAsia="標楷體"/>
              </w:rPr>
            </w:pPr>
            <w:r w:rsidRPr="00EB1AEF">
              <w:rPr>
                <w:rFonts w:eastAsia="標楷體"/>
              </w:rPr>
              <w:t>中位數</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歲</w:t>
            </w:r>
            <w:r w:rsidRPr="00EB1AEF">
              <w:rPr>
                <w:rFonts w:eastAsia="標楷體"/>
              </w:rPr>
              <w:t>)</w:t>
            </w:r>
          </w:p>
        </w:tc>
      </w:tr>
      <w:tr w:rsidR="00EB1AEF" w:rsidRPr="00EB1AEF" w:rsidTr="00835D25">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民國</w:t>
            </w:r>
          </w:p>
        </w:tc>
        <w:tc>
          <w:tcPr>
            <w:tcW w:w="80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西元</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bCs/>
              </w:rPr>
            </w:pPr>
            <w:r w:rsidRPr="00EB1AEF">
              <w:rPr>
                <w:rFonts w:eastAsia="標楷體"/>
                <w:bCs/>
              </w:rPr>
              <w:t>總人口</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千人</w:t>
            </w:r>
            <w:r w:rsidRPr="00EB1AEF">
              <w:rPr>
                <w:rFonts w:eastAsia="標楷體"/>
                <w:bC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男</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女</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20"/>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男</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女</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107</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2018</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23,589</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11,712</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11,877</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98.6</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1.09</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77.4</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84.0</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41.6</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108</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2019</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23,602</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11,703</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11,899</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98.4</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1.09</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77.6</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84.2</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42.1</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109</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2020</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23,610</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11,692</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11,918</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98.1</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1.09</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77.8</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84.3</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42.7</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110</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2021</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rPr>
                <w:b/>
                <w:bCs/>
              </w:rPr>
            </w:pPr>
            <w:r w:rsidRPr="00EB1AEF">
              <w:rPr>
                <w:b/>
                <w:bCs/>
              </w:rPr>
              <w:t>23,614</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11,679</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11,935</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97.9</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0D257F">
            <w:pPr>
              <w:snapToGrid w:val="0"/>
              <w:jc w:val="center"/>
            </w:pPr>
            <w:r w:rsidRPr="00EB1AEF">
              <w:t>1.</w:t>
            </w:r>
            <w:r w:rsidR="000D257F" w:rsidRPr="00EB1AEF">
              <w:rPr>
                <w:rFonts w:hint="eastAsia"/>
              </w:rPr>
              <w:t>09</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77.9</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84.5</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43.2</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111</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2022</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23,614</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11,665</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11,949</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97.6</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78.1</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84.7</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43.8</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112</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2023</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23,609</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11,648</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11,961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97.4</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1.11</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78.3</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84.8</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44.3</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113</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2024</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23,599</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11,629</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11,970</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97.2</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1.12</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78.4</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85.0</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44.9</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114</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2025</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23,585</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11,609</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11,976</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96.9</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F5B7E" w:rsidP="00A1476F">
            <w:pPr>
              <w:snapToGrid w:val="0"/>
              <w:jc w:val="center"/>
            </w:pPr>
            <w:r w:rsidRPr="00EB1AEF">
              <w:t>1.1</w:t>
            </w:r>
            <w:r w:rsidRPr="00EB1AEF">
              <w:rPr>
                <w:rFonts w:hint="eastAsia"/>
              </w:rPr>
              <w:t>3</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78.5</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85.1</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45.4</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115</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2026</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23,566</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11,586</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11,980</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96.7</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1.15</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78.7</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85.3</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46.0</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116</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2027</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23,542</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11,561</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rPr>
                <w:bCs/>
              </w:rPr>
            </w:pPr>
            <w:r w:rsidRPr="00EB1AEF">
              <w:rPr>
                <w:bCs/>
              </w:rPr>
              <w:t>11,980</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96.5</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1.16</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78.8</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85.4</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46.5</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117</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2028</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23,511</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11,534</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11,977</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96.3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1.16</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79.0</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85.5</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47.0</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118</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2029</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23,472</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11,502</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11,970</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96.1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1.17</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79.1</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85.7</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47.5</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119</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2030</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23,426</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11,467</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11,959</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95.9</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1.17</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79.2</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85.8</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48.0</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120</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2031</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23,370</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11,427</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11,943</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95.7</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1.18</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79.3</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85.9</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48.5</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121</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2032</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23,307</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11,383</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11,923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95.5</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1.18</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79.4</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86.0</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49.1</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122</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2033</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23,234</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11,336</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11,898</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95.3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1.19</w:t>
            </w:r>
          </w:p>
        </w:tc>
        <w:tc>
          <w:tcPr>
            <w:tcW w:w="944" w:type="dxa"/>
            <w:tcBorders>
              <w:top w:val="nil"/>
              <w:left w:val="single" w:sz="4" w:space="0" w:color="auto"/>
              <w:bottom w:val="nil"/>
            </w:tcBorders>
            <w:vAlign w:val="center"/>
          </w:tcPr>
          <w:p w:rsidR="00A1476F" w:rsidRPr="00EB1AEF" w:rsidRDefault="009F7B71" w:rsidP="00A1476F">
            <w:pPr>
              <w:snapToGrid w:val="0"/>
              <w:jc w:val="center"/>
            </w:pPr>
            <w:r w:rsidRPr="00EB1AEF">
              <w:t>79.</w:t>
            </w:r>
            <w:r w:rsidRPr="00EB1AEF">
              <w:rPr>
                <w:rFonts w:hint="eastAsia"/>
              </w:rPr>
              <w:t>5</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86.2</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49.6</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123</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2034</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23,152</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11,283</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11,868</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95.1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1.19</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79.7</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86.3</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rPr>
                <w:b/>
                <w:bCs/>
              </w:rPr>
            </w:pPr>
            <w:r w:rsidRPr="00EB1AEF">
              <w:rPr>
                <w:b/>
                <w:bCs/>
              </w:rPr>
              <w:t>50.1</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124</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2035</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23,059</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11,226</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11,833</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94.9</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1.19</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79.8</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86.4</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rPr>
                <w:bCs/>
              </w:rPr>
            </w:pPr>
            <w:r w:rsidRPr="00EB1AEF">
              <w:rPr>
                <w:bCs/>
              </w:rPr>
              <w:t>50.5</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125</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2036</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22,957</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11,164</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11,793</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94.7</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1.19</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79.9</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86.5</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50.8</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126</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2037</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22,845</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11,098</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11,748</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94.5</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80.0</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86.6</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51.2</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127</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2038</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22,724</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11,027</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11,697</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94.3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80.1</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86.7</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51.7</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128</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2039</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22,595</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10,952</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11,643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94.1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80.2</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86.8</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52.1</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129</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2040</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22,456</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10,874</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11,583</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93.9</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80.3</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86.9</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52.5</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130</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2041</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22,309</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10,791</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11,518</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93.7</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80.3</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87.0</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52.8</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131</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2042</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22,155</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10,706</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11,449</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93.5</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80.4</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53.1</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132</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2043</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21,993</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10,618</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11,376</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93.3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80.5</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53.5</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133</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2044</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21,825</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10,527</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11,298</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93.2</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80.6</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87.2</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53.8</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134</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2045</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21,651</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10,434</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11,217</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93.0</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80.7</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87.3</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54.2</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135</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2046</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21,470</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10,338</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11,132</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92.9</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80.8</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87.4</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54.5</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136</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2047</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21,284</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10,241</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11,043</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92.7</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80.8</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54.8</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137</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2048</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21,091</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10,141</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10,950</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92.6</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80.9</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55.1</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138</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2049</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20,894</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10,040</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10,854</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92.5</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81.0</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87.6</w:t>
            </w:r>
          </w:p>
        </w:tc>
        <w:tc>
          <w:tcPr>
            <w:tcW w:w="944" w:type="dxa"/>
            <w:tcBorders>
              <w:top w:val="nil"/>
              <w:left w:val="single" w:sz="4" w:space="0" w:color="auto"/>
              <w:bottom w:val="nil"/>
              <w:right w:val="single" w:sz="4" w:space="0" w:color="auto"/>
            </w:tcBorders>
            <w:vAlign w:val="bottom"/>
          </w:tcPr>
          <w:p w:rsidR="00A1476F" w:rsidRPr="00EB1AEF" w:rsidRDefault="009F7B71" w:rsidP="00A1476F">
            <w:pPr>
              <w:snapToGrid w:val="0"/>
              <w:jc w:val="center"/>
            </w:pPr>
            <w:r w:rsidRPr="00EB1AEF">
              <w:t>55.</w:t>
            </w:r>
            <w:r w:rsidRPr="00EB1AEF">
              <w:rPr>
                <w:rFonts w:hint="eastAsia"/>
              </w:rPr>
              <w:t>4</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139</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2050</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20,692</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9,938</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10,755</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92.4</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81.1</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87.7</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55.8</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140</w:t>
            </w:r>
          </w:p>
        </w:tc>
        <w:tc>
          <w:tcPr>
            <w:tcW w:w="800" w:type="dxa"/>
            <w:tcBorders>
              <w:top w:val="dotted" w:sz="4" w:space="0" w:color="auto"/>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2051</w:t>
            </w:r>
          </w:p>
        </w:tc>
        <w:tc>
          <w:tcPr>
            <w:tcW w:w="1248" w:type="dxa"/>
            <w:tcBorders>
              <w:top w:val="dotted" w:sz="4" w:space="0" w:color="auto"/>
              <w:left w:val="single" w:sz="4" w:space="0" w:color="auto"/>
              <w:bottom w:val="nil"/>
              <w:right w:val="nil"/>
            </w:tcBorders>
            <w:vAlign w:val="bottom"/>
          </w:tcPr>
          <w:p w:rsidR="00A1476F" w:rsidRPr="00EB1AEF" w:rsidRDefault="00A1476F" w:rsidP="00A1476F">
            <w:pPr>
              <w:snapToGrid w:val="0"/>
              <w:jc w:val="center"/>
            </w:pPr>
            <w:r w:rsidRPr="00EB1AEF">
              <w:t>20,486</w:t>
            </w:r>
          </w:p>
        </w:tc>
        <w:tc>
          <w:tcPr>
            <w:tcW w:w="1248" w:type="dxa"/>
            <w:tcBorders>
              <w:top w:val="dotted" w:sz="4" w:space="0" w:color="auto"/>
              <w:left w:val="nil"/>
              <w:bottom w:val="nil"/>
              <w:right w:val="nil"/>
            </w:tcBorders>
            <w:vAlign w:val="bottom"/>
          </w:tcPr>
          <w:p w:rsidR="00A1476F" w:rsidRPr="00EB1AEF" w:rsidRDefault="00A1476F" w:rsidP="00A1476F">
            <w:pPr>
              <w:snapToGrid w:val="0"/>
              <w:ind w:rightChars="125" w:right="300"/>
              <w:jc w:val="right"/>
            </w:pPr>
            <w:r w:rsidRPr="00EB1AEF">
              <w:t>9,834</w:t>
            </w:r>
          </w:p>
        </w:tc>
        <w:tc>
          <w:tcPr>
            <w:tcW w:w="1248" w:type="dxa"/>
            <w:tcBorders>
              <w:top w:val="dotted" w:sz="4" w:space="0" w:color="auto"/>
              <w:left w:val="nil"/>
              <w:bottom w:val="nil"/>
              <w:right w:val="single" w:sz="4" w:space="0" w:color="auto"/>
            </w:tcBorders>
            <w:vAlign w:val="bottom"/>
          </w:tcPr>
          <w:p w:rsidR="00A1476F" w:rsidRPr="00EB1AEF" w:rsidRDefault="00A1476F" w:rsidP="00A1476F">
            <w:pPr>
              <w:snapToGrid w:val="0"/>
              <w:ind w:rightChars="125" w:right="300"/>
              <w:jc w:val="right"/>
            </w:pPr>
            <w:r w:rsidRPr="00EB1AEF">
              <w:t>10,652</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92.3</w:t>
            </w:r>
          </w:p>
        </w:tc>
        <w:tc>
          <w:tcPr>
            <w:tcW w:w="1096"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dotted" w:sz="4" w:space="0" w:color="auto"/>
              <w:left w:val="single" w:sz="4" w:space="0" w:color="auto"/>
              <w:bottom w:val="nil"/>
            </w:tcBorders>
            <w:vAlign w:val="center"/>
          </w:tcPr>
          <w:p w:rsidR="00A1476F" w:rsidRPr="00EB1AEF" w:rsidRDefault="00A1476F" w:rsidP="00A1476F">
            <w:pPr>
              <w:snapToGrid w:val="0"/>
              <w:jc w:val="center"/>
            </w:pPr>
            <w:r w:rsidRPr="00EB1AEF">
              <w:t>81.1</w:t>
            </w:r>
          </w:p>
        </w:tc>
        <w:tc>
          <w:tcPr>
            <w:tcW w:w="944" w:type="dxa"/>
            <w:tcBorders>
              <w:top w:val="dotted" w:sz="4" w:space="0" w:color="auto"/>
              <w:bottom w:val="nil"/>
              <w:right w:val="single" w:sz="4" w:space="0" w:color="auto"/>
            </w:tcBorders>
            <w:vAlign w:val="center"/>
          </w:tcPr>
          <w:p w:rsidR="00A1476F" w:rsidRPr="00EB1AEF" w:rsidRDefault="00A1476F" w:rsidP="00A1476F">
            <w:pPr>
              <w:snapToGrid w:val="0"/>
              <w:jc w:val="center"/>
            </w:pPr>
            <w:r w:rsidRPr="00EB1AEF">
              <w:t>87.8</w:t>
            </w:r>
          </w:p>
        </w:tc>
        <w:tc>
          <w:tcPr>
            <w:tcW w:w="944" w:type="dxa"/>
            <w:tcBorders>
              <w:top w:val="dotted" w:sz="4" w:space="0" w:color="auto"/>
              <w:left w:val="single" w:sz="4" w:space="0" w:color="auto"/>
              <w:bottom w:val="nil"/>
              <w:right w:val="single" w:sz="4" w:space="0" w:color="auto"/>
            </w:tcBorders>
            <w:vAlign w:val="bottom"/>
          </w:tcPr>
          <w:p w:rsidR="00A1476F" w:rsidRPr="00EB1AEF" w:rsidRDefault="00A1476F" w:rsidP="00A1476F">
            <w:pPr>
              <w:snapToGrid w:val="0"/>
              <w:jc w:val="center"/>
            </w:pPr>
            <w:r w:rsidRPr="00EB1AEF">
              <w:t>56.1</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141</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2052</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20,276</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9,729</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10,547</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92.2</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81.2</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87.8</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56.4</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142</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2053</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20,063</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9,622</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10,440</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92.2</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81.3</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87.9</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56.6</w:t>
            </w:r>
          </w:p>
        </w:tc>
      </w:tr>
      <w:tr w:rsidR="00EB1AEF" w:rsidRPr="00EB1AEF" w:rsidTr="00601AFF">
        <w:trPr>
          <w:jc w:val="center"/>
        </w:trPr>
        <w:tc>
          <w:tcPr>
            <w:tcW w:w="874" w:type="dxa"/>
            <w:tcBorders>
              <w:top w:val="nil"/>
              <w:left w:val="single" w:sz="4" w:space="0" w:color="auto"/>
              <w:bottom w:val="nil"/>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143</w:t>
            </w:r>
          </w:p>
        </w:tc>
        <w:tc>
          <w:tcPr>
            <w:tcW w:w="800" w:type="dxa"/>
            <w:tcBorders>
              <w:top w:val="nil"/>
              <w:left w:val="nil"/>
              <w:bottom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2054</w:t>
            </w:r>
          </w:p>
        </w:tc>
        <w:tc>
          <w:tcPr>
            <w:tcW w:w="1248" w:type="dxa"/>
            <w:tcBorders>
              <w:top w:val="nil"/>
              <w:left w:val="single" w:sz="4" w:space="0" w:color="auto"/>
              <w:bottom w:val="nil"/>
              <w:right w:val="nil"/>
            </w:tcBorders>
            <w:vAlign w:val="bottom"/>
          </w:tcPr>
          <w:p w:rsidR="00A1476F" w:rsidRPr="00EB1AEF" w:rsidRDefault="00A1476F" w:rsidP="00A1476F">
            <w:pPr>
              <w:snapToGrid w:val="0"/>
              <w:jc w:val="center"/>
            </w:pPr>
            <w:r w:rsidRPr="00EB1AEF">
              <w:t>19,847</w:t>
            </w:r>
          </w:p>
        </w:tc>
        <w:tc>
          <w:tcPr>
            <w:tcW w:w="1248" w:type="dxa"/>
            <w:tcBorders>
              <w:top w:val="nil"/>
              <w:left w:val="nil"/>
              <w:bottom w:val="nil"/>
              <w:right w:val="nil"/>
            </w:tcBorders>
            <w:vAlign w:val="bottom"/>
          </w:tcPr>
          <w:p w:rsidR="00A1476F" w:rsidRPr="00EB1AEF" w:rsidRDefault="00A1476F" w:rsidP="00A1476F">
            <w:pPr>
              <w:snapToGrid w:val="0"/>
              <w:ind w:rightChars="125" w:right="300"/>
              <w:jc w:val="right"/>
            </w:pPr>
            <w:r w:rsidRPr="00EB1AEF">
              <w:t>9,515</w:t>
            </w:r>
          </w:p>
        </w:tc>
        <w:tc>
          <w:tcPr>
            <w:tcW w:w="1248" w:type="dxa"/>
            <w:tcBorders>
              <w:top w:val="nil"/>
              <w:left w:val="nil"/>
              <w:bottom w:val="nil"/>
              <w:right w:val="single" w:sz="4" w:space="0" w:color="auto"/>
            </w:tcBorders>
            <w:vAlign w:val="bottom"/>
          </w:tcPr>
          <w:p w:rsidR="00A1476F" w:rsidRPr="00EB1AEF" w:rsidRDefault="00A1476F" w:rsidP="00A1476F">
            <w:pPr>
              <w:snapToGrid w:val="0"/>
              <w:ind w:rightChars="125" w:right="300"/>
              <w:jc w:val="right"/>
            </w:pPr>
            <w:r w:rsidRPr="00EB1AEF">
              <w:t>10,331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92.1</w:t>
            </w:r>
          </w:p>
        </w:tc>
        <w:tc>
          <w:tcPr>
            <w:tcW w:w="1096"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nil"/>
            </w:tcBorders>
            <w:vAlign w:val="center"/>
          </w:tcPr>
          <w:p w:rsidR="00A1476F" w:rsidRPr="00EB1AEF" w:rsidRDefault="00A1476F" w:rsidP="00A1476F">
            <w:pPr>
              <w:snapToGrid w:val="0"/>
              <w:jc w:val="center"/>
            </w:pPr>
            <w:r w:rsidRPr="00EB1AEF">
              <w:t>81.3</w:t>
            </w:r>
          </w:p>
        </w:tc>
        <w:tc>
          <w:tcPr>
            <w:tcW w:w="944" w:type="dxa"/>
            <w:tcBorders>
              <w:top w:val="nil"/>
              <w:bottom w:val="nil"/>
              <w:right w:val="single" w:sz="4" w:space="0" w:color="auto"/>
            </w:tcBorders>
            <w:vAlign w:val="center"/>
          </w:tcPr>
          <w:p w:rsidR="00A1476F" w:rsidRPr="00EB1AEF" w:rsidRDefault="00A1476F" w:rsidP="00A1476F">
            <w:pPr>
              <w:snapToGrid w:val="0"/>
              <w:jc w:val="center"/>
            </w:pPr>
            <w:r w:rsidRPr="00EB1AEF">
              <w:t>88.0</w:t>
            </w:r>
          </w:p>
        </w:tc>
        <w:tc>
          <w:tcPr>
            <w:tcW w:w="944" w:type="dxa"/>
            <w:tcBorders>
              <w:top w:val="nil"/>
              <w:left w:val="single" w:sz="4" w:space="0" w:color="auto"/>
              <w:bottom w:val="nil"/>
              <w:right w:val="single" w:sz="4" w:space="0" w:color="auto"/>
            </w:tcBorders>
            <w:vAlign w:val="bottom"/>
          </w:tcPr>
          <w:p w:rsidR="00A1476F" w:rsidRPr="00EB1AEF" w:rsidRDefault="00A1476F" w:rsidP="00A1476F">
            <w:pPr>
              <w:snapToGrid w:val="0"/>
              <w:jc w:val="center"/>
            </w:pPr>
            <w:r w:rsidRPr="00EB1AEF">
              <w:t>56.8</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144</w:t>
            </w:r>
          </w:p>
        </w:tc>
        <w:tc>
          <w:tcPr>
            <w:tcW w:w="800" w:type="dxa"/>
            <w:tcBorders>
              <w:top w:val="nil"/>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2055</w:t>
            </w:r>
          </w:p>
        </w:tc>
        <w:tc>
          <w:tcPr>
            <w:tcW w:w="1248" w:type="dxa"/>
            <w:tcBorders>
              <w:top w:val="nil"/>
              <w:left w:val="single" w:sz="4" w:space="0" w:color="auto"/>
              <w:bottom w:val="dotted" w:sz="4" w:space="0" w:color="auto"/>
              <w:right w:val="nil"/>
            </w:tcBorders>
            <w:vAlign w:val="bottom"/>
          </w:tcPr>
          <w:p w:rsidR="00A1476F" w:rsidRPr="00EB1AEF" w:rsidRDefault="00A1476F" w:rsidP="00A1476F">
            <w:pPr>
              <w:snapToGrid w:val="0"/>
              <w:jc w:val="center"/>
            </w:pPr>
            <w:r w:rsidRPr="00EB1AEF">
              <w:t>19,628</w:t>
            </w:r>
          </w:p>
        </w:tc>
        <w:tc>
          <w:tcPr>
            <w:tcW w:w="1248" w:type="dxa"/>
            <w:tcBorders>
              <w:top w:val="nil"/>
              <w:left w:val="nil"/>
              <w:bottom w:val="dotted" w:sz="4" w:space="0" w:color="auto"/>
              <w:right w:val="nil"/>
            </w:tcBorders>
            <w:vAlign w:val="bottom"/>
          </w:tcPr>
          <w:p w:rsidR="00A1476F" w:rsidRPr="00EB1AEF" w:rsidRDefault="00A1476F" w:rsidP="00A1476F">
            <w:pPr>
              <w:snapToGrid w:val="0"/>
              <w:ind w:rightChars="125" w:right="300"/>
              <w:jc w:val="right"/>
            </w:pPr>
            <w:r w:rsidRPr="00EB1AEF">
              <w:t>9,407</w:t>
            </w:r>
          </w:p>
        </w:tc>
        <w:tc>
          <w:tcPr>
            <w:tcW w:w="1248" w:type="dxa"/>
            <w:tcBorders>
              <w:top w:val="nil"/>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10,221</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92.0</w:t>
            </w:r>
          </w:p>
        </w:tc>
        <w:tc>
          <w:tcPr>
            <w:tcW w:w="1096"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nil"/>
              <w:left w:val="single" w:sz="4" w:space="0" w:color="auto"/>
              <w:bottom w:val="dotted" w:sz="4" w:space="0" w:color="auto"/>
            </w:tcBorders>
            <w:vAlign w:val="center"/>
          </w:tcPr>
          <w:p w:rsidR="00A1476F" w:rsidRPr="00EB1AEF" w:rsidRDefault="00A1476F" w:rsidP="00A1476F">
            <w:pPr>
              <w:snapToGrid w:val="0"/>
              <w:jc w:val="center"/>
            </w:pPr>
            <w:r w:rsidRPr="00EB1AEF">
              <w:t>81.4</w:t>
            </w:r>
          </w:p>
        </w:tc>
        <w:tc>
          <w:tcPr>
            <w:tcW w:w="944" w:type="dxa"/>
            <w:tcBorders>
              <w:top w:val="nil"/>
              <w:bottom w:val="dotted" w:sz="4" w:space="0" w:color="auto"/>
              <w:right w:val="single" w:sz="4" w:space="0" w:color="auto"/>
            </w:tcBorders>
            <w:vAlign w:val="center"/>
          </w:tcPr>
          <w:p w:rsidR="00A1476F" w:rsidRPr="00EB1AEF" w:rsidRDefault="00A1476F" w:rsidP="00A1476F">
            <w:pPr>
              <w:snapToGrid w:val="0"/>
              <w:jc w:val="center"/>
            </w:pPr>
            <w:r w:rsidRPr="00EB1AEF">
              <w:t>88.0</w:t>
            </w:r>
          </w:p>
        </w:tc>
        <w:tc>
          <w:tcPr>
            <w:tcW w:w="944" w:type="dxa"/>
            <w:tcBorders>
              <w:top w:val="nil"/>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57.1</w:t>
            </w:r>
          </w:p>
        </w:tc>
      </w:tr>
      <w:tr w:rsidR="00EB1AEF" w:rsidRPr="00EB1AEF" w:rsidTr="00601AFF">
        <w:trPr>
          <w:jc w:val="center"/>
        </w:trPr>
        <w:tc>
          <w:tcPr>
            <w:tcW w:w="874" w:type="dxa"/>
            <w:tcBorders>
              <w:top w:val="dotted" w:sz="4" w:space="0" w:color="auto"/>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145</w:t>
            </w:r>
          </w:p>
        </w:tc>
        <w:tc>
          <w:tcPr>
            <w:tcW w:w="800" w:type="dxa"/>
            <w:tcBorders>
              <w:top w:val="dotted" w:sz="4" w:space="0" w:color="auto"/>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2056</w:t>
            </w:r>
          </w:p>
        </w:tc>
        <w:tc>
          <w:tcPr>
            <w:tcW w:w="1248" w:type="dxa"/>
            <w:tcBorders>
              <w:top w:val="dotted" w:sz="4" w:space="0" w:color="auto"/>
              <w:left w:val="single" w:sz="4" w:space="0" w:color="auto"/>
              <w:right w:val="nil"/>
            </w:tcBorders>
            <w:vAlign w:val="bottom"/>
          </w:tcPr>
          <w:p w:rsidR="00A1476F" w:rsidRPr="00EB1AEF" w:rsidRDefault="00A1476F" w:rsidP="00A1476F">
            <w:pPr>
              <w:snapToGrid w:val="0"/>
              <w:jc w:val="center"/>
            </w:pPr>
            <w:r w:rsidRPr="00EB1AEF">
              <w:t>19,407</w:t>
            </w:r>
          </w:p>
        </w:tc>
        <w:tc>
          <w:tcPr>
            <w:tcW w:w="1248" w:type="dxa"/>
            <w:tcBorders>
              <w:top w:val="dotted" w:sz="4" w:space="0" w:color="auto"/>
              <w:left w:val="nil"/>
              <w:right w:val="nil"/>
            </w:tcBorders>
            <w:vAlign w:val="bottom"/>
          </w:tcPr>
          <w:p w:rsidR="00A1476F" w:rsidRPr="00EB1AEF" w:rsidRDefault="00A1476F" w:rsidP="00A1476F">
            <w:pPr>
              <w:snapToGrid w:val="0"/>
              <w:ind w:rightChars="125" w:right="300"/>
              <w:jc w:val="right"/>
            </w:pPr>
            <w:r w:rsidRPr="00EB1AEF">
              <w:t>9,299</w:t>
            </w:r>
          </w:p>
        </w:tc>
        <w:tc>
          <w:tcPr>
            <w:tcW w:w="1248" w:type="dxa"/>
            <w:tcBorders>
              <w:top w:val="dotted" w:sz="4" w:space="0" w:color="auto"/>
              <w:left w:val="nil"/>
              <w:right w:val="single" w:sz="4" w:space="0" w:color="auto"/>
            </w:tcBorders>
            <w:vAlign w:val="bottom"/>
          </w:tcPr>
          <w:p w:rsidR="00A1476F" w:rsidRPr="00EB1AEF" w:rsidRDefault="00A1476F" w:rsidP="00A1476F">
            <w:pPr>
              <w:snapToGrid w:val="0"/>
              <w:ind w:rightChars="125" w:right="300"/>
              <w:jc w:val="right"/>
            </w:pPr>
            <w:r w:rsidRPr="00EB1AEF">
              <w:t>10,108</w:t>
            </w:r>
          </w:p>
        </w:tc>
        <w:tc>
          <w:tcPr>
            <w:tcW w:w="1096"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92.0</w:t>
            </w:r>
          </w:p>
        </w:tc>
        <w:tc>
          <w:tcPr>
            <w:tcW w:w="1096"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dotted" w:sz="4" w:space="0" w:color="auto"/>
              <w:left w:val="single" w:sz="4" w:space="0" w:color="auto"/>
            </w:tcBorders>
            <w:vAlign w:val="center"/>
          </w:tcPr>
          <w:p w:rsidR="00A1476F" w:rsidRPr="00EB1AEF" w:rsidRDefault="00A1476F" w:rsidP="00A1476F">
            <w:pPr>
              <w:snapToGrid w:val="0"/>
              <w:jc w:val="center"/>
            </w:pPr>
            <w:r w:rsidRPr="00EB1AEF">
              <w:t>81.4</w:t>
            </w:r>
          </w:p>
        </w:tc>
        <w:tc>
          <w:tcPr>
            <w:tcW w:w="944" w:type="dxa"/>
            <w:tcBorders>
              <w:top w:val="dotted" w:sz="4" w:space="0" w:color="auto"/>
              <w:right w:val="single" w:sz="4" w:space="0" w:color="auto"/>
            </w:tcBorders>
            <w:vAlign w:val="center"/>
          </w:tcPr>
          <w:p w:rsidR="00A1476F" w:rsidRPr="00EB1AEF" w:rsidRDefault="00A1476F" w:rsidP="00A1476F">
            <w:pPr>
              <w:snapToGrid w:val="0"/>
              <w:jc w:val="center"/>
            </w:pPr>
            <w:r w:rsidRPr="00EB1AEF">
              <w:t>88.1</w:t>
            </w:r>
          </w:p>
        </w:tc>
        <w:tc>
          <w:tcPr>
            <w:tcW w:w="944"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57.3</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146</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2057</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19,184</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9,190</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9,994</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92.0</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81.5</w:t>
            </w:r>
          </w:p>
        </w:tc>
        <w:tc>
          <w:tcPr>
            <w:tcW w:w="944" w:type="dxa"/>
            <w:tcBorders>
              <w:right w:val="single" w:sz="4" w:space="0" w:color="auto"/>
            </w:tcBorders>
            <w:vAlign w:val="center"/>
          </w:tcPr>
          <w:p w:rsidR="00A1476F" w:rsidRPr="00EB1AEF" w:rsidRDefault="00A1476F" w:rsidP="00A1476F">
            <w:pPr>
              <w:snapToGrid w:val="0"/>
              <w:jc w:val="center"/>
            </w:pPr>
            <w:r w:rsidRPr="00EB1AEF">
              <w:t>88.2</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57.5</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147</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2058</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18,959</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9,080</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9,879</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91.9</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81.6</w:t>
            </w:r>
          </w:p>
        </w:tc>
        <w:tc>
          <w:tcPr>
            <w:tcW w:w="944" w:type="dxa"/>
            <w:tcBorders>
              <w:right w:val="single" w:sz="4" w:space="0" w:color="auto"/>
            </w:tcBorders>
            <w:vAlign w:val="center"/>
          </w:tcPr>
          <w:p w:rsidR="00A1476F" w:rsidRPr="00EB1AEF" w:rsidRDefault="00A1476F" w:rsidP="00A1476F">
            <w:pPr>
              <w:snapToGrid w:val="0"/>
              <w:jc w:val="center"/>
            </w:pPr>
            <w:r w:rsidRPr="00EB1AEF">
              <w:t>88.2</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57.6</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148</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2059</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18,733</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8,970</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9,763</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91.9</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81.6</w:t>
            </w:r>
          </w:p>
        </w:tc>
        <w:tc>
          <w:tcPr>
            <w:tcW w:w="944" w:type="dxa"/>
            <w:tcBorders>
              <w:right w:val="single" w:sz="4" w:space="0" w:color="auto"/>
            </w:tcBorders>
            <w:vAlign w:val="center"/>
          </w:tcPr>
          <w:p w:rsidR="00A1476F" w:rsidRPr="00EB1AEF" w:rsidRDefault="00A1476F" w:rsidP="00A1476F">
            <w:pPr>
              <w:snapToGrid w:val="0"/>
              <w:jc w:val="center"/>
            </w:pPr>
            <w:r w:rsidRPr="00EB1AEF">
              <w:t>88.3</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57.7</w:t>
            </w:r>
          </w:p>
        </w:tc>
      </w:tr>
      <w:tr w:rsidR="00EB1AEF" w:rsidRPr="00EB1AEF" w:rsidTr="00601AFF">
        <w:trPr>
          <w:jc w:val="center"/>
        </w:trPr>
        <w:tc>
          <w:tcPr>
            <w:tcW w:w="874" w:type="dxa"/>
            <w:tcBorders>
              <w:left w:val="single" w:sz="4" w:space="0" w:color="auto"/>
              <w:bottom w:val="dotted"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149</w:t>
            </w:r>
          </w:p>
        </w:tc>
        <w:tc>
          <w:tcPr>
            <w:tcW w:w="800" w:type="dxa"/>
            <w:tcBorders>
              <w:left w:val="nil"/>
              <w:bottom w:val="dotted"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2060</w:t>
            </w:r>
          </w:p>
        </w:tc>
        <w:tc>
          <w:tcPr>
            <w:tcW w:w="1248" w:type="dxa"/>
            <w:tcBorders>
              <w:left w:val="single" w:sz="4" w:space="0" w:color="auto"/>
              <w:bottom w:val="dotted" w:sz="4" w:space="0" w:color="auto"/>
              <w:right w:val="nil"/>
            </w:tcBorders>
            <w:vAlign w:val="bottom"/>
          </w:tcPr>
          <w:p w:rsidR="00A1476F" w:rsidRPr="00EB1AEF" w:rsidRDefault="00A1476F" w:rsidP="00A1476F">
            <w:pPr>
              <w:snapToGrid w:val="0"/>
              <w:jc w:val="center"/>
            </w:pPr>
            <w:r w:rsidRPr="00EB1AEF">
              <w:t>18,506</w:t>
            </w:r>
          </w:p>
        </w:tc>
        <w:tc>
          <w:tcPr>
            <w:tcW w:w="1248" w:type="dxa"/>
            <w:tcBorders>
              <w:left w:val="nil"/>
              <w:bottom w:val="dotted" w:sz="4" w:space="0" w:color="auto"/>
              <w:right w:val="nil"/>
            </w:tcBorders>
            <w:vAlign w:val="bottom"/>
          </w:tcPr>
          <w:p w:rsidR="00A1476F" w:rsidRPr="00EB1AEF" w:rsidRDefault="00A1476F" w:rsidP="00A1476F">
            <w:pPr>
              <w:snapToGrid w:val="0"/>
              <w:ind w:rightChars="125" w:right="300"/>
              <w:jc w:val="right"/>
            </w:pPr>
            <w:r w:rsidRPr="00EB1AEF">
              <w:t>8,860</w:t>
            </w:r>
          </w:p>
        </w:tc>
        <w:tc>
          <w:tcPr>
            <w:tcW w:w="1248" w:type="dxa"/>
            <w:tcBorders>
              <w:left w:val="nil"/>
              <w:bottom w:val="dotted" w:sz="4" w:space="0" w:color="auto"/>
              <w:right w:val="single" w:sz="4" w:space="0" w:color="auto"/>
            </w:tcBorders>
            <w:vAlign w:val="bottom"/>
          </w:tcPr>
          <w:p w:rsidR="00A1476F" w:rsidRPr="00EB1AEF" w:rsidRDefault="00A1476F" w:rsidP="00A1476F">
            <w:pPr>
              <w:snapToGrid w:val="0"/>
              <w:ind w:rightChars="125" w:right="300"/>
              <w:jc w:val="right"/>
            </w:pPr>
            <w:r w:rsidRPr="00EB1AEF">
              <w:t>9,645</w:t>
            </w:r>
          </w:p>
        </w:tc>
        <w:tc>
          <w:tcPr>
            <w:tcW w:w="1096" w:type="dxa"/>
            <w:tcBorders>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91.9</w:t>
            </w:r>
          </w:p>
        </w:tc>
        <w:tc>
          <w:tcPr>
            <w:tcW w:w="1096" w:type="dxa"/>
            <w:tcBorders>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bottom w:val="dotted" w:sz="4" w:space="0" w:color="auto"/>
            </w:tcBorders>
            <w:vAlign w:val="center"/>
          </w:tcPr>
          <w:p w:rsidR="00A1476F" w:rsidRPr="00EB1AEF" w:rsidRDefault="00A1476F" w:rsidP="00A1476F">
            <w:pPr>
              <w:snapToGrid w:val="0"/>
              <w:jc w:val="center"/>
            </w:pPr>
            <w:r w:rsidRPr="00EB1AEF">
              <w:t>81.7</w:t>
            </w:r>
          </w:p>
        </w:tc>
        <w:tc>
          <w:tcPr>
            <w:tcW w:w="944" w:type="dxa"/>
            <w:tcBorders>
              <w:bottom w:val="dotted" w:sz="4" w:space="0" w:color="auto"/>
              <w:right w:val="single" w:sz="4" w:space="0" w:color="auto"/>
            </w:tcBorders>
            <w:vAlign w:val="center"/>
          </w:tcPr>
          <w:p w:rsidR="00A1476F" w:rsidRPr="00EB1AEF" w:rsidRDefault="00A1476F" w:rsidP="00A1476F">
            <w:pPr>
              <w:snapToGrid w:val="0"/>
              <w:jc w:val="center"/>
            </w:pPr>
            <w:r w:rsidRPr="00EB1AEF">
              <w:t>88.3</w:t>
            </w:r>
          </w:p>
        </w:tc>
        <w:tc>
          <w:tcPr>
            <w:tcW w:w="944" w:type="dxa"/>
            <w:tcBorders>
              <w:left w:val="single" w:sz="4" w:space="0" w:color="auto"/>
              <w:bottom w:val="dotted" w:sz="4" w:space="0" w:color="auto"/>
              <w:right w:val="single" w:sz="4" w:space="0" w:color="auto"/>
            </w:tcBorders>
            <w:vAlign w:val="bottom"/>
          </w:tcPr>
          <w:p w:rsidR="00A1476F" w:rsidRPr="00EB1AEF" w:rsidRDefault="00A1476F" w:rsidP="00A1476F">
            <w:pPr>
              <w:snapToGrid w:val="0"/>
              <w:jc w:val="center"/>
            </w:pPr>
            <w:r w:rsidRPr="00EB1AEF">
              <w:t>57.8</w:t>
            </w:r>
          </w:p>
        </w:tc>
      </w:tr>
      <w:tr w:rsidR="00EB1AEF" w:rsidRPr="00EB1AEF" w:rsidTr="00601AFF">
        <w:trPr>
          <w:jc w:val="center"/>
        </w:trPr>
        <w:tc>
          <w:tcPr>
            <w:tcW w:w="874" w:type="dxa"/>
            <w:tcBorders>
              <w:top w:val="dotted" w:sz="4" w:space="0" w:color="auto"/>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rPr>
              <w:t>150</w:t>
            </w:r>
          </w:p>
        </w:tc>
        <w:tc>
          <w:tcPr>
            <w:tcW w:w="800" w:type="dxa"/>
            <w:tcBorders>
              <w:top w:val="dotted" w:sz="4" w:space="0" w:color="auto"/>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rPr>
              <w:t>2061</w:t>
            </w:r>
          </w:p>
        </w:tc>
        <w:tc>
          <w:tcPr>
            <w:tcW w:w="1248" w:type="dxa"/>
            <w:tcBorders>
              <w:top w:val="dotted" w:sz="4" w:space="0" w:color="auto"/>
              <w:left w:val="single" w:sz="4" w:space="0" w:color="auto"/>
              <w:right w:val="nil"/>
            </w:tcBorders>
            <w:vAlign w:val="bottom"/>
          </w:tcPr>
          <w:p w:rsidR="00A1476F" w:rsidRPr="00EB1AEF" w:rsidRDefault="00A1476F" w:rsidP="00A1476F">
            <w:pPr>
              <w:snapToGrid w:val="0"/>
              <w:jc w:val="center"/>
            </w:pPr>
            <w:r w:rsidRPr="00EB1AEF">
              <w:t>18,277</w:t>
            </w:r>
          </w:p>
        </w:tc>
        <w:tc>
          <w:tcPr>
            <w:tcW w:w="1248" w:type="dxa"/>
            <w:tcBorders>
              <w:top w:val="dotted" w:sz="4" w:space="0" w:color="auto"/>
              <w:left w:val="nil"/>
              <w:right w:val="nil"/>
            </w:tcBorders>
            <w:vAlign w:val="bottom"/>
          </w:tcPr>
          <w:p w:rsidR="00A1476F" w:rsidRPr="00EB1AEF" w:rsidRDefault="00A1476F" w:rsidP="00A1476F">
            <w:pPr>
              <w:snapToGrid w:val="0"/>
              <w:ind w:rightChars="125" w:right="300"/>
              <w:jc w:val="right"/>
            </w:pPr>
            <w:r w:rsidRPr="00EB1AEF">
              <w:t>8,750</w:t>
            </w:r>
          </w:p>
        </w:tc>
        <w:tc>
          <w:tcPr>
            <w:tcW w:w="1248" w:type="dxa"/>
            <w:tcBorders>
              <w:top w:val="dotted" w:sz="4" w:space="0" w:color="auto"/>
              <w:left w:val="nil"/>
              <w:right w:val="single" w:sz="4" w:space="0" w:color="auto"/>
            </w:tcBorders>
            <w:vAlign w:val="bottom"/>
          </w:tcPr>
          <w:p w:rsidR="00A1476F" w:rsidRPr="00EB1AEF" w:rsidRDefault="00A1476F" w:rsidP="00A1476F">
            <w:pPr>
              <w:snapToGrid w:val="0"/>
              <w:ind w:rightChars="125" w:right="300"/>
              <w:jc w:val="right"/>
            </w:pPr>
            <w:r w:rsidRPr="00EB1AEF">
              <w:t>9,527</w:t>
            </w:r>
          </w:p>
        </w:tc>
        <w:tc>
          <w:tcPr>
            <w:tcW w:w="1096"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91.8</w:t>
            </w:r>
          </w:p>
        </w:tc>
        <w:tc>
          <w:tcPr>
            <w:tcW w:w="1096"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top w:val="dotted" w:sz="4" w:space="0" w:color="auto"/>
              <w:left w:val="single" w:sz="4" w:space="0" w:color="auto"/>
            </w:tcBorders>
            <w:vAlign w:val="center"/>
          </w:tcPr>
          <w:p w:rsidR="00A1476F" w:rsidRPr="00EB1AEF" w:rsidRDefault="00A1476F" w:rsidP="00A1476F">
            <w:pPr>
              <w:snapToGrid w:val="0"/>
              <w:jc w:val="center"/>
            </w:pPr>
            <w:r w:rsidRPr="00EB1AEF">
              <w:t>81.7</w:t>
            </w:r>
          </w:p>
        </w:tc>
        <w:tc>
          <w:tcPr>
            <w:tcW w:w="944" w:type="dxa"/>
            <w:tcBorders>
              <w:top w:val="dotted" w:sz="4" w:space="0" w:color="auto"/>
              <w:right w:val="single" w:sz="4" w:space="0" w:color="auto"/>
            </w:tcBorders>
            <w:vAlign w:val="center"/>
          </w:tcPr>
          <w:p w:rsidR="00A1476F" w:rsidRPr="00EB1AEF" w:rsidRDefault="00A1476F" w:rsidP="00A1476F">
            <w:pPr>
              <w:snapToGrid w:val="0"/>
              <w:jc w:val="center"/>
            </w:pPr>
            <w:r w:rsidRPr="00EB1AEF">
              <w:t>88.4</w:t>
            </w:r>
          </w:p>
        </w:tc>
        <w:tc>
          <w:tcPr>
            <w:tcW w:w="944" w:type="dxa"/>
            <w:tcBorders>
              <w:top w:val="dotted" w:sz="4" w:space="0" w:color="auto"/>
              <w:left w:val="single" w:sz="4" w:space="0" w:color="auto"/>
              <w:right w:val="single" w:sz="4" w:space="0" w:color="auto"/>
            </w:tcBorders>
            <w:vAlign w:val="bottom"/>
          </w:tcPr>
          <w:p w:rsidR="00A1476F" w:rsidRPr="00EB1AEF" w:rsidRDefault="00A1476F" w:rsidP="00A1476F">
            <w:pPr>
              <w:snapToGrid w:val="0"/>
              <w:jc w:val="center"/>
            </w:pPr>
            <w:r w:rsidRPr="00EB1AEF">
              <w:t>57.9</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151</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2062</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18,047</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8,639</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9,408</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91.8</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81.8</w:t>
            </w:r>
          </w:p>
        </w:tc>
        <w:tc>
          <w:tcPr>
            <w:tcW w:w="944" w:type="dxa"/>
            <w:tcBorders>
              <w:right w:val="single" w:sz="4" w:space="0" w:color="auto"/>
            </w:tcBorders>
            <w:vAlign w:val="center"/>
          </w:tcPr>
          <w:p w:rsidR="00A1476F" w:rsidRPr="00EB1AEF" w:rsidRDefault="00A1476F" w:rsidP="00A1476F">
            <w:pPr>
              <w:snapToGrid w:val="0"/>
              <w:jc w:val="center"/>
            </w:pPr>
            <w:r w:rsidRPr="00EB1AEF">
              <w:t>88.5</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58.0</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152</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2063</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17,816</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8,529</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9,288</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91.8</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81.8</w:t>
            </w:r>
          </w:p>
        </w:tc>
        <w:tc>
          <w:tcPr>
            <w:tcW w:w="944" w:type="dxa"/>
            <w:tcBorders>
              <w:right w:val="single" w:sz="4" w:space="0" w:color="auto"/>
            </w:tcBorders>
            <w:vAlign w:val="center"/>
          </w:tcPr>
          <w:p w:rsidR="00A1476F" w:rsidRPr="00EB1AEF" w:rsidRDefault="00A1476F" w:rsidP="00A1476F">
            <w:pPr>
              <w:snapToGrid w:val="0"/>
              <w:jc w:val="center"/>
            </w:pPr>
            <w:r w:rsidRPr="00EB1AEF">
              <w:t>88.5</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57.9</w:t>
            </w:r>
          </w:p>
        </w:tc>
      </w:tr>
      <w:tr w:rsidR="00EB1AEF" w:rsidRPr="00EB1AEF" w:rsidTr="00601AFF">
        <w:trPr>
          <w:jc w:val="center"/>
        </w:trPr>
        <w:tc>
          <w:tcPr>
            <w:tcW w:w="874" w:type="dxa"/>
            <w:tcBorders>
              <w:left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153</w:t>
            </w:r>
          </w:p>
        </w:tc>
        <w:tc>
          <w:tcPr>
            <w:tcW w:w="800" w:type="dxa"/>
            <w:tcBorders>
              <w:left w:val="nil"/>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2064</w:t>
            </w:r>
          </w:p>
        </w:tc>
        <w:tc>
          <w:tcPr>
            <w:tcW w:w="1248" w:type="dxa"/>
            <w:tcBorders>
              <w:left w:val="single" w:sz="4" w:space="0" w:color="auto"/>
              <w:right w:val="nil"/>
            </w:tcBorders>
            <w:vAlign w:val="bottom"/>
          </w:tcPr>
          <w:p w:rsidR="00A1476F" w:rsidRPr="00EB1AEF" w:rsidRDefault="00A1476F" w:rsidP="00A1476F">
            <w:pPr>
              <w:snapToGrid w:val="0"/>
              <w:jc w:val="center"/>
            </w:pPr>
            <w:r w:rsidRPr="00EB1AEF">
              <w:t>17,585</w:t>
            </w:r>
          </w:p>
        </w:tc>
        <w:tc>
          <w:tcPr>
            <w:tcW w:w="1248" w:type="dxa"/>
            <w:tcBorders>
              <w:left w:val="nil"/>
              <w:right w:val="nil"/>
            </w:tcBorders>
            <w:vAlign w:val="bottom"/>
          </w:tcPr>
          <w:p w:rsidR="00A1476F" w:rsidRPr="00EB1AEF" w:rsidRDefault="00A1476F" w:rsidP="00A1476F">
            <w:pPr>
              <w:snapToGrid w:val="0"/>
              <w:ind w:rightChars="125" w:right="300"/>
              <w:jc w:val="right"/>
            </w:pPr>
            <w:r w:rsidRPr="00EB1AEF">
              <w:t>8,418</w:t>
            </w:r>
          </w:p>
        </w:tc>
        <w:tc>
          <w:tcPr>
            <w:tcW w:w="1248" w:type="dxa"/>
            <w:tcBorders>
              <w:left w:val="nil"/>
              <w:right w:val="single" w:sz="4" w:space="0" w:color="auto"/>
            </w:tcBorders>
            <w:vAlign w:val="bottom"/>
          </w:tcPr>
          <w:p w:rsidR="00A1476F" w:rsidRPr="00EB1AEF" w:rsidRDefault="00A1476F" w:rsidP="00A1476F">
            <w:pPr>
              <w:snapToGrid w:val="0"/>
              <w:ind w:rightChars="125" w:right="300"/>
              <w:jc w:val="right"/>
            </w:pPr>
            <w:r w:rsidRPr="00EB1AEF">
              <w:t>9,167</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91.8</w:t>
            </w:r>
          </w:p>
        </w:tc>
        <w:tc>
          <w:tcPr>
            <w:tcW w:w="1096" w:type="dxa"/>
            <w:tcBorders>
              <w:left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tcBorders>
            <w:vAlign w:val="center"/>
          </w:tcPr>
          <w:p w:rsidR="00A1476F" w:rsidRPr="00EB1AEF" w:rsidRDefault="00A1476F" w:rsidP="00A1476F">
            <w:pPr>
              <w:snapToGrid w:val="0"/>
              <w:jc w:val="center"/>
            </w:pPr>
            <w:r w:rsidRPr="00EB1AEF">
              <w:t>81.9</w:t>
            </w:r>
          </w:p>
        </w:tc>
        <w:tc>
          <w:tcPr>
            <w:tcW w:w="944" w:type="dxa"/>
            <w:tcBorders>
              <w:right w:val="single" w:sz="4" w:space="0" w:color="auto"/>
            </w:tcBorders>
            <w:vAlign w:val="center"/>
          </w:tcPr>
          <w:p w:rsidR="00A1476F" w:rsidRPr="00EB1AEF" w:rsidRDefault="00A1476F" w:rsidP="00A1476F">
            <w:pPr>
              <w:snapToGrid w:val="0"/>
              <w:jc w:val="center"/>
            </w:pPr>
            <w:r w:rsidRPr="00EB1AEF">
              <w:t>88.6</w:t>
            </w:r>
          </w:p>
        </w:tc>
        <w:tc>
          <w:tcPr>
            <w:tcW w:w="944" w:type="dxa"/>
            <w:tcBorders>
              <w:left w:val="single" w:sz="4" w:space="0" w:color="auto"/>
              <w:right w:val="single" w:sz="4" w:space="0" w:color="auto"/>
            </w:tcBorders>
            <w:vAlign w:val="bottom"/>
          </w:tcPr>
          <w:p w:rsidR="00A1476F" w:rsidRPr="00EB1AEF" w:rsidRDefault="00A1476F" w:rsidP="00A1476F">
            <w:pPr>
              <w:snapToGrid w:val="0"/>
              <w:jc w:val="center"/>
            </w:pPr>
            <w:r w:rsidRPr="00EB1AEF">
              <w:t>57.9</w:t>
            </w:r>
          </w:p>
        </w:tc>
      </w:tr>
      <w:tr w:rsidR="00EB1AEF" w:rsidRPr="00EB1AEF" w:rsidTr="00601AFF">
        <w:trPr>
          <w:jc w:val="center"/>
        </w:trPr>
        <w:tc>
          <w:tcPr>
            <w:tcW w:w="874" w:type="dxa"/>
            <w:tcBorders>
              <w:left w:val="single" w:sz="4" w:space="0" w:color="auto"/>
              <w:bottom w:val="single" w:sz="4" w:space="0" w:color="auto"/>
              <w:right w:val="nil"/>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154</w:t>
            </w:r>
          </w:p>
        </w:tc>
        <w:tc>
          <w:tcPr>
            <w:tcW w:w="800" w:type="dxa"/>
            <w:tcBorders>
              <w:left w:val="nil"/>
              <w:bottom w:val="single" w:sz="4" w:space="0" w:color="auto"/>
              <w:right w:val="single" w:sz="4" w:space="0" w:color="auto"/>
            </w:tcBorders>
            <w:vAlign w:val="center"/>
          </w:tcPr>
          <w:p w:rsidR="00A1476F" w:rsidRPr="00EB1AEF" w:rsidRDefault="00A1476F" w:rsidP="00835D25">
            <w:pPr>
              <w:overflowPunct w:val="0"/>
              <w:snapToGrid w:val="0"/>
              <w:jc w:val="center"/>
              <w:rPr>
                <w:rFonts w:eastAsia="標楷體"/>
              </w:rPr>
            </w:pPr>
            <w:r w:rsidRPr="00EB1AEF">
              <w:rPr>
                <w:rFonts w:eastAsia="標楷體" w:hint="eastAsia"/>
              </w:rPr>
              <w:t>2065</w:t>
            </w:r>
          </w:p>
        </w:tc>
        <w:tc>
          <w:tcPr>
            <w:tcW w:w="1248" w:type="dxa"/>
            <w:tcBorders>
              <w:left w:val="single" w:sz="4" w:space="0" w:color="auto"/>
              <w:bottom w:val="single" w:sz="4" w:space="0" w:color="auto"/>
              <w:right w:val="nil"/>
            </w:tcBorders>
            <w:vAlign w:val="bottom"/>
          </w:tcPr>
          <w:p w:rsidR="00A1476F" w:rsidRPr="00EB1AEF" w:rsidRDefault="00A1476F" w:rsidP="00A1476F">
            <w:pPr>
              <w:snapToGrid w:val="0"/>
              <w:jc w:val="center"/>
            </w:pPr>
            <w:r w:rsidRPr="00EB1AEF">
              <w:t>17,353</w:t>
            </w:r>
          </w:p>
        </w:tc>
        <w:tc>
          <w:tcPr>
            <w:tcW w:w="1248" w:type="dxa"/>
            <w:tcBorders>
              <w:left w:val="nil"/>
              <w:bottom w:val="single" w:sz="4" w:space="0" w:color="auto"/>
              <w:right w:val="nil"/>
            </w:tcBorders>
            <w:vAlign w:val="bottom"/>
          </w:tcPr>
          <w:p w:rsidR="00A1476F" w:rsidRPr="00EB1AEF" w:rsidRDefault="00A1476F" w:rsidP="00A1476F">
            <w:pPr>
              <w:snapToGrid w:val="0"/>
              <w:ind w:rightChars="125" w:right="300"/>
              <w:jc w:val="right"/>
            </w:pPr>
            <w:r w:rsidRPr="00EB1AEF">
              <w:t>8,307</w:t>
            </w:r>
          </w:p>
        </w:tc>
        <w:tc>
          <w:tcPr>
            <w:tcW w:w="1248" w:type="dxa"/>
            <w:tcBorders>
              <w:left w:val="nil"/>
              <w:bottom w:val="single" w:sz="4" w:space="0" w:color="auto"/>
              <w:right w:val="single" w:sz="4" w:space="0" w:color="auto"/>
            </w:tcBorders>
            <w:vAlign w:val="bottom"/>
          </w:tcPr>
          <w:p w:rsidR="00A1476F" w:rsidRPr="00EB1AEF" w:rsidRDefault="00A1476F" w:rsidP="00A1476F">
            <w:pPr>
              <w:snapToGrid w:val="0"/>
              <w:ind w:rightChars="125" w:right="300"/>
              <w:jc w:val="right"/>
            </w:pPr>
            <w:r w:rsidRPr="00EB1AEF">
              <w:t>9,046</w:t>
            </w:r>
          </w:p>
        </w:tc>
        <w:tc>
          <w:tcPr>
            <w:tcW w:w="1096" w:type="dxa"/>
            <w:tcBorders>
              <w:left w:val="single" w:sz="4" w:space="0" w:color="auto"/>
              <w:bottom w:val="single" w:sz="4" w:space="0" w:color="auto"/>
              <w:right w:val="single" w:sz="4" w:space="0" w:color="auto"/>
            </w:tcBorders>
            <w:vAlign w:val="bottom"/>
          </w:tcPr>
          <w:p w:rsidR="00A1476F" w:rsidRPr="00EB1AEF" w:rsidRDefault="00A1476F" w:rsidP="00A1476F">
            <w:pPr>
              <w:snapToGrid w:val="0"/>
              <w:jc w:val="center"/>
            </w:pPr>
            <w:r w:rsidRPr="00EB1AEF">
              <w:t>91.8</w:t>
            </w:r>
          </w:p>
        </w:tc>
        <w:tc>
          <w:tcPr>
            <w:tcW w:w="1096" w:type="dxa"/>
            <w:tcBorders>
              <w:left w:val="single" w:sz="4" w:space="0" w:color="auto"/>
              <w:bottom w:val="single" w:sz="4" w:space="0" w:color="auto"/>
              <w:right w:val="single" w:sz="4" w:space="0" w:color="auto"/>
            </w:tcBorders>
            <w:vAlign w:val="bottom"/>
          </w:tcPr>
          <w:p w:rsidR="00A1476F" w:rsidRPr="00EB1AEF" w:rsidRDefault="00A1476F" w:rsidP="00A1476F">
            <w:pPr>
              <w:snapToGrid w:val="0"/>
              <w:jc w:val="center"/>
            </w:pPr>
            <w:r w:rsidRPr="00EB1AEF">
              <w:t>1.20</w:t>
            </w:r>
          </w:p>
        </w:tc>
        <w:tc>
          <w:tcPr>
            <w:tcW w:w="944" w:type="dxa"/>
            <w:tcBorders>
              <w:left w:val="single" w:sz="4" w:space="0" w:color="auto"/>
              <w:bottom w:val="single" w:sz="4" w:space="0" w:color="auto"/>
            </w:tcBorders>
            <w:vAlign w:val="center"/>
          </w:tcPr>
          <w:p w:rsidR="00A1476F" w:rsidRPr="00EB1AEF" w:rsidRDefault="00A1476F" w:rsidP="00A1476F">
            <w:pPr>
              <w:snapToGrid w:val="0"/>
              <w:jc w:val="center"/>
            </w:pPr>
            <w:r w:rsidRPr="00EB1AEF">
              <w:t>81.9</w:t>
            </w:r>
          </w:p>
        </w:tc>
        <w:tc>
          <w:tcPr>
            <w:tcW w:w="944" w:type="dxa"/>
            <w:tcBorders>
              <w:bottom w:val="single" w:sz="4" w:space="0" w:color="auto"/>
              <w:right w:val="single" w:sz="4" w:space="0" w:color="auto"/>
            </w:tcBorders>
            <w:vAlign w:val="center"/>
          </w:tcPr>
          <w:p w:rsidR="00A1476F" w:rsidRPr="00EB1AEF" w:rsidRDefault="00A1476F" w:rsidP="00A1476F">
            <w:pPr>
              <w:snapToGrid w:val="0"/>
              <w:jc w:val="center"/>
            </w:pPr>
            <w:r w:rsidRPr="00EB1AEF">
              <w:t>88.6</w:t>
            </w:r>
          </w:p>
        </w:tc>
        <w:tc>
          <w:tcPr>
            <w:tcW w:w="944" w:type="dxa"/>
            <w:tcBorders>
              <w:left w:val="single" w:sz="4" w:space="0" w:color="auto"/>
              <w:bottom w:val="single" w:sz="4" w:space="0" w:color="auto"/>
              <w:right w:val="single" w:sz="4" w:space="0" w:color="auto"/>
            </w:tcBorders>
            <w:vAlign w:val="bottom"/>
          </w:tcPr>
          <w:p w:rsidR="00A1476F" w:rsidRPr="00EB1AEF" w:rsidRDefault="00A1476F" w:rsidP="00A1476F">
            <w:pPr>
              <w:snapToGrid w:val="0"/>
              <w:jc w:val="center"/>
            </w:pPr>
            <w:r w:rsidRPr="00EB1AEF">
              <w:t>57.8</w:t>
            </w:r>
          </w:p>
        </w:tc>
      </w:tr>
    </w:tbl>
    <w:p w:rsidR="00D05A41" w:rsidRPr="00E629EC" w:rsidRDefault="00603996" w:rsidP="00603996">
      <w:pPr>
        <w:pStyle w:val="-0"/>
        <w:spacing w:after="36"/>
        <w:rPr>
          <w:rFonts w:hAnsi="Times New Roman"/>
        </w:rPr>
      </w:pPr>
      <w:bookmarkStart w:id="207" w:name="_Toc521344919"/>
      <w:r w:rsidRPr="00603996">
        <w:rPr>
          <w:rFonts w:hAnsi="Times New Roman"/>
        </w:rPr>
        <w:lastRenderedPageBreak/>
        <w:t>表</w:t>
      </w:r>
      <w:r w:rsidRPr="00603996">
        <w:rPr>
          <w:rFonts w:hAnsi="Times New Roman"/>
        </w:rPr>
        <w:t xml:space="preserve">15-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15- \* ARABIC </w:instrText>
      </w:r>
      <w:r w:rsidRPr="00603996">
        <w:rPr>
          <w:rFonts w:hAnsi="Times New Roman"/>
        </w:rPr>
        <w:fldChar w:fldCharType="separate"/>
      </w:r>
      <w:r w:rsidR="00753ACF">
        <w:rPr>
          <w:rFonts w:hAnsi="Times New Roman"/>
          <w:noProof/>
        </w:rPr>
        <w:t>2</w:t>
      </w:r>
      <w:r w:rsidRPr="00603996">
        <w:rPr>
          <w:rFonts w:hAnsi="Times New Roman"/>
        </w:rPr>
        <w:fldChar w:fldCharType="end"/>
      </w:r>
      <w:r w:rsidR="00625009"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00625009" w:rsidRPr="00E629EC">
        <w:rPr>
          <w:rFonts w:hAnsi="Times New Roman"/>
        </w:rPr>
        <w:t>人口</w:t>
      </w:r>
      <w:r w:rsidR="0085674B" w:rsidRPr="00E629EC">
        <w:rPr>
          <w:rFonts w:hAnsi="Times New Roman"/>
        </w:rPr>
        <w:t>總</w:t>
      </w:r>
      <w:r w:rsidR="00625009" w:rsidRPr="00E629EC">
        <w:rPr>
          <w:rFonts w:hAnsi="Times New Roman"/>
        </w:rPr>
        <w:t>增加、自然增加、出生、死亡</w:t>
      </w:r>
      <w:r w:rsidR="00A72398" w:rsidRPr="00E629EC">
        <w:rPr>
          <w:rFonts w:hAnsi="Times New Roman"/>
        </w:rPr>
        <w:t>、社會增加</w:t>
      </w:r>
      <w:r w:rsidR="00625009" w:rsidRPr="00E629EC">
        <w:rPr>
          <w:rFonts w:hAnsi="Times New Roman"/>
        </w:rPr>
        <w:t>數及其比率－中</w:t>
      </w:r>
      <w:r w:rsidR="005A00B5" w:rsidRPr="00E629EC">
        <w:rPr>
          <w:rFonts w:hAnsi="Times New Roman"/>
        </w:rPr>
        <w:t>推估</w:t>
      </w:r>
      <w:bookmarkEnd w:id="207"/>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EB1AEF" w:rsidRPr="00EB1AEF"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社會增加</w:t>
            </w:r>
          </w:p>
        </w:tc>
      </w:tr>
      <w:tr w:rsidR="00EB1AEF" w:rsidRPr="00EB1AEF"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總</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自然</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spacing w:val="-14"/>
              </w:rPr>
            </w:pPr>
            <w:r w:rsidRPr="00EB1AEF">
              <w:rPr>
                <w:rFonts w:eastAsia="標楷體"/>
                <w:bCs/>
                <w:spacing w:val="-14"/>
              </w:rPr>
              <w:t>粗出生率</w:t>
            </w:r>
          </w:p>
          <w:p w:rsidR="00D05A41" w:rsidRPr="00EB1AEF" w:rsidRDefault="00D05A41" w:rsidP="00835D25">
            <w:pPr>
              <w:keepNext/>
              <w:overflowPunct w:val="0"/>
              <w:autoSpaceDE w:val="0"/>
              <w:autoSpaceDN w:val="0"/>
              <w:snapToGrid w:val="0"/>
              <w:jc w:val="center"/>
              <w:rPr>
                <w:rFonts w:eastAsia="標楷體"/>
                <w:bCs/>
                <w:spacing w:val="-14"/>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spacing w:val="-14"/>
              </w:rPr>
            </w:pPr>
            <w:r w:rsidRPr="00EB1AEF">
              <w:rPr>
                <w:rFonts w:eastAsia="標楷體"/>
                <w:bCs/>
                <w:spacing w:val="-14"/>
              </w:rPr>
              <w:t>粗死亡率</w:t>
            </w:r>
          </w:p>
          <w:p w:rsidR="00D05A41" w:rsidRPr="00EB1AEF" w:rsidRDefault="00D05A41" w:rsidP="00835D25">
            <w:pPr>
              <w:keepNext/>
              <w:overflowPunct w:val="0"/>
              <w:autoSpaceDE w:val="0"/>
              <w:autoSpaceDN w:val="0"/>
              <w:snapToGrid w:val="0"/>
              <w:jc w:val="center"/>
              <w:rPr>
                <w:rFonts w:eastAsia="標楷體"/>
                <w:bCs/>
                <w:spacing w:val="-14"/>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社會</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107</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2018</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18</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0.8</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8</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185</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7.8</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176</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7.5</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10</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0.4</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108</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2019</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3</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0.1</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181</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7.7</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178</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7.6</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10</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0.4</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109</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2020</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8</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0.3</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-0.1</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178</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7.6</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181</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7.7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11</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0.4</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110</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2021</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4</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0.2</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-7</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-0.3</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177</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7.5</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184</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7.8</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11</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111</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2022</w:t>
            </w:r>
          </w:p>
        </w:tc>
        <w:tc>
          <w:tcPr>
            <w:tcW w:w="909" w:type="dxa"/>
            <w:tcBorders>
              <w:top w:val="nil"/>
              <w:left w:val="single" w:sz="4" w:space="0" w:color="auto"/>
              <w:bottom w:val="nil"/>
              <w:right w:val="nil"/>
            </w:tcBorders>
            <w:vAlign w:val="bottom"/>
          </w:tcPr>
          <w:p w:rsidR="00C42050" w:rsidRPr="00EB1AEF" w:rsidRDefault="00C42050" w:rsidP="00F34C7C">
            <w:pPr>
              <w:snapToGrid w:val="0"/>
              <w:ind w:rightChars="125" w:right="300"/>
              <w:jc w:val="right"/>
            </w:pPr>
            <w:r w:rsidRPr="00EB1AEF">
              <w:t>-0</w:t>
            </w:r>
          </w:p>
        </w:tc>
        <w:tc>
          <w:tcPr>
            <w:tcW w:w="910" w:type="dxa"/>
            <w:tcBorders>
              <w:top w:val="nil"/>
              <w:left w:val="nil"/>
              <w:bottom w:val="nil"/>
              <w:right w:val="single" w:sz="4" w:space="0" w:color="auto"/>
            </w:tcBorders>
            <w:vAlign w:val="bottom"/>
          </w:tcPr>
          <w:p w:rsidR="00C42050" w:rsidRPr="00EB1AEF" w:rsidRDefault="00F34C7C" w:rsidP="00C42050">
            <w:pPr>
              <w:snapToGrid w:val="0"/>
              <w:ind w:rightChars="125" w:right="300"/>
              <w:jc w:val="right"/>
            </w:pPr>
            <w:r w:rsidRPr="00EB1AEF">
              <w:rPr>
                <w:rFonts w:hint="eastAsia"/>
              </w:rPr>
              <w:t>-</w:t>
            </w:r>
            <w:r w:rsidR="00C42050" w:rsidRPr="00EB1AEF">
              <w:t>0.0</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175</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187</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7.9</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11</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112</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2023</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-5</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-0.2</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-17</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173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7.3</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190</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8.0</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113</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2024</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-10</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-0.4</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-0.9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172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7.3</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193</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8.2</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114</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2025</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-14</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-0.6</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-26</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-1.1</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171</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7.2</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197</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8.4</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115</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2026</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-19</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-0.8</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-31</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-1.3</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170</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7.2</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201</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8.5</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116</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2027</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-37</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-1.6</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169</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7.2</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205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8.7</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117</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2028</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-31</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-44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166</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7.1</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210</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8.9</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118</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2029</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-39</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-1.6</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-52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-2.2</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6.9</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215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9.1</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119</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2030</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-47</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-2.0</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-60</w:t>
            </w:r>
          </w:p>
        </w:tc>
        <w:tc>
          <w:tcPr>
            <w:tcW w:w="910" w:type="dxa"/>
            <w:tcBorders>
              <w:top w:val="nil"/>
              <w:left w:val="nil"/>
              <w:bottom w:val="dotted" w:sz="4" w:space="0" w:color="auto"/>
              <w:right w:val="single" w:sz="4" w:space="0" w:color="auto"/>
            </w:tcBorders>
            <w:vAlign w:val="bottom"/>
          </w:tcPr>
          <w:p w:rsidR="00C42050" w:rsidRPr="00EB1AEF" w:rsidRDefault="009F7B71" w:rsidP="00C42050">
            <w:pPr>
              <w:snapToGrid w:val="0"/>
              <w:ind w:rightChars="125" w:right="300"/>
              <w:jc w:val="right"/>
            </w:pPr>
            <w:r w:rsidRPr="00EB1AEF">
              <w:t>-2.</w:t>
            </w:r>
            <w:r w:rsidRPr="00EB1AEF">
              <w:rPr>
                <w:rFonts w:hint="eastAsia"/>
              </w:rPr>
              <w:t>5</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160</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6.8</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219</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9.4</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120</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2031</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-55</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-2.4</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-68</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-2.9</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156</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6.7</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224</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9.6</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121</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2032</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-64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-2.7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-77</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-3.3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152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6.5</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230</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9.8</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122</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2033</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-73</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-3.1</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-86</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-3.7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149</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6.4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235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10.1</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123</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2034</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-82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-3.5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-96</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-4.1</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145</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6.3</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241</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10.4</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14</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124</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2035</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-92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-4.0</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-106</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-4.6</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141</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6.1</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247</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10.7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14</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125</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2036</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-102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-4.5</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-116</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-5.0</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137</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5.9</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253</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11.0</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126</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2037</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-4.9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-125</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-5.5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133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5.8</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259</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11.3</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127</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2038</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-121</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-5.3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-134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-5.9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131</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5.7</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265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11.6</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128</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2039</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-129</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-5.7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-142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-6.3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128</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5.7</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271</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11.9</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129</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2040</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-139</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-6.2</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-151</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-6.7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126</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5.6</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277</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12.3</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130</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2041</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-147</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-6.6</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-159</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-7.1</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123</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5.5</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283</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12.6</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131</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2042</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-155</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-6.9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-167</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-7.5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5.5</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288</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13.0</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132</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2043</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-7.3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-174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-7.9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121</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5.5</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294</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13.3</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133</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2044</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-168</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-7.7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-180</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-8.2</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119</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300</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13.7</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134</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2045</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-174</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-8.0</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-186</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-8.6</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119</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5.5</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305</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14.0</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135</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2046</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-180</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-8.4</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-192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-8.9</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118</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5.5</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310</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14.4</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136</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2047</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-186</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-8.7</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-198</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-9.3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116</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315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14.7</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137</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2048</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-192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-9.1</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-204</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-9.6</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115</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319</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15.1</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138</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2049</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-197</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-9.4</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-209</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-10.0</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114</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323</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15.4</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139</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2050</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-202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-9.7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-214</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-10.3</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113</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326</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15.7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140</w:t>
            </w:r>
          </w:p>
        </w:tc>
        <w:tc>
          <w:tcPr>
            <w:tcW w:w="673" w:type="dxa"/>
            <w:tcBorders>
              <w:top w:val="dotted" w:sz="4" w:space="0" w:color="auto"/>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2051</w:t>
            </w:r>
          </w:p>
        </w:tc>
        <w:tc>
          <w:tcPr>
            <w:tcW w:w="909"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-206</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-10.0</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-218</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ind w:rightChars="125" w:right="300"/>
              <w:jc w:val="right"/>
            </w:pPr>
            <w:r w:rsidRPr="00EB1AEF">
              <w:t>-10.6</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ind w:rightChars="125" w:right="300"/>
              <w:jc w:val="right"/>
            </w:pPr>
            <w:r w:rsidRPr="00EB1AEF">
              <w:t>111</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dotted" w:sz="4" w:space="0" w:color="auto"/>
              <w:left w:val="single" w:sz="4" w:space="0" w:color="auto"/>
              <w:bottom w:val="nil"/>
            </w:tcBorders>
            <w:vAlign w:val="bottom"/>
          </w:tcPr>
          <w:p w:rsidR="00C42050" w:rsidRPr="00EB1AEF" w:rsidRDefault="00C42050" w:rsidP="00C42050">
            <w:pPr>
              <w:snapToGrid w:val="0"/>
              <w:jc w:val="center"/>
            </w:pPr>
            <w:r w:rsidRPr="00EB1AEF">
              <w:t>330</w:t>
            </w:r>
          </w:p>
        </w:tc>
        <w:tc>
          <w:tcPr>
            <w:tcW w:w="910" w:type="dxa"/>
            <w:tcBorders>
              <w:top w:val="dotted" w:sz="4" w:space="0" w:color="auto"/>
              <w:bottom w:val="nil"/>
              <w:right w:val="single" w:sz="4" w:space="0" w:color="auto"/>
            </w:tcBorders>
            <w:vAlign w:val="bottom"/>
          </w:tcPr>
          <w:p w:rsidR="00C42050" w:rsidRPr="00EB1AEF" w:rsidRDefault="00C42050" w:rsidP="00C42050">
            <w:pPr>
              <w:snapToGrid w:val="0"/>
              <w:ind w:rightChars="125" w:right="300"/>
              <w:jc w:val="right"/>
            </w:pPr>
            <w:r w:rsidRPr="00EB1AEF">
              <w:t>16.0</w:t>
            </w:r>
          </w:p>
        </w:tc>
        <w:tc>
          <w:tcPr>
            <w:tcW w:w="910" w:type="dxa"/>
            <w:tcBorders>
              <w:top w:val="dotted" w:sz="4" w:space="0" w:color="auto"/>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dotted" w:sz="4" w:space="0" w:color="auto"/>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141</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2052</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-210</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-10.3</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-222</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-10.9</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110</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5.4</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332</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16.3</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12</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142</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2053</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-213</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-10.6</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-226</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-11.2</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108</w:t>
            </w:r>
          </w:p>
        </w:tc>
        <w:tc>
          <w:tcPr>
            <w:tcW w:w="910" w:type="dxa"/>
            <w:tcBorders>
              <w:top w:val="nil"/>
              <w:left w:val="nil"/>
              <w:bottom w:val="nil"/>
              <w:right w:val="single" w:sz="4" w:space="0" w:color="auto"/>
            </w:tcBorders>
            <w:vAlign w:val="bottom"/>
          </w:tcPr>
          <w:p w:rsidR="00C42050" w:rsidRPr="00EB1AEF" w:rsidRDefault="009F7B71" w:rsidP="00C42050">
            <w:pPr>
              <w:snapToGrid w:val="0"/>
              <w:jc w:val="center"/>
            </w:pPr>
            <w:r w:rsidRPr="00EB1AEF">
              <w:t>5.</w:t>
            </w:r>
            <w:r w:rsidRPr="00EB1AEF">
              <w:rPr>
                <w:rFonts w:hint="eastAsia"/>
              </w:rPr>
              <w:t>3</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334</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16.6</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143</w:t>
            </w:r>
          </w:p>
        </w:tc>
        <w:tc>
          <w:tcPr>
            <w:tcW w:w="673" w:type="dxa"/>
            <w:tcBorders>
              <w:top w:val="nil"/>
              <w:left w:val="nil"/>
              <w:bottom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2054</w:t>
            </w:r>
          </w:p>
        </w:tc>
        <w:tc>
          <w:tcPr>
            <w:tcW w:w="909"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-216</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-10.8</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-229</w:t>
            </w:r>
          </w:p>
        </w:tc>
        <w:tc>
          <w:tcPr>
            <w:tcW w:w="910" w:type="dxa"/>
            <w:tcBorders>
              <w:top w:val="nil"/>
              <w:left w:val="nil"/>
              <w:bottom w:val="nil"/>
              <w:right w:val="single" w:sz="4" w:space="0" w:color="auto"/>
            </w:tcBorders>
            <w:vAlign w:val="bottom"/>
          </w:tcPr>
          <w:p w:rsidR="00C42050" w:rsidRPr="00EB1AEF" w:rsidRDefault="00C42050" w:rsidP="00C42050">
            <w:pPr>
              <w:snapToGrid w:val="0"/>
              <w:ind w:rightChars="125" w:right="300"/>
              <w:jc w:val="right"/>
            </w:pPr>
            <w:r w:rsidRPr="00EB1AEF">
              <w:t>-11.5</w:t>
            </w:r>
          </w:p>
        </w:tc>
        <w:tc>
          <w:tcPr>
            <w:tcW w:w="910" w:type="dxa"/>
            <w:tcBorders>
              <w:top w:val="nil"/>
              <w:left w:val="single" w:sz="4" w:space="0" w:color="auto"/>
              <w:bottom w:val="nil"/>
              <w:right w:val="nil"/>
            </w:tcBorders>
            <w:vAlign w:val="bottom"/>
          </w:tcPr>
          <w:p w:rsidR="00C42050" w:rsidRPr="00EB1AEF" w:rsidRDefault="00C42050" w:rsidP="00C42050">
            <w:pPr>
              <w:snapToGrid w:val="0"/>
              <w:ind w:rightChars="125" w:right="300"/>
              <w:jc w:val="right"/>
            </w:pPr>
            <w:r w:rsidRPr="00EB1AEF">
              <w:t>107</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5.3</w:t>
            </w:r>
          </w:p>
        </w:tc>
        <w:tc>
          <w:tcPr>
            <w:tcW w:w="910" w:type="dxa"/>
            <w:tcBorders>
              <w:top w:val="nil"/>
              <w:left w:val="single" w:sz="4" w:space="0" w:color="auto"/>
              <w:bottom w:val="nil"/>
            </w:tcBorders>
            <w:vAlign w:val="bottom"/>
          </w:tcPr>
          <w:p w:rsidR="00C42050" w:rsidRPr="00EB1AEF" w:rsidRDefault="00C42050" w:rsidP="00C42050">
            <w:pPr>
              <w:snapToGrid w:val="0"/>
              <w:jc w:val="center"/>
            </w:pPr>
            <w:r w:rsidRPr="00EB1AEF">
              <w:t>335</w:t>
            </w:r>
          </w:p>
        </w:tc>
        <w:tc>
          <w:tcPr>
            <w:tcW w:w="910" w:type="dxa"/>
            <w:tcBorders>
              <w:top w:val="nil"/>
              <w:bottom w:val="nil"/>
              <w:right w:val="single" w:sz="4" w:space="0" w:color="auto"/>
            </w:tcBorders>
            <w:vAlign w:val="bottom"/>
          </w:tcPr>
          <w:p w:rsidR="00C42050" w:rsidRPr="00EB1AEF" w:rsidRDefault="00C42050" w:rsidP="00C42050">
            <w:pPr>
              <w:snapToGrid w:val="0"/>
              <w:ind w:rightChars="125" w:right="300"/>
              <w:jc w:val="right"/>
            </w:pPr>
            <w:r w:rsidRPr="00EB1AEF">
              <w:t>16.8</w:t>
            </w:r>
          </w:p>
        </w:tc>
        <w:tc>
          <w:tcPr>
            <w:tcW w:w="910" w:type="dxa"/>
            <w:tcBorders>
              <w:top w:val="nil"/>
              <w:left w:val="single" w:sz="4" w:space="0" w:color="auto"/>
              <w:bottom w:val="nil"/>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nil"/>
              <w:right w:val="single" w:sz="4" w:space="0" w:color="auto"/>
            </w:tcBorders>
            <w:vAlign w:val="bottom"/>
          </w:tcPr>
          <w:p w:rsidR="00C42050" w:rsidRPr="00EB1AEF" w:rsidRDefault="00C42050" w:rsidP="00C42050">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144</w:t>
            </w:r>
          </w:p>
        </w:tc>
        <w:tc>
          <w:tcPr>
            <w:tcW w:w="673" w:type="dxa"/>
            <w:tcBorders>
              <w:top w:val="nil"/>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2055</w:t>
            </w:r>
          </w:p>
        </w:tc>
        <w:tc>
          <w:tcPr>
            <w:tcW w:w="909"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-219</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-11.1</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-232</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-11.7</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105</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5.3</w:t>
            </w:r>
          </w:p>
        </w:tc>
        <w:tc>
          <w:tcPr>
            <w:tcW w:w="910" w:type="dxa"/>
            <w:tcBorders>
              <w:top w:val="nil"/>
              <w:left w:val="single" w:sz="4" w:space="0" w:color="auto"/>
              <w:bottom w:val="dotted" w:sz="4" w:space="0" w:color="auto"/>
            </w:tcBorders>
            <w:vAlign w:val="bottom"/>
          </w:tcPr>
          <w:p w:rsidR="00C42050" w:rsidRPr="00EB1AEF" w:rsidRDefault="00C42050" w:rsidP="00C42050">
            <w:pPr>
              <w:snapToGrid w:val="0"/>
              <w:jc w:val="center"/>
            </w:pPr>
            <w:r w:rsidRPr="00EB1AEF">
              <w:t>337</w:t>
            </w:r>
          </w:p>
        </w:tc>
        <w:tc>
          <w:tcPr>
            <w:tcW w:w="910" w:type="dxa"/>
            <w:tcBorders>
              <w:top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17.1</w:t>
            </w:r>
          </w:p>
        </w:tc>
        <w:tc>
          <w:tcPr>
            <w:tcW w:w="910" w:type="dxa"/>
            <w:tcBorders>
              <w:top w:val="nil"/>
              <w:left w:val="single" w:sz="4" w:space="0" w:color="auto"/>
              <w:bottom w:val="dotted" w:sz="4" w:space="0" w:color="auto"/>
              <w:right w:val="nil"/>
            </w:tcBorders>
            <w:vAlign w:val="bottom"/>
          </w:tcPr>
          <w:p w:rsidR="00C42050" w:rsidRPr="00EB1AEF" w:rsidRDefault="00C42050" w:rsidP="00C42050">
            <w:pPr>
              <w:snapToGrid w:val="0"/>
              <w:jc w:val="center"/>
            </w:pPr>
            <w:r w:rsidRPr="00EB1AEF">
              <w:t>13</w:t>
            </w:r>
          </w:p>
        </w:tc>
        <w:tc>
          <w:tcPr>
            <w:tcW w:w="910" w:type="dxa"/>
            <w:tcBorders>
              <w:top w:val="nil"/>
              <w:left w:val="nil"/>
              <w:bottom w:val="dotted" w:sz="4" w:space="0" w:color="auto"/>
              <w:right w:val="single" w:sz="4" w:space="0" w:color="auto"/>
            </w:tcBorders>
            <w:vAlign w:val="bottom"/>
          </w:tcPr>
          <w:p w:rsidR="00C42050" w:rsidRPr="00EB1AEF" w:rsidRDefault="00C42050" w:rsidP="00C42050">
            <w:pPr>
              <w:snapToGrid w:val="0"/>
              <w:jc w:val="center"/>
            </w:pPr>
            <w:r w:rsidRPr="00EB1AEF">
              <w:t>0.7</w:t>
            </w:r>
          </w:p>
        </w:tc>
      </w:tr>
      <w:tr w:rsidR="00EB1AEF" w:rsidRPr="00EB1AEF" w:rsidTr="00601AFF">
        <w:trPr>
          <w:jc w:val="center"/>
        </w:trPr>
        <w:tc>
          <w:tcPr>
            <w:tcW w:w="670" w:type="dxa"/>
            <w:tcBorders>
              <w:top w:val="dotted" w:sz="4" w:space="0" w:color="auto"/>
              <w:left w:val="single"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145</w:t>
            </w:r>
          </w:p>
        </w:tc>
        <w:tc>
          <w:tcPr>
            <w:tcW w:w="673" w:type="dxa"/>
            <w:tcBorders>
              <w:top w:val="dotted" w:sz="4" w:space="0" w:color="auto"/>
              <w:left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2056</w:t>
            </w:r>
          </w:p>
        </w:tc>
        <w:tc>
          <w:tcPr>
            <w:tcW w:w="909"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-221</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ind w:rightChars="125" w:right="300"/>
              <w:jc w:val="right"/>
            </w:pPr>
            <w:r w:rsidRPr="00EB1AEF">
              <w:t>-11.3</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-234</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ind w:rightChars="125" w:right="300"/>
              <w:jc w:val="right"/>
            </w:pPr>
            <w:r w:rsidRPr="00EB1AEF">
              <w:t>-12.0</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103</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jc w:val="center"/>
            </w:pPr>
            <w:r w:rsidRPr="00EB1AEF">
              <w:t>5.3</w:t>
            </w:r>
          </w:p>
        </w:tc>
        <w:tc>
          <w:tcPr>
            <w:tcW w:w="910" w:type="dxa"/>
            <w:tcBorders>
              <w:top w:val="dotted" w:sz="4" w:space="0" w:color="auto"/>
              <w:left w:val="single" w:sz="4" w:space="0" w:color="auto"/>
            </w:tcBorders>
            <w:vAlign w:val="bottom"/>
          </w:tcPr>
          <w:p w:rsidR="00C42050" w:rsidRPr="00EB1AEF" w:rsidRDefault="00C42050" w:rsidP="00C42050">
            <w:pPr>
              <w:snapToGrid w:val="0"/>
              <w:jc w:val="center"/>
            </w:pPr>
            <w:r w:rsidRPr="00EB1AEF">
              <w:t>338</w:t>
            </w:r>
          </w:p>
        </w:tc>
        <w:tc>
          <w:tcPr>
            <w:tcW w:w="910" w:type="dxa"/>
            <w:tcBorders>
              <w:top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17.3</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jc w:val="center"/>
            </w:pPr>
            <w:r w:rsidRPr="00EB1AEF">
              <w:t>13</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jc w:val="center"/>
            </w:pPr>
            <w:r w:rsidRPr="00EB1AEF">
              <w:t>0.7</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146</w:t>
            </w:r>
          </w:p>
        </w:tc>
        <w:tc>
          <w:tcPr>
            <w:tcW w:w="673" w:type="dxa"/>
            <w:tcBorders>
              <w:left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2057</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-223</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-11.6</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-236</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-12.3</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102</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5.3</w:t>
            </w:r>
          </w:p>
        </w:tc>
        <w:tc>
          <w:tcPr>
            <w:tcW w:w="910" w:type="dxa"/>
            <w:tcBorders>
              <w:left w:val="single" w:sz="4" w:space="0" w:color="auto"/>
            </w:tcBorders>
            <w:vAlign w:val="bottom"/>
          </w:tcPr>
          <w:p w:rsidR="00C42050" w:rsidRPr="00EB1AEF" w:rsidRDefault="00C42050" w:rsidP="00C42050">
            <w:pPr>
              <w:snapToGrid w:val="0"/>
              <w:jc w:val="center"/>
            </w:pPr>
            <w:r w:rsidRPr="00EB1AEF">
              <w:t>338</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17.5</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14</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0.7</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147</w:t>
            </w:r>
          </w:p>
        </w:tc>
        <w:tc>
          <w:tcPr>
            <w:tcW w:w="673" w:type="dxa"/>
            <w:tcBorders>
              <w:left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2058</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-225</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-11.8</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-238</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-12.5</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100</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5.3</w:t>
            </w:r>
          </w:p>
        </w:tc>
        <w:tc>
          <w:tcPr>
            <w:tcW w:w="910" w:type="dxa"/>
            <w:tcBorders>
              <w:left w:val="single" w:sz="4" w:space="0" w:color="auto"/>
            </w:tcBorders>
            <w:vAlign w:val="bottom"/>
          </w:tcPr>
          <w:p w:rsidR="00C42050" w:rsidRPr="00EB1AEF" w:rsidRDefault="00C42050" w:rsidP="00C42050">
            <w:pPr>
              <w:snapToGrid w:val="0"/>
              <w:jc w:val="center"/>
            </w:pPr>
            <w:r w:rsidRPr="00EB1AEF">
              <w:t>339</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17.8</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14</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0.7</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148</w:t>
            </w:r>
          </w:p>
        </w:tc>
        <w:tc>
          <w:tcPr>
            <w:tcW w:w="673" w:type="dxa"/>
            <w:tcBorders>
              <w:left w:val="nil"/>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2059</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-226</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-12.0</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-240</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-12.7</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99</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5.3</w:t>
            </w:r>
          </w:p>
        </w:tc>
        <w:tc>
          <w:tcPr>
            <w:tcW w:w="910" w:type="dxa"/>
            <w:tcBorders>
              <w:left w:val="single" w:sz="4" w:space="0" w:color="auto"/>
            </w:tcBorders>
            <w:vAlign w:val="bottom"/>
          </w:tcPr>
          <w:p w:rsidR="00C42050" w:rsidRPr="00EB1AEF" w:rsidRDefault="00C42050" w:rsidP="00C42050">
            <w:pPr>
              <w:snapToGrid w:val="0"/>
              <w:jc w:val="center"/>
            </w:pPr>
            <w:r w:rsidRPr="00EB1AEF">
              <w:t>339</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18.0</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14</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0.7</w:t>
            </w:r>
          </w:p>
        </w:tc>
      </w:tr>
      <w:tr w:rsidR="00EB1AEF" w:rsidRPr="00EB1AEF" w:rsidTr="00601AFF">
        <w:trPr>
          <w:jc w:val="center"/>
        </w:trPr>
        <w:tc>
          <w:tcPr>
            <w:tcW w:w="670" w:type="dxa"/>
            <w:tcBorders>
              <w:left w:val="single" w:sz="4" w:space="0" w:color="auto"/>
              <w:bottom w:val="dotted" w:sz="4" w:space="0" w:color="auto"/>
              <w:right w:val="nil"/>
            </w:tcBorders>
            <w:vAlign w:val="center"/>
          </w:tcPr>
          <w:p w:rsidR="00C42050" w:rsidRPr="00EB1AEF" w:rsidRDefault="00C42050" w:rsidP="00835D25">
            <w:pPr>
              <w:keepNext/>
              <w:overflowPunct w:val="0"/>
              <w:snapToGrid w:val="0"/>
              <w:jc w:val="center"/>
              <w:rPr>
                <w:rFonts w:eastAsia="標楷體"/>
              </w:rPr>
            </w:pPr>
            <w:r w:rsidRPr="00EB1AEF">
              <w:rPr>
                <w:rFonts w:eastAsia="標楷體"/>
              </w:rPr>
              <w:t>149</w:t>
            </w:r>
          </w:p>
        </w:tc>
        <w:tc>
          <w:tcPr>
            <w:tcW w:w="673" w:type="dxa"/>
            <w:tcBorders>
              <w:left w:val="nil"/>
              <w:bottom w:val="dotted" w:sz="4" w:space="0" w:color="auto"/>
              <w:right w:val="single" w:sz="4" w:space="0" w:color="auto"/>
            </w:tcBorders>
            <w:vAlign w:val="center"/>
          </w:tcPr>
          <w:p w:rsidR="00C42050" w:rsidRPr="00EB1AEF" w:rsidRDefault="00C42050" w:rsidP="00835D25">
            <w:pPr>
              <w:keepNext/>
              <w:overflowPunct w:val="0"/>
              <w:snapToGrid w:val="0"/>
              <w:jc w:val="center"/>
              <w:rPr>
                <w:rFonts w:eastAsia="標楷體"/>
              </w:rPr>
            </w:pPr>
            <w:r w:rsidRPr="00EB1AEF">
              <w:rPr>
                <w:rFonts w:eastAsia="標楷體"/>
              </w:rPr>
              <w:t>2060</w:t>
            </w:r>
          </w:p>
        </w:tc>
        <w:tc>
          <w:tcPr>
            <w:tcW w:w="909" w:type="dxa"/>
            <w:tcBorders>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-227</w:t>
            </w:r>
          </w:p>
        </w:tc>
        <w:tc>
          <w:tcPr>
            <w:tcW w:w="910" w:type="dxa"/>
            <w:tcBorders>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-12.2</w:t>
            </w:r>
          </w:p>
        </w:tc>
        <w:tc>
          <w:tcPr>
            <w:tcW w:w="910" w:type="dxa"/>
            <w:tcBorders>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-242</w:t>
            </w:r>
          </w:p>
        </w:tc>
        <w:tc>
          <w:tcPr>
            <w:tcW w:w="910" w:type="dxa"/>
            <w:tcBorders>
              <w:left w:val="nil"/>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-13.0</w:t>
            </w:r>
          </w:p>
        </w:tc>
        <w:tc>
          <w:tcPr>
            <w:tcW w:w="910" w:type="dxa"/>
            <w:tcBorders>
              <w:left w:val="single" w:sz="4" w:space="0" w:color="auto"/>
              <w:bottom w:val="dotted" w:sz="4" w:space="0" w:color="auto"/>
              <w:right w:val="nil"/>
            </w:tcBorders>
            <w:vAlign w:val="bottom"/>
          </w:tcPr>
          <w:p w:rsidR="00C42050" w:rsidRPr="00EB1AEF" w:rsidRDefault="00C42050" w:rsidP="00C42050">
            <w:pPr>
              <w:snapToGrid w:val="0"/>
              <w:ind w:rightChars="125" w:right="300"/>
              <w:jc w:val="right"/>
            </w:pPr>
            <w:r w:rsidRPr="00EB1AEF">
              <w:t>97</w:t>
            </w:r>
          </w:p>
        </w:tc>
        <w:tc>
          <w:tcPr>
            <w:tcW w:w="910" w:type="dxa"/>
            <w:tcBorders>
              <w:left w:val="nil"/>
              <w:bottom w:val="dotted" w:sz="4" w:space="0" w:color="auto"/>
              <w:right w:val="single" w:sz="4" w:space="0" w:color="auto"/>
            </w:tcBorders>
            <w:vAlign w:val="bottom"/>
          </w:tcPr>
          <w:p w:rsidR="00C42050" w:rsidRPr="00EB1AEF" w:rsidRDefault="00C42050" w:rsidP="00C42050">
            <w:pPr>
              <w:snapToGrid w:val="0"/>
              <w:jc w:val="center"/>
            </w:pPr>
            <w:r w:rsidRPr="00EB1AEF">
              <w:t>5.2</w:t>
            </w:r>
          </w:p>
        </w:tc>
        <w:tc>
          <w:tcPr>
            <w:tcW w:w="910" w:type="dxa"/>
            <w:tcBorders>
              <w:left w:val="single" w:sz="4" w:space="0" w:color="auto"/>
              <w:bottom w:val="dotted" w:sz="4" w:space="0" w:color="auto"/>
            </w:tcBorders>
            <w:vAlign w:val="bottom"/>
          </w:tcPr>
          <w:p w:rsidR="00C42050" w:rsidRPr="00EB1AEF" w:rsidRDefault="00C42050" w:rsidP="00C42050">
            <w:pPr>
              <w:snapToGrid w:val="0"/>
              <w:jc w:val="center"/>
            </w:pPr>
            <w:r w:rsidRPr="00EB1AEF">
              <w:t>339</w:t>
            </w:r>
          </w:p>
        </w:tc>
        <w:tc>
          <w:tcPr>
            <w:tcW w:w="910" w:type="dxa"/>
            <w:tcBorders>
              <w:bottom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18.2</w:t>
            </w:r>
          </w:p>
        </w:tc>
        <w:tc>
          <w:tcPr>
            <w:tcW w:w="910" w:type="dxa"/>
            <w:tcBorders>
              <w:left w:val="single" w:sz="4" w:space="0" w:color="auto"/>
              <w:bottom w:val="dotted" w:sz="4" w:space="0" w:color="auto"/>
              <w:right w:val="nil"/>
            </w:tcBorders>
            <w:vAlign w:val="bottom"/>
          </w:tcPr>
          <w:p w:rsidR="00C42050" w:rsidRPr="00EB1AEF" w:rsidRDefault="00C42050" w:rsidP="00C42050">
            <w:pPr>
              <w:snapToGrid w:val="0"/>
              <w:jc w:val="center"/>
            </w:pPr>
            <w:r w:rsidRPr="00EB1AEF">
              <w:t>14</w:t>
            </w:r>
          </w:p>
        </w:tc>
        <w:tc>
          <w:tcPr>
            <w:tcW w:w="910" w:type="dxa"/>
            <w:tcBorders>
              <w:left w:val="nil"/>
              <w:bottom w:val="dotted" w:sz="4" w:space="0" w:color="auto"/>
              <w:right w:val="single" w:sz="4" w:space="0" w:color="auto"/>
            </w:tcBorders>
            <w:vAlign w:val="bottom"/>
          </w:tcPr>
          <w:p w:rsidR="00C42050" w:rsidRPr="00EB1AEF" w:rsidRDefault="00C42050" w:rsidP="00C42050">
            <w:pPr>
              <w:snapToGrid w:val="0"/>
              <w:jc w:val="center"/>
            </w:pPr>
            <w:r w:rsidRPr="00EB1AEF">
              <w:t>0.8</w:t>
            </w:r>
          </w:p>
        </w:tc>
      </w:tr>
      <w:tr w:rsidR="00EB1AEF" w:rsidRPr="00EB1AEF" w:rsidTr="00601AFF">
        <w:trPr>
          <w:jc w:val="center"/>
        </w:trPr>
        <w:tc>
          <w:tcPr>
            <w:tcW w:w="670" w:type="dxa"/>
            <w:tcBorders>
              <w:top w:val="dotted" w:sz="4" w:space="0" w:color="auto"/>
              <w:left w:val="single" w:sz="4" w:space="0" w:color="auto"/>
              <w:right w:val="nil"/>
            </w:tcBorders>
            <w:vAlign w:val="center"/>
          </w:tcPr>
          <w:p w:rsidR="00C42050" w:rsidRPr="00EB1AEF" w:rsidRDefault="00C42050" w:rsidP="00835D25">
            <w:pPr>
              <w:overflowPunct w:val="0"/>
              <w:snapToGrid w:val="0"/>
              <w:jc w:val="center"/>
              <w:rPr>
                <w:rFonts w:eastAsia="標楷體"/>
              </w:rPr>
            </w:pPr>
            <w:r w:rsidRPr="00EB1AEF">
              <w:rPr>
                <w:rFonts w:eastAsia="標楷體"/>
              </w:rPr>
              <w:t>150</w:t>
            </w:r>
          </w:p>
        </w:tc>
        <w:tc>
          <w:tcPr>
            <w:tcW w:w="673" w:type="dxa"/>
            <w:tcBorders>
              <w:top w:val="dotted" w:sz="4" w:space="0" w:color="auto"/>
              <w:left w:val="nil"/>
              <w:right w:val="single" w:sz="4" w:space="0" w:color="auto"/>
            </w:tcBorders>
            <w:vAlign w:val="center"/>
          </w:tcPr>
          <w:p w:rsidR="00C42050" w:rsidRPr="00EB1AEF" w:rsidRDefault="00C42050" w:rsidP="00835D25">
            <w:pPr>
              <w:overflowPunct w:val="0"/>
              <w:snapToGrid w:val="0"/>
              <w:jc w:val="center"/>
              <w:rPr>
                <w:rFonts w:eastAsia="標楷體"/>
              </w:rPr>
            </w:pPr>
            <w:r w:rsidRPr="00EB1AEF">
              <w:rPr>
                <w:rFonts w:eastAsia="標楷體"/>
              </w:rPr>
              <w:t>2061</w:t>
            </w:r>
          </w:p>
        </w:tc>
        <w:tc>
          <w:tcPr>
            <w:tcW w:w="909"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-229</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ind w:rightChars="125" w:right="300"/>
              <w:jc w:val="right"/>
            </w:pPr>
            <w:r w:rsidRPr="00EB1AEF">
              <w:t>-12.4</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-243</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ind w:rightChars="125" w:right="300"/>
              <w:jc w:val="right"/>
            </w:pPr>
            <w:r w:rsidRPr="00EB1AEF">
              <w:t>-13.2</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ind w:rightChars="125" w:right="300"/>
              <w:jc w:val="right"/>
            </w:pPr>
            <w:r w:rsidRPr="00EB1AEF">
              <w:t>96</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jc w:val="center"/>
            </w:pPr>
            <w:r w:rsidRPr="00EB1AEF">
              <w:t>5.2</w:t>
            </w:r>
          </w:p>
        </w:tc>
        <w:tc>
          <w:tcPr>
            <w:tcW w:w="910" w:type="dxa"/>
            <w:tcBorders>
              <w:top w:val="dotted" w:sz="4" w:space="0" w:color="auto"/>
              <w:left w:val="single" w:sz="4" w:space="0" w:color="auto"/>
            </w:tcBorders>
            <w:vAlign w:val="bottom"/>
          </w:tcPr>
          <w:p w:rsidR="00C42050" w:rsidRPr="00EB1AEF" w:rsidRDefault="00C42050" w:rsidP="00C42050">
            <w:pPr>
              <w:snapToGrid w:val="0"/>
              <w:jc w:val="center"/>
            </w:pPr>
            <w:r w:rsidRPr="00EB1AEF">
              <w:t>339</w:t>
            </w:r>
          </w:p>
        </w:tc>
        <w:tc>
          <w:tcPr>
            <w:tcW w:w="910" w:type="dxa"/>
            <w:tcBorders>
              <w:top w:val="dotted" w:sz="4" w:space="0" w:color="auto"/>
              <w:right w:val="single" w:sz="4" w:space="0" w:color="auto"/>
            </w:tcBorders>
            <w:vAlign w:val="bottom"/>
          </w:tcPr>
          <w:p w:rsidR="00C42050" w:rsidRPr="00EB1AEF" w:rsidRDefault="00C42050" w:rsidP="00C42050">
            <w:pPr>
              <w:snapToGrid w:val="0"/>
              <w:ind w:rightChars="125" w:right="300"/>
              <w:jc w:val="right"/>
            </w:pPr>
            <w:r w:rsidRPr="00EB1AEF">
              <w:t>18.4</w:t>
            </w:r>
          </w:p>
        </w:tc>
        <w:tc>
          <w:tcPr>
            <w:tcW w:w="910" w:type="dxa"/>
            <w:tcBorders>
              <w:top w:val="dotted" w:sz="4" w:space="0" w:color="auto"/>
              <w:left w:val="single" w:sz="4" w:space="0" w:color="auto"/>
              <w:right w:val="nil"/>
            </w:tcBorders>
            <w:vAlign w:val="bottom"/>
          </w:tcPr>
          <w:p w:rsidR="00C42050" w:rsidRPr="00EB1AEF" w:rsidRDefault="00C42050" w:rsidP="00C42050">
            <w:pPr>
              <w:snapToGrid w:val="0"/>
              <w:jc w:val="center"/>
            </w:pPr>
            <w:r w:rsidRPr="00EB1AEF">
              <w:t>14</w:t>
            </w:r>
          </w:p>
        </w:tc>
        <w:tc>
          <w:tcPr>
            <w:tcW w:w="910" w:type="dxa"/>
            <w:tcBorders>
              <w:top w:val="dotted" w:sz="4" w:space="0" w:color="auto"/>
              <w:left w:val="nil"/>
              <w:right w:val="single" w:sz="4" w:space="0" w:color="auto"/>
            </w:tcBorders>
            <w:vAlign w:val="bottom"/>
          </w:tcPr>
          <w:p w:rsidR="00C42050" w:rsidRPr="00EB1AEF" w:rsidRDefault="00C42050" w:rsidP="00C42050">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151</w:t>
            </w:r>
          </w:p>
        </w:tc>
        <w:tc>
          <w:tcPr>
            <w:tcW w:w="673" w:type="dxa"/>
            <w:tcBorders>
              <w:left w:val="nil"/>
              <w:right w:val="single" w:sz="4" w:space="0" w:color="auto"/>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2062</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-230</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-12.7</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-244</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-13.4</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94</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5.2</w:t>
            </w:r>
          </w:p>
        </w:tc>
        <w:tc>
          <w:tcPr>
            <w:tcW w:w="910" w:type="dxa"/>
            <w:tcBorders>
              <w:left w:val="single" w:sz="4" w:space="0" w:color="auto"/>
            </w:tcBorders>
            <w:vAlign w:val="bottom"/>
          </w:tcPr>
          <w:p w:rsidR="00C42050" w:rsidRPr="00EB1AEF" w:rsidRDefault="00C42050" w:rsidP="00C42050">
            <w:pPr>
              <w:snapToGrid w:val="0"/>
              <w:jc w:val="center"/>
            </w:pPr>
            <w:r w:rsidRPr="00EB1AEF">
              <w:t>339</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18.6</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14</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152</w:t>
            </w:r>
          </w:p>
        </w:tc>
        <w:tc>
          <w:tcPr>
            <w:tcW w:w="673" w:type="dxa"/>
            <w:tcBorders>
              <w:left w:val="nil"/>
              <w:right w:val="single" w:sz="4" w:space="0" w:color="auto"/>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2063</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-231</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-12.9</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-245</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-13.7</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93</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5.2</w:t>
            </w:r>
          </w:p>
        </w:tc>
        <w:tc>
          <w:tcPr>
            <w:tcW w:w="910" w:type="dxa"/>
            <w:tcBorders>
              <w:left w:val="single" w:sz="4" w:space="0" w:color="auto"/>
            </w:tcBorders>
            <w:vAlign w:val="bottom"/>
          </w:tcPr>
          <w:p w:rsidR="00C42050" w:rsidRPr="00EB1AEF" w:rsidRDefault="00C42050" w:rsidP="00C42050">
            <w:pPr>
              <w:snapToGrid w:val="0"/>
              <w:jc w:val="center"/>
            </w:pPr>
            <w:r w:rsidRPr="00EB1AEF">
              <w:t>338</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18.8</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15</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153</w:t>
            </w:r>
          </w:p>
        </w:tc>
        <w:tc>
          <w:tcPr>
            <w:tcW w:w="673" w:type="dxa"/>
            <w:tcBorders>
              <w:left w:val="nil"/>
              <w:right w:val="single" w:sz="4" w:space="0" w:color="auto"/>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2064</w:t>
            </w:r>
          </w:p>
        </w:tc>
        <w:tc>
          <w:tcPr>
            <w:tcW w:w="909"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-232</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-13.1</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-246</w:t>
            </w:r>
          </w:p>
        </w:tc>
        <w:tc>
          <w:tcPr>
            <w:tcW w:w="910" w:type="dxa"/>
            <w:tcBorders>
              <w:left w:val="nil"/>
              <w:right w:val="single" w:sz="4" w:space="0" w:color="auto"/>
            </w:tcBorders>
            <w:vAlign w:val="bottom"/>
          </w:tcPr>
          <w:p w:rsidR="00C42050" w:rsidRPr="00EB1AEF" w:rsidRDefault="00C42050" w:rsidP="00C42050">
            <w:pPr>
              <w:snapToGrid w:val="0"/>
              <w:ind w:rightChars="125" w:right="300"/>
              <w:jc w:val="right"/>
            </w:pPr>
            <w:r w:rsidRPr="00EB1AEF">
              <w:t>-13.9</w:t>
            </w:r>
          </w:p>
        </w:tc>
        <w:tc>
          <w:tcPr>
            <w:tcW w:w="910" w:type="dxa"/>
            <w:tcBorders>
              <w:left w:val="single" w:sz="4" w:space="0" w:color="auto"/>
              <w:right w:val="nil"/>
            </w:tcBorders>
            <w:vAlign w:val="bottom"/>
          </w:tcPr>
          <w:p w:rsidR="00C42050" w:rsidRPr="00EB1AEF" w:rsidRDefault="00C42050" w:rsidP="00C42050">
            <w:pPr>
              <w:snapToGrid w:val="0"/>
              <w:ind w:rightChars="125" w:right="300"/>
              <w:jc w:val="right"/>
            </w:pPr>
            <w:r w:rsidRPr="00EB1AEF">
              <w:t>91</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5.1</w:t>
            </w:r>
          </w:p>
        </w:tc>
        <w:tc>
          <w:tcPr>
            <w:tcW w:w="910" w:type="dxa"/>
            <w:tcBorders>
              <w:left w:val="single" w:sz="4" w:space="0" w:color="auto"/>
            </w:tcBorders>
            <w:vAlign w:val="bottom"/>
          </w:tcPr>
          <w:p w:rsidR="00C42050" w:rsidRPr="00EB1AEF" w:rsidRDefault="00C42050" w:rsidP="00C42050">
            <w:pPr>
              <w:snapToGrid w:val="0"/>
              <w:jc w:val="center"/>
            </w:pPr>
            <w:r w:rsidRPr="00EB1AEF">
              <w:t>337</w:t>
            </w:r>
          </w:p>
        </w:tc>
        <w:tc>
          <w:tcPr>
            <w:tcW w:w="910" w:type="dxa"/>
            <w:tcBorders>
              <w:right w:val="single" w:sz="4" w:space="0" w:color="auto"/>
            </w:tcBorders>
            <w:vAlign w:val="bottom"/>
          </w:tcPr>
          <w:p w:rsidR="00C42050" w:rsidRPr="00EB1AEF" w:rsidRDefault="00C42050" w:rsidP="00C42050">
            <w:pPr>
              <w:snapToGrid w:val="0"/>
              <w:ind w:rightChars="125" w:right="300"/>
              <w:jc w:val="right"/>
            </w:pPr>
            <w:r w:rsidRPr="00EB1AEF">
              <w:t>19.1</w:t>
            </w:r>
          </w:p>
        </w:tc>
        <w:tc>
          <w:tcPr>
            <w:tcW w:w="910" w:type="dxa"/>
            <w:tcBorders>
              <w:left w:val="single" w:sz="4" w:space="0" w:color="auto"/>
              <w:right w:val="nil"/>
            </w:tcBorders>
            <w:vAlign w:val="bottom"/>
          </w:tcPr>
          <w:p w:rsidR="00C42050" w:rsidRPr="00EB1AEF" w:rsidRDefault="00C42050" w:rsidP="00C42050">
            <w:pPr>
              <w:snapToGrid w:val="0"/>
              <w:jc w:val="center"/>
            </w:pPr>
            <w:r w:rsidRPr="00EB1AEF">
              <w:t>15</w:t>
            </w:r>
          </w:p>
        </w:tc>
        <w:tc>
          <w:tcPr>
            <w:tcW w:w="910" w:type="dxa"/>
            <w:tcBorders>
              <w:left w:val="nil"/>
              <w:right w:val="single" w:sz="4" w:space="0" w:color="auto"/>
            </w:tcBorders>
            <w:vAlign w:val="bottom"/>
          </w:tcPr>
          <w:p w:rsidR="00C42050" w:rsidRPr="00EB1AEF" w:rsidRDefault="00C42050" w:rsidP="00C42050">
            <w:pPr>
              <w:snapToGrid w:val="0"/>
              <w:jc w:val="center"/>
            </w:pPr>
            <w:r w:rsidRPr="00EB1AEF">
              <w:t>0.8</w:t>
            </w:r>
          </w:p>
        </w:tc>
      </w:tr>
      <w:tr w:rsidR="00EB1AEF" w:rsidRPr="00EB1AEF" w:rsidTr="00601AFF">
        <w:trPr>
          <w:jc w:val="center"/>
        </w:trPr>
        <w:tc>
          <w:tcPr>
            <w:tcW w:w="670" w:type="dxa"/>
            <w:tcBorders>
              <w:left w:val="single" w:sz="4" w:space="0" w:color="auto"/>
              <w:bottom w:val="single" w:sz="4" w:space="0" w:color="auto"/>
              <w:right w:val="nil"/>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154</w:t>
            </w:r>
          </w:p>
        </w:tc>
        <w:tc>
          <w:tcPr>
            <w:tcW w:w="673" w:type="dxa"/>
            <w:tcBorders>
              <w:left w:val="nil"/>
              <w:bottom w:val="single" w:sz="4" w:space="0" w:color="auto"/>
              <w:right w:val="single" w:sz="4" w:space="0" w:color="auto"/>
            </w:tcBorders>
            <w:vAlign w:val="center"/>
          </w:tcPr>
          <w:p w:rsidR="00C42050" w:rsidRPr="00EB1AEF" w:rsidRDefault="00C42050" w:rsidP="00835D25">
            <w:pPr>
              <w:overflowPunct w:val="0"/>
              <w:snapToGrid w:val="0"/>
              <w:jc w:val="center"/>
              <w:rPr>
                <w:rFonts w:eastAsia="標楷體"/>
              </w:rPr>
            </w:pPr>
            <w:r w:rsidRPr="00EB1AEF">
              <w:rPr>
                <w:rFonts w:eastAsia="標楷體" w:hint="eastAsia"/>
              </w:rPr>
              <w:t>2065</w:t>
            </w:r>
          </w:p>
        </w:tc>
        <w:tc>
          <w:tcPr>
            <w:tcW w:w="909" w:type="dxa"/>
            <w:tcBorders>
              <w:left w:val="single" w:sz="4" w:space="0" w:color="auto"/>
              <w:bottom w:val="single" w:sz="4" w:space="0" w:color="auto"/>
              <w:right w:val="nil"/>
            </w:tcBorders>
            <w:vAlign w:val="bottom"/>
          </w:tcPr>
          <w:p w:rsidR="00C42050" w:rsidRPr="00EB1AEF" w:rsidRDefault="00C42050" w:rsidP="00C42050">
            <w:pPr>
              <w:snapToGrid w:val="0"/>
              <w:ind w:rightChars="125" w:right="300"/>
              <w:jc w:val="right"/>
            </w:pPr>
            <w:r w:rsidRPr="00EB1AEF">
              <w:t>-232</w:t>
            </w:r>
          </w:p>
        </w:tc>
        <w:tc>
          <w:tcPr>
            <w:tcW w:w="910" w:type="dxa"/>
            <w:tcBorders>
              <w:left w:val="nil"/>
              <w:bottom w:val="single" w:sz="4" w:space="0" w:color="auto"/>
              <w:right w:val="single" w:sz="4" w:space="0" w:color="auto"/>
            </w:tcBorders>
            <w:vAlign w:val="bottom"/>
          </w:tcPr>
          <w:p w:rsidR="00C42050" w:rsidRPr="00EB1AEF" w:rsidRDefault="00C42050" w:rsidP="00C42050">
            <w:pPr>
              <w:snapToGrid w:val="0"/>
              <w:ind w:rightChars="125" w:right="300"/>
              <w:jc w:val="right"/>
            </w:pPr>
            <w:r w:rsidRPr="00EB1AEF">
              <w:t>-13.3</w:t>
            </w:r>
          </w:p>
        </w:tc>
        <w:tc>
          <w:tcPr>
            <w:tcW w:w="910" w:type="dxa"/>
            <w:tcBorders>
              <w:left w:val="single" w:sz="4" w:space="0" w:color="auto"/>
              <w:bottom w:val="single" w:sz="4" w:space="0" w:color="auto"/>
              <w:right w:val="nil"/>
            </w:tcBorders>
            <w:vAlign w:val="bottom"/>
          </w:tcPr>
          <w:p w:rsidR="00C42050" w:rsidRPr="00EB1AEF" w:rsidRDefault="00C42050" w:rsidP="00C42050">
            <w:pPr>
              <w:snapToGrid w:val="0"/>
              <w:ind w:rightChars="125" w:right="300"/>
              <w:jc w:val="right"/>
            </w:pPr>
            <w:r w:rsidRPr="00EB1AEF">
              <w:t>-247</w:t>
            </w:r>
          </w:p>
        </w:tc>
        <w:tc>
          <w:tcPr>
            <w:tcW w:w="910" w:type="dxa"/>
            <w:tcBorders>
              <w:left w:val="nil"/>
              <w:bottom w:val="single" w:sz="4" w:space="0" w:color="auto"/>
              <w:right w:val="single" w:sz="4" w:space="0" w:color="auto"/>
            </w:tcBorders>
            <w:vAlign w:val="bottom"/>
          </w:tcPr>
          <w:p w:rsidR="00C42050" w:rsidRPr="00EB1AEF" w:rsidRDefault="00C42050" w:rsidP="00C42050">
            <w:pPr>
              <w:snapToGrid w:val="0"/>
              <w:ind w:rightChars="125" w:right="300"/>
              <w:jc w:val="right"/>
            </w:pPr>
            <w:r w:rsidRPr="00EB1AEF">
              <w:t>-14.1</w:t>
            </w:r>
          </w:p>
        </w:tc>
        <w:tc>
          <w:tcPr>
            <w:tcW w:w="910" w:type="dxa"/>
            <w:tcBorders>
              <w:left w:val="single" w:sz="4" w:space="0" w:color="auto"/>
              <w:bottom w:val="single" w:sz="4" w:space="0" w:color="auto"/>
              <w:right w:val="nil"/>
            </w:tcBorders>
            <w:vAlign w:val="bottom"/>
          </w:tcPr>
          <w:p w:rsidR="00C42050" w:rsidRPr="00EB1AEF" w:rsidRDefault="00C42050" w:rsidP="00C42050">
            <w:pPr>
              <w:snapToGrid w:val="0"/>
              <w:ind w:rightChars="125" w:right="300"/>
              <w:jc w:val="right"/>
            </w:pPr>
            <w:r w:rsidRPr="00EB1AEF">
              <w:t>90</w:t>
            </w:r>
          </w:p>
        </w:tc>
        <w:tc>
          <w:tcPr>
            <w:tcW w:w="910" w:type="dxa"/>
            <w:tcBorders>
              <w:left w:val="nil"/>
              <w:bottom w:val="single" w:sz="4" w:space="0" w:color="auto"/>
              <w:right w:val="single" w:sz="4" w:space="0" w:color="auto"/>
            </w:tcBorders>
            <w:vAlign w:val="bottom"/>
          </w:tcPr>
          <w:p w:rsidR="00C42050" w:rsidRPr="00EB1AEF" w:rsidRDefault="00C42050" w:rsidP="00C42050">
            <w:pPr>
              <w:snapToGrid w:val="0"/>
              <w:jc w:val="center"/>
            </w:pPr>
            <w:r w:rsidRPr="00EB1AEF">
              <w:t>5.1</w:t>
            </w:r>
          </w:p>
        </w:tc>
        <w:tc>
          <w:tcPr>
            <w:tcW w:w="910" w:type="dxa"/>
            <w:tcBorders>
              <w:left w:val="single" w:sz="4" w:space="0" w:color="auto"/>
              <w:bottom w:val="single" w:sz="4" w:space="0" w:color="auto"/>
            </w:tcBorders>
            <w:vAlign w:val="bottom"/>
          </w:tcPr>
          <w:p w:rsidR="00C42050" w:rsidRPr="00EB1AEF" w:rsidRDefault="00C42050" w:rsidP="00C42050">
            <w:pPr>
              <w:snapToGrid w:val="0"/>
              <w:jc w:val="center"/>
            </w:pPr>
            <w:r w:rsidRPr="00EB1AEF">
              <w:t>336</w:t>
            </w:r>
          </w:p>
        </w:tc>
        <w:tc>
          <w:tcPr>
            <w:tcW w:w="910" w:type="dxa"/>
            <w:tcBorders>
              <w:bottom w:val="single" w:sz="4" w:space="0" w:color="auto"/>
              <w:right w:val="single" w:sz="4" w:space="0" w:color="auto"/>
            </w:tcBorders>
            <w:vAlign w:val="bottom"/>
          </w:tcPr>
          <w:p w:rsidR="00C42050" w:rsidRPr="00EB1AEF" w:rsidRDefault="00C42050" w:rsidP="00C42050">
            <w:pPr>
              <w:snapToGrid w:val="0"/>
              <w:ind w:rightChars="125" w:right="300"/>
              <w:jc w:val="right"/>
            </w:pPr>
            <w:r w:rsidRPr="00EB1AEF">
              <w:t>19.2</w:t>
            </w:r>
          </w:p>
        </w:tc>
        <w:tc>
          <w:tcPr>
            <w:tcW w:w="910" w:type="dxa"/>
            <w:tcBorders>
              <w:left w:val="single" w:sz="4" w:space="0" w:color="auto"/>
              <w:bottom w:val="single" w:sz="4" w:space="0" w:color="auto"/>
              <w:right w:val="nil"/>
            </w:tcBorders>
            <w:vAlign w:val="bottom"/>
          </w:tcPr>
          <w:p w:rsidR="00C42050" w:rsidRPr="00EB1AEF" w:rsidRDefault="00C42050" w:rsidP="00C42050">
            <w:pPr>
              <w:snapToGrid w:val="0"/>
              <w:jc w:val="center"/>
            </w:pPr>
            <w:r w:rsidRPr="00EB1AEF">
              <w:t>15</w:t>
            </w:r>
          </w:p>
        </w:tc>
        <w:tc>
          <w:tcPr>
            <w:tcW w:w="910" w:type="dxa"/>
            <w:tcBorders>
              <w:left w:val="nil"/>
              <w:bottom w:val="single" w:sz="4" w:space="0" w:color="auto"/>
              <w:right w:val="single" w:sz="4" w:space="0" w:color="auto"/>
            </w:tcBorders>
            <w:vAlign w:val="bottom"/>
          </w:tcPr>
          <w:p w:rsidR="00C42050" w:rsidRPr="00EB1AEF" w:rsidRDefault="00C42050" w:rsidP="00C42050">
            <w:pPr>
              <w:snapToGrid w:val="0"/>
              <w:jc w:val="center"/>
            </w:pPr>
            <w:r w:rsidRPr="00EB1AEF">
              <w:t>0.8</w:t>
            </w:r>
          </w:p>
        </w:tc>
      </w:tr>
    </w:tbl>
    <w:p w:rsidR="00625009" w:rsidRPr="00E629EC" w:rsidRDefault="00625009" w:rsidP="00EE650D">
      <w:pPr>
        <w:overflowPunct w:val="0"/>
        <w:autoSpaceDE w:val="0"/>
        <w:autoSpaceDN w:val="0"/>
        <w:snapToGrid w:val="0"/>
        <w:jc w:val="center"/>
        <w:rPr>
          <w:rFonts w:eastAsia="標楷體"/>
          <w:bCs/>
          <w:sz w:val="2"/>
          <w:szCs w:val="2"/>
        </w:rPr>
      </w:pPr>
    </w:p>
    <w:p w:rsidR="00625009" w:rsidRPr="00E629EC" w:rsidRDefault="00625009" w:rsidP="00EE650D">
      <w:pPr>
        <w:overflowPunct w:val="0"/>
        <w:ind w:rightChars="200" w:right="480"/>
        <w:jc w:val="right"/>
        <w:rPr>
          <w:rFonts w:eastAsia="標楷體"/>
          <w:bCs/>
          <w:sz w:val="2"/>
          <w:szCs w:val="2"/>
        </w:rPr>
      </w:pPr>
      <w:r w:rsidRPr="00E629EC">
        <w:rPr>
          <w:rFonts w:eastAsia="標楷體"/>
        </w:rPr>
        <w:br w:type="page"/>
      </w:r>
    </w:p>
    <w:p w:rsidR="00D05A41" w:rsidRPr="00E629EC" w:rsidRDefault="00603996" w:rsidP="00603996">
      <w:pPr>
        <w:pStyle w:val="-0"/>
        <w:spacing w:after="36"/>
        <w:rPr>
          <w:rFonts w:hAnsi="Times New Roman"/>
        </w:rPr>
      </w:pPr>
      <w:bookmarkStart w:id="208" w:name="_Toc521344920"/>
      <w:r w:rsidRPr="00603996">
        <w:rPr>
          <w:rFonts w:hAnsi="Times New Roman"/>
        </w:rPr>
        <w:lastRenderedPageBreak/>
        <w:t>表</w:t>
      </w:r>
      <w:r w:rsidRPr="00603996">
        <w:rPr>
          <w:rFonts w:hAnsi="Times New Roman"/>
        </w:rPr>
        <w:t xml:space="preserve">15-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15- \* ARABIC </w:instrText>
      </w:r>
      <w:r w:rsidRPr="00603996">
        <w:rPr>
          <w:rFonts w:hAnsi="Times New Roman"/>
        </w:rPr>
        <w:fldChar w:fldCharType="separate"/>
      </w:r>
      <w:r w:rsidR="00753ACF">
        <w:rPr>
          <w:rFonts w:hAnsi="Times New Roman"/>
          <w:noProof/>
        </w:rPr>
        <w:t>3</w:t>
      </w:r>
      <w:r w:rsidRPr="00603996">
        <w:rPr>
          <w:rFonts w:hAnsi="Times New Roman"/>
        </w:rPr>
        <w:fldChar w:fldCharType="end"/>
      </w:r>
      <w:r w:rsidR="00625009"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00625009" w:rsidRPr="00E629EC">
        <w:rPr>
          <w:rFonts w:hAnsi="Times New Roman"/>
        </w:rPr>
        <w:t>人口</w:t>
      </w:r>
      <w:proofErr w:type="gramStart"/>
      <w:r w:rsidR="00625009" w:rsidRPr="00E629EC">
        <w:rPr>
          <w:rFonts w:hAnsi="Times New Roman"/>
        </w:rPr>
        <w:t>三</w:t>
      </w:r>
      <w:proofErr w:type="gramEnd"/>
      <w:r w:rsidR="00625009" w:rsidRPr="00E629EC">
        <w:rPr>
          <w:rFonts w:hAnsi="Times New Roman"/>
        </w:rPr>
        <w:t>階段年齡結構、</w:t>
      </w:r>
      <w:r w:rsidR="00073098" w:rsidRPr="00E629EC">
        <w:rPr>
          <w:rFonts w:hAnsi="Times New Roman"/>
        </w:rPr>
        <w:t>扶養比</w:t>
      </w:r>
      <w:r w:rsidR="00073098" w:rsidRPr="00E629EC">
        <w:rPr>
          <w:rFonts w:hAnsi="Times New Roman" w:hint="eastAsia"/>
        </w:rPr>
        <w:t>、潛在支持比</w:t>
      </w:r>
      <w:r w:rsidR="00625009" w:rsidRPr="00E629EC">
        <w:rPr>
          <w:rFonts w:hAnsi="Times New Roman"/>
        </w:rPr>
        <w:t>及老化指數－中</w:t>
      </w:r>
      <w:r w:rsidR="005A00B5" w:rsidRPr="00E629EC">
        <w:rPr>
          <w:rFonts w:hAnsi="Times New Roman"/>
        </w:rPr>
        <w:t>推估</w:t>
      </w:r>
      <w:bookmarkEnd w:id="208"/>
    </w:p>
    <w:tbl>
      <w:tblPr>
        <w:tblW w:w="5000" w:type="pct"/>
        <w:jc w:val="center"/>
        <w:tblLayout w:type="fixed"/>
        <w:tblCellMar>
          <w:left w:w="0" w:type="dxa"/>
          <w:right w:w="0" w:type="dxa"/>
        </w:tblCellMar>
        <w:tblLook w:val="01E0" w:firstRow="1" w:lastRow="1" w:firstColumn="1" w:lastColumn="1" w:noHBand="0" w:noVBand="0"/>
      </w:tblPr>
      <w:tblGrid>
        <w:gridCol w:w="640"/>
        <w:gridCol w:w="641"/>
        <w:gridCol w:w="832"/>
        <w:gridCol w:w="833"/>
        <w:gridCol w:w="833"/>
        <w:gridCol w:w="833"/>
        <w:gridCol w:w="833"/>
        <w:gridCol w:w="832"/>
        <w:gridCol w:w="833"/>
        <w:gridCol w:w="833"/>
        <w:gridCol w:w="833"/>
        <w:gridCol w:w="833"/>
        <w:gridCol w:w="833"/>
      </w:tblGrid>
      <w:tr w:rsidR="00EB1AEF" w:rsidRPr="00EB1AEF" w:rsidTr="00835D25">
        <w:trPr>
          <w:jc w:val="center"/>
        </w:trPr>
        <w:tc>
          <w:tcPr>
            <w:tcW w:w="1281"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　別</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年底人口數</w:t>
            </w:r>
            <w:r w:rsidRPr="00EB1AEF">
              <w:rPr>
                <w:rFonts w:eastAsia="標楷體"/>
              </w:rPr>
              <w:t xml:space="preserve"> (</w:t>
            </w:r>
            <w:r w:rsidRPr="00EB1AEF">
              <w:rPr>
                <w:rFonts w:eastAsia="標楷體"/>
              </w:rPr>
              <w:t>千人</w:t>
            </w:r>
            <w:r w:rsidRPr="00EB1AEF">
              <w:rPr>
                <w:rFonts w:eastAsia="標楷體"/>
              </w:rPr>
              <w:t>)</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年底人口結構</w:t>
            </w:r>
            <w:r w:rsidRPr="00EB1AEF">
              <w:rPr>
                <w:rFonts w:eastAsia="標楷體"/>
              </w:rPr>
              <w:t xml:space="preserve"> (%)</w:t>
            </w:r>
          </w:p>
        </w:tc>
        <w:tc>
          <w:tcPr>
            <w:tcW w:w="2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jc w:val="center"/>
              <w:rPr>
                <w:rFonts w:eastAsia="標楷體"/>
              </w:rPr>
            </w:pPr>
            <w:r w:rsidRPr="00EB1AEF">
              <w:rPr>
                <w:rFonts w:eastAsia="標楷體"/>
              </w:rPr>
              <w:t>扶養比</w:t>
            </w:r>
          </w:p>
        </w:tc>
        <w:tc>
          <w:tcPr>
            <w:tcW w:w="833" w:type="dxa"/>
            <w:vMerge w:val="restart"/>
            <w:tcBorders>
              <w:top w:val="single" w:sz="4" w:space="0" w:color="auto"/>
              <w:left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hint="eastAsia"/>
                <w:spacing w:val="-4"/>
              </w:rPr>
              <w:t>潛在</w:t>
            </w:r>
            <w:r w:rsidRPr="00EB1AEF">
              <w:rPr>
                <w:rFonts w:eastAsia="標楷體"/>
                <w:spacing w:val="-4"/>
              </w:rPr>
              <w:br/>
            </w:r>
            <w:r w:rsidRPr="00EB1AEF">
              <w:rPr>
                <w:rFonts w:eastAsia="標楷體" w:hint="eastAsia"/>
                <w:spacing w:val="-4"/>
              </w:rPr>
              <w:t>支持比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rPr>
              <w:sym w:font="Wingdings" w:char="F082"/>
            </w:r>
            <w:r w:rsidRPr="00EB1AEF">
              <w:rPr>
                <w:rFonts w:eastAsia="標楷體"/>
              </w:rPr>
              <w:t>/</w:t>
            </w:r>
            <w:r w:rsidRPr="00EB1AEF">
              <w:rPr>
                <w:rFonts w:eastAsia="標楷體"/>
              </w:rPr>
              <w:sym w:font="Wingdings" w:char="F083"/>
            </w:r>
          </w:p>
        </w:tc>
        <w:tc>
          <w:tcPr>
            <w:tcW w:w="833" w:type="dxa"/>
            <w:vMerge w:val="restart"/>
            <w:tcBorders>
              <w:top w:val="single" w:sz="4" w:space="0" w:color="auto"/>
              <w:left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spacing w:val="-4"/>
              </w:rPr>
              <w:t>老化</w:t>
            </w:r>
            <w:r w:rsidRPr="00EB1AEF">
              <w:rPr>
                <w:rFonts w:eastAsia="標楷體"/>
                <w:spacing w:val="-4"/>
              </w:rPr>
              <w:br/>
            </w:r>
            <w:r w:rsidRPr="00EB1AEF">
              <w:rPr>
                <w:rFonts w:eastAsia="標楷體"/>
                <w:spacing w:val="-4"/>
              </w:rPr>
              <w:t>指數</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1"/>
            </w:r>
            <w:r w:rsidRPr="00EB1AEF">
              <w:rPr>
                <w:rFonts w:eastAsia="標楷體"/>
                <w:spacing w:val="-18"/>
                <w:sz w:val="20"/>
                <w:szCs w:val="20"/>
              </w:rPr>
              <w:t>×100</w:t>
            </w:r>
          </w:p>
        </w:tc>
      </w:tr>
      <w:tr w:rsidR="00EB1AEF" w:rsidRPr="00EB1AEF" w:rsidTr="00835D25">
        <w:trPr>
          <w:jc w:val="center"/>
        </w:trPr>
        <w:tc>
          <w:tcPr>
            <w:tcW w:w="64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民國</w:t>
            </w:r>
          </w:p>
        </w:tc>
        <w:tc>
          <w:tcPr>
            <w:tcW w:w="64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西元</w:t>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rPr>
            </w:pPr>
            <w:r w:rsidRPr="00EB1AEF">
              <w:rPr>
                <w:rFonts w:eastAsia="標楷體"/>
              </w:rPr>
              <w:t>0-14</w:t>
            </w:r>
            <w:r w:rsidRPr="00EB1AEF">
              <w:rPr>
                <w:rFonts w:eastAsia="標楷體"/>
              </w:rPr>
              <w:t>歲</w:t>
            </w:r>
          </w:p>
          <w:p w:rsidR="00D05A41" w:rsidRPr="00EB1AEF" w:rsidRDefault="00D05A41" w:rsidP="00835D25">
            <w:pPr>
              <w:widowControl/>
              <w:overflowPunct w:val="0"/>
              <w:snapToGrid w:val="0"/>
              <w:jc w:val="center"/>
              <w:rPr>
                <w:rFonts w:eastAsia="標楷體"/>
              </w:rPr>
            </w:pPr>
            <w:r w:rsidRPr="00EB1AEF">
              <w:rPr>
                <w:rFonts w:eastAsia="標楷體"/>
              </w:rPr>
              <w:sym w:font="Wingdings" w:char="F081"/>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r w:rsidRPr="00EB1AEF">
              <w:rPr>
                <w:rFonts w:eastAsia="標楷體"/>
                <w:spacing w:val="-4"/>
              </w:rPr>
              <w:t>15-64</w:t>
            </w:r>
            <w:r w:rsidRPr="00EB1AEF">
              <w:rPr>
                <w:rFonts w:eastAsia="標楷體"/>
                <w:spacing w:val="-4"/>
              </w:rPr>
              <w:t>歲</w:t>
            </w:r>
            <w:r w:rsidRPr="00EB1AEF">
              <w:rPr>
                <w:rFonts w:eastAsia="標楷體"/>
                <w:spacing w:val="-20"/>
              </w:rPr>
              <w:sym w:font="Wingdings" w:char="F082"/>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835D25">
            <w:pPr>
              <w:widowControl/>
              <w:overflowPunct w:val="0"/>
              <w:snapToGrid w:val="0"/>
              <w:jc w:val="center"/>
              <w:rPr>
                <w:rFonts w:eastAsia="標楷體"/>
              </w:rPr>
            </w:pPr>
            <w:r w:rsidRPr="00EB1AEF">
              <w:rPr>
                <w:rFonts w:eastAsia="標楷體"/>
              </w:rPr>
              <w:sym w:font="Wingdings" w:char="F083"/>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r w:rsidRPr="00EB1AEF">
              <w:rPr>
                <w:rFonts w:eastAsia="標楷體"/>
              </w:rPr>
              <w:t>0-14</w:t>
            </w:r>
            <w:r w:rsidRPr="00EB1AEF">
              <w:rPr>
                <w:rFonts w:eastAsia="標楷體"/>
              </w:rPr>
              <w:t>歲</w:t>
            </w:r>
            <w:r w:rsidRPr="00EB1AEF">
              <w:rPr>
                <w:rFonts w:eastAsia="標楷體" w:hint="eastAsia"/>
              </w:rPr>
              <w:br/>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4"/>
              </w:rPr>
            </w:pPr>
            <w:r w:rsidRPr="00EB1AEF">
              <w:rPr>
                <w:rFonts w:eastAsia="標楷體"/>
                <w:spacing w:val="-4"/>
              </w:rPr>
              <w:t>15-64</w:t>
            </w:r>
            <w:r w:rsidRPr="00EB1AEF">
              <w:rPr>
                <w:rFonts w:eastAsia="標楷體"/>
                <w:spacing w:val="-4"/>
              </w:rPr>
              <w:t>歲</w:t>
            </w:r>
            <w:r w:rsidRPr="00EB1AEF">
              <w:rPr>
                <w:rFonts w:eastAsia="標楷體" w:hint="eastAsia"/>
                <w:spacing w:val="-4"/>
              </w:rPr>
              <w:br/>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835D25">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16"/>
              </w:rPr>
            </w:pPr>
            <w:r w:rsidRPr="00EB1AEF">
              <w:rPr>
                <w:rFonts w:eastAsia="標楷體"/>
                <w:spacing w:val="-16"/>
              </w:rPr>
              <w:t>合計</w:t>
            </w:r>
          </w:p>
          <w:p w:rsidR="00D05A41" w:rsidRPr="00EB1AEF" w:rsidRDefault="00D05A41" w:rsidP="00835D25">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扶幼比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1"/>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widowControl/>
              <w:overflowPunct w:val="0"/>
              <w:snapToGrid w:val="0"/>
              <w:jc w:val="center"/>
              <w:rPr>
                <w:rFonts w:eastAsia="標楷體"/>
                <w:spacing w:val="-16"/>
              </w:rPr>
            </w:pPr>
            <w:r w:rsidRPr="00EB1AEF">
              <w:rPr>
                <w:rFonts w:eastAsia="標楷體"/>
                <w:spacing w:val="-16"/>
              </w:rPr>
              <w:t>扶老比</w:t>
            </w:r>
          </w:p>
          <w:p w:rsidR="00D05A41" w:rsidRPr="00EB1AEF" w:rsidRDefault="00D05A41" w:rsidP="00835D25">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vMerge/>
            <w:tcBorders>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20"/>
              </w:rPr>
            </w:pPr>
          </w:p>
        </w:tc>
        <w:tc>
          <w:tcPr>
            <w:tcW w:w="833" w:type="dxa"/>
            <w:vMerge/>
            <w:tcBorders>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spacing w:val="-20"/>
              </w:rPr>
            </w:pP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107</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2018</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3,051</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17,108</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3,430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12.9</w:t>
            </w:r>
          </w:p>
        </w:tc>
        <w:tc>
          <w:tcPr>
            <w:tcW w:w="833" w:type="dxa"/>
            <w:tcBorders>
              <w:top w:val="nil"/>
              <w:bottom w:val="nil"/>
            </w:tcBorders>
            <w:vAlign w:val="bottom"/>
          </w:tcPr>
          <w:p w:rsidR="003C09D2" w:rsidRPr="00EB1AEF" w:rsidRDefault="003C09D2" w:rsidP="003C09D2">
            <w:pPr>
              <w:snapToGrid w:val="0"/>
              <w:jc w:val="center"/>
            </w:pPr>
            <w:r w:rsidRPr="00EB1AEF">
              <w:t>72.5</w:t>
            </w:r>
          </w:p>
        </w:tc>
        <w:tc>
          <w:tcPr>
            <w:tcW w:w="832" w:type="dxa"/>
            <w:tcBorders>
              <w:top w:val="nil"/>
              <w:bottom w:val="nil"/>
              <w:right w:val="single" w:sz="4" w:space="0" w:color="auto"/>
            </w:tcBorders>
            <w:vAlign w:val="bottom"/>
          </w:tcPr>
          <w:p w:rsidR="003C09D2" w:rsidRPr="00EB1AEF" w:rsidRDefault="003C09D2" w:rsidP="003C09D2">
            <w:pPr>
              <w:snapToGrid w:val="0"/>
              <w:jc w:val="center"/>
              <w:rPr>
                <w:b/>
                <w:bCs/>
              </w:rPr>
            </w:pPr>
            <w:r w:rsidRPr="00EB1AEF">
              <w:rPr>
                <w:b/>
                <w:bCs/>
              </w:rPr>
              <w:t>14.5</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37.9</w:t>
            </w:r>
          </w:p>
        </w:tc>
        <w:tc>
          <w:tcPr>
            <w:tcW w:w="833" w:type="dxa"/>
            <w:tcBorders>
              <w:top w:val="nil"/>
              <w:bottom w:val="nil"/>
            </w:tcBorders>
            <w:vAlign w:val="bottom"/>
          </w:tcPr>
          <w:p w:rsidR="003C09D2" w:rsidRPr="00EB1AEF" w:rsidRDefault="003C09D2" w:rsidP="003C09D2">
            <w:pPr>
              <w:snapToGrid w:val="0"/>
              <w:jc w:val="center"/>
            </w:pPr>
            <w:r w:rsidRPr="00EB1AEF">
              <w:t>17.8</w:t>
            </w:r>
          </w:p>
        </w:tc>
        <w:tc>
          <w:tcPr>
            <w:tcW w:w="833" w:type="dxa"/>
            <w:tcBorders>
              <w:top w:val="nil"/>
              <w:bottom w:val="nil"/>
              <w:right w:val="single" w:sz="4" w:space="0" w:color="auto"/>
            </w:tcBorders>
            <w:vAlign w:val="bottom"/>
          </w:tcPr>
          <w:p w:rsidR="003C09D2" w:rsidRPr="00EB1AEF" w:rsidRDefault="003C09D2" w:rsidP="003C09D2">
            <w:pPr>
              <w:snapToGrid w:val="0"/>
              <w:jc w:val="center"/>
              <w:rPr>
                <w:b/>
                <w:bCs/>
              </w:rPr>
            </w:pPr>
            <w:r w:rsidRPr="00EB1AEF">
              <w:rPr>
                <w:b/>
                <w:bCs/>
              </w:rPr>
              <w:t>20.1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5.0</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112.4</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108</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2019</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3,016</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16,985</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3,600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12.8</w:t>
            </w:r>
          </w:p>
        </w:tc>
        <w:tc>
          <w:tcPr>
            <w:tcW w:w="833" w:type="dxa"/>
            <w:tcBorders>
              <w:top w:val="nil"/>
              <w:bottom w:val="nil"/>
            </w:tcBorders>
            <w:vAlign w:val="bottom"/>
          </w:tcPr>
          <w:p w:rsidR="003C09D2" w:rsidRPr="00EB1AEF" w:rsidRDefault="003C09D2" w:rsidP="003C09D2">
            <w:pPr>
              <w:snapToGrid w:val="0"/>
              <w:jc w:val="center"/>
            </w:pPr>
            <w:r w:rsidRPr="00EB1AEF">
              <w:t>72.0</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15.3</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39.0</w:t>
            </w:r>
          </w:p>
        </w:tc>
        <w:tc>
          <w:tcPr>
            <w:tcW w:w="833" w:type="dxa"/>
            <w:tcBorders>
              <w:top w:val="nil"/>
              <w:bottom w:val="nil"/>
            </w:tcBorders>
            <w:vAlign w:val="bottom"/>
          </w:tcPr>
          <w:p w:rsidR="003C09D2" w:rsidRPr="00EB1AEF" w:rsidRDefault="003C09D2" w:rsidP="003C09D2">
            <w:pPr>
              <w:snapToGrid w:val="0"/>
              <w:jc w:val="center"/>
            </w:pPr>
            <w:r w:rsidRPr="00EB1AEF">
              <w:t>17.8</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21.2</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4.7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119.4</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109</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2020</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2,989</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16,837</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3,784</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12.7</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71.3</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16.0</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40.2</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17.8</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22.5</w:t>
            </w:r>
          </w:p>
        </w:tc>
        <w:tc>
          <w:tcPr>
            <w:tcW w:w="833" w:type="dxa"/>
            <w:tcBorders>
              <w:top w:val="nil"/>
              <w:left w:val="single" w:sz="4" w:space="0" w:color="auto"/>
              <w:bottom w:val="dotted" w:sz="4" w:space="0" w:color="auto"/>
              <w:right w:val="single" w:sz="4" w:space="0" w:color="auto"/>
            </w:tcBorders>
            <w:vAlign w:val="bottom"/>
          </w:tcPr>
          <w:p w:rsidR="003C09D2" w:rsidRPr="00EB1AEF" w:rsidRDefault="009F7B71" w:rsidP="003C09D2">
            <w:pPr>
              <w:snapToGrid w:val="0"/>
              <w:jc w:val="center"/>
            </w:pPr>
            <w:r w:rsidRPr="00EB1AEF">
              <w:t>4.</w:t>
            </w:r>
            <w:r w:rsidRPr="00EB1AEF">
              <w:rPr>
                <w:rFonts w:hint="eastAsia"/>
              </w:rPr>
              <w:t>4</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126.6</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110</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2021</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2,962</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16,681</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3,971</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12.5</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70.6</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16.8</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41.6</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17.8</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23.8</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4.2</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134.0</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111</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2022</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2,934</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16,537</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4,143</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12.4</w:t>
            </w:r>
          </w:p>
        </w:tc>
        <w:tc>
          <w:tcPr>
            <w:tcW w:w="833" w:type="dxa"/>
            <w:tcBorders>
              <w:top w:val="nil"/>
              <w:bottom w:val="nil"/>
            </w:tcBorders>
            <w:vAlign w:val="bottom"/>
          </w:tcPr>
          <w:p w:rsidR="003C09D2" w:rsidRPr="00EB1AEF" w:rsidRDefault="003C09D2" w:rsidP="003C09D2">
            <w:pPr>
              <w:snapToGrid w:val="0"/>
              <w:jc w:val="center"/>
            </w:pPr>
            <w:r w:rsidRPr="00EB1AEF">
              <w:t>70.0</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17.5</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42.8</w:t>
            </w:r>
          </w:p>
        </w:tc>
        <w:tc>
          <w:tcPr>
            <w:tcW w:w="833" w:type="dxa"/>
            <w:tcBorders>
              <w:top w:val="nil"/>
              <w:bottom w:val="nil"/>
            </w:tcBorders>
            <w:vAlign w:val="bottom"/>
          </w:tcPr>
          <w:p w:rsidR="003C09D2" w:rsidRPr="00EB1AEF" w:rsidRDefault="003C09D2" w:rsidP="003C09D2">
            <w:pPr>
              <w:snapToGrid w:val="0"/>
              <w:jc w:val="center"/>
            </w:pPr>
            <w:r w:rsidRPr="00EB1AEF">
              <w:t>17.7</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25.1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4.0</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141.2</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112</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2023</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2,912</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16,371</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4,326</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12.3</w:t>
            </w:r>
          </w:p>
        </w:tc>
        <w:tc>
          <w:tcPr>
            <w:tcW w:w="833" w:type="dxa"/>
            <w:tcBorders>
              <w:top w:val="nil"/>
              <w:bottom w:val="nil"/>
            </w:tcBorders>
            <w:vAlign w:val="bottom"/>
          </w:tcPr>
          <w:p w:rsidR="003C09D2" w:rsidRPr="00EB1AEF" w:rsidRDefault="003C09D2" w:rsidP="003C09D2">
            <w:pPr>
              <w:snapToGrid w:val="0"/>
              <w:jc w:val="center"/>
            </w:pPr>
            <w:r w:rsidRPr="00EB1AEF">
              <w:t>69.3</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18.3</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44.2</w:t>
            </w:r>
          </w:p>
        </w:tc>
        <w:tc>
          <w:tcPr>
            <w:tcW w:w="833" w:type="dxa"/>
            <w:tcBorders>
              <w:top w:val="nil"/>
              <w:bottom w:val="nil"/>
            </w:tcBorders>
            <w:vAlign w:val="bottom"/>
          </w:tcPr>
          <w:p w:rsidR="003C09D2" w:rsidRPr="00EB1AEF" w:rsidRDefault="003C09D2" w:rsidP="003C09D2">
            <w:pPr>
              <w:snapToGrid w:val="0"/>
              <w:jc w:val="center"/>
            </w:pPr>
            <w:r w:rsidRPr="00EB1AEF">
              <w:t>17.8</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26.4</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3.8</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148.5</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113</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2024</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2,893</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16,192</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4,515</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12.3</w:t>
            </w:r>
          </w:p>
        </w:tc>
        <w:tc>
          <w:tcPr>
            <w:tcW w:w="833" w:type="dxa"/>
            <w:tcBorders>
              <w:top w:val="nil"/>
              <w:bottom w:val="nil"/>
            </w:tcBorders>
            <w:vAlign w:val="bottom"/>
          </w:tcPr>
          <w:p w:rsidR="003C09D2" w:rsidRPr="00EB1AEF" w:rsidRDefault="003C09D2" w:rsidP="003C09D2">
            <w:pPr>
              <w:snapToGrid w:val="0"/>
              <w:jc w:val="center"/>
            </w:pPr>
            <w:r w:rsidRPr="00EB1AEF">
              <w:t>68.6</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19.1</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45.7</w:t>
            </w:r>
          </w:p>
        </w:tc>
        <w:tc>
          <w:tcPr>
            <w:tcW w:w="833" w:type="dxa"/>
            <w:tcBorders>
              <w:top w:val="nil"/>
              <w:bottom w:val="nil"/>
            </w:tcBorders>
            <w:vAlign w:val="bottom"/>
          </w:tcPr>
          <w:p w:rsidR="003C09D2" w:rsidRPr="00EB1AEF" w:rsidRDefault="003C09D2" w:rsidP="003C09D2">
            <w:pPr>
              <w:snapToGrid w:val="0"/>
              <w:jc w:val="center"/>
            </w:pPr>
            <w:r w:rsidRPr="00EB1AEF">
              <w:t>17.9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27.9</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3.6</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156.1</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114</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2025</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2,898</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15,985</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4,702</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12.3</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67.8</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19.9</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47.5</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18.1</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29.4</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3.4</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162.2</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115</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2026</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2,872</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15,807</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4,887</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12.2</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67.1</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rPr>
                <w:b/>
                <w:bCs/>
              </w:rPr>
            </w:pPr>
            <w:r w:rsidRPr="00EB1AEF">
              <w:rPr>
                <w:b/>
                <w:bCs/>
              </w:rPr>
              <w:t>20.7</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49.1</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18.2</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30.9</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3.2</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170.2</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116</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2027</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2,808</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15,662</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5,073</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11.9</w:t>
            </w:r>
          </w:p>
        </w:tc>
        <w:tc>
          <w:tcPr>
            <w:tcW w:w="833" w:type="dxa"/>
            <w:tcBorders>
              <w:top w:val="nil"/>
              <w:bottom w:val="nil"/>
            </w:tcBorders>
            <w:vAlign w:val="bottom"/>
          </w:tcPr>
          <w:p w:rsidR="003C09D2" w:rsidRPr="00EB1AEF" w:rsidRDefault="003C09D2" w:rsidP="003C09D2">
            <w:pPr>
              <w:snapToGrid w:val="0"/>
              <w:jc w:val="center"/>
            </w:pPr>
            <w:r w:rsidRPr="00EB1AEF">
              <w:t>66.5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21.5</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rPr>
                <w:b/>
                <w:bCs/>
              </w:rPr>
            </w:pPr>
            <w:r w:rsidRPr="00EB1AEF">
              <w:rPr>
                <w:b/>
                <w:bCs/>
              </w:rPr>
              <w:t>50.3</w:t>
            </w:r>
          </w:p>
        </w:tc>
        <w:tc>
          <w:tcPr>
            <w:tcW w:w="833" w:type="dxa"/>
            <w:tcBorders>
              <w:top w:val="nil"/>
              <w:bottom w:val="nil"/>
            </w:tcBorders>
            <w:vAlign w:val="bottom"/>
          </w:tcPr>
          <w:p w:rsidR="003C09D2" w:rsidRPr="00EB1AEF" w:rsidRDefault="003C09D2" w:rsidP="003C09D2">
            <w:pPr>
              <w:snapToGrid w:val="0"/>
              <w:jc w:val="center"/>
            </w:pPr>
            <w:r w:rsidRPr="00EB1AEF">
              <w:t>17.9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32.4</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180.7</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117</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2028</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2,781</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15,472</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5,258</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11.8</w:t>
            </w:r>
          </w:p>
        </w:tc>
        <w:tc>
          <w:tcPr>
            <w:tcW w:w="833" w:type="dxa"/>
            <w:tcBorders>
              <w:top w:val="nil"/>
              <w:bottom w:val="nil"/>
            </w:tcBorders>
            <w:vAlign w:val="bottom"/>
          </w:tcPr>
          <w:p w:rsidR="003C09D2" w:rsidRPr="00EB1AEF" w:rsidRDefault="003C09D2" w:rsidP="003C09D2">
            <w:pPr>
              <w:snapToGrid w:val="0"/>
              <w:jc w:val="center"/>
            </w:pPr>
            <w:r w:rsidRPr="00EB1AEF">
              <w:t>65.8</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22.4</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52.0</w:t>
            </w:r>
          </w:p>
        </w:tc>
        <w:tc>
          <w:tcPr>
            <w:tcW w:w="833" w:type="dxa"/>
            <w:tcBorders>
              <w:top w:val="nil"/>
              <w:bottom w:val="nil"/>
            </w:tcBorders>
            <w:vAlign w:val="bottom"/>
          </w:tcPr>
          <w:p w:rsidR="003C09D2" w:rsidRPr="00EB1AEF" w:rsidRDefault="003C09D2" w:rsidP="003C09D2">
            <w:pPr>
              <w:snapToGrid w:val="0"/>
              <w:jc w:val="center"/>
            </w:pPr>
            <w:r w:rsidRPr="00EB1AEF">
              <w:t>18.0</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34.0</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2.9</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189.1</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118</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2029</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2,735</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15,306</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5,432</w:t>
            </w:r>
          </w:p>
        </w:tc>
        <w:tc>
          <w:tcPr>
            <w:tcW w:w="833" w:type="dxa"/>
            <w:tcBorders>
              <w:top w:val="nil"/>
              <w:left w:val="single" w:sz="4" w:space="0" w:color="auto"/>
              <w:bottom w:val="nil"/>
            </w:tcBorders>
            <w:vAlign w:val="bottom"/>
          </w:tcPr>
          <w:p w:rsidR="003C09D2" w:rsidRPr="00EB1AEF" w:rsidRDefault="009F7B71" w:rsidP="003C09D2">
            <w:pPr>
              <w:snapToGrid w:val="0"/>
              <w:ind w:rightChars="100" w:right="240"/>
              <w:jc w:val="right"/>
            </w:pPr>
            <w:r w:rsidRPr="00EB1AEF">
              <w:t>11.</w:t>
            </w:r>
            <w:r w:rsidRPr="00EB1AEF">
              <w:rPr>
                <w:rFonts w:hint="eastAsia"/>
              </w:rPr>
              <w:t>6</w:t>
            </w:r>
          </w:p>
        </w:tc>
        <w:tc>
          <w:tcPr>
            <w:tcW w:w="833" w:type="dxa"/>
            <w:tcBorders>
              <w:top w:val="nil"/>
              <w:bottom w:val="nil"/>
            </w:tcBorders>
            <w:vAlign w:val="bottom"/>
          </w:tcPr>
          <w:p w:rsidR="003C09D2" w:rsidRPr="00EB1AEF" w:rsidRDefault="003C09D2" w:rsidP="003C09D2">
            <w:pPr>
              <w:snapToGrid w:val="0"/>
              <w:jc w:val="center"/>
            </w:pPr>
            <w:r w:rsidRPr="00EB1AEF">
              <w:t>65.2</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23.1</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53.4</w:t>
            </w:r>
          </w:p>
        </w:tc>
        <w:tc>
          <w:tcPr>
            <w:tcW w:w="833" w:type="dxa"/>
            <w:tcBorders>
              <w:top w:val="nil"/>
              <w:bottom w:val="nil"/>
            </w:tcBorders>
            <w:vAlign w:val="bottom"/>
          </w:tcPr>
          <w:p w:rsidR="003C09D2" w:rsidRPr="00EB1AEF" w:rsidRDefault="003C09D2" w:rsidP="003C09D2">
            <w:pPr>
              <w:snapToGrid w:val="0"/>
              <w:jc w:val="center"/>
            </w:pPr>
            <w:r w:rsidRPr="00EB1AEF">
              <w:t>17.9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35.5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2.8</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198.6</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119</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2030</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2,683</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15,148</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5,594</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11.5</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64.7</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23.9</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54.6</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17.7</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36.9</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2.7</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208.5</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120</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2031</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2,634</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14,981</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5,755</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11.3</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64.1</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24.6</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56.0</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17.6</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38.4</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2.6</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218.5</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121</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2032</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2,594</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14,826</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5,887</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11.1</w:t>
            </w:r>
          </w:p>
        </w:tc>
        <w:tc>
          <w:tcPr>
            <w:tcW w:w="833" w:type="dxa"/>
            <w:tcBorders>
              <w:top w:val="nil"/>
              <w:bottom w:val="nil"/>
            </w:tcBorders>
            <w:vAlign w:val="bottom"/>
          </w:tcPr>
          <w:p w:rsidR="003C09D2" w:rsidRPr="00EB1AEF" w:rsidRDefault="003C09D2" w:rsidP="003C09D2">
            <w:pPr>
              <w:snapToGrid w:val="0"/>
              <w:jc w:val="center"/>
            </w:pPr>
            <w:r w:rsidRPr="00EB1AEF">
              <w:t>63.6</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25.3</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57.2</w:t>
            </w:r>
          </w:p>
        </w:tc>
        <w:tc>
          <w:tcPr>
            <w:tcW w:w="833" w:type="dxa"/>
            <w:tcBorders>
              <w:top w:val="nil"/>
              <w:bottom w:val="nil"/>
            </w:tcBorders>
            <w:vAlign w:val="bottom"/>
          </w:tcPr>
          <w:p w:rsidR="003C09D2" w:rsidRPr="00EB1AEF" w:rsidRDefault="003C09D2" w:rsidP="003C09D2">
            <w:pPr>
              <w:snapToGrid w:val="0"/>
              <w:jc w:val="center"/>
            </w:pPr>
            <w:r w:rsidRPr="00EB1AEF">
              <w:t>17.5</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39.7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226.9</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122</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2033</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2,561</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14,644</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6,028</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11.0</w:t>
            </w:r>
          </w:p>
        </w:tc>
        <w:tc>
          <w:tcPr>
            <w:tcW w:w="833" w:type="dxa"/>
            <w:tcBorders>
              <w:top w:val="nil"/>
              <w:bottom w:val="nil"/>
            </w:tcBorders>
            <w:vAlign w:val="bottom"/>
          </w:tcPr>
          <w:p w:rsidR="003C09D2" w:rsidRPr="00EB1AEF" w:rsidRDefault="003C09D2" w:rsidP="003C09D2">
            <w:pPr>
              <w:snapToGrid w:val="0"/>
              <w:jc w:val="center"/>
            </w:pPr>
            <w:r w:rsidRPr="00EB1AEF">
              <w:t>63.0</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25.9</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58.7</w:t>
            </w:r>
          </w:p>
        </w:tc>
        <w:tc>
          <w:tcPr>
            <w:tcW w:w="833" w:type="dxa"/>
            <w:tcBorders>
              <w:top w:val="nil"/>
              <w:bottom w:val="nil"/>
            </w:tcBorders>
            <w:vAlign w:val="bottom"/>
          </w:tcPr>
          <w:p w:rsidR="003C09D2" w:rsidRPr="00EB1AEF" w:rsidRDefault="003C09D2" w:rsidP="003C09D2">
            <w:pPr>
              <w:snapToGrid w:val="0"/>
              <w:jc w:val="center"/>
            </w:pPr>
            <w:r w:rsidRPr="00EB1AEF">
              <w:t>17.5</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41.2</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2.4</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235.4</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123</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2034</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2,528</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14,459</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6,165</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10.9</w:t>
            </w:r>
          </w:p>
        </w:tc>
        <w:tc>
          <w:tcPr>
            <w:tcW w:w="833" w:type="dxa"/>
            <w:tcBorders>
              <w:top w:val="nil"/>
              <w:bottom w:val="nil"/>
            </w:tcBorders>
            <w:vAlign w:val="bottom"/>
          </w:tcPr>
          <w:p w:rsidR="003C09D2" w:rsidRPr="00EB1AEF" w:rsidRDefault="003C09D2" w:rsidP="003C09D2">
            <w:pPr>
              <w:snapToGrid w:val="0"/>
              <w:jc w:val="center"/>
            </w:pPr>
            <w:r w:rsidRPr="00EB1AEF">
              <w:t>62.5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26.6</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60.1</w:t>
            </w:r>
          </w:p>
        </w:tc>
        <w:tc>
          <w:tcPr>
            <w:tcW w:w="833" w:type="dxa"/>
            <w:tcBorders>
              <w:top w:val="nil"/>
              <w:bottom w:val="nil"/>
            </w:tcBorders>
            <w:vAlign w:val="bottom"/>
          </w:tcPr>
          <w:p w:rsidR="003C09D2" w:rsidRPr="00EB1AEF" w:rsidRDefault="003C09D2" w:rsidP="003C09D2">
            <w:pPr>
              <w:snapToGrid w:val="0"/>
              <w:jc w:val="center"/>
            </w:pPr>
            <w:r w:rsidRPr="00EB1AEF">
              <w:t>17.5</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42.6</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2.3</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243.9</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124</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2035</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2,493</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14,273</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6,293</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10.8</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61.9</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27.3</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61.6</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17.5</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44.1</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2.3</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252.5</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125</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2036</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2,455</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14,095</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6,407</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10.7</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61.4</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27.9</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62.9</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17.4</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45.5</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2.2</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261.0</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126</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2037</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2,415</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13,925</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6,504</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10.6</w:t>
            </w:r>
          </w:p>
        </w:tc>
        <w:tc>
          <w:tcPr>
            <w:tcW w:w="833" w:type="dxa"/>
            <w:tcBorders>
              <w:top w:val="nil"/>
              <w:bottom w:val="nil"/>
            </w:tcBorders>
            <w:vAlign w:val="bottom"/>
          </w:tcPr>
          <w:p w:rsidR="003C09D2" w:rsidRPr="00EB1AEF" w:rsidRDefault="003C09D2" w:rsidP="003C09D2">
            <w:pPr>
              <w:snapToGrid w:val="0"/>
              <w:jc w:val="center"/>
            </w:pPr>
            <w:r w:rsidRPr="00EB1AEF">
              <w:t>61.0</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28.5</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64.1</w:t>
            </w:r>
          </w:p>
        </w:tc>
        <w:tc>
          <w:tcPr>
            <w:tcW w:w="833" w:type="dxa"/>
            <w:tcBorders>
              <w:top w:val="nil"/>
              <w:bottom w:val="nil"/>
            </w:tcBorders>
            <w:vAlign w:val="bottom"/>
          </w:tcPr>
          <w:p w:rsidR="003C09D2" w:rsidRPr="00EB1AEF" w:rsidRDefault="003C09D2" w:rsidP="003C09D2">
            <w:pPr>
              <w:snapToGrid w:val="0"/>
              <w:jc w:val="center"/>
            </w:pPr>
            <w:r w:rsidRPr="00EB1AEF">
              <w:t>17.3</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46.7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269.3</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127</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2038</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2,375</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13,754</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6,595</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10.5</w:t>
            </w:r>
          </w:p>
        </w:tc>
        <w:tc>
          <w:tcPr>
            <w:tcW w:w="833" w:type="dxa"/>
            <w:tcBorders>
              <w:top w:val="nil"/>
              <w:bottom w:val="nil"/>
            </w:tcBorders>
            <w:vAlign w:val="bottom"/>
          </w:tcPr>
          <w:p w:rsidR="003C09D2" w:rsidRPr="00EB1AEF" w:rsidRDefault="003C09D2" w:rsidP="003C09D2">
            <w:pPr>
              <w:snapToGrid w:val="0"/>
              <w:jc w:val="center"/>
            </w:pPr>
            <w:r w:rsidRPr="00EB1AEF">
              <w:t>60.5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29.0</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65.2</w:t>
            </w:r>
          </w:p>
        </w:tc>
        <w:tc>
          <w:tcPr>
            <w:tcW w:w="833" w:type="dxa"/>
            <w:tcBorders>
              <w:top w:val="nil"/>
              <w:bottom w:val="nil"/>
            </w:tcBorders>
            <w:vAlign w:val="bottom"/>
          </w:tcPr>
          <w:p w:rsidR="003C09D2" w:rsidRPr="00EB1AEF" w:rsidRDefault="003C09D2" w:rsidP="003C09D2">
            <w:pPr>
              <w:snapToGrid w:val="0"/>
              <w:jc w:val="center"/>
            </w:pPr>
            <w:r w:rsidRPr="00EB1AEF">
              <w:t>17.3</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48.0</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277.7</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128</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2039</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2,334</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13,581</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6,681</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10.3</w:t>
            </w:r>
          </w:p>
        </w:tc>
        <w:tc>
          <w:tcPr>
            <w:tcW w:w="833" w:type="dxa"/>
            <w:tcBorders>
              <w:top w:val="nil"/>
              <w:bottom w:val="nil"/>
            </w:tcBorders>
            <w:vAlign w:val="bottom"/>
          </w:tcPr>
          <w:p w:rsidR="003C09D2" w:rsidRPr="00EB1AEF" w:rsidRDefault="003C09D2" w:rsidP="003C09D2">
            <w:pPr>
              <w:snapToGrid w:val="0"/>
              <w:jc w:val="center"/>
            </w:pPr>
            <w:r w:rsidRPr="00EB1AEF">
              <w:t>60.1</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29.6</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66.4</w:t>
            </w:r>
          </w:p>
        </w:tc>
        <w:tc>
          <w:tcPr>
            <w:tcW w:w="833" w:type="dxa"/>
            <w:tcBorders>
              <w:top w:val="nil"/>
              <w:bottom w:val="nil"/>
            </w:tcBorders>
            <w:vAlign w:val="bottom"/>
          </w:tcPr>
          <w:p w:rsidR="003C09D2" w:rsidRPr="00EB1AEF" w:rsidRDefault="003C09D2" w:rsidP="003C09D2">
            <w:pPr>
              <w:snapToGrid w:val="0"/>
              <w:jc w:val="center"/>
            </w:pPr>
            <w:r w:rsidRPr="00EB1AEF">
              <w:t>17.2</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49.2</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2.0</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286.3</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129</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2040</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2,290</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13,402</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6,764</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10.2</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59.7</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30.1</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67.6</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17.1</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50.5</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2.0</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295.3</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130</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2041</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2,245</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13,171</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6,893</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10.1</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59.0</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30.9</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69.4</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17.0</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52.3</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1.9</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307.0</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131</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2042</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2,200</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12,970</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6,985</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9.9</w:t>
            </w:r>
          </w:p>
        </w:tc>
        <w:tc>
          <w:tcPr>
            <w:tcW w:w="833" w:type="dxa"/>
            <w:tcBorders>
              <w:top w:val="nil"/>
              <w:bottom w:val="nil"/>
            </w:tcBorders>
            <w:vAlign w:val="bottom"/>
          </w:tcPr>
          <w:p w:rsidR="003C09D2" w:rsidRPr="00EB1AEF" w:rsidRDefault="003C09D2" w:rsidP="003C09D2">
            <w:pPr>
              <w:snapToGrid w:val="0"/>
              <w:jc w:val="center"/>
            </w:pPr>
            <w:r w:rsidRPr="00EB1AEF">
              <w:t>58.5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31.5</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70.8</w:t>
            </w:r>
          </w:p>
        </w:tc>
        <w:tc>
          <w:tcPr>
            <w:tcW w:w="833" w:type="dxa"/>
            <w:tcBorders>
              <w:top w:val="nil"/>
              <w:bottom w:val="nil"/>
            </w:tcBorders>
            <w:vAlign w:val="bottom"/>
          </w:tcPr>
          <w:p w:rsidR="003C09D2" w:rsidRPr="00EB1AEF" w:rsidRDefault="003C09D2" w:rsidP="003C09D2">
            <w:pPr>
              <w:snapToGrid w:val="0"/>
              <w:jc w:val="center"/>
            </w:pPr>
            <w:r w:rsidRPr="00EB1AEF">
              <w:t>17.0</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53.9</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1.9</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317.5</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132</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2043</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2,156</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12,749</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7,089</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9.8</w:t>
            </w:r>
          </w:p>
        </w:tc>
        <w:tc>
          <w:tcPr>
            <w:tcW w:w="833" w:type="dxa"/>
            <w:tcBorders>
              <w:top w:val="nil"/>
              <w:bottom w:val="nil"/>
            </w:tcBorders>
            <w:vAlign w:val="bottom"/>
          </w:tcPr>
          <w:p w:rsidR="003C09D2" w:rsidRPr="00EB1AEF" w:rsidRDefault="003C09D2" w:rsidP="003C09D2">
            <w:pPr>
              <w:snapToGrid w:val="0"/>
              <w:jc w:val="center"/>
            </w:pPr>
            <w:r w:rsidRPr="00EB1AEF">
              <w:t>58.0</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32.2</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72.5</w:t>
            </w:r>
          </w:p>
        </w:tc>
        <w:tc>
          <w:tcPr>
            <w:tcW w:w="833" w:type="dxa"/>
            <w:tcBorders>
              <w:top w:val="nil"/>
              <w:bottom w:val="nil"/>
            </w:tcBorders>
            <w:vAlign w:val="bottom"/>
          </w:tcPr>
          <w:p w:rsidR="003C09D2" w:rsidRPr="00EB1AEF" w:rsidRDefault="003C09D2" w:rsidP="003C09D2">
            <w:pPr>
              <w:snapToGrid w:val="0"/>
              <w:jc w:val="center"/>
            </w:pPr>
            <w:r w:rsidRPr="00EB1AEF">
              <w:t>16.9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55.6</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1.8</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328.8</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133</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2044</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2,113</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12,515</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7,196</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9.7</w:t>
            </w:r>
          </w:p>
        </w:tc>
        <w:tc>
          <w:tcPr>
            <w:tcW w:w="833" w:type="dxa"/>
            <w:tcBorders>
              <w:top w:val="nil"/>
              <w:bottom w:val="nil"/>
            </w:tcBorders>
            <w:vAlign w:val="bottom"/>
          </w:tcPr>
          <w:p w:rsidR="003C09D2" w:rsidRPr="00EB1AEF" w:rsidRDefault="003C09D2" w:rsidP="003C09D2">
            <w:pPr>
              <w:snapToGrid w:val="0"/>
              <w:jc w:val="center"/>
            </w:pPr>
            <w:r w:rsidRPr="00EB1AEF">
              <w:t>57.3</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33.0</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74.4</w:t>
            </w:r>
          </w:p>
        </w:tc>
        <w:tc>
          <w:tcPr>
            <w:tcW w:w="833" w:type="dxa"/>
            <w:tcBorders>
              <w:top w:val="nil"/>
              <w:bottom w:val="nil"/>
            </w:tcBorders>
            <w:vAlign w:val="bottom"/>
          </w:tcPr>
          <w:p w:rsidR="003C09D2" w:rsidRPr="00EB1AEF" w:rsidRDefault="003C09D2" w:rsidP="003C09D2">
            <w:pPr>
              <w:snapToGrid w:val="0"/>
              <w:jc w:val="center"/>
            </w:pPr>
            <w:r w:rsidRPr="00EB1AEF">
              <w:t>16.9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57.5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340.5</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134</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2045</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2,073</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12,287</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7,290</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9.6</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56.8</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33.7</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76.2</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16.9</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59.3</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1.7</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351.6</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135</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2046</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2,036</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12,052</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7,382</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9.5</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56.1</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34.4</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78.2</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16.9</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61.3</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1.6</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362.6</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136</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2047</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2,001</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11,823</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7,460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9.4</w:t>
            </w:r>
          </w:p>
        </w:tc>
        <w:tc>
          <w:tcPr>
            <w:tcW w:w="833" w:type="dxa"/>
            <w:tcBorders>
              <w:top w:val="nil"/>
              <w:bottom w:val="nil"/>
            </w:tcBorders>
            <w:vAlign w:val="bottom"/>
          </w:tcPr>
          <w:p w:rsidR="003C09D2" w:rsidRPr="00EB1AEF" w:rsidRDefault="003C09D2" w:rsidP="003C09D2">
            <w:pPr>
              <w:snapToGrid w:val="0"/>
              <w:jc w:val="center"/>
            </w:pPr>
            <w:r w:rsidRPr="00EB1AEF">
              <w:t>55.5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35.0</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80.0</w:t>
            </w:r>
          </w:p>
        </w:tc>
        <w:tc>
          <w:tcPr>
            <w:tcW w:w="833" w:type="dxa"/>
            <w:tcBorders>
              <w:top w:val="nil"/>
              <w:bottom w:val="nil"/>
            </w:tcBorders>
            <w:vAlign w:val="bottom"/>
          </w:tcPr>
          <w:p w:rsidR="003C09D2" w:rsidRPr="00EB1AEF" w:rsidRDefault="003C09D2" w:rsidP="003C09D2">
            <w:pPr>
              <w:snapToGrid w:val="0"/>
              <w:jc w:val="center"/>
            </w:pPr>
            <w:r w:rsidRPr="00EB1AEF">
              <w:t>16.9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63.1</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1.6</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372.8</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137</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2048</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1,968</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11,612</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7,512</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9.3</w:t>
            </w:r>
          </w:p>
        </w:tc>
        <w:tc>
          <w:tcPr>
            <w:tcW w:w="833" w:type="dxa"/>
            <w:tcBorders>
              <w:top w:val="nil"/>
              <w:bottom w:val="nil"/>
            </w:tcBorders>
            <w:vAlign w:val="bottom"/>
          </w:tcPr>
          <w:p w:rsidR="003C09D2" w:rsidRPr="00EB1AEF" w:rsidRDefault="003C09D2" w:rsidP="003C09D2">
            <w:pPr>
              <w:snapToGrid w:val="0"/>
              <w:jc w:val="center"/>
            </w:pPr>
            <w:r w:rsidRPr="00EB1AEF">
              <w:t>55.1</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35.6</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81.6</w:t>
            </w:r>
          </w:p>
        </w:tc>
        <w:tc>
          <w:tcPr>
            <w:tcW w:w="833" w:type="dxa"/>
            <w:tcBorders>
              <w:top w:val="nil"/>
              <w:bottom w:val="nil"/>
            </w:tcBorders>
            <w:vAlign w:val="bottom"/>
          </w:tcPr>
          <w:p w:rsidR="003C09D2" w:rsidRPr="00EB1AEF" w:rsidRDefault="003C09D2" w:rsidP="003C09D2">
            <w:pPr>
              <w:snapToGrid w:val="0"/>
              <w:jc w:val="center"/>
            </w:pPr>
            <w:r w:rsidRPr="00EB1AEF">
              <w:t>16.9</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64.7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381.7</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138</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2049</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1,937</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11,409</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7,548</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9.3</w:t>
            </w:r>
          </w:p>
        </w:tc>
        <w:tc>
          <w:tcPr>
            <w:tcW w:w="833" w:type="dxa"/>
            <w:tcBorders>
              <w:top w:val="nil"/>
              <w:bottom w:val="nil"/>
            </w:tcBorders>
            <w:vAlign w:val="bottom"/>
          </w:tcPr>
          <w:p w:rsidR="003C09D2" w:rsidRPr="00EB1AEF" w:rsidRDefault="003C09D2" w:rsidP="003C09D2">
            <w:pPr>
              <w:snapToGrid w:val="0"/>
              <w:jc w:val="center"/>
            </w:pPr>
            <w:r w:rsidRPr="00EB1AEF">
              <w:t>54.6</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36.1</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83.1</w:t>
            </w:r>
          </w:p>
        </w:tc>
        <w:tc>
          <w:tcPr>
            <w:tcW w:w="833" w:type="dxa"/>
            <w:tcBorders>
              <w:top w:val="nil"/>
              <w:bottom w:val="nil"/>
            </w:tcBorders>
            <w:vAlign w:val="bottom"/>
          </w:tcPr>
          <w:p w:rsidR="003C09D2" w:rsidRPr="00EB1AEF" w:rsidRDefault="003C09D2" w:rsidP="003C09D2">
            <w:pPr>
              <w:snapToGrid w:val="0"/>
              <w:jc w:val="center"/>
            </w:pPr>
            <w:r w:rsidRPr="00EB1AEF">
              <w:t>17.0</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66.2</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389.6</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139</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2050</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1,910</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11,226</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7,556</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9.2</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54.3</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36.5</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84.3</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17.0</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67.3</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1.5</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395.7</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140</w:t>
            </w:r>
          </w:p>
        </w:tc>
        <w:tc>
          <w:tcPr>
            <w:tcW w:w="641" w:type="dxa"/>
            <w:tcBorders>
              <w:top w:val="dotted" w:sz="4" w:space="0" w:color="auto"/>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2051</w:t>
            </w:r>
          </w:p>
        </w:tc>
        <w:tc>
          <w:tcPr>
            <w:tcW w:w="832" w:type="dxa"/>
            <w:tcBorders>
              <w:top w:val="dotted" w:sz="4" w:space="0" w:color="auto"/>
              <w:left w:val="single" w:sz="4" w:space="0" w:color="auto"/>
              <w:bottom w:val="nil"/>
              <w:right w:val="nil"/>
            </w:tcBorders>
            <w:vAlign w:val="bottom"/>
          </w:tcPr>
          <w:p w:rsidR="003C09D2" w:rsidRPr="00EB1AEF" w:rsidRDefault="003C09D2" w:rsidP="003C09D2">
            <w:pPr>
              <w:snapToGrid w:val="0"/>
              <w:jc w:val="center"/>
            </w:pPr>
            <w:r w:rsidRPr="00EB1AEF">
              <w:t>1,885</w:t>
            </w:r>
          </w:p>
        </w:tc>
        <w:tc>
          <w:tcPr>
            <w:tcW w:w="833" w:type="dxa"/>
            <w:tcBorders>
              <w:top w:val="dotted" w:sz="4" w:space="0" w:color="auto"/>
              <w:left w:val="nil"/>
              <w:bottom w:val="nil"/>
              <w:right w:val="nil"/>
            </w:tcBorders>
            <w:vAlign w:val="bottom"/>
          </w:tcPr>
          <w:p w:rsidR="003C09D2" w:rsidRPr="00EB1AEF" w:rsidRDefault="003C09D2" w:rsidP="00FB174B">
            <w:pPr>
              <w:snapToGrid w:val="0"/>
              <w:ind w:rightChars="50" w:right="120"/>
              <w:jc w:val="right"/>
            </w:pPr>
            <w:r w:rsidRPr="00EB1AEF">
              <w:t>11,075</w:t>
            </w:r>
          </w:p>
        </w:tc>
        <w:tc>
          <w:tcPr>
            <w:tcW w:w="833" w:type="dxa"/>
            <w:tcBorders>
              <w:top w:val="dotted" w:sz="4" w:space="0" w:color="auto"/>
              <w:left w:val="nil"/>
              <w:bottom w:val="nil"/>
              <w:right w:val="single" w:sz="4" w:space="0" w:color="auto"/>
            </w:tcBorders>
            <w:vAlign w:val="bottom"/>
          </w:tcPr>
          <w:p w:rsidR="003C09D2" w:rsidRPr="00EB1AEF" w:rsidRDefault="003C09D2" w:rsidP="003C09D2">
            <w:pPr>
              <w:snapToGrid w:val="0"/>
              <w:jc w:val="center"/>
            </w:pPr>
            <w:r w:rsidRPr="00EB1AEF">
              <w:t>7,526</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100" w:right="240"/>
              <w:jc w:val="right"/>
            </w:pPr>
            <w:r w:rsidRPr="00EB1AEF">
              <w:t>9.2</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54.1</w:t>
            </w:r>
          </w:p>
        </w:tc>
        <w:tc>
          <w:tcPr>
            <w:tcW w:w="832"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36.7</w:t>
            </w:r>
          </w:p>
        </w:tc>
        <w:tc>
          <w:tcPr>
            <w:tcW w:w="833" w:type="dxa"/>
            <w:tcBorders>
              <w:top w:val="dotted" w:sz="4" w:space="0" w:color="auto"/>
              <w:left w:val="single" w:sz="4" w:space="0" w:color="auto"/>
              <w:bottom w:val="nil"/>
            </w:tcBorders>
            <w:vAlign w:val="bottom"/>
          </w:tcPr>
          <w:p w:rsidR="003C09D2" w:rsidRPr="00EB1AEF" w:rsidRDefault="003C09D2" w:rsidP="003C09D2">
            <w:pPr>
              <w:snapToGrid w:val="0"/>
              <w:ind w:rightChars="75" w:right="180"/>
              <w:jc w:val="right"/>
            </w:pPr>
            <w:r w:rsidRPr="00EB1AEF">
              <w:t>85.0</w:t>
            </w:r>
          </w:p>
        </w:tc>
        <w:tc>
          <w:tcPr>
            <w:tcW w:w="833" w:type="dxa"/>
            <w:tcBorders>
              <w:top w:val="dotted" w:sz="4" w:space="0" w:color="auto"/>
              <w:bottom w:val="nil"/>
            </w:tcBorders>
            <w:vAlign w:val="bottom"/>
          </w:tcPr>
          <w:p w:rsidR="003C09D2" w:rsidRPr="00EB1AEF" w:rsidRDefault="003C09D2" w:rsidP="003C09D2">
            <w:pPr>
              <w:snapToGrid w:val="0"/>
              <w:jc w:val="center"/>
            </w:pPr>
            <w:r w:rsidRPr="00EB1AEF">
              <w:t>17.0</w:t>
            </w:r>
          </w:p>
        </w:tc>
        <w:tc>
          <w:tcPr>
            <w:tcW w:w="833" w:type="dxa"/>
            <w:tcBorders>
              <w:top w:val="dotted" w:sz="4" w:space="0" w:color="auto"/>
              <w:bottom w:val="nil"/>
              <w:right w:val="single" w:sz="4" w:space="0" w:color="auto"/>
            </w:tcBorders>
            <w:vAlign w:val="bottom"/>
          </w:tcPr>
          <w:p w:rsidR="003C09D2" w:rsidRPr="00EB1AEF" w:rsidRDefault="003C09D2" w:rsidP="003C09D2">
            <w:pPr>
              <w:snapToGrid w:val="0"/>
              <w:jc w:val="center"/>
            </w:pPr>
            <w:r w:rsidRPr="00EB1AEF">
              <w:t>68.0</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1.5</w:t>
            </w:r>
          </w:p>
        </w:tc>
        <w:tc>
          <w:tcPr>
            <w:tcW w:w="833" w:type="dxa"/>
            <w:tcBorders>
              <w:top w:val="dotted" w:sz="4" w:space="0" w:color="auto"/>
              <w:left w:val="single" w:sz="4" w:space="0" w:color="auto"/>
              <w:bottom w:val="nil"/>
              <w:right w:val="single" w:sz="4" w:space="0" w:color="auto"/>
            </w:tcBorders>
            <w:vAlign w:val="bottom"/>
          </w:tcPr>
          <w:p w:rsidR="003C09D2" w:rsidRPr="00EB1AEF" w:rsidRDefault="003C09D2" w:rsidP="003C09D2">
            <w:pPr>
              <w:snapToGrid w:val="0"/>
              <w:jc w:val="center"/>
            </w:pPr>
            <w:r w:rsidRPr="00EB1AEF">
              <w:t>399.3</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141</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2052</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1,862</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10,915</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7,500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9.2</w:t>
            </w:r>
          </w:p>
        </w:tc>
        <w:tc>
          <w:tcPr>
            <w:tcW w:w="833" w:type="dxa"/>
            <w:tcBorders>
              <w:top w:val="nil"/>
              <w:bottom w:val="nil"/>
            </w:tcBorders>
            <w:vAlign w:val="bottom"/>
          </w:tcPr>
          <w:p w:rsidR="003C09D2" w:rsidRPr="00EB1AEF" w:rsidRDefault="003C09D2" w:rsidP="003C09D2">
            <w:pPr>
              <w:snapToGrid w:val="0"/>
              <w:jc w:val="center"/>
            </w:pPr>
            <w:r w:rsidRPr="00EB1AEF">
              <w:t>53.8</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37.0</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85.8</w:t>
            </w:r>
          </w:p>
        </w:tc>
        <w:tc>
          <w:tcPr>
            <w:tcW w:w="833" w:type="dxa"/>
            <w:tcBorders>
              <w:top w:val="nil"/>
              <w:bottom w:val="nil"/>
            </w:tcBorders>
            <w:vAlign w:val="bottom"/>
          </w:tcPr>
          <w:p w:rsidR="003C09D2" w:rsidRPr="00EB1AEF" w:rsidRDefault="003C09D2" w:rsidP="003C09D2">
            <w:pPr>
              <w:snapToGrid w:val="0"/>
              <w:jc w:val="center"/>
            </w:pPr>
            <w:r w:rsidRPr="00EB1AEF">
              <w:t>17.1</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68.7</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402.9</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142</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2053</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1,839</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10,724</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7,500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9.2</w:t>
            </w:r>
          </w:p>
        </w:tc>
        <w:tc>
          <w:tcPr>
            <w:tcW w:w="833" w:type="dxa"/>
            <w:tcBorders>
              <w:top w:val="nil"/>
              <w:bottom w:val="nil"/>
            </w:tcBorders>
            <w:vAlign w:val="bottom"/>
          </w:tcPr>
          <w:p w:rsidR="003C09D2" w:rsidRPr="00EB1AEF" w:rsidRDefault="003C09D2" w:rsidP="003C09D2">
            <w:pPr>
              <w:snapToGrid w:val="0"/>
              <w:jc w:val="center"/>
            </w:pPr>
            <w:r w:rsidRPr="00EB1AEF">
              <w:t>53.5</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37.4</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87.1</w:t>
            </w:r>
          </w:p>
        </w:tc>
        <w:tc>
          <w:tcPr>
            <w:tcW w:w="833" w:type="dxa"/>
            <w:tcBorders>
              <w:top w:val="nil"/>
              <w:bottom w:val="nil"/>
            </w:tcBorders>
            <w:vAlign w:val="bottom"/>
          </w:tcPr>
          <w:p w:rsidR="003C09D2" w:rsidRPr="00EB1AEF" w:rsidRDefault="003C09D2" w:rsidP="003C09D2">
            <w:pPr>
              <w:snapToGrid w:val="0"/>
              <w:jc w:val="center"/>
            </w:pPr>
            <w:r w:rsidRPr="00EB1AEF">
              <w:t>17.1</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69.9</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1.4</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407.8</w:t>
            </w:r>
          </w:p>
        </w:tc>
      </w:tr>
      <w:tr w:rsidR="00EB1AEF" w:rsidRPr="00EB1AEF" w:rsidTr="00601AFF">
        <w:trPr>
          <w:jc w:val="center"/>
        </w:trPr>
        <w:tc>
          <w:tcPr>
            <w:tcW w:w="640" w:type="dxa"/>
            <w:tcBorders>
              <w:top w:val="nil"/>
              <w:left w:val="single" w:sz="4" w:space="0" w:color="auto"/>
              <w:bottom w:val="nil"/>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143</w:t>
            </w:r>
          </w:p>
        </w:tc>
        <w:tc>
          <w:tcPr>
            <w:tcW w:w="641" w:type="dxa"/>
            <w:tcBorders>
              <w:top w:val="nil"/>
              <w:left w:val="nil"/>
              <w:bottom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2054</w:t>
            </w:r>
          </w:p>
        </w:tc>
        <w:tc>
          <w:tcPr>
            <w:tcW w:w="832" w:type="dxa"/>
            <w:tcBorders>
              <w:top w:val="nil"/>
              <w:left w:val="single" w:sz="4" w:space="0" w:color="auto"/>
              <w:bottom w:val="nil"/>
              <w:right w:val="nil"/>
            </w:tcBorders>
            <w:vAlign w:val="bottom"/>
          </w:tcPr>
          <w:p w:rsidR="003C09D2" w:rsidRPr="00EB1AEF" w:rsidRDefault="003C09D2" w:rsidP="003C09D2">
            <w:pPr>
              <w:snapToGrid w:val="0"/>
              <w:jc w:val="center"/>
            </w:pPr>
            <w:r w:rsidRPr="00EB1AEF">
              <w:t>1,818</w:t>
            </w:r>
          </w:p>
        </w:tc>
        <w:tc>
          <w:tcPr>
            <w:tcW w:w="833" w:type="dxa"/>
            <w:tcBorders>
              <w:top w:val="nil"/>
              <w:left w:val="nil"/>
              <w:bottom w:val="nil"/>
              <w:right w:val="nil"/>
            </w:tcBorders>
            <w:vAlign w:val="bottom"/>
          </w:tcPr>
          <w:p w:rsidR="003C09D2" w:rsidRPr="00EB1AEF" w:rsidRDefault="003C09D2" w:rsidP="00FB174B">
            <w:pPr>
              <w:snapToGrid w:val="0"/>
              <w:ind w:rightChars="50" w:right="120"/>
              <w:jc w:val="right"/>
            </w:pPr>
            <w:r w:rsidRPr="00EB1AEF">
              <w:t>10,559</w:t>
            </w:r>
          </w:p>
        </w:tc>
        <w:tc>
          <w:tcPr>
            <w:tcW w:w="833" w:type="dxa"/>
            <w:tcBorders>
              <w:top w:val="nil"/>
              <w:left w:val="nil"/>
              <w:bottom w:val="nil"/>
              <w:right w:val="single" w:sz="4" w:space="0" w:color="auto"/>
            </w:tcBorders>
            <w:vAlign w:val="bottom"/>
          </w:tcPr>
          <w:p w:rsidR="003C09D2" w:rsidRPr="00EB1AEF" w:rsidRDefault="003C09D2" w:rsidP="003C09D2">
            <w:pPr>
              <w:snapToGrid w:val="0"/>
              <w:jc w:val="center"/>
            </w:pPr>
            <w:r w:rsidRPr="00EB1AEF">
              <w:t>7,470</w:t>
            </w:r>
          </w:p>
        </w:tc>
        <w:tc>
          <w:tcPr>
            <w:tcW w:w="833" w:type="dxa"/>
            <w:tcBorders>
              <w:top w:val="nil"/>
              <w:left w:val="single" w:sz="4" w:space="0" w:color="auto"/>
              <w:bottom w:val="nil"/>
            </w:tcBorders>
            <w:vAlign w:val="bottom"/>
          </w:tcPr>
          <w:p w:rsidR="003C09D2" w:rsidRPr="00EB1AEF" w:rsidRDefault="003C09D2" w:rsidP="003C09D2">
            <w:pPr>
              <w:snapToGrid w:val="0"/>
              <w:ind w:rightChars="100" w:right="240"/>
              <w:jc w:val="right"/>
            </w:pPr>
            <w:r w:rsidRPr="00EB1AEF">
              <w:t>9.2</w:t>
            </w:r>
          </w:p>
        </w:tc>
        <w:tc>
          <w:tcPr>
            <w:tcW w:w="833" w:type="dxa"/>
            <w:tcBorders>
              <w:top w:val="nil"/>
              <w:bottom w:val="nil"/>
            </w:tcBorders>
            <w:vAlign w:val="bottom"/>
          </w:tcPr>
          <w:p w:rsidR="003C09D2" w:rsidRPr="00EB1AEF" w:rsidRDefault="003C09D2" w:rsidP="003C09D2">
            <w:pPr>
              <w:snapToGrid w:val="0"/>
              <w:jc w:val="center"/>
            </w:pPr>
            <w:r w:rsidRPr="00EB1AEF">
              <w:t>53.2</w:t>
            </w:r>
          </w:p>
        </w:tc>
        <w:tc>
          <w:tcPr>
            <w:tcW w:w="832" w:type="dxa"/>
            <w:tcBorders>
              <w:top w:val="nil"/>
              <w:bottom w:val="nil"/>
              <w:right w:val="single" w:sz="4" w:space="0" w:color="auto"/>
            </w:tcBorders>
            <w:vAlign w:val="bottom"/>
          </w:tcPr>
          <w:p w:rsidR="003C09D2" w:rsidRPr="00EB1AEF" w:rsidRDefault="003C09D2" w:rsidP="003C09D2">
            <w:pPr>
              <w:snapToGrid w:val="0"/>
              <w:jc w:val="center"/>
            </w:pPr>
            <w:r w:rsidRPr="00EB1AEF">
              <w:t>37.6</w:t>
            </w:r>
          </w:p>
        </w:tc>
        <w:tc>
          <w:tcPr>
            <w:tcW w:w="833" w:type="dxa"/>
            <w:tcBorders>
              <w:top w:val="nil"/>
              <w:left w:val="single" w:sz="4" w:space="0" w:color="auto"/>
              <w:bottom w:val="nil"/>
            </w:tcBorders>
            <w:vAlign w:val="bottom"/>
          </w:tcPr>
          <w:p w:rsidR="003C09D2" w:rsidRPr="00EB1AEF" w:rsidRDefault="003C09D2" w:rsidP="003C09D2">
            <w:pPr>
              <w:snapToGrid w:val="0"/>
              <w:ind w:rightChars="75" w:right="180"/>
              <w:jc w:val="right"/>
            </w:pPr>
            <w:r w:rsidRPr="00EB1AEF">
              <w:t>88.0</w:t>
            </w:r>
          </w:p>
        </w:tc>
        <w:tc>
          <w:tcPr>
            <w:tcW w:w="833" w:type="dxa"/>
            <w:tcBorders>
              <w:top w:val="nil"/>
              <w:bottom w:val="nil"/>
            </w:tcBorders>
            <w:vAlign w:val="bottom"/>
          </w:tcPr>
          <w:p w:rsidR="003C09D2" w:rsidRPr="00EB1AEF" w:rsidRDefault="003C09D2" w:rsidP="003C09D2">
            <w:pPr>
              <w:snapToGrid w:val="0"/>
              <w:jc w:val="center"/>
            </w:pPr>
            <w:r w:rsidRPr="00EB1AEF">
              <w:t>17.2</w:t>
            </w:r>
          </w:p>
        </w:tc>
        <w:tc>
          <w:tcPr>
            <w:tcW w:w="833" w:type="dxa"/>
            <w:tcBorders>
              <w:top w:val="nil"/>
              <w:bottom w:val="nil"/>
              <w:right w:val="single" w:sz="4" w:space="0" w:color="auto"/>
            </w:tcBorders>
            <w:vAlign w:val="bottom"/>
          </w:tcPr>
          <w:p w:rsidR="003C09D2" w:rsidRPr="00EB1AEF" w:rsidRDefault="003C09D2" w:rsidP="003C09D2">
            <w:pPr>
              <w:snapToGrid w:val="0"/>
              <w:jc w:val="center"/>
            </w:pPr>
            <w:r w:rsidRPr="00EB1AEF">
              <w:t>70.8</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1.4</w:t>
            </w:r>
          </w:p>
        </w:tc>
        <w:tc>
          <w:tcPr>
            <w:tcW w:w="833" w:type="dxa"/>
            <w:tcBorders>
              <w:top w:val="nil"/>
              <w:left w:val="single" w:sz="4" w:space="0" w:color="auto"/>
              <w:bottom w:val="nil"/>
              <w:right w:val="single" w:sz="4" w:space="0" w:color="auto"/>
            </w:tcBorders>
            <w:vAlign w:val="bottom"/>
          </w:tcPr>
          <w:p w:rsidR="003C09D2" w:rsidRPr="00EB1AEF" w:rsidRDefault="003C09D2" w:rsidP="003C09D2">
            <w:pPr>
              <w:snapToGrid w:val="0"/>
              <w:jc w:val="center"/>
            </w:pPr>
            <w:r w:rsidRPr="00EB1AEF">
              <w:t>411.0</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144</w:t>
            </w:r>
          </w:p>
        </w:tc>
        <w:tc>
          <w:tcPr>
            <w:tcW w:w="641" w:type="dxa"/>
            <w:tcBorders>
              <w:top w:val="nil"/>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2055</w:t>
            </w:r>
          </w:p>
        </w:tc>
        <w:tc>
          <w:tcPr>
            <w:tcW w:w="832" w:type="dxa"/>
            <w:tcBorders>
              <w:top w:val="nil"/>
              <w:left w:val="single" w:sz="4" w:space="0" w:color="auto"/>
              <w:bottom w:val="dotted" w:sz="4" w:space="0" w:color="auto"/>
              <w:right w:val="nil"/>
            </w:tcBorders>
            <w:vAlign w:val="bottom"/>
          </w:tcPr>
          <w:p w:rsidR="003C09D2" w:rsidRPr="00EB1AEF" w:rsidRDefault="003C09D2" w:rsidP="003C09D2">
            <w:pPr>
              <w:snapToGrid w:val="0"/>
              <w:jc w:val="center"/>
            </w:pPr>
            <w:r w:rsidRPr="00EB1AEF">
              <w:t>1,797</w:t>
            </w:r>
          </w:p>
        </w:tc>
        <w:tc>
          <w:tcPr>
            <w:tcW w:w="833" w:type="dxa"/>
            <w:tcBorders>
              <w:top w:val="nil"/>
              <w:left w:val="nil"/>
              <w:bottom w:val="dotted" w:sz="4" w:space="0" w:color="auto"/>
              <w:right w:val="nil"/>
            </w:tcBorders>
            <w:vAlign w:val="bottom"/>
          </w:tcPr>
          <w:p w:rsidR="003C09D2" w:rsidRPr="00EB1AEF" w:rsidRDefault="003C09D2" w:rsidP="00FB174B">
            <w:pPr>
              <w:snapToGrid w:val="0"/>
              <w:ind w:rightChars="50" w:right="120"/>
              <w:jc w:val="right"/>
            </w:pPr>
            <w:r w:rsidRPr="00EB1AEF">
              <w:t>10,369</w:t>
            </w:r>
          </w:p>
        </w:tc>
        <w:tc>
          <w:tcPr>
            <w:tcW w:w="833" w:type="dxa"/>
            <w:tcBorders>
              <w:top w:val="nil"/>
              <w:left w:val="nil"/>
              <w:bottom w:val="dotted" w:sz="4" w:space="0" w:color="auto"/>
              <w:right w:val="single" w:sz="4" w:space="0" w:color="auto"/>
            </w:tcBorders>
            <w:vAlign w:val="bottom"/>
          </w:tcPr>
          <w:p w:rsidR="003C09D2" w:rsidRPr="00EB1AEF" w:rsidRDefault="003C09D2" w:rsidP="003C09D2">
            <w:pPr>
              <w:snapToGrid w:val="0"/>
              <w:jc w:val="center"/>
            </w:pPr>
            <w:r w:rsidRPr="00EB1AEF">
              <w:t>7,462</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9.2</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52.8</w:t>
            </w:r>
          </w:p>
        </w:tc>
        <w:tc>
          <w:tcPr>
            <w:tcW w:w="832"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38.0</w:t>
            </w:r>
          </w:p>
        </w:tc>
        <w:tc>
          <w:tcPr>
            <w:tcW w:w="833" w:type="dxa"/>
            <w:tcBorders>
              <w:top w:val="nil"/>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89.3</w:t>
            </w:r>
          </w:p>
        </w:tc>
        <w:tc>
          <w:tcPr>
            <w:tcW w:w="833" w:type="dxa"/>
            <w:tcBorders>
              <w:top w:val="nil"/>
              <w:bottom w:val="dotted" w:sz="4" w:space="0" w:color="auto"/>
            </w:tcBorders>
            <w:vAlign w:val="bottom"/>
          </w:tcPr>
          <w:p w:rsidR="003C09D2" w:rsidRPr="00EB1AEF" w:rsidRDefault="003C09D2" w:rsidP="003C09D2">
            <w:pPr>
              <w:snapToGrid w:val="0"/>
              <w:jc w:val="center"/>
            </w:pPr>
            <w:r w:rsidRPr="00EB1AEF">
              <w:t>17.3</w:t>
            </w:r>
          </w:p>
        </w:tc>
        <w:tc>
          <w:tcPr>
            <w:tcW w:w="833" w:type="dxa"/>
            <w:tcBorders>
              <w:top w:val="nil"/>
              <w:bottom w:val="dotted" w:sz="4" w:space="0" w:color="auto"/>
              <w:right w:val="single" w:sz="4" w:space="0" w:color="auto"/>
            </w:tcBorders>
            <w:vAlign w:val="bottom"/>
          </w:tcPr>
          <w:p w:rsidR="003C09D2" w:rsidRPr="00EB1AEF" w:rsidRDefault="003C09D2" w:rsidP="003C09D2">
            <w:pPr>
              <w:snapToGrid w:val="0"/>
              <w:jc w:val="center"/>
            </w:pPr>
            <w:r w:rsidRPr="00EB1AEF">
              <w:t>72.0</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1.4</w:t>
            </w:r>
          </w:p>
        </w:tc>
        <w:tc>
          <w:tcPr>
            <w:tcW w:w="833" w:type="dxa"/>
            <w:tcBorders>
              <w:top w:val="nil"/>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415.2</w:t>
            </w:r>
          </w:p>
        </w:tc>
      </w:tr>
      <w:tr w:rsidR="00EB1AEF" w:rsidRPr="00EB1AEF" w:rsidTr="00601AFF">
        <w:trPr>
          <w:jc w:val="center"/>
        </w:trPr>
        <w:tc>
          <w:tcPr>
            <w:tcW w:w="640" w:type="dxa"/>
            <w:tcBorders>
              <w:top w:val="dotted" w:sz="4" w:space="0" w:color="auto"/>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145</w:t>
            </w:r>
          </w:p>
        </w:tc>
        <w:tc>
          <w:tcPr>
            <w:tcW w:w="641" w:type="dxa"/>
            <w:tcBorders>
              <w:top w:val="dotted" w:sz="4" w:space="0" w:color="auto"/>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2056</w:t>
            </w:r>
          </w:p>
        </w:tc>
        <w:tc>
          <w:tcPr>
            <w:tcW w:w="832" w:type="dxa"/>
            <w:tcBorders>
              <w:top w:val="dotted" w:sz="4" w:space="0" w:color="auto"/>
              <w:left w:val="single" w:sz="4" w:space="0" w:color="auto"/>
              <w:right w:val="nil"/>
            </w:tcBorders>
            <w:vAlign w:val="bottom"/>
          </w:tcPr>
          <w:p w:rsidR="003C09D2" w:rsidRPr="00EB1AEF" w:rsidRDefault="003C09D2" w:rsidP="003C09D2">
            <w:pPr>
              <w:snapToGrid w:val="0"/>
              <w:jc w:val="center"/>
            </w:pPr>
            <w:r w:rsidRPr="00EB1AEF">
              <w:t>1,778</w:t>
            </w:r>
          </w:p>
        </w:tc>
        <w:tc>
          <w:tcPr>
            <w:tcW w:w="833" w:type="dxa"/>
            <w:tcBorders>
              <w:top w:val="dotted" w:sz="4" w:space="0" w:color="auto"/>
              <w:left w:val="nil"/>
              <w:right w:val="nil"/>
            </w:tcBorders>
            <w:vAlign w:val="bottom"/>
          </w:tcPr>
          <w:p w:rsidR="003C09D2" w:rsidRPr="00EB1AEF" w:rsidRDefault="003C09D2" w:rsidP="00FB174B">
            <w:pPr>
              <w:snapToGrid w:val="0"/>
              <w:ind w:rightChars="50" w:right="120"/>
              <w:jc w:val="right"/>
            </w:pPr>
            <w:r w:rsidRPr="00EB1AEF">
              <w:t>10,192</w:t>
            </w:r>
          </w:p>
        </w:tc>
        <w:tc>
          <w:tcPr>
            <w:tcW w:w="833" w:type="dxa"/>
            <w:tcBorders>
              <w:top w:val="dotted" w:sz="4" w:space="0" w:color="auto"/>
              <w:left w:val="nil"/>
              <w:right w:val="single" w:sz="4" w:space="0" w:color="auto"/>
            </w:tcBorders>
            <w:vAlign w:val="bottom"/>
          </w:tcPr>
          <w:p w:rsidR="003C09D2" w:rsidRPr="00EB1AEF" w:rsidRDefault="003C09D2" w:rsidP="003C09D2">
            <w:pPr>
              <w:snapToGrid w:val="0"/>
              <w:jc w:val="center"/>
            </w:pPr>
            <w:r w:rsidRPr="00EB1AEF">
              <w:t>7,437</w:t>
            </w:r>
          </w:p>
        </w:tc>
        <w:tc>
          <w:tcPr>
            <w:tcW w:w="833" w:type="dxa"/>
            <w:tcBorders>
              <w:top w:val="dotted" w:sz="4" w:space="0" w:color="auto"/>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tcBorders>
              <w:top w:val="dotted" w:sz="4" w:space="0" w:color="auto"/>
            </w:tcBorders>
            <w:vAlign w:val="bottom"/>
          </w:tcPr>
          <w:p w:rsidR="003C09D2" w:rsidRPr="00EB1AEF" w:rsidRDefault="003C09D2" w:rsidP="003C09D2">
            <w:pPr>
              <w:snapToGrid w:val="0"/>
              <w:jc w:val="center"/>
            </w:pPr>
            <w:r w:rsidRPr="00EB1AEF">
              <w:t>52.5</w:t>
            </w:r>
          </w:p>
        </w:tc>
        <w:tc>
          <w:tcPr>
            <w:tcW w:w="832" w:type="dxa"/>
            <w:tcBorders>
              <w:top w:val="dotted" w:sz="4" w:space="0" w:color="auto"/>
              <w:right w:val="single" w:sz="4" w:space="0" w:color="auto"/>
            </w:tcBorders>
            <w:vAlign w:val="bottom"/>
          </w:tcPr>
          <w:p w:rsidR="003C09D2" w:rsidRPr="00EB1AEF" w:rsidRDefault="003C09D2" w:rsidP="003C09D2">
            <w:pPr>
              <w:snapToGrid w:val="0"/>
              <w:jc w:val="center"/>
            </w:pPr>
            <w:r w:rsidRPr="00EB1AEF">
              <w:t>38.3</w:t>
            </w:r>
          </w:p>
        </w:tc>
        <w:tc>
          <w:tcPr>
            <w:tcW w:w="833" w:type="dxa"/>
            <w:tcBorders>
              <w:top w:val="dotted" w:sz="4" w:space="0" w:color="auto"/>
              <w:left w:val="single" w:sz="4" w:space="0" w:color="auto"/>
            </w:tcBorders>
            <w:vAlign w:val="bottom"/>
          </w:tcPr>
          <w:p w:rsidR="003C09D2" w:rsidRPr="00EB1AEF" w:rsidRDefault="003C09D2" w:rsidP="003C09D2">
            <w:pPr>
              <w:snapToGrid w:val="0"/>
              <w:ind w:rightChars="75" w:right="180"/>
              <w:jc w:val="right"/>
            </w:pPr>
            <w:r w:rsidRPr="00EB1AEF">
              <w:t>90.4</w:t>
            </w:r>
          </w:p>
        </w:tc>
        <w:tc>
          <w:tcPr>
            <w:tcW w:w="833" w:type="dxa"/>
            <w:tcBorders>
              <w:top w:val="dotted" w:sz="4" w:space="0" w:color="auto"/>
            </w:tcBorders>
            <w:vAlign w:val="bottom"/>
          </w:tcPr>
          <w:p w:rsidR="003C09D2" w:rsidRPr="00EB1AEF" w:rsidRDefault="003C09D2" w:rsidP="003C09D2">
            <w:pPr>
              <w:snapToGrid w:val="0"/>
              <w:jc w:val="center"/>
            </w:pPr>
            <w:r w:rsidRPr="00EB1AEF">
              <w:t>17.4</w:t>
            </w:r>
          </w:p>
        </w:tc>
        <w:tc>
          <w:tcPr>
            <w:tcW w:w="833" w:type="dxa"/>
            <w:tcBorders>
              <w:top w:val="dotted" w:sz="4" w:space="0" w:color="auto"/>
              <w:right w:val="single" w:sz="4" w:space="0" w:color="auto"/>
            </w:tcBorders>
            <w:vAlign w:val="bottom"/>
          </w:tcPr>
          <w:p w:rsidR="003C09D2" w:rsidRPr="00EB1AEF" w:rsidRDefault="003C09D2" w:rsidP="003C09D2">
            <w:pPr>
              <w:snapToGrid w:val="0"/>
              <w:jc w:val="center"/>
            </w:pPr>
            <w:r w:rsidRPr="00EB1AEF">
              <w:t>73.0</w:t>
            </w:r>
          </w:p>
        </w:tc>
        <w:tc>
          <w:tcPr>
            <w:tcW w:w="833" w:type="dxa"/>
            <w:tcBorders>
              <w:top w:val="dotted" w:sz="4" w:space="0" w:color="auto"/>
              <w:left w:val="single" w:sz="4" w:space="0" w:color="auto"/>
              <w:right w:val="single" w:sz="4" w:space="0" w:color="auto"/>
            </w:tcBorders>
            <w:vAlign w:val="bottom"/>
          </w:tcPr>
          <w:p w:rsidR="003C09D2" w:rsidRPr="00EB1AEF" w:rsidRDefault="003C09D2" w:rsidP="003C09D2">
            <w:pPr>
              <w:snapToGrid w:val="0"/>
              <w:jc w:val="center"/>
            </w:pPr>
            <w:r w:rsidRPr="00EB1AEF">
              <w:t>1.4</w:t>
            </w:r>
          </w:p>
        </w:tc>
        <w:tc>
          <w:tcPr>
            <w:tcW w:w="833" w:type="dxa"/>
            <w:tcBorders>
              <w:top w:val="dotted" w:sz="4" w:space="0" w:color="auto"/>
              <w:left w:val="single" w:sz="4" w:space="0" w:color="auto"/>
              <w:right w:val="single" w:sz="4" w:space="0" w:color="auto"/>
            </w:tcBorders>
            <w:vAlign w:val="bottom"/>
          </w:tcPr>
          <w:p w:rsidR="003C09D2" w:rsidRPr="00EB1AEF" w:rsidRDefault="003C09D2" w:rsidP="003C09D2">
            <w:pPr>
              <w:snapToGrid w:val="0"/>
              <w:jc w:val="center"/>
            </w:pPr>
            <w:r w:rsidRPr="00EB1AEF">
              <w:t>418.4</w:t>
            </w:r>
          </w:p>
        </w:tc>
      </w:tr>
      <w:tr w:rsidR="00EB1AEF" w:rsidRPr="00EB1AEF" w:rsidTr="00601AFF">
        <w:trPr>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146</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2057</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1,758</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10,012</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7,414</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52.2</w:t>
            </w:r>
          </w:p>
        </w:tc>
        <w:tc>
          <w:tcPr>
            <w:tcW w:w="832" w:type="dxa"/>
            <w:tcBorders>
              <w:right w:val="single" w:sz="4" w:space="0" w:color="auto"/>
            </w:tcBorders>
            <w:vAlign w:val="bottom"/>
          </w:tcPr>
          <w:p w:rsidR="003C09D2" w:rsidRPr="00EB1AEF" w:rsidRDefault="003C09D2" w:rsidP="003C09D2">
            <w:pPr>
              <w:snapToGrid w:val="0"/>
              <w:jc w:val="center"/>
            </w:pPr>
            <w:r w:rsidRPr="00EB1AEF">
              <w:t>38.6</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91.6</w:t>
            </w:r>
          </w:p>
        </w:tc>
        <w:tc>
          <w:tcPr>
            <w:tcW w:w="833" w:type="dxa"/>
            <w:vAlign w:val="bottom"/>
          </w:tcPr>
          <w:p w:rsidR="003C09D2" w:rsidRPr="00EB1AEF" w:rsidRDefault="003C09D2" w:rsidP="003C09D2">
            <w:pPr>
              <w:snapToGrid w:val="0"/>
              <w:jc w:val="center"/>
            </w:pPr>
            <w:r w:rsidRPr="00EB1AEF">
              <w:t>17.6</w:t>
            </w:r>
          </w:p>
        </w:tc>
        <w:tc>
          <w:tcPr>
            <w:tcW w:w="833" w:type="dxa"/>
            <w:tcBorders>
              <w:right w:val="single" w:sz="4" w:space="0" w:color="auto"/>
            </w:tcBorders>
            <w:vAlign w:val="bottom"/>
          </w:tcPr>
          <w:p w:rsidR="003C09D2" w:rsidRPr="00EB1AEF" w:rsidRDefault="003C09D2" w:rsidP="003C09D2">
            <w:pPr>
              <w:snapToGrid w:val="0"/>
              <w:jc w:val="center"/>
            </w:pPr>
            <w:r w:rsidRPr="00EB1AEF">
              <w:t>74.1</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1.4</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421.8</w:t>
            </w:r>
          </w:p>
        </w:tc>
      </w:tr>
      <w:tr w:rsidR="00EB1AEF" w:rsidRPr="00EB1AEF" w:rsidTr="00601AFF">
        <w:trPr>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147</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2058</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1,738</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9,825</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7,396</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51.8</w:t>
            </w:r>
          </w:p>
        </w:tc>
        <w:tc>
          <w:tcPr>
            <w:tcW w:w="832" w:type="dxa"/>
            <w:tcBorders>
              <w:right w:val="single" w:sz="4" w:space="0" w:color="auto"/>
            </w:tcBorders>
            <w:vAlign w:val="bottom"/>
          </w:tcPr>
          <w:p w:rsidR="003C09D2" w:rsidRPr="00EB1AEF" w:rsidRDefault="003C09D2" w:rsidP="003C09D2">
            <w:pPr>
              <w:snapToGrid w:val="0"/>
              <w:jc w:val="center"/>
            </w:pPr>
            <w:r w:rsidRPr="00EB1AEF">
              <w:t>39.0</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93.0</w:t>
            </w:r>
          </w:p>
        </w:tc>
        <w:tc>
          <w:tcPr>
            <w:tcW w:w="833" w:type="dxa"/>
            <w:vAlign w:val="bottom"/>
          </w:tcPr>
          <w:p w:rsidR="003C09D2" w:rsidRPr="00EB1AEF" w:rsidRDefault="003C09D2" w:rsidP="003C09D2">
            <w:pPr>
              <w:snapToGrid w:val="0"/>
              <w:jc w:val="center"/>
            </w:pPr>
            <w:r w:rsidRPr="00EB1AEF">
              <w:t>17.7</w:t>
            </w:r>
          </w:p>
        </w:tc>
        <w:tc>
          <w:tcPr>
            <w:tcW w:w="833" w:type="dxa"/>
            <w:tcBorders>
              <w:right w:val="single" w:sz="4" w:space="0" w:color="auto"/>
            </w:tcBorders>
            <w:vAlign w:val="bottom"/>
          </w:tcPr>
          <w:p w:rsidR="003C09D2" w:rsidRPr="00EB1AEF" w:rsidRDefault="003C09D2" w:rsidP="003C09D2">
            <w:pPr>
              <w:snapToGrid w:val="0"/>
              <w:jc w:val="center"/>
            </w:pPr>
            <w:r w:rsidRPr="00EB1AEF">
              <w:t>75.3</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1.3</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425.5</w:t>
            </w:r>
          </w:p>
        </w:tc>
      </w:tr>
      <w:tr w:rsidR="00EB1AEF" w:rsidRPr="00EB1AEF" w:rsidTr="00601AFF">
        <w:trPr>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148</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2059</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1,718</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9,641</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7,374</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51.5</w:t>
            </w:r>
          </w:p>
        </w:tc>
        <w:tc>
          <w:tcPr>
            <w:tcW w:w="832" w:type="dxa"/>
            <w:tcBorders>
              <w:right w:val="single" w:sz="4" w:space="0" w:color="auto"/>
            </w:tcBorders>
            <w:vAlign w:val="bottom"/>
          </w:tcPr>
          <w:p w:rsidR="003C09D2" w:rsidRPr="00EB1AEF" w:rsidRDefault="003C09D2" w:rsidP="003C09D2">
            <w:pPr>
              <w:snapToGrid w:val="0"/>
              <w:jc w:val="center"/>
            </w:pPr>
            <w:r w:rsidRPr="00EB1AEF">
              <w:t>39.4</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94.3</w:t>
            </w:r>
          </w:p>
        </w:tc>
        <w:tc>
          <w:tcPr>
            <w:tcW w:w="833" w:type="dxa"/>
            <w:vAlign w:val="bottom"/>
          </w:tcPr>
          <w:p w:rsidR="003C09D2" w:rsidRPr="00EB1AEF" w:rsidRDefault="003C09D2" w:rsidP="003C09D2">
            <w:pPr>
              <w:snapToGrid w:val="0"/>
              <w:jc w:val="center"/>
            </w:pPr>
            <w:r w:rsidRPr="00EB1AEF">
              <w:t>17.8</w:t>
            </w:r>
          </w:p>
        </w:tc>
        <w:tc>
          <w:tcPr>
            <w:tcW w:w="833" w:type="dxa"/>
            <w:tcBorders>
              <w:right w:val="single" w:sz="4" w:space="0" w:color="auto"/>
            </w:tcBorders>
            <w:vAlign w:val="bottom"/>
          </w:tcPr>
          <w:p w:rsidR="003C09D2" w:rsidRPr="00EB1AEF" w:rsidRDefault="003C09D2" w:rsidP="003C09D2">
            <w:pPr>
              <w:snapToGrid w:val="0"/>
              <w:jc w:val="center"/>
            </w:pPr>
            <w:r w:rsidRPr="00EB1AEF">
              <w:t>76.5</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1.3</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429.2</w:t>
            </w:r>
          </w:p>
        </w:tc>
      </w:tr>
      <w:tr w:rsidR="00EB1AEF" w:rsidRPr="00EB1AEF" w:rsidTr="00601AFF">
        <w:trPr>
          <w:trHeight w:val="87"/>
          <w:jc w:val="center"/>
        </w:trPr>
        <w:tc>
          <w:tcPr>
            <w:tcW w:w="640" w:type="dxa"/>
            <w:tcBorders>
              <w:left w:val="single" w:sz="4" w:space="0" w:color="auto"/>
              <w:bottom w:val="dotted"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149</w:t>
            </w:r>
          </w:p>
        </w:tc>
        <w:tc>
          <w:tcPr>
            <w:tcW w:w="641" w:type="dxa"/>
            <w:tcBorders>
              <w:left w:val="nil"/>
              <w:bottom w:val="dotted"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2060</w:t>
            </w:r>
          </w:p>
        </w:tc>
        <w:tc>
          <w:tcPr>
            <w:tcW w:w="832" w:type="dxa"/>
            <w:tcBorders>
              <w:left w:val="single" w:sz="4" w:space="0" w:color="auto"/>
              <w:bottom w:val="dotted" w:sz="4" w:space="0" w:color="auto"/>
              <w:right w:val="nil"/>
            </w:tcBorders>
            <w:vAlign w:val="bottom"/>
          </w:tcPr>
          <w:p w:rsidR="003C09D2" w:rsidRPr="00EB1AEF" w:rsidRDefault="003C09D2" w:rsidP="003C09D2">
            <w:pPr>
              <w:snapToGrid w:val="0"/>
              <w:jc w:val="center"/>
            </w:pPr>
            <w:r w:rsidRPr="00EB1AEF">
              <w:t>1,697</w:t>
            </w:r>
          </w:p>
        </w:tc>
        <w:tc>
          <w:tcPr>
            <w:tcW w:w="833" w:type="dxa"/>
            <w:tcBorders>
              <w:left w:val="nil"/>
              <w:bottom w:val="dotted" w:sz="4" w:space="0" w:color="auto"/>
              <w:right w:val="nil"/>
            </w:tcBorders>
            <w:vAlign w:val="bottom"/>
          </w:tcPr>
          <w:p w:rsidR="003C09D2" w:rsidRPr="00EB1AEF" w:rsidRDefault="003C09D2" w:rsidP="00FB174B">
            <w:pPr>
              <w:snapToGrid w:val="0"/>
              <w:ind w:rightChars="50" w:right="120"/>
              <w:jc w:val="right"/>
            </w:pPr>
            <w:r w:rsidRPr="00EB1AEF">
              <w:t>9,454</w:t>
            </w:r>
          </w:p>
        </w:tc>
        <w:tc>
          <w:tcPr>
            <w:tcW w:w="833" w:type="dxa"/>
            <w:tcBorders>
              <w:left w:val="nil"/>
              <w:bottom w:val="dotted" w:sz="4" w:space="0" w:color="auto"/>
              <w:right w:val="single" w:sz="4" w:space="0" w:color="auto"/>
            </w:tcBorders>
            <w:vAlign w:val="bottom"/>
          </w:tcPr>
          <w:p w:rsidR="003C09D2" w:rsidRPr="00EB1AEF" w:rsidRDefault="003C09D2" w:rsidP="003C09D2">
            <w:pPr>
              <w:snapToGrid w:val="0"/>
              <w:jc w:val="center"/>
            </w:pPr>
            <w:r w:rsidRPr="00EB1AEF">
              <w:t>7,354</w:t>
            </w:r>
          </w:p>
        </w:tc>
        <w:tc>
          <w:tcPr>
            <w:tcW w:w="833" w:type="dxa"/>
            <w:tcBorders>
              <w:left w:val="single" w:sz="4" w:space="0" w:color="auto"/>
              <w:bottom w:val="dotted" w:sz="4" w:space="0" w:color="auto"/>
            </w:tcBorders>
            <w:vAlign w:val="bottom"/>
          </w:tcPr>
          <w:p w:rsidR="003C09D2" w:rsidRPr="00EB1AEF" w:rsidRDefault="003C09D2" w:rsidP="003C09D2">
            <w:pPr>
              <w:snapToGrid w:val="0"/>
              <w:ind w:rightChars="100" w:right="240"/>
              <w:jc w:val="right"/>
            </w:pPr>
            <w:r w:rsidRPr="00EB1AEF">
              <w:t>9.2</w:t>
            </w:r>
          </w:p>
        </w:tc>
        <w:tc>
          <w:tcPr>
            <w:tcW w:w="833" w:type="dxa"/>
            <w:tcBorders>
              <w:bottom w:val="dotted" w:sz="4" w:space="0" w:color="auto"/>
            </w:tcBorders>
            <w:vAlign w:val="bottom"/>
          </w:tcPr>
          <w:p w:rsidR="003C09D2" w:rsidRPr="00EB1AEF" w:rsidRDefault="003C09D2" w:rsidP="003C09D2">
            <w:pPr>
              <w:snapToGrid w:val="0"/>
              <w:jc w:val="center"/>
            </w:pPr>
            <w:r w:rsidRPr="00EB1AEF">
              <w:t>51.1</w:t>
            </w:r>
          </w:p>
        </w:tc>
        <w:tc>
          <w:tcPr>
            <w:tcW w:w="832" w:type="dxa"/>
            <w:tcBorders>
              <w:bottom w:val="dotted" w:sz="4" w:space="0" w:color="auto"/>
              <w:right w:val="single" w:sz="4" w:space="0" w:color="auto"/>
            </w:tcBorders>
            <w:vAlign w:val="bottom"/>
          </w:tcPr>
          <w:p w:rsidR="003C09D2" w:rsidRPr="00EB1AEF" w:rsidRDefault="003C09D2" w:rsidP="003C09D2">
            <w:pPr>
              <w:snapToGrid w:val="0"/>
              <w:jc w:val="center"/>
            </w:pPr>
            <w:r w:rsidRPr="00EB1AEF">
              <w:t>39.7</w:t>
            </w:r>
          </w:p>
        </w:tc>
        <w:tc>
          <w:tcPr>
            <w:tcW w:w="833" w:type="dxa"/>
            <w:tcBorders>
              <w:left w:val="single" w:sz="4" w:space="0" w:color="auto"/>
              <w:bottom w:val="dotted" w:sz="4" w:space="0" w:color="auto"/>
            </w:tcBorders>
            <w:vAlign w:val="bottom"/>
          </w:tcPr>
          <w:p w:rsidR="003C09D2" w:rsidRPr="00EB1AEF" w:rsidRDefault="003C09D2" w:rsidP="003C09D2">
            <w:pPr>
              <w:snapToGrid w:val="0"/>
              <w:ind w:rightChars="75" w:right="180"/>
              <w:jc w:val="right"/>
            </w:pPr>
            <w:r w:rsidRPr="00EB1AEF">
              <w:t>95.7</w:t>
            </w:r>
          </w:p>
        </w:tc>
        <w:tc>
          <w:tcPr>
            <w:tcW w:w="833" w:type="dxa"/>
            <w:tcBorders>
              <w:bottom w:val="dotted" w:sz="4" w:space="0" w:color="auto"/>
            </w:tcBorders>
            <w:vAlign w:val="bottom"/>
          </w:tcPr>
          <w:p w:rsidR="003C09D2" w:rsidRPr="00EB1AEF" w:rsidRDefault="003C09D2" w:rsidP="003C09D2">
            <w:pPr>
              <w:snapToGrid w:val="0"/>
              <w:jc w:val="center"/>
            </w:pPr>
            <w:r w:rsidRPr="00EB1AEF">
              <w:t>18.0</w:t>
            </w:r>
          </w:p>
        </w:tc>
        <w:tc>
          <w:tcPr>
            <w:tcW w:w="833" w:type="dxa"/>
            <w:tcBorders>
              <w:bottom w:val="dotted" w:sz="4" w:space="0" w:color="auto"/>
              <w:right w:val="single" w:sz="4" w:space="0" w:color="auto"/>
            </w:tcBorders>
            <w:vAlign w:val="bottom"/>
          </w:tcPr>
          <w:p w:rsidR="003C09D2" w:rsidRPr="00EB1AEF" w:rsidRDefault="003C09D2" w:rsidP="003C09D2">
            <w:pPr>
              <w:snapToGrid w:val="0"/>
              <w:jc w:val="center"/>
            </w:pPr>
            <w:r w:rsidRPr="00EB1AEF">
              <w:t>77.8</w:t>
            </w:r>
          </w:p>
        </w:tc>
        <w:tc>
          <w:tcPr>
            <w:tcW w:w="833" w:type="dxa"/>
            <w:tcBorders>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1.3</w:t>
            </w:r>
          </w:p>
        </w:tc>
        <w:tc>
          <w:tcPr>
            <w:tcW w:w="833" w:type="dxa"/>
            <w:tcBorders>
              <w:left w:val="single" w:sz="4" w:space="0" w:color="auto"/>
              <w:bottom w:val="dotted" w:sz="4" w:space="0" w:color="auto"/>
              <w:right w:val="single" w:sz="4" w:space="0" w:color="auto"/>
            </w:tcBorders>
            <w:vAlign w:val="bottom"/>
          </w:tcPr>
          <w:p w:rsidR="003C09D2" w:rsidRPr="00EB1AEF" w:rsidRDefault="003C09D2" w:rsidP="003C09D2">
            <w:pPr>
              <w:snapToGrid w:val="0"/>
              <w:jc w:val="center"/>
            </w:pPr>
            <w:r w:rsidRPr="00EB1AEF">
              <w:t>433.3</w:t>
            </w:r>
          </w:p>
        </w:tc>
      </w:tr>
      <w:tr w:rsidR="00EB1AEF" w:rsidRPr="00EB1AEF" w:rsidTr="00601AFF">
        <w:trPr>
          <w:trHeight w:val="87"/>
          <w:jc w:val="center"/>
        </w:trPr>
        <w:tc>
          <w:tcPr>
            <w:tcW w:w="640" w:type="dxa"/>
            <w:tcBorders>
              <w:top w:val="dotted" w:sz="4" w:space="0" w:color="auto"/>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rPr>
              <w:t>150</w:t>
            </w:r>
          </w:p>
        </w:tc>
        <w:tc>
          <w:tcPr>
            <w:tcW w:w="641" w:type="dxa"/>
            <w:tcBorders>
              <w:top w:val="dotted" w:sz="4" w:space="0" w:color="auto"/>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rPr>
              <w:t>2061</w:t>
            </w:r>
          </w:p>
        </w:tc>
        <w:tc>
          <w:tcPr>
            <w:tcW w:w="832" w:type="dxa"/>
            <w:tcBorders>
              <w:top w:val="dotted" w:sz="4" w:space="0" w:color="auto"/>
              <w:left w:val="single" w:sz="4" w:space="0" w:color="auto"/>
              <w:right w:val="nil"/>
            </w:tcBorders>
            <w:vAlign w:val="bottom"/>
          </w:tcPr>
          <w:p w:rsidR="003C09D2" w:rsidRPr="00EB1AEF" w:rsidRDefault="003C09D2" w:rsidP="003C09D2">
            <w:pPr>
              <w:snapToGrid w:val="0"/>
              <w:jc w:val="center"/>
            </w:pPr>
            <w:r w:rsidRPr="00EB1AEF">
              <w:t>1,676</w:t>
            </w:r>
          </w:p>
        </w:tc>
        <w:tc>
          <w:tcPr>
            <w:tcW w:w="833" w:type="dxa"/>
            <w:tcBorders>
              <w:top w:val="dotted" w:sz="4" w:space="0" w:color="auto"/>
              <w:left w:val="nil"/>
              <w:right w:val="nil"/>
            </w:tcBorders>
            <w:vAlign w:val="bottom"/>
          </w:tcPr>
          <w:p w:rsidR="003C09D2" w:rsidRPr="00EB1AEF" w:rsidRDefault="003C09D2" w:rsidP="00FB174B">
            <w:pPr>
              <w:snapToGrid w:val="0"/>
              <w:ind w:rightChars="50" w:right="120"/>
              <w:jc w:val="right"/>
            </w:pPr>
            <w:r w:rsidRPr="00EB1AEF">
              <w:t>9,269</w:t>
            </w:r>
          </w:p>
        </w:tc>
        <w:tc>
          <w:tcPr>
            <w:tcW w:w="833" w:type="dxa"/>
            <w:tcBorders>
              <w:top w:val="dotted" w:sz="4" w:space="0" w:color="auto"/>
              <w:left w:val="nil"/>
              <w:right w:val="single" w:sz="4" w:space="0" w:color="auto"/>
            </w:tcBorders>
            <w:vAlign w:val="bottom"/>
          </w:tcPr>
          <w:p w:rsidR="003C09D2" w:rsidRPr="00EB1AEF" w:rsidRDefault="003C09D2" w:rsidP="003C09D2">
            <w:pPr>
              <w:snapToGrid w:val="0"/>
              <w:jc w:val="center"/>
            </w:pPr>
            <w:r w:rsidRPr="00EB1AEF">
              <w:t>7,332</w:t>
            </w:r>
          </w:p>
        </w:tc>
        <w:tc>
          <w:tcPr>
            <w:tcW w:w="833" w:type="dxa"/>
            <w:tcBorders>
              <w:top w:val="dotted" w:sz="4" w:space="0" w:color="auto"/>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tcBorders>
              <w:top w:val="dotted" w:sz="4" w:space="0" w:color="auto"/>
            </w:tcBorders>
            <w:vAlign w:val="bottom"/>
          </w:tcPr>
          <w:p w:rsidR="003C09D2" w:rsidRPr="00EB1AEF" w:rsidRDefault="003C09D2" w:rsidP="003C09D2">
            <w:pPr>
              <w:snapToGrid w:val="0"/>
              <w:jc w:val="center"/>
            </w:pPr>
            <w:r w:rsidRPr="00EB1AEF">
              <w:t>50.7</w:t>
            </w:r>
          </w:p>
        </w:tc>
        <w:tc>
          <w:tcPr>
            <w:tcW w:w="832" w:type="dxa"/>
            <w:tcBorders>
              <w:top w:val="dotted" w:sz="4" w:space="0" w:color="auto"/>
              <w:right w:val="single" w:sz="4" w:space="0" w:color="auto"/>
            </w:tcBorders>
            <w:vAlign w:val="bottom"/>
          </w:tcPr>
          <w:p w:rsidR="003C09D2" w:rsidRPr="00EB1AEF" w:rsidRDefault="003C09D2" w:rsidP="003C09D2">
            <w:pPr>
              <w:snapToGrid w:val="0"/>
              <w:jc w:val="center"/>
            </w:pPr>
            <w:r w:rsidRPr="00EB1AEF">
              <w:t>40.1</w:t>
            </w:r>
          </w:p>
        </w:tc>
        <w:tc>
          <w:tcPr>
            <w:tcW w:w="833" w:type="dxa"/>
            <w:tcBorders>
              <w:top w:val="dotted" w:sz="4" w:space="0" w:color="auto"/>
              <w:left w:val="single" w:sz="4" w:space="0" w:color="auto"/>
            </w:tcBorders>
            <w:vAlign w:val="bottom"/>
          </w:tcPr>
          <w:p w:rsidR="003C09D2" w:rsidRPr="00EB1AEF" w:rsidRDefault="003C09D2" w:rsidP="003C09D2">
            <w:pPr>
              <w:snapToGrid w:val="0"/>
              <w:ind w:rightChars="75" w:right="180"/>
              <w:jc w:val="right"/>
            </w:pPr>
            <w:r w:rsidRPr="00EB1AEF">
              <w:t>97.2</w:t>
            </w:r>
          </w:p>
        </w:tc>
        <w:tc>
          <w:tcPr>
            <w:tcW w:w="833" w:type="dxa"/>
            <w:tcBorders>
              <w:top w:val="dotted" w:sz="4" w:space="0" w:color="auto"/>
            </w:tcBorders>
            <w:vAlign w:val="bottom"/>
          </w:tcPr>
          <w:p w:rsidR="003C09D2" w:rsidRPr="00EB1AEF" w:rsidRDefault="003C09D2" w:rsidP="003C09D2">
            <w:pPr>
              <w:snapToGrid w:val="0"/>
              <w:jc w:val="center"/>
            </w:pPr>
            <w:r w:rsidRPr="00EB1AEF">
              <w:t>18.1</w:t>
            </w:r>
          </w:p>
        </w:tc>
        <w:tc>
          <w:tcPr>
            <w:tcW w:w="833" w:type="dxa"/>
            <w:tcBorders>
              <w:top w:val="dotted" w:sz="4" w:space="0" w:color="auto"/>
              <w:right w:val="single" w:sz="4" w:space="0" w:color="auto"/>
            </w:tcBorders>
            <w:vAlign w:val="bottom"/>
          </w:tcPr>
          <w:p w:rsidR="003C09D2" w:rsidRPr="00EB1AEF" w:rsidRDefault="003C09D2" w:rsidP="003C09D2">
            <w:pPr>
              <w:snapToGrid w:val="0"/>
              <w:jc w:val="center"/>
            </w:pPr>
            <w:r w:rsidRPr="00EB1AEF">
              <w:t>79.1</w:t>
            </w:r>
          </w:p>
        </w:tc>
        <w:tc>
          <w:tcPr>
            <w:tcW w:w="833" w:type="dxa"/>
            <w:tcBorders>
              <w:top w:val="dotted" w:sz="4" w:space="0" w:color="auto"/>
              <w:left w:val="single" w:sz="4" w:space="0" w:color="auto"/>
              <w:right w:val="single" w:sz="4" w:space="0" w:color="auto"/>
            </w:tcBorders>
            <w:vAlign w:val="bottom"/>
          </w:tcPr>
          <w:p w:rsidR="003C09D2" w:rsidRPr="00EB1AEF" w:rsidRDefault="003C09D2" w:rsidP="003C09D2">
            <w:pPr>
              <w:snapToGrid w:val="0"/>
              <w:jc w:val="center"/>
            </w:pPr>
            <w:r w:rsidRPr="00EB1AEF">
              <w:t>1.3</w:t>
            </w:r>
          </w:p>
        </w:tc>
        <w:tc>
          <w:tcPr>
            <w:tcW w:w="833" w:type="dxa"/>
            <w:tcBorders>
              <w:top w:val="dotted" w:sz="4" w:space="0" w:color="auto"/>
              <w:left w:val="single" w:sz="4" w:space="0" w:color="auto"/>
              <w:right w:val="single" w:sz="4" w:space="0" w:color="auto"/>
            </w:tcBorders>
            <w:vAlign w:val="bottom"/>
          </w:tcPr>
          <w:p w:rsidR="003C09D2" w:rsidRPr="00EB1AEF" w:rsidRDefault="003C09D2" w:rsidP="003C09D2">
            <w:pPr>
              <w:snapToGrid w:val="0"/>
              <w:jc w:val="center"/>
            </w:pPr>
            <w:r w:rsidRPr="00EB1AEF">
              <w:t>437.5</w:t>
            </w:r>
          </w:p>
        </w:tc>
      </w:tr>
      <w:tr w:rsidR="00EB1AEF" w:rsidRPr="00EB1AEF" w:rsidTr="00601AFF">
        <w:trPr>
          <w:trHeight w:val="87"/>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151</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2062</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1,654</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9,082</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7,310</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50.3</w:t>
            </w:r>
          </w:p>
        </w:tc>
        <w:tc>
          <w:tcPr>
            <w:tcW w:w="832" w:type="dxa"/>
            <w:tcBorders>
              <w:right w:val="single" w:sz="4" w:space="0" w:color="auto"/>
            </w:tcBorders>
            <w:vAlign w:val="bottom"/>
          </w:tcPr>
          <w:p w:rsidR="003C09D2" w:rsidRPr="00EB1AEF" w:rsidRDefault="003C09D2" w:rsidP="003C09D2">
            <w:pPr>
              <w:snapToGrid w:val="0"/>
              <w:jc w:val="center"/>
            </w:pPr>
            <w:r w:rsidRPr="00EB1AEF">
              <w:t>40.5</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98.7</w:t>
            </w:r>
          </w:p>
        </w:tc>
        <w:tc>
          <w:tcPr>
            <w:tcW w:w="833" w:type="dxa"/>
            <w:vAlign w:val="bottom"/>
          </w:tcPr>
          <w:p w:rsidR="003C09D2" w:rsidRPr="00EB1AEF" w:rsidRDefault="003C09D2" w:rsidP="003C09D2">
            <w:pPr>
              <w:snapToGrid w:val="0"/>
              <w:jc w:val="center"/>
            </w:pPr>
            <w:r w:rsidRPr="00EB1AEF">
              <w:t>18.2</w:t>
            </w:r>
          </w:p>
        </w:tc>
        <w:tc>
          <w:tcPr>
            <w:tcW w:w="833" w:type="dxa"/>
            <w:tcBorders>
              <w:right w:val="single" w:sz="4" w:space="0" w:color="auto"/>
            </w:tcBorders>
            <w:vAlign w:val="bottom"/>
          </w:tcPr>
          <w:p w:rsidR="003C09D2" w:rsidRPr="00EB1AEF" w:rsidRDefault="003C09D2" w:rsidP="003C09D2">
            <w:pPr>
              <w:snapToGrid w:val="0"/>
              <w:jc w:val="center"/>
            </w:pPr>
            <w:r w:rsidRPr="00EB1AEF">
              <w:t>80.5</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1.2</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441.9</w:t>
            </w:r>
          </w:p>
        </w:tc>
      </w:tr>
      <w:tr w:rsidR="00EB1AEF" w:rsidRPr="00EB1AEF" w:rsidTr="00601AFF">
        <w:trPr>
          <w:trHeight w:val="87"/>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152</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2063</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1,632</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8,945</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7,239</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50.2</w:t>
            </w:r>
          </w:p>
        </w:tc>
        <w:tc>
          <w:tcPr>
            <w:tcW w:w="832" w:type="dxa"/>
            <w:tcBorders>
              <w:right w:val="single" w:sz="4" w:space="0" w:color="auto"/>
            </w:tcBorders>
            <w:vAlign w:val="bottom"/>
          </w:tcPr>
          <w:p w:rsidR="003C09D2" w:rsidRPr="00EB1AEF" w:rsidRDefault="003C09D2" w:rsidP="003C09D2">
            <w:pPr>
              <w:snapToGrid w:val="0"/>
              <w:jc w:val="center"/>
            </w:pPr>
            <w:r w:rsidRPr="00EB1AEF">
              <w:t>40.6</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99.2</w:t>
            </w:r>
          </w:p>
        </w:tc>
        <w:tc>
          <w:tcPr>
            <w:tcW w:w="833" w:type="dxa"/>
            <w:vAlign w:val="bottom"/>
          </w:tcPr>
          <w:p w:rsidR="003C09D2" w:rsidRPr="00EB1AEF" w:rsidRDefault="003C09D2" w:rsidP="003C09D2">
            <w:pPr>
              <w:snapToGrid w:val="0"/>
              <w:jc w:val="center"/>
            </w:pPr>
            <w:r w:rsidRPr="00EB1AEF">
              <w:t>18.3</w:t>
            </w:r>
          </w:p>
        </w:tc>
        <w:tc>
          <w:tcPr>
            <w:tcW w:w="833" w:type="dxa"/>
            <w:tcBorders>
              <w:right w:val="single" w:sz="4" w:space="0" w:color="auto"/>
            </w:tcBorders>
            <w:vAlign w:val="bottom"/>
          </w:tcPr>
          <w:p w:rsidR="003C09D2" w:rsidRPr="00EB1AEF" w:rsidRDefault="003C09D2" w:rsidP="003C09D2">
            <w:pPr>
              <w:snapToGrid w:val="0"/>
              <w:jc w:val="center"/>
            </w:pPr>
            <w:r w:rsidRPr="00EB1AEF">
              <w:t>80.9</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1.2</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443.4</w:t>
            </w:r>
          </w:p>
        </w:tc>
      </w:tr>
      <w:tr w:rsidR="00EB1AEF" w:rsidRPr="00EB1AEF" w:rsidTr="00601AFF">
        <w:trPr>
          <w:trHeight w:val="87"/>
          <w:jc w:val="center"/>
        </w:trPr>
        <w:tc>
          <w:tcPr>
            <w:tcW w:w="640" w:type="dxa"/>
            <w:tcBorders>
              <w:left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153</w:t>
            </w:r>
          </w:p>
        </w:tc>
        <w:tc>
          <w:tcPr>
            <w:tcW w:w="641" w:type="dxa"/>
            <w:tcBorders>
              <w:left w:val="nil"/>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2064</w:t>
            </w:r>
          </w:p>
        </w:tc>
        <w:tc>
          <w:tcPr>
            <w:tcW w:w="832" w:type="dxa"/>
            <w:tcBorders>
              <w:left w:val="single" w:sz="4" w:space="0" w:color="auto"/>
              <w:right w:val="nil"/>
            </w:tcBorders>
            <w:vAlign w:val="bottom"/>
          </w:tcPr>
          <w:p w:rsidR="003C09D2" w:rsidRPr="00EB1AEF" w:rsidRDefault="003C09D2" w:rsidP="003C09D2">
            <w:pPr>
              <w:snapToGrid w:val="0"/>
              <w:jc w:val="center"/>
            </w:pPr>
            <w:r w:rsidRPr="00EB1AEF">
              <w:t>1,610</w:t>
            </w:r>
          </w:p>
        </w:tc>
        <w:tc>
          <w:tcPr>
            <w:tcW w:w="833" w:type="dxa"/>
            <w:tcBorders>
              <w:left w:val="nil"/>
              <w:right w:val="nil"/>
            </w:tcBorders>
            <w:vAlign w:val="bottom"/>
          </w:tcPr>
          <w:p w:rsidR="003C09D2" w:rsidRPr="00EB1AEF" w:rsidRDefault="003C09D2" w:rsidP="00FB174B">
            <w:pPr>
              <w:snapToGrid w:val="0"/>
              <w:ind w:rightChars="50" w:right="120"/>
              <w:jc w:val="right"/>
            </w:pPr>
            <w:r w:rsidRPr="00EB1AEF">
              <w:t>8,792</w:t>
            </w:r>
          </w:p>
        </w:tc>
        <w:tc>
          <w:tcPr>
            <w:tcW w:w="833" w:type="dxa"/>
            <w:tcBorders>
              <w:left w:val="nil"/>
              <w:right w:val="single" w:sz="4" w:space="0" w:color="auto"/>
            </w:tcBorders>
            <w:vAlign w:val="bottom"/>
          </w:tcPr>
          <w:p w:rsidR="003C09D2" w:rsidRPr="00EB1AEF" w:rsidRDefault="003C09D2" w:rsidP="003C09D2">
            <w:pPr>
              <w:snapToGrid w:val="0"/>
              <w:jc w:val="center"/>
            </w:pPr>
            <w:r w:rsidRPr="00EB1AEF">
              <w:t>7,182</w:t>
            </w:r>
          </w:p>
        </w:tc>
        <w:tc>
          <w:tcPr>
            <w:tcW w:w="833" w:type="dxa"/>
            <w:tcBorders>
              <w:left w:val="single" w:sz="4" w:space="0" w:color="auto"/>
            </w:tcBorders>
            <w:vAlign w:val="bottom"/>
          </w:tcPr>
          <w:p w:rsidR="003C09D2" w:rsidRPr="00EB1AEF" w:rsidRDefault="003C09D2" w:rsidP="003C09D2">
            <w:pPr>
              <w:snapToGrid w:val="0"/>
              <w:ind w:rightChars="100" w:right="240"/>
              <w:jc w:val="right"/>
            </w:pPr>
            <w:r w:rsidRPr="00EB1AEF">
              <w:t>9.2</w:t>
            </w:r>
          </w:p>
        </w:tc>
        <w:tc>
          <w:tcPr>
            <w:tcW w:w="833" w:type="dxa"/>
            <w:vAlign w:val="bottom"/>
          </w:tcPr>
          <w:p w:rsidR="003C09D2" w:rsidRPr="00EB1AEF" w:rsidRDefault="003C09D2" w:rsidP="003C09D2">
            <w:pPr>
              <w:snapToGrid w:val="0"/>
              <w:jc w:val="center"/>
            </w:pPr>
            <w:r w:rsidRPr="00EB1AEF">
              <w:t>50.0</w:t>
            </w:r>
          </w:p>
        </w:tc>
        <w:tc>
          <w:tcPr>
            <w:tcW w:w="832" w:type="dxa"/>
            <w:tcBorders>
              <w:right w:val="single" w:sz="4" w:space="0" w:color="auto"/>
            </w:tcBorders>
            <w:vAlign w:val="bottom"/>
          </w:tcPr>
          <w:p w:rsidR="003C09D2" w:rsidRPr="00EB1AEF" w:rsidRDefault="003C09D2" w:rsidP="003C09D2">
            <w:pPr>
              <w:snapToGrid w:val="0"/>
              <w:jc w:val="center"/>
            </w:pPr>
            <w:r w:rsidRPr="00EB1AEF">
              <w:t>40.8</w:t>
            </w:r>
          </w:p>
        </w:tc>
        <w:tc>
          <w:tcPr>
            <w:tcW w:w="833" w:type="dxa"/>
            <w:tcBorders>
              <w:left w:val="single" w:sz="4" w:space="0" w:color="auto"/>
            </w:tcBorders>
            <w:vAlign w:val="bottom"/>
          </w:tcPr>
          <w:p w:rsidR="003C09D2" w:rsidRPr="00EB1AEF" w:rsidRDefault="003C09D2" w:rsidP="003C09D2">
            <w:pPr>
              <w:snapToGrid w:val="0"/>
              <w:ind w:rightChars="75" w:right="180"/>
              <w:jc w:val="right"/>
            </w:pPr>
            <w:r w:rsidRPr="00EB1AEF">
              <w:t>100.0</w:t>
            </w:r>
          </w:p>
        </w:tc>
        <w:tc>
          <w:tcPr>
            <w:tcW w:w="833" w:type="dxa"/>
            <w:vAlign w:val="bottom"/>
          </w:tcPr>
          <w:p w:rsidR="003C09D2" w:rsidRPr="00EB1AEF" w:rsidRDefault="003C09D2" w:rsidP="003C09D2">
            <w:pPr>
              <w:snapToGrid w:val="0"/>
              <w:jc w:val="center"/>
            </w:pPr>
            <w:r w:rsidRPr="00EB1AEF">
              <w:t>18.3</w:t>
            </w:r>
          </w:p>
        </w:tc>
        <w:tc>
          <w:tcPr>
            <w:tcW w:w="833" w:type="dxa"/>
            <w:tcBorders>
              <w:right w:val="single" w:sz="4" w:space="0" w:color="auto"/>
            </w:tcBorders>
            <w:vAlign w:val="bottom"/>
          </w:tcPr>
          <w:p w:rsidR="003C09D2" w:rsidRPr="00EB1AEF" w:rsidRDefault="003C09D2" w:rsidP="003C09D2">
            <w:pPr>
              <w:snapToGrid w:val="0"/>
              <w:jc w:val="center"/>
            </w:pPr>
            <w:r w:rsidRPr="00EB1AEF">
              <w:t>81.7</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1.2</w:t>
            </w:r>
          </w:p>
        </w:tc>
        <w:tc>
          <w:tcPr>
            <w:tcW w:w="833" w:type="dxa"/>
            <w:tcBorders>
              <w:left w:val="single" w:sz="4" w:space="0" w:color="auto"/>
              <w:right w:val="single" w:sz="4" w:space="0" w:color="auto"/>
            </w:tcBorders>
            <w:vAlign w:val="bottom"/>
          </w:tcPr>
          <w:p w:rsidR="003C09D2" w:rsidRPr="00EB1AEF" w:rsidRDefault="003C09D2" w:rsidP="003C09D2">
            <w:pPr>
              <w:snapToGrid w:val="0"/>
              <w:jc w:val="center"/>
            </w:pPr>
            <w:r w:rsidRPr="00EB1AEF">
              <w:t>446.0</w:t>
            </w:r>
          </w:p>
        </w:tc>
      </w:tr>
      <w:tr w:rsidR="00EB1AEF" w:rsidRPr="00EB1AEF" w:rsidTr="00601AFF">
        <w:trPr>
          <w:trHeight w:val="87"/>
          <w:jc w:val="center"/>
        </w:trPr>
        <w:tc>
          <w:tcPr>
            <w:tcW w:w="640" w:type="dxa"/>
            <w:tcBorders>
              <w:left w:val="single" w:sz="4" w:space="0" w:color="auto"/>
              <w:bottom w:val="single" w:sz="4" w:space="0" w:color="auto"/>
              <w:right w:val="nil"/>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154</w:t>
            </w:r>
          </w:p>
        </w:tc>
        <w:tc>
          <w:tcPr>
            <w:tcW w:w="641" w:type="dxa"/>
            <w:tcBorders>
              <w:left w:val="nil"/>
              <w:bottom w:val="single" w:sz="4" w:space="0" w:color="auto"/>
              <w:right w:val="single" w:sz="4" w:space="0" w:color="auto"/>
            </w:tcBorders>
            <w:vAlign w:val="center"/>
          </w:tcPr>
          <w:p w:rsidR="003C09D2" w:rsidRPr="00EB1AEF" w:rsidRDefault="003C09D2" w:rsidP="00835D25">
            <w:pPr>
              <w:overflowPunct w:val="0"/>
              <w:snapToGrid w:val="0"/>
              <w:jc w:val="center"/>
              <w:rPr>
                <w:rFonts w:eastAsia="標楷體"/>
              </w:rPr>
            </w:pPr>
            <w:r w:rsidRPr="00EB1AEF">
              <w:rPr>
                <w:rFonts w:eastAsia="標楷體" w:hint="eastAsia"/>
              </w:rPr>
              <w:t>2065</w:t>
            </w:r>
          </w:p>
        </w:tc>
        <w:tc>
          <w:tcPr>
            <w:tcW w:w="832" w:type="dxa"/>
            <w:tcBorders>
              <w:left w:val="single" w:sz="4" w:space="0" w:color="auto"/>
              <w:bottom w:val="single" w:sz="4" w:space="0" w:color="auto"/>
              <w:right w:val="nil"/>
            </w:tcBorders>
            <w:vAlign w:val="bottom"/>
          </w:tcPr>
          <w:p w:rsidR="003C09D2" w:rsidRPr="00EB1AEF" w:rsidRDefault="003C09D2" w:rsidP="003C09D2">
            <w:pPr>
              <w:snapToGrid w:val="0"/>
              <w:jc w:val="center"/>
            </w:pPr>
            <w:r w:rsidRPr="00EB1AEF">
              <w:t>1,588</w:t>
            </w:r>
          </w:p>
        </w:tc>
        <w:tc>
          <w:tcPr>
            <w:tcW w:w="833" w:type="dxa"/>
            <w:tcBorders>
              <w:left w:val="nil"/>
              <w:bottom w:val="single" w:sz="4" w:space="0" w:color="auto"/>
              <w:right w:val="nil"/>
            </w:tcBorders>
            <w:vAlign w:val="bottom"/>
          </w:tcPr>
          <w:p w:rsidR="003C09D2" w:rsidRPr="00EB1AEF" w:rsidRDefault="003C09D2" w:rsidP="00FB174B">
            <w:pPr>
              <w:snapToGrid w:val="0"/>
              <w:ind w:rightChars="50" w:right="120"/>
              <w:jc w:val="right"/>
            </w:pPr>
            <w:r w:rsidRPr="00EB1AEF">
              <w:t>8,618</w:t>
            </w:r>
          </w:p>
        </w:tc>
        <w:tc>
          <w:tcPr>
            <w:tcW w:w="833" w:type="dxa"/>
            <w:tcBorders>
              <w:left w:val="nil"/>
              <w:bottom w:val="single" w:sz="4" w:space="0" w:color="auto"/>
              <w:right w:val="single" w:sz="4" w:space="0" w:color="auto"/>
            </w:tcBorders>
            <w:vAlign w:val="bottom"/>
          </w:tcPr>
          <w:p w:rsidR="003C09D2" w:rsidRPr="00EB1AEF" w:rsidRDefault="003C09D2" w:rsidP="003C09D2">
            <w:pPr>
              <w:snapToGrid w:val="0"/>
              <w:jc w:val="center"/>
            </w:pPr>
            <w:r w:rsidRPr="00EB1AEF">
              <w:t>7,147</w:t>
            </w:r>
          </w:p>
        </w:tc>
        <w:tc>
          <w:tcPr>
            <w:tcW w:w="833" w:type="dxa"/>
            <w:tcBorders>
              <w:left w:val="single" w:sz="4" w:space="0" w:color="auto"/>
              <w:bottom w:val="single" w:sz="4" w:space="0" w:color="auto"/>
            </w:tcBorders>
            <w:vAlign w:val="bottom"/>
          </w:tcPr>
          <w:p w:rsidR="003C09D2" w:rsidRPr="00EB1AEF" w:rsidRDefault="009F7B71" w:rsidP="003C09D2">
            <w:pPr>
              <w:snapToGrid w:val="0"/>
              <w:ind w:rightChars="100" w:right="240"/>
              <w:jc w:val="right"/>
            </w:pPr>
            <w:r w:rsidRPr="00EB1AEF">
              <w:t>9.</w:t>
            </w:r>
            <w:r w:rsidRPr="00EB1AEF">
              <w:rPr>
                <w:rFonts w:hint="eastAsia"/>
              </w:rPr>
              <w:t>1</w:t>
            </w:r>
          </w:p>
        </w:tc>
        <w:tc>
          <w:tcPr>
            <w:tcW w:w="833" w:type="dxa"/>
            <w:tcBorders>
              <w:bottom w:val="single" w:sz="4" w:space="0" w:color="auto"/>
            </w:tcBorders>
            <w:vAlign w:val="bottom"/>
          </w:tcPr>
          <w:p w:rsidR="003C09D2" w:rsidRPr="00EB1AEF" w:rsidRDefault="003C09D2" w:rsidP="003C09D2">
            <w:pPr>
              <w:snapToGrid w:val="0"/>
              <w:jc w:val="center"/>
            </w:pPr>
            <w:r w:rsidRPr="00EB1AEF">
              <w:t>49.7</w:t>
            </w:r>
          </w:p>
        </w:tc>
        <w:tc>
          <w:tcPr>
            <w:tcW w:w="832" w:type="dxa"/>
            <w:tcBorders>
              <w:bottom w:val="single" w:sz="4" w:space="0" w:color="auto"/>
              <w:right w:val="single" w:sz="4" w:space="0" w:color="auto"/>
            </w:tcBorders>
            <w:vAlign w:val="bottom"/>
          </w:tcPr>
          <w:p w:rsidR="003C09D2" w:rsidRPr="00EB1AEF" w:rsidRDefault="003C09D2" w:rsidP="003C09D2">
            <w:pPr>
              <w:snapToGrid w:val="0"/>
              <w:jc w:val="center"/>
            </w:pPr>
            <w:r w:rsidRPr="00EB1AEF">
              <w:t>41.2</w:t>
            </w:r>
          </w:p>
        </w:tc>
        <w:tc>
          <w:tcPr>
            <w:tcW w:w="833" w:type="dxa"/>
            <w:tcBorders>
              <w:left w:val="single" w:sz="4" w:space="0" w:color="auto"/>
              <w:bottom w:val="single" w:sz="4" w:space="0" w:color="auto"/>
            </w:tcBorders>
            <w:vAlign w:val="bottom"/>
          </w:tcPr>
          <w:p w:rsidR="003C09D2" w:rsidRPr="00EB1AEF" w:rsidRDefault="003C09D2" w:rsidP="003C09D2">
            <w:pPr>
              <w:snapToGrid w:val="0"/>
              <w:ind w:rightChars="75" w:right="180"/>
              <w:jc w:val="right"/>
            </w:pPr>
            <w:r w:rsidRPr="00EB1AEF">
              <w:t>101.4</w:t>
            </w:r>
          </w:p>
        </w:tc>
        <w:tc>
          <w:tcPr>
            <w:tcW w:w="833" w:type="dxa"/>
            <w:tcBorders>
              <w:bottom w:val="single" w:sz="4" w:space="0" w:color="auto"/>
            </w:tcBorders>
            <w:vAlign w:val="bottom"/>
          </w:tcPr>
          <w:p w:rsidR="003C09D2" w:rsidRPr="00EB1AEF" w:rsidRDefault="003C09D2" w:rsidP="003C09D2">
            <w:pPr>
              <w:snapToGrid w:val="0"/>
              <w:jc w:val="center"/>
            </w:pPr>
            <w:r w:rsidRPr="00EB1AEF">
              <w:t>18.4</w:t>
            </w:r>
          </w:p>
        </w:tc>
        <w:tc>
          <w:tcPr>
            <w:tcW w:w="833" w:type="dxa"/>
            <w:tcBorders>
              <w:bottom w:val="single" w:sz="4" w:space="0" w:color="auto"/>
              <w:right w:val="single" w:sz="4" w:space="0" w:color="auto"/>
            </w:tcBorders>
            <w:vAlign w:val="bottom"/>
          </w:tcPr>
          <w:p w:rsidR="003C09D2" w:rsidRPr="00EB1AEF" w:rsidRDefault="003C09D2" w:rsidP="003C09D2">
            <w:pPr>
              <w:snapToGrid w:val="0"/>
              <w:jc w:val="center"/>
            </w:pPr>
            <w:r w:rsidRPr="00EB1AEF">
              <w:t>82.9</w:t>
            </w:r>
          </w:p>
        </w:tc>
        <w:tc>
          <w:tcPr>
            <w:tcW w:w="833" w:type="dxa"/>
            <w:tcBorders>
              <w:left w:val="single" w:sz="4" w:space="0" w:color="auto"/>
              <w:bottom w:val="single" w:sz="4" w:space="0" w:color="auto"/>
              <w:right w:val="single" w:sz="4" w:space="0" w:color="auto"/>
            </w:tcBorders>
            <w:vAlign w:val="bottom"/>
          </w:tcPr>
          <w:p w:rsidR="003C09D2" w:rsidRPr="00EB1AEF" w:rsidRDefault="003C09D2" w:rsidP="003C09D2">
            <w:pPr>
              <w:snapToGrid w:val="0"/>
              <w:jc w:val="center"/>
            </w:pPr>
            <w:r w:rsidRPr="00EB1AEF">
              <w:t>1.2</w:t>
            </w:r>
          </w:p>
        </w:tc>
        <w:tc>
          <w:tcPr>
            <w:tcW w:w="833" w:type="dxa"/>
            <w:tcBorders>
              <w:left w:val="single" w:sz="4" w:space="0" w:color="auto"/>
              <w:bottom w:val="single" w:sz="4" w:space="0" w:color="auto"/>
              <w:right w:val="single" w:sz="4" w:space="0" w:color="auto"/>
            </w:tcBorders>
            <w:vAlign w:val="bottom"/>
          </w:tcPr>
          <w:p w:rsidR="003C09D2" w:rsidRPr="00EB1AEF" w:rsidRDefault="003C09D2" w:rsidP="003C09D2">
            <w:pPr>
              <w:snapToGrid w:val="0"/>
              <w:jc w:val="center"/>
            </w:pPr>
            <w:r w:rsidRPr="00EB1AEF">
              <w:t>450.1</w:t>
            </w:r>
          </w:p>
        </w:tc>
      </w:tr>
    </w:tbl>
    <w:p w:rsidR="00967633" w:rsidRPr="00E629EC" w:rsidRDefault="00603996" w:rsidP="00603996">
      <w:pPr>
        <w:pStyle w:val="-0"/>
        <w:spacing w:after="36"/>
        <w:rPr>
          <w:rFonts w:hAnsi="Times New Roman"/>
        </w:rPr>
      </w:pPr>
      <w:bookmarkStart w:id="209" w:name="_Toc521344921"/>
      <w:r w:rsidRPr="00603996">
        <w:rPr>
          <w:rFonts w:hAnsi="Times New Roman"/>
        </w:rPr>
        <w:lastRenderedPageBreak/>
        <w:t>表</w:t>
      </w:r>
      <w:r w:rsidRPr="00603996">
        <w:rPr>
          <w:rFonts w:hAnsi="Times New Roman"/>
        </w:rPr>
        <w:t xml:space="preserve">15-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15- \* ARABIC </w:instrText>
      </w:r>
      <w:r w:rsidRPr="00603996">
        <w:rPr>
          <w:rFonts w:hAnsi="Times New Roman"/>
        </w:rPr>
        <w:fldChar w:fldCharType="separate"/>
      </w:r>
      <w:r w:rsidR="00753ACF">
        <w:rPr>
          <w:rFonts w:hAnsi="Times New Roman"/>
          <w:noProof/>
        </w:rPr>
        <w:t>4</w:t>
      </w:r>
      <w:r w:rsidRPr="00603996">
        <w:rPr>
          <w:rFonts w:hAnsi="Times New Roman"/>
        </w:rPr>
        <w:fldChar w:fldCharType="end"/>
      </w:r>
      <w:r w:rsidR="00967633" w:rsidRPr="00E629EC">
        <w:rPr>
          <w:rFonts w:hAnsi="Times New Roman"/>
        </w:rPr>
        <w:t xml:space="preserve">  </w:t>
      </w:r>
      <w:r w:rsidR="005F3BC0">
        <w:rPr>
          <w:rFonts w:hAnsi="Times New Roman" w:hint="eastAsia"/>
        </w:rPr>
        <w:t>未來</w:t>
      </w:r>
      <w:r w:rsidR="00967633" w:rsidRPr="00E629EC">
        <w:rPr>
          <w:rFonts w:hAnsi="Times New Roman" w:hint="eastAsia"/>
        </w:rPr>
        <w:t>學齡前人口、學齡人口及入學年齡人口數</w:t>
      </w:r>
      <w:r w:rsidR="00967633" w:rsidRPr="00E629EC">
        <w:rPr>
          <w:rFonts w:hAnsi="Times New Roman"/>
        </w:rPr>
        <w:t>－</w:t>
      </w:r>
      <w:r w:rsidR="00967633" w:rsidRPr="00E629EC">
        <w:rPr>
          <w:rFonts w:hAnsi="Times New Roman" w:hint="eastAsia"/>
        </w:rPr>
        <w:t>中</w:t>
      </w:r>
      <w:r w:rsidR="005A00B5" w:rsidRPr="00E629EC">
        <w:rPr>
          <w:rFonts w:hAnsi="Times New Roman"/>
        </w:rPr>
        <w:t>推估</w:t>
      </w:r>
      <w:bookmarkEnd w:id="209"/>
    </w:p>
    <w:p w:rsidR="00967633" w:rsidRPr="00E629EC" w:rsidRDefault="00967633" w:rsidP="0072617B">
      <w:pPr>
        <w:keepNext/>
        <w:snapToGrid w:val="0"/>
        <w:jc w:val="right"/>
        <w:rPr>
          <w:rFonts w:eastAsia="標楷體"/>
        </w:rPr>
      </w:pPr>
      <w:r w:rsidRPr="00E629EC">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1063"/>
        <w:gridCol w:w="1063"/>
        <w:gridCol w:w="964"/>
        <w:gridCol w:w="964"/>
        <w:gridCol w:w="965"/>
        <w:gridCol w:w="964"/>
        <w:gridCol w:w="965"/>
        <w:gridCol w:w="964"/>
        <w:gridCol w:w="965"/>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學</w:t>
            </w:r>
            <w:r w:rsidRPr="00EB1AEF">
              <w:rPr>
                <w:rFonts w:eastAsia="標楷體"/>
              </w:rPr>
              <w:t>年</w:t>
            </w:r>
            <w:r w:rsidRPr="00EB1AEF">
              <w:rPr>
                <w:rFonts w:eastAsia="標楷體" w:hint="eastAsia"/>
              </w:rPr>
              <w:t>度</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0-5</w:t>
            </w:r>
            <w:r w:rsidRPr="00EB1AEF">
              <w:rPr>
                <w:rFonts w:eastAsia="標楷體" w:hint="eastAsia"/>
              </w:rPr>
              <w:t>歲學齡前人口</w:t>
            </w:r>
          </w:p>
        </w:tc>
        <w:tc>
          <w:tcPr>
            <w:tcW w:w="3857" w:type="dxa"/>
            <w:gridSpan w:val="4"/>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6-21</w:t>
            </w:r>
            <w:r w:rsidRPr="00EB1AEF">
              <w:rPr>
                <w:rFonts w:eastAsia="標楷體" w:hint="eastAsia"/>
              </w:rPr>
              <w:t>歲學齡人口</w:t>
            </w:r>
            <w:r w:rsidRPr="00EB1AEF">
              <w:rPr>
                <w:rFonts w:eastAsia="標楷體" w:hint="eastAsia"/>
                <w:vertAlign w:val="superscript"/>
              </w:rPr>
              <w:t>1)</w:t>
            </w:r>
          </w:p>
        </w:tc>
        <w:tc>
          <w:tcPr>
            <w:tcW w:w="2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BA5073">
            <w:pPr>
              <w:overflowPunct w:val="0"/>
              <w:snapToGrid w:val="0"/>
              <w:spacing w:line="270" w:lineRule="exact"/>
              <w:jc w:val="center"/>
              <w:rPr>
                <w:rFonts w:eastAsia="標楷體"/>
              </w:rPr>
            </w:pPr>
            <w:r w:rsidRPr="00EB1AEF">
              <w:rPr>
                <w:rFonts w:eastAsia="標楷體" w:hint="eastAsia"/>
              </w:rPr>
              <w:t>入學年齡人口</w:t>
            </w:r>
            <w:r w:rsidRPr="00EB1AEF">
              <w:rPr>
                <w:rFonts w:eastAsia="標楷體" w:hint="eastAsia"/>
                <w:vertAlign w:val="superscript"/>
              </w:rPr>
              <w:t>1)</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utoSpaceDE w:val="0"/>
              <w:autoSpaceDN w:val="0"/>
              <w:snapToGrid w:val="0"/>
              <w:spacing w:line="270" w:lineRule="exact"/>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utoSpaceDE w:val="0"/>
              <w:autoSpaceDN w:val="0"/>
              <w:snapToGrid w:val="0"/>
              <w:spacing w:line="270" w:lineRule="exact"/>
              <w:jc w:val="center"/>
              <w:rPr>
                <w:rFonts w:eastAsia="標楷體"/>
                <w:bCs/>
              </w:rPr>
            </w:pPr>
            <w:r w:rsidRPr="00EB1AEF">
              <w:rPr>
                <w:rFonts w:eastAsia="標楷體"/>
                <w:bCs/>
              </w:rPr>
              <w:t>西元</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合計</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0-2</w:t>
            </w:r>
            <w:r w:rsidRPr="00EB1AEF">
              <w:rPr>
                <w:rFonts w:eastAsia="標楷體" w:hint="eastAsia"/>
              </w:rPr>
              <w:t>歲</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合計</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6-11</w:t>
            </w:r>
            <w:r w:rsidRPr="00EB1AEF">
              <w:rPr>
                <w:rFonts w:eastAsia="標楷體" w:hint="eastAsia"/>
              </w:rPr>
              <w:t>歲</w:t>
            </w:r>
          </w:p>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rPr>
              <w:t>1</w:t>
            </w:r>
            <w:r w:rsidRPr="00EB1AEF">
              <w:rPr>
                <w:rFonts w:eastAsia="標楷體" w:hint="eastAsia"/>
              </w:rPr>
              <w:t>2-17</w:t>
            </w:r>
            <w:r w:rsidRPr="00EB1AEF">
              <w:rPr>
                <w:rFonts w:eastAsia="標楷體" w:hint="eastAsia"/>
              </w:rPr>
              <w:t>歲</w:t>
            </w:r>
          </w:p>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w:t>
            </w:r>
            <w:r w:rsidRPr="00EB1AEF">
              <w:rPr>
                <w:rFonts w:eastAsia="標楷體" w:hint="eastAsia"/>
              </w:rPr>
              <w:t>/</w:t>
            </w:r>
            <w:r w:rsidRPr="00EB1AEF">
              <w:rPr>
                <w:rFonts w:eastAsia="標楷體" w:hint="eastAsia"/>
              </w:rPr>
              <w:t>高中</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18-21</w:t>
            </w:r>
            <w:r w:rsidRPr="00EB1AEF">
              <w:rPr>
                <w:rFonts w:eastAsia="標楷體" w:hint="eastAsia"/>
              </w:rPr>
              <w:t>歲</w:t>
            </w:r>
          </w:p>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6</w:t>
            </w:r>
            <w:r w:rsidRPr="00EB1AEF">
              <w:rPr>
                <w:rFonts w:eastAsia="標楷體" w:hint="eastAsia"/>
              </w:rPr>
              <w:t>歲</w:t>
            </w:r>
          </w:p>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12</w:t>
            </w:r>
            <w:r w:rsidRPr="00EB1AEF">
              <w:rPr>
                <w:rFonts w:eastAsia="標楷體" w:hint="eastAsia"/>
              </w:rPr>
              <w:t>歲</w:t>
            </w:r>
          </w:p>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國中</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18</w:t>
            </w:r>
            <w:r w:rsidRPr="00EB1AEF">
              <w:rPr>
                <w:rFonts w:eastAsia="標楷體" w:hint="eastAsia"/>
              </w:rPr>
              <w:t>歲</w:t>
            </w:r>
          </w:p>
          <w:p w:rsidR="00D05A41" w:rsidRPr="00EB1AEF" w:rsidRDefault="00D05A41" w:rsidP="00BA5073">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2018</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1,231</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596</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3,777</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1,198</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1,397</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1,182</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rPr>
                <w:bCs/>
              </w:rPr>
            </w:pPr>
            <w:r w:rsidRPr="00EB1AEF">
              <w:rPr>
                <w:bCs/>
              </w:rPr>
              <w:t>225</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207</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298</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2019</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1,205</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568</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3,665</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1,202</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1,330</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1,133</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211</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206</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273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2020</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1,178</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548</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3,588</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1,210</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1,281</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1,097</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209</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201</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250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2021</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1,143</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538</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3,526</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1,229</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1,244</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1,053</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216</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196</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233</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2022</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1,110</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531</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3,440</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1,263</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1,201</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977</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212</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178</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2023</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1,085</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527</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3,370</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1,275</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1,179</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916</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202</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190</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212</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2024</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1,070</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522</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3,311</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1,241</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1,197</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873</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191</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225</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207</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2025</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1,060</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518</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3,262</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1,215</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1,202</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846</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185</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211</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206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2026</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1,052</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515</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3,223</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1,188</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1,209</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826</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182</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209</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201</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2027</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1,045</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512</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3,193</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1,154</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1,228</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811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181</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215</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197</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2028</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1,038</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509</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3,165</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1,120</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1,262</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782</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179</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212</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178</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2029</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1,029</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503</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3,137</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1,096</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1,274</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766</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178</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202</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190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2030</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1,018</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495</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3,112</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1,082</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1,240</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790</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176</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191</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225</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2031</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1,005</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485</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3,091</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1,072</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1,215</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804</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175</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185</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211</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2032</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989</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475</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3,088</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1,064</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1,189</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835</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175</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183</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2033</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971</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465</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3,071</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1,057</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1,154</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860</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174</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181</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215</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2034</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951</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455</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3,019</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1,050</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1,121</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847</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172</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179</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212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2035</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930</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444</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2,977</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1,041</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1,097</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839</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169</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178</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202</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2036</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908</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432</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2,934</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1,030</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1,083</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821</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166</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176</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191</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2037</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886</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420</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2,881</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1,017</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1,073</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791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162</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176</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185</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2038</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864</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410</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2,828</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1,002</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1,065</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761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159</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175</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183</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2039</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844</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402</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2,782</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983</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1,059</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740</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155</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174</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181</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2040</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825</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394</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2,743</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963</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1,051</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729</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152</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172</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180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2041</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807</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387</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2,706</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942</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1,042</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722</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148</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169</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178</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2042</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792</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380</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2,668</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920</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1,032</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716</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144</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166</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177</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2043</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779</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374</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2,628</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898</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1,019</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710</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140</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163</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176</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2044</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767</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370</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2,586</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877</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1,003</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706</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137</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159</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2045</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756</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367</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2,544</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857</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985</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702</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135</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156</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174</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2046</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748</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364</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2,500</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838</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965</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697</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133</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152</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172</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2047</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741</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361</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2,455</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820</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944</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691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130</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148</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169</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2048</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734</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358</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2,409</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805</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922</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682</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128</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144</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166</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2049</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727</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354</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2,363</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792</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900</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671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127</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141</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163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2050</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720</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350</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2,317</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780</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879</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658</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126</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138</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159</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2051</w:t>
            </w:r>
          </w:p>
        </w:tc>
        <w:tc>
          <w:tcPr>
            <w:tcW w:w="1063" w:type="dxa"/>
            <w:tcBorders>
              <w:top w:val="dotted" w:sz="4" w:space="0" w:color="auto"/>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713</w:t>
            </w:r>
          </w:p>
        </w:tc>
        <w:tc>
          <w:tcPr>
            <w:tcW w:w="1063" w:type="dxa"/>
            <w:tcBorders>
              <w:top w:val="dotted" w:sz="4" w:space="0" w:color="auto"/>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346</w:t>
            </w:r>
          </w:p>
        </w:tc>
        <w:tc>
          <w:tcPr>
            <w:tcW w:w="964"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2,273</w:t>
            </w:r>
          </w:p>
        </w:tc>
        <w:tc>
          <w:tcPr>
            <w:tcW w:w="964" w:type="dxa"/>
            <w:tcBorders>
              <w:top w:val="dotted" w:sz="4" w:space="0" w:color="auto"/>
              <w:left w:val="nil"/>
              <w:bottom w:val="nil"/>
            </w:tcBorders>
            <w:vAlign w:val="bottom"/>
          </w:tcPr>
          <w:p w:rsidR="001B5EE9" w:rsidRPr="00EB1AEF" w:rsidRDefault="001B5EE9" w:rsidP="001B5EE9">
            <w:pPr>
              <w:snapToGrid w:val="0"/>
              <w:spacing w:line="270" w:lineRule="exact"/>
              <w:ind w:rightChars="100" w:right="240"/>
              <w:jc w:val="right"/>
            </w:pPr>
            <w:r w:rsidRPr="00EB1AEF">
              <w:t>770</w:t>
            </w:r>
          </w:p>
        </w:tc>
        <w:tc>
          <w:tcPr>
            <w:tcW w:w="965" w:type="dxa"/>
            <w:tcBorders>
              <w:top w:val="dotted" w:sz="4" w:space="0" w:color="auto"/>
              <w:bottom w:val="nil"/>
            </w:tcBorders>
            <w:vAlign w:val="bottom"/>
          </w:tcPr>
          <w:p w:rsidR="001B5EE9" w:rsidRPr="00EB1AEF" w:rsidRDefault="001B5EE9" w:rsidP="001B5EE9">
            <w:pPr>
              <w:snapToGrid w:val="0"/>
              <w:spacing w:line="270" w:lineRule="exact"/>
              <w:ind w:rightChars="100" w:right="240"/>
              <w:jc w:val="right"/>
            </w:pPr>
            <w:r w:rsidRPr="00EB1AEF">
              <w:t>859</w:t>
            </w:r>
          </w:p>
        </w:tc>
        <w:tc>
          <w:tcPr>
            <w:tcW w:w="964"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645</w:t>
            </w:r>
          </w:p>
        </w:tc>
        <w:tc>
          <w:tcPr>
            <w:tcW w:w="965" w:type="dxa"/>
            <w:tcBorders>
              <w:top w:val="dotted" w:sz="4" w:space="0" w:color="auto"/>
              <w:left w:val="single" w:sz="4" w:space="0" w:color="auto"/>
              <w:bottom w:val="nil"/>
            </w:tcBorders>
            <w:vAlign w:val="bottom"/>
          </w:tcPr>
          <w:p w:rsidR="001B5EE9" w:rsidRPr="00EB1AEF" w:rsidRDefault="001B5EE9" w:rsidP="001B5EE9">
            <w:pPr>
              <w:snapToGrid w:val="0"/>
              <w:spacing w:line="270" w:lineRule="exact"/>
              <w:jc w:val="center"/>
            </w:pPr>
            <w:r w:rsidRPr="00EB1AEF">
              <w:t>125</w:t>
            </w:r>
          </w:p>
        </w:tc>
        <w:tc>
          <w:tcPr>
            <w:tcW w:w="964" w:type="dxa"/>
            <w:tcBorders>
              <w:top w:val="dotted" w:sz="4" w:space="0" w:color="auto"/>
              <w:bottom w:val="nil"/>
            </w:tcBorders>
            <w:vAlign w:val="bottom"/>
          </w:tcPr>
          <w:p w:rsidR="001B5EE9" w:rsidRPr="00EB1AEF" w:rsidRDefault="001B5EE9" w:rsidP="001B5EE9">
            <w:pPr>
              <w:snapToGrid w:val="0"/>
              <w:spacing w:line="270" w:lineRule="exact"/>
              <w:jc w:val="center"/>
            </w:pPr>
            <w:r w:rsidRPr="00EB1AEF">
              <w:t>136</w:t>
            </w:r>
          </w:p>
        </w:tc>
        <w:tc>
          <w:tcPr>
            <w:tcW w:w="965" w:type="dxa"/>
            <w:tcBorders>
              <w:top w:val="dotted" w:sz="4" w:space="0" w:color="auto"/>
              <w:bottom w:val="nil"/>
              <w:right w:val="single" w:sz="4" w:space="0" w:color="auto"/>
            </w:tcBorders>
            <w:vAlign w:val="bottom"/>
          </w:tcPr>
          <w:p w:rsidR="001B5EE9" w:rsidRPr="00EB1AEF" w:rsidRDefault="001B5EE9" w:rsidP="001B5EE9">
            <w:pPr>
              <w:snapToGrid w:val="0"/>
              <w:spacing w:line="270" w:lineRule="exact"/>
              <w:jc w:val="center"/>
            </w:pPr>
            <w:r w:rsidRPr="00EB1AEF">
              <w:t>156</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2052</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706</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342</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2,232</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761</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840</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631</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124</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133</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153</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2053</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697</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338</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2,193</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754</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822</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617</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123</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131</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149</w:t>
            </w:r>
          </w:p>
        </w:tc>
      </w:tr>
      <w:tr w:rsidR="00EB1AEF" w:rsidRPr="00EB1AEF" w:rsidTr="00601AFF">
        <w:trPr>
          <w:jc w:val="center"/>
        </w:trPr>
        <w:tc>
          <w:tcPr>
            <w:tcW w:w="714" w:type="dxa"/>
            <w:tcBorders>
              <w:top w:val="nil"/>
              <w:left w:val="single" w:sz="4" w:space="0" w:color="auto"/>
              <w:bottom w:val="nil"/>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2054</w:t>
            </w:r>
          </w:p>
        </w:tc>
        <w:tc>
          <w:tcPr>
            <w:tcW w:w="1063" w:type="dxa"/>
            <w:tcBorders>
              <w:top w:val="nil"/>
              <w:left w:val="single" w:sz="4" w:space="0" w:color="auto"/>
              <w:bottom w:val="nil"/>
              <w:right w:val="nil"/>
            </w:tcBorders>
            <w:vAlign w:val="bottom"/>
          </w:tcPr>
          <w:p w:rsidR="001B5EE9" w:rsidRPr="00EB1AEF" w:rsidRDefault="001B5EE9" w:rsidP="001B5EE9">
            <w:pPr>
              <w:snapToGrid w:val="0"/>
              <w:spacing w:line="270" w:lineRule="exact"/>
              <w:ind w:rightChars="125" w:right="300"/>
              <w:jc w:val="right"/>
            </w:pPr>
            <w:r w:rsidRPr="00EB1AEF">
              <w:t>689</w:t>
            </w:r>
          </w:p>
        </w:tc>
        <w:tc>
          <w:tcPr>
            <w:tcW w:w="1063" w:type="dxa"/>
            <w:tcBorders>
              <w:top w:val="nil"/>
              <w:left w:val="nil"/>
              <w:bottom w:val="nil"/>
              <w:right w:val="single" w:sz="4" w:space="0" w:color="auto"/>
            </w:tcBorders>
            <w:vAlign w:val="bottom"/>
          </w:tcPr>
          <w:p w:rsidR="001B5EE9" w:rsidRPr="00EB1AEF" w:rsidRDefault="001B5EE9" w:rsidP="001B5EE9">
            <w:pPr>
              <w:snapToGrid w:val="0"/>
              <w:spacing w:line="270" w:lineRule="exact"/>
              <w:jc w:val="center"/>
            </w:pPr>
            <w:r w:rsidRPr="00EB1AEF">
              <w:t>333</w:t>
            </w:r>
          </w:p>
        </w:tc>
        <w:tc>
          <w:tcPr>
            <w:tcW w:w="964"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2,156</w:t>
            </w:r>
          </w:p>
        </w:tc>
        <w:tc>
          <w:tcPr>
            <w:tcW w:w="964" w:type="dxa"/>
            <w:tcBorders>
              <w:top w:val="nil"/>
              <w:left w:val="nil"/>
              <w:bottom w:val="nil"/>
            </w:tcBorders>
            <w:vAlign w:val="bottom"/>
          </w:tcPr>
          <w:p w:rsidR="001B5EE9" w:rsidRPr="00EB1AEF" w:rsidRDefault="001B5EE9" w:rsidP="001B5EE9">
            <w:pPr>
              <w:snapToGrid w:val="0"/>
              <w:spacing w:line="270" w:lineRule="exact"/>
              <w:ind w:rightChars="100" w:right="240"/>
              <w:jc w:val="right"/>
            </w:pPr>
            <w:r w:rsidRPr="00EB1AEF">
              <w:t>747</w:t>
            </w:r>
          </w:p>
        </w:tc>
        <w:tc>
          <w:tcPr>
            <w:tcW w:w="965" w:type="dxa"/>
            <w:tcBorders>
              <w:top w:val="nil"/>
              <w:bottom w:val="nil"/>
            </w:tcBorders>
            <w:vAlign w:val="bottom"/>
          </w:tcPr>
          <w:p w:rsidR="001B5EE9" w:rsidRPr="00EB1AEF" w:rsidRDefault="001B5EE9" w:rsidP="001B5EE9">
            <w:pPr>
              <w:snapToGrid w:val="0"/>
              <w:spacing w:line="270" w:lineRule="exact"/>
              <w:ind w:rightChars="100" w:right="240"/>
              <w:jc w:val="right"/>
            </w:pPr>
            <w:r w:rsidRPr="00EB1AEF">
              <w:t>807</w:t>
            </w:r>
          </w:p>
        </w:tc>
        <w:tc>
          <w:tcPr>
            <w:tcW w:w="964" w:type="dxa"/>
            <w:tcBorders>
              <w:top w:val="nil"/>
              <w:bottom w:val="nil"/>
              <w:right w:val="single" w:sz="4" w:space="0" w:color="auto"/>
            </w:tcBorders>
            <w:vAlign w:val="bottom"/>
          </w:tcPr>
          <w:p w:rsidR="001B5EE9" w:rsidRPr="00EB1AEF" w:rsidRDefault="001B5EE9" w:rsidP="001B5EE9">
            <w:pPr>
              <w:snapToGrid w:val="0"/>
              <w:spacing w:line="270" w:lineRule="exact"/>
              <w:ind w:rightChars="100" w:right="240"/>
              <w:jc w:val="right"/>
            </w:pPr>
            <w:r w:rsidRPr="00EB1AEF">
              <w:t>602</w:t>
            </w:r>
          </w:p>
        </w:tc>
        <w:tc>
          <w:tcPr>
            <w:tcW w:w="965" w:type="dxa"/>
            <w:tcBorders>
              <w:top w:val="nil"/>
              <w:left w:val="single" w:sz="4" w:space="0" w:color="auto"/>
              <w:bottom w:val="nil"/>
            </w:tcBorders>
            <w:vAlign w:val="bottom"/>
          </w:tcPr>
          <w:p w:rsidR="001B5EE9" w:rsidRPr="00EB1AEF" w:rsidRDefault="001B5EE9" w:rsidP="001B5EE9">
            <w:pPr>
              <w:snapToGrid w:val="0"/>
              <w:spacing w:line="270" w:lineRule="exact"/>
              <w:jc w:val="center"/>
            </w:pPr>
            <w:r w:rsidRPr="00EB1AEF">
              <w:t>121</w:t>
            </w:r>
          </w:p>
        </w:tc>
        <w:tc>
          <w:tcPr>
            <w:tcW w:w="964" w:type="dxa"/>
            <w:tcBorders>
              <w:top w:val="nil"/>
              <w:bottom w:val="nil"/>
            </w:tcBorders>
            <w:vAlign w:val="bottom"/>
          </w:tcPr>
          <w:p w:rsidR="001B5EE9" w:rsidRPr="00EB1AEF" w:rsidRDefault="001B5EE9" w:rsidP="001B5EE9">
            <w:pPr>
              <w:snapToGrid w:val="0"/>
              <w:spacing w:line="270" w:lineRule="exact"/>
              <w:jc w:val="center"/>
            </w:pPr>
            <w:r w:rsidRPr="00EB1AEF">
              <w:t>129</w:t>
            </w:r>
          </w:p>
        </w:tc>
        <w:tc>
          <w:tcPr>
            <w:tcW w:w="965" w:type="dxa"/>
            <w:tcBorders>
              <w:top w:val="nil"/>
              <w:bottom w:val="nil"/>
              <w:right w:val="single" w:sz="4" w:space="0" w:color="auto"/>
            </w:tcBorders>
            <w:vAlign w:val="bottom"/>
          </w:tcPr>
          <w:p w:rsidR="001B5EE9" w:rsidRPr="00EB1AEF" w:rsidRDefault="001B5EE9" w:rsidP="001B5EE9">
            <w:pPr>
              <w:snapToGrid w:val="0"/>
              <w:spacing w:line="270" w:lineRule="exact"/>
              <w:jc w:val="center"/>
            </w:pPr>
            <w:r w:rsidRPr="00EB1AEF">
              <w:t>144</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2055</w:t>
            </w:r>
          </w:p>
        </w:tc>
        <w:tc>
          <w:tcPr>
            <w:tcW w:w="1063" w:type="dxa"/>
            <w:tcBorders>
              <w:top w:val="nil"/>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681</w:t>
            </w:r>
          </w:p>
        </w:tc>
        <w:tc>
          <w:tcPr>
            <w:tcW w:w="1063" w:type="dxa"/>
            <w:tcBorders>
              <w:top w:val="nil"/>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329</w:t>
            </w:r>
          </w:p>
        </w:tc>
        <w:tc>
          <w:tcPr>
            <w:tcW w:w="964"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2,121</w:t>
            </w:r>
          </w:p>
        </w:tc>
        <w:tc>
          <w:tcPr>
            <w:tcW w:w="964" w:type="dxa"/>
            <w:tcBorders>
              <w:top w:val="nil"/>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740</w:t>
            </w:r>
          </w:p>
        </w:tc>
        <w:tc>
          <w:tcPr>
            <w:tcW w:w="965" w:type="dxa"/>
            <w:tcBorders>
              <w:top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794</w:t>
            </w:r>
          </w:p>
        </w:tc>
        <w:tc>
          <w:tcPr>
            <w:tcW w:w="964"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587</w:t>
            </w:r>
          </w:p>
        </w:tc>
        <w:tc>
          <w:tcPr>
            <w:tcW w:w="965" w:type="dxa"/>
            <w:tcBorders>
              <w:top w:val="nil"/>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120</w:t>
            </w:r>
          </w:p>
        </w:tc>
        <w:tc>
          <w:tcPr>
            <w:tcW w:w="964" w:type="dxa"/>
            <w:tcBorders>
              <w:top w:val="nil"/>
              <w:bottom w:val="dotted" w:sz="4" w:space="0" w:color="auto"/>
            </w:tcBorders>
            <w:vAlign w:val="bottom"/>
          </w:tcPr>
          <w:p w:rsidR="001B5EE9" w:rsidRPr="00EB1AEF" w:rsidRDefault="001B5EE9" w:rsidP="001B5EE9">
            <w:pPr>
              <w:snapToGrid w:val="0"/>
              <w:spacing w:line="270" w:lineRule="exact"/>
              <w:jc w:val="center"/>
            </w:pPr>
            <w:r w:rsidRPr="00EB1AEF">
              <w:t>127</w:t>
            </w:r>
          </w:p>
        </w:tc>
        <w:tc>
          <w:tcPr>
            <w:tcW w:w="965" w:type="dxa"/>
            <w:tcBorders>
              <w:top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141</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2056</w:t>
            </w:r>
          </w:p>
        </w:tc>
        <w:tc>
          <w:tcPr>
            <w:tcW w:w="1063" w:type="dxa"/>
            <w:tcBorders>
              <w:top w:val="dotted" w:sz="4" w:space="0" w:color="auto"/>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672</w:t>
            </w:r>
          </w:p>
        </w:tc>
        <w:tc>
          <w:tcPr>
            <w:tcW w:w="1063" w:type="dxa"/>
            <w:tcBorders>
              <w:top w:val="dotted" w:sz="4" w:space="0" w:color="auto"/>
              <w:left w:val="nil"/>
              <w:right w:val="single" w:sz="4" w:space="0" w:color="auto"/>
            </w:tcBorders>
            <w:vAlign w:val="bottom"/>
          </w:tcPr>
          <w:p w:rsidR="001B5EE9" w:rsidRPr="00EB1AEF" w:rsidRDefault="001B5EE9" w:rsidP="001B5EE9">
            <w:pPr>
              <w:snapToGrid w:val="0"/>
              <w:spacing w:line="270" w:lineRule="exact"/>
              <w:jc w:val="center"/>
            </w:pPr>
            <w:r w:rsidRPr="00EB1AEF">
              <w:t>324</w:t>
            </w:r>
          </w:p>
        </w:tc>
        <w:tc>
          <w:tcPr>
            <w:tcW w:w="964" w:type="dxa"/>
            <w:tcBorders>
              <w:top w:val="dotted" w:sz="4" w:space="0" w:color="auto"/>
              <w:left w:val="single" w:sz="4" w:space="0" w:color="auto"/>
            </w:tcBorders>
            <w:vAlign w:val="bottom"/>
          </w:tcPr>
          <w:p w:rsidR="001B5EE9" w:rsidRPr="00EB1AEF" w:rsidRDefault="001B5EE9" w:rsidP="001B5EE9">
            <w:pPr>
              <w:snapToGrid w:val="0"/>
              <w:spacing w:line="270" w:lineRule="exact"/>
              <w:jc w:val="center"/>
            </w:pPr>
            <w:r w:rsidRPr="00EB1AEF">
              <w:t>2,088</w:t>
            </w:r>
          </w:p>
        </w:tc>
        <w:tc>
          <w:tcPr>
            <w:tcW w:w="964" w:type="dxa"/>
            <w:tcBorders>
              <w:top w:val="dotted" w:sz="4" w:space="0" w:color="auto"/>
              <w:left w:val="nil"/>
            </w:tcBorders>
            <w:vAlign w:val="bottom"/>
          </w:tcPr>
          <w:p w:rsidR="001B5EE9" w:rsidRPr="00EB1AEF" w:rsidRDefault="001B5EE9" w:rsidP="001B5EE9">
            <w:pPr>
              <w:snapToGrid w:val="0"/>
              <w:spacing w:line="270" w:lineRule="exact"/>
              <w:ind w:rightChars="100" w:right="240"/>
              <w:jc w:val="right"/>
            </w:pPr>
            <w:r w:rsidRPr="00EB1AEF">
              <w:t>734</w:t>
            </w:r>
          </w:p>
        </w:tc>
        <w:tc>
          <w:tcPr>
            <w:tcW w:w="965" w:type="dxa"/>
            <w:tcBorders>
              <w:top w:val="dotted" w:sz="4" w:space="0" w:color="auto"/>
            </w:tcBorders>
            <w:vAlign w:val="bottom"/>
          </w:tcPr>
          <w:p w:rsidR="001B5EE9" w:rsidRPr="00EB1AEF" w:rsidRDefault="001B5EE9" w:rsidP="001B5EE9">
            <w:pPr>
              <w:snapToGrid w:val="0"/>
              <w:spacing w:line="270" w:lineRule="exact"/>
              <w:ind w:rightChars="100" w:right="240"/>
              <w:jc w:val="right"/>
            </w:pPr>
            <w:r w:rsidRPr="00EB1AEF">
              <w:t>782</w:t>
            </w:r>
          </w:p>
        </w:tc>
        <w:tc>
          <w:tcPr>
            <w:tcW w:w="964" w:type="dxa"/>
            <w:tcBorders>
              <w:top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572</w:t>
            </w:r>
          </w:p>
        </w:tc>
        <w:tc>
          <w:tcPr>
            <w:tcW w:w="965" w:type="dxa"/>
            <w:tcBorders>
              <w:top w:val="dotted" w:sz="4" w:space="0" w:color="auto"/>
              <w:left w:val="single" w:sz="4" w:space="0" w:color="auto"/>
            </w:tcBorders>
            <w:vAlign w:val="bottom"/>
          </w:tcPr>
          <w:p w:rsidR="001B5EE9" w:rsidRPr="00EB1AEF" w:rsidRDefault="001B5EE9" w:rsidP="001B5EE9">
            <w:pPr>
              <w:snapToGrid w:val="0"/>
              <w:spacing w:line="270" w:lineRule="exact"/>
              <w:jc w:val="center"/>
            </w:pPr>
            <w:r w:rsidRPr="00EB1AEF">
              <w:t>119</w:t>
            </w:r>
          </w:p>
        </w:tc>
        <w:tc>
          <w:tcPr>
            <w:tcW w:w="964" w:type="dxa"/>
            <w:tcBorders>
              <w:top w:val="dotted" w:sz="4" w:space="0" w:color="auto"/>
            </w:tcBorders>
            <w:vAlign w:val="bottom"/>
          </w:tcPr>
          <w:p w:rsidR="001B5EE9" w:rsidRPr="00EB1AEF" w:rsidRDefault="001B5EE9" w:rsidP="001B5EE9">
            <w:pPr>
              <w:snapToGrid w:val="0"/>
              <w:spacing w:line="270" w:lineRule="exact"/>
              <w:jc w:val="center"/>
            </w:pPr>
            <w:r w:rsidRPr="00EB1AEF">
              <w:t>126</w:t>
            </w:r>
          </w:p>
        </w:tc>
        <w:tc>
          <w:tcPr>
            <w:tcW w:w="965" w:type="dxa"/>
            <w:tcBorders>
              <w:top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138</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146</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2057</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663</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320</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2,058</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727</w:t>
            </w:r>
          </w:p>
        </w:tc>
        <w:tc>
          <w:tcPr>
            <w:tcW w:w="965" w:type="dxa"/>
            <w:vAlign w:val="bottom"/>
          </w:tcPr>
          <w:p w:rsidR="001B5EE9" w:rsidRPr="00EB1AEF" w:rsidRDefault="001B5EE9" w:rsidP="001B5EE9">
            <w:pPr>
              <w:snapToGrid w:val="0"/>
              <w:spacing w:line="270" w:lineRule="exact"/>
              <w:ind w:rightChars="100" w:right="240"/>
              <w:jc w:val="right"/>
            </w:pPr>
            <w:r w:rsidRPr="00EB1AEF">
              <w:t>772</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560</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118</w:t>
            </w:r>
          </w:p>
        </w:tc>
        <w:tc>
          <w:tcPr>
            <w:tcW w:w="964" w:type="dxa"/>
            <w:vAlign w:val="bottom"/>
          </w:tcPr>
          <w:p w:rsidR="001B5EE9" w:rsidRPr="00EB1AEF" w:rsidRDefault="001B5EE9" w:rsidP="001B5EE9">
            <w:pPr>
              <w:snapToGrid w:val="0"/>
              <w:spacing w:line="270" w:lineRule="exact"/>
              <w:jc w:val="center"/>
            </w:pPr>
            <w:r w:rsidRPr="00EB1AEF">
              <w:t>125</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136</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147</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2058</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654</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315</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2,031</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719</w:t>
            </w:r>
          </w:p>
        </w:tc>
        <w:tc>
          <w:tcPr>
            <w:tcW w:w="965" w:type="dxa"/>
            <w:vAlign w:val="bottom"/>
          </w:tcPr>
          <w:p w:rsidR="001B5EE9" w:rsidRPr="00EB1AEF" w:rsidRDefault="001B5EE9" w:rsidP="001B5EE9">
            <w:pPr>
              <w:snapToGrid w:val="0"/>
              <w:spacing w:line="270" w:lineRule="exact"/>
              <w:ind w:rightChars="100" w:right="240"/>
              <w:jc w:val="right"/>
            </w:pPr>
            <w:r w:rsidRPr="00EB1AEF">
              <w:t>764</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549</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116</w:t>
            </w:r>
          </w:p>
        </w:tc>
        <w:tc>
          <w:tcPr>
            <w:tcW w:w="964" w:type="dxa"/>
            <w:vAlign w:val="bottom"/>
          </w:tcPr>
          <w:p w:rsidR="001B5EE9" w:rsidRPr="00EB1AEF" w:rsidRDefault="001B5EE9" w:rsidP="001B5EE9">
            <w:pPr>
              <w:snapToGrid w:val="0"/>
              <w:spacing w:line="270" w:lineRule="exact"/>
              <w:jc w:val="center"/>
            </w:pPr>
            <w:r w:rsidRPr="00EB1AEF">
              <w:t>125</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133</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148</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2059</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645</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311</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2,006</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710</w:t>
            </w:r>
          </w:p>
        </w:tc>
        <w:tc>
          <w:tcPr>
            <w:tcW w:w="965" w:type="dxa"/>
            <w:vAlign w:val="bottom"/>
          </w:tcPr>
          <w:p w:rsidR="001B5EE9" w:rsidRPr="00EB1AEF" w:rsidRDefault="001B5EE9" w:rsidP="001B5EE9">
            <w:pPr>
              <w:snapToGrid w:val="0"/>
              <w:spacing w:line="270" w:lineRule="exact"/>
              <w:ind w:rightChars="100" w:right="240"/>
              <w:jc w:val="right"/>
            </w:pPr>
            <w:r w:rsidRPr="00EB1AEF">
              <w:t>756</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539</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115</w:t>
            </w:r>
          </w:p>
        </w:tc>
        <w:tc>
          <w:tcPr>
            <w:tcW w:w="964" w:type="dxa"/>
            <w:vAlign w:val="bottom"/>
          </w:tcPr>
          <w:p w:rsidR="001B5EE9" w:rsidRPr="00EB1AEF" w:rsidRDefault="001B5EE9" w:rsidP="001B5EE9">
            <w:pPr>
              <w:snapToGrid w:val="0"/>
              <w:spacing w:line="270" w:lineRule="exact"/>
              <w:jc w:val="center"/>
            </w:pPr>
            <w:r w:rsidRPr="00EB1AEF">
              <w:t>123</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131</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2060</w:t>
            </w:r>
          </w:p>
        </w:tc>
        <w:tc>
          <w:tcPr>
            <w:tcW w:w="1063" w:type="dxa"/>
            <w:tcBorders>
              <w:left w:val="single" w:sz="4" w:space="0" w:color="auto"/>
              <w:bottom w:val="dotted" w:sz="4" w:space="0" w:color="auto"/>
              <w:right w:val="nil"/>
            </w:tcBorders>
            <w:vAlign w:val="bottom"/>
          </w:tcPr>
          <w:p w:rsidR="001B5EE9" w:rsidRPr="00EB1AEF" w:rsidRDefault="001B5EE9" w:rsidP="001B5EE9">
            <w:pPr>
              <w:snapToGrid w:val="0"/>
              <w:spacing w:line="270" w:lineRule="exact"/>
              <w:ind w:rightChars="125" w:right="300"/>
              <w:jc w:val="right"/>
            </w:pPr>
            <w:r w:rsidRPr="00EB1AEF">
              <w:t>636</w:t>
            </w:r>
          </w:p>
        </w:tc>
        <w:tc>
          <w:tcPr>
            <w:tcW w:w="1063" w:type="dxa"/>
            <w:tcBorders>
              <w:left w:val="nil"/>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307</w:t>
            </w:r>
          </w:p>
        </w:tc>
        <w:tc>
          <w:tcPr>
            <w:tcW w:w="964" w:type="dxa"/>
            <w:tcBorders>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1,982</w:t>
            </w:r>
          </w:p>
        </w:tc>
        <w:tc>
          <w:tcPr>
            <w:tcW w:w="964" w:type="dxa"/>
            <w:tcBorders>
              <w:left w:val="nil"/>
              <w:bottom w:val="dotted" w:sz="4" w:space="0" w:color="auto"/>
            </w:tcBorders>
            <w:vAlign w:val="bottom"/>
          </w:tcPr>
          <w:p w:rsidR="001B5EE9" w:rsidRPr="00EB1AEF" w:rsidRDefault="001B5EE9" w:rsidP="001B5EE9">
            <w:pPr>
              <w:snapToGrid w:val="0"/>
              <w:spacing w:line="270" w:lineRule="exact"/>
              <w:ind w:rightChars="100" w:right="240"/>
              <w:jc w:val="right"/>
            </w:pPr>
            <w:r w:rsidRPr="00EB1AEF">
              <w:t>702</w:t>
            </w:r>
          </w:p>
        </w:tc>
        <w:tc>
          <w:tcPr>
            <w:tcW w:w="965" w:type="dxa"/>
            <w:tcBorders>
              <w:bottom w:val="dotted" w:sz="4" w:space="0" w:color="auto"/>
            </w:tcBorders>
            <w:vAlign w:val="bottom"/>
          </w:tcPr>
          <w:p w:rsidR="001B5EE9" w:rsidRPr="00EB1AEF" w:rsidRDefault="001B5EE9" w:rsidP="001B5EE9">
            <w:pPr>
              <w:snapToGrid w:val="0"/>
              <w:spacing w:line="270" w:lineRule="exact"/>
              <w:ind w:rightChars="100" w:right="240"/>
              <w:jc w:val="right"/>
            </w:pPr>
            <w:r w:rsidRPr="00EB1AEF">
              <w:t>750</w:t>
            </w:r>
          </w:p>
        </w:tc>
        <w:tc>
          <w:tcPr>
            <w:tcW w:w="964" w:type="dxa"/>
            <w:tcBorders>
              <w:bottom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530</w:t>
            </w:r>
          </w:p>
        </w:tc>
        <w:tc>
          <w:tcPr>
            <w:tcW w:w="965" w:type="dxa"/>
            <w:tcBorders>
              <w:left w:val="single" w:sz="4" w:space="0" w:color="auto"/>
              <w:bottom w:val="dotted" w:sz="4" w:space="0" w:color="auto"/>
            </w:tcBorders>
            <w:vAlign w:val="bottom"/>
          </w:tcPr>
          <w:p w:rsidR="001B5EE9" w:rsidRPr="00EB1AEF" w:rsidRDefault="001B5EE9" w:rsidP="001B5EE9">
            <w:pPr>
              <w:snapToGrid w:val="0"/>
              <w:spacing w:line="270" w:lineRule="exact"/>
              <w:jc w:val="center"/>
            </w:pPr>
            <w:r w:rsidRPr="00EB1AEF">
              <w:t>113</w:t>
            </w:r>
          </w:p>
        </w:tc>
        <w:tc>
          <w:tcPr>
            <w:tcW w:w="964" w:type="dxa"/>
            <w:tcBorders>
              <w:bottom w:val="dotted" w:sz="4" w:space="0" w:color="auto"/>
            </w:tcBorders>
            <w:vAlign w:val="bottom"/>
          </w:tcPr>
          <w:p w:rsidR="001B5EE9" w:rsidRPr="00EB1AEF" w:rsidRDefault="001B5EE9" w:rsidP="001B5EE9">
            <w:pPr>
              <w:snapToGrid w:val="0"/>
              <w:spacing w:line="270" w:lineRule="exact"/>
              <w:jc w:val="center"/>
            </w:pPr>
            <w:r w:rsidRPr="00EB1AEF">
              <w:t>122</w:t>
            </w:r>
          </w:p>
        </w:tc>
        <w:tc>
          <w:tcPr>
            <w:tcW w:w="965" w:type="dxa"/>
            <w:tcBorders>
              <w:bottom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129</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rPr>
              <w:t>2061</w:t>
            </w:r>
          </w:p>
        </w:tc>
        <w:tc>
          <w:tcPr>
            <w:tcW w:w="1063" w:type="dxa"/>
            <w:tcBorders>
              <w:top w:val="dotted" w:sz="4" w:space="0" w:color="auto"/>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627</w:t>
            </w:r>
          </w:p>
        </w:tc>
        <w:tc>
          <w:tcPr>
            <w:tcW w:w="1063" w:type="dxa"/>
            <w:tcBorders>
              <w:top w:val="dotted" w:sz="4" w:space="0" w:color="auto"/>
              <w:left w:val="nil"/>
              <w:right w:val="single" w:sz="4" w:space="0" w:color="auto"/>
            </w:tcBorders>
            <w:vAlign w:val="bottom"/>
          </w:tcPr>
          <w:p w:rsidR="001B5EE9" w:rsidRPr="00EB1AEF" w:rsidRDefault="001B5EE9" w:rsidP="001B5EE9">
            <w:pPr>
              <w:snapToGrid w:val="0"/>
              <w:spacing w:line="270" w:lineRule="exact"/>
              <w:jc w:val="center"/>
            </w:pPr>
            <w:r w:rsidRPr="00EB1AEF">
              <w:t>302</w:t>
            </w:r>
          </w:p>
        </w:tc>
        <w:tc>
          <w:tcPr>
            <w:tcW w:w="964" w:type="dxa"/>
            <w:tcBorders>
              <w:top w:val="dotted" w:sz="4" w:space="0" w:color="auto"/>
              <w:left w:val="single" w:sz="4" w:space="0" w:color="auto"/>
            </w:tcBorders>
            <w:vAlign w:val="bottom"/>
          </w:tcPr>
          <w:p w:rsidR="001B5EE9" w:rsidRPr="00EB1AEF" w:rsidRDefault="001B5EE9" w:rsidP="001B5EE9">
            <w:pPr>
              <w:snapToGrid w:val="0"/>
              <w:spacing w:line="270" w:lineRule="exact"/>
              <w:jc w:val="center"/>
            </w:pPr>
            <w:r w:rsidRPr="00EB1AEF">
              <w:t>1,958</w:t>
            </w:r>
          </w:p>
        </w:tc>
        <w:tc>
          <w:tcPr>
            <w:tcW w:w="964" w:type="dxa"/>
            <w:tcBorders>
              <w:top w:val="dotted" w:sz="4" w:space="0" w:color="auto"/>
              <w:left w:val="nil"/>
            </w:tcBorders>
            <w:vAlign w:val="bottom"/>
          </w:tcPr>
          <w:p w:rsidR="001B5EE9" w:rsidRPr="00EB1AEF" w:rsidRDefault="001B5EE9" w:rsidP="001B5EE9">
            <w:pPr>
              <w:snapToGrid w:val="0"/>
              <w:spacing w:line="270" w:lineRule="exact"/>
              <w:ind w:rightChars="100" w:right="240"/>
              <w:jc w:val="right"/>
            </w:pPr>
            <w:r w:rsidRPr="00EB1AEF">
              <w:t>694</w:t>
            </w:r>
          </w:p>
        </w:tc>
        <w:tc>
          <w:tcPr>
            <w:tcW w:w="965" w:type="dxa"/>
            <w:tcBorders>
              <w:top w:val="dotted" w:sz="4" w:space="0" w:color="auto"/>
            </w:tcBorders>
            <w:vAlign w:val="bottom"/>
          </w:tcPr>
          <w:p w:rsidR="001B5EE9" w:rsidRPr="00EB1AEF" w:rsidRDefault="001B5EE9" w:rsidP="001B5EE9">
            <w:pPr>
              <w:snapToGrid w:val="0"/>
              <w:spacing w:line="270" w:lineRule="exact"/>
              <w:ind w:rightChars="100" w:right="240"/>
              <w:jc w:val="right"/>
            </w:pPr>
            <w:r w:rsidRPr="00EB1AEF">
              <w:t>743</w:t>
            </w:r>
          </w:p>
        </w:tc>
        <w:tc>
          <w:tcPr>
            <w:tcW w:w="964" w:type="dxa"/>
            <w:tcBorders>
              <w:top w:val="dotted"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522</w:t>
            </w:r>
          </w:p>
        </w:tc>
        <w:tc>
          <w:tcPr>
            <w:tcW w:w="965" w:type="dxa"/>
            <w:tcBorders>
              <w:top w:val="dotted" w:sz="4" w:space="0" w:color="auto"/>
              <w:left w:val="single" w:sz="4" w:space="0" w:color="auto"/>
            </w:tcBorders>
            <w:vAlign w:val="bottom"/>
          </w:tcPr>
          <w:p w:rsidR="001B5EE9" w:rsidRPr="00EB1AEF" w:rsidRDefault="001B5EE9" w:rsidP="001B5EE9">
            <w:pPr>
              <w:snapToGrid w:val="0"/>
              <w:spacing w:line="270" w:lineRule="exact"/>
              <w:jc w:val="center"/>
            </w:pPr>
            <w:r w:rsidRPr="00EB1AEF">
              <w:t>112</w:t>
            </w:r>
          </w:p>
        </w:tc>
        <w:tc>
          <w:tcPr>
            <w:tcW w:w="964" w:type="dxa"/>
            <w:tcBorders>
              <w:top w:val="dotted" w:sz="4" w:space="0" w:color="auto"/>
            </w:tcBorders>
            <w:vAlign w:val="bottom"/>
          </w:tcPr>
          <w:p w:rsidR="001B5EE9" w:rsidRPr="00EB1AEF" w:rsidRDefault="001B5EE9" w:rsidP="001B5EE9">
            <w:pPr>
              <w:snapToGrid w:val="0"/>
              <w:spacing w:line="270" w:lineRule="exact"/>
              <w:jc w:val="center"/>
            </w:pPr>
            <w:r w:rsidRPr="00EB1AEF">
              <w:t>121</w:t>
            </w:r>
          </w:p>
        </w:tc>
        <w:tc>
          <w:tcPr>
            <w:tcW w:w="965" w:type="dxa"/>
            <w:tcBorders>
              <w:top w:val="dotted" w:sz="4" w:space="0" w:color="auto"/>
              <w:right w:val="single" w:sz="4" w:space="0" w:color="auto"/>
            </w:tcBorders>
            <w:vAlign w:val="bottom"/>
          </w:tcPr>
          <w:p w:rsidR="001B5EE9" w:rsidRPr="00EB1AEF" w:rsidRDefault="001B5EE9" w:rsidP="001B5EE9">
            <w:pPr>
              <w:snapToGrid w:val="0"/>
              <w:spacing w:line="270" w:lineRule="exact"/>
              <w:jc w:val="center"/>
            </w:pPr>
            <w:r w:rsidRPr="00EB1AEF">
              <w:t>128</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2062</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618</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298</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1,936</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685</w:t>
            </w:r>
          </w:p>
        </w:tc>
        <w:tc>
          <w:tcPr>
            <w:tcW w:w="965" w:type="dxa"/>
            <w:vAlign w:val="bottom"/>
          </w:tcPr>
          <w:p w:rsidR="001B5EE9" w:rsidRPr="00EB1AEF" w:rsidRDefault="001B5EE9" w:rsidP="001B5EE9">
            <w:pPr>
              <w:snapToGrid w:val="0"/>
              <w:spacing w:line="270" w:lineRule="exact"/>
              <w:ind w:rightChars="100" w:right="240"/>
              <w:jc w:val="right"/>
            </w:pPr>
            <w:r w:rsidRPr="00EB1AEF">
              <w:t>736</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515</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110</w:t>
            </w:r>
          </w:p>
        </w:tc>
        <w:tc>
          <w:tcPr>
            <w:tcW w:w="964" w:type="dxa"/>
            <w:vAlign w:val="bottom"/>
          </w:tcPr>
          <w:p w:rsidR="001B5EE9" w:rsidRPr="00EB1AEF" w:rsidRDefault="001B5EE9" w:rsidP="001B5EE9">
            <w:pPr>
              <w:snapToGrid w:val="0"/>
              <w:spacing w:line="270" w:lineRule="exact"/>
              <w:jc w:val="center"/>
            </w:pPr>
            <w:r w:rsidRPr="00EB1AEF">
              <w:t>120</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127</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2063</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609</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293</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1,915</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676</w:t>
            </w:r>
          </w:p>
        </w:tc>
        <w:tc>
          <w:tcPr>
            <w:tcW w:w="965" w:type="dxa"/>
            <w:vAlign w:val="bottom"/>
          </w:tcPr>
          <w:p w:rsidR="001B5EE9" w:rsidRPr="00EB1AEF" w:rsidRDefault="001B5EE9" w:rsidP="001B5EE9">
            <w:pPr>
              <w:snapToGrid w:val="0"/>
              <w:spacing w:line="270" w:lineRule="exact"/>
              <w:ind w:rightChars="100" w:right="240"/>
              <w:jc w:val="right"/>
            </w:pPr>
            <w:r w:rsidRPr="00EB1AEF">
              <w:t>729</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510</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109</w:t>
            </w:r>
          </w:p>
        </w:tc>
        <w:tc>
          <w:tcPr>
            <w:tcW w:w="964" w:type="dxa"/>
            <w:vAlign w:val="bottom"/>
          </w:tcPr>
          <w:p w:rsidR="001B5EE9" w:rsidRPr="00EB1AEF" w:rsidRDefault="001B5EE9" w:rsidP="001B5EE9">
            <w:pPr>
              <w:snapToGrid w:val="0"/>
              <w:spacing w:line="270" w:lineRule="exact"/>
              <w:jc w:val="center"/>
            </w:pPr>
            <w:r w:rsidRPr="00EB1AEF">
              <w:t>118</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126</w:t>
            </w:r>
          </w:p>
        </w:tc>
      </w:tr>
      <w:tr w:rsidR="00EB1AEF" w:rsidRPr="00EB1AEF" w:rsidTr="00601AFF">
        <w:trPr>
          <w:jc w:val="center"/>
        </w:trPr>
        <w:tc>
          <w:tcPr>
            <w:tcW w:w="714" w:type="dxa"/>
            <w:tcBorders>
              <w:left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2064</w:t>
            </w:r>
          </w:p>
        </w:tc>
        <w:tc>
          <w:tcPr>
            <w:tcW w:w="1063" w:type="dxa"/>
            <w:tcBorders>
              <w:left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600</w:t>
            </w:r>
          </w:p>
        </w:tc>
        <w:tc>
          <w:tcPr>
            <w:tcW w:w="1063" w:type="dxa"/>
            <w:tcBorders>
              <w:left w:val="nil"/>
              <w:right w:val="single" w:sz="4" w:space="0" w:color="auto"/>
            </w:tcBorders>
            <w:vAlign w:val="bottom"/>
          </w:tcPr>
          <w:p w:rsidR="001B5EE9" w:rsidRPr="00EB1AEF" w:rsidRDefault="001B5EE9" w:rsidP="001B5EE9">
            <w:pPr>
              <w:snapToGrid w:val="0"/>
              <w:spacing w:line="270" w:lineRule="exact"/>
              <w:jc w:val="center"/>
            </w:pPr>
            <w:r w:rsidRPr="00EB1AEF">
              <w:t>288</w:t>
            </w:r>
          </w:p>
        </w:tc>
        <w:tc>
          <w:tcPr>
            <w:tcW w:w="964" w:type="dxa"/>
            <w:tcBorders>
              <w:left w:val="single" w:sz="4" w:space="0" w:color="auto"/>
            </w:tcBorders>
            <w:vAlign w:val="bottom"/>
          </w:tcPr>
          <w:p w:rsidR="001B5EE9" w:rsidRPr="00EB1AEF" w:rsidRDefault="001B5EE9" w:rsidP="001B5EE9">
            <w:pPr>
              <w:snapToGrid w:val="0"/>
              <w:spacing w:line="270" w:lineRule="exact"/>
              <w:jc w:val="center"/>
            </w:pPr>
            <w:r w:rsidRPr="00EB1AEF">
              <w:t>1,894</w:t>
            </w:r>
          </w:p>
        </w:tc>
        <w:tc>
          <w:tcPr>
            <w:tcW w:w="964" w:type="dxa"/>
            <w:tcBorders>
              <w:left w:val="nil"/>
            </w:tcBorders>
            <w:vAlign w:val="bottom"/>
          </w:tcPr>
          <w:p w:rsidR="001B5EE9" w:rsidRPr="00EB1AEF" w:rsidRDefault="001B5EE9" w:rsidP="001B5EE9">
            <w:pPr>
              <w:snapToGrid w:val="0"/>
              <w:spacing w:line="270" w:lineRule="exact"/>
              <w:ind w:rightChars="100" w:right="240"/>
              <w:jc w:val="right"/>
            </w:pPr>
            <w:r w:rsidRPr="00EB1AEF">
              <w:t>667</w:t>
            </w:r>
          </w:p>
        </w:tc>
        <w:tc>
          <w:tcPr>
            <w:tcW w:w="965" w:type="dxa"/>
            <w:vAlign w:val="bottom"/>
          </w:tcPr>
          <w:p w:rsidR="001B5EE9" w:rsidRPr="00EB1AEF" w:rsidRDefault="001B5EE9" w:rsidP="001B5EE9">
            <w:pPr>
              <w:snapToGrid w:val="0"/>
              <w:spacing w:line="270" w:lineRule="exact"/>
              <w:ind w:rightChars="100" w:right="240"/>
              <w:jc w:val="right"/>
            </w:pPr>
            <w:r w:rsidRPr="00EB1AEF">
              <w:t>722</w:t>
            </w:r>
          </w:p>
        </w:tc>
        <w:tc>
          <w:tcPr>
            <w:tcW w:w="964" w:type="dxa"/>
            <w:tcBorders>
              <w:right w:val="single" w:sz="4" w:space="0" w:color="auto"/>
            </w:tcBorders>
            <w:vAlign w:val="bottom"/>
          </w:tcPr>
          <w:p w:rsidR="001B5EE9" w:rsidRPr="00EB1AEF" w:rsidRDefault="001B5EE9" w:rsidP="001B5EE9">
            <w:pPr>
              <w:snapToGrid w:val="0"/>
              <w:spacing w:line="270" w:lineRule="exact"/>
              <w:ind w:rightChars="100" w:right="240"/>
              <w:jc w:val="right"/>
            </w:pPr>
            <w:r w:rsidRPr="00EB1AEF">
              <w:t>505</w:t>
            </w:r>
          </w:p>
        </w:tc>
        <w:tc>
          <w:tcPr>
            <w:tcW w:w="965" w:type="dxa"/>
            <w:tcBorders>
              <w:left w:val="single" w:sz="4" w:space="0" w:color="auto"/>
            </w:tcBorders>
            <w:vAlign w:val="bottom"/>
          </w:tcPr>
          <w:p w:rsidR="001B5EE9" w:rsidRPr="00EB1AEF" w:rsidRDefault="001B5EE9" w:rsidP="001B5EE9">
            <w:pPr>
              <w:snapToGrid w:val="0"/>
              <w:spacing w:line="270" w:lineRule="exact"/>
              <w:jc w:val="center"/>
            </w:pPr>
            <w:r w:rsidRPr="00EB1AEF">
              <w:t>107</w:t>
            </w:r>
          </w:p>
        </w:tc>
        <w:tc>
          <w:tcPr>
            <w:tcW w:w="964" w:type="dxa"/>
            <w:vAlign w:val="bottom"/>
          </w:tcPr>
          <w:p w:rsidR="001B5EE9" w:rsidRPr="00EB1AEF" w:rsidRDefault="001B5EE9" w:rsidP="001B5EE9">
            <w:pPr>
              <w:snapToGrid w:val="0"/>
              <w:spacing w:line="270" w:lineRule="exact"/>
              <w:jc w:val="center"/>
            </w:pPr>
            <w:r w:rsidRPr="00EB1AEF">
              <w:t>117</w:t>
            </w:r>
          </w:p>
        </w:tc>
        <w:tc>
          <w:tcPr>
            <w:tcW w:w="965" w:type="dxa"/>
            <w:tcBorders>
              <w:right w:val="single" w:sz="4" w:space="0" w:color="auto"/>
            </w:tcBorders>
            <w:vAlign w:val="bottom"/>
          </w:tcPr>
          <w:p w:rsidR="001B5EE9" w:rsidRPr="00EB1AEF" w:rsidRDefault="001B5EE9" w:rsidP="001B5EE9">
            <w:pPr>
              <w:snapToGrid w:val="0"/>
              <w:spacing w:line="270" w:lineRule="exact"/>
              <w:jc w:val="center"/>
            </w:pPr>
            <w:r w:rsidRPr="00EB1AEF">
              <w:t>125</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1B5EE9" w:rsidRPr="00EB1AEF" w:rsidRDefault="001B5EE9" w:rsidP="00BA5073">
            <w:pPr>
              <w:overflowPunct w:val="0"/>
              <w:snapToGrid w:val="0"/>
              <w:spacing w:line="270" w:lineRule="exact"/>
              <w:jc w:val="center"/>
              <w:rPr>
                <w:rFonts w:eastAsia="標楷體"/>
              </w:rPr>
            </w:pPr>
            <w:r w:rsidRPr="00EB1AEF">
              <w:rPr>
                <w:rFonts w:eastAsia="標楷體" w:hint="eastAsia"/>
              </w:rPr>
              <w:t>2065</w:t>
            </w:r>
          </w:p>
        </w:tc>
        <w:tc>
          <w:tcPr>
            <w:tcW w:w="1063" w:type="dxa"/>
            <w:tcBorders>
              <w:left w:val="single" w:sz="4" w:space="0" w:color="auto"/>
              <w:bottom w:val="single" w:sz="4" w:space="0" w:color="auto"/>
              <w:right w:val="nil"/>
            </w:tcBorders>
            <w:vAlign w:val="bottom"/>
          </w:tcPr>
          <w:p w:rsidR="001B5EE9" w:rsidRPr="00EB1AEF" w:rsidRDefault="001B5EE9" w:rsidP="001B5EE9">
            <w:pPr>
              <w:snapToGrid w:val="0"/>
              <w:spacing w:line="270" w:lineRule="exact"/>
              <w:ind w:rightChars="125" w:right="300"/>
              <w:jc w:val="right"/>
            </w:pPr>
            <w:r w:rsidRPr="00EB1AEF">
              <w:t>591</w:t>
            </w:r>
          </w:p>
        </w:tc>
        <w:tc>
          <w:tcPr>
            <w:tcW w:w="1063" w:type="dxa"/>
            <w:tcBorders>
              <w:left w:val="nil"/>
              <w:bottom w:val="single" w:sz="4" w:space="0" w:color="auto"/>
              <w:right w:val="single" w:sz="4" w:space="0" w:color="auto"/>
            </w:tcBorders>
            <w:vAlign w:val="bottom"/>
          </w:tcPr>
          <w:p w:rsidR="001B5EE9" w:rsidRPr="00EB1AEF" w:rsidRDefault="001B5EE9" w:rsidP="001B5EE9">
            <w:pPr>
              <w:snapToGrid w:val="0"/>
              <w:spacing w:line="270" w:lineRule="exact"/>
              <w:jc w:val="center"/>
            </w:pPr>
            <w:r w:rsidRPr="00EB1AEF">
              <w:t>284</w:t>
            </w:r>
          </w:p>
        </w:tc>
        <w:tc>
          <w:tcPr>
            <w:tcW w:w="964" w:type="dxa"/>
            <w:tcBorders>
              <w:left w:val="single" w:sz="4" w:space="0" w:color="auto"/>
              <w:bottom w:val="single" w:sz="4" w:space="0" w:color="auto"/>
            </w:tcBorders>
            <w:vAlign w:val="bottom"/>
          </w:tcPr>
          <w:p w:rsidR="001B5EE9" w:rsidRPr="00EB1AEF" w:rsidRDefault="001B5EE9" w:rsidP="001B5EE9">
            <w:pPr>
              <w:snapToGrid w:val="0"/>
              <w:spacing w:line="270" w:lineRule="exact"/>
              <w:jc w:val="center"/>
            </w:pPr>
            <w:r w:rsidRPr="00EB1AEF">
              <w:t>1,873</w:t>
            </w:r>
          </w:p>
        </w:tc>
        <w:tc>
          <w:tcPr>
            <w:tcW w:w="964" w:type="dxa"/>
            <w:tcBorders>
              <w:left w:val="nil"/>
              <w:bottom w:val="single" w:sz="4" w:space="0" w:color="auto"/>
            </w:tcBorders>
            <w:vAlign w:val="bottom"/>
          </w:tcPr>
          <w:p w:rsidR="001B5EE9" w:rsidRPr="00EB1AEF" w:rsidRDefault="001B5EE9" w:rsidP="001B5EE9">
            <w:pPr>
              <w:snapToGrid w:val="0"/>
              <w:spacing w:line="270" w:lineRule="exact"/>
              <w:ind w:rightChars="100" w:right="240"/>
              <w:jc w:val="right"/>
            </w:pPr>
            <w:r w:rsidRPr="00EB1AEF">
              <w:t>658</w:t>
            </w:r>
          </w:p>
        </w:tc>
        <w:tc>
          <w:tcPr>
            <w:tcW w:w="965" w:type="dxa"/>
            <w:tcBorders>
              <w:bottom w:val="single" w:sz="4" w:space="0" w:color="auto"/>
            </w:tcBorders>
            <w:vAlign w:val="bottom"/>
          </w:tcPr>
          <w:p w:rsidR="001B5EE9" w:rsidRPr="00EB1AEF" w:rsidRDefault="001B5EE9" w:rsidP="001B5EE9">
            <w:pPr>
              <w:snapToGrid w:val="0"/>
              <w:spacing w:line="270" w:lineRule="exact"/>
              <w:ind w:rightChars="100" w:right="240"/>
              <w:jc w:val="right"/>
            </w:pPr>
            <w:r w:rsidRPr="00EB1AEF">
              <w:t>713</w:t>
            </w:r>
          </w:p>
        </w:tc>
        <w:tc>
          <w:tcPr>
            <w:tcW w:w="964" w:type="dxa"/>
            <w:tcBorders>
              <w:bottom w:val="single" w:sz="4" w:space="0" w:color="auto"/>
              <w:right w:val="single" w:sz="4" w:space="0" w:color="auto"/>
            </w:tcBorders>
            <w:vAlign w:val="bottom"/>
          </w:tcPr>
          <w:p w:rsidR="001B5EE9" w:rsidRPr="00EB1AEF" w:rsidRDefault="001B5EE9" w:rsidP="001B5EE9">
            <w:pPr>
              <w:snapToGrid w:val="0"/>
              <w:spacing w:line="270" w:lineRule="exact"/>
              <w:ind w:rightChars="100" w:right="240"/>
              <w:jc w:val="right"/>
            </w:pPr>
            <w:r w:rsidRPr="00EB1AEF">
              <w:t>501</w:t>
            </w:r>
          </w:p>
        </w:tc>
        <w:tc>
          <w:tcPr>
            <w:tcW w:w="965" w:type="dxa"/>
            <w:tcBorders>
              <w:left w:val="single" w:sz="4" w:space="0" w:color="auto"/>
              <w:bottom w:val="single" w:sz="4" w:space="0" w:color="auto"/>
            </w:tcBorders>
            <w:vAlign w:val="bottom"/>
          </w:tcPr>
          <w:p w:rsidR="001B5EE9" w:rsidRPr="00EB1AEF" w:rsidRDefault="001B5EE9" w:rsidP="001B5EE9">
            <w:pPr>
              <w:snapToGrid w:val="0"/>
              <w:spacing w:line="270" w:lineRule="exact"/>
              <w:jc w:val="center"/>
            </w:pPr>
            <w:r w:rsidRPr="00EB1AEF">
              <w:t>106</w:t>
            </w:r>
          </w:p>
        </w:tc>
        <w:tc>
          <w:tcPr>
            <w:tcW w:w="964" w:type="dxa"/>
            <w:tcBorders>
              <w:bottom w:val="single" w:sz="4" w:space="0" w:color="auto"/>
            </w:tcBorders>
            <w:vAlign w:val="bottom"/>
          </w:tcPr>
          <w:p w:rsidR="001B5EE9" w:rsidRPr="00EB1AEF" w:rsidRDefault="001B5EE9" w:rsidP="001B5EE9">
            <w:pPr>
              <w:snapToGrid w:val="0"/>
              <w:spacing w:line="270" w:lineRule="exact"/>
              <w:jc w:val="center"/>
            </w:pPr>
            <w:r w:rsidRPr="00EB1AEF">
              <w:t>115</w:t>
            </w:r>
          </w:p>
        </w:tc>
        <w:tc>
          <w:tcPr>
            <w:tcW w:w="965" w:type="dxa"/>
            <w:tcBorders>
              <w:bottom w:val="single" w:sz="4" w:space="0" w:color="auto"/>
              <w:right w:val="single" w:sz="4" w:space="0" w:color="auto"/>
            </w:tcBorders>
            <w:vAlign w:val="bottom"/>
          </w:tcPr>
          <w:p w:rsidR="001B5EE9" w:rsidRPr="00EB1AEF" w:rsidRDefault="001B5EE9" w:rsidP="001B5EE9">
            <w:pPr>
              <w:snapToGrid w:val="0"/>
              <w:spacing w:line="270" w:lineRule="exact"/>
              <w:jc w:val="center"/>
            </w:pPr>
            <w:r w:rsidRPr="00EB1AEF">
              <w:t>124</w:t>
            </w:r>
          </w:p>
        </w:tc>
      </w:tr>
    </w:tbl>
    <w:p w:rsidR="00967633" w:rsidRPr="00E629EC" w:rsidRDefault="0075029D" w:rsidP="0072617B">
      <w:pPr>
        <w:overflowPunct w:val="0"/>
        <w:snapToGrid w:val="0"/>
        <w:ind w:left="600" w:hangingChars="300" w:hanging="600"/>
        <w:jc w:val="both"/>
        <w:rPr>
          <w:rFonts w:eastAsia="標楷體"/>
          <w:sz w:val="20"/>
          <w:szCs w:val="20"/>
        </w:rPr>
      </w:pPr>
      <w:r w:rsidRPr="00E629EC">
        <w:rPr>
          <w:rFonts w:eastAsia="標楷體"/>
          <w:sz w:val="20"/>
          <w:szCs w:val="20"/>
        </w:rPr>
        <w:t>說明：</w:t>
      </w:r>
      <w:r w:rsidR="001B4CA3" w:rsidRPr="00E629EC">
        <w:rPr>
          <w:rFonts w:eastAsia="標楷體" w:hint="eastAsia"/>
          <w:sz w:val="20"/>
          <w:szCs w:val="20"/>
        </w:rPr>
        <w:t>學年度</w:t>
      </w:r>
      <w:proofErr w:type="gramStart"/>
      <w:r w:rsidR="001B4CA3" w:rsidRPr="00E629EC">
        <w:rPr>
          <w:rFonts w:eastAsia="標楷體" w:hint="eastAsia"/>
          <w:sz w:val="20"/>
          <w:szCs w:val="20"/>
        </w:rPr>
        <w:t>人口數係</w:t>
      </w:r>
      <w:r w:rsidR="001B4CA3">
        <w:rPr>
          <w:rFonts w:eastAsia="標楷體" w:hint="eastAsia"/>
          <w:sz w:val="20"/>
          <w:szCs w:val="20"/>
        </w:rPr>
        <w:t>以</w:t>
      </w:r>
      <w:proofErr w:type="gramEnd"/>
      <w:r w:rsidR="001B4CA3">
        <w:rPr>
          <w:rFonts w:eastAsia="標楷體" w:hint="eastAsia"/>
          <w:sz w:val="20"/>
          <w:szCs w:val="20"/>
        </w:rPr>
        <w:t>年底人口數估算</w:t>
      </w:r>
      <w:r w:rsidR="001B4CA3" w:rsidRPr="00E629EC">
        <w:rPr>
          <w:rFonts w:eastAsia="標楷體" w:hint="eastAsia"/>
          <w:sz w:val="20"/>
          <w:szCs w:val="20"/>
        </w:rPr>
        <w:t>當年</w:t>
      </w:r>
      <w:r w:rsidR="001B4CA3" w:rsidRPr="00E629EC">
        <w:rPr>
          <w:rFonts w:eastAsia="標楷體" w:hint="eastAsia"/>
          <w:sz w:val="20"/>
          <w:szCs w:val="20"/>
        </w:rPr>
        <w:t>9</w:t>
      </w:r>
      <w:r w:rsidR="001B4CA3" w:rsidRPr="00E629EC">
        <w:rPr>
          <w:rFonts w:eastAsia="標楷體" w:hint="eastAsia"/>
          <w:sz w:val="20"/>
          <w:szCs w:val="20"/>
        </w:rPr>
        <w:t>月</w:t>
      </w:r>
      <w:r w:rsidR="001B4CA3" w:rsidRPr="00E629EC">
        <w:rPr>
          <w:rFonts w:eastAsia="標楷體" w:hint="eastAsia"/>
          <w:sz w:val="20"/>
          <w:szCs w:val="20"/>
        </w:rPr>
        <w:t>1</w:t>
      </w:r>
      <w:r w:rsidR="001B4CA3" w:rsidRPr="00E629EC">
        <w:rPr>
          <w:rFonts w:eastAsia="標楷體" w:hint="eastAsia"/>
          <w:sz w:val="20"/>
          <w:szCs w:val="20"/>
        </w:rPr>
        <w:t>日至次年</w:t>
      </w:r>
      <w:r w:rsidR="001B4CA3" w:rsidRPr="00E629EC">
        <w:rPr>
          <w:rFonts w:eastAsia="標楷體" w:hint="eastAsia"/>
          <w:sz w:val="20"/>
          <w:szCs w:val="20"/>
        </w:rPr>
        <w:t>8</w:t>
      </w:r>
      <w:r w:rsidR="001B4CA3" w:rsidRPr="00E629EC">
        <w:rPr>
          <w:rFonts w:eastAsia="標楷體" w:hint="eastAsia"/>
          <w:sz w:val="20"/>
          <w:szCs w:val="20"/>
        </w:rPr>
        <w:t>月</w:t>
      </w:r>
      <w:r w:rsidR="001B4CA3">
        <w:rPr>
          <w:rFonts w:eastAsia="標楷體" w:hint="eastAsia"/>
          <w:sz w:val="20"/>
          <w:szCs w:val="20"/>
        </w:rPr>
        <w:t>之</w:t>
      </w:r>
      <w:r w:rsidR="001B4CA3" w:rsidRPr="00E629EC">
        <w:rPr>
          <w:rFonts w:eastAsia="標楷體" w:hint="eastAsia"/>
          <w:sz w:val="20"/>
          <w:szCs w:val="20"/>
        </w:rPr>
        <w:t>各級適齡人口數。</w:t>
      </w:r>
    </w:p>
    <w:p w:rsidR="00967633" w:rsidRPr="00E629EC" w:rsidRDefault="00967633" w:rsidP="008B4395">
      <w:pPr>
        <w:overflowPunct w:val="0"/>
        <w:snapToGrid w:val="0"/>
        <w:ind w:left="600" w:hangingChars="300" w:hanging="600"/>
        <w:jc w:val="both"/>
        <w:rPr>
          <w:rFonts w:eastAsia="標楷體"/>
          <w:b/>
          <w:bCs/>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 xml:space="preserve">1) </w:t>
      </w:r>
      <w:r w:rsidRPr="00E629EC">
        <w:rPr>
          <w:rFonts w:eastAsia="標楷體" w:hint="eastAsia"/>
          <w:sz w:val="20"/>
          <w:szCs w:val="20"/>
        </w:rPr>
        <w:t>學齡人口及入學年齡人口係指其所對應年齡層之人口數，而非指實際在學及入學之人口數。</w:t>
      </w:r>
      <w:r w:rsidRPr="00E629EC">
        <w:br w:type="page"/>
      </w:r>
    </w:p>
    <w:p w:rsidR="00D05A41" w:rsidRPr="00E629EC" w:rsidRDefault="00603996" w:rsidP="00603996">
      <w:pPr>
        <w:pStyle w:val="-0"/>
        <w:spacing w:after="36"/>
        <w:rPr>
          <w:rFonts w:hAnsi="Times New Roman"/>
        </w:rPr>
      </w:pPr>
      <w:bookmarkStart w:id="210" w:name="_Toc521344922"/>
      <w:r w:rsidRPr="00603996">
        <w:rPr>
          <w:rFonts w:hAnsi="Times New Roman"/>
        </w:rPr>
        <w:lastRenderedPageBreak/>
        <w:t>表</w:t>
      </w:r>
      <w:r w:rsidRPr="00603996">
        <w:rPr>
          <w:rFonts w:hAnsi="Times New Roman"/>
        </w:rPr>
        <w:t xml:space="preserve">15-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15- \* ARABIC </w:instrText>
      </w:r>
      <w:r w:rsidRPr="00603996">
        <w:rPr>
          <w:rFonts w:hAnsi="Times New Roman"/>
        </w:rPr>
        <w:fldChar w:fldCharType="separate"/>
      </w:r>
      <w:r w:rsidR="00753ACF">
        <w:rPr>
          <w:rFonts w:hAnsi="Times New Roman"/>
          <w:noProof/>
        </w:rPr>
        <w:t>5</w:t>
      </w:r>
      <w:r w:rsidRPr="00603996">
        <w:rPr>
          <w:rFonts w:hAnsi="Times New Roman"/>
        </w:rPr>
        <w:fldChar w:fldCharType="end"/>
      </w:r>
      <w:r w:rsidR="00967633" w:rsidRPr="00E629EC">
        <w:rPr>
          <w:rFonts w:hAnsi="Times New Roman"/>
        </w:rPr>
        <w:t xml:space="preserve">  </w:t>
      </w:r>
      <w:r w:rsidR="005F3BC0">
        <w:rPr>
          <w:rFonts w:hAnsi="Times New Roman" w:hint="eastAsia"/>
        </w:rPr>
        <w:t>未來</w:t>
      </w:r>
      <w:r w:rsidR="00967633" w:rsidRPr="00E629EC">
        <w:rPr>
          <w:rFonts w:hAnsi="Times New Roman"/>
        </w:rPr>
        <w:t>人口</w:t>
      </w:r>
      <w:r w:rsidR="00967633" w:rsidRPr="00E629EC">
        <w:rPr>
          <w:rFonts w:hAnsi="Times New Roman" w:hint="eastAsia"/>
        </w:rPr>
        <w:t>扶養比－中</w:t>
      </w:r>
      <w:r w:rsidR="005A00B5" w:rsidRPr="00E629EC">
        <w:rPr>
          <w:rFonts w:hAnsi="Times New Roman" w:hint="eastAsia"/>
        </w:rPr>
        <w:t>推估</w:t>
      </w:r>
      <w:bookmarkEnd w:id="210"/>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BA5073">
            <w:pPr>
              <w:snapToGrid w:val="0"/>
              <w:spacing w:line="270" w:lineRule="exact"/>
              <w:jc w:val="center"/>
            </w:pPr>
            <w:r w:rsidRPr="00EB1AEF">
              <w:rPr>
                <w:rFonts w:eastAsia="標楷體" w:hint="eastAsia"/>
              </w:rPr>
              <w:t>15-64</w:t>
            </w:r>
            <w:r w:rsidRPr="00EB1AEF">
              <w:rPr>
                <w:rFonts w:eastAsia="標楷體" w:hint="eastAsia"/>
              </w:rPr>
              <w:t>歲</w:t>
            </w:r>
            <w:r w:rsidRPr="00EB1AEF">
              <w:rPr>
                <w:rFonts w:eastAsia="標楷體"/>
              </w:rPr>
              <w:t>扶養比</w:t>
            </w:r>
            <w:r w:rsidRPr="00EB1AEF">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BA5073">
            <w:pPr>
              <w:snapToGrid w:val="0"/>
              <w:spacing w:line="270" w:lineRule="exact"/>
              <w:jc w:val="center"/>
            </w:pPr>
            <w:r w:rsidRPr="00EB1AEF">
              <w:rPr>
                <w:rFonts w:eastAsia="標楷體" w:hint="eastAsia"/>
              </w:rPr>
              <w:t>20-64</w:t>
            </w:r>
            <w:r w:rsidRPr="00EB1AEF">
              <w:rPr>
                <w:rFonts w:eastAsia="標楷體" w:hint="eastAsia"/>
              </w:rPr>
              <w:t>歲</w:t>
            </w:r>
            <w:r w:rsidRPr="00EB1AEF">
              <w:rPr>
                <w:rFonts w:eastAsia="標楷體"/>
              </w:rPr>
              <w:t>扶養比</w:t>
            </w:r>
            <w:r w:rsidRPr="00EB1AEF">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BA5073">
            <w:pPr>
              <w:overflowPunct w:val="0"/>
              <w:snapToGrid w:val="0"/>
              <w:spacing w:line="270" w:lineRule="exact"/>
              <w:jc w:val="center"/>
              <w:rPr>
                <w:rFonts w:eastAsia="標楷體"/>
              </w:rPr>
            </w:pPr>
            <w:r w:rsidRPr="00EB1AEF">
              <w:rPr>
                <w:rFonts w:eastAsia="標楷體" w:hint="eastAsia"/>
              </w:rPr>
              <w:t>20-69</w:t>
            </w:r>
            <w:r w:rsidRPr="00EB1AEF">
              <w:rPr>
                <w:rFonts w:eastAsia="標楷體" w:hint="eastAsia"/>
              </w:rPr>
              <w:t>歲</w:t>
            </w:r>
            <w:r w:rsidRPr="00EB1AEF">
              <w:rPr>
                <w:rFonts w:eastAsia="標楷體"/>
              </w:rPr>
              <w:t>扶養比</w:t>
            </w:r>
            <w:r w:rsidRPr="00EB1AEF">
              <w:rPr>
                <w:rFonts w:eastAsia="標楷體" w:hint="eastAsia"/>
                <w:vertAlign w:val="superscript"/>
              </w:rPr>
              <w:t>3)</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bCs/>
              </w:rPr>
            </w:pPr>
            <w:r w:rsidRPr="00EB1AEF">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spacing w:val="-22"/>
              </w:rPr>
            </w:pPr>
            <w:r w:rsidRPr="00EB1AEF">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spacing w:val="-22"/>
              </w:rPr>
            </w:pPr>
            <w:r w:rsidRPr="00EB1AEF">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adjustRightInd w:val="0"/>
              <w:snapToGrid w:val="0"/>
              <w:spacing w:line="270" w:lineRule="exact"/>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BA5073">
            <w:pPr>
              <w:overflowPunct w:val="0"/>
              <w:snapToGrid w:val="0"/>
              <w:spacing w:line="270" w:lineRule="exact"/>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BA5073">
            <w:pPr>
              <w:overflowPunct w:val="0"/>
              <w:snapToGrid w:val="0"/>
              <w:spacing w:line="270" w:lineRule="exact"/>
              <w:jc w:val="center"/>
              <w:rPr>
                <w:rFonts w:eastAsia="標楷體"/>
                <w:spacing w:val="-22"/>
              </w:rPr>
            </w:pPr>
            <w:r w:rsidRPr="00EB1AEF">
              <w:rPr>
                <w:rFonts w:eastAsia="標楷體"/>
                <w:spacing w:val="-16"/>
              </w:rPr>
              <w:t>扶老比</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2018</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37.9</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20.1</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49.4</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27.7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21.7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38.0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12.4</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2019</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39.0</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21.2</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50.0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27.1</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22.9</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38.0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25.0</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13.0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2020</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40.2</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22.5</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50.6</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26.4</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24.1</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rPr>
                <w:bCs/>
              </w:rPr>
            </w:pPr>
            <w:r w:rsidRPr="00EB1AEF">
              <w:rPr>
                <w:bCs/>
              </w:rPr>
              <w:t>37.9</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24.2</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13.6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2021</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41.6</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23.8</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51.6</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26.1</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25.5</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38.5</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23.9</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14.6</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2022</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42.8</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17.7</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25.1</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52.6</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25.9</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26.8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39.1</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15.5</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2023</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44.2</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26.4</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54.0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25.8</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28.2</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39.9</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23.4</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16.5</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2024</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45.7</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27.9</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55.5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29.7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40.8</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17.5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2025</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47.5</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18.1</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29.4</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57.1</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25.8</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31.3</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42.0</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23.3</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18.6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2026</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49.1</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18.2</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30.9</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58.8</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25.9</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32.9</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43.1</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23.3</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19.8</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2027</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50.3</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32.4</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60.6</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26.0</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34.6</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44.2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2028</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52.0</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18.0</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34.0</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62.5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26.1</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36.3</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45.5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23.4</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2029</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53.4</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35.5</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64.3</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38.0</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46.8</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23.4</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2030</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54.6</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17.7</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36.9</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66.3</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26.6</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39.7</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48.4</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23.8</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24.7</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2031</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56.0</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17.6</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38.4</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68.1</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26.7</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41.4</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49.7</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23.8</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26.0</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2032</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57.2</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17.5</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39.7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69.0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42.7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50.7</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27.2</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2033</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58.7</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17.5</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41.2</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70.6</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44.3</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52.0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28.6</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2034</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60.1</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17.5</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42.6</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72.0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26.2</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45.8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53.1</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23.3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29.8</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2035</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61.6</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17.5</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44.1</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73.2</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26.0</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47.3</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54.1</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23.1</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31.0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2036</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62.9</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17.4</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45.5</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74.4</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48.7</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55.1</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22.9</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32.2</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2037</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64.1</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17.3</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46.7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75.6</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50.0</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55.9</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33.2</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2038</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65.2</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17.3</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48.0</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76.8</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51.3</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57.0</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34.4</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2039</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66.4</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17.2</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49.2</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78.1</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52.7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58.1</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35.5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2040</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67.6</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17.1</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50.5</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79.5</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25.4</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54.1</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59.2</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22.5</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36.6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2041</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69.4</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17.0</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52.3</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81.6</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56.1</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60.1</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22.5</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37.7</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2042</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70.8</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17.0</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53.9</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83.2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57.8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60.9</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22.4</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38.6</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2043</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72.5</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55.6</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85.2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59.7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61.7</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39.5</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2044</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74.4</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57.5</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87.3</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61.8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62.5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22.2</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40.4</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2045</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76.2</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59.3</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89.4</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63.8</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63.4</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22.1</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41.3</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2046</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78.2</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61.3</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91.5</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65.8</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64.8</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22.1</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42.8</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2047</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80.0</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63.1</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93.5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67.8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65.9</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22.0</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43.9</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2048</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81.6</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16.9</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64.7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95.2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69.5</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67.2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22.0</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45.2</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2049</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83.1</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17.0</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66.2</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96.8</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71.1</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68.7</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22.0</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46.7</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2050</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84.3</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17.0</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67.3</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97.9</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72.3</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70.2</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22.1</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48.1</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2051</w:t>
            </w:r>
          </w:p>
        </w:tc>
        <w:tc>
          <w:tcPr>
            <w:tcW w:w="986" w:type="dxa"/>
            <w:tcBorders>
              <w:top w:val="dotted" w:sz="4" w:space="0" w:color="auto"/>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85.0</w:t>
            </w:r>
          </w:p>
        </w:tc>
        <w:tc>
          <w:tcPr>
            <w:tcW w:w="986" w:type="dxa"/>
            <w:tcBorders>
              <w:top w:val="dotted" w:sz="4" w:space="0" w:color="auto"/>
              <w:left w:val="nil"/>
              <w:bottom w:val="nil"/>
              <w:right w:val="nil"/>
            </w:tcBorders>
            <w:vAlign w:val="bottom"/>
          </w:tcPr>
          <w:p w:rsidR="00FB755C" w:rsidRPr="00EB1AEF" w:rsidRDefault="00FB755C" w:rsidP="00FB755C">
            <w:pPr>
              <w:snapToGrid w:val="0"/>
              <w:spacing w:line="270" w:lineRule="exact"/>
              <w:jc w:val="center"/>
            </w:pPr>
            <w:r w:rsidRPr="00EB1AEF">
              <w:t>17.0</w:t>
            </w:r>
          </w:p>
        </w:tc>
        <w:tc>
          <w:tcPr>
            <w:tcW w:w="987" w:type="dxa"/>
            <w:tcBorders>
              <w:top w:val="dotted" w:sz="4" w:space="0" w:color="auto"/>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68.0</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98.5</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72.9</w:t>
            </w:r>
          </w:p>
        </w:tc>
        <w:tc>
          <w:tcPr>
            <w:tcW w:w="986" w:type="dxa"/>
            <w:tcBorders>
              <w:top w:val="dotted" w:sz="4" w:space="0" w:color="auto"/>
              <w:left w:val="single" w:sz="4" w:space="0" w:color="auto"/>
              <w:bottom w:val="nil"/>
            </w:tcBorders>
            <w:vAlign w:val="bottom"/>
          </w:tcPr>
          <w:p w:rsidR="00FB755C" w:rsidRPr="00EB1AEF" w:rsidRDefault="00FB755C" w:rsidP="00FB755C">
            <w:pPr>
              <w:snapToGrid w:val="0"/>
              <w:spacing w:line="270" w:lineRule="exact"/>
              <w:jc w:val="center"/>
            </w:pPr>
            <w:r w:rsidRPr="00EB1AEF">
              <w:t>71.7</w:t>
            </w:r>
          </w:p>
        </w:tc>
        <w:tc>
          <w:tcPr>
            <w:tcW w:w="986" w:type="dxa"/>
            <w:tcBorders>
              <w:top w:val="dotted" w:sz="4" w:space="0" w:color="auto"/>
              <w:bottom w:val="nil"/>
            </w:tcBorders>
            <w:vAlign w:val="bottom"/>
          </w:tcPr>
          <w:p w:rsidR="00FB755C" w:rsidRPr="00EB1AEF" w:rsidRDefault="00FB755C" w:rsidP="00FB755C">
            <w:pPr>
              <w:snapToGrid w:val="0"/>
              <w:spacing w:line="270" w:lineRule="exact"/>
              <w:jc w:val="center"/>
            </w:pPr>
            <w:r w:rsidRPr="00EB1AEF">
              <w:t>22.1</w:t>
            </w:r>
          </w:p>
        </w:tc>
        <w:tc>
          <w:tcPr>
            <w:tcW w:w="987" w:type="dxa"/>
            <w:tcBorders>
              <w:top w:val="dotted" w:sz="4" w:space="0" w:color="auto"/>
              <w:bottom w:val="nil"/>
              <w:right w:val="single" w:sz="4" w:space="0" w:color="auto"/>
            </w:tcBorders>
            <w:vAlign w:val="bottom"/>
          </w:tcPr>
          <w:p w:rsidR="00FB755C" w:rsidRPr="00EB1AEF" w:rsidRDefault="00FB755C" w:rsidP="00FB755C">
            <w:pPr>
              <w:snapToGrid w:val="0"/>
              <w:spacing w:line="270" w:lineRule="exact"/>
              <w:jc w:val="center"/>
            </w:pPr>
            <w:r w:rsidRPr="00EB1AEF">
              <w:t>49.6</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2052</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85.8</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17.1</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68.7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99.2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25.5</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73.7</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73.2</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22.2</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51.0</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2053</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87.1</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17.1</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69.9</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100.5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75.0</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74.5</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22.2</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52.2</w:t>
            </w:r>
          </w:p>
        </w:tc>
      </w:tr>
      <w:tr w:rsidR="00EB1AEF" w:rsidRPr="00EB1AEF" w:rsidTr="00601AFF">
        <w:trPr>
          <w:jc w:val="center"/>
        </w:trPr>
        <w:tc>
          <w:tcPr>
            <w:tcW w:w="714" w:type="dxa"/>
            <w:tcBorders>
              <w:top w:val="nil"/>
              <w:left w:val="single" w:sz="4" w:space="0" w:color="auto"/>
              <w:bottom w:val="nil"/>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2054</w:t>
            </w:r>
          </w:p>
        </w:tc>
        <w:tc>
          <w:tcPr>
            <w:tcW w:w="986" w:type="dxa"/>
            <w:tcBorders>
              <w:top w:val="nil"/>
              <w:left w:val="single" w:sz="4" w:space="0" w:color="auto"/>
              <w:bottom w:val="nil"/>
              <w:right w:val="nil"/>
            </w:tcBorders>
            <w:vAlign w:val="bottom"/>
          </w:tcPr>
          <w:p w:rsidR="00FB755C" w:rsidRPr="00EB1AEF" w:rsidRDefault="00FB755C" w:rsidP="00FB755C">
            <w:pPr>
              <w:snapToGrid w:val="0"/>
              <w:spacing w:line="270" w:lineRule="exact"/>
              <w:ind w:rightChars="100" w:right="240"/>
              <w:jc w:val="right"/>
            </w:pPr>
            <w:r w:rsidRPr="00EB1AEF">
              <w:t>88.0</w:t>
            </w:r>
          </w:p>
        </w:tc>
        <w:tc>
          <w:tcPr>
            <w:tcW w:w="986" w:type="dxa"/>
            <w:tcBorders>
              <w:top w:val="nil"/>
              <w:left w:val="nil"/>
              <w:bottom w:val="nil"/>
              <w:right w:val="nil"/>
            </w:tcBorders>
            <w:vAlign w:val="bottom"/>
          </w:tcPr>
          <w:p w:rsidR="00FB755C" w:rsidRPr="00EB1AEF" w:rsidRDefault="00FB755C" w:rsidP="00FB755C">
            <w:pPr>
              <w:snapToGrid w:val="0"/>
              <w:spacing w:line="270" w:lineRule="exact"/>
              <w:jc w:val="center"/>
            </w:pPr>
            <w:r w:rsidRPr="00EB1AEF">
              <w:t>17.2</w:t>
            </w:r>
          </w:p>
        </w:tc>
        <w:tc>
          <w:tcPr>
            <w:tcW w:w="987" w:type="dxa"/>
            <w:tcBorders>
              <w:top w:val="nil"/>
              <w:left w:val="nil"/>
              <w:bottom w:val="nil"/>
              <w:right w:val="single" w:sz="4" w:space="0" w:color="auto"/>
            </w:tcBorders>
            <w:vAlign w:val="bottom"/>
          </w:tcPr>
          <w:p w:rsidR="00FB755C" w:rsidRPr="00EB1AEF" w:rsidRDefault="00FB755C" w:rsidP="00FB755C">
            <w:pPr>
              <w:snapToGrid w:val="0"/>
              <w:spacing w:line="270" w:lineRule="exact"/>
              <w:jc w:val="center"/>
            </w:pPr>
            <w:r w:rsidRPr="00EB1AEF">
              <w:t>70.8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ind w:rightChars="100" w:right="240"/>
              <w:jc w:val="right"/>
            </w:pPr>
            <w:r w:rsidRPr="00EB1AEF">
              <w:t>101.4</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25.6</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75.8</w:t>
            </w:r>
          </w:p>
        </w:tc>
        <w:tc>
          <w:tcPr>
            <w:tcW w:w="986" w:type="dxa"/>
            <w:tcBorders>
              <w:top w:val="nil"/>
              <w:left w:val="single" w:sz="4" w:space="0" w:color="auto"/>
              <w:bottom w:val="nil"/>
            </w:tcBorders>
            <w:vAlign w:val="bottom"/>
          </w:tcPr>
          <w:p w:rsidR="00FB755C" w:rsidRPr="00EB1AEF" w:rsidRDefault="00FB755C" w:rsidP="00FB755C">
            <w:pPr>
              <w:snapToGrid w:val="0"/>
              <w:spacing w:line="270" w:lineRule="exact"/>
              <w:jc w:val="center"/>
            </w:pPr>
            <w:r w:rsidRPr="00EB1AEF">
              <w:t>75.6</w:t>
            </w:r>
          </w:p>
        </w:tc>
        <w:tc>
          <w:tcPr>
            <w:tcW w:w="986" w:type="dxa"/>
            <w:tcBorders>
              <w:top w:val="nil"/>
              <w:bottom w:val="nil"/>
            </w:tcBorders>
            <w:vAlign w:val="bottom"/>
          </w:tcPr>
          <w:p w:rsidR="00FB755C" w:rsidRPr="00EB1AEF" w:rsidRDefault="00FB755C" w:rsidP="00FB755C">
            <w:pPr>
              <w:snapToGrid w:val="0"/>
              <w:spacing w:line="270" w:lineRule="exact"/>
              <w:jc w:val="center"/>
            </w:pPr>
            <w:r w:rsidRPr="00EB1AEF">
              <w:t>22.3</w:t>
            </w:r>
          </w:p>
        </w:tc>
        <w:tc>
          <w:tcPr>
            <w:tcW w:w="987" w:type="dxa"/>
            <w:tcBorders>
              <w:top w:val="nil"/>
              <w:bottom w:val="nil"/>
              <w:right w:val="single" w:sz="4" w:space="0" w:color="auto"/>
            </w:tcBorders>
            <w:vAlign w:val="bottom"/>
          </w:tcPr>
          <w:p w:rsidR="00FB755C" w:rsidRPr="00EB1AEF" w:rsidRDefault="00FB755C" w:rsidP="00FB755C">
            <w:pPr>
              <w:snapToGrid w:val="0"/>
              <w:spacing w:line="270" w:lineRule="exact"/>
              <w:jc w:val="center"/>
            </w:pPr>
            <w:r w:rsidRPr="00EB1AEF">
              <w:t>53.3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2055</w:t>
            </w:r>
          </w:p>
        </w:tc>
        <w:tc>
          <w:tcPr>
            <w:tcW w:w="986" w:type="dxa"/>
            <w:tcBorders>
              <w:top w:val="nil"/>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89.3</w:t>
            </w:r>
          </w:p>
        </w:tc>
        <w:tc>
          <w:tcPr>
            <w:tcW w:w="986" w:type="dxa"/>
            <w:tcBorders>
              <w:top w:val="nil"/>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17.3</w:t>
            </w:r>
          </w:p>
        </w:tc>
        <w:tc>
          <w:tcPr>
            <w:tcW w:w="987" w:type="dxa"/>
            <w:tcBorders>
              <w:top w:val="nil"/>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72.0</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102.7</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25.7</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77.1</w:t>
            </w:r>
          </w:p>
        </w:tc>
        <w:tc>
          <w:tcPr>
            <w:tcW w:w="986" w:type="dxa"/>
            <w:tcBorders>
              <w:top w:val="nil"/>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76.5</w:t>
            </w:r>
          </w:p>
        </w:tc>
        <w:tc>
          <w:tcPr>
            <w:tcW w:w="986" w:type="dxa"/>
            <w:tcBorders>
              <w:top w:val="nil"/>
              <w:bottom w:val="dotted" w:sz="4" w:space="0" w:color="auto"/>
            </w:tcBorders>
            <w:vAlign w:val="bottom"/>
          </w:tcPr>
          <w:p w:rsidR="00FB755C" w:rsidRPr="00EB1AEF" w:rsidRDefault="00FB755C" w:rsidP="00FB755C">
            <w:pPr>
              <w:snapToGrid w:val="0"/>
              <w:spacing w:line="270" w:lineRule="exact"/>
              <w:jc w:val="center"/>
            </w:pPr>
            <w:r w:rsidRPr="00EB1AEF">
              <w:t>22.3</w:t>
            </w:r>
          </w:p>
        </w:tc>
        <w:tc>
          <w:tcPr>
            <w:tcW w:w="987" w:type="dxa"/>
            <w:tcBorders>
              <w:top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54.1</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2056</w:t>
            </w:r>
          </w:p>
        </w:tc>
        <w:tc>
          <w:tcPr>
            <w:tcW w:w="986" w:type="dxa"/>
            <w:tcBorders>
              <w:top w:val="dotted" w:sz="4" w:space="0" w:color="auto"/>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90.4</w:t>
            </w:r>
          </w:p>
        </w:tc>
        <w:tc>
          <w:tcPr>
            <w:tcW w:w="986" w:type="dxa"/>
            <w:tcBorders>
              <w:top w:val="dotted" w:sz="4" w:space="0" w:color="auto"/>
              <w:left w:val="nil"/>
              <w:right w:val="nil"/>
            </w:tcBorders>
            <w:vAlign w:val="bottom"/>
          </w:tcPr>
          <w:p w:rsidR="00FB755C" w:rsidRPr="00EB1AEF" w:rsidRDefault="00FB755C" w:rsidP="00FB755C">
            <w:pPr>
              <w:snapToGrid w:val="0"/>
              <w:spacing w:line="270" w:lineRule="exact"/>
              <w:jc w:val="center"/>
            </w:pPr>
            <w:r w:rsidRPr="00EB1AEF">
              <w:t>17.4</w:t>
            </w:r>
          </w:p>
        </w:tc>
        <w:tc>
          <w:tcPr>
            <w:tcW w:w="987" w:type="dxa"/>
            <w:tcBorders>
              <w:top w:val="dotted" w:sz="4" w:space="0" w:color="auto"/>
              <w:left w:val="nil"/>
              <w:right w:val="single" w:sz="4" w:space="0" w:color="auto"/>
            </w:tcBorders>
            <w:vAlign w:val="bottom"/>
          </w:tcPr>
          <w:p w:rsidR="00FB755C" w:rsidRPr="00EB1AEF" w:rsidRDefault="00FB755C" w:rsidP="00FB755C">
            <w:pPr>
              <w:snapToGrid w:val="0"/>
              <w:spacing w:line="270" w:lineRule="exact"/>
              <w:jc w:val="center"/>
            </w:pPr>
            <w:r w:rsidRPr="00EB1AEF">
              <w:t>73.0</w:t>
            </w:r>
          </w:p>
        </w:tc>
        <w:tc>
          <w:tcPr>
            <w:tcW w:w="986" w:type="dxa"/>
            <w:tcBorders>
              <w:top w:val="dotted" w:sz="4" w:space="0" w:color="auto"/>
              <w:left w:val="single" w:sz="4" w:space="0" w:color="auto"/>
            </w:tcBorders>
            <w:vAlign w:val="bottom"/>
          </w:tcPr>
          <w:p w:rsidR="00FB755C" w:rsidRPr="00EB1AEF" w:rsidRDefault="00FB755C" w:rsidP="00FB755C">
            <w:pPr>
              <w:snapToGrid w:val="0"/>
              <w:spacing w:line="270" w:lineRule="exact"/>
              <w:ind w:rightChars="100" w:right="240"/>
              <w:jc w:val="right"/>
            </w:pPr>
            <w:r w:rsidRPr="00EB1AEF">
              <w:t>103.9</w:t>
            </w:r>
          </w:p>
        </w:tc>
        <w:tc>
          <w:tcPr>
            <w:tcW w:w="986" w:type="dxa"/>
            <w:tcBorders>
              <w:top w:val="dotted" w:sz="4" w:space="0" w:color="auto"/>
            </w:tcBorders>
            <w:vAlign w:val="bottom"/>
          </w:tcPr>
          <w:p w:rsidR="00FB755C" w:rsidRPr="00EB1AEF" w:rsidRDefault="00FB755C" w:rsidP="00FB755C">
            <w:pPr>
              <w:snapToGrid w:val="0"/>
              <w:spacing w:line="270" w:lineRule="exact"/>
              <w:jc w:val="center"/>
            </w:pPr>
            <w:r w:rsidRPr="00EB1AEF">
              <w:t>25.8</w:t>
            </w:r>
          </w:p>
        </w:tc>
        <w:tc>
          <w:tcPr>
            <w:tcW w:w="987" w:type="dxa"/>
            <w:tcBorders>
              <w:top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78.1</w:t>
            </w:r>
          </w:p>
        </w:tc>
        <w:tc>
          <w:tcPr>
            <w:tcW w:w="986" w:type="dxa"/>
            <w:tcBorders>
              <w:top w:val="dotted" w:sz="4" w:space="0" w:color="auto"/>
              <w:left w:val="single" w:sz="4" w:space="0" w:color="auto"/>
            </w:tcBorders>
            <w:vAlign w:val="bottom"/>
          </w:tcPr>
          <w:p w:rsidR="00FB755C" w:rsidRPr="00EB1AEF" w:rsidRDefault="00FB755C" w:rsidP="00FB755C">
            <w:pPr>
              <w:snapToGrid w:val="0"/>
              <w:spacing w:line="270" w:lineRule="exact"/>
              <w:jc w:val="center"/>
            </w:pPr>
            <w:r w:rsidRPr="00EB1AEF">
              <w:t>76.8</w:t>
            </w:r>
          </w:p>
        </w:tc>
        <w:tc>
          <w:tcPr>
            <w:tcW w:w="986" w:type="dxa"/>
            <w:tcBorders>
              <w:top w:val="dotted" w:sz="4" w:space="0" w:color="auto"/>
            </w:tcBorders>
            <w:vAlign w:val="bottom"/>
          </w:tcPr>
          <w:p w:rsidR="00FB755C" w:rsidRPr="00EB1AEF" w:rsidRDefault="00FB755C" w:rsidP="00FB755C">
            <w:pPr>
              <w:snapToGrid w:val="0"/>
              <w:spacing w:line="270" w:lineRule="exact"/>
              <w:jc w:val="center"/>
            </w:pPr>
            <w:r w:rsidRPr="00EB1AEF">
              <w:t>22.3</w:t>
            </w:r>
          </w:p>
        </w:tc>
        <w:tc>
          <w:tcPr>
            <w:tcW w:w="987" w:type="dxa"/>
            <w:tcBorders>
              <w:top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54.5</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146</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2057</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91.6</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17.6</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74.1</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105.2</w:t>
            </w:r>
          </w:p>
        </w:tc>
        <w:tc>
          <w:tcPr>
            <w:tcW w:w="986" w:type="dxa"/>
            <w:vAlign w:val="bottom"/>
          </w:tcPr>
          <w:p w:rsidR="00FB755C" w:rsidRPr="00EB1AEF" w:rsidRDefault="00FB755C" w:rsidP="00FB755C">
            <w:pPr>
              <w:snapToGrid w:val="0"/>
              <w:spacing w:line="270" w:lineRule="exact"/>
              <w:jc w:val="center"/>
            </w:pPr>
            <w:r w:rsidRPr="00EB1AEF">
              <w:t>25.9</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79.3</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77.4</w:t>
            </w:r>
          </w:p>
        </w:tc>
        <w:tc>
          <w:tcPr>
            <w:tcW w:w="986" w:type="dxa"/>
            <w:vAlign w:val="bottom"/>
          </w:tcPr>
          <w:p w:rsidR="00FB755C" w:rsidRPr="00EB1AEF" w:rsidRDefault="00FB755C" w:rsidP="00FB755C">
            <w:pPr>
              <w:snapToGrid w:val="0"/>
              <w:spacing w:line="270" w:lineRule="exact"/>
              <w:jc w:val="center"/>
            </w:pPr>
            <w:r w:rsidRPr="00EB1AEF">
              <w:t>22.4</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55.0</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147</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2058</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93.0</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17.7</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75.3</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106.7</w:t>
            </w:r>
          </w:p>
        </w:tc>
        <w:tc>
          <w:tcPr>
            <w:tcW w:w="986" w:type="dxa"/>
            <w:vAlign w:val="bottom"/>
          </w:tcPr>
          <w:p w:rsidR="00FB755C" w:rsidRPr="00EB1AEF" w:rsidRDefault="00FB755C" w:rsidP="00FB755C">
            <w:pPr>
              <w:snapToGrid w:val="0"/>
              <w:spacing w:line="270" w:lineRule="exact"/>
              <w:jc w:val="center"/>
            </w:pPr>
            <w:r w:rsidRPr="00EB1AEF">
              <w:t>26.1</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80.6</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78.4</w:t>
            </w:r>
          </w:p>
        </w:tc>
        <w:tc>
          <w:tcPr>
            <w:tcW w:w="986" w:type="dxa"/>
            <w:vAlign w:val="bottom"/>
          </w:tcPr>
          <w:p w:rsidR="00FB755C" w:rsidRPr="00EB1AEF" w:rsidRDefault="00FB755C" w:rsidP="00FB755C">
            <w:pPr>
              <w:snapToGrid w:val="0"/>
              <w:spacing w:line="270" w:lineRule="exact"/>
              <w:jc w:val="center"/>
            </w:pPr>
            <w:r w:rsidRPr="00EB1AEF">
              <w:t>22.5</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55.9</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148</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2059</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94.3</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17.8</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76.5</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108.2</w:t>
            </w:r>
          </w:p>
        </w:tc>
        <w:tc>
          <w:tcPr>
            <w:tcW w:w="986" w:type="dxa"/>
            <w:vAlign w:val="bottom"/>
          </w:tcPr>
          <w:p w:rsidR="00FB755C" w:rsidRPr="00EB1AEF" w:rsidRDefault="00FB755C" w:rsidP="00FB755C">
            <w:pPr>
              <w:snapToGrid w:val="0"/>
              <w:spacing w:line="270" w:lineRule="exact"/>
              <w:jc w:val="center"/>
            </w:pPr>
            <w:r w:rsidRPr="00EB1AEF">
              <w:t>26.3</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82.0</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79.0</w:t>
            </w:r>
          </w:p>
        </w:tc>
        <w:tc>
          <w:tcPr>
            <w:tcW w:w="986" w:type="dxa"/>
            <w:vAlign w:val="bottom"/>
          </w:tcPr>
          <w:p w:rsidR="00FB755C" w:rsidRPr="00EB1AEF" w:rsidRDefault="00FB755C" w:rsidP="00FB755C">
            <w:pPr>
              <w:snapToGrid w:val="0"/>
              <w:spacing w:line="270" w:lineRule="exact"/>
              <w:jc w:val="center"/>
            </w:pPr>
            <w:r w:rsidRPr="00EB1AEF">
              <w:t>22.6</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56.4</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2060</w:t>
            </w:r>
          </w:p>
        </w:tc>
        <w:tc>
          <w:tcPr>
            <w:tcW w:w="986" w:type="dxa"/>
            <w:tcBorders>
              <w:left w:val="single" w:sz="4" w:space="0" w:color="auto"/>
              <w:bottom w:val="dotted" w:sz="4" w:space="0" w:color="auto"/>
              <w:right w:val="nil"/>
            </w:tcBorders>
            <w:vAlign w:val="bottom"/>
          </w:tcPr>
          <w:p w:rsidR="00FB755C" w:rsidRPr="00EB1AEF" w:rsidRDefault="00FB755C" w:rsidP="00FB755C">
            <w:pPr>
              <w:snapToGrid w:val="0"/>
              <w:spacing w:line="270" w:lineRule="exact"/>
              <w:ind w:rightChars="100" w:right="240"/>
              <w:jc w:val="right"/>
            </w:pPr>
            <w:r w:rsidRPr="00EB1AEF">
              <w:t>95.7</w:t>
            </w:r>
          </w:p>
        </w:tc>
        <w:tc>
          <w:tcPr>
            <w:tcW w:w="986" w:type="dxa"/>
            <w:tcBorders>
              <w:left w:val="nil"/>
              <w:bottom w:val="dotted" w:sz="4" w:space="0" w:color="auto"/>
              <w:right w:val="nil"/>
            </w:tcBorders>
            <w:vAlign w:val="bottom"/>
          </w:tcPr>
          <w:p w:rsidR="00FB755C" w:rsidRPr="00EB1AEF" w:rsidRDefault="00FB755C" w:rsidP="00FB755C">
            <w:pPr>
              <w:snapToGrid w:val="0"/>
              <w:spacing w:line="270" w:lineRule="exact"/>
              <w:jc w:val="center"/>
            </w:pPr>
            <w:r w:rsidRPr="00EB1AEF">
              <w:t>18.0</w:t>
            </w:r>
          </w:p>
        </w:tc>
        <w:tc>
          <w:tcPr>
            <w:tcW w:w="987" w:type="dxa"/>
            <w:tcBorders>
              <w:left w:val="nil"/>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77.8</w:t>
            </w:r>
          </w:p>
        </w:tc>
        <w:tc>
          <w:tcPr>
            <w:tcW w:w="986" w:type="dxa"/>
            <w:tcBorders>
              <w:left w:val="single" w:sz="4" w:space="0" w:color="auto"/>
              <w:bottom w:val="dotted" w:sz="4" w:space="0" w:color="auto"/>
            </w:tcBorders>
            <w:vAlign w:val="bottom"/>
          </w:tcPr>
          <w:p w:rsidR="00FB755C" w:rsidRPr="00EB1AEF" w:rsidRDefault="00FB755C" w:rsidP="00FB755C">
            <w:pPr>
              <w:snapToGrid w:val="0"/>
              <w:spacing w:line="270" w:lineRule="exact"/>
              <w:ind w:rightChars="100" w:right="240"/>
              <w:jc w:val="right"/>
            </w:pPr>
            <w:r w:rsidRPr="00EB1AEF">
              <w:t>109.9</w:t>
            </w:r>
          </w:p>
        </w:tc>
        <w:tc>
          <w:tcPr>
            <w:tcW w:w="986" w:type="dxa"/>
            <w:tcBorders>
              <w:bottom w:val="dotted" w:sz="4" w:space="0" w:color="auto"/>
            </w:tcBorders>
            <w:vAlign w:val="bottom"/>
          </w:tcPr>
          <w:p w:rsidR="00FB755C" w:rsidRPr="00EB1AEF" w:rsidRDefault="00FB755C" w:rsidP="00FB755C">
            <w:pPr>
              <w:snapToGrid w:val="0"/>
              <w:spacing w:line="270" w:lineRule="exact"/>
              <w:jc w:val="center"/>
            </w:pPr>
            <w:r w:rsidRPr="00EB1AEF">
              <w:t>26.5</w:t>
            </w:r>
          </w:p>
        </w:tc>
        <w:tc>
          <w:tcPr>
            <w:tcW w:w="987" w:type="dxa"/>
            <w:tcBorders>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83.4</w:t>
            </w:r>
          </w:p>
        </w:tc>
        <w:tc>
          <w:tcPr>
            <w:tcW w:w="986" w:type="dxa"/>
            <w:tcBorders>
              <w:left w:val="single" w:sz="4" w:space="0" w:color="auto"/>
              <w:bottom w:val="dotted" w:sz="4" w:space="0" w:color="auto"/>
            </w:tcBorders>
            <w:vAlign w:val="bottom"/>
          </w:tcPr>
          <w:p w:rsidR="00FB755C" w:rsidRPr="00EB1AEF" w:rsidRDefault="00FB755C" w:rsidP="00FB755C">
            <w:pPr>
              <w:snapToGrid w:val="0"/>
              <w:spacing w:line="270" w:lineRule="exact"/>
              <w:jc w:val="center"/>
            </w:pPr>
            <w:r w:rsidRPr="00EB1AEF">
              <w:t>80.0</w:t>
            </w:r>
          </w:p>
        </w:tc>
        <w:tc>
          <w:tcPr>
            <w:tcW w:w="986" w:type="dxa"/>
            <w:tcBorders>
              <w:bottom w:val="dotted" w:sz="4" w:space="0" w:color="auto"/>
            </w:tcBorders>
            <w:vAlign w:val="bottom"/>
          </w:tcPr>
          <w:p w:rsidR="00FB755C" w:rsidRPr="00EB1AEF" w:rsidRDefault="00FB755C" w:rsidP="00FB755C">
            <w:pPr>
              <w:snapToGrid w:val="0"/>
              <w:spacing w:line="270" w:lineRule="exact"/>
              <w:jc w:val="center"/>
            </w:pPr>
            <w:r w:rsidRPr="00EB1AEF">
              <w:t>22.7</w:t>
            </w:r>
          </w:p>
        </w:tc>
        <w:tc>
          <w:tcPr>
            <w:tcW w:w="987" w:type="dxa"/>
            <w:tcBorders>
              <w:bottom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57.3</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rPr>
              <w:t>2061</w:t>
            </w:r>
          </w:p>
        </w:tc>
        <w:tc>
          <w:tcPr>
            <w:tcW w:w="986" w:type="dxa"/>
            <w:tcBorders>
              <w:top w:val="dotted" w:sz="4" w:space="0" w:color="auto"/>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97.2</w:t>
            </w:r>
          </w:p>
        </w:tc>
        <w:tc>
          <w:tcPr>
            <w:tcW w:w="986" w:type="dxa"/>
            <w:tcBorders>
              <w:top w:val="dotted" w:sz="4" w:space="0" w:color="auto"/>
              <w:left w:val="nil"/>
              <w:right w:val="nil"/>
            </w:tcBorders>
            <w:vAlign w:val="bottom"/>
          </w:tcPr>
          <w:p w:rsidR="00FB755C" w:rsidRPr="00EB1AEF" w:rsidRDefault="00FB755C" w:rsidP="00FB755C">
            <w:pPr>
              <w:snapToGrid w:val="0"/>
              <w:spacing w:line="270" w:lineRule="exact"/>
              <w:jc w:val="center"/>
            </w:pPr>
            <w:r w:rsidRPr="00EB1AEF">
              <w:t>18.1</w:t>
            </w:r>
          </w:p>
        </w:tc>
        <w:tc>
          <w:tcPr>
            <w:tcW w:w="987" w:type="dxa"/>
            <w:tcBorders>
              <w:top w:val="dotted" w:sz="4" w:space="0" w:color="auto"/>
              <w:left w:val="nil"/>
              <w:right w:val="single" w:sz="4" w:space="0" w:color="auto"/>
            </w:tcBorders>
            <w:vAlign w:val="bottom"/>
          </w:tcPr>
          <w:p w:rsidR="00FB755C" w:rsidRPr="00EB1AEF" w:rsidRDefault="00FB755C" w:rsidP="00FB755C">
            <w:pPr>
              <w:snapToGrid w:val="0"/>
              <w:spacing w:line="270" w:lineRule="exact"/>
              <w:jc w:val="center"/>
            </w:pPr>
            <w:r w:rsidRPr="00EB1AEF">
              <w:t>79.1</w:t>
            </w:r>
          </w:p>
        </w:tc>
        <w:tc>
          <w:tcPr>
            <w:tcW w:w="986" w:type="dxa"/>
            <w:tcBorders>
              <w:top w:val="dotted" w:sz="4" w:space="0" w:color="auto"/>
              <w:left w:val="single" w:sz="4" w:space="0" w:color="auto"/>
            </w:tcBorders>
            <w:vAlign w:val="bottom"/>
          </w:tcPr>
          <w:p w:rsidR="00FB755C" w:rsidRPr="00EB1AEF" w:rsidRDefault="00FB755C" w:rsidP="00FB755C">
            <w:pPr>
              <w:snapToGrid w:val="0"/>
              <w:spacing w:line="270" w:lineRule="exact"/>
              <w:ind w:rightChars="100" w:right="240"/>
              <w:jc w:val="right"/>
            </w:pPr>
            <w:r w:rsidRPr="00EB1AEF">
              <w:t>111.6</w:t>
            </w:r>
          </w:p>
        </w:tc>
        <w:tc>
          <w:tcPr>
            <w:tcW w:w="986" w:type="dxa"/>
            <w:tcBorders>
              <w:top w:val="dotted" w:sz="4" w:space="0" w:color="auto"/>
            </w:tcBorders>
            <w:vAlign w:val="bottom"/>
          </w:tcPr>
          <w:p w:rsidR="00FB755C" w:rsidRPr="00EB1AEF" w:rsidRDefault="00FB755C" w:rsidP="00FB755C">
            <w:pPr>
              <w:snapToGrid w:val="0"/>
              <w:spacing w:line="270" w:lineRule="exact"/>
              <w:jc w:val="center"/>
            </w:pPr>
            <w:r w:rsidRPr="00EB1AEF">
              <w:t>26.7</w:t>
            </w:r>
          </w:p>
        </w:tc>
        <w:tc>
          <w:tcPr>
            <w:tcW w:w="987" w:type="dxa"/>
            <w:tcBorders>
              <w:top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84.9</w:t>
            </w:r>
          </w:p>
        </w:tc>
        <w:tc>
          <w:tcPr>
            <w:tcW w:w="986" w:type="dxa"/>
            <w:tcBorders>
              <w:top w:val="dotted" w:sz="4" w:space="0" w:color="auto"/>
              <w:left w:val="single" w:sz="4" w:space="0" w:color="auto"/>
            </w:tcBorders>
            <w:vAlign w:val="bottom"/>
          </w:tcPr>
          <w:p w:rsidR="00FB755C" w:rsidRPr="00EB1AEF" w:rsidRDefault="00FB755C" w:rsidP="00FB755C">
            <w:pPr>
              <w:snapToGrid w:val="0"/>
              <w:spacing w:line="270" w:lineRule="exact"/>
              <w:jc w:val="center"/>
            </w:pPr>
            <w:r w:rsidRPr="00EB1AEF">
              <w:t>80.8</w:t>
            </w:r>
          </w:p>
        </w:tc>
        <w:tc>
          <w:tcPr>
            <w:tcW w:w="986" w:type="dxa"/>
            <w:tcBorders>
              <w:top w:val="dotted" w:sz="4" w:space="0" w:color="auto"/>
            </w:tcBorders>
            <w:vAlign w:val="bottom"/>
          </w:tcPr>
          <w:p w:rsidR="00FB755C" w:rsidRPr="00EB1AEF" w:rsidRDefault="00FB755C" w:rsidP="00FB755C">
            <w:pPr>
              <w:snapToGrid w:val="0"/>
              <w:spacing w:line="270" w:lineRule="exact"/>
              <w:jc w:val="center"/>
            </w:pPr>
            <w:r w:rsidRPr="00EB1AEF">
              <w:t>22.8</w:t>
            </w:r>
          </w:p>
        </w:tc>
        <w:tc>
          <w:tcPr>
            <w:tcW w:w="987" w:type="dxa"/>
            <w:tcBorders>
              <w:top w:val="dotted" w:sz="4" w:space="0" w:color="auto"/>
              <w:right w:val="single" w:sz="4" w:space="0" w:color="auto"/>
            </w:tcBorders>
            <w:vAlign w:val="bottom"/>
          </w:tcPr>
          <w:p w:rsidR="00FB755C" w:rsidRPr="00EB1AEF" w:rsidRDefault="00FB755C" w:rsidP="00FB755C">
            <w:pPr>
              <w:snapToGrid w:val="0"/>
              <w:spacing w:line="270" w:lineRule="exact"/>
              <w:jc w:val="center"/>
            </w:pPr>
            <w:r w:rsidRPr="00EB1AEF">
              <w:t>58.0</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2062</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98.7</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18.2</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80.5</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113.4</w:t>
            </w:r>
          </w:p>
        </w:tc>
        <w:tc>
          <w:tcPr>
            <w:tcW w:w="986" w:type="dxa"/>
            <w:vAlign w:val="bottom"/>
          </w:tcPr>
          <w:p w:rsidR="00FB755C" w:rsidRPr="00EB1AEF" w:rsidRDefault="00FB755C" w:rsidP="00FB755C">
            <w:pPr>
              <w:snapToGrid w:val="0"/>
              <w:spacing w:line="270" w:lineRule="exact"/>
              <w:jc w:val="center"/>
            </w:pPr>
            <w:r w:rsidRPr="00EB1AEF">
              <w:t>27.0</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86.5</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81.8</w:t>
            </w:r>
          </w:p>
        </w:tc>
        <w:tc>
          <w:tcPr>
            <w:tcW w:w="986" w:type="dxa"/>
            <w:vAlign w:val="bottom"/>
          </w:tcPr>
          <w:p w:rsidR="00FB755C" w:rsidRPr="00EB1AEF" w:rsidRDefault="00FB755C" w:rsidP="00FB755C">
            <w:pPr>
              <w:snapToGrid w:val="0"/>
              <w:spacing w:line="270" w:lineRule="exact"/>
              <w:jc w:val="center"/>
            </w:pPr>
            <w:r w:rsidRPr="00EB1AEF">
              <w:t>23.0</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58.8</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2063</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99.2</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18.3</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80.9</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114.0</w:t>
            </w:r>
          </w:p>
        </w:tc>
        <w:tc>
          <w:tcPr>
            <w:tcW w:w="986" w:type="dxa"/>
            <w:vAlign w:val="bottom"/>
          </w:tcPr>
          <w:p w:rsidR="00FB755C" w:rsidRPr="00EB1AEF" w:rsidRDefault="00FB755C" w:rsidP="00FB755C">
            <w:pPr>
              <w:snapToGrid w:val="0"/>
              <w:spacing w:line="270" w:lineRule="exact"/>
              <w:jc w:val="center"/>
            </w:pPr>
            <w:r w:rsidRPr="00EB1AEF">
              <w:t>27.1</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87.0</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82.8</w:t>
            </w:r>
          </w:p>
        </w:tc>
        <w:tc>
          <w:tcPr>
            <w:tcW w:w="986" w:type="dxa"/>
            <w:vAlign w:val="bottom"/>
          </w:tcPr>
          <w:p w:rsidR="00FB755C" w:rsidRPr="00EB1AEF" w:rsidRDefault="00FB755C" w:rsidP="00FB755C">
            <w:pPr>
              <w:snapToGrid w:val="0"/>
              <w:spacing w:line="270" w:lineRule="exact"/>
              <w:jc w:val="center"/>
            </w:pPr>
            <w:r w:rsidRPr="00EB1AEF">
              <w:t>23.1</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59.7</w:t>
            </w:r>
          </w:p>
        </w:tc>
      </w:tr>
      <w:tr w:rsidR="00EB1AEF" w:rsidRPr="00EB1AEF" w:rsidTr="00601AFF">
        <w:trPr>
          <w:jc w:val="center"/>
        </w:trPr>
        <w:tc>
          <w:tcPr>
            <w:tcW w:w="714" w:type="dxa"/>
            <w:tcBorders>
              <w:left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2064</w:t>
            </w:r>
          </w:p>
        </w:tc>
        <w:tc>
          <w:tcPr>
            <w:tcW w:w="986" w:type="dxa"/>
            <w:tcBorders>
              <w:left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100.0</w:t>
            </w:r>
          </w:p>
        </w:tc>
        <w:tc>
          <w:tcPr>
            <w:tcW w:w="986" w:type="dxa"/>
            <w:tcBorders>
              <w:left w:val="nil"/>
              <w:right w:val="nil"/>
            </w:tcBorders>
            <w:vAlign w:val="bottom"/>
          </w:tcPr>
          <w:p w:rsidR="00FB755C" w:rsidRPr="00EB1AEF" w:rsidRDefault="00FB755C" w:rsidP="00FB755C">
            <w:pPr>
              <w:snapToGrid w:val="0"/>
              <w:spacing w:line="270" w:lineRule="exact"/>
              <w:jc w:val="center"/>
            </w:pPr>
            <w:r w:rsidRPr="00EB1AEF">
              <w:t>18.3</w:t>
            </w:r>
          </w:p>
        </w:tc>
        <w:tc>
          <w:tcPr>
            <w:tcW w:w="987" w:type="dxa"/>
            <w:tcBorders>
              <w:left w:val="nil"/>
              <w:right w:val="single" w:sz="4" w:space="0" w:color="auto"/>
            </w:tcBorders>
            <w:vAlign w:val="bottom"/>
          </w:tcPr>
          <w:p w:rsidR="00FB755C" w:rsidRPr="00EB1AEF" w:rsidRDefault="00FB755C" w:rsidP="00FB755C">
            <w:pPr>
              <w:snapToGrid w:val="0"/>
              <w:spacing w:line="270" w:lineRule="exact"/>
              <w:jc w:val="center"/>
            </w:pPr>
            <w:r w:rsidRPr="00EB1AEF">
              <w:t>81.7</w:t>
            </w:r>
          </w:p>
        </w:tc>
        <w:tc>
          <w:tcPr>
            <w:tcW w:w="986" w:type="dxa"/>
            <w:tcBorders>
              <w:left w:val="single" w:sz="4" w:space="0" w:color="auto"/>
            </w:tcBorders>
            <w:vAlign w:val="bottom"/>
          </w:tcPr>
          <w:p w:rsidR="00FB755C" w:rsidRPr="00EB1AEF" w:rsidRDefault="00FB755C" w:rsidP="00FB755C">
            <w:pPr>
              <w:snapToGrid w:val="0"/>
              <w:spacing w:line="270" w:lineRule="exact"/>
              <w:ind w:rightChars="100" w:right="240"/>
              <w:jc w:val="right"/>
            </w:pPr>
            <w:r w:rsidRPr="00EB1AEF">
              <w:t>115.1</w:t>
            </w:r>
          </w:p>
        </w:tc>
        <w:tc>
          <w:tcPr>
            <w:tcW w:w="986" w:type="dxa"/>
            <w:vAlign w:val="bottom"/>
          </w:tcPr>
          <w:p w:rsidR="00FB755C" w:rsidRPr="00EB1AEF" w:rsidRDefault="00FB755C" w:rsidP="00FB755C">
            <w:pPr>
              <w:snapToGrid w:val="0"/>
              <w:spacing w:line="270" w:lineRule="exact"/>
              <w:jc w:val="center"/>
            </w:pPr>
            <w:r w:rsidRPr="00EB1AEF">
              <w:t>27.2</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87.8</w:t>
            </w:r>
          </w:p>
        </w:tc>
        <w:tc>
          <w:tcPr>
            <w:tcW w:w="986" w:type="dxa"/>
            <w:tcBorders>
              <w:left w:val="single" w:sz="4" w:space="0" w:color="auto"/>
            </w:tcBorders>
            <w:vAlign w:val="bottom"/>
          </w:tcPr>
          <w:p w:rsidR="00FB755C" w:rsidRPr="00EB1AEF" w:rsidRDefault="00FB755C" w:rsidP="00FB755C">
            <w:pPr>
              <w:snapToGrid w:val="0"/>
              <w:spacing w:line="270" w:lineRule="exact"/>
              <w:jc w:val="center"/>
            </w:pPr>
            <w:r w:rsidRPr="00EB1AEF">
              <w:t>83.8</w:t>
            </w:r>
          </w:p>
        </w:tc>
        <w:tc>
          <w:tcPr>
            <w:tcW w:w="986" w:type="dxa"/>
            <w:vAlign w:val="bottom"/>
          </w:tcPr>
          <w:p w:rsidR="00FB755C" w:rsidRPr="00EB1AEF" w:rsidRDefault="00FB755C" w:rsidP="00FB755C">
            <w:pPr>
              <w:snapToGrid w:val="0"/>
              <w:spacing w:line="270" w:lineRule="exact"/>
              <w:jc w:val="center"/>
            </w:pPr>
            <w:r w:rsidRPr="00EB1AEF">
              <w:t>23.3</w:t>
            </w:r>
          </w:p>
        </w:tc>
        <w:tc>
          <w:tcPr>
            <w:tcW w:w="987" w:type="dxa"/>
            <w:tcBorders>
              <w:right w:val="single" w:sz="4" w:space="0" w:color="auto"/>
            </w:tcBorders>
            <w:vAlign w:val="bottom"/>
          </w:tcPr>
          <w:p w:rsidR="00FB755C" w:rsidRPr="00EB1AEF" w:rsidRDefault="00FB755C" w:rsidP="00FB755C">
            <w:pPr>
              <w:snapToGrid w:val="0"/>
              <w:spacing w:line="270" w:lineRule="exact"/>
              <w:jc w:val="center"/>
            </w:pPr>
            <w:r w:rsidRPr="00EB1AEF">
              <w:t>60.6</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FB755C" w:rsidRPr="00EB1AEF" w:rsidRDefault="00FB755C" w:rsidP="00BA5073">
            <w:pPr>
              <w:overflowPunct w:val="0"/>
              <w:snapToGrid w:val="0"/>
              <w:spacing w:line="270" w:lineRule="exact"/>
              <w:jc w:val="center"/>
              <w:rPr>
                <w:rFonts w:eastAsia="標楷體"/>
              </w:rPr>
            </w:pPr>
            <w:r w:rsidRPr="00EB1AEF">
              <w:rPr>
                <w:rFonts w:eastAsia="標楷體" w:hint="eastAsia"/>
              </w:rPr>
              <w:t>2065</w:t>
            </w:r>
          </w:p>
        </w:tc>
        <w:tc>
          <w:tcPr>
            <w:tcW w:w="986" w:type="dxa"/>
            <w:tcBorders>
              <w:left w:val="single" w:sz="4" w:space="0" w:color="auto"/>
              <w:bottom w:val="single" w:sz="4" w:space="0" w:color="auto"/>
              <w:right w:val="nil"/>
            </w:tcBorders>
            <w:vAlign w:val="bottom"/>
          </w:tcPr>
          <w:p w:rsidR="00FB755C" w:rsidRPr="00EB1AEF" w:rsidRDefault="00FB755C" w:rsidP="00FB755C">
            <w:pPr>
              <w:snapToGrid w:val="0"/>
              <w:spacing w:line="270" w:lineRule="exact"/>
              <w:ind w:rightChars="100" w:right="240"/>
              <w:jc w:val="right"/>
            </w:pPr>
            <w:r w:rsidRPr="00EB1AEF">
              <w:t>101.4</w:t>
            </w:r>
          </w:p>
        </w:tc>
        <w:tc>
          <w:tcPr>
            <w:tcW w:w="986" w:type="dxa"/>
            <w:tcBorders>
              <w:left w:val="nil"/>
              <w:bottom w:val="single" w:sz="4" w:space="0" w:color="auto"/>
              <w:right w:val="nil"/>
            </w:tcBorders>
            <w:vAlign w:val="bottom"/>
          </w:tcPr>
          <w:p w:rsidR="00FB755C" w:rsidRPr="00EB1AEF" w:rsidRDefault="00FB755C" w:rsidP="00FB755C">
            <w:pPr>
              <w:snapToGrid w:val="0"/>
              <w:spacing w:line="270" w:lineRule="exact"/>
              <w:jc w:val="center"/>
            </w:pPr>
            <w:r w:rsidRPr="00EB1AEF">
              <w:t>18.4</w:t>
            </w:r>
          </w:p>
        </w:tc>
        <w:tc>
          <w:tcPr>
            <w:tcW w:w="987" w:type="dxa"/>
            <w:tcBorders>
              <w:left w:val="nil"/>
              <w:bottom w:val="single" w:sz="4" w:space="0" w:color="auto"/>
              <w:right w:val="single" w:sz="4" w:space="0" w:color="auto"/>
            </w:tcBorders>
            <w:vAlign w:val="bottom"/>
          </w:tcPr>
          <w:p w:rsidR="00FB755C" w:rsidRPr="00EB1AEF" w:rsidRDefault="00FB755C" w:rsidP="00FB755C">
            <w:pPr>
              <w:snapToGrid w:val="0"/>
              <w:spacing w:line="270" w:lineRule="exact"/>
              <w:jc w:val="center"/>
            </w:pPr>
            <w:r w:rsidRPr="00EB1AEF">
              <w:t>82.9</w:t>
            </w:r>
          </w:p>
        </w:tc>
        <w:tc>
          <w:tcPr>
            <w:tcW w:w="986" w:type="dxa"/>
            <w:tcBorders>
              <w:left w:val="single" w:sz="4" w:space="0" w:color="auto"/>
              <w:bottom w:val="single" w:sz="4" w:space="0" w:color="auto"/>
            </w:tcBorders>
            <w:vAlign w:val="bottom"/>
          </w:tcPr>
          <w:p w:rsidR="00FB755C" w:rsidRPr="00EB1AEF" w:rsidRDefault="00FB755C" w:rsidP="00FB755C">
            <w:pPr>
              <w:snapToGrid w:val="0"/>
              <w:spacing w:line="270" w:lineRule="exact"/>
              <w:ind w:rightChars="100" w:right="240"/>
              <w:jc w:val="right"/>
            </w:pPr>
            <w:r w:rsidRPr="00EB1AEF">
              <w:t>116.7</w:t>
            </w:r>
          </w:p>
        </w:tc>
        <w:tc>
          <w:tcPr>
            <w:tcW w:w="986" w:type="dxa"/>
            <w:tcBorders>
              <w:bottom w:val="single" w:sz="4" w:space="0" w:color="auto"/>
            </w:tcBorders>
            <w:vAlign w:val="bottom"/>
          </w:tcPr>
          <w:p w:rsidR="00FB755C" w:rsidRPr="00EB1AEF" w:rsidRDefault="00FB755C" w:rsidP="00FB755C">
            <w:pPr>
              <w:snapToGrid w:val="0"/>
              <w:spacing w:line="270" w:lineRule="exact"/>
              <w:jc w:val="center"/>
            </w:pPr>
            <w:r w:rsidRPr="00EB1AEF">
              <w:t>27.4</w:t>
            </w:r>
          </w:p>
        </w:tc>
        <w:tc>
          <w:tcPr>
            <w:tcW w:w="987" w:type="dxa"/>
            <w:tcBorders>
              <w:bottom w:val="single" w:sz="4" w:space="0" w:color="auto"/>
              <w:right w:val="single" w:sz="4" w:space="0" w:color="auto"/>
            </w:tcBorders>
            <w:vAlign w:val="bottom"/>
          </w:tcPr>
          <w:p w:rsidR="00FB755C" w:rsidRPr="00EB1AEF" w:rsidRDefault="00FB755C" w:rsidP="00FB755C">
            <w:pPr>
              <w:snapToGrid w:val="0"/>
              <w:spacing w:line="270" w:lineRule="exact"/>
              <w:jc w:val="center"/>
            </w:pPr>
            <w:r w:rsidRPr="00EB1AEF">
              <w:t>89.2</w:t>
            </w:r>
          </w:p>
        </w:tc>
        <w:tc>
          <w:tcPr>
            <w:tcW w:w="986" w:type="dxa"/>
            <w:tcBorders>
              <w:left w:val="single" w:sz="4" w:space="0" w:color="auto"/>
              <w:bottom w:val="single" w:sz="4" w:space="0" w:color="auto"/>
            </w:tcBorders>
            <w:vAlign w:val="bottom"/>
          </w:tcPr>
          <w:p w:rsidR="00FB755C" w:rsidRPr="00EB1AEF" w:rsidRDefault="00FB755C" w:rsidP="00FB755C">
            <w:pPr>
              <w:snapToGrid w:val="0"/>
              <w:spacing w:line="270" w:lineRule="exact"/>
              <w:jc w:val="center"/>
            </w:pPr>
            <w:r w:rsidRPr="00EB1AEF">
              <w:t>84.9</w:t>
            </w:r>
          </w:p>
        </w:tc>
        <w:tc>
          <w:tcPr>
            <w:tcW w:w="986" w:type="dxa"/>
            <w:tcBorders>
              <w:bottom w:val="single" w:sz="4" w:space="0" w:color="auto"/>
            </w:tcBorders>
            <w:vAlign w:val="bottom"/>
          </w:tcPr>
          <w:p w:rsidR="00FB755C" w:rsidRPr="00EB1AEF" w:rsidRDefault="00FB755C" w:rsidP="00FB755C">
            <w:pPr>
              <w:snapToGrid w:val="0"/>
              <w:spacing w:line="270" w:lineRule="exact"/>
              <w:jc w:val="center"/>
            </w:pPr>
            <w:r w:rsidRPr="00EB1AEF">
              <w:t>23.4</w:t>
            </w:r>
          </w:p>
        </w:tc>
        <w:tc>
          <w:tcPr>
            <w:tcW w:w="987" w:type="dxa"/>
            <w:tcBorders>
              <w:bottom w:val="single" w:sz="4" w:space="0" w:color="auto"/>
              <w:right w:val="single" w:sz="4" w:space="0" w:color="auto"/>
            </w:tcBorders>
            <w:vAlign w:val="bottom"/>
          </w:tcPr>
          <w:p w:rsidR="00FB755C" w:rsidRPr="00EB1AEF" w:rsidRDefault="00FB755C" w:rsidP="00FB755C">
            <w:pPr>
              <w:snapToGrid w:val="0"/>
              <w:spacing w:line="270" w:lineRule="exact"/>
              <w:jc w:val="center"/>
            </w:pPr>
            <w:r w:rsidRPr="00EB1AEF">
              <w:t>61.5</w:t>
            </w:r>
          </w:p>
        </w:tc>
      </w:tr>
    </w:tbl>
    <w:p w:rsidR="00967633" w:rsidRPr="00E629EC" w:rsidRDefault="00967633" w:rsidP="00575059">
      <w:pPr>
        <w:overflowPunct w:val="0"/>
        <w:snapToGrid w:val="0"/>
        <w:spacing w:line="220" w:lineRule="exact"/>
        <w:ind w:left="600" w:hangingChars="300" w:hanging="600"/>
        <w:jc w:val="both"/>
        <w:rPr>
          <w:rFonts w:eastAsia="標楷體"/>
          <w:sz w:val="20"/>
          <w:szCs w:val="20"/>
        </w:rPr>
      </w:pPr>
      <w:r w:rsidRPr="00E629EC">
        <w:rPr>
          <w:rFonts w:eastAsia="標楷體"/>
          <w:sz w:val="20"/>
          <w:szCs w:val="20"/>
        </w:rPr>
        <w:t>說明：</w:t>
      </w:r>
      <w:r w:rsidRPr="00E629EC">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E629EC">
        <w:rPr>
          <w:rFonts w:eastAsia="標楷體" w:hint="eastAsia"/>
          <w:sz w:val="20"/>
          <w:szCs w:val="20"/>
        </w:rPr>
        <w:t>15-64</w:t>
      </w:r>
      <w:r w:rsidRPr="00E629EC">
        <w:rPr>
          <w:rFonts w:eastAsia="標楷體" w:hint="eastAsia"/>
          <w:sz w:val="20"/>
          <w:szCs w:val="20"/>
        </w:rPr>
        <w:t>歲扶養比（同表</w:t>
      </w:r>
      <w:r w:rsidRPr="00E629EC">
        <w:rPr>
          <w:rFonts w:eastAsia="標楷體" w:hint="eastAsia"/>
          <w:sz w:val="20"/>
          <w:szCs w:val="20"/>
        </w:rPr>
        <w:t>15-3</w:t>
      </w:r>
      <w:r w:rsidRPr="00E629EC">
        <w:rPr>
          <w:rFonts w:eastAsia="標楷體" w:hint="eastAsia"/>
          <w:sz w:val="20"/>
          <w:szCs w:val="20"/>
        </w:rPr>
        <w:t>之數據）。</w:t>
      </w:r>
    </w:p>
    <w:p w:rsidR="00967633" w:rsidRPr="00E629EC" w:rsidRDefault="00967633" w:rsidP="00575059">
      <w:pPr>
        <w:overflowPunct w:val="0"/>
        <w:snapToGrid w:val="0"/>
        <w:spacing w:line="220" w:lineRule="exact"/>
        <w:ind w:left="600" w:hangingChars="300" w:hanging="600"/>
        <w:jc w:val="both"/>
        <w:rPr>
          <w:rFonts w:eastAsia="標楷體"/>
          <w:sz w:val="20"/>
          <w:szCs w:val="20"/>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1) 15-64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(0-14</w:t>
      </w:r>
      <w:r w:rsidRPr="00E629EC">
        <w:rPr>
          <w:rFonts w:eastAsia="標楷體" w:hint="eastAsia"/>
          <w:sz w:val="20"/>
          <w:szCs w:val="20"/>
        </w:rPr>
        <w:t>歲人口÷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967633" w:rsidRPr="00E629EC" w:rsidRDefault="00967633" w:rsidP="00575059">
      <w:pPr>
        <w:overflowPunct w:val="0"/>
        <w:snapToGrid w:val="0"/>
        <w:spacing w:line="220" w:lineRule="exact"/>
        <w:ind w:leftChars="185" w:left="1044" w:hangingChars="300" w:hanging="600"/>
        <w:jc w:val="both"/>
        <w:rPr>
          <w:rFonts w:eastAsia="標楷體"/>
          <w:sz w:val="20"/>
          <w:szCs w:val="20"/>
        </w:rPr>
      </w:pPr>
      <w:r w:rsidRPr="00E629EC">
        <w:rPr>
          <w:rFonts w:eastAsia="標楷體" w:hint="eastAsia"/>
          <w:sz w:val="20"/>
          <w:szCs w:val="20"/>
        </w:rPr>
        <w:t>2) 20-64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967633" w:rsidRPr="00E629EC" w:rsidRDefault="00967633" w:rsidP="00575059">
      <w:pPr>
        <w:overflowPunct w:val="0"/>
        <w:snapToGrid w:val="0"/>
        <w:spacing w:line="220" w:lineRule="exact"/>
        <w:ind w:leftChars="185" w:left="1044" w:hangingChars="300" w:hanging="600"/>
        <w:jc w:val="both"/>
        <w:rPr>
          <w:rFonts w:eastAsia="標楷體"/>
          <w:sz w:val="20"/>
          <w:szCs w:val="20"/>
        </w:rPr>
      </w:pPr>
      <w:r w:rsidRPr="00E629EC">
        <w:rPr>
          <w:rFonts w:eastAsia="標楷體" w:hint="eastAsia"/>
          <w:sz w:val="20"/>
          <w:szCs w:val="20"/>
        </w:rPr>
        <w:t>3) 20-69</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(70</w:t>
      </w:r>
      <w:r w:rsidRPr="00E629EC">
        <w:rPr>
          <w:rFonts w:eastAsia="標楷體" w:hint="eastAsia"/>
          <w:sz w:val="20"/>
          <w:szCs w:val="20"/>
        </w:rPr>
        <w:t>歲以上人口÷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597CB2" w:rsidRPr="00E629EC" w:rsidRDefault="00597CB2"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28"/>
          <w:szCs w:val="28"/>
        </w:rPr>
      </w:pPr>
    </w:p>
    <w:p w:rsidR="00625009" w:rsidRPr="00E629EC" w:rsidRDefault="00625009" w:rsidP="00EE650D">
      <w:pPr>
        <w:overflowPunct w:val="0"/>
        <w:adjustRightInd w:val="0"/>
        <w:snapToGrid w:val="0"/>
        <w:spacing w:beforeLines="50" w:before="120" w:line="500" w:lineRule="exact"/>
        <w:jc w:val="center"/>
        <w:rPr>
          <w:rFonts w:eastAsia="標楷體"/>
          <w:sz w:val="60"/>
          <w:szCs w:val="60"/>
        </w:rPr>
      </w:pPr>
    </w:p>
    <w:p w:rsidR="00625009" w:rsidRPr="00E629EC" w:rsidRDefault="00625009" w:rsidP="00EE650D">
      <w:pPr>
        <w:pStyle w:val="afd"/>
        <w:overflowPunct w:val="0"/>
        <w:spacing w:before="120" w:after="120"/>
        <w:rPr>
          <w:color w:val="auto"/>
        </w:rPr>
      </w:pPr>
      <w:bookmarkStart w:id="211" w:name="_Toc521344923"/>
      <w:r w:rsidRPr="00E629EC">
        <w:rPr>
          <w:color w:val="auto"/>
        </w:rPr>
        <w:t>表</w:t>
      </w:r>
      <w:r w:rsidRPr="00E629EC">
        <w:rPr>
          <w:color w:val="auto"/>
        </w:rPr>
        <w:t>1</w:t>
      </w:r>
      <w:r w:rsidR="00CA110A" w:rsidRPr="00E629EC">
        <w:rPr>
          <w:rFonts w:hint="eastAsia"/>
          <w:color w:val="auto"/>
        </w:rPr>
        <w:t>6</w:t>
      </w:r>
      <w:r w:rsidRPr="00E629EC">
        <w:rPr>
          <w:color w:val="auto"/>
        </w:rPr>
        <w:t xml:space="preserve">　低</w:t>
      </w:r>
      <w:r w:rsidR="005A00B5" w:rsidRPr="00E629EC">
        <w:rPr>
          <w:color w:val="auto"/>
        </w:rPr>
        <w:t>推估</w:t>
      </w:r>
      <w:bookmarkEnd w:id="195"/>
      <w:bookmarkEnd w:id="196"/>
      <w:bookmarkEnd w:id="197"/>
      <w:bookmarkEnd w:id="198"/>
      <w:bookmarkEnd w:id="199"/>
      <w:bookmarkEnd w:id="200"/>
      <w:r w:rsidRPr="00E629EC">
        <w:rPr>
          <w:color w:val="auto"/>
        </w:rPr>
        <w:t>結果</w:t>
      </w:r>
      <w:bookmarkEnd w:id="211"/>
    </w:p>
    <w:p w:rsidR="00D05A41" w:rsidRPr="00E629EC" w:rsidRDefault="00625009" w:rsidP="00603996">
      <w:pPr>
        <w:pStyle w:val="-0"/>
        <w:spacing w:after="36"/>
        <w:rPr>
          <w:rFonts w:hAnsi="Times New Roman"/>
        </w:rPr>
      </w:pPr>
      <w:r w:rsidRPr="00E629EC">
        <w:rPr>
          <w:rFonts w:hAnsi="Times New Roman"/>
        </w:rPr>
        <w:br w:type="page"/>
      </w:r>
      <w:bookmarkStart w:id="212" w:name="_Toc521344924"/>
      <w:bookmarkEnd w:id="201"/>
      <w:bookmarkEnd w:id="202"/>
      <w:bookmarkEnd w:id="203"/>
      <w:bookmarkEnd w:id="204"/>
      <w:bookmarkEnd w:id="205"/>
      <w:bookmarkEnd w:id="206"/>
      <w:r w:rsidR="007A2596" w:rsidRPr="00603996">
        <w:rPr>
          <w:rFonts w:hAnsi="Times New Roman"/>
        </w:rPr>
        <w:lastRenderedPageBreak/>
        <w:t>表</w:t>
      </w:r>
      <w:r w:rsidR="007A2596" w:rsidRPr="00603996">
        <w:rPr>
          <w:rFonts w:hAnsi="Times New Roman"/>
        </w:rPr>
        <w:t xml:space="preserve">16- </w:t>
      </w:r>
      <w:r w:rsidR="007A2596" w:rsidRPr="00603996">
        <w:rPr>
          <w:rFonts w:hAnsi="Times New Roman"/>
        </w:rPr>
        <w:fldChar w:fldCharType="begin"/>
      </w:r>
      <w:r w:rsidR="007A2596" w:rsidRPr="00603996">
        <w:rPr>
          <w:rFonts w:hAnsi="Times New Roman"/>
        </w:rPr>
        <w:instrText xml:space="preserve"> SEQ </w:instrText>
      </w:r>
      <w:r w:rsidR="007A2596" w:rsidRPr="00603996">
        <w:rPr>
          <w:rFonts w:hAnsi="Times New Roman"/>
        </w:rPr>
        <w:instrText>表</w:instrText>
      </w:r>
      <w:r w:rsidR="007A2596" w:rsidRPr="00603996">
        <w:rPr>
          <w:rFonts w:hAnsi="Times New Roman"/>
        </w:rPr>
        <w:instrText xml:space="preserve">16- \* ARABIC </w:instrText>
      </w:r>
      <w:r w:rsidR="007A2596" w:rsidRPr="00603996">
        <w:rPr>
          <w:rFonts w:hAnsi="Times New Roman"/>
        </w:rPr>
        <w:fldChar w:fldCharType="separate"/>
      </w:r>
      <w:r w:rsidR="00753ACF">
        <w:rPr>
          <w:rFonts w:hAnsi="Times New Roman"/>
          <w:noProof/>
        </w:rPr>
        <w:t>1</w:t>
      </w:r>
      <w:r w:rsidR="007A2596" w:rsidRPr="00603996">
        <w:rPr>
          <w:rFonts w:hAnsi="Times New Roman"/>
        </w:rPr>
        <w:fldChar w:fldCharType="end"/>
      </w:r>
      <w:r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Pr="00E629EC">
        <w:rPr>
          <w:rFonts w:hAnsi="Times New Roman"/>
        </w:rPr>
        <w:t>人口數、性比例、總生育率、零歲</w:t>
      </w:r>
      <w:proofErr w:type="gramStart"/>
      <w:r w:rsidRPr="00E629EC">
        <w:rPr>
          <w:rFonts w:hAnsi="Times New Roman"/>
        </w:rPr>
        <w:t>平均餘命及</w:t>
      </w:r>
      <w:proofErr w:type="gramEnd"/>
      <w:r w:rsidRPr="00E629EC">
        <w:rPr>
          <w:rFonts w:hAnsi="Times New Roman"/>
        </w:rPr>
        <w:t>年齡中位數－低</w:t>
      </w:r>
      <w:r w:rsidR="005A00B5" w:rsidRPr="00E629EC">
        <w:rPr>
          <w:rFonts w:hAnsi="Times New Roman"/>
        </w:rPr>
        <w:t>推估</w:t>
      </w:r>
      <w:bookmarkEnd w:id="212"/>
    </w:p>
    <w:tbl>
      <w:tblPr>
        <w:tblW w:w="5000" w:type="pct"/>
        <w:jc w:val="center"/>
        <w:tblCellMar>
          <w:left w:w="0" w:type="dxa"/>
          <w:right w:w="0" w:type="dxa"/>
        </w:tblCellMar>
        <w:tblLook w:val="01E0" w:firstRow="1" w:lastRow="1" w:firstColumn="1" w:lastColumn="1" w:noHBand="0" w:noVBand="0"/>
      </w:tblPr>
      <w:tblGrid>
        <w:gridCol w:w="874"/>
        <w:gridCol w:w="800"/>
        <w:gridCol w:w="1248"/>
        <w:gridCol w:w="1248"/>
        <w:gridCol w:w="1248"/>
        <w:gridCol w:w="1096"/>
        <w:gridCol w:w="1096"/>
        <w:gridCol w:w="944"/>
        <w:gridCol w:w="944"/>
        <w:gridCol w:w="944"/>
      </w:tblGrid>
      <w:tr w:rsidR="00EB1AEF" w:rsidRPr="00EB1AEF" w:rsidTr="00835D25">
        <w:trPr>
          <w:jc w:val="center"/>
        </w:trPr>
        <w:tc>
          <w:tcPr>
            <w:tcW w:w="1674"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年　別</w:t>
            </w:r>
          </w:p>
        </w:tc>
        <w:tc>
          <w:tcPr>
            <w:tcW w:w="37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ind w:leftChars="25" w:left="60"/>
              <w:jc w:val="center"/>
              <w:textAlignment w:val="baseline"/>
              <w:rPr>
                <w:rFonts w:eastAsia="標楷體"/>
              </w:rPr>
            </w:pPr>
            <w:r w:rsidRPr="00EB1AEF">
              <w:rPr>
                <w:rFonts w:eastAsia="標楷體"/>
                <w:bCs/>
              </w:rPr>
              <w:t>年底人口數</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總人口</w:t>
            </w:r>
          </w:p>
          <w:p w:rsidR="00D05A41" w:rsidRPr="00EB1AEF" w:rsidRDefault="00D05A41" w:rsidP="00835D25">
            <w:pPr>
              <w:overflowPunct w:val="0"/>
              <w:snapToGrid w:val="0"/>
              <w:jc w:val="center"/>
              <w:rPr>
                <w:rFonts w:eastAsia="標楷體"/>
              </w:rPr>
            </w:pPr>
            <w:r w:rsidRPr="00EB1AEF">
              <w:rPr>
                <w:rFonts w:eastAsia="標楷體"/>
              </w:rPr>
              <w:t>性比例</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女</w:t>
            </w:r>
            <w:r w:rsidRPr="00EB1AEF">
              <w:rPr>
                <w:rFonts w:eastAsia="標楷體"/>
              </w:rPr>
              <w:t>=100)</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spacing w:val="-2"/>
              </w:rPr>
            </w:pPr>
            <w:r w:rsidRPr="00EB1AEF">
              <w:rPr>
                <w:rFonts w:eastAsia="標楷體"/>
                <w:bCs/>
                <w:spacing w:val="-2"/>
              </w:rPr>
              <w:t>總生育率</w:t>
            </w:r>
          </w:p>
          <w:p w:rsidR="00D05A41" w:rsidRPr="00EB1AEF" w:rsidRDefault="00D05A41" w:rsidP="00835D25">
            <w:pPr>
              <w:overflowPunct w:val="0"/>
              <w:autoSpaceDE w:val="0"/>
              <w:autoSpaceDN w:val="0"/>
              <w:snapToGrid w:val="0"/>
              <w:jc w:val="center"/>
              <w:rPr>
                <w:rFonts w:eastAsia="標楷體"/>
                <w:bCs/>
                <w:spacing w:val="-2"/>
              </w:rPr>
            </w:pP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人</w:t>
            </w:r>
            <w:r w:rsidRPr="00EB1AEF">
              <w:rPr>
                <w:rFonts w:eastAsia="標楷體"/>
                <w:bCs/>
              </w:rPr>
              <w:t>)</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零歲</w:t>
            </w:r>
            <w:proofErr w:type="gramStart"/>
            <w:r w:rsidRPr="00EB1AEF">
              <w:rPr>
                <w:rFonts w:eastAsia="標楷體"/>
                <w:bCs/>
              </w:rPr>
              <w:t>平均餘命</w:t>
            </w:r>
            <w:proofErr w:type="gramEnd"/>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rPr>
            </w:pPr>
            <w:r w:rsidRPr="00EB1AEF">
              <w:rPr>
                <w:rFonts w:eastAsia="標楷體"/>
              </w:rPr>
              <w:t>年齡</w:t>
            </w:r>
          </w:p>
          <w:p w:rsidR="00D05A41" w:rsidRPr="00EB1AEF" w:rsidRDefault="00D05A41" w:rsidP="00835D25">
            <w:pPr>
              <w:overflowPunct w:val="0"/>
              <w:autoSpaceDE w:val="0"/>
              <w:autoSpaceDN w:val="0"/>
              <w:snapToGrid w:val="0"/>
              <w:jc w:val="center"/>
              <w:rPr>
                <w:rFonts w:eastAsia="標楷體"/>
              </w:rPr>
            </w:pPr>
            <w:r w:rsidRPr="00EB1AEF">
              <w:rPr>
                <w:rFonts w:eastAsia="標楷體"/>
              </w:rPr>
              <w:t>中位數</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歲</w:t>
            </w:r>
            <w:r w:rsidRPr="00EB1AEF">
              <w:rPr>
                <w:rFonts w:eastAsia="標楷體"/>
              </w:rPr>
              <w:t>)</w:t>
            </w:r>
          </w:p>
        </w:tc>
      </w:tr>
      <w:tr w:rsidR="00EB1AEF" w:rsidRPr="00EB1AEF" w:rsidTr="00835D25">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民國</w:t>
            </w:r>
          </w:p>
        </w:tc>
        <w:tc>
          <w:tcPr>
            <w:tcW w:w="80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西元</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bCs/>
              </w:rPr>
            </w:pPr>
            <w:r w:rsidRPr="00EB1AEF">
              <w:rPr>
                <w:rFonts w:eastAsia="標楷體"/>
                <w:bCs/>
              </w:rPr>
              <w:t>總人口</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bCs/>
              </w:rPr>
              <w:t>(</w:t>
            </w:r>
            <w:r w:rsidRPr="00EB1AEF">
              <w:rPr>
                <w:rFonts w:eastAsia="標楷體"/>
                <w:bCs/>
              </w:rPr>
              <w:t>千人</w:t>
            </w:r>
            <w:r w:rsidRPr="00EB1AEF">
              <w:rPr>
                <w:rFonts w:eastAsia="標楷體"/>
                <w:bC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男</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女</w:t>
            </w:r>
          </w:p>
          <w:p w:rsidR="00D05A41" w:rsidRPr="00EB1AEF" w:rsidRDefault="00D05A41" w:rsidP="00835D25">
            <w:pPr>
              <w:overflowPunct w:val="0"/>
              <w:adjustRightInd w:val="0"/>
              <w:snapToGrid w:val="0"/>
              <w:jc w:val="center"/>
              <w:textAlignment w:val="baseline"/>
              <w:rPr>
                <w:rFonts w:eastAsia="標楷體"/>
              </w:rPr>
            </w:pPr>
            <w:r w:rsidRPr="00EB1AEF">
              <w:rPr>
                <w:rFonts w:eastAsia="標楷體"/>
              </w:rPr>
              <w:t>(</w:t>
            </w:r>
            <w:r w:rsidRPr="00EB1AEF">
              <w:rPr>
                <w:rFonts w:eastAsia="標楷體"/>
              </w:rPr>
              <w:t>千人</w:t>
            </w:r>
            <w:r w:rsidRPr="00EB1AEF">
              <w:rPr>
                <w:rFonts w:eastAsia="標楷體"/>
              </w:rPr>
              <w:t>)</w:t>
            </w: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adjustRightInd w:val="0"/>
              <w:snapToGrid w:val="0"/>
              <w:jc w:val="center"/>
              <w:textAlignment w:val="baseline"/>
              <w:rPr>
                <w:rFonts w:eastAsia="標楷體"/>
                <w:spacing w:val="-20"/>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男</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女</w:t>
            </w:r>
          </w:p>
          <w:p w:rsidR="00D05A41" w:rsidRPr="00EB1AEF" w:rsidRDefault="00D05A41" w:rsidP="00835D25">
            <w:pPr>
              <w:overflowPunct w:val="0"/>
              <w:autoSpaceDE w:val="0"/>
              <w:autoSpaceDN w:val="0"/>
              <w:snapToGrid w:val="0"/>
              <w:jc w:val="center"/>
              <w:rPr>
                <w:rFonts w:eastAsia="標楷體"/>
                <w:bCs/>
              </w:rPr>
            </w:pPr>
            <w:r w:rsidRPr="00EB1AEF">
              <w:rPr>
                <w:rFonts w:eastAsia="標楷體"/>
                <w:bCs/>
              </w:rPr>
              <w:t>(</w:t>
            </w:r>
            <w:r w:rsidRPr="00EB1AEF">
              <w:rPr>
                <w:rFonts w:eastAsia="標楷體"/>
                <w:bCs/>
              </w:rPr>
              <w:t>歲</w:t>
            </w:r>
            <w:r w:rsidRPr="00EB1AEF">
              <w:rPr>
                <w:rFonts w:eastAsia="標楷體"/>
                <w:bCs/>
              </w:rPr>
              <w:t>)</w:t>
            </w:r>
          </w:p>
        </w:tc>
        <w:tc>
          <w:tcPr>
            <w:tcW w:w="944" w:type="dxa"/>
            <w:vMerge/>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jc w:val="center"/>
              <w:textAlignment w:val="baseline"/>
              <w:rPr>
                <w:rFonts w:eastAsia="標楷體"/>
              </w:rPr>
            </w:pP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107</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2018</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23,588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11,712</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11,876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98.6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1.08</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77.4</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84.0</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41.6</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108</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2019</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23,598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11,701</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11,897</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98.4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1.06</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77.6</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84.2</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42.1</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109</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2020</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rPr>
                <w:b/>
                <w:bCs/>
              </w:rPr>
            </w:pPr>
            <w:r w:rsidRPr="00EB1AEF">
              <w:rPr>
                <w:b/>
                <w:bCs/>
              </w:rPr>
              <w:t>23,599</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11,687</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11,913</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98.1</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1.05</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77.8</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84.3</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42.7</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110</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2021</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23,594</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11,669</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11,925</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97.9</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1.03</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77.9</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84.5</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43.3</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111</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2022</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23,580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11,647</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11,933</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97.6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1.02</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78.1</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84.7</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43.8</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112</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2023</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23,559</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11,622</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rPr>
                <w:bCs/>
              </w:rPr>
            </w:pPr>
            <w:r w:rsidRPr="00EB1AEF">
              <w:rPr>
                <w:bCs/>
              </w:rPr>
              <w:t>11,937</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97.4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1.00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78.3</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84.8</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44.4</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113</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2024</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23,530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11,593</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11,937</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97.1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0.99</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78.4</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85.0</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45.0</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114</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2025</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23,493</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11,561</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11,932</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96.9</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0.98</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78.5</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85.1</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45.6</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115</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2026</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23,449</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11,526</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11,923</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96.7</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0.97</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78.7</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85.3</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46.2</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116</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2027</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23,398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11,487</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11,911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96.4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0.96</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78.8</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85.4</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46.7</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117</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2028</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23,338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11,444</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11,894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96.2</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0.95</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79.0</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85.5</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47.3</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118</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2029</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23,270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11,397</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11,873</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96.0</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0.95</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79.1</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85.7</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47.8</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119</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2030</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23,193</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11,346</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11,847</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95.8</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0.94</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79.2</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85.8</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48.3</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120</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2031</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23,107</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11,291</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11,816</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95.6</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0.94</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79.3</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85.9</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48.9</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121</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2032</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23,012</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11,231</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11,781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95.3</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0.93</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79.4</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86.0</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49.5</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122</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2033</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22,907</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11,166</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11,741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95.1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0.93</w:t>
            </w:r>
          </w:p>
        </w:tc>
        <w:tc>
          <w:tcPr>
            <w:tcW w:w="944" w:type="dxa"/>
            <w:tcBorders>
              <w:top w:val="nil"/>
              <w:left w:val="single" w:sz="4" w:space="0" w:color="auto"/>
              <w:bottom w:val="nil"/>
            </w:tcBorders>
            <w:vAlign w:val="center"/>
          </w:tcPr>
          <w:p w:rsidR="008A4E68" w:rsidRPr="00EB1AEF" w:rsidRDefault="00A42B40" w:rsidP="008A4E68">
            <w:pPr>
              <w:snapToGrid w:val="0"/>
              <w:jc w:val="center"/>
            </w:pPr>
            <w:r w:rsidRPr="00EB1AEF">
              <w:t>79.</w:t>
            </w:r>
            <w:r w:rsidRPr="00EB1AEF">
              <w:rPr>
                <w:rFonts w:hint="eastAsia"/>
              </w:rPr>
              <w:t>5</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86.2</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rPr>
                <w:b/>
                <w:bCs/>
              </w:rPr>
            </w:pPr>
            <w:r w:rsidRPr="00EB1AEF">
              <w:rPr>
                <w:b/>
                <w:bCs/>
              </w:rPr>
              <w:t>50.1</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123</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2034</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22,793</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11,098</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11,695</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94.9</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0.92</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79.7</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86.3</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rPr>
                <w:bCs/>
              </w:rPr>
            </w:pPr>
            <w:r w:rsidRPr="00EB1AEF">
              <w:rPr>
                <w:bCs/>
              </w:rPr>
              <w:t>50.6</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124</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2035</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22,669</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11,024</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11,645</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94.7</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0.92</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79.8</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86.4</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51.0</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125</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2036</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22,534</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10,945</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11,589</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94.4</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0.91</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79.9</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86.5</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51.4</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126</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2037</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22,390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10,862</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11,528</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94.2</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0.91</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80.0</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86.6</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51.9</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127</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2038</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22,238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10,775</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11,463</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94.0</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0.91</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80.1</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86.7</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52.4</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128</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2039</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22,076</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10,684</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11,392</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93.8</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80.2</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86.8</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52.9</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129</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2040</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21,906</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10,589</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11,317</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93.6</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80.3</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86.9</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53.4</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130</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2041</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21,728</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10,491</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11,238</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93.4</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80.3</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87.0</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53.7</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131</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2042</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21,543</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10,389</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11,154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93.1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80.4</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54.1</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132</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2043</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21,351</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10,285</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11,066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92.9</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80.5</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87.1</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54.5</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133</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2044</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21,153</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10,179</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10,974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92.8</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80.6</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87.2</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54.9</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134</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2045</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20,949</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10,070</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10,878</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92.6</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80.7</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87.3</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55.3</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135</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2046</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20,739</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9,960</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10,779</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92.4</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80.8</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87.4</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55.7</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136</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2047</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20,522</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9,847</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10,676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92.2</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80.8</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56.0</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137</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2048</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20,300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9,732</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10,568</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92.1</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80.9</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87.5</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56.4</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138</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2049</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20,073</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9,615</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10,458</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91.9</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81.0</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87.6</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56.8</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139</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2050</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19,841</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9,497</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10,344</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91.8</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81.1</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87.7</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57.1</w:t>
            </w:r>
          </w:p>
        </w:tc>
      </w:tr>
      <w:tr w:rsidR="00EB1AEF" w:rsidRPr="00EB1AEF" w:rsidTr="00601AFF">
        <w:trPr>
          <w:jc w:val="center"/>
        </w:trPr>
        <w:tc>
          <w:tcPr>
            <w:tcW w:w="874" w:type="dxa"/>
            <w:tcBorders>
              <w:top w:val="dotted" w:sz="4" w:space="0" w:color="auto"/>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140</w:t>
            </w:r>
          </w:p>
        </w:tc>
        <w:tc>
          <w:tcPr>
            <w:tcW w:w="800" w:type="dxa"/>
            <w:tcBorders>
              <w:top w:val="dotted" w:sz="4" w:space="0" w:color="auto"/>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2051</w:t>
            </w:r>
          </w:p>
        </w:tc>
        <w:tc>
          <w:tcPr>
            <w:tcW w:w="1248" w:type="dxa"/>
            <w:tcBorders>
              <w:top w:val="dotted" w:sz="4" w:space="0" w:color="auto"/>
              <w:left w:val="single" w:sz="4" w:space="0" w:color="auto"/>
              <w:bottom w:val="nil"/>
              <w:right w:val="nil"/>
            </w:tcBorders>
            <w:vAlign w:val="bottom"/>
          </w:tcPr>
          <w:p w:rsidR="008A4E68" w:rsidRPr="00EB1AEF" w:rsidRDefault="008A4E68" w:rsidP="008A4E68">
            <w:pPr>
              <w:snapToGrid w:val="0"/>
              <w:jc w:val="center"/>
            </w:pPr>
            <w:r w:rsidRPr="00EB1AEF">
              <w:t>19,604</w:t>
            </w:r>
          </w:p>
        </w:tc>
        <w:tc>
          <w:tcPr>
            <w:tcW w:w="1248" w:type="dxa"/>
            <w:tcBorders>
              <w:top w:val="dotted" w:sz="4" w:space="0" w:color="auto"/>
              <w:left w:val="nil"/>
              <w:bottom w:val="nil"/>
              <w:right w:val="nil"/>
            </w:tcBorders>
            <w:vAlign w:val="bottom"/>
          </w:tcPr>
          <w:p w:rsidR="008A4E68" w:rsidRPr="00EB1AEF" w:rsidRDefault="008A4E68" w:rsidP="008A4E68">
            <w:pPr>
              <w:snapToGrid w:val="0"/>
              <w:ind w:rightChars="125" w:right="300"/>
              <w:jc w:val="right"/>
            </w:pPr>
            <w:r w:rsidRPr="00EB1AEF">
              <w:t>9,377</w:t>
            </w:r>
          </w:p>
        </w:tc>
        <w:tc>
          <w:tcPr>
            <w:tcW w:w="1248" w:type="dxa"/>
            <w:tcBorders>
              <w:top w:val="dotted" w:sz="4" w:space="0" w:color="auto"/>
              <w:left w:val="nil"/>
              <w:bottom w:val="nil"/>
              <w:right w:val="single" w:sz="4" w:space="0" w:color="auto"/>
            </w:tcBorders>
            <w:vAlign w:val="bottom"/>
          </w:tcPr>
          <w:p w:rsidR="008A4E68" w:rsidRPr="00EB1AEF" w:rsidRDefault="008A4E68" w:rsidP="008A4E68">
            <w:pPr>
              <w:snapToGrid w:val="0"/>
              <w:ind w:rightChars="125" w:right="300"/>
              <w:jc w:val="right"/>
            </w:pPr>
            <w:r w:rsidRPr="00EB1AEF">
              <w:t>10,227</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91.7</w:t>
            </w:r>
          </w:p>
        </w:tc>
        <w:tc>
          <w:tcPr>
            <w:tcW w:w="1096"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dotted" w:sz="4" w:space="0" w:color="auto"/>
              <w:left w:val="single" w:sz="4" w:space="0" w:color="auto"/>
              <w:bottom w:val="nil"/>
            </w:tcBorders>
            <w:vAlign w:val="center"/>
          </w:tcPr>
          <w:p w:rsidR="008A4E68" w:rsidRPr="00EB1AEF" w:rsidRDefault="008A4E68" w:rsidP="008A4E68">
            <w:pPr>
              <w:snapToGrid w:val="0"/>
              <w:jc w:val="center"/>
            </w:pPr>
            <w:r w:rsidRPr="00EB1AEF">
              <w:t>81.1</w:t>
            </w:r>
          </w:p>
        </w:tc>
        <w:tc>
          <w:tcPr>
            <w:tcW w:w="944" w:type="dxa"/>
            <w:tcBorders>
              <w:top w:val="dotted" w:sz="4" w:space="0" w:color="auto"/>
              <w:bottom w:val="nil"/>
              <w:right w:val="single" w:sz="4" w:space="0" w:color="auto"/>
            </w:tcBorders>
            <w:vAlign w:val="center"/>
          </w:tcPr>
          <w:p w:rsidR="008A4E68" w:rsidRPr="00EB1AEF" w:rsidRDefault="008A4E68" w:rsidP="008A4E68">
            <w:pPr>
              <w:snapToGrid w:val="0"/>
              <w:jc w:val="center"/>
            </w:pPr>
            <w:r w:rsidRPr="00EB1AEF">
              <w:t>87.8</w:t>
            </w:r>
          </w:p>
        </w:tc>
        <w:tc>
          <w:tcPr>
            <w:tcW w:w="944" w:type="dxa"/>
            <w:tcBorders>
              <w:top w:val="dotted" w:sz="4" w:space="0" w:color="auto"/>
              <w:left w:val="single" w:sz="4" w:space="0" w:color="auto"/>
              <w:bottom w:val="nil"/>
              <w:right w:val="single" w:sz="4" w:space="0" w:color="auto"/>
            </w:tcBorders>
            <w:vAlign w:val="bottom"/>
          </w:tcPr>
          <w:p w:rsidR="008A4E68" w:rsidRPr="00EB1AEF" w:rsidRDefault="008A4E68" w:rsidP="008A4E68">
            <w:pPr>
              <w:snapToGrid w:val="0"/>
              <w:jc w:val="center"/>
            </w:pPr>
            <w:r w:rsidRPr="00EB1AEF">
              <w:t>57.5</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141</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2052</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19,363</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9,256</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10,107</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91.6</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81.2</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87.8</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57.8</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142</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2053</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19,118</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9,134</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9,985</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91.5</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81.3</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87.9</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58.1</w:t>
            </w:r>
          </w:p>
        </w:tc>
      </w:tr>
      <w:tr w:rsidR="00EB1AEF" w:rsidRPr="00EB1AEF" w:rsidTr="00601AFF">
        <w:trPr>
          <w:jc w:val="center"/>
        </w:trPr>
        <w:tc>
          <w:tcPr>
            <w:tcW w:w="874" w:type="dxa"/>
            <w:tcBorders>
              <w:top w:val="nil"/>
              <w:left w:val="single" w:sz="4" w:space="0" w:color="auto"/>
              <w:bottom w:val="nil"/>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143</w:t>
            </w:r>
          </w:p>
        </w:tc>
        <w:tc>
          <w:tcPr>
            <w:tcW w:w="800" w:type="dxa"/>
            <w:tcBorders>
              <w:top w:val="nil"/>
              <w:left w:val="nil"/>
              <w:bottom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2054</w:t>
            </w:r>
          </w:p>
        </w:tc>
        <w:tc>
          <w:tcPr>
            <w:tcW w:w="1248" w:type="dxa"/>
            <w:tcBorders>
              <w:top w:val="nil"/>
              <w:left w:val="single" w:sz="4" w:space="0" w:color="auto"/>
              <w:bottom w:val="nil"/>
              <w:right w:val="nil"/>
            </w:tcBorders>
            <w:vAlign w:val="bottom"/>
          </w:tcPr>
          <w:p w:rsidR="008A4E68" w:rsidRPr="00EB1AEF" w:rsidRDefault="008A4E68" w:rsidP="008A4E68">
            <w:pPr>
              <w:snapToGrid w:val="0"/>
              <w:jc w:val="center"/>
            </w:pPr>
            <w:r w:rsidRPr="00EB1AEF">
              <w:t>18,870</w:t>
            </w:r>
          </w:p>
        </w:tc>
        <w:tc>
          <w:tcPr>
            <w:tcW w:w="1248" w:type="dxa"/>
            <w:tcBorders>
              <w:top w:val="nil"/>
              <w:left w:val="nil"/>
              <w:bottom w:val="nil"/>
              <w:right w:val="nil"/>
            </w:tcBorders>
            <w:vAlign w:val="bottom"/>
          </w:tcPr>
          <w:p w:rsidR="008A4E68" w:rsidRPr="00EB1AEF" w:rsidRDefault="008A4E68" w:rsidP="008A4E68">
            <w:pPr>
              <w:snapToGrid w:val="0"/>
              <w:ind w:rightChars="125" w:right="300"/>
              <w:jc w:val="right"/>
            </w:pPr>
            <w:r w:rsidRPr="00EB1AEF">
              <w:t>9,010</w:t>
            </w:r>
          </w:p>
        </w:tc>
        <w:tc>
          <w:tcPr>
            <w:tcW w:w="1248" w:type="dxa"/>
            <w:tcBorders>
              <w:top w:val="nil"/>
              <w:left w:val="nil"/>
              <w:bottom w:val="nil"/>
              <w:right w:val="single" w:sz="4" w:space="0" w:color="auto"/>
            </w:tcBorders>
            <w:vAlign w:val="bottom"/>
          </w:tcPr>
          <w:p w:rsidR="008A4E68" w:rsidRPr="00EB1AEF" w:rsidRDefault="008A4E68" w:rsidP="008A4E68">
            <w:pPr>
              <w:snapToGrid w:val="0"/>
              <w:ind w:rightChars="125" w:right="300"/>
              <w:jc w:val="right"/>
            </w:pPr>
            <w:r w:rsidRPr="00EB1AEF">
              <w:t>9,860</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91.4</w:t>
            </w:r>
          </w:p>
        </w:tc>
        <w:tc>
          <w:tcPr>
            <w:tcW w:w="1096"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nil"/>
            </w:tcBorders>
            <w:vAlign w:val="center"/>
          </w:tcPr>
          <w:p w:rsidR="008A4E68" w:rsidRPr="00EB1AEF" w:rsidRDefault="008A4E68" w:rsidP="008A4E68">
            <w:pPr>
              <w:snapToGrid w:val="0"/>
              <w:jc w:val="center"/>
            </w:pPr>
            <w:r w:rsidRPr="00EB1AEF">
              <w:t>81.3</w:t>
            </w:r>
          </w:p>
        </w:tc>
        <w:tc>
          <w:tcPr>
            <w:tcW w:w="944" w:type="dxa"/>
            <w:tcBorders>
              <w:top w:val="nil"/>
              <w:bottom w:val="nil"/>
              <w:right w:val="single" w:sz="4" w:space="0" w:color="auto"/>
            </w:tcBorders>
            <w:vAlign w:val="center"/>
          </w:tcPr>
          <w:p w:rsidR="008A4E68" w:rsidRPr="00EB1AEF" w:rsidRDefault="008A4E68" w:rsidP="008A4E68">
            <w:pPr>
              <w:snapToGrid w:val="0"/>
              <w:jc w:val="center"/>
            </w:pPr>
            <w:r w:rsidRPr="00EB1AEF">
              <w:t>88.0</w:t>
            </w:r>
          </w:p>
        </w:tc>
        <w:tc>
          <w:tcPr>
            <w:tcW w:w="944" w:type="dxa"/>
            <w:tcBorders>
              <w:top w:val="nil"/>
              <w:left w:val="single" w:sz="4" w:space="0" w:color="auto"/>
              <w:bottom w:val="nil"/>
              <w:right w:val="single" w:sz="4" w:space="0" w:color="auto"/>
            </w:tcBorders>
            <w:vAlign w:val="bottom"/>
          </w:tcPr>
          <w:p w:rsidR="008A4E68" w:rsidRPr="00EB1AEF" w:rsidRDefault="008A4E68" w:rsidP="008A4E68">
            <w:pPr>
              <w:snapToGrid w:val="0"/>
              <w:jc w:val="center"/>
            </w:pPr>
            <w:r w:rsidRPr="00EB1AEF">
              <w:t>58.5</w:t>
            </w:r>
          </w:p>
        </w:tc>
      </w:tr>
      <w:tr w:rsidR="00EB1AEF" w:rsidRPr="00EB1AEF" w:rsidTr="00601AFF">
        <w:trPr>
          <w:jc w:val="center"/>
        </w:trPr>
        <w:tc>
          <w:tcPr>
            <w:tcW w:w="874" w:type="dxa"/>
            <w:tcBorders>
              <w:top w:val="nil"/>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144</w:t>
            </w:r>
          </w:p>
        </w:tc>
        <w:tc>
          <w:tcPr>
            <w:tcW w:w="800" w:type="dxa"/>
            <w:tcBorders>
              <w:top w:val="nil"/>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2055</w:t>
            </w:r>
          </w:p>
        </w:tc>
        <w:tc>
          <w:tcPr>
            <w:tcW w:w="1248" w:type="dxa"/>
            <w:tcBorders>
              <w:top w:val="nil"/>
              <w:left w:val="single" w:sz="4" w:space="0" w:color="auto"/>
              <w:bottom w:val="dotted" w:sz="4" w:space="0" w:color="auto"/>
              <w:right w:val="nil"/>
            </w:tcBorders>
            <w:vAlign w:val="bottom"/>
          </w:tcPr>
          <w:p w:rsidR="008A4E68" w:rsidRPr="00EB1AEF" w:rsidRDefault="008A4E68" w:rsidP="008A4E68">
            <w:pPr>
              <w:snapToGrid w:val="0"/>
              <w:jc w:val="center"/>
            </w:pPr>
            <w:r w:rsidRPr="00EB1AEF">
              <w:t>18,619</w:t>
            </w:r>
          </w:p>
        </w:tc>
        <w:tc>
          <w:tcPr>
            <w:tcW w:w="1248" w:type="dxa"/>
            <w:tcBorders>
              <w:top w:val="nil"/>
              <w:left w:val="nil"/>
              <w:bottom w:val="dotted" w:sz="4" w:space="0" w:color="auto"/>
              <w:right w:val="nil"/>
            </w:tcBorders>
            <w:vAlign w:val="bottom"/>
          </w:tcPr>
          <w:p w:rsidR="008A4E68" w:rsidRPr="00EB1AEF" w:rsidRDefault="008A4E68" w:rsidP="008A4E68">
            <w:pPr>
              <w:snapToGrid w:val="0"/>
              <w:ind w:rightChars="125" w:right="300"/>
              <w:jc w:val="right"/>
            </w:pPr>
            <w:r w:rsidRPr="00EB1AEF">
              <w:t>8,885</w:t>
            </w:r>
          </w:p>
        </w:tc>
        <w:tc>
          <w:tcPr>
            <w:tcW w:w="1248" w:type="dxa"/>
            <w:tcBorders>
              <w:top w:val="nil"/>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9,734</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91.3</w:t>
            </w:r>
          </w:p>
        </w:tc>
        <w:tc>
          <w:tcPr>
            <w:tcW w:w="1096"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nil"/>
              <w:left w:val="single" w:sz="4" w:space="0" w:color="auto"/>
              <w:bottom w:val="dotted" w:sz="4" w:space="0" w:color="auto"/>
            </w:tcBorders>
            <w:vAlign w:val="center"/>
          </w:tcPr>
          <w:p w:rsidR="008A4E68" w:rsidRPr="00EB1AEF" w:rsidRDefault="008A4E68" w:rsidP="008A4E68">
            <w:pPr>
              <w:snapToGrid w:val="0"/>
              <w:jc w:val="center"/>
            </w:pPr>
            <w:r w:rsidRPr="00EB1AEF">
              <w:t>81.4</w:t>
            </w:r>
          </w:p>
        </w:tc>
        <w:tc>
          <w:tcPr>
            <w:tcW w:w="944" w:type="dxa"/>
            <w:tcBorders>
              <w:top w:val="nil"/>
              <w:bottom w:val="dotted" w:sz="4" w:space="0" w:color="auto"/>
              <w:right w:val="single" w:sz="4" w:space="0" w:color="auto"/>
            </w:tcBorders>
            <w:vAlign w:val="center"/>
          </w:tcPr>
          <w:p w:rsidR="008A4E68" w:rsidRPr="00EB1AEF" w:rsidRDefault="008A4E68" w:rsidP="008A4E68">
            <w:pPr>
              <w:snapToGrid w:val="0"/>
              <w:jc w:val="center"/>
            </w:pPr>
            <w:r w:rsidRPr="00EB1AEF">
              <w:t>88.0</w:t>
            </w:r>
          </w:p>
        </w:tc>
        <w:tc>
          <w:tcPr>
            <w:tcW w:w="944" w:type="dxa"/>
            <w:tcBorders>
              <w:top w:val="nil"/>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58.8</w:t>
            </w:r>
          </w:p>
        </w:tc>
      </w:tr>
      <w:tr w:rsidR="00EB1AEF" w:rsidRPr="00EB1AEF" w:rsidTr="00601AFF">
        <w:trPr>
          <w:jc w:val="center"/>
        </w:trPr>
        <w:tc>
          <w:tcPr>
            <w:tcW w:w="874" w:type="dxa"/>
            <w:tcBorders>
              <w:top w:val="dotted" w:sz="4" w:space="0" w:color="auto"/>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145</w:t>
            </w:r>
          </w:p>
        </w:tc>
        <w:tc>
          <w:tcPr>
            <w:tcW w:w="800" w:type="dxa"/>
            <w:tcBorders>
              <w:top w:val="dotted" w:sz="4" w:space="0" w:color="auto"/>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2056</w:t>
            </w:r>
          </w:p>
        </w:tc>
        <w:tc>
          <w:tcPr>
            <w:tcW w:w="1248" w:type="dxa"/>
            <w:tcBorders>
              <w:top w:val="dotted" w:sz="4" w:space="0" w:color="auto"/>
              <w:left w:val="single" w:sz="4" w:space="0" w:color="auto"/>
              <w:right w:val="nil"/>
            </w:tcBorders>
            <w:vAlign w:val="bottom"/>
          </w:tcPr>
          <w:p w:rsidR="008A4E68" w:rsidRPr="00EB1AEF" w:rsidRDefault="008A4E68" w:rsidP="008A4E68">
            <w:pPr>
              <w:snapToGrid w:val="0"/>
              <w:jc w:val="center"/>
            </w:pPr>
            <w:r w:rsidRPr="00EB1AEF">
              <w:t>18,365</w:t>
            </w:r>
          </w:p>
        </w:tc>
        <w:tc>
          <w:tcPr>
            <w:tcW w:w="1248" w:type="dxa"/>
            <w:tcBorders>
              <w:top w:val="dotted" w:sz="4" w:space="0" w:color="auto"/>
              <w:left w:val="nil"/>
              <w:right w:val="nil"/>
            </w:tcBorders>
            <w:vAlign w:val="bottom"/>
          </w:tcPr>
          <w:p w:rsidR="008A4E68" w:rsidRPr="00EB1AEF" w:rsidRDefault="008A4E68" w:rsidP="008A4E68">
            <w:pPr>
              <w:snapToGrid w:val="0"/>
              <w:ind w:rightChars="125" w:right="300"/>
              <w:jc w:val="right"/>
            </w:pPr>
            <w:r w:rsidRPr="00EB1AEF">
              <w:t>8,760</w:t>
            </w:r>
          </w:p>
        </w:tc>
        <w:tc>
          <w:tcPr>
            <w:tcW w:w="1248" w:type="dxa"/>
            <w:tcBorders>
              <w:top w:val="dotted" w:sz="4" w:space="0" w:color="auto"/>
              <w:left w:val="nil"/>
              <w:right w:val="single" w:sz="4" w:space="0" w:color="auto"/>
            </w:tcBorders>
            <w:vAlign w:val="bottom"/>
          </w:tcPr>
          <w:p w:rsidR="008A4E68" w:rsidRPr="00EB1AEF" w:rsidRDefault="008A4E68" w:rsidP="008A4E68">
            <w:pPr>
              <w:snapToGrid w:val="0"/>
              <w:ind w:rightChars="125" w:right="300"/>
              <w:jc w:val="right"/>
            </w:pPr>
            <w:r w:rsidRPr="00EB1AEF">
              <w:t>9,605</w:t>
            </w:r>
          </w:p>
        </w:tc>
        <w:tc>
          <w:tcPr>
            <w:tcW w:w="1096"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91.2</w:t>
            </w:r>
          </w:p>
        </w:tc>
        <w:tc>
          <w:tcPr>
            <w:tcW w:w="1096"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dotted" w:sz="4" w:space="0" w:color="auto"/>
              <w:left w:val="single" w:sz="4" w:space="0" w:color="auto"/>
            </w:tcBorders>
            <w:vAlign w:val="center"/>
          </w:tcPr>
          <w:p w:rsidR="008A4E68" w:rsidRPr="00EB1AEF" w:rsidRDefault="008A4E68" w:rsidP="008A4E68">
            <w:pPr>
              <w:snapToGrid w:val="0"/>
              <w:jc w:val="center"/>
            </w:pPr>
            <w:r w:rsidRPr="00EB1AEF">
              <w:t>81.4</w:t>
            </w:r>
          </w:p>
        </w:tc>
        <w:tc>
          <w:tcPr>
            <w:tcW w:w="944" w:type="dxa"/>
            <w:tcBorders>
              <w:top w:val="dotted" w:sz="4" w:space="0" w:color="auto"/>
              <w:right w:val="single" w:sz="4" w:space="0" w:color="auto"/>
            </w:tcBorders>
            <w:vAlign w:val="center"/>
          </w:tcPr>
          <w:p w:rsidR="008A4E68" w:rsidRPr="00EB1AEF" w:rsidRDefault="008A4E68" w:rsidP="008A4E68">
            <w:pPr>
              <w:snapToGrid w:val="0"/>
              <w:jc w:val="center"/>
            </w:pPr>
            <w:r w:rsidRPr="00EB1AEF">
              <w:t>88.1</w:t>
            </w:r>
          </w:p>
        </w:tc>
        <w:tc>
          <w:tcPr>
            <w:tcW w:w="944"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59.2</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146</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2057</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18,109</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8,634</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9,475</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91.1</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81.5</w:t>
            </w:r>
          </w:p>
        </w:tc>
        <w:tc>
          <w:tcPr>
            <w:tcW w:w="944" w:type="dxa"/>
            <w:tcBorders>
              <w:right w:val="single" w:sz="4" w:space="0" w:color="auto"/>
            </w:tcBorders>
            <w:vAlign w:val="center"/>
          </w:tcPr>
          <w:p w:rsidR="008A4E68" w:rsidRPr="00EB1AEF" w:rsidRDefault="008A4E68" w:rsidP="008A4E68">
            <w:pPr>
              <w:snapToGrid w:val="0"/>
              <w:jc w:val="center"/>
            </w:pPr>
            <w:r w:rsidRPr="00EB1AEF">
              <w:t>88.2</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59.5</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147</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2058</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17,851</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8,507</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9,344</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91.0</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81.6</w:t>
            </w:r>
          </w:p>
        </w:tc>
        <w:tc>
          <w:tcPr>
            <w:tcW w:w="944" w:type="dxa"/>
            <w:tcBorders>
              <w:right w:val="single" w:sz="4" w:space="0" w:color="auto"/>
            </w:tcBorders>
            <w:vAlign w:val="center"/>
          </w:tcPr>
          <w:p w:rsidR="008A4E68" w:rsidRPr="00EB1AEF" w:rsidRDefault="008A4E68" w:rsidP="008A4E68">
            <w:pPr>
              <w:snapToGrid w:val="0"/>
              <w:jc w:val="center"/>
            </w:pPr>
            <w:r w:rsidRPr="00EB1AEF">
              <w:t>88.2</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59.7</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148</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2059</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17,591</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8,379</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9,211</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91.0</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81.6</w:t>
            </w:r>
          </w:p>
        </w:tc>
        <w:tc>
          <w:tcPr>
            <w:tcW w:w="944" w:type="dxa"/>
            <w:tcBorders>
              <w:right w:val="single" w:sz="4" w:space="0" w:color="auto"/>
            </w:tcBorders>
            <w:vAlign w:val="center"/>
          </w:tcPr>
          <w:p w:rsidR="008A4E68" w:rsidRPr="00EB1AEF" w:rsidRDefault="008A4E68" w:rsidP="008A4E68">
            <w:pPr>
              <w:snapToGrid w:val="0"/>
              <w:jc w:val="center"/>
            </w:pPr>
            <w:r w:rsidRPr="00EB1AEF">
              <w:t>88.3</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60.0</w:t>
            </w:r>
          </w:p>
        </w:tc>
      </w:tr>
      <w:tr w:rsidR="00EB1AEF" w:rsidRPr="00EB1AEF" w:rsidTr="00601AFF">
        <w:trPr>
          <w:jc w:val="center"/>
        </w:trPr>
        <w:tc>
          <w:tcPr>
            <w:tcW w:w="874" w:type="dxa"/>
            <w:tcBorders>
              <w:left w:val="single" w:sz="4" w:space="0" w:color="auto"/>
              <w:bottom w:val="dotted"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149</w:t>
            </w:r>
          </w:p>
        </w:tc>
        <w:tc>
          <w:tcPr>
            <w:tcW w:w="800" w:type="dxa"/>
            <w:tcBorders>
              <w:left w:val="nil"/>
              <w:bottom w:val="dotted"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2060</w:t>
            </w:r>
          </w:p>
        </w:tc>
        <w:tc>
          <w:tcPr>
            <w:tcW w:w="1248" w:type="dxa"/>
            <w:tcBorders>
              <w:left w:val="single" w:sz="4" w:space="0" w:color="auto"/>
              <w:bottom w:val="dotted" w:sz="4" w:space="0" w:color="auto"/>
              <w:right w:val="nil"/>
            </w:tcBorders>
            <w:vAlign w:val="bottom"/>
          </w:tcPr>
          <w:p w:rsidR="008A4E68" w:rsidRPr="00EB1AEF" w:rsidRDefault="008A4E68" w:rsidP="008A4E68">
            <w:pPr>
              <w:snapToGrid w:val="0"/>
              <w:jc w:val="center"/>
            </w:pPr>
            <w:r w:rsidRPr="00EB1AEF">
              <w:t>17,329</w:t>
            </w:r>
          </w:p>
        </w:tc>
        <w:tc>
          <w:tcPr>
            <w:tcW w:w="1248" w:type="dxa"/>
            <w:tcBorders>
              <w:left w:val="nil"/>
              <w:bottom w:val="dotted" w:sz="4" w:space="0" w:color="auto"/>
              <w:right w:val="nil"/>
            </w:tcBorders>
            <w:vAlign w:val="bottom"/>
          </w:tcPr>
          <w:p w:rsidR="008A4E68" w:rsidRPr="00EB1AEF" w:rsidRDefault="008A4E68" w:rsidP="008A4E68">
            <w:pPr>
              <w:snapToGrid w:val="0"/>
              <w:ind w:rightChars="125" w:right="300"/>
              <w:jc w:val="right"/>
            </w:pPr>
            <w:r w:rsidRPr="00EB1AEF">
              <w:t>8,252</w:t>
            </w:r>
          </w:p>
        </w:tc>
        <w:tc>
          <w:tcPr>
            <w:tcW w:w="1248" w:type="dxa"/>
            <w:tcBorders>
              <w:left w:val="nil"/>
              <w:bottom w:val="dotted" w:sz="4" w:space="0" w:color="auto"/>
              <w:right w:val="single" w:sz="4" w:space="0" w:color="auto"/>
            </w:tcBorders>
            <w:vAlign w:val="bottom"/>
          </w:tcPr>
          <w:p w:rsidR="008A4E68" w:rsidRPr="00EB1AEF" w:rsidRDefault="008A4E68" w:rsidP="008A4E68">
            <w:pPr>
              <w:snapToGrid w:val="0"/>
              <w:ind w:rightChars="125" w:right="300"/>
              <w:jc w:val="right"/>
            </w:pPr>
            <w:r w:rsidRPr="00EB1AEF">
              <w:t>9,078</w:t>
            </w:r>
          </w:p>
        </w:tc>
        <w:tc>
          <w:tcPr>
            <w:tcW w:w="1096" w:type="dxa"/>
            <w:tcBorders>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90.9</w:t>
            </w:r>
          </w:p>
        </w:tc>
        <w:tc>
          <w:tcPr>
            <w:tcW w:w="1096" w:type="dxa"/>
            <w:tcBorders>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bottom w:val="dotted" w:sz="4" w:space="0" w:color="auto"/>
            </w:tcBorders>
            <w:vAlign w:val="center"/>
          </w:tcPr>
          <w:p w:rsidR="008A4E68" w:rsidRPr="00EB1AEF" w:rsidRDefault="008A4E68" w:rsidP="008A4E68">
            <w:pPr>
              <w:snapToGrid w:val="0"/>
              <w:jc w:val="center"/>
            </w:pPr>
            <w:r w:rsidRPr="00EB1AEF">
              <w:t>81.7</w:t>
            </w:r>
          </w:p>
        </w:tc>
        <w:tc>
          <w:tcPr>
            <w:tcW w:w="944" w:type="dxa"/>
            <w:tcBorders>
              <w:bottom w:val="dotted" w:sz="4" w:space="0" w:color="auto"/>
              <w:right w:val="single" w:sz="4" w:space="0" w:color="auto"/>
            </w:tcBorders>
            <w:vAlign w:val="center"/>
          </w:tcPr>
          <w:p w:rsidR="008A4E68" w:rsidRPr="00EB1AEF" w:rsidRDefault="008A4E68" w:rsidP="008A4E68">
            <w:pPr>
              <w:snapToGrid w:val="0"/>
              <w:jc w:val="center"/>
            </w:pPr>
            <w:r w:rsidRPr="00EB1AEF">
              <w:t>88.3</w:t>
            </w:r>
          </w:p>
        </w:tc>
        <w:tc>
          <w:tcPr>
            <w:tcW w:w="944" w:type="dxa"/>
            <w:tcBorders>
              <w:left w:val="single" w:sz="4" w:space="0" w:color="auto"/>
              <w:bottom w:val="dotted" w:sz="4" w:space="0" w:color="auto"/>
              <w:right w:val="single" w:sz="4" w:space="0" w:color="auto"/>
            </w:tcBorders>
            <w:vAlign w:val="bottom"/>
          </w:tcPr>
          <w:p w:rsidR="008A4E68" w:rsidRPr="00EB1AEF" w:rsidRDefault="008A4E68" w:rsidP="008A4E68">
            <w:pPr>
              <w:snapToGrid w:val="0"/>
              <w:jc w:val="center"/>
            </w:pPr>
            <w:r w:rsidRPr="00EB1AEF">
              <w:t>60.4</w:t>
            </w:r>
          </w:p>
        </w:tc>
      </w:tr>
      <w:tr w:rsidR="00EB1AEF" w:rsidRPr="00EB1AEF" w:rsidTr="00601AFF">
        <w:trPr>
          <w:jc w:val="center"/>
        </w:trPr>
        <w:tc>
          <w:tcPr>
            <w:tcW w:w="874" w:type="dxa"/>
            <w:tcBorders>
              <w:top w:val="dotted" w:sz="4" w:space="0" w:color="auto"/>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rPr>
              <w:t>150</w:t>
            </w:r>
          </w:p>
        </w:tc>
        <w:tc>
          <w:tcPr>
            <w:tcW w:w="800" w:type="dxa"/>
            <w:tcBorders>
              <w:top w:val="dotted" w:sz="4" w:space="0" w:color="auto"/>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rPr>
              <w:t>2061</w:t>
            </w:r>
          </w:p>
        </w:tc>
        <w:tc>
          <w:tcPr>
            <w:tcW w:w="1248" w:type="dxa"/>
            <w:tcBorders>
              <w:top w:val="dotted" w:sz="4" w:space="0" w:color="auto"/>
              <w:left w:val="single" w:sz="4" w:space="0" w:color="auto"/>
              <w:right w:val="nil"/>
            </w:tcBorders>
            <w:vAlign w:val="bottom"/>
          </w:tcPr>
          <w:p w:rsidR="008A4E68" w:rsidRPr="00EB1AEF" w:rsidRDefault="008A4E68" w:rsidP="008A4E68">
            <w:pPr>
              <w:snapToGrid w:val="0"/>
              <w:jc w:val="center"/>
            </w:pPr>
            <w:r w:rsidRPr="00EB1AEF">
              <w:t>17,067</w:t>
            </w:r>
          </w:p>
        </w:tc>
        <w:tc>
          <w:tcPr>
            <w:tcW w:w="1248" w:type="dxa"/>
            <w:tcBorders>
              <w:top w:val="dotted" w:sz="4" w:space="0" w:color="auto"/>
              <w:left w:val="nil"/>
              <w:right w:val="nil"/>
            </w:tcBorders>
            <w:vAlign w:val="bottom"/>
          </w:tcPr>
          <w:p w:rsidR="008A4E68" w:rsidRPr="00EB1AEF" w:rsidRDefault="008A4E68" w:rsidP="008A4E68">
            <w:pPr>
              <w:snapToGrid w:val="0"/>
              <w:ind w:rightChars="125" w:right="300"/>
              <w:jc w:val="right"/>
            </w:pPr>
            <w:r w:rsidRPr="00EB1AEF">
              <w:t>8,124</w:t>
            </w:r>
          </w:p>
        </w:tc>
        <w:tc>
          <w:tcPr>
            <w:tcW w:w="1248" w:type="dxa"/>
            <w:tcBorders>
              <w:top w:val="dotted" w:sz="4" w:space="0" w:color="auto"/>
              <w:left w:val="nil"/>
              <w:right w:val="single" w:sz="4" w:space="0" w:color="auto"/>
            </w:tcBorders>
            <w:vAlign w:val="bottom"/>
          </w:tcPr>
          <w:p w:rsidR="008A4E68" w:rsidRPr="00EB1AEF" w:rsidRDefault="008A4E68" w:rsidP="008A4E68">
            <w:pPr>
              <w:snapToGrid w:val="0"/>
              <w:ind w:rightChars="125" w:right="300"/>
              <w:jc w:val="right"/>
            </w:pPr>
            <w:r w:rsidRPr="00EB1AEF">
              <w:t>8,943</w:t>
            </w:r>
          </w:p>
        </w:tc>
        <w:tc>
          <w:tcPr>
            <w:tcW w:w="1096"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90.8</w:t>
            </w:r>
          </w:p>
        </w:tc>
        <w:tc>
          <w:tcPr>
            <w:tcW w:w="1096"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top w:val="dotted" w:sz="4" w:space="0" w:color="auto"/>
              <w:left w:val="single" w:sz="4" w:space="0" w:color="auto"/>
            </w:tcBorders>
            <w:vAlign w:val="center"/>
          </w:tcPr>
          <w:p w:rsidR="008A4E68" w:rsidRPr="00EB1AEF" w:rsidRDefault="008A4E68" w:rsidP="008A4E68">
            <w:pPr>
              <w:snapToGrid w:val="0"/>
              <w:jc w:val="center"/>
            </w:pPr>
            <w:r w:rsidRPr="00EB1AEF">
              <w:t>81.7</w:t>
            </w:r>
          </w:p>
        </w:tc>
        <w:tc>
          <w:tcPr>
            <w:tcW w:w="944" w:type="dxa"/>
            <w:tcBorders>
              <w:top w:val="dotted" w:sz="4" w:space="0" w:color="auto"/>
              <w:right w:val="single" w:sz="4" w:space="0" w:color="auto"/>
            </w:tcBorders>
            <w:vAlign w:val="center"/>
          </w:tcPr>
          <w:p w:rsidR="008A4E68" w:rsidRPr="00EB1AEF" w:rsidRDefault="008A4E68" w:rsidP="008A4E68">
            <w:pPr>
              <w:snapToGrid w:val="0"/>
              <w:jc w:val="center"/>
            </w:pPr>
            <w:r w:rsidRPr="00EB1AEF">
              <w:t>88.4</w:t>
            </w:r>
          </w:p>
        </w:tc>
        <w:tc>
          <w:tcPr>
            <w:tcW w:w="944" w:type="dxa"/>
            <w:tcBorders>
              <w:top w:val="dotted" w:sz="4" w:space="0" w:color="auto"/>
              <w:left w:val="single" w:sz="4" w:space="0" w:color="auto"/>
              <w:right w:val="single" w:sz="4" w:space="0" w:color="auto"/>
            </w:tcBorders>
            <w:vAlign w:val="bottom"/>
          </w:tcPr>
          <w:p w:rsidR="008A4E68" w:rsidRPr="00EB1AEF" w:rsidRDefault="008A4E68" w:rsidP="008A4E68">
            <w:pPr>
              <w:snapToGrid w:val="0"/>
              <w:jc w:val="center"/>
            </w:pPr>
            <w:r w:rsidRPr="00EB1AEF">
              <w:t>60.6</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151</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2062</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16,803</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7,995</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8,807</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90.8</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81.8</w:t>
            </w:r>
          </w:p>
        </w:tc>
        <w:tc>
          <w:tcPr>
            <w:tcW w:w="944" w:type="dxa"/>
            <w:tcBorders>
              <w:right w:val="single" w:sz="4" w:space="0" w:color="auto"/>
            </w:tcBorders>
            <w:vAlign w:val="center"/>
          </w:tcPr>
          <w:p w:rsidR="008A4E68" w:rsidRPr="00EB1AEF" w:rsidRDefault="008A4E68" w:rsidP="008A4E68">
            <w:pPr>
              <w:snapToGrid w:val="0"/>
              <w:jc w:val="center"/>
            </w:pPr>
            <w:r w:rsidRPr="00EB1AEF">
              <w:t>88.5</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60.8</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152</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2063</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16,538</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7,867</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8,671</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90.7</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81.8</w:t>
            </w:r>
          </w:p>
        </w:tc>
        <w:tc>
          <w:tcPr>
            <w:tcW w:w="944" w:type="dxa"/>
            <w:tcBorders>
              <w:right w:val="single" w:sz="4" w:space="0" w:color="auto"/>
            </w:tcBorders>
            <w:vAlign w:val="center"/>
          </w:tcPr>
          <w:p w:rsidR="008A4E68" w:rsidRPr="00EB1AEF" w:rsidRDefault="008A4E68" w:rsidP="008A4E68">
            <w:pPr>
              <w:snapToGrid w:val="0"/>
              <w:jc w:val="center"/>
            </w:pPr>
            <w:r w:rsidRPr="00EB1AEF">
              <w:t>88.5</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60.9</w:t>
            </w:r>
          </w:p>
        </w:tc>
      </w:tr>
      <w:tr w:rsidR="00EB1AEF" w:rsidRPr="00EB1AEF" w:rsidTr="00601AFF">
        <w:trPr>
          <w:jc w:val="center"/>
        </w:trPr>
        <w:tc>
          <w:tcPr>
            <w:tcW w:w="874" w:type="dxa"/>
            <w:tcBorders>
              <w:left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153</w:t>
            </w:r>
          </w:p>
        </w:tc>
        <w:tc>
          <w:tcPr>
            <w:tcW w:w="800" w:type="dxa"/>
            <w:tcBorders>
              <w:left w:val="nil"/>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2064</w:t>
            </w:r>
          </w:p>
        </w:tc>
        <w:tc>
          <w:tcPr>
            <w:tcW w:w="1248" w:type="dxa"/>
            <w:tcBorders>
              <w:left w:val="single" w:sz="4" w:space="0" w:color="auto"/>
              <w:right w:val="nil"/>
            </w:tcBorders>
            <w:vAlign w:val="bottom"/>
          </w:tcPr>
          <w:p w:rsidR="008A4E68" w:rsidRPr="00EB1AEF" w:rsidRDefault="008A4E68" w:rsidP="008A4E68">
            <w:pPr>
              <w:snapToGrid w:val="0"/>
              <w:jc w:val="center"/>
            </w:pPr>
            <w:r w:rsidRPr="00EB1AEF">
              <w:t>16,272</w:t>
            </w:r>
          </w:p>
        </w:tc>
        <w:tc>
          <w:tcPr>
            <w:tcW w:w="1248" w:type="dxa"/>
            <w:tcBorders>
              <w:left w:val="nil"/>
              <w:right w:val="nil"/>
            </w:tcBorders>
            <w:vAlign w:val="bottom"/>
          </w:tcPr>
          <w:p w:rsidR="008A4E68" w:rsidRPr="00EB1AEF" w:rsidRDefault="008A4E68" w:rsidP="008A4E68">
            <w:pPr>
              <w:snapToGrid w:val="0"/>
              <w:ind w:rightChars="125" w:right="300"/>
              <w:jc w:val="right"/>
            </w:pPr>
            <w:r w:rsidRPr="00EB1AEF">
              <w:t>7,738</w:t>
            </w:r>
          </w:p>
        </w:tc>
        <w:tc>
          <w:tcPr>
            <w:tcW w:w="1248" w:type="dxa"/>
            <w:tcBorders>
              <w:left w:val="nil"/>
              <w:right w:val="single" w:sz="4" w:space="0" w:color="auto"/>
            </w:tcBorders>
            <w:vAlign w:val="bottom"/>
          </w:tcPr>
          <w:p w:rsidR="008A4E68" w:rsidRPr="00EB1AEF" w:rsidRDefault="008A4E68" w:rsidP="008A4E68">
            <w:pPr>
              <w:snapToGrid w:val="0"/>
              <w:ind w:rightChars="125" w:right="300"/>
              <w:jc w:val="right"/>
            </w:pPr>
            <w:r w:rsidRPr="00EB1AEF">
              <w:t>8,534</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90.7</w:t>
            </w:r>
          </w:p>
        </w:tc>
        <w:tc>
          <w:tcPr>
            <w:tcW w:w="1096" w:type="dxa"/>
            <w:tcBorders>
              <w:left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tcBorders>
            <w:vAlign w:val="center"/>
          </w:tcPr>
          <w:p w:rsidR="008A4E68" w:rsidRPr="00EB1AEF" w:rsidRDefault="008A4E68" w:rsidP="008A4E68">
            <w:pPr>
              <w:snapToGrid w:val="0"/>
              <w:jc w:val="center"/>
            </w:pPr>
            <w:r w:rsidRPr="00EB1AEF">
              <w:t>81.9</w:t>
            </w:r>
          </w:p>
        </w:tc>
        <w:tc>
          <w:tcPr>
            <w:tcW w:w="944" w:type="dxa"/>
            <w:tcBorders>
              <w:right w:val="single" w:sz="4" w:space="0" w:color="auto"/>
            </w:tcBorders>
            <w:vAlign w:val="center"/>
          </w:tcPr>
          <w:p w:rsidR="008A4E68" w:rsidRPr="00EB1AEF" w:rsidRDefault="008A4E68" w:rsidP="008A4E68">
            <w:pPr>
              <w:snapToGrid w:val="0"/>
              <w:jc w:val="center"/>
            </w:pPr>
            <w:r w:rsidRPr="00EB1AEF">
              <w:t>88.6</w:t>
            </w:r>
          </w:p>
        </w:tc>
        <w:tc>
          <w:tcPr>
            <w:tcW w:w="944" w:type="dxa"/>
            <w:tcBorders>
              <w:left w:val="single" w:sz="4" w:space="0" w:color="auto"/>
              <w:right w:val="single" w:sz="4" w:space="0" w:color="auto"/>
            </w:tcBorders>
            <w:vAlign w:val="bottom"/>
          </w:tcPr>
          <w:p w:rsidR="008A4E68" w:rsidRPr="00EB1AEF" w:rsidRDefault="008A4E68" w:rsidP="008A4E68">
            <w:pPr>
              <w:snapToGrid w:val="0"/>
              <w:jc w:val="center"/>
            </w:pPr>
            <w:r w:rsidRPr="00EB1AEF">
              <w:t>61.0</w:t>
            </w:r>
          </w:p>
        </w:tc>
      </w:tr>
      <w:tr w:rsidR="00EB1AEF" w:rsidRPr="00EB1AEF" w:rsidTr="00601AFF">
        <w:trPr>
          <w:jc w:val="center"/>
        </w:trPr>
        <w:tc>
          <w:tcPr>
            <w:tcW w:w="874" w:type="dxa"/>
            <w:tcBorders>
              <w:left w:val="single" w:sz="4" w:space="0" w:color="auto"/>
              <w:bottom w:val="single" w:sz="4" w:space="0" w:color="auto"/>
              <w:right w:val="nil"/>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154</w:t>
            </w:r>
          </w:p>
        </w:tc>
        <w:tc>
          <w:tcPr>
            <w:tcW w:w="800" w:type="dxa"/>
            <w:tcBorders>
              <w:left w:val="nil"/>
              <w:bottom w:val="single" w:sz="4" w:space="0" w:color="auto"/>
              <w:right w:val="single" w:sz="4" w:space="0" w:color="auto"/>
            </w:tcBorders>
            <w:vAlign w:val="center"/>
          </w:tcPr>
          <w:p w:rsidR="008A4E68" w:rsidRPr="00EB1AEF" w:rsidRDefault="008A4E68" w:rsidP="00835D25">
            <w:pPr>
              <w:overflowPunct w:val="0"/>
              <w:snapToGrid w:val="0"/>
              <w:jc w:val="center"/>
              <w:rPr>
                <w:rFonts w:eastAsia="標楷體"/>
              </w:rPr>
            </w:pPr>
            <w:r w:rsidRPr="00EB1AEF">
              <w:rPr>
                <w:rFonts w:eastAsia="標楷體" w:hint="eastAsia"/>
              </w:rPr>
              <w:t>2065</w:t>
            </w:r>
          </w:p>
        </w:tc>
        <w:tc>
          <w:tcPr>
            <w:tcW w:w="1248" w:type="dxa"/>
            <w:tcBorders>
              <w:left w:val="single" w:sz="4" w:space="0" w:color="auto"/>
              <w:bottom w:val="single" w:sz="4" w:space="0" w:color="auto"/>
              <w:right w:val="nil"/>
            </w:tcBorders>
            <w:vAlign w:val="bottom"/>
          </w:tcPr>
          <w:p w:rsidR="008A4E68" w:rsidRPr="00EB1AEF" w:rsidRDefault="008A4E68" w:rsidP="008A4E68">
            <w:pPr>
              <w:snapToGrid w:val="0"/>
              <w:jc w:val="center"/>
            </w:pPr>
            <w:r w:rsidRPr="00EB1AEF">
              <w:t>16,006</w:t>
            </w:r>
          </w:p>
        </w:tc>
        <w:tc>
          <w:tcPr>
            <w:tcW w:w="1248" w:type="dxa"/>
            <w:tcBorders>
              <w:left w:val="nil"/>
              <w:bottom w:val="single" w:sz="4" w:space="0" w:color="auto"/>
              <w:right w:val="nil"/>
            </w:tcBorders>
            <w:vAlign w:val="bottom"/>
          </w:tcPr>
          <w:p w:rsidR="008A4E68" w:rsidRPr="00EB1AEF" w:rsidRDefault="008A4E68" w:rsidP="008A4E68">
            <w:pPr>
              <w:snapToGrid w:val="0"/>
              <w:ind w:rightChars="125" w:right="300"/>
              <w:jc w:val="right"/>
            </w:pPr>
            <w:r w:rsidRPr="00EB1AEF">
              <w:t>7,610</w:t>
            </w:r>
          </w:p>
        </w:tc>
        <w:tc>
          <w:tcPr>
            <w:tcW w:w="1248" w:type="dxa"/>
            <w:tcBorders>
              <w:left w:val="nil"/>
              <w:bottom w:val="single" w:sz="4" w:space="0" w:color="auto"/>
              <w:right w:val="single" w:sz="4" w:space="0" w:color="auto"/>
            </w:tcBorders>
            <w:vAlign w:val="bottom"/>
          </w:tcPr>
          <w:p w:rsidR="008A4E68" w:rsidRPr="00EB1AEF" w:rsidRDefault="008A4E68" w:rsidP="008A4E68">
            <w:pPr>
              <w:snapToGrid w:val="0"/>
              <w:ind w:rightChars="125" w:right="300"/>
              <w:jc w:val="right"/>
            </w:pPr>
            <w:r w:rsidRPr="00EB1AEF">
              <w:t>8,396</w:t>
            </w:r>
          </w:p>
        </w:tc>
        <w:tc>
          <w:tcPr>
            <w:tcW w:w="1096" w:type="dxa"/>
            <w:tcBorders>
              <w:left w:val="single" w:sz="4" w:space="0" w:color="auto"/>
              <w:bottom w:val="single" w:sz="4" w:space="0" w:color="auto"/>
              <w:right w:val="single" w:sz="4" w:space="0" w:color="auto"/>
            </w:tcBorders>
            <w:vAlign w:val="bottom"/>
          </w:tcPr>
          <w:p w:rsidR="008A4E68" w:rsidRPr="00EB1AEF" w:rsidRDefault="008A4E68" w:rsidP="008A4E68">
            <w:pPr>
              <w:snapToGrid w:val="0"/>
              <w:jc w:val="center"/>
            </w:pPr>
            <w:r w:rsidRPr="00EB1AEF">
              <w:t>90.6</w:t>
            </w:r>
          </w:p>
        </w:tc>
        <w:tc>
          <w:tcPr>
            <w:tcW w:w="1096" w:type="dxa"/>
            <w:tcBorders>
              <w:left w:val="single" w:sz="4" w:space="0" w:color="auto"/>
              <w:bottom w:val="single" w:sz="4" w:space="0" w:color="auto"/>
              <w:right w:val="single" w:sz="4" w:space="0" w:color="auto"/>
            </w:tcBorders>
            <w:vAlign w:val="bottom"/>
          </w:tcPr>
          <w:p w:rsidR="008A4E68" w:rsidRPr="00EB1AEF" w:rsidRDefault="008A4E68" w:rsidP="008A4E68">
            <w:pPr>
              <w:snapToGrid w:val="0"/>
              <w:jc w:val="center"/>
            </w:pPr>
            <w:r w:rsidRPr="00EB1AEF">
              <w:t>0.90</w:t>
            </w:r>
          </w:p>
        </w:tc>
        <w:tc>
          <w:tcPr>
            <w:tcW w:w="944" w:type="dxa"/>
            <w:tcBorders>
              <w:left w:val="single" w:sz="4" w:space="0" w:color="auto"/>
              <w:bottom w:val="single" w:sz="4" w:space="0" w:color="auto"/>
            </w:tcBorders>
            <w:vAlign w:val="center"/>
          </w:tcPr>
          <w:p w:rsidR="008A4E68" w:rsidRPr="00EB1AEF" w:rsidRDefault="008A4E68" w:rsidP="008A4E68">
            <w:pPr>
              <w:snapToGrid w:val="0"/>
              <w:jc w:val="center"/>
            </w:pPr>
            <w:r w:rsidRPr="00EB1AEF">
              <w:t>81.9</w:t>
            </w:r>
          </w:p>
        </w:tc>
        <w:tc>
          <w:tcPr>
            <w:tcW w:w="944" w:type="dxa"/>
            <w:tcBorders>
              <w:bottom w:val="single" w:sz="4" w:space="0" w:color="auto"/>
              <w:right w:val="single" w:sz="4" w:space="0" w:color="auto"/>
            </w:tcBorders>
            <w:vAlign w:val="center"/>
          </w:tcPr>
          <w:p w:rsidR="008A4E68" w:rsidRPr="00EB1AEF" w:rsidRDefault="008A4E68" w:rsidP="008A4E68">
            <w:pPr>
              <w:snapToGrid w:val="0"/>
              <w:jc w:val="center"/>
            </w:pPr>
            <w:r w:rsidRPr="00EB1AEF">
              <w:t>88.6</w:t>
            </w:r>
          </w:p>
        </w:tc>
        <w:tc>
          <w:tcPr>
            <w:tcW w:w="944" w:type="dxa"/>
            <w:tcBorders>
              <w:left w:val="single" w:sz="4" w:space="0" w:color="auto"/>
              <w:bottom w:val="single" w:sz="4" w:space="0" w:color="auto"/>
              <w:right w:val="single" w:sz="4" w:space="0" w:color="auto"/>
            </w:tcBorders>
            <w:vAlign w:val="bottom"/>
          </w:tcPr>
          <w:p w:rsidR="008A4E68" w:rsidRPr="00EB1AEF" w:rsidRDefault="008A4E68" w:rsidP="008A4E68">
            <w:pPr>
              <w:snapToGrid w:val="0"/>
              <w:jc w:val="center"/>
            </w:pPr>
            <w:r w:rsidRPr="00EB1AEF">
              <w:t>61.1</w:t>
            </w:r>
          </w:p>
        </w:tc>
      </w:tr>
    </w:tbl>
    <w:p w:rsidR="00625009" w:rsidRPr="00E629EC" w:rsidRDefault="00603996" w:rsidP="00603996">
      <w:pPr>
        <w:pStyle w:val="-0"/>
        <w:spacing w:after="36"/>
        <w:rPr>
          <w:rFonts w:hAnsi="Times New Roman"/>
        </w:rPr>
      </w:pPr>
      <w:bookmarkStart w:id="213" w:name="_Toc521344925"/>
      <w:r w:rsidRPr="00603996">
        <w:rPr>
          <w:rFonts w:hAnsi="Times New Roman"/>
        </w:rPr>
        <w:lastRenderedPageBreak/>
        <w:t>表</w:t>
      </w:r>
      <w:r w:rsidRPr="00603996">
        <w:rPr>
          <w:rFonts w:hAnsi="Times New Roman"/>
        </w:rPr>
        <w:t xml:space="preserve">16-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16- \* ARABIC </w:instrText>
      </w:r>
      <w:r w:rsidRPr="00603996">
        <w:rPr>
          <w:rFonts w:hAnsi="Times New Roman"/>
        </w:rPr>
        <w:fldChar w:fldCharType="separate"/>
      </w:r>
      <w:r w:rsidR="00753ACF">
        <w:rPr>
          <w:rFonts w:hAnsi="Times New Roman"/>
          <w:noProof/>
        </w:rPr>
        <w:t>2</w:t>
      </w:r>
      <w:r w:rsidRPr="00603996">
        <w:rPr>
          <w:rFonts w:hAnsi="Times New Roman"/>
        </w:rPr>
        <w:fldChar w:fldCharType="end"/>
      </w:r>
      <w:r w:rsidR="00625009"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00625009" w:rsidRPr="00E629EC">
        <w:rPr>
          <w:rFonts w:hAnsi="Times New Roman"/>
        </w:rPr>
        <w:t>人口</w:t>
      </w:r>
      <w:r w:rsidR="0085674B" w:rsidRPr="00E629EC">
        <w:rPr>
          <w:rFonts w:hAnsi="Times New Roman"/>
        </w:rPr>
        <w:t>總</w:t>
      </w:r>
      <w:r w:rsidR="00625009" w:rsidRPr="00E629EC">
        <w:rPr>
          <w:rFonts w:hAnsi="Times New Roman"/>
        </w:rPr>
        <w:t>增加、自然增加、出生、死亡</w:t>
      </w:r>
      <w:r w:rsidR="00A72398" w:rsidRPr="00E629EC">
        <w:rPr>
          <w:rFonts w:hAnsi="Times New Roman"/>
        </w:rPr>
        <w:t>、社會增加</w:t>
      </w:r>
      <w:r w:rsidR="00625009" w:rsidRPr="00E629EC">
        <w:rPr>
          <w:rFonts w:hAnsi="Times New Roman"/>
        </w:rPr>
        <w:t>數及其比率－低</w:t>
      </w:r>
      <w:r w:rsidR="005A00B5" w:rsidRPr="00E629EC">
        <w:rPr>
          <w:rFonts w:hAnsi="Times New Roman"/>
        </w:rPr>
        <w:t>推估</w:t>
      </w:r>
      <w:bookmarkEnd w:id="213"/>
    </w:p>
    <w:p w:rsidR="00625009" w:rsidRPr="00E629EC" w:rsidRDefault="00625009"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EB1AEF" w:rsidRPr="00EB1AEF"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ind w:leftChars="25" w:left="60"/>
              <w:jc w:val="center"/>
              <w:rPr>
                <w:rFonts w:eastAsia="標楷體"/>
                <w:bCs/>
              </w:rPr>
            </w:pPr>
            <w:r w:rsidRPr="00EB1AEF">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社會增加</w:t>
            </w:r>
          </w:p>
        </w:tc>
      </w:tr>
      <w:tr w:rsidR="00EB1AEF" w:rsidRPr="00EB1AEF"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總</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自然</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spacing w:val="-14"/>
              </w:rPr>
            </w:pPr>
            <w:r w:rsidRPr="00EB1AEF">
              <w:rPr>
                <w:rFonts w:eastAsia="標楷體"/>
                <w:bCs/>
                <w:spacing w:val="-14"/>
              </w:rPr>
              <w:t>粗出生率</w:t>
            </w:r>
          </w:p>
          <w:p w:rsidR="00D05A41" w:rsidRPr="00EB1AEF" w:rsidRDefault="00D05A41" w:rsidP="00835D25">
            <w:pPr>
              <w:keepNext/>
              <w:overflowPunct w:val="0"/>
              <w:autoSpaceDE w:val="0"/>
              <w:autoSpaceDN w:val="0"/>
              <w:snapToGrid w:val="0"/>
              <w:jc w:val="center"/>
              <w:rPr>
                <w:rFonts w:eastAsia="標楷體"/>
                <w:bCs/>
                <w:spacing w:val="-14"/>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keepNext/>
              <w:overflowPunct w:val="0"/>
              <w:autoSpaceDE w:val="0"/>
              <w:autoSpaceDN w:val="0"/>
              <w:snapToGrid w:val="0"/>
              <w:jc w:val="center"/>
              <w:rPr>
                <w:rFonts w:eastAsia="標楷體"/>
                <w:bCs/>
                <w:spacing w:val="-14"/>
              </w:rPr>
            </w:pPr>
            <w:r w:rsidRPr="00EB1AEF">
              <w:rPr>
                <w:rFonts w:eastAsia="標楷體"/>
                <w:bCs/>
                <w:spacing w:val="-14"/>
              </w:rPr>
              <w:t>粗死亡率</w:t>
            </w:r>
          </w:p>
          <w:p w:rsidR="00D05A41" w:rsidRPr="00EB1AEF" w:rsidRDefault="00D05A41" w:rsidP="00835D25">
            <w:pPr>
              <w:keepNext/>
              <w:overflowPunct w:val="0"/>
              <w:autoSpaceDE w:val="0"/>
              <w:autoSpaceDN w:val="0"/>
              <w:snapToGrid w:val="0"/>
              <w:jc w:val="center"/>
              <w:rPr>
                <w:rFonts w:eastAsia="標楷體"/>
                <w:bCs/>
                <w:spacing w:val="-14"/>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人數</w:t>
            </w:r>
          </w:p>
          <w:p w:rsidR="00D05A41" w:rsidRPr="00EB1AEF" w:rsidRDefault="00D05A41" w:rsidP="00835D25">
            <w:pPr>
              <w:keepNext/>
              <w:overflowPunct w:val="0"/>
              <w:autoSpaceDE w:val="0"/>
              <w:autoSpaceDN w:val="0"/>
              <w:snapToGrid w:val="0"/>
              <w:jc w:val="center"/>
              <w:rPr>
                <w:rFonts w:eastAsia="標楷體"/>
                <w:bCs/>
              </w:rPr>
            </w:pP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r w:rsidRPr="00EB1AEF">
              <w:rPr>
                <w:rFonts w:eastAsia="標楷體"/>
                <w:bCs/>
              </w:rPr>
              <w:t>千人</w:t>
            </w:r>
            <w:r w:rsidRPr="00EB1AEF">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社會</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增加率</w:t>
            </w:r>
          </w:p>
          <w:p w:rsidR="00D05A41" w:rsidRPr="00EB1AEF" w:rsidRDefault="00D05A41" w:rsidP="00835D25">
            <w:pPr>
              <w:keepNext/>
              <w:overflowPunct w:val="0"/>
              <w:autoSpaceDE w:val="0"/>
              <w:autoSpaceDN w:val="0"/>
              <w:snapToGrid w:val="0"/>
              <w:jc w:val="center"/>
              <w:rPr>
                <w:rFonts w:eastAsia="標楷體"/>
                <w:bCs/>
              </w:rPr>
            </w:pPr>
            <w:r w:rsidRPr="00EB1AEF">
              <w:rPr>
                <w:rFonts w:eastAsia="標楷體"/>
                <w:bCs/>
              </w:rPr>
              <w:t>(‰)</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107</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2018</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17</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0.7</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7</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0.3</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184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7.8</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176</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7.5</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10</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0.4</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108</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2019</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10</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0.0</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177</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7.5</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178</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7.6</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10</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0.4</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109</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2020</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rPr>
                <w:bCs/>
              </w:rPr>
            </w:pPr>
            <w:r w:rsidRPr="00EB1AEF">
              <w:rPr>
                <w:bCs/>
              </w:rPr>
              <w:t>0.1</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-9</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-0.4</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172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7.3</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181</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7.7</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11</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110</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2021</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-6</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-0.2</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-17</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-0.7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167</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7.1</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184</w:t>
            </w:r>
          </w:p>
        </w:tc>
        <w:tc>
          <w:tcPr>
            <w:tcW w:w="910" w:type="dxa"/>
            <w:tcBorders>
              <w:top w:val="dotted" w:sz="4" w:space="0" w:color="auto"/>
              <w:bottom w:val="nil"/>
              <w:right w:val="single" w:sz="4" w:space="0" w:color="auto"/>
            </w:tcBorders>
            <w:vAlign w:val="bottom"/>
          </w:tcPr>
          <w:p w:rsidR="00FC112B" w:rsidRPr="00EB1AEF" w:rsidRDefault="00FC112B" w:rsidP="00FC112B">
            <w:pPr>
              <w:snapToGrid w:val="0"/>
              <w:ind w:rightChars="100" w:right="240"/>
              <w:jc w:val="right"/>
            </w:pPr>
            <w:r w:rsidRPr="00EB1AEF">
              <w:t>7.8</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11</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111</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2022</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-0.6</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-1.0</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162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6.9</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187</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7.9</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11</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112</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2023</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-0.9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-33</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157</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6.7</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190</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8.1</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113</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2024</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-29</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-1.2</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-42</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-1.8</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152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6.4</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193</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8.2</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114</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2025</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-37</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-1.6</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-49</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-2.1</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148</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6.3</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197</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8.4</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115</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2026</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-44</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-1.9</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-57</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-2.4</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144</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6.1</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201</w:t>
            </w:r>
          </w:p>
        </w:tc>
        <w:tc>
          <w:tcPr>
            <w:tcW w:w="910" w:type="dxa"/>
            <w:tcBorders>
              <w:top w:val="dotted" w:sz="4" w:space="0" w:color="auto"/>
              <w:bottom w:val="nil"/>
              <w:right w:val="single" w:sz="4" w:space="0" w:color="auto"/>
            </w:tcBorders>
            <w:vAlign w:val="bottom"/>
          </w:tcPr>
          <w:p w:rsidR="00FC112B" w:rsidRPr="00EB1AEF" w:rsidRDefault="00FC112B" w:rsidP="00FC112B">
            <w:pPr>
              <w:snapToGrid w:val="0"/>
              <w:ind w:rightChars="100" w:right="240"/>
              <w:jc w:val="right"/>
            </w:pPr>
            <w:r w:rsidRPr="00EB1AEF">
              <w:t>8.6</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116</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2027</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-51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-2.2</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-64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-2.7</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141</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6.0</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205</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8.8</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0.5</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117</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2028</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-60</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-2.5</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-73</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-3.1</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137</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5.9</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210</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9.0</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118</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2029</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-68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-2.9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-81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-3.5</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133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5.7</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214</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9.2</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119</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2030</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-77</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-3.3</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-90</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-3.9</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129</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5.5</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219</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9.4</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120</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2031</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-86</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-3.7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-100</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-4.3</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125</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5.4</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224</w:t>
            </w:r>
          </w:p>
        </w:tc>
        <w:tc>
          <w:tcPr>
            <w:tcW w:w="910" w:type="dxa"/>
            <w:tcBorders>
              <w:top w:val="dotted" w:sz="4" w:space="0" w:color="auto"/>
              <w:bottom w:val="nil"/>
              <w:right w:val="single" w:sz="4" w:space="0" w:color="auto"/>
            </w:tcBorders>
            <w:vAlign w:val="bottom"/>
          </w:tcPr>
          <w:p w:rsidR="00FC112B" w:rsidRPr="00EB1AEF" w:rsidRDefault="00FC112B" w:rsidP="00FC112B">
            <w:pPr>
              <w:snapToGrid w:val="0"/>
              <w:ind w:rightChars="100" w:right="240"/>
              <w:jc w:val="right"/>
            </w:pPr>
            <w:r w:rsidRPr="00EB1AEF">
              <w:t>9.7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121</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2032</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-95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-4.1</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-109</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-4.7</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121</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5.2</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230</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10.0</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122</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2033</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-105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-4.6</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-118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-5.2</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117</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5.1</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235</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10.2</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123</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2034</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-114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-5.0</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-128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-5.6</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4.9</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241</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10.5</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124</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2035</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-124</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-5.5</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-138</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-6.1</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108</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4.8</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246</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10.8</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125</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2036</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-135</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-6.0</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-148</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-6.6</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104</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4.6</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252</w:t>
            </w:r>
          </w:p>
        </w:tc>
        <w:tc>
          <w:tcPr>
            <w:tcW w:w="910" w:type="dxa"/>
            <w:tcBorders>
              <w:top w:val="dotted" w:sz="4" w:space="0" w:color="auto"/>
              <w:bottom w:val="nil"/>
              <w:right w:val="single" w:sz="4" w:space="0" w:color="auto"/>
            </w:tcBorders>
            <w:vAlign w:val="bottom"/>
          </w:tcPr>
          <w:p w:rsidR="00FC112B" w:rsidRPr="00EB1AEF" w:rsidRDefault="00FC112B" w:rsidP="00FC112B">
            <w:pPr>
              <w:snapToGrid w:val="0"/>
              <w:ind w:rightChars="100" w:right="240"/>
              <w:jc w:val="right"/>
            </w:pPr>
            <w:r w:rsidRPr="00EB1AEF">
              <w:t>11.2</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126</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2037</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-144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-6.4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-158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-7.0</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101</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4.5</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258</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11.5</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127</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2038</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-153</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-6.8</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-166</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-7.4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98</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4.4</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264</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11.9</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128</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2039</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-161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-7.3</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-175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-7.9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96</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4.3</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271</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12.2</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129</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2040</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-170</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-7.7</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-183</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-8.3</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94</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4.3</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277</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12.6</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130</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2041</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-178</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-8.2</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-191</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-8.7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92</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283</w:t>
            </w:r>
          </w:p>
        </w:tc>
        <w:tc>
          <w:tcPr>
            <w:tcW w:w="910" w:type="dxa"/>
            <w:tcBorders>
              <w:top w:val="dotted" w:sz="4" w:space="0" w:color="auto"/>
              <w:bottom w:val="nil"/>
              <w:right w:val="single" w:sz="4" w:space="0" w:color="auto"/>
            </w:tcBorders>
            <w:vAlign w:val="bottom"/>
          </w:tcPr>
          <w:p w:rsidR="00FC112B" w:rsidRPr="00EB1AEF" w:rsidRDefault="00A42B40" w:rsidP="00FC112B">
            <w:pPr>
              <w:snapToGrid w:val="0"/>
              <w:ind w:rightChars="100" w:right="240"/>
              <w:jc w:val="right"/>
            </w:pPr>
            <w:r w:rsidRPr="00EB1AEF">
              <w:t>1</w:t>
            </w:r>
            <w:r w:rsidRPr="00EB1AEF">
              <w:rPr>
                <w:rFonts w:hint="eastAsia"/>
              </w:rPr>
              <w:t>2.9</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131</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2042</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-185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-8.6</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-198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-9.1</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91</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288</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13.3</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132</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2043</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-192</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-8.9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-204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-9.5</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90</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294</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13.7</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133</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2044</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-198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-9.3</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-211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-9.9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89</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299</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14.1</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134</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2045</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-204</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-9.7</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-216</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-10.3</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88</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305</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14.5</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135</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2046</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-210</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-10.1</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-222</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-10.7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87</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310</w:t>
            </w:r>
          </w:p>
        </w:tc>
        <w:tc>
          <w:tcPr>
            <w:tcW w:w="910" w:type="dxa"/>
            <w:tcBorders>
              <w:top w:val="dotted" w:sz="4" w:space="0" w:color="auto"/>
              <w:bottom w:val="nil"/>
              <w:right w:val="single" w:sz="4" w:space="0" w:color="auto"/>
            </w:tcBorders>
            <w:vAlign w:val="bottom"/>
          </w:tcPr>
          <w:p w:rsidR="00FC112B" w:rsidRPr="00EB1AEF" w:rsidRDefault="00A42B40" w:rsidP="00FC112B">
            <w:pPr>
              <w:snapToGrid w:val="0"/>
              <w:ind w:rightChars="100" w:right="240"/>
              <w:jc w:val="right"/>
            </w:pPr>
            <w:r w:rsidRPr="00EB1AEF">
              <w:t>14.</w:t>
            </w:r>
            <w:r w:rsidRPr="00EB1AEF">
              <w:rPr>
                <w:rFonts w:hint="eastAsia"/>
              </w:rPr>
              <w:t>8</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136</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2047</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-216</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-10.5</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-228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-11.1</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86</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4.2</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314</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15.2</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137</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2048</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-222</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-10.9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-234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-11.5</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84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4.1</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319</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15.6</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138</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2049</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-227</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-11.3</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-240</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-11.9</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83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4.1</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323</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16.0</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12</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139</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2050</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-232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-11.6</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-245</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-12.3</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81</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4.1</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326</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16.3</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0.6</w:t>
            </w:r>
          </w:p>
        </w:tc>
      </w:tr>
      <w:tr w:rsidR="00EB1AEF" w:rsidRPr="00EB1AEF" w:rsidTr="00601AFF">
        <w:trPr>
          <w:jc w:val="center"/>
        </w:trPr>
        <w:tc>
          <w:tcPr>
            <w:tcW w:w="670" w:type="dxa"/>
            <w:tcBorders>
              <w:top w:val="dotted" w:sz="4" w:space="0" w:color="auto"/>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140</w:t>
            </w:r>
          </w:p>
        </w:tc>
        <w:tc>
          <w:tcPr>
            <w:tcW w:w="673" w:type="dxa"/>
            <w:tcBorders>
              <w:top w:val="dotted" w:sz="4" w:space="0" w:color="auto"/>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2051</w:t>
            </w:r>
          </w:p>
        </w:tc>
        <w:tc>
          <w:tcPr>
            <w:tcW w:w="909"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-237</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-12.0</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-250</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ind w:rightChars="100" w:right="240"/>
              <w:jc w:val="right"/>
            </w:pPr>
            <w:r w:rsidRPr="00EB1AEF">
              <w:t>-12.7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ind w:rightChars="100" w:right="240"/>
              <w:jc w:val="right"/>
            </w:pPr>
            <w:r w:rsidRPr="00EB1AEF">
              <w:t>80</w:t>
            </w:r>
          </w:p>
        </w:tc>
        <w:tc>
          <w:tcPr>
            <w:tcW w:w="910" w:type="dxa"/>
            <w:tcBorders>
              <w:top w:val="dotted" w:sz="4" w:space="0" w:color="auto"/>
              <w:left w:val="nil"/>
              <w:bottom w:val="nil"/>
              <w:right w:val="single" w:sz="4" w:space="0" w:color="auto"/>
            </w:tcBorders>
            <w:vAlign w:val="bottom"/>
          </w:tcPr>
          <w:p w:rsidR="00FC112B" w:rsidRPr="00EB1AEF" w:rsidRDefault="00FC112B" w:rsidP="00FC112B">
            <w:pPr>
              <w:snapToGrid w:val="0"/>
              <w:jc w:val="center"/>
            </w:pPr>
            <w:r w:rsidRPr="00EB1AEF">
              <w:t>4.0</w:t>
            </w:r>
          </w:p>
        </w:tc>
        <w:tc>
          <w:tcPr>
            <w:tcW w:w="910" w:type="dxa"/>
            <w:tcBorders>
              <w:top w:val="dotted" w:sz="4" w:space="0" w:color="auto"/>
              <w:left w:val="single" w:sz="4" w:space="0" w:color="auto"/>
              <w:bottom w:val="nil"/>
            </w:tcBorders>
            <w:vAlign w:val="bottom"/>
          </w:tcPr>
          <w:p w:rsidR="00FC112B" w:rsidRPr="00EB1AEF" w:rsidRDefault="00FC112B" w:rsidP="00FC112B">
            <w:pPr>
              <w:snapToGrid w:val="0"/>
              <w:jc w:val="center"/>
            </w:pPr>
            <w:r w:rsidRPr="00EB1AEF">
              <w:t>329</w:t>
            </w:r>
          </w:p>
        </w:tc>
        <w:tc>
          <w:tcPr>
            <w:tcW w:w="910" w:type="dxa"/>
            <w:tcBorders>
              <w:top w:val="dotted" w:sz="4" w:space="0" w:color="auto"/>
              <w:bottom w:val="nil"/>
              <w:right w:val="single" w:sz="4" w:space="0" w:color="auto"/>
            </w:tcBorders>
            <w:vAlign w:val="bottom"/>
          </w:tcPr>
          <w:p w:rsidR="00FC112B" w:rsidRPr="00EB1AEF" w:rsidRDefault="00FC112B" w:rsidP="00FC112B">
            <w:pPr>
              <w:snapToGrid w:val="0"/>
              <w:ind w:rightChars="100" w:right="240"/>
              <w:jc w:val="right"/>
            </w:pPr>
            <w:r w:rsidRPr="00EB1AEF">
              <w:t>16.7</w:t>
            </w:r>
          </w:p>
        </w:tc>
        <w:tc>
          <w:tcPr>
            <w:tcW w:w="910" w:type="dxa"/>
            <w:tcBorders>
              <w:top w:val="dotted" w:sz="4" w:space="0" w:color="auto"/>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dotted" w:sz="4" w:space="0" w:color="auto"/>
              <w:left w:val="nil"/>
              <w:bottom w:val="nil"/>
              <w:right w:val="single" w:sz="4" w:space="0" w:color="auto"/>
            </w:tcBorders>
            <w:vAlign w:val="bottom"/>
          </w:tcPr>
          <w:p w:rsidR="00FC112B" w:rsidRPr="00EB1AEF" w:rsidRDefault="00A42B40" w:rsidP="00FC112B">
            <w:pPr>
              <w:snapToGrid w:val="0"/>
              <w:jc w:val="center"/>
            </w:pPr>
            <w:r w:rsidRPr="00EB1AEF">
              <w:t>0.</w:t>
            </w:r>
            <w:r w:rsidRPr="00EB1AEF">
              <w:rPr>
                <w:rFonts w:hint="eastAsia"/>
              </w:rPr>
              <w:t>6</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141</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2052</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-241</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-12.4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-254</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-13.0</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78</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4.0</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332</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17.0</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0.7</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142</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2053</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-245</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-12.7</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-258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-13.4</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76</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3.9</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334</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17.3</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13</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0.7</w:t>
            </w:r>
          </w:p>
        </w:tc>
      </w:tr>
      <w:tr w:rsidR="00EB1AEF" w:rsidRPr="00EB1AEF" w:rsidTr="00601AFF">
        <w:trPr>
          <w:jc w:val="center"/>
        </w:trPr>
        <w:tc>
          <w:tcPr>
            <w:tcW w:w="670" w:type="dxa"/>
            <w:tcBorders>
              <w:top w:val="nil"/>
              <w:left w:val="single" w:sz="4" w:space="0" w:color="auto"/>
              <w:bottom w:val="nil"/>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143</w:t>
            </w:r>
          </w:p>
        </w:tc>
        <w:tc>
          <w:tcPr>
            <w:tcW w:w="673" w:type="dxa"/>
            <w:tcBorders>
              <w:top w:val="nil"/>
              <w:left w:val="nil"/>
              <w:bottom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2054</w:t>
            </w:r>
          </w:p>
        </w:tc>
        <w:tc>
          <w:tcPr>
            <w:tcW w:w="909"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-248</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-13.1</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-262</w:t>
            </w:r>
          </w:p>
        </w:tc>
        <w:tc>
          <w:tcPr>
            <w:tcW w:w="910" w:type="dxa"/>
            <w:tcBorders>
              <w:top w:val="nil"/>
              <w:left w:val="nil"/>
              <w:bottom w:val="nil"/>
              <w:right w:val="single" w:sz="4" w:space="0" w:color="auto"/>
            </w:tcBorders>
            <w:vAlign w:val="bottom"/>
          </w:tcPr>
          <w:p w:rsidR="00FC112B" w:rsidRPr="00EB1AEF" w:rsidRDefault="00FC112B" w:rsidP="00FC112B">
            <w:pPr>
              <w:snapToGrid w:val="0"/>
              <w:ind w:rightChars="100" w:right="240"/>
              <w:jc w:val="right"/>
            </w:pPr>
            <w:r w:rsidRPr="00EB1AEF">
              <w:t>-13.8</w:t>
            </w:r>
          </w:p>
        </w:tc>
        <w:tc>
          <w:tcPr>
            <w:tcW w:w="910" w:type="dxa"/>
            <w:tcBorders>
              <w:top w:val="nil"/>
              <w:left w:val="single" w:sz="4" w:space="0" w:color="auto"/>
              <w:bottom w:val="nil"/>
              <w:right w:val="nil"/>
            </w:tcBorders>
            <w:vAlign w:val="bottom"/>
          </w:tcPr>
          <w:p w:rsidR="00FC112B" w:rsidRPr="00EB1AEF" w:rsidRDefault="00FC112B" w:rsidP="00FC112B">
            <w:pPr>
              <w:snapToGrid w:val="0"/>
              <w:ind w:rightChars="100" w:right="240"/>
              <w:jc w:val="right"/>
            </w:pPr>
            <w:r w:rsidRPr="00EB1AEF">
              <w:t>74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3.9</w:t>
            </w:r>
          </w:p>
        </w:tc>
        <w:tc>
          <w:tcPr>
            <w:tcW w:w="910" w:type="dxa"/>
            <w:tcBorders>
              <w:top w:val="nil"/>
              <w:left w:val="single" w:sz="4" w:space="0" w:color="auto"/>
              <w:bottom w:val="nil"/>
            </w:tcBorders>
            <w:vAlign w:val="bottom"/>
          </w:tcPr>
          <w:p w:rsidR="00FC112B" w:rsidRPr="00EB1AEF" w:rsidRDefault="00FC112B" w:rsidP="00FC112B">
            <w:pPr>
              <w:snapToGrid w:val="0"/>
              <w:jc w:val="center"/>
            </w:pPr>
            <w:r w:rsidRPr="00EB1AEF">
              <w:t>335</w:t>
            </w:r>
          </w:p>
        </w:tc>
        <w:tc>
          <w:tcPr>
            <w:tcW w:w="910" w:type="dxa"/>
            <w:tcBorders>
              <w:top w:val="nil"/>
              <w:bottom w:val="nil"/>
              <w:right w:val="single" w:sz="4" w:space="0" w:color="auto"/>
            </w:tcBorders>
            <w:vAlign w:val="bottom"/>
          </w:tcPr>
          <w:p w:rsidR="00FC112B" w:rsidRPr="00EB1AEF" w:rsidRDefault="00FC112B" w:rsidP="00FC112B">
            <w:pPr>
              <w:snapToGrid w:val="0"/>
              <w:ind w:rightChars="100" w:right="240"/>
              <w:jc w:val="right"/>
            </w:pPr>
            <w:r w:rsidRPr="00EB1AEF">
              <w:t>17.6</w:t>
            </w:r>
          </w:p>
        </w:tc>
        <w:tc>
          <w:tcPr>
            <w:tcW w:w="910" w:type="dxa"/>
            <w:tcBorders>
              <w:top w:val="nil"/>
              <w:left w:val="single" w:sz="4" w:space="0" w:color="auto"/>
              <w:bottom w:val="nil"/>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nil"/>
              <w:right w:val="single" w:sz="4" w:space="0" w:color="auto"/>
            </w:tcBorders>
            <w:vAlign w:val="bottom"/>
          </w:tcPr>
          <w:p w:rsidR="00FC112B" w:rsidRPr="00EB1AEF" w:rsidRDefault="00FC112B" w:rsidP="00FC112B">
            <w:pPr>
              <w:snapToGrid w:val="0"/>
              <w:jc w:val="center"/>
            </w:pPr>
            <w:r w:rsidRPr="00EB1AEF">
              <w:t>0.7</w:t>
            </w:r>
          </w:p>
        </w:tc>
      </w:tr>
      <w:tr w:rsidR="00EB1AEF" w:rsidRPr="00EB1AEF" w:rsidTr="00601AFF">
        <w:trPr>
          <w:jc w:val="center"/>
        </w:trPr>
        <w:tc>
          <w:tcPr>
            <w:tcW w:w="670" w:type="dxa"/>
            <w:tcBorders>
              <w:top w:val="nil"/>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144</w:t>
            </w:r>
          </w:p>
        </w:tc>
        <w:tc>
          <w:tcPr>
            <w:tcW w:w="673" w:type="dxa"/>
            <w:tcBorders>
              <w:top w:val="nil"/>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2055</w:t>
            </w:r>
          </w:p>
        </w:tc>
        <w:tc>
          <w:tcPr>
            <w:tcW w:w="909"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-251</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-13.4</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-265</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-14.1</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72</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3.8</w:t>
            </w:r>
          </w:p>
        </w:tc>
        <w:tc>
          <w:tcPr>
            <w:tcW w:w="910" w:type="dxa"/>
            <w:tcBorders>
              <w:top w:val="nil"/>
              <w:left w:val="single" w:sz="4" w:space="0" w:color="auto"/>
              <w:bottom w:val="dotted" w:sz="4" w:space="0" w:color="auto"/>
            </w:tcBorders>
            <w:vAlign w:val="bottom"/>
          </w:tcPr>
          <w:p w:rsidR="00FC112B" w:rsidRPr="00EB1AEF" w:rsidRDefault="00FC112B" w:rsidP="00FC112B">
            <w:pPr>
              <w:snapToGrid w:val="0"/>
              <w:jc w:val="center"/>
            </w:pPr>
            <w:r w:rsidRPr="00EB1AEF">
              <w:t>337</w:t>
            </w:r>
          </w:p>
        </w:tc>
        <w:tc>
          <w:tcPr>
            <w:tcW w:w="910" w:type="dxa"/>
            <w:tcBorders>
              <w:top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18.0</w:t>
            </w:r>
          </w:p>
        </w:tc>
        <w:tc>
          <w:tcPr>
            <w:tcW w:w="910" w:type="dxa"/>
            <w:tcBorders>
              <w:top w:val="nil"/>
              <w:left w:val="single" w:sz="4" w:space="0" w:color="auto"/>
              <w:bottom w:val="dotted" w:sz="4" w:space="0" w:color="auto"/>
              <w:right w:val="nil"/>
            </w:tcBorders>
            <w:vAlign w:val="bottom"/>
          </w:tcPr>
          <w:p w:rsidR="00FC112B" w:rsidRPr="00EB1AEF" w:rsidRDefault="00FC112B" w:rsidP="00FC112B">
            <w:pPr>
              <w:snapToGrid w:val="0"/>
              <w:jc w:val="center"/>
            </w:pPr>
            <w:r w:rsidRPr="00EB1AEF">
              <w:t>14</w:t>
            </w:r>
          </w:p>
        </w:tc>
        <w:tc>
          <w:tcPr>
            <w:tcW w:w="910" w:type="dxa"/>
            <w:tcBorders>
              <w:top w:val="nil"/>
              <w:left w:val="nil"/>
              <w:bottom w:val="dotted" w:sz="4" w:space="0" w:color="auto"/>
              <w:right w:val="single" w:sz="4" w:space="0" w:color="auto"/>
            </w:tcBorders>
            <w:vAlign w:val="bottom"/>
          </w:tcPr>
          <w:p w:rsidR="00FC112B" w:rsidRPr="00EB1AEF" w:rsidRDefault="00FC112B" w:rsidP="00FC112B">
            <w:pPr>
              <w:snapToGrid w:val="0"/>
              <w:jc w:val="center"/>
            </w:pPr>
            <w:r w:rsidRPr="00EB1AEF">
              <w:t>0.7</w:t>
            </w:r>
          </w:p>
        </w:tc>
      </w:tr>
      <w:tr w:rsidR="00EB1AEF" w:rsidRPr="00EB1AEF" w:rsidTr="00601AFF">
        <w:trPr>
          <w:jc w:val="center"/>
        </w:trPr>
        <w:tc>
          <w:tcPr>
            <w:tcW w:w="670" w:type="dxa"/>
            <w:tcBorders>
              <w:top w:val="dotted" w:sz="4" w:space="0" w:color="auto"/>
              <w:left w:val="single"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145</w:t>
            </w:r>
          </w:p>
        </w:tc>
        <w:tc>
          <w:tcPr>
            <w:tcW w:w="673" w:type="dxa"/>
            <w:tcBorders>
              <w:top w:val="dotted" w:sz="4" w:space="0" w:color="auto"/>
              <w:left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2056</w:t>
            </w:r>
          </w:p>
        </w:tc>
        <w:tc>
          <w:tcPr>
            <w:tcW w:w="909"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-254</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ind w:rightChars="100" w:right="240"/>
              <w:jc w:val="right"/>
            </w:pPr>
            <w:r w:rsidRPr="00EB1AEF">
              <w:t>-13.7</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-268</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ind w:rightChars="100" w:right="240"/>
              <w:jc w:val="right"/>
            </w:pPr>
            <w:r w:rsidRPr="00EB1AEF">
              <w:t>-14.5</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70</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jc w:val="center"/>
            </w:pPr>
            <w:r w:rsidRPr="00EB1AEF">
              <w:t>3.8</w:t>
            </w:r>
          </w:p>
        </w:tc>
        <w:tc>
          <w:tcPr>
            <w:tcW w:w="910" w:type="dxa"/>
            <w:tcBorders>
              <w:top w:val="dotted" w:sz="4" w:space="0" w:color="auto"/>
              <w:left w:val="single" w:sz="4" w:space="0" w:color="auto"/>
            </w:tcBorders>
            <w:vAlign w:val="bottom"/>
          </w:tcPr>
          <w:p w:rsidR="00FC112B" w:rsidRPr="00EB1AEF" w:rsidRDefault="00FC112B" w:rsidP="00FC112B">
            <w:pPr>
              <w:snapToGrid w:val="0"/>
              <w:jc w:val="center"/>
            </w:pPr>
            <w:r w:rsidRPr="00EB1AEF">
              <w:t>338</w:t>
            </w:r>
          </w:p>
        </w:tc>
        <w:tc>
          <w:tcPr>
            <w:tcW w:w="910" w:type="dxa"/>
            <w:tcBorders>
              <w:top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18.3</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jc w:val="center"/>
            </w:pPr>
            <w:r w:rsidRPr="00EB1AEF">
              <w:t>14</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146</w:t>
            </w:r>
          </w:p>
        </w:tc>
        <w:tc>
          <w:tcPr>
            <w:tcW w:w="673" w:type="dxa"/>
            <w:tcBorders>
              <w:left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2057</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-256</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-14.0</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-270</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-14.8</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68</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3.7</w:t>
            </w:r>
          </w:p>
        </w:tc>
        <w:tc>
          <w:tcPr>
            <w:tcW w:w="910" w:type="dxa"/>
            <w:tcBorders>
              <w:left w:val="single" w:sz="4" w:space="0" w:color="auto"/>
            </w:tcBorders>
            <w:vAlign w:val="bottom"/>
          </w:tcPr>
          <w:p w:rsidR="00FC112B" w:rsidRPr="00EB1AEF" w:rsidRDefault="00FC112B" w:rsidP="00FC112B">
            <w:pPr>
              <w:snapToGrid w:val="0"/>
              <w:jc w:val="center"/>
            </w:pPr>
            <w:r w:rsidRPr="00EB1AEF">
              <w:t>338</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18.5</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14</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147</w:t>
            </w:r>
          </w:p>
        </w:tc>
        <w:tc>
          <w:tcPr>
            <w:tcW w:w="673" w:type="dxa"/>
            <w:tcBorders>
              <w:left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2058</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-258</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-14.4</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-273</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-15.2</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66</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3.7</w:t>
            </w:r>
          </w:p>
        </w:tc>
        <w:tc>
          <w:tcPr>
            <w:tcW w:w="910" w:type="dxa"/>
            <w:tcBorders>
              <w:left w:val="single" w:sz="4" w:space="0" w:color="auto"/>
            </w:tcBorders>
            <w:vAlign w:val="bottom"/>
          </w:tcPr>
          <w:p w:rsidR="00FC112B" w:rsidRPr="00EB1AEF" w:rsidRDefault="00FC112B" w:rsidP="00FC112B">
            <w:pPr>
              <w:snapToGrid w:val="0"/>
              <w:jc w:val="center"/>
            </w:pPr>
            <w:r w:rsidRPr="00EB1AEF">
              <w:t>339</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18.8</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0.8</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148</w:t>
            </w:r>
          </w:p>
        </w:tc>
        <w:tc>
          <w:tcPr>
            <w:tcW w:w="673" w:type="dxa"/>
            <w:tcBorders>
              <w:left w:val="nil"/>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2059</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-260</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-14.7</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-275</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-15.5</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64</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3.6</w:t>
            </w:r>
          </w:p>
        </w:tc>
        <w:tc>
          <w:tcPr>
            <w:tcW w:w="910" w:type="dxa"/>
            <w:tcBorders>
              <w:left w:val="single" w:sz="4" w:space="0" w:color="auto"/>
            </w:tcBorders>
            <w:vAlign w:val="bottom"/>
          </w:tcPr>
          <w:p w:rsidR="00FC112B" w:rsidRPr="00EB1AEF" w:rsidRDefault="00FC112B" w:rsidP="00FC112B">
            <w:pPr>
              <w:snapToGrid w:val="0"/>
              <w:jc w:val="center"/>
            </w:pPr>
            <w:r w:rsidRPr="00EB1AEF">
              <w:t>339</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19.1</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0.8</w:t>
            </w:r>
          </w:p>
        </w:tc>
      </w:tr>
      <w:tr w:rsidR="00EB1AEF" w:rsidRPr="00EB1AEF" w:rsidTr="00601AFF">
        <w:trPr>
          <w:jc w:val="center"/>
        </w:trPr>
        <w:tc>
          <w:tcPr>
            <w:tcW w:w="670" w:type="dxa"/>
            <w:tcBorders>
              <w:left w:val="single" w:sz="4" w:space="0" w:color="auto"/>
              <w:bottom w:val="dotted" w:sz="4" w:space="0" w:color="auto"/>
              <w:right w:val="nil"/>
            </w:tcBorders>
            <w:vAlign w:val="center"/>
          </w:tcPr>
          <w:p w:rsidR="00FC112B" w:rsidRPr="00EB1AEF" w:rsidRDefault="00FC112B" w:rsidP="00835D25">
            <w:pPr>
              <w:keepNext/>
              <w:overflowPunct w:val="0"/>
              <w:snapToGrid w:val="0"/>
              <w:jc w:val="center"/>
              <w:rPr>
                <w:rFonts w:eastAsia="標楷體"/>
              </w:rPr>
            </w:pPr>
            <w:r w:rsidRPr="00EB1AEF">
              <w:rPr>
                <w:rFonts w:eastAsia="標楷體"/>
              </w:rPr>
              <w:t>149</w:t>
            </w:r>
          </w:p>
        </w:tc>
        <w:tc>
          <w:tcPr>
            <w:tcW w:w="673" w:type="dxa"/>
            <w:tcBorders>
              <w:left w:val="nil"/>
              <w:bottom w:val="dotted" w:sz="4" w:space="0" w:color="auto"/>
              <w:right w:val="single" w:sz="4" w:space="0" w:color="auto"/>
            </w:tcBorders>
            <w:vAlign w:val="center"/>
          </w:tcPr>
          <w:p w:rsidR="00FC112B" w:rsidRPr="00EB1AEF" w:rsidRDefault="00FC112B" w:rsidP="00835D25">
            <w:pPr>
              <w:keepNext/>
              <w:overflowPunct w:val="0"/>
              <w:snapToGrid w:val="0"/>
              <w:jc w:val="center"/>
              <w:rPr>
                <w:rFonts w:eastAsia="標楷體"/>
              </w:rPr>
            </w:pPr>
            <w:r w:rsidRPr="00EB1AEF">
              <w:rPr>
                <w:rFonts w:eastAsia="標楷體"/>
              </w:rPr>
              <w:t>2060</w:t>
            </w:r>
          </w:p>
        </w:tc>
        <w:tc>
          <w:tcPr>
            <w:tcW w:w="909" w:type="dxa"/>
            <w:tcBorders>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-261</w:t>
            </w:r>
          </w:p>
        </w:tc>
        <w:tc>
          <w:tcPr>
            <w:tcW w:w="910" w:type="dxa"/>
            <w:tcBorders>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-15.0</w:t>
            </w:r>
          </w:p>
        </w:tc>
        <w:tc>
          <w:tcPr>
            <w:tcW w:w="910" w:type="dxa"/>
            <w:tcBorders>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-276</w:t>
            </w:r>
          </w:p>
        </w:tc>
        <w:tc>
          <w:tcPr>
            <w:tcW w:w="910" w:type="dxa"/>
            <w:tcBorders>
              <w:left w:val="nil"/>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-15.8</w:t>
            </w:r>
          </w:p>
        </w:tc>
        <w:tc>
          <w:tcPr>
            <w:tcW w:w="910" w:type="dxa"/>
            <w:tcBorders>
              <w:left w:val="single" w:sz="4" w:space="0" w:color="auto"/>
              <w:bottom w:val="dotted" w:sz="4" w:space="0" w:color="auto"/>
              <w:right w:val="nil"/>
            </w:tcBorders>
            <w:vAlign w:val="bottom"/>
          </w:tcPr>
          <w:p w:rsidR="00FC112B" w:rsidRPr="00EB1AEF" w:rsidRDefault="00FC112B" w:rsidP="00FC112B">
            <w:pPr>
              <w:snapToGrid w:val="0"/>
              <w:ind w:rightChars="100" w:right="240"/>
              <w:jc w:val="right"/>
            </w:pPr>
            <w:r w:rsidRPr="00EB1AEF">
              <w:t>62</w:t>
            </w:r>
          </w:p>
        </w:tc>
        <w:tc>
          <w:tcPr>
            <w:tcW w:w="910" w:type="dxa"/>
            <w:tcBorders>
              <w:left w:val="nil"/>
              <w:bottom w:val="dotted" w:sz="4" w:space="0" w:color="auto"/>
              <w:right w:val="single" w:sz="4" w:space="0" w:color="auto"/>
            </w:tcBorders>
            <w:vAlign w:val="bottom"/>
          </w:tcPr>
          <w:p w:rsidR="00FC112B" w:rsidRPr="00EB1AEF" w:rsidRDefault="00FC112B" w:rsidP="00FC112B">
            <w:pPr>
              <w:snapToGrid w:val="0"/>
              <w:jc w:val="center"/>
            </w:pPr>
            <w:r w:rsidRPr="00EB1AEF">
              <w:t>3.6</w:t>
            </w:r>
          </w:p>
        </w:tc>
        <w:tc>
          <w:tcPr>
            <w:tcW w:w="910" w:type="dxa"/>
            <w:tcBorders>
              <w:left w:val="single" w:sz="4" w:space="0" w:color="auto"/>
              <w:bottom w:val="dotted" w:sz="4" w:space="0" w:color="auto"/>
            </w:tcBorders>
            <w:vAlign w:val="bottom"/>
          </w:tcPr>
          <w:p w:rsidR="00FC112B" w:rsidRPr="00EB1AEF" w:rsidRDefault="00FC112B" w:rsidP="00FC112B">
            <w:pPr>
              <w:snapToGrid w:val="0"/>
              <w:jc w:val="center"/>
            </w:pPr>
            <w:r w:rsidRPr="00EB1AEF">
              <w:t>339</w:t>
            </w:r>
          </w:p>
        </w:tc>
        <w:tc>
          <w:tcPr>
            <w:tcW w:w="910" w:type="dxa"/>
            <w:tcBorders>
              <w:bottom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19.4</w:t>
            </w:r>
          </w:p>
        </w:tc>
        <w:tc>
          <w:tcPr>
            <w:tcW w:w="910" w:type="dxa"/>
            <w:tcBorders>
              <w:left w:val="single" w:sz="4" w:space="0" w:color="auto"/>
              <w:bottom w:val="dotted"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bottom w:val="dotted" w:sz="4" w:space="0" w:color="auto"/>
              <w:right w:val="single" w:sz="4" w:space="0" w:color="auto"/>
            </w:tcBorders>
            <w:vAlign w:val="bottom"/>
          </w:tcPr>
          <w:p w:rsidR="00FC112B" w:rsidRPr="00EB1AEF" w:rsidRDefault="00FC112B" w:rsidP="00FC112B">
            <w:pPr>
              <w:snapToGrid w:val="0"/>
              <w:jc w:val="center"/>
            </w:pPr>
            <w:r w:rsidRPr="00EB1AEF">
              <w:t>0.9</w:t>
            </w:r>
          </w:p>
        </w:tc>
      </w:tr>
      <w:tr w:rsidR="00EB1AEF" w:rsidRPr="00EB1AEF" w:rsidTr="00601AFF">
        <w:trPr>
          <w:jc w:val="center"/>
        </w:trPr>
        <w:tc>
          <w:tcPr>
            <w:tcW w:w="670" w:type="dxa"/>
            <w:tcBorders>
              <w:top w:val="dotted" w:sz="4" w:space="0" w:color="auto"/>
              <w:left w:val="single" w:sz="4" w:space="0" w:color="auto"/>
              <w:right w:val="nil"/>
            </w:tcBorders>
            <w:vAlign w:val="center"/>
          </w:tcPr>
          <w:p w:rsidR="00FC112B" w:rsidRPr="00EB1AEF" w:rsidRDefault="00FC112B" w:rsidP="00835D25">
            <w:pPr>
              <w:overflowPunct w:val="0"/>
              <w:snapToGrid w:val="0"/>
              <w:jc w:val="center"/>
              <w:rPr>
                <w:rFonts w:eastAsia="標楷體"/>
              </w:rPr>
            </w:pPr>
            <w:r w:rsidRPr="00EB1AEF">
              <w:rPr>
                <w:rFonts w:eastAsia="標楷體"/>
              </w:rPr>
              <w:t>150</w:t>
            </w:r>
          </w:p>
        </w:tc>
        <w:tc>
          <w:tcPr>
            <w:tcW w:w="673" w:type="dxa"/>
            <w:tcBorders>
              <w:top w:val="dotted" w:sz="4" w:space="0" w:color="auto"/>
              <w:left w:val="nil"/>
              <w:right w:val="single" w:sz="4" w:space="0" w:color="auto"/>
            </w:tcBorders>
            <w:vAlign w:val="center"/>
          </w:tcPr>
          <w:p w:rsidR="00FC112B" w:rsidRPr="00EB1AEF" w:rsidRDefault="00FC112B" w:rsidP="00835D25">
            <w:pPr>
              <w:overflowPunct w:val="0"/>
              <w:snapToGrid w:val="0"/>
              <w:jc w:val="center"/>
              <w:rPr>
                <w:rFonts w:eastAsia="標楷體"/>
              </w:rPr>
            </w:pPr>
            <w:r w:rsidRPr="00EB1AEF">
              <w:rPr>
                <w:rFonts w:eastAsia="標楷體"/>
              </w:rPr>
              <w:t>2061</w:t>
            </w:r>
          </w:p>
        </w:tc>
        <w:tc>
          <w:tcPr>
            <w:tcW w:w="909"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-263</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ind w:rightChars="100" w:right="240"/>
              <w:jc w:val="right"/>
            </w:pPr>
            <w:r w:rsidRPr="00EB1AEF">
              <w:t>-15.3</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-278</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ind w:rightChars="100" w:right="240"/>
              <w:jc w:val="right"/>
            </w:pPr>
            <w:r w:rsidRPr="00EB1AEF">
              <w:t>-16.2</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ind w:rightChars="100" w:right="240"/>
              <w:jc w:val="right"/>
            </w:pPr>
            <w:r w:rsidRPr="00EB1AEF">
              <w:t>61</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jc w:val="center"/>
            </w:pPr>
            <w:r w:rsidRPr="00EB1AEF">
              <w:t>3.5</w:t>
            </w:r>
          </w:p>
        </w:tc>
        <w:tc>
          <w:tcPr>
            <w:tcW w:w="910" w:type="dxa"/>
            <w:tcBorders>
              <w:top w:val="dotted" w:sz="4" w:space="0" w:color="auto"/>
              <w:left w:val="single" w:sz="4" w:space="0" w:color="auto"/>
            </w:tcBorders>
            <w:vAlign w:val="bottom"/>
          </w:tcPr>
          <w:p w:rsidR="00FC112B" w:rsidRPr="00EB1AEF" w:rsidRDefault="00FC112B" w:rsidP="00FC112B">
            <w:pPr>
              <w:snapToGrid w:val="0"/>
              <w:jc w:val="center"/>
            </w:pPr>
            <w:r w:rsidRPr="00EB1AEF">
              <w:t>339</w:t>
            </w:r>
          </w:p>
        </w:tc>
        <w:tc>
          <w:tcPr>
            <w:tcW w:w="910" w:type="dxa"/>
            <w:tcBorders>
              <w:top w:val="dotted" w:sz="4" w:space="0" w:color="auto"/>
              <w:right w:val="single" w:sz="4" w:space="0" w:color="auto"/>
            </w:tcBorders>
            <w:vAlign w:val="bottom"/>
          </w:tcPr>
          <w:p w:rsidR="00FC112B" w:rsidRPr="00EB1AEF" w:rsidRDefault="00FC112B" w:rsidP="00FC112B">
            <w:pPr>
              <w:snapToGrid w:val="0"/>
              <w:ind w:rightChars="100" w:right="240"/>
              <w:jc w:val="right"/>
            </w:pPr>
            <w:r w:rsidRPr="00EB1AEF">
              <w:t>19.7</w:t>
            </w:r>
          </w:p>
        </w:tc>
        <w:tc>
          <w:tcPr>
            <w:tcW w:w="910" w:type="dxa"/>
            <w:tcBorders>
              <w:top w:val="dotted" w:sz="4" w:space="0" w:color="auto"/>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top w:val="dotted" w:sz="4" w:space="0" w:color="auto"/>
              <w:left w:val="nil"/>
              <w:right w:val="single" w:sz="4" w:space="0" w:color="auto"/>
            </w:tcBorders>
            <w:vAlign w:val="bottom"/>
          </w:tcPr>
          <w:p w:rsidR="00FC112B" w:rsidRPr="00EB1AEF" w:rsidRDefault="00FC112B" w:rsidP="00FC112B">
            <w:pPr>
              <w:snapToGrid w:val="0"/>
              <w:jc w:val="center"/>
            </w:pPr>
            <w:r w:rsidRPr="00EB1AEF">
              <w:t>0.9</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151</w:t>
            </w:r>
          </w:p>
        </w:tc>
        <w:tc>
          <w:tcPr>
            <w:tcW w:w="673" w:type="dxa"/>
            <w:tcBorders>
              <w:left w:val="nil"/>
              <w:right w:val="single" w:sz="4" w:space="0" w:color="auto"/>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2062</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-264</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-15.6</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-279</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-16.5</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59</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3.5</w:t>
            </w:r>
          </w:p>
        </w:tc>
        <w:tc>
          <w:tcPr>
            <w:tcW w:w="910" w:type="dxa"/>
            <w:tcBorders>
              <w:left w:val="single" w:sz="4" w:space="0" w:color="auto"/>
            </w:tcBorders>
            <w:vAlign w:val="bottom"/>
          </w:tcPr>
          <w:p w:rsidR="00FC112B" w:rsidRPr="00EB1AEF" w:rsidRDefault="00FC112B" w:rsidP="00FC112B">
            <w:pPr>
              <w:snapToGrid w:val="0"/>
              <w:jc w:val="center"/>
            </w:pPr>
            <w:r w:rsidRPr="00EB1AEF">
              <w:t>338</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20.0</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0.9</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152</w:t>
            </w:r>
          </w:p>
        </w:tc>
        <w:tc>
          <w:tcPr>
            <w:tcW w:w="673" w:type="dxa"/>
            <w:tcBorders>
              <w:left w:val="nil"/>
              <w:right w:val="single" w:sz="4" w:space="0" w:color="auto"/>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2063</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-265</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-15.9</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-280</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-16.8</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57</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3.4</w:t>
            </w:r>
          </w:p>
        </w:tc>
        <w:tc>
          <w:tcPr>
            <w:tcW w:w="910" w:type="dxa"/>
            <w:tcBorders>
              <w:left w:val="single" w:sz="4" w:space="0" w:color="auto"/>
            </w:tcBorders>
            <w:vAlign w:val="bottom"/>
          </w:tcPr>
          <w:p w:rsidR="00FC112B" w:rsidRPr="00EB1AEF" w:rsidRDefault="00FC112B" w:rsidP="00FC112B">
            <w:pPr>
              <w:snapToGrid w:val="0"/>
              <w:jc w:val="center"/>
            </w:pPr>
            <w:r w:rsidRPr="00EB1AEF">
              <w:t>338</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20.3</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0.9</w:t>
            </w:r>
          </w:p>
        </w:tc>
      </w:tr>
      <w:tr w:rsidR="00EB1AEF" w:rsidRPr="00EB1AEF" w:rsidTr="00601AFF">
        <w:trPr>
          <w:jc w:val="center"/>
        </w:trPr>
        <w:tc>
          <w:tcPr>
            <w:tcW w:w="670" w:type="dxa"/>
            <w:tcBorders>
              <w:left w:val="single" w:sz="4" w:space="0" w:color="auto"/>
              <w:right w:val="nil"/>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153</w:t>
            </w:r>
          </w:p>
        </w:tc>
        <w:tc>
          <w:tcPr>
            <w:tcW w:w="673" w:type="dxa"/>
            <w:tcBorders>
              <w:left w:val="nil"/>
              <w:right w:val="single" w:sz="4" w:space="0" w:color="auto"/>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2064</w:t>
            </w:r>
          </w:p>
        </w:tc>
        <w:tc>
          <w:tcPr>
            <w:tcW w:w="909"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-266</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-16.2</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-281</w:t>
            </w:r>
          </w:p>
        </w:tc>
        <w:tc>
          <w:tcPr>
            <w:tcW w:w="910" w:type="dxa"/>
            <w:tcBorders>
              <w:left w:val="nil"/>
              <w:right w:val="single" w:sz="4" w:space="0" w:color="auto"/>
            </w:tcBorders>
            <w:vAlign w:val="bottom"/>
          </w:tcPr>
          <w:p w:rsidR="00FC112B" w:rsidRPr="00EB1AEF" w:rsidRDefault="00FC112B" w:rsidP="00FC112B">
            <w:pPr>
              <w:snapToGrid w:val="0"/>
              <w:ind w:rightChars="100" w:right="240"/>
              <w:jc w:val="right"/>
            </w:pPr>
            <w:r w:rsidRPr="00EB1AEF">
              <w:t>-17.1</w:t>
            </w:r>
          </w:p>
        </w:tc>
        <w:tc>
          <w:tcPr>
            <w:tcW w:w="910" w:type="dxa"/>
            <w:tcBorders>
              <w:left w:val="single" w:sz="4" w:space="0" w:color="auto"/>
              <w:right w:val="nil"/>
            </w:tcBorders>
            <w:vAlign w:val="bottom"/>
          </w:tcPr>
          <w:p w:rsidR="00FC112B" w:rsidRPr="00EB1AEF" w:rsidRDefault="00FC112B" w:rsidP="00FC112B">
            <w:pPr>
              <w:snapToGrid w:val="0"/>
              <w:ind w:rightChars="100" w:right="240"/>
              <w:jc w:val="right"/>
            </w:pPr>
            <w:r w:rsidRPr="00EB1AEF">
              <w:t>56</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3.4</w:t>
            </w:r>
          </w:p>
        </w:tc>
        <w:tc>
          <w:tcPr>
            <w:tcW w:w="910" w:type="dxa"/>
            <w:tcBorders>
              <w:left w:val="single" w:sz="4" w:space="0" w:color="auto"/>
            </w:tcBorders>
            <w:vAlign w:val="bottom"/>
          </w:tcPr>
          <w:p w:rsidR="00FC112B" w:rsidRPr="00EB1AEF" w:rsidRDefault="00FC112B" w:rsidP="00FC112B">
            <w:pPr>
              <w:snapToGrid w:val="0"/>
              <w:jc w:val="center"/>
            </w:pPr>
            <w:r w:rsidRPr="00EB1AEF">
              <w:t>337</w:t>
            </w:r>
          </w:p>
        </w:tc>
        <w:tc>
          <w:tcPr>
            <w:tcW w:w="910" w:type="dxa"/>
            <w:tcBorders>
              <w:right w:val="single" w:sz="4" w:space="0" w:color="auto"/>
            </w:tcBorders>
            <w:vAlign w:val="bottom"/>
          </w:tcPr>
          <w:p w:rsidR="00FC112B" w:rsidRPr="00EB1AEF" w:rsidRDefault="00FC112B" w:rsidP="00FC112B">
            <w:pPr>
              <w:snapToGrid w:val="0"/>
              <w:ind w:rightChars="100" w:right="240"/>
              <w:jc w:val="right"/>
            </w:pPr>
            <w:r w:rsidRPr="00EB1AEF">
              <w:t>20.5</w:t>
            </w:r>
          </w:p>
        </w:tc>
        <w:tc>
          <w:tcPr>
            <w:tcW w:w="910" w:type="dxa"/>
            <w:tcBorders>
              <w:left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right w:val="single" w:sz="4" w:space="0" w:color="auto"/>
            </w:tcBorders>
            <w:vAlign w:val="bottom"/>
          </w:tcPr>
          <w:p w:rsidR="00FC112B" w:rsidRPr="00EB1AEF" w:rsidRDefault="00FC112B" w:rsidP="00FC112B">
            <w:pPr>
              <w:snapToGrid w:val="0"/>
              <w:jc w:val="center"/>
            </w:pPr>
            <w:r w:rsidRPr="00EB1AEF">
              <w:t>0.9</w:t>
            </w:r>
          </w:p>
        </w:tc>
      </w:tr>
      <w:tr w:rsidR="00EB1AEF" w:rsidRPr="00EB1AEF" w:rsidTr="00601AFF">
        <w:trPr>
          <w:jc w:val="center"/>
        </w:trPr>
        <w:tc>
          <w:tcPr>
            <w:tcW w:w="670" w:type="dxa"/>
            <w:tcBorders>
              <w:left w:val="single" w:sz="4" w:space="0" w:color="auto"/>
              <w:bottom w:val="single" w:sz="4" w:space="0" w:color="auto"/>
              <w:right w:val="nil"/>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154</w:t>
            </w:r>
          </w:p>
        </w:tc>
        <w:tc>
          <w:tcPr>
            <w:tcW w:w="673" w:type="dxa"/>
            <w:tcBorders>
              <w:left w:val="nil"/>
              <w:bottom w:val="single" w:sz="4" w:space="0" w:color="auto"/>
              <w:right w:val="single" w:sz="4" w:space="0" w:color="auto"/>
            </w:tcBorders>
            <w:vAlign w:val="center"/>
          </w:tcPr>
          <w:p w:rsidR="00FC112B" w:rsidRPr="00EB1AEF" w:rsidRDefault="00FC112B" w:rsidP="00835D25">
            <w:pPr>
              <w:overflowPunct w:val="0"/>
              <w:snapToGrid w:val="0"/>
              <w:jc w:val="center"/>
              <w:rPr>
                <w:rFonts w:eastAsia="標楷體"/>
              </w:rPr>
            </w:pPr>
            <w:r w:rsidRPr="00EB1AEF">
              <w:rPr>
                <w:rFonts w:eastAsia="標楷體" w:hint="eastAsia"/>
              </w:rPr>
              <w:t>2065</w:t>
            </w:r>
          </w:p>
        </w:tc>
        <w:tc>
          <w:tcPr>
            <w:tcW w:w="909" w:type="dxa"/>
            <w:tcBorders>
              <w:left w:val="single" w:sz="4" w:space="0" w:color="auto"/>
              <w:bottom w:val="single" w:sz="4" w:space="0" w:color="auto"/>
              <w:right w:val="nil"/>
            </w:tcBorders>
            <w:vAlign w:val="bottom"/>
          </w:tcPr>
          <w:p w:rsidR="00FC112B" w:rsidRPr="00EB1AEF" w:rsidRDefault="00FC112B" w:rsidP="00FC112B">
            <w:pPr>
              <w:snapToGrid w:val="0"/>
              <w:ind w:rightChars="100" w:right="240"/>
              <w:jc w:val="right"/>
            </w:pPr>
            <w:r w:rsidRPr="00EB1AEF">
              <w:t>-266</w:t>
            </w:r>
          </w:p>
        </w:tc>
        <w:tc>
          <w:tcPr>
            <w:tcW w:w="910" w:type="dxa"/>
            <w:tcBorders>
              <w:left w:val="nil"/>
              <w:bottom w:val="single" w:sz="4" w:space="0" w:color="auto"/>
              <w:right w:val="single" w:sz="4" w:space="0" w:color="auto"/>
            </w:tcBorders>
            <w:vAlign w:val="bottom"/>
          </w:tcPr>
          <w:p w:rsidR="00FC112B" w:rsidRPr="00EB1AEF" w:rsidRDefault="00FC112B" w:rsidP="00FC112B">
            <w:pPr>
              <w:snapToGrid w:val="0"/>
              <w:ind w:rightChars="100" w:right="240"/>
              <w:jc w:val="right"/>
            </w:pPr>
            <w:r w:rsidRPr="00EB1AEF">
              <w:t>-16.5</w:t>
            </w:r>
          </w:p>
        </w:tc>
        <w:tc>
          <w:tcPr>
            <w:tcW w:w="910" w:type="dxa"/>
            <w:tcBorders>
              <w:left w:val="single" w:sz="4" w:space="0" w:color="auto"/>
              <w:bottom w:val="single" w:sz="4" w:space="0" w:color="auto"/>
              <w:right w:val="nil"/>
            </w:tcBorders>
            <w:vAlign w:val="bottom"/>
          </w:tcPr>
          <w:p w:rsidR="00FC112B" w:rsidRPr="00EB1AEF" w:rsidRDefault="00FC112B" w:rsidP="00FC112B">
            <w:pPr>
              <w:snapToGrid w:val="0"/>
              <w:ind w:rightChars="100" w:right="240"/>
              <w:jc w:val="right"/>
            </w:pPr>
            <w:r w:rsidRPr="00EB1AEF">
              <w:t>-281</w:t>
            </w:r>
          </w:p>
        </w:tc>
        <w:tc>
          <w:tcPr>
            <w:tcW w:w="910" w:type="dxa"/>
            <w:tcBorders>
              <w:left w:val="nil"/>
              <w:bottom w:val="single" w:sz="4" w:space="0" w:color="auto"/>
              <w:right w:val="single" w:sz="4" w:space="0" w:color="auto"/>
            </w:tcBorders>
            <w:vAlign w:val="bottom"/>
          </w:tcPr>
          <w:p w:rsidR="00FC112B" w:rsidRPr="00EB1AEF" w:rsidRDefault="00FC112B" w:rsidP="00FC112B">
            <w:pPr>
              <w:snapToGrid w:val="0"/>
              <w:ind w:rightChars="100" w:right="240"/>
              <w:jc w:val="right"/>
            </w:pPr>
            <w:r w:rsidRPr="00EB1AEF">
              <w:t>-17.4</w:t>
            </w:r>
          </w:p>
        </w:tc>
        <w:tc>
          <w:tcPr>
            <w:tcW w:w="910" w:type="dxa"/>
            <w:tcBorders>
              <w:left w:val="single" w:sz="4" w:space="0" w:color="auto"/>
              <w:bottom w:val="single" w:sz="4" w:space="0" w:color="auto"/>
              <w:right w:val="nil"/>
            </w:tcBorders>
            <w:vAlign w:val="bottom"/>
          </w:tcPr>
          <w:p w:rsidR="00FC112B" w:rsidRPr="00EB1AEF" w:rsidRDefault="00FC112B" w:rsidP="00FC112B">
            <w:pPr>
              <w:snapToGrid w:val="0"/>
              <w:ind w:rightChars="100" w:right="240"/>
              <w:jc w:val="right"/>
            </w:pPr>
            <w:r w:rsidRPr="00EB1AEF">
              <w:t>54</w:t>
            </w:r>
          </w:p>
        </w:tc>
        <w:tc>
          <w:tcPr>
            <w:tcW w:w="910" w:type="dxa"/>
            <w:tcBorders>
              <w:left w:val="nil"/>
              <w:bottom w:val="single" w:sz="4" w:space="0" w:color="auto"/>
              <w:right w:val="single" w:sz="4" w:space="0" w:color="auto"/>
            </w:tcBorders>
            <w:vAlign w:val="bottom"/>
          </w:tcPr>
          <w:p w:rsidR="00FC112B" w:rsidRPr="00EB1AEF" w:rsidRDefault="00FC112B" w:rsidP="00FC112B">
            <w:pPr>
              <w:snapToGrid w:val="0"/>
              <w:jc w:val="center"/>
            </w:pPr>
            <w:r w:rsidRPr="00EB1AEF">
              <w:t>3.4</w:t>
            </w:r>
          </w:p>
        </w:tc>
        <w:tc>
          <w:tcPr>
            <w:tcW w:w="910" w:type="dxa"/>
            <w:tcBorders>
              <w:left w:val="single" w:sz="4" w:space="0" w:color="auto"/>
              <w:bottom w:val="single" w:sz="4" w:space="0" w:color="auto"/>
            </w:tcBorders>
            <w:vAlign w:val="bottom"/>
          </w:tcPr>
          <w:p w:rsidR="00FC112B" w:rsidRPr="00EB1AEF" w:rsidRDefault="00FC112B" w:rsidP="00FC112B">
            <w:pPr>
              <w:snapToGrid w:val="0"/>
              <w:jc w:val="center"/>
            </w:pPr>
            <w:r w:rsidRPr="00EB1AEF">
              <w:t>336</w:t>
            </w:r>
          </w:p>
        </w:tc>
        <w:tc>
          <w:tcPr>
            <w:tcW w:w="910" w:type="dxa"/>
            <w:tcBorders>
              <w:bottom w:val="single" w:sz="4" w:space="0" w:color="auto"/>
              <w:right w:val="single" w:sz="4" w:space="0" w:color="auto"/>
            </w:tcBorders>
            <w:vAlign w:val="bottom"/>
          </w:tcPr>
          <w:p w:rsidR="00FC112B" w:rsidRPr="00EB1AEF" w:rsidRDefault="00FC112B" w:rsidP="00FC112B">
            <w:pPr>
              <w:snapToGrid w:val="0"/>
              <w:ind w:rightChars="100" w:right="240"/>
              <w:jc w:val="right"/>
            </w:pPr>
            <w:r w:rsidRPr="00EB1AEF">
              <w:t>20.8</w:t>
            </w:r>
          </w:p>
        </w:tc>
        <w:tc>
          <w:tcPr>
            <w:tcW w:w="910" w:type="dxa"/>
            <w:tcBorders>
              <w:left w:val="single" w:sz="4" w:space="0" w:color="auto"/>
              <w:bottom w:val="single" w:sz="4" w:space="0" w:color="auto"/>
              <w:right w:val="nil"/>
            </w:tcBorders>
            <w:vAlign w:val="bottom"/>
          </w:tcPr>
          <w:p w:rsidR="00FC112B" w:rsidRPr="00EB1AEF" w:rsidRDefault="00FC112B" w:rsidP="00FC112B">
            <w:pPr>
              <w:snapToGrid w:val="0"/>
              <w:jc w:val="center"/>
            </w:pPr>
            <w:r w:rsidRPr="00EB1AEF">
              <w:t>15</w:t>
            </w:r>
          </w:p>
        </w:tc>
        <w:tc>
          <w:tcPr>
            <w:tcW w:w="910" w:type="dxa"/>
            <w:tcBorders>
              <w:left w:val="nil"/>
              <w:bottom w:val="single" w:sz="4" w:space="0" w:color="auto"/>
              <w:right w:val="single" w:sz="4" w:space="0" w:color="auto"/>
            </w:tcBorders>
            <w:vAlign w:val="bottom"/>
          </w:tcPr>
          <w:p w:rsidR="00FC112B" w:rsidRPr="00EB1AEF" w:rsidRDefault="00FC112B" w:rsidP="00FC112B">
            <w:pPr>
              <w:snapToGrid w:val="0"/>
              <w:jc w:val="center"/>
            </w:pPr>
            <w:r w:rsidRPr="00EB1AEF">
              <w:t>1.0</w:t>
            </w:r>
          </w:p>
        </w:tc>
      </w:tr>
    </w:tbl>
    <w:p w:rsidR="00625009" w:rsidRPr="00E629EC" w:rsidRDefault="00625009" w:rsidP="00EE650D">
      <w:pPr>
        <w:overflowPunct w:val="0"/>
        <w:ind w:rightChars="200" w:right="480"/>
        <w:jc w:val="right"/>
        <w:rPr>
          <w:rFonts w:eastAsia="標楷體"/>
          <w:bCs/>
          <w:sz w:val="2"/>
          <w:szCs w:val="2"/>
        </w:rPr>
      </w:pPr>
      <w:r w:rsidRPr="00E629EC">
        <w:rPr>
          <w:rFonts w:eastAsia="標楷體"/>
        </w:rPr>
        <w:br w:type="page"/>
      </w:r>
    </w:p>
    <w:p w:rsidR="00625009" w:rsidRPr="00E629EC" w:rsidRDefault="00603996" w:rsidP="00603996">
      <w:pPr>
        <w:pStyle w:val="-0"/>
        <w:spacing w:after="36"/>
        <w:rPr>
          <w:rFonts w:hAnsi="Times New Roman"/>
        </w:rPr>
      </w:pPr>
      <w:bookmarkStart w:id="214" w:name="_Toc521344926"/>
      <w:r w:rsidRPr="00603996">
        <w:rPr>
          <w:rFonts w:hAnsi="Times New Roman"/>
        </w:rPr>
        <w:lastRenderedPageBreak/>
        <w:t>表</w:t>
      </w:r>
      <w:r w:rsidRPr="00603996">
        <w:rPr>
          <w:rFonts w:hAnsi="Times New Roman"/>
        </w:rPr>
        <w:t xml:space="preserve">16-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16- \* ARABIC </w:instrText>
      </w:r>
      <w:r w:rsidRPr="00603996">
        <w:rPr>
          <w:rFonts w:hAnsi="Times New Roman"/>
        </w:rPr>
        <w:fldChar w:fldCharType="separate"/>
      </w:r>
      <w:r w:rsidR="00753ACF">
        <w:rPr>
          <w:rFonts w:hAnsi="Times New Roman"/>
          <w:noProof/>
        </w:rPr>
        <w:t>3</w:t>
      </w:r>
      <w:r w:rsidRPr="00603996">
        <w:rPr>
          <w:rFonts w:hAnsi="Times New Roman"/>
        </w:rPr>
        <w:fldChar w:fldCharType="end"/>
      </w:r>
      <w:r w:rsidR="00625009" w:rsidRPr="00E629EC">
        <w:rPr>
          <w:rFonts w:hAnsi="Times New Roman"/>
        </w:rPr>
        <w:t xml:space="preserve"> </w:t>
      </w:r>
      <w:r w:rsidR="00481CC7" w:rsidRPr="00E629EC">
        <w:rPr>
          <w:rFonts w:hAnsi="Times New Roman"/>
        </w:rPr>
        <w:t xml:space="preserve"> </w:t>
      </w:r>
      <w:r w:rsidR="005F3BC0">
        <w:rPr>
          <w:rFonts w:hAnsi="Times New Roman" w:hint="eastAsia"/>
        </w:rPr>
        <w:t>未來</w:t>
      </w:r>
      <w:r w:rsidR="00625009" w:rsidRPr="00E629EC">
        <w:rPr>
          <w:rFonts w:hAnsi="Times New Roman"/>
        </w:rPr>
        <w:t>人口</w:t>
      </w:r>
      <w:proofErr w:type="gramStart"/>
      <w:r w:rsidR="00625009" w:rsidRPr="00E629EC">
        <w:rPr>
          <w:rFonts w:hAnsi="Times New Roman"/>
        </w:rPr>
        <w:t>三</w:t>
      </w:r>
      <w:proofErr w:type="gramEnd"/>
      <w:r w:rsidR="00625009" w:rsidRPr="00E629EC">
        <w:rPr>
          <w:rFonts w:hAnsi="Times New Roman"/>
        </w:rPr>
        <w:t>階段年齡結構、</w:t>
      </w:r>
      <w:r w:rsidR="00073098" w:rsidRPr="00E629EC">
        <w:rPr>
          <w:rFonts w:hAnsi="Times New Roman"/>
        </w:rPr>
        <w:t>扶養比</w:t>
      </w:r>
      <w:r w:rsidR="00073098" w:rsidRPr="00E629EC">
        <w:rPr>
          <w:rFonts w:hAnsi="Times New Roman" w:hint="eastAsia"/>
        </w:rPr>
        <w:t>、潛在支持比</w:t>
      </w:r>
      <w:r w:rsidR="00625009" w:rsidRPr="00E629EC">
        <w:rPr>
          <w:rFonts w:hAnsi="Times New Roman"/>
        </w:rPr>
        <w:t>及老化指數－低</w:t>
      </w:r>
      <w:r w:rsidR="005A00B5" w:rsidRPr="00E629EC">
        <w:rPr>
          <w:rFonts w:hAnsi="Times New Roman"/>
        </w:rPr>
        <w:t>推估</w:t>
      </w:r>
      <w:bookmarkEnd w:id="214"/>
    </w:p>
    <w:tbl>
      <w:tblPr>
        <w:tblW w:w="5000" w:type="pct"/>
        <w:jc w:val="center"/>
        <w:tblLayout w:type="fixed"/>
        <w:tblCellMar>
          <w:left w:w="0" w:type="dxa"/>
          <w:right w:w="0" w:type="dxa"/>
        </w:tblCellMar>
        <w:tblLook w:val="01E0" w:firstRow="1" w:lastRow="1" w:firstColumn="1" w:lastColumn="1" w:noHBand="0" w:noVBand="0"/>
      </w:tblPr>
      <w:tblGrid>
        <w:gridCol w:w="640"/>
        <w:gridCol w:w="641"/>
        <w:gridCol w:w="832"/>
        <w:gridCol w:w="833"/>
        <w:gridCol w:w="833"/>
        <w:gridCol w:w="833"/>
        <w:gridCol w:w="833"/>
        <w:gridCol w:w="832"/>
        <w:gridCol w:w="833"/>
        <w:gridCol w:w="833"/>
        <w:gridCol w:w="833"/>
        <w:gridCol w:w="833"/>
        <w:gridCol w:w="833"/>
      </w:tblGrid>
      <w:tr w:rsidR="00EB1AEF" w:rsidRPr="00EB1AEF" w:rsidTr="00835D25">
        <w:trPr>
          <w:jc w:val="center"/>
        </w:trPr>
        <w:tc>
          <w:tcPr>
            <w:tcW w:w="1281"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rPr>
            </w:pPr>
            <w:r w:rsidRPr="00EB1AEF">
              <w:rPr>
                <w:rFonts w:eastAsia="標楷體"/>
              </w:rPr>
              <w:t>年　別</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rPr>
            </w:pPr>
            <w:r w:rsidRPr="00EB1AEF">
              <w:rPr>
                <w:rFonts w:eastAsia="標楷體"/>
              </w:rPr>
              <w:t>年底人口數</w:t>
            </w:r>
            <w:r w:rsidRPr="00EB1AEF">
              <w:rPr>
                <w:rFonts w:eastAsia="標楷體"/>
              </w:rPr>
              <w:t xml:space="preserve"> (</w:t>
            </w:r>
            <w:r w:rsidRPr="00EB1AEF">
              <w:rPr>
                <w:rFonts w:eastAsia="標楷體"/>
              </w:rPr>
              <w:t>千人</w:t>
            </w:r>
            <w:r w:rsidRPr="00EB1AEF">
              <w:rPr>
                <w:rFonts w:eastAsia="標楷體"/>
              </w:rPr>
              <w:t>)</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rPr>
            </w:pPr>
            <w:r w:rsidRPr="00EB1AEF">
              <w:rPr>
                <w:rFonts w:eastAsia="標楷體"/>
              </w:rPr>
              <w:t>年底人口結構</w:t>
            </w:r>
            <w:r w:rsidRPr="00EB1AEF">
              <w:rPr>
                <w:rFonts w:eastAsia="標楷體"/>
              </w:rPr>
              <w:t xml:space="preserve"> (%)</w:t>
            </w:r>
          </w:p>
        </w:tc>
        <w:tc>
          <w:tcPr>
            <w:tcW w:w="2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52524A">
            <w:pPr>
              <w:overflowPunct w:val="0"/>
              <w:snapToGrid w:val="0"/>
              <w:jc w:val="center"/>
              <w:rPr>
                <w:rFonts w:eastAsia="標楷體"/>
              </w:rPr>
            </w:pPr>
            <w:r w:rsidRPr="00EB1AEF">
              <w:rPr>
                <w:rFonts w:eastAsia="標楷體"/>
              </w:rPr>
              <w:t>扶養比</w:t>
            </w:r>
            <w:r w:rsidRPr="00EB1AEF">
              <w:rPr>
                <w:rFonts w:eastAsia="標楷體"/>
              </w:rPr>
              <w:t xml:space="preserve"> </w:t>
            </w:r>
          </w:p>
        </w:tc>
        <w:tc>
          <w:tcPr>
            <w:tcW w:w="833" w:type="dxa"/>
            <w:vMerge w:val="restart"/>
            <w:tcBorders>
              <w:top w:val="single" w:sz="4" w:space="0" w:color="auto"/>
              <w:left w:val="single" w:sz="4" w:space="0" w:color="auto"/>
              <w:right w:val="single" w:sz="4" w:space="0" w:color="auto"/>
            </w:tcBorders>
            <w:shd w:val="clear" w:color="auto" w:fill="auto"/>
            <w:vAlign w:val="center"/>
          </w:tcPr>
          <w:p w:rsidR="00D05A41" w:rsidRPr="00EB1AEF" w:rsidRDefault="00D05A41" w:rsidP="0052524A">
            <w:pPr>
              <w:overflowPunct w:val="0"/>
              <w:adjustRightInd w:val="0"/>
              <w:snapToGrid w:val="0"/>
              <w:jc w:val="center"/>
              <w:textAlignment w:val="baseline"/>
              <w:rPr>
                <w:rFonts w:eastAsia="標楷體"/>
                <w:spacing w:val="-4"/>
              </w:rPr>
            </w:pPr>
            <w:r w:rsidRPr="00EB1AEF">
              <w:rPr>
                <w:rFonts w:eastAsia="標楷體" w:hint="eastAsia"/>
                <w:spacing w:val="-4"/>
              </w:rPr>
              <w:t>潛在</w:t>
            </w:r>
            <w:r w:rsidRPr="00EB1AEF">
              <w:rPr>
                <w:rFonts w:eastAsia="標楷體"/>
                <w:spacing w:val="-4"/>
              </w:rPr>
              <w:br/>
            </w:r>
            <w:r w:rsidRPr="00EB1AEF">
              <w:rPr>
                <w:rFonts w:eastAsia="標楷體" w:hint="eastAsia"/>
                <w:spacing w:val="-4"/>
              </w:rPr>
              <w:t>支持比</w:t>
            </w:r>
          </w:p>
          <w:p w:rsidR="00D05A41" w:rsidRPr="00EB1AEF" w:rsidRDefault="00D05A41" w:rsidP="0052524A">
            <w:pPr>
              <w:overflowPunct w:val="0"/>
              <w:adjustRightInd w:val="0"/>
              <w:snapToGrid w:val="0"/>
              <w:jc w:val="center"/>
              <w:textAlignment w:val="baseline"/>
              <w:rPr>
                <w:rFonts w:eastAsia="標楷體"/>
                <w:spacing w:val="-18"/>
              </w:rPr>
            </w:pPr>
            <w:r w:rsidRPr="00EB1AEF">
              <w:rPr>
                <w:rFonts w:eastAsia="標楷體"/>
              </w:rPr>
              <w:sym w:font="Wingdings" w:char="F082"/>
            </w:r>
            <w:r w:rsidRPr="00EB1AEF">
              <w:rPr>
                <w:rFonts w:eastAsia="標楷體"/>
              </w:rPr>
              <w:t>/</w:t>
            </w:r>
            <w:r w:rsidRPr="00EB1AEF">
              <w:rPr>
                <w:rFonts w:eastAsia="標楷體"/>
              </w:rPr>
              <w:sym w:font="Wingdings" w:char="F083"/>
            </w:r>
          </w:p>
        </w:tc>
        <w:tc>
          <w:tcPr>
            <w:tcW w:w="833" w:type="dxa"/>
            <w:vMerge w:val="restart"/>
            <w:tcBorders>
              <w:top w:val="single" w:sz="4" w:space="0" w:color="auto"/>
              <w:left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4"/>
              </w:rPr>
            </w:pPr>
            <w:r w:rsidRPr="00EB1AEF">
              <w:rPr>
                <w:rFonts w:eastAsia="標楷體"/>
                <w:spacing w:val="-4"/>
              </w:rPr>
              <w:t>老化</w:t>
            </w:r>
            <w:r w:rsidRPr="00EB1AEF">
              <w:rPr>
                <w:rFonts w:eastAsia="標楷體"/>
                <w:spacing w:val="-4"/>
              </w:rPr>
              <w:br/>
            </w:r>
            <w:r w:rsidRPr="00EB1AEF">
              <w:rPr>
                <w:rFonts w:eastAsia="標楷體"/>
                <w:spacing w:val="-4"/>
              </w:rPr>
              <w:t>指數</w:t>
            </w:r>
          </w:p>
          <w:p w:rsidR="00D05A41" w:rsidRPr="00EB1AEF" w:rsidRDefault="00D05A41" w:rsidP="0052524A">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1"/>
            </w:r>
            <w:r w:rsidRPr="00EB1AEF">
              <w:rPr>
                <w:rFonts w:eastAsia="標楷體"/>
                <w:spacing w:val="-18"/>
                <w:sz w:val="20"/>
                <w:szCs w:val="20"/>
              </w:rPr>
              <w:t>×100</w:t>
            </w:r>
          </w:p>
        </w:tc>
      </w:tr>
      <w:tr w:rsidR="00EB1AEF" w:rsidRPr="00EB1AEF" w:rsidTr="00835D25">
        <w:trPr>
          <w:jc w:val="center"/>
        </w:trPr>
        <w:tc>
          <w:tcPr>
            <w:tcW w:w="640"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utoSpaceDE w:val="0"/>
              <w:autoSpaceDN w:val="0"/>
              <w:snapToGrid w:val="0"/>
              <w:jc w:val="center"/>
              <w:rPr>
                <w:rFonts w:eastAsia="標楷體"/>
                <w:bCs/>
              </w:rPr>
            </w:pPr>
            <w:r w:rsidRPr="00EB1AEF">
              <w:rPr>
                <w:rFonts w:eastAsia="標楷體"/>
                <w:bCs/>
              </w:rPr>
              <w:t>民國</w:t>
            </w:r>
          </w:p>
        </w:tc>
        <w:tc>
          <w:tcPr>
            <w:tcW w:w="64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utoSpaceDE w:val="0"/>
              <w:autoSpaceDN w:val="0"/>
              <w:snapToGrid w:val="0"/>
              <w:jc w:val="center"/>
              <w:rPr>
                <w:rFonts w:eastAsia="標楷體"/>
                <w:bCs/>
              </w:rPr>
            </w:pPr>
            <w:r w:rsidRPr="00EB1AEF">
              <w:rPr>
                <w:rFonts w:eastAsia="標楷體"/>
                <w:bCs/>
              </w:rPr>
              <w:t>西元</w:t>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widowControl/>
              <w:overflowPunct w:val="0"/>
              <w:snapToGrid w:val="0"/>
              <w:jc w:val="center"/>
              <w:rPr>
                <w:rFonts w:eastAsia="標楷體"/>
              </w:rPr>
            </w:pPr>
            <w:r w:rsidRPr="00EB1AEF">
              <w:rPr>
                <w:rFonts w:eastAsia="標楷體"/>
              </w:rPr>
              <w:t>0-14</w:t>
            </w:r>
            <w:r w:rsidRPr="00EB1AEF">
              <w:rPr>
                <w:rFonts w:eastAsia="標楷體"/>
              </w:rPr>
              <w:t>歲</w:t>
            </w:r>
          </w:p>
          <w:p w:rsidR="00D05A41" w:rsidRPr="00EB1AEF" w:rsidRDefault="00D05A41" w:rsidP="0052524A">
            <w:pPr>
              <w:widowControl/>
              <w:overflowPunct w:val="0"/>
              <w:snapToGrid w:val="0"/>
              <w:jc w:val="center"/>
              <w:rPr>
                <w:rFonts w:eastAsia="標楷體"/>
              </w:rPr>
            </w:pPr>
            <w:r w:rsidRPr="00EB1AEF">
              <w:rPr>
                <w:rFonts w:eastAsia="標楷體"/>
              </w:rPr>
              <w:sym w:font="Wingdings" w:char="F081"/>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20"/>
              </w:rPr>
            </w:pPr>
            <w:r w:rsidRPr="00EB1AEF">
              <w:rPr>
                <w:rFonts w:eastAsia="標楷體"/>
                <w:spacing w:val="-4"/>
              </w:rPr>
              <w:t>15-64</w:t>
            </w:r>
            <w:r w:rsidRPr="00EB1AEF">
              <w:rPr>
                <w:rFonts w:eastAsia="標楷體"/>
                <w:spacing w:val="-4"/>
              </w:rPr>
              <w:t>歲</w:t>
            </w:r>
            <w:r w:rsidRPr="00EB1AEF">
              <w:rPr>
                <w:rFonts w:eastAsia="標楷體"/>
                <w:spacing w:val="-20"/>
              </w:rPr>
              <w:sym w:font="Wingdings" w:char="F082"/>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widowControl/>
              <w:overflowPunct w:val="0"/>
              <w:snapToGrid w:val="0"/>
              <w:jc w:val="center"/>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52524A">
            <w:pPr>
              <w:widowControl/>
              <w:overflowPunct w:val="0"/>
              <w:snapToGrid w:val="0"/>
              <w:jc w:val="center"/>
              <w:rPr>
                <w:rFonts w:eastAsia="標楷體"/>
              </w:rPr>
            </w:pPr>
            <w:r w:rsidRPr="00EB1AEF">
              <w:rPr>
                <w:rFonts w:eastAsia="標楷體"/>
              </w:rPr>
              <w:sym w:font="Wingdings" w:char="F083"/>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20"/>
              </w:rPr>
            </w:pPr>
            <w:r w:rsidRPr="00EB1AEF">
              <w:rPr>
                <w:rFonts w:eastAsia="標楷體"/>
              </w:rPr>
              <w:t>0-14</w:t>
            </w:r>
            <w:r w:rsidRPr="00EB1AEF">
              <w:rPr>
                <w:rFonts w:eastAsia="標楷體"/>
              </w:rPr>
              <w:t>歲</w:t>
            </w:r>
            <w:r w:rsidRPr="00EB1AEF">
              <w:rPr>
                <w:rFonts w:eastAsia="標楷體" w:hint="eastAsia"/>
              </w:rPr>
              <w:br/>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4"/>
              </w:rPr>
            </w:pPr>
            <w:r w:rsidRPr="00EB1AEF">
              <w:rPr>
                <w:rFonts w:eastAsia="標楷體"/>
                <w:spacing w:val="-4"/>
              </w:rPr>
              <w:t>15-64</w:t>
            </w:r>
            <w:r w:rsidRPr="00EB1AEF">
              <w:rPr>
                <w:rFonts w:eastAsia="標楷體"/>
                <w:spacing w:val="-4"/>
              </w:rPr>
              <w:t>歲</w:t>
            </w:r>
            <w:r w:rsidRPr="00EB1AEF">
              <w:rPr>
                <w:rFonts w:eastAsia="標楷體" w:hint="eastAsia"/>
                <w:spacing w:val="-4"/>
              </w:rPr>
              <w:br/>
            </w:r>
          </w:p>
        </w:tc>
        <w:tc>
          <w:tcPr>
            <w:tcW w:w="832"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16"/>
              </w:rPr>
            </w:pPr>
            <w:r w:rsidRPr="00EB1AEF">
              <w:rPr>
                <w:rFonts w:eastAsia="標楷體"/>
                <w:spacing w:val="-16"/>
              </w:rPr>
              <w:t>65+</w:t>
            </w:r>
            <w:r w:rsidRPr="00EB1AEF">
              <w:rPr>
                <w:rFonts w:eastAsia="標楷體"/>
                <w:spacing w:val="-16"/>
              </w:rPr>
              <w:t>歲</w:t>
            </w:r>
          </w:p>
          <w:p w:rsidR="00D05A41" w:rsidRPr="00EB1AEF" w:rsidRDefault="00D05A41" w:rsidP="0052524A">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16"/>
              </w:rPr>
            </w:pPr>
            <w:r w:rsidRPr="00EB1AEF">
              <w:rPr>
                <w:rFonts w:eastAsia="標楷體"/>
                <w:spacing w:val="-16"/>
              </w:rPr>
              <w:t>合計</w:t>
            </w:r>
          </w:p>
          <w:p w:rsidR="00D05A41" w:rsidRPr="00EB1AEF" w:rsidRDefault="00D05A41" w:rsidP="0052524A">
            <w:pPr>
              <w:overflowPunct w:val="0"/>
              <w:snapToGrid w:val="0"/>
              <w:jc w:val="center"/>
              <w:rPr>
                <w:rFonts w:eastAsia="標楷體"/>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52524A">
            <w:pPr>
              <w:widowControl/>
              <w:overflowPunct w:val="0"/>
              <w:snapToGrid w:val="0"/>
              <w:jc w:val="center"/>
              <w:rPr>
                <w:rFonts w:eastAsia="標楷體"/>
                <w:spacing w:val="-16"/>
              </w:rPr>
            </w:pPr>
            <w:r w:rsidRPr="00EB1AEF">
              <w:rPr>
                <w:rFonts w:eastAsia="標楷體"/>
                <w:spacing w:val="-16"/>
              </w:rPr>
              <w:t>扶幼比</w:t>
            </w:r>
          </w:p>
          <w:p w:rsidR="00D05A41" w:rsidRPr="00EB1AEF" w:rsidRDefault="00D05A41" w:rsidP="0052524A">
            <w:pPr>
              <w:overflowPunct w:val="0"/>
              <w:adjustRightInd w:val="0"/>
              <w:snapToGrid w:val="0"/>
              <w:jc w:val="center"/>
              <w:textAlignment w:val="baseline"/>
              <w:rPr>
                <w:rFonts w:eastAsia="標楷體"/>
                <w:spacing w:val="-18"/>
              </w:rPr>
            </w:pPr>
            <w:r w:rsidRPr="00EB1AEF">
              <w:rPr>
                <w:rFonts w:eastAsia="標楷體"/>
                <w:spacing w:val="-18"/>
              </w:rPr>
              <w:sym w:font="Wingdings" w:char="F081"/>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52524A">
            <w:pPr>
              <w:widowControl/>
              <w:overflowPunct w:val="0"/>
              <w:snapToGrid w:val="0"/>
              <w:jc w:val="center"/>
              <w:rPr>
                <w:rFonts w:eastAsia="標楷體"/>
                <w:spacing w:val="-16"/>
              </w:rPr>
            </w:pPr>
            <w:r w:rsidRPr="00EB1AEF">
              <w:rPr>
                <w:rFonts w:eastAsia="標楷體"/>
                <w:spacing w:val="-16"/>
              </w:rPr>
              <w:t>扶老比</w:t>
            </w:r>
          </w:p>
          <w:p w:rsidR="00D05A41" w:rsidRPr="00EB1AEF" w:rsidRDefault="00D05A41" w:rsidP="0052524A">
            <w:pPr>
              <w:overflowPunct w:val="0"/>
              <w:adjustRightInd w:val="0"/>
              <w:snapToGrid w:val="0"/>
              <w:jc w:val="center"/>
              <w:textAlignment w:val="baseline"/>
              <w:rPr>
                <w:rFonts w:eastAsia="標楷體"/>
                <w:spacing w:val="-18"/>
              </w:rPr>
            </w:pPr>
            <w:r w:rsidRPr="00EB1AEF">
              <w:rPr>
                <w:rFonts w:eastAsia="標楷體"/>
                <w:spacing w:val="-18"/>
              </w:rPr>
              <w:sym w:font="Wingdings" w:char="F083"/>
            </w:r>
            <w:r w:rsidRPr="00EB1AEF">
              <w:rPr>
                <w:rFonts w:eastAsia="標楷體"/>
                <w:spacing w:val="-18"/>
              </w:rPr>
              <w:t>/</w:t>
            </w:r>
            <w:r w:rsidRPr="00EB1AEF">
              <w:rPr>
                <w:rFonts w:eastAsia="標楷體"/>
                <w:spacing w:val="-18"/>
              </w:rPr>
              <w:sym w:font="Wingdings" w:char="F082"/>
            </w:r>
            <w:r w:rsidRPr="00EB1AEF">
              <w:rPr>
                <w:rFonts w:eastAsia="標楷體"/>
                <w:spacing w:val="-18"/>
                <w:sz w:val="20"/>
                <w:szCs w:val="20"/>
              </w:rPr>
              <w:t>×100</w:t>
            </w:r>
          </w:p>
        </w:tc>
        <w:tc>
          <w:tcPr>
            <w:tcW w:w="833" w:type="dxa"/>
            <w:vMerge/>
            <w:tcBorders>
              <w:left w:val="single" w:sz="4" w:space="0" w:color="auto"/>
              <w:bottom w:val="single" w:sz="4" w:space="0" w:color="auto"/>
              <w:right w:val="single" w:sz="4" w:space="0" w:color="auto"/>
            </w:tcBorders>
            <w:shd w:val="clear" w:color="auto" w:fill="auto"/>
            <w:vAlign w:val="center"/>
          </w:tcPr>
          <w:p w:rsidR="00D05A41" w:rsidRPr="00EB1AEF" w:rsidRDefault="00D05A41" w:rsidP="0052524A">
            <w:pPr>
              <w:overflowPunct w:val="0"/>
              <w:adjustRightInd w:val="0"/>
              <w:snapToGrid w:val="0"/>
              <w:jc w:val="center"/>
              <w:textAlignment w:val="baseline"/>
              <w:rPr>
                <w:rFonts w:eastAsia="標楷體"/>
                <w:spacing w:val="-20"/>
              </w:rPr>
            </w:pPr>
          </w:p>
        </w:tc>
        <w:tc>
          <w:tcPr>
            <w:tcW w:w="833" w:type="dxa"/>
            <w:vMerge/>
            <w:tcBorders>
              <w:left w:val="single" w:sz="4" w:space="0" w:color="auto"/>
              <w:bottom w:val="single" w:sz="4" w:space="0" w:color="auto"/>
              <w:right w:val="single" w:sz="4" w:space="0" w:color="auto"/>
            </w:tcBorders>
            <w:vAlign w:val="center"/>
          </w:tcPr>
          <w:p w:rsidR="00D05A41" w:rsidRPr="00EB1AEF" w:rsidRDefault="00D05A41" w:rsidP="0052524A">
            <w:pPr>
              <w:overflowPunct w:val="0"/>
              <w:adjustRightInd w:val="0"/>
              <w:snapToGrid w:val="0"/>
              <w:jc w:val="center"/>
              <w:textAlignment w:val="baseline"/>
              <w:rPr>
                <w:rFonts w:eastAsia="標楷體"/>
                <w:spacing w:val="-20"/>
              </w:rPr>
            </w:pP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107</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2018</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3,051</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17,108</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3,430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12.9</w:t>
            </w:r>
          </w:p>
        </w:tc>
        <w:tc>
          <w:tcPr>
            <w:tcW w:w="833" w:type="dxa"/>
            <w:tcBorders>
              <w:top w:val="nil"/>
              <w:bottom w:val="nil"/>
            </w:tcBorders>
            <w:vAlign w:val="bottom"/>
          </w:tcPr>
          <w:p w:rsidR="006B07E8" w:rsidRPr="00EB1AEF" w:rsidRDefault="006B07E8" w:rsidP="006B07E8">
            <w:pPr>
              <w:snapToGrid w:val="0"/>
              <w:jc w:val="center"/>
            </w:pPr>
            <w:r w:rsidRPr="00EB1AEF">
              <w:t>72.5</w:t>
            </w:r>
          </w:p>
        </w:tc>
        <w:tc>
          <w:tcPr>
            <w:tcW w:w="832" w:type="dxa"/>
            <w:tcBorders>
              <w:top w:val="nil"/>
              <w:bottom w:val="nil"/>
              <w:right w:val="single" w:sz="4" w:space="0" w:color="auto"/>
            </w:tcBorders>
            <w:vAlign w:val="bottom"/>
          </w:tcPr>
          <w:p w:rsidR="006B07E8" w:rsidRPr="00EB1AEF" w:rsidRDefault="006B07E8" w:rsidP="006B07E8">
            <w:pPr>
              <w:snapToGrid w:val="0"/>
              <w:jc w:val="center"/>
              <w:rPr>
                <w:b/>
                <w:bCs/>
              </w:rPr>
            </w:pPr>
            <w:r w:rsidRPr="00EB1AEF">
              <w:rPr>
                <w:b/>
                <w:bCs/>
              </w:rPr>
              <w:t>14.5</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37.9</w:t>
            </w:r>
          </w:p>
        </w:tc>
        <w:tc>
          <w:tcPr>
            <w:tcW w:w="833" w:type="dxa"/>
            <w:tcBorders>
              <w:top w:val="nil"/>
              <w:bottom w:val="nil"/>
            </w:tcBorders>
            <w:vAlign w:val="bottom"/>
          </w:tcPr>
          <w:p w:rsidR="006B07E8" w:rsidRPr="00EB1AEF" w:rsidRDefault="006B07E8" w:rsidP="006B07E8">
            <w:pPr>
              <w:snapToGrid w:val="0"/>
              <w:jc w:val="center"/>
            </w:pPr>
            <w:r w:rsidRPr="00EB1AEF">
              <w:t>17.8</w:t>
            </w:r>
          </w:p>
        </w:tc>
        <w:tc>
          <w:tcPr>
            <w:tcW w:w="833" w:type="dxa"/>
            <w:tcBorders>
              <w:top w:val="nil"/>
              <w:bottom w:val="nil"/>
              <w:right w:val="single" w:sz="4" w:space="0" w:color="auto"/>
            </w:tcBorders>
            <w:vAlign w:val="bottom"/>
          </w:tcPr>
          <w:p w:rsidR="006B07E8" w:rsidRPr="00EB1AEF" w:rsidRDefault="006B07E8" w:rsidP="006B07E8">
            <w:pPr>
              <w:snapToGrid w:val="0"/>
              <w:jc w:val="center"/>
              <w:rPr>
                <w:bCs/>
              </w:rPr>
            </w:pPr>
            <w:r w:rsidRPr="00EB1AEF">
              <w:rPr>
                <w:bCs/>
              </w:rPr>
              <w:t>20.1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5.0</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112.4</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108</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2019</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3,012</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16,985</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3,600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12.8</w:t>
            </w:r>
          </w:p>
        </w:tc>
        <w:tc>
          <w:tcPr>
            <w:tcW w:w="833" w:type="dxa"/>
            <w:tcBorders>
              <w:top w:val="nil"/>
              <w:bottom w:val="nil"/>
            </w:tcBorders>
            <w:vAlign w:val="bottom"/>
          </w:tcPr>
          <w:p w:rsidR="006B07E8" w:rsidRPr="00EB1AEF" w:rsidRDefault="006B07E8" w:rsidP="006B07E8">
            <w:pPr>
              <w:snapToGrid w:val="0"/>
              <w:jc w:val="center"/>
            </w:pPr>
            <w:r w:rsidRPr="00EB1AEF">
              <w:t>72.0</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15.3</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38.9</w:t>
            </w:r>
          </w:p>
        </w:tc>
        <w:tc>
          <w:tcPr>
            <w:tcW w:w="833" w:type="dxa"/>
            <w:tcBorders>
              <w:top w:val="nil"/>
              <w:bottom w:val="nil"/>
            </w:tcBorders>
            <w:vAlign w:val="bottom"/>
          </w:tcPr>
          <w:p w:rsidR="006B07E8" w:rsidRPr="00EB1AEF" w:rsidRDefault="006B07E8" w:rsidP="006B07E8">
            <w:pPr>
              <w:snapToGrid w:val="0"/>
              <w:jc w:val="center"/>
            </w:pPr>
            <w:r w:rsidRPr="00EB1AEF">
              <w:t>17.7</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21.2</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4.7</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119.5</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109</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2020</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2,979</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16,837</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3,784</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12.6</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71.3</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16.0</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40.2</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17.7</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22.5</w:t>
            </w:r>
          </w:p>
        </w:tc>
        <w:tc>
          <w:tcPr>
            <w:tcW w:w="833" w:type="dxa"/>
            <w:tcBorders>
              <w:top w:val="nil"/>
              <w:left w:val="single" w:sz="4" w:space="0" w:color="auto"/>
              <w:bottom w:val="dotted" w:sz="4" w:space="0" w:color="auto"/>
              <w:right w:val="single" w:sz="4" w:space="0" w:color="auto"/>
            </w:tcBorders>
            <w:vAlign w:val="bottom"/>
          </w:tcPr>
          <w:p w:rsidR="006B07E8" w:rsidRPr="00EB1AEF" w:rsidRDefault="00A42B40" w:rsidP="006B07E8">
            <w:pPr>
              <w:snapToGrid w:val="0"/>
              <w:jc w:val="center"/>
            </w:pPr>
            <w:r w:rsidRPr="00EB1AEF">
              <w:t>4.</w:t>
            </w:r>
            <w:r w:rsidRPr="00EB1AEF">
              <w:rPr>
                <w:rFonts w:hint="eastAsia"/>
              </w:rPr>
              <w:t>4</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127.0</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110</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2021</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2,942</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16,681</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3,971</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12.5</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70.7</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16.8</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41.4</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17.6</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23.8</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4.2</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135.0</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111</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2022</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2,901</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16,537</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4,143</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12.3</w:t>
            </w:r>
          </w:p>
        </w:tc>
        <w:tc>
          <w:tcPr>
            <w:tcW w:w="833" w:type="dxa"/>
            <w:tcBorders>
              <w:top w:val="nil"/>
              <w:bottom w:val="nil"/>
            </w:tcBorders>
            <w:vAlign w:val="bottom"/>
          </w:tcPr>
          <w:p w:rsidR="006B07E8" w:rsidRPr="00EB1AEF" w:rsidRDefault="006B07E8" w:rsidP="006B07E8">
            <w:pPr>
              <w:snapToGrid w:val="0"/>
              <w:jc w:val="center"/>
            </w:pPr>
            <w:r w:rsidRPr="00EB1AEF">
              <w:t>70.1</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17.6</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42.6</w:t>
            </w:r>
          </w:p>
        </w:tc>
        <w:tc>
          <w:tcPr>
            <w:tcW w:w="833" w:type="dxa"/>
            <w:tcBorders>
              <w:top w:val="nil"/>
              <w:bottom w:val="nil"/>
            </w:tcBorders>
            <w:vAlign w:val="bottom"/>
          </w:tcPr>
          <w:p w:rsidR="006B07E8" w:rsidRPr="00EB1AEF" w:rsidRDefault="006B07E8" w:rsidP="006B07E8">
            <w:pPr>
              <w:snapToGrid w:val="0"/>
              <w:jc w:val="center"/>
            </w:pPr>
            <w:r w:rsidRPr="00EB1AEF">
              <w:t>17.5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25.1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4.0</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142.8</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112</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2023</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2,863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16,371</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4,326</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12.2</w:t>
            </w:r>
          </w:p>
        </w:tc>
        <w:tc>
          <w:tcPr>
            <w:tcW w:w="833" w:type="dxa"/>
            <w:tcBorders>
              <w:top w:val="nil"/>
              <w:bottom w:val="nil"/>
            </w:tcBorders>
            <w:vAlign w:val="bottom"/>
          </w:tcPr>
          <w:p w:rsidR="006B07E8" w:rsidRPr="00EB1AEF" w:rsidRDefault="006B07E8" w:rsidP="006B07E8">
            <w:pPr>
              <w:snapToGrid w:val="0"/>
              <w:jc w:val="center"/>
            </w:pPr>
            <w:r w:rsidRPr="00EB1AEF">
              <w:t>69.5</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18.4</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43.9</w:t>
            </w:r>
          </w:p>
        </w:tc>
        <w:tc>
          <w:tcPr>
            <w:tcW w:w="833" w:type="dxa"/>
            <w:tcBorders>
              <w:top w:val="nil"/>
              <w:bottom w:val="nil"/>
            </w:tcBorders>
            <w:vAlign w:val="bottom"/>
          </w:tcPr>
          <w:p w:rsidR="006B07E8" w:rsidRPr="00EB1AEF" w:rsidRDefault="006B07E8" w:rsidP="006B07E8">
            <w:pPr>
              <w:snapToGrid w:val="0"/>
              <w:jc w:val="center"/>
            </w:pPr>
            <w:r w:rsidRPr="00EB1AEF">
              <w:t>17.5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26.4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3.8</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151.1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113</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2024</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2,823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16,192</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4,515</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12.0</w:t>
            </w:r>
          </w:p>
        </w:tc>
        <w:tc>
          <w:tcPr>
            <w:tcW w:w="833" w:type="dxa"/>
            <w:tcBorders>
              <w:top w:val="nil"/>
              <w:bottom w:val="nil"/>
            </w:tcBorders>
            <w:vAlign w:val="bottom"/>
          </w:tcPr>
          <w:p w:rsidR="006B07E8" w:rsidRPr="00EB1AEF" w:rsidRDefault="006B07E8" w:rsidP="006B07E8">
            <w:pPr>
              <w:snapToGrid w:val="0"/>
              <w:jc w:val="center"/>
            </w:pPr>
            <w:r w:rsidRPr="00EB1AEF">
              <w:t>68.8</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19.2</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45.3</w:t>
            </w:r>
          </w:p>
        </w:tc>
        <w:tc>
          <w:tcPr>
            <w:tcW w:w="833" w:type="dxa"/>
            <w:tcBorders>
              <w:top w:val="nil"/>
              <w:bottom w:val="nil"/>
            </w:tcBorders>
            <w:vAlign w:val="bottom"/>
          </w:tcPr>
          <w:p w:rsidR="006B07E8" w:rsidRPr="00EB1AEF" w:rsidRDefault="006B07E8" w:rsidP="006B07E8">
            <w:pPr>
              <w:snapToGrid w:val="0"/>
              <w:jc w:val="center"/>
            </w:pPr>
            <w:r w:rsidRPr="00EB1AEF">
              <w:t>17.4</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27.9</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3.6</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159.9</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114</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2025</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2,806</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15,985</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4,702</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11.9</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68.0</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rPr>
                <w:b/>
                <w:bCs/>
              </w:rPr>
            </w:pPr>
            <w:r w:rsidRPr="00EB1AEF">
              <w:rPr>
                <w:b/>
                <w:bCs/>
              </w:rPr>
              <w:t>20.0</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47.0</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17.6</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29.4</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3.4</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167.6</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115</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2026</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2,754</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15,807</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4,887</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11.7</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67.4</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20.8</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48.3</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17.4</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30.9</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3.2</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177.4</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116</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2027</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2,663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15,662</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5,073</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11.4</w:t>
            </w:r>
          </w:p>
        </w:tc>
        <w:tc>
          <w:tcPr>
            <w:tcW w:w="833" w:type="dxa"/>
            <w:tcBorders>
              <w:top w:val="nil"/>
              <w:bottom w:val="nil"/>
            </w:tcBorders>
            <w:vAlign w:val="bottom"/>
          </w:tcPr>
          <w:p w:rsidR="006B07E8" w:rsidRPr="00EB1AEF" w:rsidRDefault="006B07E8" w:rsidP="006B07E8">
            <w:pPr>
              <w:snapToGrid w:val="0"/>
              <w:jc w:val="center"/>
            </w:pPr>
            <w:r w:rsidRPr="00EB1AEF">
              <w:t>66.9</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21.7</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49.4</w:t>
            </w:r>
          </w:p>
        </w:tc>
        <w:tc>
          <w:tcPr>
            <w:tcW w:w="833" w:type="dxa"/>
            <w:tcBorders>
              <w:top w:val="nil"/>
              <w:bottom w:val="nil"/>
            </w:tcBorders>
            <w:vAlign w:val="bottom"/>
          </w:tcPr>
          <w:p w:rsidR="006B07E8" w:rsidRPr="00EB1AEF" w:rsidRDefault="006B07E8" w:rsidP="006B07E8">
            <w:pPr>
              <w:snapToGrid w:val="0"/>
              <w:jc w:val="center"/>
            </w:pPr>
            <w:r w:rsidRPr="00EB1AEF">
              <w:t>17.0</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32.4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190.5</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117</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2028</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2,608</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15,472</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5,258</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11.2</w:t>
            </w:r>
          </w:p>
        </w:tc>
        <w:tc>
          <w:tcPr>
            <w:tcW w:w="833" w:type="dxa"/>
            <w:tcBorders>
              <w:top w:val="nil"/>
              <w:bottom w:val="nil"/>
            </w:tcBorders>
            <w:vAlign w:val="bottom"/>
          </w:tcPr>
          <w:p w:rsidR="006B07E8" w:rsidRPr="00EB1AEF" w:rsidRDefault="006B07E8" w:rsidP="006B07E8">
            <w:pPr>
              <w:snapToGrid w:val="0"/>
              <w:jc w:val="center"/>
            </w:pPr>
            <w:r w:rsidRPr="00EB1AEF">
              <w:t>66.3</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22.5</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rPr>
                <w:b/>
              </w:rPr>
            </w:pPr>
            <w:r w:rsidRPr="00EB1AEF">
              <w:rPr>
                <w:b/>
              </w:rPr>
              <w:t>50.8</w:t>
            </w:r>
          </w:p>
        </w:tc>
        <w:tc>
          <w:tcPr>
            <w:tcW w:w="833" w:type="dxa"/>
            <w:tcBorders>
              <w:top w:val="nil"/>
              <w:bottom w:val="nil"/>
            </w:tcBorders>
            <w:vAlign w:val="bottom"/>
          </w:tcPr>
          <w:p w:rsidR="006B07E8" w:rsidRPr="00EB1AEF" w:rsidRDefault="006B07E8" w:rsidP="006B07E8">
            <w:pPr>
              <w:snapToGrid w:val="0"/>
              <w:jc w:val="center"/>
            </w:pPr>
            <w:r w:rsidRPr="00EB1AEF">
              <w:t>16.9</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34.0</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2.9</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201.6</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118</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2029</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2,532</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15,306</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5,432</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10.9</w:t>
            </w:r>
          </w:p>
        </w:tc>
        <w:tc>
          <w:tcPr>
            <w:tcW w:w="833" w:type="dxa"/>
            <w:tcBorders>
              <w:top w:val="nil"/>
              <w:bottom w:val="nil"/>
            </w:tcBorders>
            <w:vAlign w:val="bottom"/>
          </w:tcPr>
          <w:p w:rsidR="006B07E8" w:rsidRPr="00EB1AEF" w:rsidRDefault="006B07E8" w:rsidP="006B07E8">
            <w:pPr>
              <w:snapToGrid w:val="0"/>
              <w:jc w:val="center"/>
            </w:pPr>
            <w:r w:rsidRPr="00EB1AEF">
              <w:t>65.8</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23.3</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52.0</w:t>
            </w:r>
          </w:p>
        </w:tc>
        <w:tc>
          <w:tcPr>
            <w:tcW w:w="833" w:type="dxa"/>
            <w:tcBorders>
              <w:top w:val="nil"/>
              <w:bottom w:val="nil"/>
            </w:tcBorders>
            <w:vAlign w:val="bottom"/>
          </w:tcPr>
          <w:p w:rsidR="006B07E8" w:rsidRPr="00EB1AEF" w:rsidRDefault="006B07E8" w:rsidP="006B07E8">
            <w:pPr>
              <w:snapToGrid w:val="0"/>
              <w:jc w:val="center"/>
            </w:pPr>
            <w:r w:rsidRPr="00EB1AEF">
              <w:t>16.5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35.5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2.8</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214.5</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119</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2030</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2,450</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15,148</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5,594</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10.6</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65.3</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24.1</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53.1</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16.2</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36.9</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2.7</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228.3</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120</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2031</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2,371</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14,981</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5,755</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10.3</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64.8</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24.9</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54.2</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15.8</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38.4</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2.6</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242.8</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121</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2032</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2,299</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14,826</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5,887</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10.0</w:t>
            </w:r>
          </w:p>
        </w:tc>
        <w:tc>
          <w:tcPr>
            <w:tcW w:w="833" w:type="dxa"/>
            <w:tcBorders>
              <w:top w:val="nil"/>
              <w:bottom w:val="nil"/>
            </w:tcBorders>
            <w:vAlign w:val="bottom"/>
          </w:tcPr>
          <w:p w:rsidR="006B07E8" w:rsidRPr="00EB1AEF" w:rsidRDefault="006B07E8" w:rsidP="006B07E8">
            <w:pPr>
              <w:snapToGrid w:val="0"/>
              <w:jc w:val="center"/>
            </w:pPr>
            <w:r w:rsidRPr="00EB1AEF">
              <w:t>64.4</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25.6</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55.2</w:t>
            </w:r>
          </w:p>
        </w:tc>
        <w:tc>
          <w:tcPr>
            <w:tcW w:w="833" w:type="dxa"/>
            <w:tcBorders>
              <w:top w:val="nil"/>
              <w:bottom w:val="nil"/>
            </w:tcBorders>
            <w:vAlign w:val="bottom"/>
          </w:tcPr>
          <w:p w:rsidR="006B07E8" w:rsidRPr="00EB1AEF" w:rsidRDefault="006B07E8" w:rsidP="006B07E8">
            <w:pPr>
              <w:snapToGrid w:val="0"/>
              <w:jc w:val="center"/>
            </w:pPr>
            <w:r w:rsidRPr="00EB1AEF">
              <w:t>15.5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39.7</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256.1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122</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2033</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2,235</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14,643</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6,028</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9.8</w:t>
            </w:r>
          </w:p>
        </w:tc>
        <w:tc>
          <w:tcPr>
            <w:tcW w:w="833" w:type="dxa"/>
            <w:tcBorders>
              <w:top w:val="nil"/>
              <w:bottom w:val="nil"/>
            </w:tcBorders>
            <w:vAlign w:val="bottom"/>
          </w:tcPr>
          <w:p w:rsidR="006B07E8" w:rsidRPr="00EB1AEF" w:rsidRDefault="006B07E8" w:rsidP="006B07E8">
            <w:pPr>
              <w:snapToGrid w:val="0"/>
              <w:jc w:val="center"/>
            </w:pPr>
            <w:r w:rsidRPr="00EB1AEF">
              <w:t>63.9</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26.3</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56.4</w:t>
            </w:r>
          </w:p>
        </w:tc>
        <w:tc>
          <w:tcPr>
            <w:tcW w:w="833" w:type="dxa"/>
            <w:tcBorders>
              <w:top w:val="nil"/>
              <w:bottom w:val="nil"/>
            </w:tcBorders>
            <w:vAlign w:val="bottom"/>
          </w:tcPr>
          <w:p w:rsidR="006B07E8" w:rsidRPr="00EB1AEF" w:rsidRDefault="006B07E8" w:rsidP="006B07E8">
            <w:pPr>
              <w:snapToGrid w:val="0"/>
              <w:jc w:val="center"/>
            </w:pPr>
            <w:r w:rsidRPr="00EB1AEF">
              <w:t>15.3</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41.2</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269.7</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123</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2034</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2,174</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14,455</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6,165</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9.5</w:t>
            </w:r>
          </w:p>
        </w:tc>
        <w:tc>
          <w:tcPr>
            <w:tcW w:w="833" w:type="dxa"/>
            <w:tcBorders>
              <w:top w:val="nil"/>
              <w:bottom w:val="nil"/>
            </w:tcBorders>
            <w:vAlign w:val="bottom"/>
          </w:tcPr>
          <w:p w:rsidR="006B07E8" w:rsidRPr="00EB1AEF" w:rsidRDefault="006B07E8" w:rsidP="006B07E8">
            <w:pPr>
              <w:snapToGrid w:val="0"/>
              <w:jc w:val="center"/>
            </w:pPr>
            <w:r w:rsidRPr="00EB1AEF">
              <w:t>63.4</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27.0</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57.7</w:t>
            </w:r>
          </w:p>
        </w:tc>
        <w:tc>
          <w:tcPr>
            <w:tcW w:w="833" w:type="dxa"/>
            <w:tcBorders>
              <w:top w:val="nil"/>
              <w:bottom w:val="nil"/>
            </w:tcBorders>
            <w:vAlign w:val="bottom"/>
          </w:tcPr>
          <w:p w:rsidR="006B07E8" w:rsidRPr="00EB1AEF" w:rsidRDefault="006B07E8" w:rsidP="006B07E8">
            <w:pPr>
              <w:snapToGrid w:val="0"/>
              <w:jc w:val="center"/>
            </w:pPr>
            <w:r w:rsidRPr="00EB1AEF">
              <w:t>15.0</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42.6</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2.3</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283.6</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124</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2035</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2,113</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14,262</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6,293</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9.3</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62.9</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27.8</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58.9</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14.8</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44.1</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2.3</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297.8</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125</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2036</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2,053</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14,074</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6,407</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9.1</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62.5</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28.4</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60.1</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14.6</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45.5</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2.2</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312.1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126</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2037</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1,995</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13,892</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6,504</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8.9</w:t>
            </w:r>
          </w:p>
        </w:tc>
        <w:tc>
          <w:tcPr>
            <w:tcW w:w="833" w:type="dxa"/>
            <w:tcBorders>
              <w:top w:val="nil"/>
              <w:bottom w:val="nil"/>
            </w:tcBorders>
            <w:vAlign w:val="bottom"/>
          </w:tcPr>
          <w:p w:rsidR="006B07E8" w:rsidRPr="00EB1AEF" w:rsidRDefault="006B07E8" w:rsidP="006B07E8">
            <w:pPr>
              <w:snapToGrid w:val="0"/>
              <w:jc w:val="center"/>
            </w:pPr>
            <w:r w:rsidRPr="00EB1AEF">
              <w:t>62.0</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29.0</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61.2</w:t>
            </w:r>
          </w:p>
        </w:tc>
        <w:tc>
          <w:tcPr>
            <w:tcW w:w="833" w:type="dxa"/>
            <w:tcBorders>
              <w:top w:val="nil"/>
              <w:bottom w:val="nil"/>
            </w:tcBorders>
            <w:vAlign w:val="bottom"/>
          </w:tcPr>
          <w:p w:rsidR="006B07E8" w:rsidRPr="00EB1AEF" w:rsidRDefault="006B07E8" w:rsidP="006B07E8">
            <w:pPr>
              <w:snapToGrid w:val="0"/>
              <w:jc w:val="center"/>
            </w:pPr>
            <w:r w:rsidRPr="00EB1AEF">
              <w:t>14.4</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46.8</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326.1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127</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2038</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1,938</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13,704</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6,595</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8.7</w:t>
            </w:r>
          </w:p>
        </w:tc>
        <w:tc>
          <w:tcPr>
            <w:tcW w:w="833" w:type="dxa"/>
            <w:tcBorders>
              <w:top w:val="nil"/>
              <w:bottom w:val="nil"/>
            </w:tcBorders>
            <w:vAlign w:val="bottom"/>
          </w:tcPr>
          <w:p w:rsidR="006B07E8" w:rsidRPr="00EB1AEF" w:rsidRDefault="006B07E8" w:rsidP="006B07E8">
            <w:pPr>
              <w:snapToGrid w:val="0"/>
              <w:jc w:val="center"/>
            </w:pPr>
            <w:r w:rsidRPr="00EB1AEF">
              <w:t>61.6</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29.7</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62.3</w:t>
            </w:r>
          </w:p>
        </w:tc>
        <w:tc>
          <w:tcPr>
            <w:tcW w:w="833" w:type="dxa"/>
            <w:tcBorders>
              <w:top w:val="nil"/>
              <w:bottom w:val="nil"/>
            </w:tcBorders>
            <w:vAlign w:val="bottom"/>
          </w:tcPr>
          <w:p w:rsidR="006B07E8" w:rsidRPr="00EB1AEF" w:rsidRDefault="006B07E8" w:rsidP="006B07E8">
            <w:pPr>
              <w:snapToGrid w:val="0"/>
              <w:jc w:val="center"/>
            </w:pPr>
            <w:r w:rsidRPr="00EB1AEF">
              <w:t>14.1</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48.1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2.1</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340.2</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128</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2039</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1,885</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13,511</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6,681</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8.5</w:t>
            </w:r>
          </w:p>
        </w:tc>
        <w:tc>
          <w:tcPr>
            <w:tcW w:w="833" w:type="dxa"/>
            <w:tcBorders>
              <w:top w:val="nil"/>
              <w:bottom w:val="nil"/>
            </w:tcBorders>
            <w:vAlign w:val="bottom"/>
          </w:tcPr>
          <w:p w:rsidR="006B07E8" w:rsidRPr="00EB1AEF" w:rsidRDefault="006B07E8" w:rsidP="006B07E8">
            <w:pPr>
              <w:snapToGrid w:val="0"/>
              <w:jc w:val="center"/>
            </w:pPr>
            <w:r w:rsidRPr="00EB1AEF">
              <w:t>61.2</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30.3</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63.4</w:t>
            </w:r>
          </w:p>
        </w:tc>
        <w:tc>
          <w:tcPr>
            <w:tcW w:w="833" w:type="dxa"/>
            <w:tcBorders>
              <w:top w:val="nil"/>
              <w:bottom w:val="nil"/>
            </w:tcBorders>
            <w:vAlign w:val="bottom"/>
          </w:tcPr>
          <w:p w:rsidR="006B07E8" w:rsidRPr="00EB1AEF" w:rsidRDefault="006B07E8" w:rsidP="006B07E8">
            <w:pPr>
              <w:snapToGrid w:val="0"/>
              <w:jc w:val="center"/>
            </w:pPr>
            <w:r w:rsidRPr="00EB1AEF">
              <w:t>13.9</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49.4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2.0</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354.5</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129</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2040</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1,832</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13,309</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6,764</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8.4</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60.8</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30.9</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64.6</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13.8</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50.8</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2.0</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369.2</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130</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2041</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1,782</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13,054</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6,893</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8.2</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60.1</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31.7</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66.5</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13.6</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52.8</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1.9</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386.9</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131</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2042</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1,733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12,826</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6,985</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8.0</w:t>
            </w:r>
          </w:p>
        </w:tc>
        <w:tc>
          <w:tcPr>
            <w:tcW w:w="833" w:type="dxa"/>
            <w:tcBorders>
              <w:top w:val="nil"/>
              <w:bottom w:val="nil"/>
            </w:tcBorders>
            <w:vAlign w:val="bottom"/>
          </w:tcPr>
          <w:p w:rsidR="006B07E8" w:rsidRPr="00EB1AEF" w:rsidRDefault="006B07E8" w:rsidP="006B07E8">
            <w:pPr>
              <w:snapToGrid w:val="0"/>
              <w:jc w:val="center"/>
            </w:pPr>
            <w:r w:rsidRPr="00EB1AEF">
              <w:t>59.5</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32.4</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68.0</w:t>
            </w:r>
          </w:p>
        </w:tc>
        <w:tc>
          <w:tcPr>
            <w:tcW w:w="833" w:type="dxa"/>
            <w:tcBorders>
              <w:top w:val="nil"/>
              <w:bottom w:val="nil"/>
            </w:tcBorders>
            <w:vAlign w:val="bottom"/>
          </w:tcPr>
          <w:p w:rsidR="006B07E8" w:rsidRPr="00EB1AEF" w:rsidRDefault="006B07E8" w:rsidP="006B07E8">
            <w:pPr>
              <w:snapToGrid w:val="0"/>
              <w:jc w:val="center"/>
            </w:pPr>
            <w:r w:rsidRPr="00EB1AEF">
              <w:t>13.5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54.5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1.8</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403.2</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132</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2043</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1,686</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12,576</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7,089</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7.9</w:t>
            </w:r>
          </w:p>
        </w:tc>
        <w:tc>
          <w:tcPr>
            <w:tcW w:w="833" w:type="dxa"/>
            <w:tcBorders>
              <w:top w:val="nil"/>
              <w:bottom w:val="nil"/>
            </w:tcBorders>
            <w:vAlign w:val="bottom"/>
          </w:tcPr>
          <w:p w:rsidR="006B07E8" w:rsidRPr="00EB1AEF" w:rsidRDefault="006B07E8" w:rsidP="006B07E8">
            <w:pPr>
              <w:snapToGrid w:val="0"/>
              <w:jc w:val="center"/>
            </w:pPr>
            <w:r w:rsidRPr="00EB1AEF">
              <w:t>58.9</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33.2</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69.8</w:t>
            </w:r>
          </w:p>
        </w:tc>
        <w:tc>
          <w:tcPr>
            <w:tcW w:w="833" w:type="dxa"/>
            <w:tcBorders>
              <w:top w:val="nil"/>
              <w:bottom w:val="nil"/>
            </w:tcBorders>
            <w:vAlign w:val="bottom"/>
          </w:tcPr>
          <w:p w:rsidR="006B07E8" w:rsidRPr="00EB1AEF" w:rsidRDefault="006B07E8" w:rsidP="006B07E8">
            <w:pPr>
              <w:snapToGrid w:val="0"/>
              <w:jc w:val="center"/>
            </w:pPr>
            <w:r w:rsidRPr="00EB1AEF">
              <w:t>13.4</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56.4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1.8</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420.4</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133</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2044</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1,643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12,313</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7,196</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7.8</w:t>
            </w:r>
          </w:p>
        </w:tc>
        <w:tc>
          <w:tcPr>
            <w:tcW w:w="833" w:type="dxa"/>
            <w:tcBorders>
              <w:top w:val="nil"/>
              <w:bottom w:val="nil"/>
            </w:tcBorders>
            <w:vAlign w:val="bottom"/>
          </w:tcPr>
          <w:p w:rsidR="006B07E8" w:rsidRPr="00EB1AEF" w:rsidRDefault="006B07E8" w:rsidP="006B07E8">
            <w:pPr>
              <w:snapToGrid w:val="0"/>
              <w:jc w:val="center"/>
            </w:pPr>
            <w:r w:rsidRPr="00EB1AEF">
              <w:t>58.2</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34.0</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71.8</w:t>
            </w:r>
          </w:p>
        </w:tc>
        <w:tc>
          <w:tcPr>
            <w:tcW w:w="833" w:type="dxa"/>
            <w:tcBorders>
              <w:top w:val="nil"/>
              <w:bottom w:val="nil"/>
            </w:tcBorders>
            <w:vAlign w:val="bottom"/>
          </w:tcPr>
          <w:p w:rsidR="006B07E8" w:rsidRPr="00EB1AEF" w:rsidRDefault="006B07E8" w:rsidP="006B07E8">
            <w:pPr>
              <w:snapToGrid w:val="0"/>
              <w:jc w:val="center"/>
            </w:pPr>
            <w:r w:rsidRPr="00EB1AEF">
              <w:t>13.3</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58.4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1.7</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437.9</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134</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2045</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1,603</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12,055</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7,290</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7.7</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57.5</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34.8</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73.8</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13.3</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60.5</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1.7</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454.6</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135</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2046</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1,567</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11,789</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7,382</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7.6</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56.8</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35.6</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75.9</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13.3</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62.6</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1.6</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471.1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136</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2047</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1,533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11,529</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7,460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7.5</w:t>
            </w:r>
          </w:p>
        </w:tc>
        <w:tc>
          <w:tcPr>
            <w:tcW w:w="833" w:type="dxa"/>
            <w:tcBorders>
              <w:top w:val="nil"/>
              <w:bottom w:val="nil"/>
            </w:tcBorders>
            <w:vAlign w:val="bottom"/>
          </w:tcPr>
          <w:p w:rsidR="006B07E8" w:rsidRPr="00EB1AEF" w:rsidRDefault="006B07E8" w:rsidP="006B07E8">
            <w:pPr>
              <w:snapToGrid w:val="0"/>
              <w:jc w:val="center"/>
            </w:pPr>
            <w:r w:rsidRPr="00EB1AEF">
              <w:t>56.2</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36.3</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78.0</w:t>
            </w:r>
          </w:p>
        </w:tc>
        <w:tc>
          <w:tcPr>
            <w:tcW w:w="833" w:type="dxa"/>
            <w:tcBorders>
              <w:top w:val="nil"/>
              <w:bottom w:val="nil"/>
            </w:tcBorders>
            <w:vAlign w:val="bottom"/>
          </w:tcPr>
          <w:p w:rsidR="006B07E8" w:rsidRPr="00EB1AEF" w:rsidRDefault="006B07E8" w:rsidP="006B07E8">
            <w:pPr>
              <w:snapToGrid w:val="0"/>
              <w:jc w:val="center"/>
            </w:pPr>
            <w:r w:rsidRPr="00EB1AEF">
              <w:t>13.3</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64.7</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486.5</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137</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2048</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1,502</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11,287</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7,512</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7.4</w:t>
            </w:r>
          </w:p>
        </w:tc>
        <w:tc>
          <w:tcPr>
            <w:tcW w:w="833" w:type="dxa"/>
            <w:tcBorders>
              <w:top w:val="nil"/>
              <w:bottom w:val="nil"/>
            </w:tcBorders>
            <w:vAlign w:val="bottom"/>
          </w:tcPr>
          <w:p w:rsidR="006B07E8" w:rsidRPr="00EB1AEF" w:rsidRDefault="006B07E8" w:rsidP="006B07E8">
            <w:pPr>
              <w:snapToGrid w:val="0"/>
              <w:jc w:val="center"/>
            </w:pPr>
            <w:r w:rsidRPr="00EB1AEF">
              <w:t>55.6</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37.0</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79.9</w:t>
            </w:r>
          </w:p>
        </w:tc>
        <w:tc>
          <w:tcPr>
            <w:tcW w:w="833" w:type="dxa"/>
            <w:tcBorders>
              <w:top w:val="nil"/>
              <w:bottom w:val="nil"/>
            </w:tcBorders>
            <w:vAlign w:val="bottom"/>
          </w:tcPr>
          <w:p w:rsidR="006B07E8" w:rsidRPr="00EB1AEF" w:rsidRDefault="006B07E8" w:rsidP="006B07E8">
            <w:pPr>
              <w:snapToGrid w:val="0"/>
              <w:jc w:val="center"/>
            </w:pPr>
            <w:r w:rsidRPr="00EB1AEF">
              <w:t>13.3</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66.6</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500.1</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138</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2049</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1,473</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11,052</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7,548</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7.3</w:t>
            </w:r>
          </w:p>
        </w:tc>
        <w:tc>
          <w:tcPr>
            <w:tcW w:w="833" w:type="dxa"/>
            <w:tcBorders>
              <w:top w:val="nil"/>
              <w:bottom w:val="nil"/>
            </w:tcBorders>
            <w:vAlign w:val="bottom"/>
          </w:tcPr>
          <w:p w:rsidR="006B07E8" w:rsidRPr="00EB1AEF" w:rsidRDefault="006B07E8" w:rsidP="006B07E8">
            <w:pPr>
              <w:snapToGrid w:val="0"/>
              <w:jc w:val="center"/>
            </w:pPr>
            <w:r w:rsidRPr="00EB1AEF">
              <w:t>55.1</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37.6</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81.6</w:t>
            </w:r>
          </w:p>
        </w:tc>
        <w:tc>
          <w:tcPr>
            <w:tcW w:w="833" w:type="dxa"/>
            <w:tcBorders>
              <w:top w:val="nil"/>
              <w:bottom w:val="nil"/>
            </w:tcBorders>
            <w:vAlign w:val="bottom"/>
          </w:tcPr>
          <w:p w:rsidR="006B07E8" w:rsidRPr="00EB1AEF" w:rsidRDefault="006B07E8" w:rsidP="006B07E8">
            <w:pPr>
              <w:snapToGrid w:val="0"/>
              <w:jc w:val="center"/>
            </w:pPr>
            <w:r w:rsidRPr="00EB1AEF">
              <w:t>13.3</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68.3</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1.5</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512.4</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139</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2050</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1,447</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10,838</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7,556</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7.3</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54.6</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38.1</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83.1</w:t>
            </w:r>
          </w:p>
        </w:tc>
        <w:tc>
          <w:tcPr>
            <w:tcW w:w="833" w:type="dxa"/>
            <w:tcBorders>
              <w:top w:val="nil"/>
              <w:bottom w:val="dotted" w:sz="4" w:space="0" w:color="auto"/>
            </w:tcBorders>
            <w:vAlign w:val="bottom"/>
          </w:tcPr>
          <w:p w:rsidR="006B07E8" w:rsidRPr="00EB1AEF" w:rsidRDefault="00A42B40" w:rsidP="006B07E8">
            <w:pPr>
              <w:snapToGrid w:val="0"/>
              <w:jc w:val="center"/>
            </w:pPr>
            <w:r w:rsidRPr="00EB1AEF">
              <w:t>13.</w:t>
            </w:r>
            <w:r w:rsidRPr="00EB1AEF">
              <w:rPr>
                <w:rFonts w:hint="eastAsia"/>
              </w:rPr>
              <w:t>3</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69.7</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1.4</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522.3</w:t>
            </w:r>
          </w:p>
        </w:tc>
      </w:tr>
      <w:tr w:rsidR="00EB1AEF" w:rsidRPr="00EB1AEF" w:rsidTr="00601AFF">
        <w:trPr>
          <w:jc w:val="center"/>
        </w:trPr>
        <w:tc>
          <w:tcPr>
            <w:tcW w:w="640" w:type="dxa"/>
            <w:tcBorders>
              <w:top w:val="dotted" w:sz="4" w:space="0" w:color="auto"/>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140</w:t>
            </w:r>
          </w:p>
        </w:tc>
        <w:tc>
          <w:tcPr>
            <w:tcW w:w="641" w:type="dxa"/>
            <w:tcBorders>
              <w:top w:val="dotted" w:sz="4" w:space="0" w:color="auto"/>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2051</w:t>
            </w:r>
          </w:p>
        </w:tc>
        <w:tc>
          <w:tcPr>
            <w:tcW w:w="832" w:type="dxa"/>
            <w:tcBorders>
              <w:top w:val="dotted" w:sz="4" w:space="0" w:color="auto"/>
              <w:left w:val="single" w:sz="4" w:space="0" w:color="auto"/>
              <w:bottom w:val="nil"/>
              <w:right w:val="nil"/>
            </w:tcBorders>
            <w:vAlign w:val="bottom"/>
          </w:tcPr>
          <w:p w:rsidR="006B07E8" w:rsidRPr="00EB1AEF" w:rsidRDefault="006B07E8" w:rsidP="006B07E8">
            <w:pPr>
              <w:snapToGrid w:val="0"/>
              <w:jc w:val="center"/>
            </w:pPr>
            <w:r w:rsidRPr="00EB1AEF">
              <w:t>1,423</w:t>
            </w:r>
          </w:p>
        </w:tc>
        <w:tc>
          <w:tcPr>
            <w:tcW w:w="833" w:type="dxa"/>
            <w:tcBorders>
              <w:top w:val="dotted" w:sz="4" w:space="0" w:color="auto"/>
              <w:left w:val="nil"/>
              <w:bottom w:val="nil"/>
              <w:right w:val="nil"/>
            </w:tcBorders>
            <w:vAlign w:val="bottom"/>
          </w:tcPr>
          <w:p w:rsidR="006B07E8" w:rsidRPr="00EB1AEF" w:rsidRDefault="006B07E8" w:rsidP="006B07E8">
            <w:pPr>
              <w:snapToGrid w:val="0"/>
              <w:ind w:rightChars="50" w:right="120"/>
              <w:jc w:val="right"/>
            </w:pPr>
            <w:r w:rsidRPr="00EB1AEF">
              <w:t>10,655</w:t>
            </w:r>
          </w:p>
        </w:tc>
        <w:tc>
          <w:tcPr>
            <w:tcW w:w="833" w:type="dxa"/>
            <w:tcBorders>
              <w:top w:val="dotted" w:sz="4" w:space="0" w:color="auto"/>
              <w:left w:val="nil"/>
              <w:bottom w:val="nil"/>
              <w:right w:val="single" w:sz="4" w:space="0" w:color="auto"/>
            </w:tcBorders>
            <w:vAlign w:val="bottom"/>
          </w:tcPr>
          <w:p w:rsidR="006B07E8" w:rsidRPr="00EB1AEF" w:rsidRDefault="006B07E8" w:rsidP="006B07E8">
            <w:pPr>
              <w:snapToGrid w:val="0"/>
              <w:jc w:val="center"/>
            </w:pPr>
            <w:r w:rsidRPr="00EB1AEF">
              <w:t>7,526</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100" w:right="240"/>
              <w:jc w:val="right"/>
            </w:pPr>
            <w:r w:rsidRPr="00EB1AEF">
              <w:t>7.3</w:t>
            </w:r>
          </w:p>
        </w:tc>
        <w:tc>
          <w:tcPr>
            <w:tcW w:w="833" w:type="dxa"/>
            <w:tcBorders>
              <w:top w:val="dotted" w:sz="4" w:space="0" w:color="auto"/>
              <w:bottom w:val="nil"/>
            </w:tcBorders>
            <w:vAlign w:val="bottom"/>
          </w:tcPr>
          <w:p w:rsidR="006B07E8" w:rsidRPr="00EB1AEF" w:rsidRDefault="00A42B40" w:rsidP="006B07E8">
            <w:pPr>
              <w:snapToGrid w:val="0"/>
              <w:jc w:val="center"/>
            </w:pPr>
            <w:r w:rsidRPr="00EB1AEF">
              <w:t>54.</w:t>
            </w:r>
            <w:r w:rsidRPr="00EB1AEF">
              <w:rPr>
                <w:rFonts w:hint="eastAsia"/>
              </w:rPr>
              <w:t>3</w:t>
            </w:r>
          </w:p>
        </w:tc>
        <w:tc>
          <w:tcPr>
            <w:tcW w:w="832"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38.4</w:t>
            </w:r>
          </w:p>
        </w:tc>
        <w:tc>
          <w:tcPr>
            <w:tcW w:w="833" w:type="dxa"/>
            <w:tcBorders>
              <w:top w:val="dotted" w:sz="4" w:space="0" w:color="auto"/>
              <w:left w:val="single" w:sz="4" w:space="0" w:color="auto"/>
              <w:bottom w:val="nil"/>
            </w:tcBorders>
            <w:vAlign w:val="bottom"/>
          </w:tcPr>
          <w:p w:rsidR="006B07E8" w:rsidRPr="00EB1AEF" w:rsidRDefault="006B07E8" w:rsidP="006B07E8">
            <w:pPr>
              <w:snapToGrid w:val="0"/>
              <w:ind w:rightChars="75" w:right="180"/>
              <w:jc w:val="right"/>
            </w:pPr>
            <w:r w:rsidRPr="00EB1AEF">
              <w:t>84.0</w:t>
            </w:r>
          </w:p>
        </w:tc>
        <w:tc>
          <w:tcPr>
            <w:tcW w:w="833" w:type="dxa"/>
            <w:tcBorders>
              <w:top w:val="dotted" w:sz="4" w:space="0" w:color="auto"/>
              <w:bottom w:val="nil"/>
            </w:tcBorders>
            <w:vAlign w:val="bottom"/>
          </w:tcPr>
          <w:p w:rsidR="006B07E8" w:rsidRPr="00EB1AEF" w:rsidRDefault="006B07E8" w:rsidP="006B07E8">
            <w:pPr>
              <w:snapToGrid w:val="0"/>
              <w:jc w:val="center"/>
            </w:pPr>
            <w:r w:rsidRPr="00EB1AEF">
              <w:t>13.4</w:t>
            </w:r>
          </w:p>
        </w:tc>
        <w:tc>
          <w:tcPr>
            <w:tcW w:w="833" w:type="dxa"/>
            <w:tcBorders>
              <w:top w:val="dotted" w:sz="4" w:space="0" w:color="auto"/>
              <w:bottom w:val="nil"/>
              <w:right w:val="single" w:sz="4" w:space="0" w:color="auto"/>
            </w:tcBorders>
            <w:vAlign w:val="bottom"/>
          </w:tcPr>
          <w:p w:rsidR="006B07E8" w:rsidRPr="00EB1AEF" w:rsidRDefault="006B07E8" w:rsidP="006B07E8">
            <w:pPr>
              <w:snapToGrid w:val="0"/>
              <w:jc w:val="center"/>
            </w:pPr>
            <w:r w:rsidRPr="00EB1AEF">
              <w:t>70.6</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1.4</w:t>
            </w:r>
          </w:p>
        </w:tc>
        <w:tc>
          <w:tcPr>
            <w:tcW w:w="833" w:type="dxa"/>
            <w:tcBorders>
              <w:top w:val="dotted" w:sz="4" w:space="0" w:color="auto"/>
              <w:left w:val="single" w:sz="4" w:space="0" w:color="auto"/>
              <w:bottom w:val="nil"/>
              <w:right w:val="single" w:sz="4" w:space="0" w:color="auto"/>
            </w:tcBorders>
            <w:vAlign w:val="bottom"/>
          </w:tcPr>
          <w:p w:rsidR="006B07E8" w:rsidRPr="00EB1AEF" w:rsidRDefault="006B07E8" w:rsidP="006B07E8">
            <w:pPr>
              <w:snapToGrid w:val="0"/>
              <w:jc w:val="center"/>
            </w:pPr>
            <w:r w:rsidRPr="00EB1AEF">
              <w:t>528.8</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141</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2052</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1,400</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10,463</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7,500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7.2</w:t>
            </w:r>
          </w:p>
        </w:tc>
        <w:tc>
          <w:tcPr>
            <w:tcW w:w="833" w:type="dxa"/>
            <w:tcBorders>
              <w:top w:val="nil"/>
              <w:bottom w:val="nil"/>
            </w:tcBorders>
            <w:vAlign w:val="bottom"/>
          </w:tcPr>
          <w:p w:rsidR="006B07E8" w:rsidRPr="00EB1AEF" w:rsidRDefault="006B07E8" w:rsidP="006B07E8">
            <w:pPr>
              <w:snapToGrid w:val="0"/>
              <w:jc w:val="center"/>
            </w:pPr>
            <w:r w:rsidRPr="00EB1AEF">
              <w:t>54.0</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38.7</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85.1</w:t>
            </w:r>
          </w:p>
        </w:tc>
        <w:tc>
          <w:tcPr>
            <w:tcW w:w="833" w:type="dxa"/>
            <w:tcBorders>
              <w:top w:val="nil"/>
              <w:bottom w:val="nil"/>
            </w:tcBorders>
            <w:vAlign w:val="bottom"/>
          </w:tcPr>
          <w:p w:rsidR="006B07E8" w:rsidRPr="00EB1AEF" w:rsidRDefault="006B07E8" w:rsidP="006B07E8">
            <w:pPr>
              <w:snapToGrid w:val="0"/>
              <w:jc w:val="center"/>
            </w:pPr>
            <w:r w:rsidRPr="00EB1AEF">
              <w:t>13.4</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71.7</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535.6</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142</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2053</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1,378</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10,241</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7,500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7.2</w:t>
            </w:r>
          </w:p>
        </w:tc>
        <w:tc>
          <w:tcPr>
            <w:tcW w:w="833" w:type="dxa"/>
            <w:tcBorders>
              <w:top w:val="nil"/>
              <w:bottom w:val="nil"/>
            </w:tcBorders>
            <w:vAlign w:val="bottom"/>
          </w:tcPr>
          <w:p w:rsidR="006B07E8" w:rsidRPr="00EB1AEF" w:rsidRDefault="006B07E8" w:rsidP="006B07E8">
            <w:pPr>
              <w:snapToGrid w:val="0"/>
              <w:jc w:val="center"/>
            </w:pPr>
            <w:r w:rsidRPr="00EB1AEF">
              <w:t>53.6</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39.2</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86.7</w:t>
            </w:r>
          </w:p>
        </w:tc>
        <w:tc>
          <w:tcPr>
            <w:tcW w:w="833" w:type="dxa"/>
            <w:tcBorders>
              <w:top w:val="nil"/>
              <w:bottom w:val="nil"/>
            </w:tcBorders>
            <w:vAlign w:val="bottom"/>
          </w:tcPr>
          <w:p w:rsidR="006B07E8" w:rsidRPr="00EB1AEF" w:rsidRDefault="006B07E8" w:rsidP="006B07E8">
            <w:pPr>
              <w:snapToGrid w:val="0"/>
              <w:jc w:val="center"/>
            </w:pPr>
            <w:r w:rsidRPr="00EB1AEF">
              <w:t>13.5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73.2</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544.2</w:t>
            </w:r>
          </w:p>
        </w:tc>
      </w:tr>
      <w:tr w:rsidR="00EB1AEF" w:rsidRPr="00EB1AEF" w:rsidTr="00601AFF">
        <w:trPr>
          <w:jc w:val="center"/>
        </w:trPr>
        <w:tc>
          <w:tcPr>
            <w:tcW w:w="640" w:type="dxa"/>
            <w:tcBorders>
              <w:top w:val="nil"/>
              <w:left w:val="single" w:sz="4" w:space="0" w:color="auto"/>
              <w:bottom w:val="nil"/>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143</w:t>
            </w:r>
          </w:p>
        </w:tc>
        <w:tc>
          <w:tcPr>
            <w:tcW w:w="641" w:type="dxa"/>
            <w:tcBorders>
              <w:top w:val="nil"/>
              <w:left w:val="nil"/>
              <w:bottom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2054</w:t>
            </w:r>
          </w:p>
        </w:tc>
        <w:tc>
          <w:tcPr>
            <w:tcW w:w="832" w:type="dxa"/>
            <w:tcBorders>
              <w:top w:val="nil"/>
              <w:left w:val="single" w:sz="4" w:space="0" w:color="auto"/>
              <w:bottom w:val="nil"/>
              <w:right w:val="nil"/>
            </w:tcBorders>
            <w:vAlign w:val="bottom"/>
          </w:tcPr>
          <w:p w:rsidR="006B07E8" w:rsidRPr="00EB1AEF" w:rsidRDefault="006B07E8" w:rsidP="006B07E8">
            <w:pPr>
              <w:snapToGrid w:val="0"/>
              <w:jc w:val="center"/>
            </w:pPr>
            <w:r w:rsidRPr="00EB1AEF">
              <w:t>1,356</w:t>
            </w:r>
          </w:p>
        </w:tc>
        <w:tc>
          <w:tcPr>
            <w:tcW w:w="833" w:type="dxa"/>
            <w:tcBorders>
              <w:top w:val="nil"/>
              <w:left w:val="nil"/>
              <w:bottom w:val="nil"/>
              <w:right w:val="nil"/>
            </w:tcBorders>
            <w:vAlign w:val="bottom"/>
          </w:tcPr>
          <w:p w:rsidR="006B07E8" w:rsidRPr="00EB1AEF" w:rsidRDefault="006B07E8" w:rsidP="006B07E8">
            <w:pPr>
              <w:snapToGrid w:val="0"/>
              <w:ind w:rightChars="50" w:right="120"/>
              <w:jc w:val="right"/>
            </w:pPr>
            <w:r w:rsidRPr="00EB1AEF">
              <w:t>10,044</w:t>
            </w:r>
          </w:p>
        </w:tc>
        <w:tc>
          <w:tcPr>
            <w:tcW w:w="833" w:type="dxa"/>
            <w:tcBorders>
              <w:top w:val="nil"/>
              <w:left w:val="nil"/>
              <w:bottom w:val="nil"/>
              <w:right w:val="single" w:sz="4" w:space="0" w:color="auto"/>
            </w:tcBorders>
            <w:vAlign w:val="bottom"/>
          </w:tcPr>
          <w:p w:rsidR="006B07E8" w:rsidRPr="00EB1AEF" w:rsidRDefault="006B07E8" w:rsidP="006B07E8">
            <w:pPr>
              <w:snapToGrid w:val="0"/>
              <w:jc w:val="center"/>
            </w:pPr>
            <w:r w:rsidRPr="00EB1AEF">
              <w:t>7,470</w:t>
            </w:r>
          </w:p>
        </w:tc>
        <w:tc>
          <w:tcPr>
            <w:tcW w:w="833" w:type="dxa"/>
            <w:tcBorders>
              <w:top w:val="nil"/>
              <w:left w:val="single" w:sz="4" w:space="0" w:color="auto"/>
              <w:bottom w:val="nil"/>
            </w:tcBorders>
            <w:vAlign w:val="bottom"/>
          </w:tcPr>
          <w:p w:rsidR="006B07E8" w:rsidRPr="00EB1AEF" w:rsidRDefault="006B07E8" w:rsidP="006B07E8">
            <w:pPr>
              <w:snapToGrid w:val="0"/>
              <w:ind w:rightChars="100" w:right="240"/>
              <w:jc w:val="right"/>
            </w:pPr>
            <w:r w:rsidRPr="00EB1AEF">
              <w:t>7.2</w:t>
            </w:r>
          </w:p>
        </w:tc>
        <w:tc>
          <w:tcPr>
            <w:tcW w:w="833" w:type="dxa"/>
            <w:tcBorders>
              <w:top w:val="nil"/>
              <w:bottom w:val="nil"/>
            </w:tcBorders>
            <w:vAlign w:val="bottom"/>
          </w:tcPr>
          <w:p w:rsidR="006B07E8" w:rsidRPr="00EB1AEF" w:rsidRDefault="006B07E8" w:rsidP="006B07E8">
            <w:pPr>
              <w:snapToGrid w:val="0"/>
              <w:jc w:val="center"/>
            </w:pPr>
            <w:r w:rsidRPr="00EB1AEF">
              <w:t>53.2</w:t>
            </w:r>
          </w:p>
        </w:tc>
        <w:tc>
          <w:tcPr>
            <w:tcW w:w="832" w:type="dxa"/>
            <w:tcBorders>
              <w:top w:val="nil"/>
              <w:bottom w:val="nil"/>
              <w:right w:val="single" w:sz="4" w:space="0" w:color="auto"/>
            </w:tcBorders>
            <w:vAlign w:val="bottom"/>
          </w:tcPr>
          <w:p w:rsidR="006B07E8" w:rsidRPr="00EB1AEF" w:rsidRDefault="006B07E8" w:rsidP="006B07E8">
            <w:pPr>
              <w:snapToGrid w:val="0"/>
              <w:jc w:val="center"/>
            </w:pPr>
            <w:r w:rsidRPr="00EB1AEF">
              <w:t>39.6</w:t>
            </w:r>
          </w:p>
        </w:tc>
        <w:tc>
          <w:tcPr>
            <w:tcW w:w="833" w:type="dxa"/>
            <w:tcBorders>
              <w:top w:val="nil"/>
              <w:left w:val="single" w:sz="4" w:space="0" w:color="auto"/>
              <w:bottom w:val="nil"/>
            </w:tcBorders>
            <w:vAlign w:val="bottom"/>
          </w:tcPr>
          <w:p w:rsidR="006B07E8" w:rsidRPr="00EB1AEF" w:rsidRDefault="006B07E8" w:rsidP="006B07E8">
            <w:pPr>
              <w:snapToGrid w:val="0"/>
              <w:ind w:rightChars="75" w:right="180"/>
              <w:jc w:val="right"/>
            </w:pPr>
            <w:r w:rsidRPr="00EB1AEF">
              <w:t>87.9</w:t>
            </w:r>
          </w:p>
        </w:tc>
        <w:tc>
          <w:tcPr>
            <w:tcW w:w="833" w:type="dxa"/>
            <w:tcBorders>
              <w:top w:val="nil"/>
              <w:bottom w:val="nil"/>
            </w:tcBorders>
            <w:vAlign w:val="bottom"/>
          </w:tcPr>
          <w:p w:rsidR="006B07E8" w:rsidRPr="00EB1AEF" w:rsidRDefault="006B07E8" w:rsidP="006B07E8">
            <w:pPr>
              <w:snapToGrid w:val="0"/>
              <w:jc w:val="center"/>
            </w:pPr>
            <w:r w:rsidRPr="00EB1AEF">
              <w:t>13.5</w:t>
            </w:r>
          </w:p>
        </w:tc>
        <w:tc>
          <w:tcPr>
            <w:tcW w:w="833" w:type="dxa"/>
            <w:tcBorders>
              <w:top w:val="nil"/>
              <w:bottom w:val="nil"/>
              <w:right w:val="single" w:sz="4" w:space="0" w:color="auto"/>
            </w:tcBorders>
            <w:vAlign w:val="bottom"/>
          </w:tcPr>
          <w:p w:rsidR="006B07E8" w:rsidRPr="00EB1AEF" w:rsidRDefault="006B07E8" w:rsidP="006B07E8">
            <w:pPr>
              <w:snapToGrid w:val="0"/>
              <w:jc w:val="center"/>
            </w:pPr>
            <w:r w:rsidRPr="00EB1AEF">
              <w:t>74.4</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1.3</w:t>
            </w:r>
          </w:p>
        </w:tc>
        <w:tc>
          <w:tcPr>
            <w:tcW w:w="833" w:type="dxa"/>
            <w:tcBorders>
              <w:top w:val="nil"/>
              <w:left w:val="single" w:sz="4" w:space="0" w:color="auto"/>
              <w:bottom w:val="nil"/>
              <w:right w:val="single" w:sz="4" w:space="0" w:color="auto"/>
            </w:tcBorders>
            <w:vAlign w:val="bottom"/>
          </w:tcPr>
          <w:p w:rsidR="006B07E8" w:rsidRPr="00EB1AEF" w:rsidRDefault="006B07E8" w:rsidP="006B07E8">
            <w:pPr>
              <w:snapToGrid w:val="0"/>
              <w:jc w:val="center"/>
            </w:pPr>
            <w:r w:rsidRPr="00EB1AEF">
              <w:t>550.9</w:t>
            </w:r>
          </w:p>
        </w:tc>
      </w:tr>
      <w:tr w:rsidR="00EB1AEF" w:rsidRPr="00EB1AEF" w:rsidTr="00601AFF">
        <w:trPr>
          <w:jc w:val="center"/>
        </w:trPr>
        <w:tc>
          <w:tcPr>
            <w:tcW w:w="640" w:type="dxa"/>
            <w:tcBorders>
              <w:top w:val="nil"/>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144</w:t>
            </w:r>
          </w:p>
        </w:tc>
        <w:tc>
          <w:tcPr>
            <w:tcW w:w="641" w:type="dxa"/>
            <w:tcBorders>
              <w:top w:val="nil"/>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2055</w:t>
            </w:r>
          </w:p>
        </w:tc>
        <w:tc>
          <w:tcPr>
            <w:tcW w:w="832" w:type="dxa"/>
            <w:tcBorders>
              <w:top w:val="nil"/>
              <w:left w:val="single" w:sz="4" w:space="0" w:color="auto"/>
              <w:bottom w:val="dotted" w:sz="4" w:space="0" w:color="auto"/>
              <w:right w:val="nil"/>
            </w:tcBorders>
            <w:vAlign w:val="bottom"/>
          </w:tcPr>
          <w:p w:rsidR="006B07E8" w:rsidRPr="00EB1AEF" w:rsidRDefault="006B07E8" w:rsidP="006B07E8">
            <w:pPr>
              <w:snapToGrid w:val="0"/>
              <w:jc w:val="center"/>
            </w:pPr>
            <w:r w:rsidRPr="00EB1AEF">
              <w:t>1,335</w:t>
            </w:r>
          </w:p>
        </w:tc>
        <w:tc>
          <w:tcPr>
            <w:tcW w:w="833" w:type="dxa"/>
            <w:tcBorders>
              <w:top w:val="nil"/>
              <w:left w:val="nil"/>
              <w:bottom w:val="dotted" w:sz="4" w:space="0" w:color="auto"/>
              <w:right w:val="nil"/>
            </w:tcBorders>
            <w:vAlign w:val="bottom"/>
          </w:tcPr>
          <w:p w:rsidR="006B07E8" w:rsidRPr="00EB1AEF" w:rsidRDefault="006B07E8" w:rsidP="006B07E8">
            <w:pPr>
              <w:snapToGrid w:val="0"/>
              <w:ind w:rightChars="50" w:right="120"/>
              <w:jc w:val="right"/>
            </w:pPr>
            <w:r w:rsidRPr="00EB1AEF">
              <w:t>9,823</w:t>
            </w:r>
          </w:p>
        </w:tc>
        <w:tc>
          <w:tcPr>
            <w:tcW w:w="833" w:type="dxa"/>
            <w:tcBorders>
              <w:top w:val="nil"/>
              <w:left w:val="nil"/>
              <w:bottom w:val="dotted" w:sz="4" w:space="0" w:color="auto"/>
              <w:right w:val="single" w:sz="4" w:space="0" w:color="auto"/>
            </w:tcBorders>
            <w:vAlign w:val="bottom"/>
          </w:tcPr>
          <w:p w:rsidR="006B07E8" w:rsidRPr="00EB1AEF" w:rsidRDefault="006B07E8" w:rsidP="006B07E8">
            <w:pPr>
              <w:snapToGrid w:val="0"/>
              <w:jc w:val="center"/>
            </w:pPr>
            <w:r w:rsidRPr="00EB1AEF">
              <w:t>7,462</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7.2</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52.8</w:t>
            </w:r>
          </w:p>
        </w:tc>
        <w:tc>
          <w:tcPr>
            <w:tcW w:w="832"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40.1</w:t>
            </w:r>
          </w:p>
        </w:tc>
        <w:tc>
          <w:tcPr>
            <w:tcW w:w="833" w:type="dxa"/>
            <w:tcBorders>
              <w:top w:val="nil"/>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89.5</w:t>
            </w:r>
          </w:p>
        </w:tc>
        <w:tc>
          <w:tcPr>
            <w:tcW w:w="833" w:type="dxa"/>
            <w:tcBorders>
              <w:top w:val="nil"/>
              <w:bottom w:val="dotted" w:sz="4" w:space="0" w:color="auto"/>
            </w:tcBorders>
            <w:vAlign w:val="bottom"/>
          </w:tcPr>
          <w:p w:rsidR="006B07E8" w:rsidRPr="00EB1AEF" w:rsidRDefault="006B07E8" w:rsidP="006B07E8">
            <w:pPr>
              <w:snapToGrid w:val="0"/>
              <w:jc w:val="center"/>
            </w:pPr>
            <w:r w:rsidRPr="00EB1AEF">
              <w:t>13.6</w:t>
            </w:r>
          </w:p>
        </w:tc>
        <w:tc>
          <w:tcPr>
            <w:tcW w:w="833" w:type="dxa"/>
            <w:tcBorders>
              <w:top w:val="nil"/>
              <w:bottom w:val="dotted" w:sz="4" w:space="0" w:color="auto"/>
              <w:right w:val="single" w:sz="4" w:space="0" w:color="auto"/>
            </w:tcBorders>
            <w:vAlign w:val="bottom"/>
          </w:tcPr>
          <w:p w:rsidR="006B07E8" w:rsidRPr="00EB1AEF" w:rsidRDefault="006B07E8" w:rsidP="006B07E8">
            <w:pPr>
              <w:snapToGrid w:val="0"/>
              <w:jc w:val="center"/>
            </w:pPr>
            <w:r w:rsidRPr="00EB1AEF">
              <w:t>76.0</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1.3</w:t>
            </w:r>
          </w:p>
        </w:tc>
        <w:tc>
          <w:tcPr>
            <w:tcW w:w="833" w:type="dxa"/>
            <w:tcBorders>
              <w:top w:val="nil"/>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559.1</w:t>
            </w:r>
          </w:p>
        </w:tc>
      </w:tr>
      <w:tr w:rsidR="00EB1AEF" w:rsidRPr="00EB1AEF" w:rsidTr="00601AFF">
        <w:trPr>
          <w:jc w:val="center"/>
        </w:trPr>
        <w:tc>
          <w:tcPr>
            <w:tcW w:w="640" w:type="dxa"/>
            <w:tcBorders>
              <w:top w:val="dotted" w:sz="4" w:space="0" w:color="auto"/>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145</w:t>
            </w:r>
          </w:p>
        </w:tc>
        <w:tc>
          <w:tcPr>
            <w:tcW w:w="641" w:type="dxa"/>
            <w:tcBorders>
              <w:top w:val="dotted" w:sz="4" w:space="0" w:color="auto"/>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2056</w:t>
            </w:r>
          </w:p>
        </w:tc>
        <w:tc>
          <w:tcPr>
            <w:tcW w:w="832" w:type="dxa"/>
            <w:tcBorders>
              <w:top w:val="dotted" w:sz="4" w:space="0" w:color="auto"/>
              <w:left w:val="single" w:sz="4" w:space="0" w:color="auto"/>
              <w:right w:val="nil"/>
            </w:tcBorders>
            <w:vAlign w:val="bottom"/>
          </w:tcPr>
          <w:p w:rsidR="006B07E8" w:rsidRPr="00EB1AEF" w:rsidRDefault="006B07E8" w:rsidP="006B07E8">
            <w:pPr>
              <w:snapToGrid w:val="0"/>
              <w:jc w:val="center"/>
            </w:pPr>
            <w:r w:rsidRPr="00EB1AEF">
              <w:t>1,313</w:t>
            </w:r>
          </w:p>
        </w:tc>
        <w:tc>
          <w:tcPr>
            <w:tcW w:w="833" w:type="dxa"/>
            <w:tcBorders>
              <w:top w:val="dotted" w:sz="4" w:space="0" w:color="auto"/>
              <w:left w:val="nil"/>
              <w:right w:val="nil"/>
            </w:tcBorders>
            <w:vAlign w:val="bottom"/>
          </w:tcPr>
          <w:p w:rsidR="006B07E8" w:rsidRPr="00EB1AEF" w:rsidRDefault="006B07E8" w:rsidP="006B07E8">
            <w:pPr>
              <w:snapToGrid w:val="0"/>
              <w:ind w:rightChars="50" w:right="120"/>
              <w:jc w:val="right"/>
            </w:pPr>
            <w:r w:rsidRPr="00EB1AEF">
              <w:t>9,615</w:t>
            </w:r>
          </w:p>
        </w:tc>
        <w:tc>
          <w:tcPr>
            <w:tcW w:w="833" w:type="dxa"/>
            <w:tcBorders>
              <w:top w:val="dotted" w:sz="4" w:space="0" w:color="auto"/>
              <w:left w:val="nil"/>
              <w:right w:val="single" w:sz="4" w:space="0" w:color="auto"/>
            </w:tcBorders>
            <w:vAlign w:val="bottom"/>
          </w:tcPr>
          <w:p w:rsidR="006B07E8" w:rsidRPr="00EB1AEF" w:rsidRDefault="006B07E8" w:rsidP="006B07E8">
            <w:pPr>
              <w:snapToGrid w:val="0"/>
              <w:jc w:val="center"/>
            </w:pPr>
            <w:r w:rsidRPr="00EB1AEF">
              <w:t>7,437</w:t>
            </w:r>
          </w:p>
        </w:tc>
        <w:tc>
          <w:tcPr>
            <w:tcW w:w="833" w:type="dxa"/>
            <w:tcBorders>
              <w:top w:val="dotted" w:sz="4" w:space="0" w:color="auto"/>
              <w:left w:val="single" w:sz="4" w:space="0" w:color="auto"/>
            </w:tcBorders>
            <w:vAlign w:val="bottom"/>
          </w:tcPr>
          <w:p w:rsidR="006B07E8" w:rsidRPr="00EB1AEF" w:rsidRDefault="006B07E8" w:rsidP="006B07E8">
            <w:pPr>
              <w:snapToGrid w:val="0"/>
              <w:ind w:rightChars="100" w:right="240"/>
              <w:jc w:val="right"/>
            </w:pPr>
            <w:r w:rsidRPr="00EB1AEF">
              <w:t>7.1</w:t>
            </w:r>
          </w:p>
        </w:tc>
        <w:tc>
          <w:tcPr>
            <w:tcW w:w="833" w:type="dxa"/>
            <w:tcBorders>
              <w:top w:val="dotted" w:sz="4" w:space="0" w:color="auto"/>
            </w:tcBorders>
            <w:vAlign w:val="bottom"/>
          </w:tcPr>
          <w:p w:rsidR="006B07E8" w:rsidRPr="00EB1AEF" w:rsidRDefault="006B07E8" w:rsidP="006B07E8">
            <w:pPr>
              <w:snapToGrid w:val="0"/>
              <w:jc w:val="center"/>
            </w:pPr>
            <w:r w:rsidRPr="00EB1AEF">
              <w:t>52.4</w:t>
            </w:r>
          </w:p>
        </w:tc>
        <w:tc>
          <w:tcPr>
            <w:tcW w:w="832" w:type="dxa"/>
            <w:tcBorders>
              <w:top w:val="dotted" w:sz="4" w:space="0" w:color="auto"/>
              <w:right w:val="single" w:sz="4" w:space="0" w:color="auto"/>
            </w:tcBorders>
            <w:vAlign w:val="bottom"/>
          </w:tcPr>
          <w:p w:rsidR="006B07E8" w:rsidRPr="00EB1AEF" w:rsidRDefault="006B07E8" w:rsidP="006B07E8">
            <w:pPr>
              <w:snapToGrid w:val="0"/>
              <w:jc w:val="center"/>
            </w:pPr>
            <w:r w:rsidRPr="00EB1AEF">
              <w:t>40.5</w:t>
            </w:r>
          </w:p>
        </w:tc>
        <w:tc>
          <w:tcPr>
            <w:tcW w:w="833" w:type="dxa"/>
            <w:tcBorders>
              <w:top w:val="dotted" w:sz="4" w:space="0" w:color="auto"/>
              <w:left w:val="single" w:sz="4" w:space="0" w:color="auto"/>
            </w:tcBorders>
            <w:vAlign w:val="bottom"/>
          </w:tcPr>
          <w:p w:rsidR="006B07E8" w:rsidRPr="00EB1AEF" w:rsidRDefault="006B07E8" w:rsidP="006B07E8">
            <w:pPr>
              <w:snapToGrid w:val="0"/>
              <w:ind w:rightChars="75" w:right="180"/>
              <w:jc w:val="right"/>
            </w:pPr>
            <w:r w:rsidRPr="00EB1AEF">
              <w:t>91.0</w:t>
            </w:r>
          </w:p>
        </w:tc>
        <w:tc>
          <w:tcPr>
            <w:tcW w:w="833" w:type="dxa"/>
            <w:tcBorders>
              <w:top w:val="dotted" w:sz="4" w:space="0" w:color="auto"/>
            </w:tcBorders>
            <w:vAlign w:val="bottom"/>
          </w:tcPr>
          <w:p w:rsidR="006B07E8" w:rsidRPr="00EB1AEF" w:rsidRDefault="006B07E8" w:rsidP="006B07E8">
            <w:pPr>
              <w:snapToGrid w:val="0"/>
              <w:jc w:val="center"/>
            </w:pPr>
            <w:r w:rsidRPr="00EB1AEF">
              <w:t>13.7</w:t>
            </w:r>
          </w:p>
        </w:tc>
        <w:tc>
          <w:tcPr>
            <w:tcW w:w="833" w:type="dxa"/>
            <w:tcBorders>
              <w:top w:val="dotted" w:sz="4" w:space="0" w:color="auto"/>
              <w:right w:val="single" w:sz="4" w:space="0" w:color="auto"/>
            </w:tcBorders>
            <w:vAlign w:val="bottom"/>
          </w:tcPr>
          <w:p w:rsidR="006B07E8" w:rsidRPr="00EB1AEF" w:rsidRDefault="006B07E8" w:rsidP="006B07E8">
            <w:pPr>
              <w:snapToGrid w:val="0"/>
              <w:jc w:val="center"/>
            </w:pPr>
            <w:r w:rsidRPr="00EB1AEF">
              <w:t>77.4</w:t>
            </w:r>
          </w:p>
        </w:tc>
        <w:tc>
          <w:tcPr>
            <w:tcW w:w="833" w:type="dxa"/>
            <w:tcBorders>
              <w:top w:val="dotted" w:sz="4" w:space="0" w:color="auto"/>
              <w:left w:val="single" w:sz="4" w:space="0" w:color="auto"/>
              <w:right w:val="single" w:sz="4" w:space="0" w:color="auto"/>
            </w:tcBorders>
            <w:vAlign w:val="bottom"/>
          </w:tcPr>
          <w:p w:rsidR="006B07E8" w:rsidRPr="00EB1AEF" w:rsidRDefault="006B07E8" w:rsidP="006B07E8">
            <w:pPr>
              <w:snapToGrid w:val="0"/>
              <w:jc w:val="center"/>
            </w:pPr>
            <w:r w:rsidRPr="00EB1AEF">
              <w:t>1.3</w:t>
            </w:r>
          </w:p>
        </w:tc>
        <w:tc>
          <w:tcPr>
            <w:tcW w:w="833" w:type="dxa"/>
            <w:tcBorders>
              <w:top w:val="dotted" w:sz="4" w:space="0" w:color="auto"/>
              <w:left w:val="single" w:sz="4" w:space="0" w:color="auto"/>
              <w:right w:val="single" w:sz="4" w:space="0" w:color="auto"/>
            </w:tcBorders>
            <w:vAlign w:val="bottom"/>
          </w:tcPr>
          <w:p w:rsidR="006B07E8" w:rsidRPr="00EB1AEF" w:rsidRDefault="006B07E8" w:rsidP="006B07E8">
            <w:pPr>
              <w:snapToGrid w:val="0"/>
              <w:jc w:val="center"/>
            </w:pPr>
            <w:r w:rsidRPr="00EB1AEF">
              <w:t>566.5</w:t>
            </w:r>
          </w:p>
        </w:tc>
      </w:tr>
      <w:tr w:rsidR="00EB1AEF" w:rsidRPr="00EB1AEF" w:rsidTr="00601AFF">
        <w:trPr>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146</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2057</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1,290</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9,405</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7,414</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7.1</w:t>
            </w:r>
          </w:p>
        </w:tc>
        <w:tc>
          <w:tcPr>
            <w:tcW w:w="833" w:type="dxa"/>
            <w:vAlign w:val="bottom"/>
          </w:tcPr>
          <w:p w:rsidR="006B07E8" w:rsidRPr="00EB1AEF" w:rsidRDefault="006B07E8" w:rsidP="006B07E8">
            <w:pPr>
              <w:snapToGrid w:val="0"/>
              <w:jc w:val="center"/>
            </w:pPr>
            <w:r w:rsidRPr="00EB1AEF">
              <w:t>51.9</w:t>
            </w:r>
          </w:p>
        </w:tc>
        <w:tc>
          <w:tcPr>
            <w:tcW w:w="832" w:type="dxa"/>
            <w:tcBorders>
              <w:right w:val="single" w:sz="4" w:space="0" w:color="auto"/>
            </w:tcBorders>
            <w:vAlign w:val="bottom"/>
          </w:tcPr>
          <w:p w:rsidR="006B07E8" w:rsidRPr="00EB1AEF" w:rsidRDefault="006B07E8" w:rsidP="006B07E8">
            <w:pPr>
              <w:snapToGrid w:val="0"/>
              <w:jc w:val="center"/>
            </w:pPr>
            <w:r w:rsidRPr="00EB1AEF">
              <w:t>40.9</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92.6</w:t>
            </w:r>
          </w:p>
        </w:tc>
        <w:tc>
          <w:tcPr>
            <w:tcW w:w="833" w:type="dxa"/>
            <w:vAlign w:val="bottom"/>
          </w:tcPr>
          <w:p w:rsidR="006B07E8" w:rsidRPr="00EB1AEF" w:rsidRDefault="006B07E8" w:rsidP="006B07E8">
            <w:pPr>
              <w:snapToGrid w:val="0"/>
              <w:jc w:val="center"/>
            </w:pPr>
            <w:r w:rsidRPr="00EB1AEF">
              <w:t>13.7</w:t>
            </w:r>
          </w:p>
        </w:tc>
        <w:tc>
          <w:tcPr>
            <w:tcW w:w="833" w:type="dxa"/>
            <w:tcBorders>
              <w:right w:val="single" w:sz="4" w:space="0" w:color="auto"/>
            </w:tcBorders>
            <w:vAlign w:val="bottom"/>
          </w:tcPr>
          <w:p w:rsidR="006B07E8" w:rsidRPr="00EB1AEF" w:rsidRDefault="006B07E8" w:rsidP="006B07E8">
            <w:pPr>
              <w:snapToGrid w:val="0"/>
              <w:jc w:val="center"/>
            </w:pPr>
            <w:r w:rsidRPr="00EB1AEF">
              <w:t>78.8</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1.3</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574.6</w:t>
            </w:r>
          </w:p>
        </w:tc>
      </w:tr>
      <w:tr w:rsidR="00EB1AEF" w:rsidRPr="00EB1AEF" w:rsidTr="00601AFF">
        <w:trPr>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147</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2058</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1,267</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9,188</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7,396</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7.1</w:t>
            </w:r>
          </w:p>
        </w:tc>
        <w:tc>
          <w:tcPr>
            <w:tcW w:w="833" w:type="dxa"/>
            <w:vAlign w:val="bottom"/>
          </w:tcPr>
          <w:p w:rsidR="006B07E8" w:rsidRPr="00EB1AEF" w:rsidRDefault="006B07E8" w:rsidP="006B07E8">
            <w:pPr>
              <w:snapToGrid w:val="0"/>
              <w:jc w:val="center"/>
            </w:pPr>
            <w:r w:rsidRPr="00EB1AEF">
              <w:t>51.5</w:t>
            </w:r>
          </w:p>
        </w:tc>
        <w:tc>
          <w:tcPr>
            <w:tcW w:w="832" w:type="dxa"/>
            <w:tcBorders>
              <w:right w:val="single" w:sz="4" w:space="0" w:color="auto"/>
            </w:tcBorders>
            <w:vAlign w:val="bottom"/>
          </w:tcPr>
          <w:p w:rsidR="006B07E8" w:rsidRPr="00EB1AEF" w:rsidRDefault="006B07E8" w:rsidP="006B07E8">
            <w:pPr>
              <w:snapToGrid w:val="0"/>
              <w:jc w:val="center"/>
            </w:pPr>
            <w:r w:rsidRPr="00EB1AEF">
              <w:t>41.4</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94.3</w:t>
            </w:r>
          </w:p>
        </w:tc>
        <w:tc>
          <w:tcPr>
            <w:tcW w:w="833" w:type="dxa"/>
            <w:vAlign w:val="bottom"/>
          </w:tcPr>
          <w:p w:rsidR="006B07E8" w:rsidRPr="00EB1AEF" w:rsidRDefault="006B07E8" w:rsidP="006B07E8">
            <w:pPr>
              <w:snapToGrid w:val="0"/>
              <w:jc w:val="center"/>
            </w:pPr>
            <w:r w:rsidRPr="00EB1AEF">
              <w:t>13.8</w:t>
            </w:r>
          </w:p>
        </w:tc>
        <w:tc>
          <w:tcPr>
            <w:tcW w:w="833" w:type="dxa"/>
            <w:tcBorders>
              <w:right w:val="single" w:sz="4" w:space="0" w:color="auto"/>
            </w:tcBorders>
            <w:vAlign w:val="bottom"/>
          </w:tcPr>
          <w:p w:rsidR="006B07E8" w:rsidRPr="00EB1AEF" w:rsidRDefault="006B07E8" w:rsidP="006B07E8">
            <w:pPr>
              <w:snapToGrid w:val="0"/>
              <w:jc w:val="center"/>
            </w:pPr>
            <w:r w:rsidRPr="00EB1AEF">
              <w:t>80.5</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1.2</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583.8</w:t>
            </w:r>
          </w:p>
        </w:tc>
      </w:tr>
      <w:tr w:rsidR="00EB1AEF" w:rsidRPr="00EB1AEF" w:rsidTr="00601AFF">
        <w:trPr>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148</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2059</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1,243</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8,974</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7,374</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7.1</w:t>
            </w:r>
          </w:p>
        </w:tc>
        <w:tc>
          <w:tcPr>
            <w:tcW w:w="833" w:type="dxa"/>
            <w:vAlign w:val="bottom"/>
          </w:tcPr>
          <w:p w:rsidR="006B07E8" w:rsidRPr="00EB1AEF" w:rsidRDefault="006B07E8" w:rsidP="006B07E8">
            <w:pPr>
              <w:snapToGrid w:val="0"/>
              <w:jc w:val="center"/>
            </w:pPr>
            <w:r w:rsidRPr="00EB1AEF">
              <w:t>51.0</w:t>
            </w:r>
          </w:p>
        </w:tc>
        <w:tc>
          <w:tcPr>
            <w:tcW w:w="832" w:type="dxa"/>
            <w:tcBorders>
              <w:right w:val="single" w:sz="4" w:space="0" w:color="auto"/>
            </w:tcBorders>
            <w:vAlign w:val="bottom"/>
          </w:tcPr>
          <w:p w:rsidR="006B07E8" w:rsidRPr="00EB1AEF" w:rsidRDefault="006B07E8" w:rsidP="006B07E8">
            <w:pPr>
              <w:snapToGrid w:val="0"/>
              <w:jc w:val="center"/>
            </w:pPr>
            <w:r w:rsidRPr="00EB1AEF">
              <w:t>41.9</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96.0</w:t>
            </w:r>
          </w:p>
        </w:tc>
        <w:tc>
          <w:tcPr>
            <w:tcW w:w="833" w:type="dxa"/>
            <w:vAlign w:val="bottom"/>
          </w:tcPr>
          <w:p w:rsidR="006B07E8" w:rsidRPr="00EB1AEF" w:rsidRDefault="006B07E8" w:rsidP="006B07E8">
            <w:pPr>
              <w:snapToGrid w:val="0"/>
              <w:jc w:val="center"/>
            </w:pPr>
            <w:r w:rsidRPr="00EB1AEF">
              <w:t>13.8</w:t>
            </w:r>
          </w:p>
        </w:tc>
        <w:tc>
          <w:tcPr>
            <w:tcW w:w="833" w:type="dxa"/>
            <w:tcBorders>
              <w:right w:val="single" w:sz="4" w:space="0" w:color="auto"/>
            </w:tcBorders>
            <w:vAlign w:val="bottom"/>
          </w:tcPr>
          <w:p w:rsidR="006B07E8" w:rsidRPr="00EB1AEF" w:rsidRDefault="006B07E8" w:rsidP="006B07E8">
            <w:pPr>
              <w:snapToGrid w:val="0"/>
              <w:jc w:val="center"/>
            </w:pPr>
            <w:r w:rsidRPr="00EB1AEF">
              <w:t>82.2</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1.2</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593.4</w:t>
            </w:r>
          </w:p>
        </w:tc>
      </w:tr>
      <w:tr w:rsidR="00EB1AEF" w:rsidRPr="00EB1AEF" w:rsidTr="00601AFF">
        <w:trPr>
          <w:trHeight w:val="87"/>
          <w:jc w:val="center"/>
        </w:trPr>
        <w:tc>
          <w:tcPr>
            <w:tcW w:w="640" w:type="dxa"/>
            <w:tcBorders>
              <w:left w:val="single" w:sz="4" w:space="0" w:color="auto"/>
              <w:bottom w:val="dotted"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149</w:t>
            </w:r>
          </w:p>
        </w:tc>
        <w:tc>
          <w:tcPr>
            <w:tcW w:w="641" w:type="dxa"/>
            <w:tcBorders>
              <w:left w:val="nil"/>
              <w:bottom w:val="dotted"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2060</w:t>
            </w:r>
          </w:p>
        </w:tc>
        <w:tc>
          <w:tcPr>
            <w:tcW w:w="832" w:type="dxa"/>
            <w:tcBorders>
              <w:left w:val="single" w:sz="4" w:space="0" w:color="auto"/>
              <w:bottom w:val="dotted" w:sz="4" w:space="0" w:color="auto"/>
              <w:right w:val="nil"/>
            </w:tcBorders>
            <w:vAlign w:val="bottom"/>
          </w:tcPr>
          <w:p w:rsidR="006B07E8" w:rsidRPr="00EB1AEF" w:rsidRDefault="006B07E8" w:rsidP="006B07E8">
            <w:pPr>
              <w:snapToGrid w:val="0"/>
              <w:jc w:val="center"/>
            </w:pPr>
            <w:r w:rsidRPr="00EB1AEF">
              <w:t>1,217</w:t>
            </w:r>
          </w:p>
        </w:tc>
        <w:tc>
          <w:tcPr>
            <w:tcW w:w="833" w:type="dxa"/>
            <w:tcBorders>
              <w:left w:val="nil"/>
              <w:bottom w:val="dotted" w:sz="4" w:space="0" w:color="auto"/>
              <w:right w:val="nil"/>
            </w:tcBorders>
            <w:vAlign w:val="bottom"/>
          </w:tcPr>
          <w:p w:rsidR="006B07E8" w:rsidRPr="00EB1AEF" w:rsidRDefault="006B07E8" w:rsidP="006B07E8">
            <w:pPr>
              <w:snapToGrid w:val="0"/>
              <w:ind w:rightChars="50" w:right="120"/>
              <w:jc w:val="right"/>
            </w:pPr>
            <w:r w:rsidRPr="00EB1AEF">
              <w:t>8,758</w:t>
            </w:r>
          </w:p>
        </w:tc>
        <w:tc>
          <w:tcPr>
            <w:tcW w:w="833" w:type="dxa"/>
            <w:tcBorders>
              <w:left w:val="nil"/>
              <w:bottom w:val="dotted" w:sz="4" w:space="0" w:color="auto"/>
              <w:right w:val="single" w:sz="4" w:space="0" w:color="auto"/>
            </w:tcBorders>
            <w:vAlign w:val="bottom"/>
          </w:tcPr>
          <w:p w:rsidR="006B07E8" w:rsidRPr="00EB1AEF" w:rsidRDefault="006B07E8" w:rsidP="006B07E8">
            <w:pPr>
              <w:snapToGrid w:val="0"/>
              <w:jc w:val="center"/>
            </w:pPr>
            <w:r w:rsidRPr="00EB1AEF">
              <w:t>7,354</w:t>
            </w:r>
          </w:p>
        </w:tc>
        <w:tc>
          <w:tcPr>
            <w:tcW w:w="833" w:type="dxa"/>
            <w:tcBorders>
              <w:left w:val="single" w:sz="4" w:space="0" w:color="auto"/>
              <w:bottom w:val="dotted" w:sz="4" w:space="0" w:color="auto"/>
            </w:tcBorders>
            <w:vAlign w:val="bottom"/>
          </w:tcPr>
          <w:p w:rsidR="006B07E8" w:rsidRPr="00EB1AEF" w:rsidRDefault="006B07E8" w:rsidP="006B07E8">
            <w:pPr>
              <w:snapToGrid w:val="0"/>
              <w:ind w:rightChars="100" w:right="240"/>
              <w:jc w:val="right"/>
            </w:pPr>
            <w:r w:rsidRPr="00EB1AEF">
              <w:t>7.0</w:t>
            </w:r>
          </w:p>
        </w:tc>
        <w:tc>
          <w:tcPr>
            <w:tcW w:w="833" w:type="dxa"/>
            <w:tcBorders>
              <w:bottom w:val="dotted" w:sz="4" w:space="0" w:color="auto"/>
            </w:tcBorders>
            <w:vAlign w:val="bottom"/>
          </w:tcPr>
          <w:p w:rsidR="006B07E8" w:rsidRPr="00EB1AEF" w:rsidRDefault="006B07E8" w:rsidP="006B07E8">
            <w:pPr>
              <w:snapToGrid w:val="0"/>
              <w:jc w:val="center"/>
            </w:pPr>
            <w:r w:rsidRPr="00EB1AEF">
              <w:t>50.5</w:t>
            </w:r>
          </w:p>
        </w:tc>
        <w:tc>
          <w:tcPr>
            <w:tcW w:w="832" w:type="dxa"/>
            <w:tcBorders>
              <w:bottom w:val="dotted" w:sz="4" w:space="0" w:color="auto"/>
              <w:right w:val="single" w:sz="4" w:space="0" w:color="auto"/>
            </w:tcBorders>
            <w:vAlign w:val="bottom"/>
          </w:tcPr>
          <w:p w:rsidR="006B07E8" w:rsidRPr="00EB1AEF" w:rsidRDefault="006B07E8" w:rsidP="006B07E8">
            <w:pPr>
              <w:snapToGrid w:val="0"/>
              <w:jc w:val="center"/>
            </w:pPr>
            <w:r w:rsidRPr="00EB1AEF">
              <w:t>42.4</w:t>
            </w:r>
          </w:p>
        </w:tc>
        <w:tc>
          <w:tcPr>
            <w:tcW w:w="833" w:type="dxa"/>
            <w:tcBorders>
              <w:left w:val="single" w:sz="4" w:space="0" w:color="auto"/>
              <w:bottom w:val="dotted" w:sz="4" w:space="0" w:color="auto"/>
            </w:tcBorders>
            <w:vAlign w:val="bottom"/>
          </w:tcPr>
          <w:p w:rsidR="006B07E8" w:rsidRPr="00EB1AEF" w:rsidRDefault="006B07E8" w:rsidP="006B07E8">
            <w:pPr>
              <w:snapToGrid w:val="0"/>
              <w:ind w:rightChars="75" w:right="180"/>
              <w:jc w:val="right"/>
            </w:pPr>
            <w:r w:rsidRPr="00EB1AEF">
              <w:t>97.9</w:t>
            </w:r>
          </w:p>
        </w:tc>
        <w:tc>
          <w:tcPr>
            <w:tcW w:w="833" w:type="dxa"/>
            <w:tcBorders>
              <w:bottom w:val="dotted" w:sz="4" w:space="0" w:color="auto"/>
            </w:tcBorders>
            <w:vAlign w:val="bottom"/>
          </w:tcPr>
          <w:p w:rsidR="006B07E8" w:rsidRPr="00EB1AEF" w:rsidRDefault="006B07E8" w:rsidP="006B07E8">
            <w:pPr>
              <w:snapToGrid w:val="0"/>
              <w:jc w:val="center"/>
            </w:pPr>
            <w:r w:rsidRPr="00EB1AEF">
              <w:t>13.9</w:t>
            </w:r>
          </w:p>
        </w:tc>
        <w:tc>
          <w:tcPr>
            <w:tcW w:w="833" w:type="dxa"/>
            <w:tcBorders>
              <w:bottom w:val="dotted" w:sz="4" w:space="0" w:color="auto"/>
              <w:right w:val="single" w:sz="4" w:space="0" w:color="auto"/>
            </w:tcBorders>
            <w:vAlign w:val="bottom"/>
          </w:tcPr>
          <w:p w:rsidR="006B07E8" w:rsidRPr="00EB1AEF" w:rsidRDefault="006B07E8" w:rsidP="006B07E8">
            <w:pPr>
              <w:snapToGrid w:val="0"/>
              <w:jc w:val="center"/>
            </w:pPr>
            <w:r w:rsidRPr="00EB1AEF">
              <w:t>84.0</w:t>
            </w:r>
          </w:p>
        </w:tc>
        <w:tc>
          <w:tcPr>
            <w:tcW w:w="833" w:type="dxa"/>
            <w:tcBorders>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1.2</w:t>
            </w:r>
          </w:p>
        </w:tc>
        <w:tc>
          <w:tcPr>
            <w:tcW w:w="833" w:type="dxa"/>
            <w:tcBorders>
              <w:left w:val="single" w:sz="4" w:space="0" w:color="auto"/>
              <w:bottom w:val="dotted" w:sz="4" w:space="0" w:color="auto"/>
              <w:right w:val="single" w:sz="4" w:space="0" w:color="auto"/>
            </w:tcBorders>
            <w:vAlign w:val="bottom"/>
          </w:tcPr>
          <w:p w:rsidR="006B07E8" w:rsidRPr="00EB1AEF" w:rsidRDefault="006B07E8" w:rsidP="006B07E8">
            <w:pPr>
              <w:snapToGrid w:val="0"/>
              <w:jc w:val="center"/>
            </w:pPr>
            <w:r w:rsidRPr="00EB1AEF">
              <w:t>604.1</w:t>
            </w:r>
          </w:p>
        </w:tc>
      </w:tr>
      <w:tr w:rsidR="00EB1AEF" w:rsidRPr="00EB1AEF" w:rsidTr="00601AFF">
        <w:trPr>
          <w:trHeight w:val="87"/>
          <w:jc w:val="center"/>
        </w:trPr>
        <w:tc>
          <w:tcPr>
            <w:tcW w:w="640" w:type="dxa"/>
            <w:tcBorders>
              <w:top w:val="dotted" w:sz="4" w:space="0" w:color="auto"/>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rPr>
              <w:t>150</w:t>
            </w:r>
          </w:p>
        </w:tc>
        <w:tc>
          <w:tcPr>
            <w:tcW w:w="641" w:type="dxa"/>
            <w:tcBorders>
              <w:top w:val="dotted" w:sz="4" w:space="0" w:color="auto"/>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rPr>
              <w:t>2061</w:t>
            </w:r>
          </w:p>
        </w:tc>
        <w:tc>
          <w:tcPr>
            <w:tcW w:w="832" w:type="dxa"/>
            <w:tcBorders>
              <w:top w:val="dotted" w:sz="4" w:space="0" w:color="auto"/>
              <w:left w:val="single" w:sz="4" w:space="0" w:color="auto"/>
              <w:right w:val="nil"/>
            </w:tcBorders>
            <w:vAlign w:val="bottom"/>
          </w:tcPr>
          <w:p w:rsidR="006B07E8" w:rsidRPr="00EB1AEF" w:rsidRDefault="006B07E8" w:rsidP="006B07E8">
            <w:pPr>
              <w:snapToGrid w:val="0"/>
              <w:jc w:val="center"/>
            </w:pPr>
            <w:r w:rsidRPr="00EB1AEF">
              <w:t>1,191</w:t>
            </w:r>
          </w:p>
        </w:tc>
        <w:tc>
          <w:tcPr>
            <w:tcW w:w="833" w:type="dxa"/>
            <w:tcBorders>
              <w:top w:val="dotted" w:sz="4" w:space="0" w:color="auto"/>
              <w:left w:val="nil"/>
              <w:right w:val="nil"/>
            </w:tcBorders>
            <w:vAlign w:val="bottom"/>
          </w:tcPr>
          <w:p w:rsidR="006B07E8" w:rsidRPr="00EB1AEF" w:rsidRDefault="006B07E8" w:rsidP="006B07E8">
            <w:pPr>
              <w:snapToGrid w:val="0"/>
              <w:ind w:rightChars="50" w:right="120"/>
              <w:jc w:val="right"/>
            </w:pPr>
            <w:r w:rsidRPr="00EB1AEF">
              <w:t>8,544</w:t>
            </w:r>
          </w:p>
        </w:tc>
        <w:tc>
          <w:tcPr>
            <w:tcW w:w="833" w:type="dxa"/>
            <w:tcBorders>
              <w:top w:val="dotted" w:sz="4" w:space="0" w:color="auto"/>
              <w:left w:val="nil"/>
              <w:right w:val="single" w:sz="4" w:space="0" w:color="auto"/>
            </w:tcBorders>
            <w:vAlign w:val="bottom"/>
          </w:tcPr>
          <w:p w:rsidR="006B07E8" w:rsidRPr="00EB1AEF" w:rsidRDefault="006B07E8" w:rsidP="006B07E8">
            <w:pPr>
              <w:snapToGrid w:val="0"/>
              <w:jc w:val="center"/>
            </w:pPr>
            <w:r w:rsidRPr="00EB1AEF">
              <w:t>7,332</w:t>
            </w:r>
          </w:p>
        </w:tc>
        <w:tc>
          <w:tcPr>
            <w:tcW w:w="833" w:type="dxa"/>
            <w:tcBorders>
              <w:top w:val="dotted" w:sz="4" w:space="0" w:color="auto"/>
              <w:left w:val="single" w:sz="4" w:space="0" w:color="auto"/>
            </w:tcBorders>
            <w:vAlign w:val="bottom"/>
          </w:tcPr>
          <w:p w:rsidR="006B07E8" w:rsidRPr="00EB1AEF" w:rsidRDefault="006B07E8" w:rsidP="006B07E8">
            <w:pPr>
              <w:snapToGrid w:val="0"/>
              <w:ind w:rightChars="100" w:right="240"/>
              <w:jc w:val="right"/>
            </w:pPr>
            <w:r w:rsidRPr="00EB1AEF">
              <w:t>7.0</w:t>
            </w:r>
          </w:p>
        </w:tc>
        <w:tc>
          <w:tcPr>
            <w:tcW w:w="833" w:type="dxa"/>
            <w:tcBorders>
              <w:top w:val="dotted" w:sz="4" w:space="0" w:color="auto"/>
            </w:tcBorders>
            <w:vAlign w:val="bottom"/>
          </w:tcPr>
          <w:p w:rsidR="006B07E8" w:rsidRPr="00EB1AEF" w:rsidRDefault="006B07E8" w:rsidP="006B07E8">
            <w:pPr>
              <w:snapToGrid w:val="0"/>
              <w:jc w:val="center"/>
            </w:pPr>
            <w:r w:rsidRPr="00EB1AEF">
              <w:t>50.1</w:t>
            </w:r>
          </w:p>
        </w:tc>
        <w:tc>
          <w:tcPr>
            <w:tcW w:w="832" w:type="dxa"/>
            <w:tcBorders>
              <w:top w:val="dotted" w:sz="4" w:space="0" w:color="auto"/>
              <w:right w:val="single" w:sz="4" w:space="0" w:color="auto"/>
            </w:tcBorders>
            <w:vAlign w:val="bottom"/>
          </w:tcPr>
          <w:p w:rsidR="006B07E8" w:rsidRPr="00EB1AEF" w:rsidRDefault="006B07E8" w:rsidP="006B07E8">
            <w:pPr>
              <w:snapToGrid w:val="0"/>
              <w:jc w:val="center"/>
            </w:pPr>
            <w:r w:rsidRPr="00EB1AEF">
              <w:t>43.0</w:t>
            </w:r>
          </w:p>
        </w:tc>
        <w:tc>
          <w:tcPr>
            <w:tcW w:w="833" w:type="dxa"/>
            <w:tcBorders>
              <w:top w:val="dotted" w:sz="4" w:space="0" w:color="auto"/>
              <w:left w:val="single" w:sz="4" w:space="0" w:color="auto"/>
            </w:tcBorders>
            <w:vAlign w:val="bottom"/>
          </w:tcPr>
          <w:p w:rsidR="006B07E8" w:rsidRPr="00EB1AEF" w:rsidRDefault="006B07E8" w:rsidP="006B07E8">
            <w:pPr>
              <w:snapToGrid w:val="0"/>
              <w:ind w:rightChars="75" w:right="180"/>
              <w:jc w:val="right"/>
            </w:pPr>
            <w:r w:rsidRPr="00EB1AEF">
              <w:t>99.8</w:t>
            </w:r>
          </w:p>
        </w:tc>
        <w:tc>
          <w:tcPr>
            <w:tcW w:w="833" w:type="dxa"/>
            <w:tcBorders>
              <w:top w:val="dotted" w:sz="4" w:space="0" w:color="auto"/>
            </w:tcBorders>
            <w:vAlign w:val="bottom"/>
          </w:tcPr>
          <w:p w:rsidR="006B07E8" w:rsidRPr="00EB1AEF" w:rsidRDefault="006B07E8" w:rsidP="006B07E8">
            <w:pPr>
              <w:snapToGrid w:val="0"/>
              <w:jc w:val="center"/>
            </w:pPr>
            <w:r w:rsidRPr="00EB1AEF">
              <w:t>13.9</w:t>
            </w:r>
          </w:p>
        </w:tc>
        <w:tc>
          <w:tcPr>
            <w:tcW w:w="833" w:type="dxa"/>
            <w:tcBorders>
              <w:top w:val="dotted" w:sz="4" w:space="0" w:color="auto"/>
              <w:right w:val="single" w:sz="4" w:space="0" w:color="auto"/>
            </w:tcBorders>
            <w:vAlign w:val="bottom"/>
          </w:tcPr>
          <w:p w:rsidR="006B07E8" w:rsidRPr="00EB1AEF" w:rsidRDefault="006B07E8" w:rsidP="006B07E8">
            <w:pPr>
              <w:snapToGrid w:val="0"/>
              <w:jc w:val="center"/>
            </w:pPr>
            <w:r w:rsidRPr="00EB1AEF">
              <w:t>85.8</w:t>
            </w:r>
          </w:p>
        </w:tc>
        <w:tc>
          <w:tcPr>
            <w:tcW w:w="833" w:type="dxa"/>
            <w:tcBorders>
              <w:top w:val="dotted" w:sz="4" w:space="0" w:color="auto"/>
              <w:left w:val="single" w:sz="4" w:space="0" w:color="auto"/>
              <w:right w:val="single" w:sz="4" w:space="0" w:color="auto"/>
            </w:tcBorders>
            <w:vAlign w:val="bottom"/>
          </w:tcPr>
          <w:p w:rsidR="006B07E8" w:rsidRPr="00EB1AEF" w:rsidRDefault="006B07E8" w:rsidP="006B07E8">
            <w:pPr>
              <w:snapToGrid w:val="0"/>
              <w:jc w:val="center"/>
            </w:pPr>
            <w:r w:rsidRPr="00EB1AEF">
              <w:t>1.2</w:t>
            </w:r>
          </w:p>
        </w:tc>
        <w:tc>
          <w:tcPr>
            <w:tcW w:w="833" w:type="dxa"/>
            <w:tcBorders>
              <w:top w:val="dotted" w:sz="4" w:space="0" w:color="auto"/>
              <w:left w:val="single" w:sz="4" w:space="0" w:color="auto"/>
              <w:right w:val="single" w:sz="4" w:space="0" w:color="auto"/>
            </w:tcBorders>
            <w:vAlign w:val="bottom"/>
          </w:tcPr>
          <w:p w:rsidR="006B07E8" w:rsidRPr="00EB1AEF" w:rsidRDefault="006B07E8" w:rsidP="006B07E8">
            <w:pPr>
              <w:snapToGrid w:val="0"/>
              <w:jc w:val="center"/>
            </w:pPr>
            <w:r w:rsidRPr="00EB1AEF">
              <w:t>615.6</w:t>
            </w:r>
          </w:p>
        </w:tc>
      </w:tr>
      <w:tr w:rsidR="00EB1AEF" w:rsidRPr="00EB1AEF" w:rsidTr="00601AFF">
        <w:trPr>
          <w:trHeight w:val="87"/>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151</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2062</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1,164</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8,328</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7,310</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6.9</w:t>
            </w:r>
          </w:p>
        </w:tc>
        <w:tc>
          <w:tcPr>
            <w:tcW w:w="833" w:type="dxa"/>
            <w:vAlign w:val="bottom"/>
          </w:tcPr>
          <w:p w:rsidR="006B07E8" w:rsidRPr="00EB1AEF" w:rsidRDefault="006B07E8" w:rsidP="006B07E8">
            <w:pPr>
              <w:snapToGrid w:val="0"/>
              <w:jc w:val="center"/>
            </w:pPr>
            <w:r w:rsidRPr="00EB1AEF">
              <w:t>49.6</w:t>
            </w:r>
          </w:p>
        </w:tc>
        <w:tc>
          <w:tcPr>
            <w:tcW w:w="832" w:type="dxa"/>
            <w:tcBorders>
              <w:right w:val="single" w:sz="4" w:space="0" w:color="auto"/>
            </w:tcBorders>
            <w:vAlign w:val="bottom"/>
          </w:tcPr>
          <w:p w:rsidR="006B07E8" w:rsidRPr="00EB1AEF" w:rsidRDefault="006B07E8" w:rsidP="006B07E8">
            <w:pPr>
              <w:snapToGrid w:val="0"/>
              <w:jc w:val="center"/>
            </w:pPr>
            <w:r w:rsidRPr="00EB1AEF">
              <w:t>43.5</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101.8</w:t>
            </w:r>
          </w:p>
        </w:tc>
        <w:tc>
          <w:tcPr>
            <w:tcW w:w="833" w:type="dxa"/>
            <w:vAlign w:val="bottom"/>
          </w:tcPr>
          <w:p w:rsidR="006B07E8" w:rsidRPr="00EB1AEF" w:rsidRDefault="006B07E8" w:rsidP="006B07E8">
            <w:pPr>
              <w:snapToGrid w:val="0"/>
              <w:jc w:val="center"/>
            </w:pPr>
            <w:r w:rsidRPr="00EB1AEF">
              <w:t>14.0</w:t>
            </w:r>
          </w:p>
        </w:tc>
        <w:tc>
          <w:tcPr>
            <w:tcW w:w="833" w:type="dxa"/>
            <w:tcBorders>
              <w:right w:val="single" w:sz="4" w:space="0" w:color="auto"/>
            </w:tcBorders>
            <w:vAlign w:val="bottom"/>
          </w:tcPr>
          <w:p w:rsidR="006B07E8" w:rsidRPr="00EB1AEF" w:rsidRDefault="006B07E8" w:rsidP="006B07E8">
            <w:pPr>
              <w:snapToGrid w:val="0"/>
              <w:jc w:val="center"/>
            </w:pPr>
            <w:r w:rsidRPr="00EB1AEF">
              <w:t>87.8</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1.1</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627.8</w:t>
            </w:r>
          </w:p>
        </w:tc>
      </w:tr>
      <w:tr w:rsidR="00EB1AEF" w:rsidRPr="00EB1AEF" w:rsidTr="00601AFF">
        <w:trPr>
          <w:trHeight w:val="87"/>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152</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2063</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1,138</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8,161</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7,239</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6.9</w:t>
            </w:r>
          </w:p>
        </w:tc>
        <w:tc>
          <w:tcPr>
            <w:tcW w:w="833" w:type="dxa"/>
            <w:vAlign w:val="bottom"/>
          </w:tcPr>
          <w:p w:rsidR="006B07E8" w:rsidRPr="00EB1AEF" w:rsidRDefault="006B07E8" w:rsidP="006B07E8">
            <w:pPr>
              <w:snapToGrid w:val="0"/>
              <w:jc w:val="center"/>
            </w:pPr>
            <w:r w:rsidRPr="00EB1AEF">
              <w:t>49.3</w:t>
            </w:r>
          </w:p>
        </w:tc>
        <w:tc>
          <w:tcPr>
            <w:tcW w:w="832" w:type="dxa"/>
            <w:tcBorders>
              <w:right w:val="single" w:sz="4" w:space="0" w:color="auto"/>
            </w:tcBorders>
            <w:vAlign w:val="bottom"/>
          </w:tcPr>
          <w:p w:rsidR="006B07E8" w:rsidRPr="00EB1AEF" w:rsidRDefault="006B07E8" w:rsidP="006B07E8">
            <w:pPr>
              <w:snapToGrid w:val="0"/>
              <w:jc w:val="center"/>
            </w:pPr>
            <w:r w:rsidRPr="00EB1AEF">
              <w:t>43.8</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102.7</w:t>
            </w:r>
          </w:p>
        </w:tc>
        <w:tc>
          <w:tcPr>
            <w:tcW w:w="833" w:type="dxa"/>
            <w:vAlign w:val="bottom"/>
          </w:tcPr>
          <w:p w:rsidR="006B07E8" w:rsidRPr="00EB1AEF" w:rsidRDefault="006B07E8" w:rsidP="006B07E8">
            <w:pPr>
              <w:snapToGrid w:val="0"/>
              <w:jc w:val="center"/>
            </w:pPr>
            <w:r w:rsidRPr="00EB1AEF">
              <w:t>13.9</w:t>
            </w:r>
          </w:p>
        </w:tc>
        <w:tc>
          <w:tcPr>
            <w:tcW w:w="833" w:type="dxa"/>
            <w:tcBorders>
              <w:right w:val="single" w:sz="4" w:space="0" w:color="auto"/>
            </w:tcBorders>
            <w:vAlign w:val="bottom"/>
          </w:tcPr>
          <w:p w:rsidR="006B07E8" w:rsidRPr="00EB1AEF" w:rsidRDefault="006B07E8" w:rsidP="006B07E8">
            <w:pPr>
              <w:snapToGrid w:val="0"/>
              <w:jc w:val="center"/>
            </w:pPr>
            <w:r w:rsidRPr="00EB1AEF">
              <w:t>88.7</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1.1</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636.2</w:t>
            </w:r>
          </w:p>
        </w:tc>
      </w:tr>
      <w:tr w:rsidR="00EB1AEF" w:rsidRPr="00EB1AEF" w:rsidTr="00601AFF">
        <w:trPr>
          <w:trHeight w:val="87"/>
          <w:jc w:val="center"/>
        </w:trPr>
        <w:tc>
          <w:tcPr>
            <w:tcW w:w="640" w:type="dxa"/>
            <w:tcBorders>
              <w:left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153</w:t>
            </w:r>
          </w:p>
        </w:tc>
        <w:tc>
          <w:tcPr>
            <w:tcW w:w="641" w:type="dxa"/>
            <w:tcBorders>
              <w:left w:val="nil"/>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2064</w:t>
            </w:r>
          </w:p>
        </w:tc>
        <w:tc>
          <w:tcPr>
            <w:tcW w:w="832" w:type="dxa"/>
            <w:tcBorders>
              <w:left w:val="single" w:sz="4" w:space="0" w:color="auto"/>
              <w:right w:val="nil"/>
            </w:tcBorders>
            <w:vAlign w:val="bottom"/>
          </w:tcPr>
          <w:p w:rsidR="006B07E8" w:rsidRPr="00EB1AEF" w:rsidRDefault="006B07E8" w:rsidP="006B07E8">
            <w:pPr>
              <w:snapToGrid w:val="0"/>
              <w:jc w:val="center"/>
            </w:pPr>
            <w:r w:rsidRPr="00EB1AEF">
              <w:t>1,111</w:t>
            </w:r>
          </w:p>
        </w:tc>
        <w:tc>
          <w:tcPr>
            <w:tcW w:w="833" w:type="dxa"/>
            <w:tcBorders>
              <w:left w:val="nil"/>
              <w:right w:val="nil"/>
            </w:tcBorders>
            <w:vAlign w:val="bottom"/>
          </w:tcPr>
          <w:p w:rsidR="006B07E8" w:rsidRPr="00EB1AEF" w:rsidRDefault="006B07E8" w:rsidP="006B07E8">
            <w:pPr>
              <w:snapToGrid w:val="0"/>
              <w:ind w:rightChars="50" w:right="120"/>
              <w:jc w:val="right"/>
            </w:pPr>
            <w:r w:rsidRPr="00EB1AEF">
              <w:t>7,979</w:t>
            </w:r>
          </w:p>
        </w:tc>
        <w:tc>
          <w:tcPr>
            <w:tcW w:w="833" w:type="dxa"/>
            <w:tcBorders>
              <w:left w:val="nil"/>
              <w:right w:val="single" w:sz="4" w:space="0" w:color="auto"/>
            </w:tcBorders>
            <w:vAlign w:val="bottom"/>
          </w:tcPr>
          <w:p w:rsidR="006B07E8" w:rsidRPr="00EB1AEF" w:rsidRDefault="006B07E8" w:rsidP="006B07E8">
            <w:pPr>
              <w:snapToGrid w:val="0"/>
              <w:jc w:val="center"/>
            </w:pPr>
            <w:r w:rsidRPr="00EB1AEF">
              <w:t>7,182</w:t>
            </w:r>
          </w:p>
        </w:tc>
        <w:tc>
          <w:tcPr>
            <w:tcW w:w="833" w:type="dxa"/>
            <w:tcBorders>
              <w:left w:val="single" w:sz="4" w:space="0" w:color="auto"/>
            </w:tcBorders>
            <w:vAlign w:val="bottom"/>
          </w:tcPr>
          <w:p w:rsidR="006B07E8" w:rsidRPr="00EB1AEF" w:rsidRDefault="006B07E8" w:rsidP="006B07E8">
            <w:pPr>
              <w:snapToGrid w:val="0"/>
              <w:ind w:rightChars="100" w:right="240"/>
              <w:jc w:val="right"/>
            </w:pPr>
            <w:r w:rsidRPr="00EB1AEF">
              <w:t>6.8</w:t>
            </w:r>
          </w:p>
        </w:tc>
        <w:tc>
          <w:tcPr>
            <w:tcW w:w="833" w:type="dxa"/>
            <w:vAlign w:val="bottom"/>
          </w:tcPr>
          <w:p w:rsidR="006B07E8" w:rsidRPr="00EB1AEF" w:rsidRDefault="006B07E8" w:rsidP="006B07E8">
            <w:pPr>
              <w:snapToGrid w:val="0"/>
              <w:jc w:val="center"/>
            </w:pPr>
            <w:r w:rsidRPr="00EB1AEF">
              <w:t>49.0</w:t>
            </w:r>
          </w:p>
        </w:tc>
        <w:tc>
          <w:tcPr>
            <w:tcW w:w="832" w:type="dxa"/>
            <w:tcBorders>
              <w:right w:val="single" w:sz="4" w:space="0" w:color="auto"/>
            </w:tcBorders>
            <w:vAlign w:val="bottom"/>
          </w:tcPr>
          <w:p w:rsidR="006B07E8" w:rsidRPr="00EB1AEF" w:rsidRDefault="006B07E8" w:rsidP="006B07E8">
            <w:pPr>
              <w:snapToGrid w:val="0"/>
              <w:jc w:val="center"/>
            </w:pPr>
            <w:r w:rsidRPr="00EB1AEF">
              <w:t>44.1</w:t>
            </w:r>
          </w:p>
        </w:tc>
        <w:tc>
          <w:tcPr>
            <w:tcW w:w="833" w:type="dxa"/>
            <w:tcBorders>
              <w:left w:val="single" w:sz="4" w:space="0" w:color="auto"/>
            </w:tcBorders>
            <w:vAlign w:val="bottom"/>
          </w:tcPr>
          <w:p w:rsidR="006B07E8" w:rsidRPr="00EB1AEF" w:rsidRDefault="006B07E8" w:rsidP="006B07E8">
            <w:pPr>
              <w:snapToGrid w:val="0"/>
              <w:ind w:rightChars="75" w:right="180"/>
              <w:jc w:val="right"/>
            </w:pPr>
            <w:r w:rsidRPr="00EB1AEF">
              <w:t>103.9</w:t>
            </w:r>
          </w:p>
        </w:tc>
        <w:tc>
          <w:tcPr>
            <w:tcW w:w="833" w:type="dxa"/>
            <w:vAlign w:val="bottom"/>
          </w:tcPr>
          <w:p w:rsidR="006B07E8" w:rsidRPr="00EB1AEF" w:rsidRDefault="006B07E8" w:rsidP="006B07E8">
            <w:pPr>
              <w:snapToGrid w:val="0"/>
              <w:jc w:val="center"/>
            </w:pPr>
            <w:r w:rsidRPr="00EB1AEF">
              <w:t>13.9</w:t>
            </w:r>
          </w:p>
        </w:tc>
        <w:tc>
          <w:tcPr>
            <w:tcW w:w="833" w:type="dxa"/>
            <w:tcBorders>
              <w:right w:val="single" w:sz="4" w:space="0" w:color="auto"/>
            </w:tcBorders>
            <w:vAlign w:val="bottom"/>
          </w:tcPr>
          <w:p w:rsidR="006B07E8" w:rsidRPr="00EB1AEF" w:rsidRDefault="006B07E8" w:rsidP="006B07E8">
            <w:pPr>
              <w:snapToGrid w:val="0"/>
              <w:jc w:val="center"/>
            </w:pPr>
            <w:r w:rsidRPr="00EB1AEF">
              <w:t>90.0</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1.1</w:t>
            </w:r>
          </w:p>
        </w:tc>
        <w:tc>
          <w:tcPr>
            <w:tcW w:w="833" w:type="dxa"/>
            <w:tcBorders>
              <w:left w:val="single" w:sz="4" w:space="0" w:color="auto"/>
              <w:right w:val="single" w:sz="4" w:space="0" w:color="auto"/>
            </w:tcBorders>
            <w:vAlign w:val="bottom"/>
          </w:tcPr>
          <w:p w:rsidR="006B07E8" w:rsidRPr="00EB1AEF" w:rsidRDefault="006B07E8" w:rsidP="006B07E8">
            <w:pPr>
              <w:snapToGrid w:val="0"/>
              <w:jc w:val="center"/>
            </w:pPr>
            <w:r w:rsidRPr="00EB1AEF">
              <w:t>646.4</w:t>
            </w:r>
          </w:p>
        </w:tc>
      </w:tr>
      <w:tr w:rsidR="00EB1AEF" w:rsidRPr="00EB1AEF" w:rsidTr="00601AFF">
        <w:trPr>
          <w:trHeight w:val="87"/>
          <w:jc w:val="center"/>
        </w:trPr>
        <w:tc>
          <w:tcPr>
            <w:tcW w:w="640" w:type="dxa"/>
            <w:tcBorders>
              <w:left w:val="single" w:sz="4" w:space="0" w:color="auto"/>
              <w:bottom w:val="single" w:sz="4" w:space="0" w:color="auto"/>
              <w:right w:val="nil"/>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154</w:t>
            </w:r>
          </w:p>
        </w:tc>
        <w:tc>
          <w:tcPr>
            <w:tcW w:w="641" w:type="dxa"/>
            <w:tcBorders>
              <w:left w:val="nil"/>
              <w:bottom w:val="single" w:sz="4" w:space="0" w:color="auto"/>
              <w:right w:val="single" w:sz="4" w:space="0" w:color="auto"/>
            </w:tcBorders>
            <w:vAlign w:val="center"/>
          </w:tcPr>
          <w:p w:rsidR="006B07E8" w:rsidRPr="00EB1AEF" w:rsidRDefault="006B07E8" w:rsidP="0052524A">
            <w:pPr>
              <w:overflowPunct w:val="0"/>
              <w:snapToGrid w:val="0"/>
              <w:jc w:val="center"/>
              <w:rPr>
                <w:rFonts w:eastAsia="標楷體"/>
              </w:rPr>
            </w:pPr>
            <w:r w:rsidRPr="00EB1AEF">
              <w:rPr>
                <w:rFonts w:eastAsia="標楷體" w:hint="eastAsia"/>
              </w:rPr>
              <w:t>2065</w:t>
            </w:r>
          </w:p>
        </w:tc>
        <w:tc>
          <w:tcPr>
            <w:tcW w:w="832" w:type="dxa"/>
            <w:tcBorders>
              <w:left w:val="single" w:sz="4" w:space="0" w:color="auto"/>
              <w:bottom w:val="single" w:sz="4" w:space="0" w:color="auto"/>
              <w:right w:val="nil"/>
            </w:tcBorders>
            <w:vAlign w:val="bottom"/>
          </w:tcPr>
          <w:p w:rsidR="006B07E8" w:rsidRPr="00EB1AEF" w:rsidRDefault="006B07E8" w:rsidP="006B07E8">
            <w:pPr>
              <w:snapToGrid w:val="0"/>
              <w:jc w:val="center"/>
            </w:pPr>
            <w:r w:rsidRPr="00EB1AEF">
              <w:t>1,085</w:t>
            </w:r>
          </w:p>
        </w:tc>
        <w:tc>
          <w:tcPr>
            <w:tcW w:w="833" w:type="dxa"/>
            <w:tcBorders>
              <w:left w:val="nil"/>
              <w:bottom w:val="single" w:sz="4" w:space="0" w:color="auto"/>
              <w:right w:val="nil"/>
            </w:tcBorders>
            <w:vAlign w:val="bottom"/>
          </w:tcPr>
          <w:p w:rsidR="006B07E8" w:rsidRPr="00EB1AEF" w:rsidRDefault="006B07E8" w:rsidP="006B07E8">
            <w:pPr>
              <w:snapToGrid w:val="0"/>
              <w:ind w:rightChars="50" w:right="120"/>
              <w:jc w:val="right"/>
            </w:pPr>
            <w:r w:rsidRPr="00EB1AEF">
              <w:t>7,775</w:t>
            </w:r>
          </w:p>
        </w:tc>
        <w:tc>
          <w:tcPr>
            <w:tcW w:w="833" w:type="dxa"/>
            <w:tcBorders>
              <w:left w:val="nil"/>
              <w:bottom w:val="single" w:sz="4" w:space="0" w:color="auto"/>
              <w:right w:val="single" w:sz="4" w:space="0" w:color="auto"/>
            </w:tcBorders>
            <w:vAlign w:val="bottom"/>
          </w:tcPr>
          <w:p w:rsidR="006B07E8" w:rsidRPr="00EB1AEF" w:rsidRDefault="006B07E8" w:rsidP="006B07E8">
            <w:pPr>
              <w:snapToGrid w:val="0"/>
              <w:jc w:val="center"/>
            </w:pPr>
            <w:r w:rsidRPr="00EB1AEF">
              <w:t>7,147</w:t>
            </w:r>
          </w:p>
        </w:tc>
        <w:tc>
          <w:tcPr>
            <w:tcW w:w="833" w:type="dxa"/>
            <w:tcBorders>
              <w:left w:val="single" w:sz="4" w:space="0" w:color="auto"/>
              <w:bottom w:val="single" w:sz="4" w:space="0" w:color="auto"/>
            </w:tcBorders>
            <w:vAlign w:val="bottom"/>
          </w:tcPr>
          <w:p w:rsidR="006B07E8" w:rsidRPr="00EB1AEF" w:rsidRDefault="006B07E8" w:rsidP="006B07E8">
            <w:pPr>
              <w:snapToGrid w:val="0"/>
              <w:ind w:rightChars="100" w:right="240"/>
              <w:jc w:val="right"/>
            </w:pPr>
            <w:r w:rsidRPr="00EB1AEF">
              <w:t>6.8</w:t>
            </w:r>
          </w:p>
        </w:tc>
        <w:tc>
          <w:tcPr>
            <w:tcW w:w="833" w:type="dxa"/>
            <w:tcBorders>
              <w:bottom w:val="single" w:sz="4" w:space="0" w:color="auto"/>
            </w:tcBorders>
            <w:vAlign w:val="bottom"/>
          </w:tcPr>
          <w:p w:rsidR="006B07E8" w:rsidRPr="00EB1AEF" w:rsidRDefault="006B07E8" w:rsidP="006B07E8">
            <w:pPr>
              <w:snapToGrid w:val="0"/>
              <w:jc w:val="center"/>
            </w:pPr>
            <w:r w:rsidRPr="00EB1AEF">
              <w:t>48.6</w:t>
            </w:r>
          </w:p>
        </w:tc>
        <w:tc>
          <w:tcPr>
            <w:tcW w:w="832" w:type="dxa"/>
            <w:tcBorders>
              <w:bottom w:val="single" w:sz="4" w:space="0" w:color="auto"/>
              <w:right w:val="single" w:sz="4" w:space="0" w:color="auto"/>
            </w:tcBorders>
            <w:vAlign w:val="bottom"/>
          </w:tcPr>
          <w:p w:rsidR="006B07E8" w:rsidRPr="00EB1AEF" w:rsidRDefault="006B07E8" w:rsidP="006B07E8">
            <w:pPr>
              <w:snapToGrid w:val="0"/>
              <w:jc w:val="center"/>
            </w:pPr>
            <w:r w:rsidRPr="00EB1AEF">
              <w:t>44.7</w:t>
            </w:r>
          </w:p>
        </w:tc>
        <w:tc>
          <w:tcPr>
            <w:tcW w:w="833" w:type="dxa"/>
            <w:tcBorders>
              <w:left w:val="single" w:sz="4" w:space="0" w:color="auto"/>
              <w:bottom w:val="single" w:sz="4" w:space="0" w:color="auto"/>
            </w:tcBorders>
            <w:vAlign w:val="bottom"/>
          </w:tcPr>
          <w:p w:rsidR="006B07E8" w:rsidRPr="00EB1AEF" w:rsidRDefault="006B07E8" w:rsidP="006B07E8">
            <w:pPr>
              <w:snapToGrid w:val="0"/>
              <w:ind w:rightChars="75" w:right="180"/>
              <w:jc w:val="right"/>
            </w:pPr>
            <w:r w:rsidRPr="00EB1AEF">
              <w:t>105.9</w:t>
            </w:r>
          </w:p>
        </w:tc>
        <w:tc>
          <w:tcPr>
            <w:tcW w:w="833" w:type="dxa"/>
            <w:tcBorders>
              <w:bottom w:val="single" w:sz="4" w:space="0" w:color="auto"/>
            </w:tcBorders>
            <w:vAlign w:val="bottom"/>
          </w:tcPr>
          <w:p w:rsidR="006B07E8" w:rsidRPr="00EB1AEF" w:rsidRDefault="00A42B40" w:rsidP="006B07E8">
            <w:pPr>
              <w:snapToGrid w:val="0"/>
              <w:jc w:val="center"/>
            </w:pPr>
            <w:r w:rsidRPr="00EB1AEF">
              <w:t>1</w:t>
            </w:r>
            <w:r w:rsidRPr="00EB1AEF">
              <w:rPr>
                <w:rFonts w:hint="eastAsia"/>
              </w:rPr>
              <w:t>3</w:t>
            </w:r>
            <w:r w:rsidRPr="00EB1AEF">
              <w:t>.</w:t>
            </w:r>
            <w:r w:rsidRPr="00EB1AEF">
              <w:rPr>
                <w:rFonts w:hint="eastAsia"/>
              </w:rPr>
              <w:t>9</w:t>
            </w:r>
          </w:p>
        </w:tc>
        <w:tc>
          <w:tcPr>
            <w:tcW w:w="833" w:type="dxa"/>
            <w:tcBorders>
              <w:bottom w:val="single" w:sz="4" w:space="0" w:color="auto"/>
              <w:right w:val="single" w:sz="4" w:space="0" w:color="auto"/>
            </w:tcBorders>
            <w:vAlign w:val="bottom"/>
          </w:tcPr>
          <w:p w:rsidR="006B07E8" w:rsidRPr="00EB1AEF" w:rsidRDefault="006B07E8" w:rsidP="006B07E8">
            <w:pPr>
              <w:snapToGrid w:val="0"/>
              <w:jc w:val="center"/>
            </w:pPr>
            <w:r w:rsidRPr="00EB1AEF">
              <w:t>91.9</w:t>
            </w:r>
          </w:p>
        </w:tc>
        <w:tc>
          <w:tcPr>
            <w:tcW w:w="833" w:type="dxa"/>
            <w:tcBorders>
              <w:left w:val="single" w:sz="4" w:space="0" w:color="auto"/>
              <w:bottom w:val="single" w:sz="4" w:space="0" w:color="auto"/>
              <w:right w:val="single" w:sz="4" w:space="0" w:color="auto"/>
            </w:tcBorders>
            <w:vAlign w:val="bottom"/>
          </w:tcPr>
          <w:p w:rsidR="006B07E8" w:rsidRPr="00EB1AEF" w:rsidRDefault="006B07E8" w:rsidP="006B07E8">
            <w:pPr>
              <w:snapToGrid w:val="0"/>
              <w:jc w:val="center"/>
            </w:pPr>
            <w:r w:rsidRPr="00EB1AEF">
              <w:t>1.1</w:t>
            </w:r>
          </w:p>
        </w:tc>
        <w:tc>
          <w:tcPr>
            <w:tcW w:w="833" w:type="dxa"/>
            <w:tcBorders>
              <w:left w:val="single" w:sz="4" w:space="0" w:color="auto"/>
              <w:bottom w:val="single" w:sz="4" w:space="0" w:color="auto"/>
              <w:right w:val="single" w:sz="4" w:space="0" w:color="auto"/>
            </w:tcBorders>
            <w:vAlign w:val="bottom"/>
          </w:tcPr>
          <w:p w:rsidR="006B07E8" w:rsidRPr="00EB1AEF" w:rsidRDefault="006B07E8" w:rsidP="006B07E8">
            <w:pPr>
              <w:snapToGrid w:val="0"/>
              <w:jc w:val="center"/>
            </w:pPr>
            <w:r w:rsidRPr="00EB1AEF">
              <w:t>659.0</w:t>
            </w:r>
          </w:p>
        </w:tc>
      </w:tr>
    </w:tbl>
    <w:p w:rsidR="00625009" w:rsidRPr="00E629EC" w:rsidRDefault="00625009" w:rsidP="00403733">
      <w:pPr>
        <w:pStyle w:val="11"/>
        <w:spacing w:after="96"/>
        <w:ind w:left="685" w:hanging="325"/>
        <w:sectPr w:rsidR="00625009" w:rsidRPr="00E629EC" w:rsidSect="007A0928">
          <w:type w:val="oddPage"/>
          <w:pgSz w:w="11906" w:h="16838" w:code="9"/>
          <w:pgMar w:top="851" w:right="567" w:bottom="794" w:left="567" w:header="851" w:footer="510" w:gutter="340"/>
          <w:cols w:space="425"/>
          <w:docGrid w:linePitch="326"/>
        </w:sectPr>
      </w:pPr>
    </w:p>
    <w:p w:rsidR="009D4048" w:rsidRPr="00E629EC" w:rsidRDefault="00603996" w:rsidP="00603996">
      <w:pPr>
        <w:pStyle w:val="-0"/>
        <w:spacing w:after="36"/>
        <w:rPr>
          <w:rFonts w:hAnsi="Times New Roman"/>
        </w:rPr>
      </w:pPr>
      <w:bookmarkStart w:id="215" w:name="_Toc521344927"/>
      <w:bookmarkStart w:id="216" w:name="_Toc203467367"/>
      <w:bookmarkStart w:id="217" w:name="_Toc203643548"/>
      <w:bookmarkStart w:id="218" w:name="_Toc203645272"/>
      <w:bookmarkStart w:id="219" w:name="_Toc203645361"/>
      <w:bookmarkStart w:id="220" w:name="_Toc203645889"/>
      <w:bookmarkStart w:id="221" w:name="_Toc203646004"/>
      <w:bookmarkStart w:id="222" w:name="_Toc203646175"/>
      <w:r w:rsidRPr="00603996">
        <w:rPr>
          <w:rFonts w:hAnsi="Times New Roman"/>
        </w:rPr>
        <w:lastRenderedPageBreak/>
        <w:t>表</w:t>
      </w:r>
      <w:r w:rsidRPr="00603996">
        <w:rPr>
          <w:rFonts w:hAnsi="Times New Roman"/>
        </w:rPr>
        <w:t xml:space="preserve">16-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16- \* ARABIC </w:instrText>
      </w:r>
      <w:r w:rsidRPr="00603996">
        <w:rPr>
          <w:rFonts w:hAnsi="Times New Roman"/>
        </w:rPr>
        <w:fldChar w:fldCharType="separate"/>
      </w:r>
      <w:r w:rsidR="00753ACF">
        <w:rPr>
          <w:rFonts w:hAnsi="Times New Roman"/>
          <w:noProof/>
        </w:rPr>
        <w:t>4</w:t>
      </w:r>
      <w:r w:rsidRPr="00603996">
        <w:rPr>
          <w:rFonts w:hAnsi="Times New Roman"/>
        </w:rPr>
        <w:fldChar w:fldCharType="end"/>
      </w:r>
      <w:r w:rsidR="009D4048" w:rsidRPr="00E629EC">
        <w:rPr>
          <w:rFonts w:hAnsi="Times New Roman"/>
        </w:rPr>
        <w:t xml:space="preserve">  </w:t>
      </w:r>
      <w:r w:rsidR="005F3BC0">
        <w:rPr>
          <w:rFonts w:hAnsi="Times New Roman" w:hint="eastAsia"/>
        </w:rPr>
        <w:t>未來</w:t>
      </w:r>
      <w:r w:rsidR="0059400D" w:rsidRPr="00E629EC">
        <w:rPr>
          <w:rFonts w:hAnsi="Times New Roman" w:hint="eastAsia"/>
        </w:rPr>
        <w:t>學齡前人口、學齡人口及入學年齡人口數</w:t>
      </w:r>
      <w:r w:rsidR="009D4048" w:rsidRPr="00E629EC">
        <w:rPr>
          <w:rFonts w:hAnsi="Times New Roman"/>
        </w:rPr>
        <w:t>－低</w:t>
      </w:r>
      <w:r w:rsidR="005A00B5" w:rsidRPr="00E629EC">
        <w:rPr>
          <w:rFonts w:hAnsi="Times New Roman"/>
        </w:rPr>
        <w:t>推估</w:t>
      </w:r>
      <w:bookmarkEnd w:id="215"/>
    </w:p>
    <w:p w:rsidR="00406D0C" w:rsidRPr="00E629EC" w:rsidRDefault="00406D0C" w:rsidP="009F0D77">
      <w:pPr>
        <w:keepNext/>
        <w:snapToGrid w:val="0"/>
        <w:spacing w:line="260" w:lineRule="exact"/>
        <w:jc w:val="right"/>
        <w:rPr>
          <w:rFonts w:eastAsia="標楷體"/>
        </w:rPr>
      </w:pPr>
      <w:r w:rsidRPr="00E629EC">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1063"/>
        <w:gridCol w:w="1063"/>
        <w:gridCol w:w="964"/>
        <w:gridCol w:w="964"/>
        <w:gridCol w:w="965"/>
        <w:gridCol w:w="964"/>
        <w:gridCol w:w="965"/>
        <w:gridCol w:w="964"/>
        <w:gridCol w:w="965"/>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學</w:t>
            </w:r>
            <w:r w:rsidRPr="00EB1AEF">
              <w:rPr>
                <w:rFonts w:eastAsia="標楷體"/>
              </w:rPr>
              <w:t>年</w:t>
            </w:r>
            <w:r w:rsidRPr="00EB1AEF">
              <w:rPr>
                <w:rFonts w:eastAsia="標楷體" w:hint="eastAsia"/>
              </w:rPr>
              <w:t>度</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0-5</w:t>
            </w:r>
            <w:r w:rsidRPr="00EB1AEF">
              <w:rPr>
                <w:rFonts w:eastAsia="標楷體" w:hint="eastAsia"/>
              </w:rPr>
              <w:t>歲學齡前人口</w:t>
            </w:r>
          </w:p>
        </w:tc>
        <w:tc>
          <w:tcPr>
            <w:tcW w:w="3857" w:type="dxa"/>
            <w:gridSpan w:val="4"/>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6-21</w:t>
            </w:r>
            <w:r w:rsidRPr="00EB1AEF">
              <w:rPr>
                <w:rFonts w:eastAsia="標楷體" w:hint="eastAsia"/>
              </w:rPr>
              <w:t>歲學齡人口</w:t>
            </w:r>
            <w:r w:rsidRPr="00EB1AEF">
              <w:rPr>
                <w:rFonts w:eastAsia="標楷體" w:hint="eastAsia"/>
                <w:vertAlign w:val="superscript"/>
              </w:rPr>
              <w:t>1)</w:t>
            </w:r>
          </w:p>
        </w:tc>
        <w:tc>
          <w:tcPr>
            <w:tcW w:w="2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9126BD">
            <w:pPr>
              <w:overflowPunct w:val="0"/>
              <w:snapToGrid w:val="0"/>
              <w:spacing w:line="270" w:lineRule="exact"/>
              <w:jc w:val="center"/>
              <w:rPr>
                <w:rFonts w:eastAsia="標楷體"/>
              </w:rPr>
            </w:pPr>
            <w:r w:rsidRPr="00EB1AEF">
              <w:rPr>
                <w:rFonts w:eastAsia="標楷體" w:hint="eastAsia"/>
              </w:rPr>
              <w:t>入學年齡人口</w:t>
            </w:r>
            <w:r w:rsidRPr="00EB1AEF">
              <w:rPr>
                <w:rFonts w:eastAsia="標楷體" w:hint="eastAsia"/>
                <w:vertAlign w:val="superscript"/>
              </w:rPr>
              <w:t>1)</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utoSpaceDE w:val="0"/>
              <w:autoSpaceDN w:val="0"/>
              <w:snapToGrid w:val="0"/>
              <w:spacing w:line="270" w:lineRule="exact"/>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utoSpaceDE w:val="0"/>
              <w:autoSpaceDN w:val="0"/>
              <w:snapToGrid w:val="0"/>
              <w:spacing w:line="270" w:lineRule="exact"/>
              <w:jc w:val="center"/>
              <w:rPr>
                <w:rFonts w:eastAsia="標楷體"/>
                <w:bCs/>
              </w:rPr>
            </w:pPr>
            <w:r w:rsidRPr="00EB1AEF">
              <w:rPr>
                <w:rFonts w:eastAsia="標楷體"/>
                <w:bCs/>
              </w:rPr>
              <w:t>西元</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合計</w:t>
            </w:r>
          </w:p>
        </w:tc>
        <w:tc>
          <w:tcPr>
            <w:tcW w:w="1063"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0-2</w:t>
            </w:r>
            <w:r w:rsidRPr="00EB1AEF">
              <w:rPr>
                <w:rFonts w:eastAsia="標楷體" w:hint="eastAsia"/>
              </w:rPr>
              <w:t>歲</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合計</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6-11</w:t>
            </w:r>
            <w:r w:rsidRPr="00EB1AEF">
              <w:rPr>
                <w:rFonts w:eastAsia="標楷體" w:hint="eastAsia"/>
              </w:rPr>
              <w:t>歲</w:t>
            </w:r>
          </w:p>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rPr>
              <w:t>1</w:t>
            </w:r>
            <w:r w:rsidRPr="00EB1AEF">
              <w:rPr>
                <w:rFonts w:eastAsia="標楷體" w:hint="eastAsia"/>
              </w:rPr>
              <w:t>2-17</w:t>
            </w:r>
            <w:r w:rsidRPr="00EB1AEF">
              <w:rPr>
                <w:rFonts w:eastAsia="標楷體" w:hint="eastAsia"/>
              </w:rPr>
              <w:t>歲</w:t>
            </w:r>
          </w:p>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w:t>
            </w:r>
            <w:r w:rsidRPr="00EB1AEF">
              <w:rPr>
                <w:rFonts w:eastAsia="標楷體" w:hint="eastAsia"/>
              </w:rPr>
              <w:t>/</w:t>
            </w:r>
            <w:r w:rsidRPr="00EB1AEF">
              <w:rPr>
                <w:rFonts w:eastAsia="標楷體" w:hint="eastAsia"/>
              </w:rPr>
              <w:t>高中</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18-21</w:t>
            </w:r>
            <w:r w:rsidRPr="00EB1AEF">
              <w:rPr>
                <w:rFonts w:eastAsia="標楷體" w:hint="eastAsia"/>
              </w:rPr>
              <w:t>歲</w:t>
            </w:r>
          </w:p>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6</w:t>
            </w:r>
            <w:r w:rsidRPr="00EB1AEF">
              <w:rPr>
                <w:rFonts w:eastAsia="標楷體" w:hint="eastAsia"/>
              </w:rPr>
              <w:t>歲</w:t>
            </w:r>
          </w:p>
          <w:p w:rsidR="00D05A41" w:rsidRPr="00EB1AEF" w:rsidRDefault="00D05A41" w:rsidP="009126BD">
            <w:pPr>
              <w:overflowPunct w:val="0"/>
              <w:adjustRightInd w:val="0"/>
              <w:snapToGrid w:val="0"/>
              <w:spacing w:line="270" w:lineRule="exact"/>
              <w:jc w:val="center"/>
              <w:textAlignment w:val="baseline"/>
              <w:rPr>
                <w:rFonts w:eastAsia="標楷體"/>
              </w:rPr>
            </w:pPr>
            <w:r w:rsidRPr="00EB1AEF">
              <w:rPr>
                <w:rFonts w:eastAsia="標楷體" w:hint="eastAsia"/>
              </w:rPr>
              <w:t>(</w:t>
            </w:r>
            <w:r w:rsidRPr="00EB1AEF">
              <w:rPr>
                <w:rFonts w:eastAsia="標楷體" w:hint="eastAsia"/>
              </w:rPr>
              <w:t>國小</w:t>
            </w:r>
            <w:r w:rsidRPr="00EB1AEF">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12</w:t>
            </w:r>
            <w:r w:rsidRPr="00EB1AEF">
              <w:rPr>
                <w:rFonts w:eastAsia="標楷體" w:hint="eastAsia"/>
              </w:rPr>
              <w:t>歲</w:t>
            </w:r>
          </w:p>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國中</w:t>
            </w:r>
            <w:r w:rsidRPr="00EB1AEF">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18</w:t>
            </w:r>
            <w:r w:rsidRPr="00EB1AEF">
              <w:rPr>
                <w:rFonts w:eastAsia="標楷體" w:hint="eastAsia"/>
              </w:rPr>
              <w:t>歲</w:t>
            </w:r>
          </w:p>
          <w:p w:rsidR="00D05A41" w:rsidRPr="00EB1AEF" w:rsidRDefault="00D05A41" w:rsidP="009126BD">
            <w:pPr>
              <w:widowControl/>
              <w:overflowPunct w:val="0"/>
              <w:snapToGrid w:val="0"/>
              <w:spacing w:line="270" w:lineRule="exact"/>
              <w:jc w:val="center"/>
              <w:rPr>
                <w:rFonts w:eastAsia="標楷體"/>
              </w:rPr>
            </w:pPr>
            <w:r w:rsidRPr="00EB1AEF">
              <w:rPr>
                <w:rFonts w:eastAsia="標楷體" w:hint="eastAsia"/>
              </w:rPr>
              <w:t>(</w:t>
            </w:r>
            <w:r w:rsidRPr="00EB1AEF">
              <w:rPr>
                <w:rFonts w:eastAsia="標楷體" w:hint="eastAsia"/>
              </w:rPr>
              <w:t>大學</w:t>
            </w:r>
            <w:r w:rsidRPr="00EB1AEF">
              <w:rPr>
                <w:rFonts w:eastAsia="標楷體" w:hint="eastAsia"/>
              </w:rPr>
              <w:t>)</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2018</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1,231</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595</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3,777</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1,198</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1,397</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1,182</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rPr>
                <w:bCs/>
              </w:rPr>
            </w:pPr>
            <w:r w:rsidRPr="00EB1AEF">
              <w:rPr>
                <w:bCs/>
              </w:rPr>
              <w:t>225</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207</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298</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2019</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1,202</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565</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3,665</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1,202</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1,330</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1,133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211</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206</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273</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2020</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1,170</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539</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3,588</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1,210</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1,281</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1,097</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209</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201</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250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2021</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1,126</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521</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3,526</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1,229</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1,244</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1,053</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216</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196</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233</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2022</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1,080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506</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3,440</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1,263</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1,201</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977</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212</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178</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2023</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1,040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491</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3,370</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1,275</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1,179</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916</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202</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190</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212</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2024</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1,008</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477</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3,310</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1,240</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1,197</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873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190</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225</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207</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2025</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979</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463</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3,259</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1,211</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1,202</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846</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182</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211</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206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2026</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952</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451</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3,214</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1,179</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1,209</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826</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177</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209</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201</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2027</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927</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440</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3,175</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1,136</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1,228</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811</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172</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215</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197</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2028</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903</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430</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3,135</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1,091</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1,262</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782</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167</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212</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178</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2029</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880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420</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3,092</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1,051</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1,274</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766</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163</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202</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190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2030</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858</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408</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3,048</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1,019</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1,240</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790</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158</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190</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225</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2031</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836</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396</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3,006</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990</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1,211</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804</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154</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182</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211</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2032</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813</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384</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2,978</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964</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1,180</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835</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150</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177</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2033</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790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372</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2,935</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939</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1,136</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860</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147</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172</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215</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2034</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766</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360</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2,854</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915</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1,092</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847</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144</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167</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212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2035</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742</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349</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2,784</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893</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1,052</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839</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140</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163</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202</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2036</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718</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336</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2,711</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870</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1,020</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820</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136</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158</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190</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2037</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695</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325</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2,628</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848</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992</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788</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132</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154</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183</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2038</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672</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314</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2,544</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826</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965</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753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128</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151</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177</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2039</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652</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306</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2,466</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803</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941</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723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124</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147</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172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2040</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633</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299</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2,396</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779</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917</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700</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120</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144</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168</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2041</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616</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292</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2,330</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755</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894</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680</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116</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140</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163</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2042</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601</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286</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2,265</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731</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873</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661</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111</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136</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158</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2043</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590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282</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2,201</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707</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851</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643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108</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132</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154</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2044</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580</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279</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2,140</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685</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828</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627</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105</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128</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151</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2045</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571</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276</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2,081</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665</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805</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611</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103</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124</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148</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2046</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565</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274</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2,024</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646</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781</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597</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101</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120</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144</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2047</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559</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271</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1,970</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629</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758</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583</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99</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116</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140</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2048</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553</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268</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1,917</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615</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734</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569</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97</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112</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136</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2049</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546</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264</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1,867</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603</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710</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554</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96</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109</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132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2050</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540</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260</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1,819</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593</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688</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538</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95</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106</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128</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2051</w:t>
            </w:r>
          </w:p>
        </w:tc>
        <w:tc>
          <w:tcPr>
            <w:tcW w:w="1063" w:type="dxa"/>
            <w:tcBorders>
              <w:top w:val="dotted" w:sz="4" w:space="0" w:color="auto"/>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532</w:t>
            </w:r>
          </w:p>
        </w:tc>
        <w:tc>
          <w:tcPr>
            <w:tcW w:w="1063" w:type="dxa"/>
            <w:tcBorders>
              <w:top w:val="dotted" w:sz="4" w:space="0" w:color="auto"/>
              <w:left w:val="nil"/>
              <w:bottom w:val="nil"/>
              <w:right w:val="single" w:sz="4" w:space="0" w:color="auto"/>
            </w:tcBorders>
            <w:vAlign w:val="bottom"/>
          </w:tcPr>
          <w:p w:rsidR="00423375" w:rsidRPr="00EB1AEF" w:rsidRDefault="00423375" w:rsidP="00470CAF">
            <w:pPr>
              <w:spacing w:line="270" w:lineRule="exact"/>
              <w:jc w:val="center"/>
            </w:pPr>
            <w:r w:rsidRPr="00EB1AEF">
              <w:t>255</w:t>
            </w:r>
          </w:p>
        </w:tc>
        <w:tc>
          <w:tcPr>
            <w:tcW w:w="964" w:type="dxa"/>
            <w:tcBorders>
              <w:top w:val="dotted" w:sz="4" w:space="0" w:color="auto"/>
              <w:left w:val="single" w:sz="4" w:space="0" w:color="auto"/>
              <w:bottom w:val="nil"/>
            </w:tcBorders>
            <w:vAlign w:val="bottom"/>
          </w:tcPr>
          <w:p w:rsidR="00423375" w:rsidRPr="00EB1AEF" w:rsidRDefault="00423375" w:rsidP="00470CAF">
            <w:pPr>
              <w:spacing w:line="270" w:lineRule="exact"/>
              <w:jc w:val="center"/>
            </w:pPr>
            <w:r w:rsidRPr="00EB1AEF">
              <w:t>1,774</w:t>
            </w:r>
          </w:p>
        </w:tc>
        <w:tc>
          <w:tcPr>
            <w:tcW w:w="964" w:type="dxa"/>
            <w:tcBorders>
              <w:top w:val="dotted" w:sz="4" w:space="0" w:color="auto"/>
              <w:left w:val="nil"/>
              <w:bottom w:val="nil"/>
            </w:tcBorders>
            <w:vAlign w:val="bottom"/>
          </w:tcPr>
          <w:p w:rsidR="00423375" w:rsidRPr="00EB1AEF" w:rsidRDefault="00423375" w:rsidP="00470CAF">
            <w:pPr>
              <w:spacing w:line="270" w:lineRule="exact"/>
              <w:ind w:rightChars="100" w:right="240"/>
              <w:jc w:val="right"/>
            </w:pPr>
            <w:r w:rsidRPr="00EB1AEF">
              <w:t>584</w:t>
            </w:r>
          </w:p>
        </w:tc>
        <w:tc>
          <w:tcPr>
            <w:tcW w:w="965"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668</w:t>
            </w:r>
          </w:p>
        </w:tc>
        <w:tc>
          <w:tcPr>
            <w:tcW w:w="964"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522</w:t>
            </w:r>
          </w:p>
        </w:tc>
        <w:tc>
          <w:tcPr>
            <w:tcW w:w="965" w:type="dxa"/>
            <w:tcBorders>
              <w:top w:val="dotted" w:sz="4" w:space="0" w:color="auto"/>
              <w:left w:val="single" w:sz="4" w:space="0" w:color="auto"/>
              <w:bottom w:val="nil"/>
            </w:tcBorders>
            <w:vAlign w:val="bottom"/>
          </w:tcPr>
          <w:p w:rsidR="00423375" w:rsidRPr="00EB1AEF" w:rsidRDefault="00423375" w:rsidP="00470CAF">
            <w:pPr>
              <w:spacing w:line="270" w:lineRule="exact"/>
              <w:ind w:rightChars="100" w:right="240"/>
              <w:jc w:val="right"/>
            </w:pPr>
            <w:r w:rsidRPr="00EB1AEF">
              <w:t>95</w:t>
            </w:r>
          </w:p>
        </w:tc>
        <w:tc>
          <w:tcPr>
            <w:tcW w:w="964" w:type="dxa"/>
            <w:tcBorders>
              <w:top w:val="dotted" w:sz="4" w:space="0" w:color="auto"/>
              <w:bottom w:val="nil"/>
            </w:tcBorders>
            <w:vAlign w:val="bottom"/>
          </w:tcPr>
          <w:p w:rsidR="00423375" w:rsidRPr="00EB1AEF" w:rsidRDefault="00423375" w:rsidP="00470CAF">
            <w:pPr>
              <w:spacing w:line="270" w:lineRule="exact"/>
              <w:ind w:rightChars="100" w:right="240"/>
              <w:jc w:val="right"/>
            </w:pPr>
            <w:r w:rsidRPr="00EB1AEF">
              <w:t>104</w:t>
            </w:r>
          </w:p>
        </w:tc>
        <w:tc>
          <w:tcPr>
            <w:tcW w:w="965" w:type="dxa"/>
            <w:tcBorders>
              <w:top w:val="dotted" w:sz="4" w:space="0" w:color="auto"/>
              <w:bottom w:val="nil"/>
              <w:right w:val="single" w:sz="4" w:space="0" w:color="auto"/>
            </w:tcBorders>
            <w:vAlign w:val="bottom"/>
          </w:tcPr>
          <w:p w:rsidR="00423375" w:rsidRPr="00EB1AEF" w:rsidRDefault="00423375" w:rsidP="00470CAF">
            <w:pPr>
              <w:spacing w:line="270" w:lineRule="exact"/>
              <w:ind w:rightChars="100" w:right="240"/>
              <w:jc w:val="right"/>
            </w:pPr>
            <w:r w:rsidRPr="00EB1AEF">
              <w:t>125</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2052</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523</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250</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1,733</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578</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649</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506</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94</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101</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121</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2053</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513</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244</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1,694</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572</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632</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491</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93</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99</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117</w:t>
            </w:r>
          </w:p>
        </w:tc>
      </w:tr>
      <w:tr w:rsidR="00EB1AEF" w:rsidRPr="00EB1AEF" w:rsidTr="00601AFF">
        <w:trPr>
          <w:jc w:val="center"/>
        </w:trPr>
        <w:tc>
          <w:tcPr>
            <w:tcW w:w="714" w:type="dxa"/>
            <w:tcBorders>
              <w:top w:val="nil"/>
              <w:left w:val="single" w:sz="4" w:space="0" w:color="auto"/>
              <w:bottom w:val="nil"/>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2054</w:t>
            </w:r>
          </w:p>
        </w:tc>
        <w:tc>
          <w:tcPr>
            <w:tcW w:w="1063" w:type="dxa"/>
            <w:tcBorders>
              <w:top w:val="nil"/>
              <w:left w:val="single" w:sz="4" w:space="0" w:color="auto"/>
              <w:bottom w:val="nil"/>
              <w:right w:val="nil"/>
            </w:tcBorders>
            <w:vAlign w:val="bottom"/>
          </w:tcPr>
          <w:p w:rsidR="00423375" w:rsidRPr="00EB1AEF" w:rsidRDefault="00423375" w:rsidP="00470CAF">
            <w:pPr>
              <w:spacing w:line="270" w:lineRule="exact"/>
              <w:ind w:rightChars="100" w:right="240"/>
              <w:jc w:val="right"/>
            </w:pPr>
            <w:r w:rsidRPr="00EB1AEF">
              <w:t>502</w:t>
            </w:r>
          </w:p>
        </w:tc>
        <w:tc>
          <w:tcPr>
            <w:tcW w:w="1063" w:type="dxa"/>
            <w:tcBorders>
              <w:top w:val="nil"/>
              <w:left w:val="nil"/>
              <w:bottom w:val="nil"/>
              <w:right w:val="single" w:sz="4" w:space="0" w:color="auto"/>
            </w:tcBorders>
            <w:vAlign w:val="bottom"/>
          </w:tcPr>
          <w:p w:rsidR="00423375" w:rsidRPr="00EB1AEF" w:rsidRDefault="00423375" w:rsidP="00470CAF">
            <w:pPr>
              <w:spacing w:line="270" w:lineRule="exact"/>
              <w:jc w:val="center"/>
            </w:pPr>
            <w:r w:rsidRPr="00EB1AEF">
              <w:t>239</w:t>
            </w:r>
          </w:p>
        </w:tc>
        <w:tc>
          <w:tcPr>
            <w:tcW w:w="964" w:type="dxa"/>
            <w:tcBorders>
              <w:top w:val="nil"/>
              <w:left w:val="single" w:sz="4" w:space="0" w:color="auto"/>
              <w:bottom w:val="nil"/>
            </w:tcBorders>
            <w:vAlign w:val="bottom"/>
          </w:tcPr>
          <w:p w:rsidR="00423375" w:rsidRPr="00EB1AEF" w:rsidRDefault="00423375" w:rsidP="00470CAF">
            <w:pPr>
              <w:spacing w:line="270" w:lineRule="exact"/>
              <w:jc w:val="center"/>
            </w:pPr>
            <w:r w:rsidRPr="00EB1AEF">
              <w:t>1,658</w:t>
            </w:r>
          </w:p>
        </w:tc>
        <w:tc>
          <w:tcPr>
            <w:tcW w:w="964" w:type="dxa"/>
            <w:tcBorders>
              <w:top w:val="nil"/>
              <w:left w:val="nil"/>
              <w:bottom w:val="nil"/>
            </w:tcBorders>
            <w:vAlign w:val="bottom"/>
          </w:tcPr>
          <w:p w:rsidR="00423375" w:rsidRPr="00EB1AEF" w:rsidRDefault="00423375" w:rsidP="00470CAF">
            <w:pPr>
              <w:spacing w:line="270" w:lineRule="exact"/>
              <w:ind w:rightChars="100" w:right="240"/>
              <w:jc w:val="right"/>
            </w:pPr>
            <w:r w:rsidRPr="00EB1AEF">
              <w:t>566</w:t>
            </w:r>
          </w:p>
        </w:tc>
        <w:tc>
          <w:tcPr>
            <w:tcW w:w="965" w:type="dxa"/>
            <w:tcBorders>
              <w:top w:val="nil"/>
              <w:bottom w:val="nil"/>
            </w:tcBorders>
            <w:vAlign w:val="bottom"/>
          </w:tcPr>
          <w:p w:rsidR="00423375" w:rsidRPr="00EB1AEF" w:rsidRDefault="00423375" w:rsidP="00470CAF">
            <w:pPr>
              <w:spacing w:line="270" w:lineRule="exact"/>
              <w:ind w:rightChars="100" w:right="240"/>
              <w:jc w:val="right"/>
            </w:pPr>
            <w:r w:rsidRPr="00EB1AEF">
              <w:t>618</w:t>
            </w:r>
          </w:p>
        </w:tc>
        <w:tc>
          <w:tcPr>
            <w:tcW w:w="964"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475</w:t>
            </w:r>
          </w:p>
        </w:tc>
        <w:tc>
          <w:tcPr>
            <w:tcW w:w="965" w:type="dxa"/>
            <w:tcBorders>
              <w:top w:val="nil"/>
              <w:left w:val="single" w:sz="4" w:space="0" w:color="auto"/>
              <w:bottom w:val="nil"/>
            </w:tcBorders>
            <w:vAlign w:val="bottom"/>
          </w:tcPr>
          <w:p w:rsidR="00423375" w:rsidRPr="00EB1AEF" w:rsidRDefault="00423375" w:rsidP="00470CAF">
            <w:pPr>
              <w:spacing w:line="270" w:lineRule="exact"/>
              <w:ind w:rightChars="100" w:right="240"/>
              <w:jc w:val="right"/>
            </w:pPr>
            <w:r w:rsidRPr="00EB1AEF">
              <w:t>91</w:t>
            </w:r>
          </w:p>
        </w:tc>
        <w:tc>
          <w:tcPr>
            <w:tcW w:w="964" w:type="dxa"/>
            <w:tcBorders>
              <w:top w:val="nil"/>
              <w:bottom w:val="nil"/>
            </w:tcBorders>
            <w:vAlign w:val="bottom"/>
          </w:tcPr>
          <w:p w:rsidR="00423375" w:rsidRPr="00EB1AEF" w:rsidRDefault="00423375" w:rsidP="00470CAF">
            <w:pPr>
              <w:spacing w:line="270" w:lineRule="exact"/>
              <w:ind w:rightChars="100" w:right="240"/>
              <w:jc w:val="right"/>
            </w:pPr>
            <w:r w:rsidRPr="00EB1AEF">
              <w:t>98</w:t>
            </w:r>
          </w:p>
        </w:tc>
        <w:tc>
          <w:tcPr>
            <w:tcW w:w="965" w:type="dxa"/>
            <w:tcBorders>
              <w:top w:val="nil"/>
              <w:bottom w:val="nil"/>
              <w:right w:val="single" w:sz="4" w:space="0" w:color="auto"/>
            </w:tcBorders>
            <w:vAlign w:val="bottom"/>
          </w:tcPr>
          <w:p w:rsidR="00423375" w:rsidRPr="00EB1AEF" w:rsidRDefault="00423375" w:rsidP="00470CAF">
            <w:pPr>
              <w:spacing w:line="270" w:lineRule="exact"/>
              <w:ind w:rightChars="100" w:right="240"/>
              <w:jc w:val="right"/>
            </w:pPr>
            <w:r w:rsidRPr="00EB1AEF">
              <w:t>112</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2055</w:t>
            </w:r>
          </w:p>
        </w:tc>
        <w:tc>
          <w:tcPr>
            <w:tcW w:w="1063" w:type="dxa"/>
            <w:tcBorders>
              <w:top w:val="nil"/>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491</w:t>
            </w:r>
          </w:p>
        </w:tc>
        <w:tc>
          <w:tcPr>
            <w:tcW w:w="1063" w:type="dxa"/>
            <w:tcBorders>
              <w:top w:val="nil"/>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233</w:t>
            </w:r>
          </w:p>
        </w:tc>
        <w:tc>
          <w:tcPr>
            <w:tcW w:w="964" w:type="dxa"/>
            <w:tcBorders>
              <w:top w:val="nil"/>
              <w:left w:val="single" w:sz="4" w:space="0" w:color="auto"/>
              <w:bottom w:val="dotted" w:sz="4" w:space="0" w:color="auto"/>
            </w:tcBorders>
            <w:vAlign w:val="bottom"/>
          </w:tcPr>
          <w:p w:rsidR="00423375" w:rsidRPr="00EB1AEF" w:rsidRDefault="00423375" w:rsidP="00470CAF">
            <w:pPr>
              <w:spacing w:line="270" w:lineRule="exact"/>
              <w:jc w:val="center"/>
            </w:pPr>
            <w:r w:rsidRPr="00EB1AEF">
              <w:t>1,625</w:t>
            </w:r>
          </w:p>
        </w:tc>
        <w:tc>
          <w:tcPr>
            <w:tcW w:w="964" w:type="dxa"/>
            <w:tcBorders>
              <w:top w:val="nil"/>
              <w:left w:val="nil"/>
              <w:bottom w:val="dotted" w:sz="4" w:space="0" w:color="auto"/>
            </w:tcBorders>
            <w:vAlign w:val="bottom"/>
          </w:tcPr>
          <w:p w:rsidR="00423375" w:rsidRPr="00EB1AEF" w:rsidRDefault="00423375" w:rsidP="00470CAF">
            <w:pPr>
              <w:spacing w:line="270" w:lineRule="exact"/>
              <w:ind w:rightChars="100" w:right="240"/>
              <w:jc w:val="right"/>
            </w:pPr>
            <w:r w:rsidRPr="00EB1AEF">
              <w:t>560</w:t>
            </w:r>
          </w:p>
        </w:tc>
        <w:tc>
          <w:tcPr>
            <w:tcW w:w="965"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606</w:t>
            </w:r>
          </w:p>
        </w:tc>
        <w:tc>
          <w:tcPr>
            <w:tcW w:w="964"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459</w:t>
            </w:r>
          </w:p>
        </w:tc>
        <w:tc>
          <w:tcPr>
            <w:tcW w:w="965" w:type="dxa"/>
            <w:tcBorders>
              <w:top w:val="nil"/>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90</w:t>
            </w:r>
          </w:p>
        </w:tc>
        <w:tc>
          <w:tcPr>
            <w:tcW w:w="964" w:type="dxa"/>
            <w:tcBorders>
              <w:top w:val="nil"/>
              <w:bottom w:val="dotted" w:sz="4" w:space="0" w:color="auto"/>
            </w:tcBorders>
            <w:vAlign w:val="bottom"/>
          </w:tcPr>
          <w:p w:rsidR="00423375" w:rsidRPr="00EB1AEF" w:rsidRDefault="00423375" w:rsidP="00470CAF">
            <w:pPr>
              <w:spacing w:line="270" w:lineRule="exact"/>
              <w:ind w:rightChars="100" w:right="240"/>
              <w:jc w:val="right"/>
            </w:pPr>
            <w:r w:rsidRPr="00EB1AEF">
              <w:t>97</w:t>
            </w:r>
          </w:p>
        </w:tc>
        <w:tc>
          <w:tcPr>
            <w:tcW w:w="965" w:type="dxa"/>
            <w:tcBorders>
              <w:top w:val="nil"/>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109</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2056</w:t>
            </w:r>
          </w:p>
        </w:tc>
        <w:tc>
          <w:tcPr>
            <w:tcW w:w="1063" w:type="dxa"/>
            <w:tcBorders>
              <w:top w:val="dotted" w:sz="4" w:space="0" w:color="auto"/>
              <w:left w:val="single" w:sz="4" w:space="0" w:color="auto"/>
              <w:right w:val="nil"/>
            </w:tcBorders>
            <w:vAlign w:val="bottom"/>
          </w:tcPr>
          <w:p w:rsidR="00423375" w:rsidRPr="00EB1AEF" w:rsidRDefault="00423375" w:rsidP="00470CAF">
            <w:pPr>
              <w:spacing w:line="270" w:lineRule="exact"/>
              <w:ind w:rightChars="100" w:right="240"/>
              <w:jc w:val="right"/>
            </w:pPr>
            <w:r w:rsidRPr="00EB1AEF">
              <w:t>480</w:t>
            </w:r>
          </w:p>
        </w:tc>
        <w:tc>
          <w:tcPr>
            <w:tcW w:w="1063" w:type="dxa"/>
            <w:tcBorders>
              <w:top w:val="dotted" w:sz="4" w:space="0" w:color="auto"/>
              <w:left w:val="nil"/>
              <w:right w:val="single" w:sz="4" w:space="0" w:color="auto"/>
            </w:tcBorders>
            <w:vAlign w:val="bottom"/>
          </w:tcPr>
          <w:p w:rsidR="00423375" w:rsidRPr="00EB1AEF" w:rsidRDefault="00423375" w:rsidP="00470CAF">
            <w:pPr>
              <w:spacing w:line="270" w:lineRule="exact"/>
              <w:jc w:val="center"/>
            </w:pPr>
            <w:r w:rsidRPr="00EB1AEF">
              <w:t>227</w:t>
            </w:r>
          </w:p>
        </w:tc>
        <w:tc>
          <w:tcPr>
            <w:tcW w:w="964" w:type="dxa"/>
            <w:tcBorders>
              <w:top w:val="dotted" w:sz="4" w:space="0" w:color="auto"/>
              <w:left w:val="single" w:sz="4" w:space="0" w:color="auto"/>
            </w:tcBorders>
            <w:vAlign w:val="bottom"/>
          </w:tcPr>
          <w:p w:rsidR="00423375" w:rsidRPr="00EB1AEF" w:rsidRDefault="00423375" w:rsidP="00470CAF">
            <w:pPr>
              <w:spacing w:line="270" w:lineRule="exact"/>
              <w:jc w:val="center"/>
            </w:pPr>
            <w:r w:rsidRPr="00EB1AEF">
              <w:t>1,594</w:t>
            </w:r>
          </w:p>
        </w:tc>
        <w:tc>
          <w:tcPr>
            <w:tcW w:w="964" w:type="dxa"/>
            <w:tcBorders>
              <w:top w:val="dotted" w:sz="4" w:space="0" w:color="auto"/>
              <w:left w:val="nil"/>
            </w:tcBorders>
            <w:vAlign w:val="bottom"/>
          </w:tcPr>
          <w:p w:rsidR="00423375" w:rsidRPr="00EB1AEF" w:rsidRDefault="00423375" w:rsidP="00470CAF">
            <w:pPr>
              <w:spacing w:line="270" w:lineRule="exact"/>
              <w:ind w:rightChars="100" w:right="240"/>
              <w:jc w:val="right"/>
            </w:pPr>
            <w:r w:rsidRPr="00EB1AEF">
              <w:t>553</w:t>
            </w:r>
          </w:p>
        </w:tc>
        <w:tc>
          <w:tcPr>
            <w:tcW w:w="965" w:type="dxa"/>
            <w:tcBorders>
              <w:top w:val="dotted" w:sz="4" w:space="0" w:color="auto"/>
            </w:tcBorders>
            <w:vAlign w:val="bottom"/>
          </w:tcPr>
          <w:p w:rsidR="00423375" w:rsidRPr="00EB1AEF" w:rsidRDefault="00423375" w:rsidP="00470CAF">
            <w:pPr>
              <w:spacing w:line="270" w:lineRule="exact"/>
              <w:ind w:rightChars="100" w:right="240"/>
              <w:jc w:val="right"/>
            </w:pPr>
            <w:r w:rsidRPr="00EB1AEF">
              <w:t>596</w:t>
            </w:r>
          </w:p>
        </w:tc>
        <w:tc>
          <w:tcPr>
            <w:tcW w:w="964" w:type="dxa"/>
            <w:tcBorders>
              <w:top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445</w:t>
            </w:r>
          </w:p>
        </w:tc>
        <w:tc>
          <w:tcPr>
            <w:tcW w:w="965" w:type="dxa"/>
            <w:tcBorders>
              <w:top w:val="dotted" w:sz="4" w:space="0" w:color="auto"/>
              <w:left w:val="single" w:sz="4" w:space="0" w:color="auto"/>
            </w:tcBorders>
            <w:vAlign w:val="bottom"/>
          </w:tcPr>
          <w:p w:rsidR="00423375" w:rsidRPr="00EB1AEF" w:rsidRDefault="00423375" w:rsidP="00470CAF">
            <w:pPr>
              <w:spacing w:line="270" w:lineRule="exact"/>
              <w:ind w:rightChars="100" w:right="240"/>
              <w:jc w:val="right"/>
            </w:pPr>
            <w:r w:rsidRPr="00EB1AEF">
              <w:t>88</w:t>
            </w:r>
          </w:p>
        </w:tc>
        <w:tc>
          <w:tcPr>
            <w:tcW w:w="964" w:type="dxa"/>
            <w:tcBorders>
              <w:top w:val="dotted" w:sz="4" w:space="0" w:color="auto"/>
            </w:tcBorders>
            <w:vAlign w:val="bottom"/>
          </w:tcPr>
          <w:p w:rsidR="00423375" w:rsidRPr="00EB1AEF" w:rsidRDefault="00423375" w:rsidP="00470CAF">
            <w:pPr>
              <w:spacing w:line="270" w:lineRule="exact"/>
              <w:ind w:rightChars="100" w:right="240"/>
              <w:jc w:val="right"/>
            </w:pPr>
            <w:r w:rsidRPr="00EB1AEF">
              <w:t>96</w:t>
            </w:r>
          </w:p>
        </w:tc>
        <w:tc>
          <w:tcPr>
            <w:tcW w:w="965" w:type="dxa"/>
            <w:tcBorders>
              <w:top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106</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146</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2057</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468</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221</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1,565</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545</w:t>
            </w:r>
          </w:p>
        </w:tc>
        <w:tc>
          <w:tcPr>
            <w:tcW w:w="965" w:type="dxa"/>
            <w:vAlign w:val="bottom"/>
          </w:tcPr>
          <w:p w:rsidR="00423375" w:rsidRPr="00EB1AEF" w:rsidRDefault="00423375" w:rsidP="00470CAF">
            <w:pPr>
              <w:spacing w:line="270" w:lineRule="exact"/>
              <w:ind w:rightChars="100" w:right="240"/>
              <w:jc w:val="right"/>
            </w:pPr>
            <w:r w:rsidRPr="00EB1AEF">
              <w:t>588</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432</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87</w:t>
            </w:r>
          </w:p>
        </w:tc>
        <w:tc>
          <w:tcPr>
            <w:tcW w:w="964" w:type="dxa"/>
            <w:vAlign w:val="bottom"/>
          </w:tcPr>
          <w:p w:rsidR="00423375" w:rsidRPr="00EB1AEF" w:rsidRDefault="00423375" w:rsidP="00470CAF">
            <w:pPr>
              <w:spacing w:line="270" w:lineRule="exact"/>
              <w:ind w:rightChars="100" w:right="240"/>
              <w:jc w:val="right"/>
            </w:pPr>
            <w:r w:rsidRPr="00EB1AEF">
              <w:t>95</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104</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147</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2058</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456</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215</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1,538</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536</w:t>
            </w:r>
          </w:p>
        </w:tc>
        <w:tc>
          <w:tcPr>
            <w:tcW w:w="965" w:type="dxa"/>
            <w:vAlign w:val="bottom"/>
          </w:tcPr>
          <w:p w:rsidR="00423375" w:rsidRPr="00EB1AEF" w:rsidRDefault="00423375" w:rsidP="00470CAF">
            <w:pPr>
              <w:spacing w:line="270" w:lineRule="exact"/>
              <w:ind w:rightChars="100" w:right="240"/>
              <w:jc w:val="right"/>
            </w:pPr>
            <w:r w:rsidRPr="00EB1AEF">
              <w:t>581</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422</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85</w:t>
            </w:r>
          </w:p>
        </w:tc>
        <w:tc>
          <w:tcPr>
            <w:tcW w:w="964" w:type="dxa"/>
            <w:vAlign w:val="bottom"/>
          </w:tcPr>
          <w:p w:rsidR="00423375" w:rsidRPr="00EB1AEF" w:rsidRDefault="00423375" w:rsidP="00470CAF">
            <w:pPr>
              <w:spacing w:line="270" w:lineRule="exact"/>
              <w:ind w:rightChars="100" w:right="240"/>
              <w:jc w:val="right"/>
            </w:pPr>
            <w:r w:rsidRPr="00EB1AEF">
              <w:t>95</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102</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148</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2059</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445</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210</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1,513</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526</w:t>
            </w:r>
          </w:p>
        </w:tc>
        <w:tc>
          <w:tcPr>
            <w:tcW w:w="965" w:type="dxa"/>
            <w:vAlign w:val="bottom"/>
          </w:tcPr>
          <w:p w:rsidR="00423375" w:rsidRPr="00EB1AEF" w:rsidRDefault="00423375" w:rsidP="00470CAF">
            <w:pPr>
              <w:spacing w:line="270" w:lineRule="exact"/>
              <w:ind w:rightChars="100" w:right="240"/>
              <w:jc w:val="right"/>
            </w:pPr>
            <w:r w:rsidRPr="00EB1AEF">
              <w:t>575</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412</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83</w:t>
            </w:r>
          </w:p>
        </w:tc>
        <w:tc>
          <w:tcPr>
            <w:tcW w:w="964" w:type="dxa"/>
            <w:vAlign w:val="bottom"/>
          </w:tcPr>
          <w:p w:rsidR="00423375" w:rsidRPr="00EB1AEF" w:rsidRDefault="00423375" w:rsidP="00470CAF">
            <w:pPr>
              <w:spacing w:line="270" w:lineRule="exact"/>
              <w:ind w:rightChars="100" w:right="240"/>
              <w:jc w:val="right"/>
            </w:pPr>
            <w:r w:rsidRPr="00EB1AEF">
              <w:t>93</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100</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2060</w:t>
            </w:r>
          </w:p>
        </w:tc>
        <w:tc>
          <w:tcPr>
            <w:tcW w:w="1063" w:type="dxa"/>
            <w:tcBorders>
              <w:left w:val="single" w:sz="4" w:space="0" w:color="auto"/>
              <w:bottom w:val="dotted" w:sz="4" w:space="0" w:color="auto"/>
              <w:right w:val="nil"/>
            </w:tcBorders>
            <w:vAlign w:val="bottom"/>
          </w:tcPr>
          <w:p w:rsidR="00423375" w:rsidRPr="00EB1AEF" w:rsidRDefault="00423375" w:rsidP="00470CAF">
            <w:pPr>
              <w:spacing w:line="270" w:lineRule="exact"/>
              <w:ind w:rightChars="100" w:right="240"/>
              <w:jc w:val="right"/>
            </w:pPr>
            <w:r w:rsidRPr="00EB1AEF">
              <w:t>433</w:t>
            </w:r>
          </w:p>
        </w:tc>
        <w:tc>
          <w:tcPr>
            <w:tcW w:w="1063" w:type="dxa"/>
            <w:tcBorders>
              <w:left w:val="nil"/>
              <w:bottom w:val="dotted" w:sz="4" w:space="0" w:color="auto"/>
              <w:right w:val="single" w:sz="4" w:space="0" w:color="auto"/>
            </w:tcBorders>
            <w:vAlign w:val="bottom"/>
          </w:tcPr>
          <w:p w:rsidR="00423375" w:rsidRPr="00EB1AEF" w:rsidRDefault="00423375" w:rsidP="00470CAF">
            <w:pPr>
              <w:spacing w:line="270" w:lineRule="exact"/>
              <w:jc w:val="center"/>
            </w:pPr>
            <w:r w:rsidRPr="00EB1AEF">
              <w:t>204</w:t>
            </w:r>
          </w:p>
        </w:tc>
        <w:tc>
          <w:tcPr>
            <w:tcW w:w="964" w:type="dxa"/>
            <w:tcBorders>
              <w:left w:val="single" w:sz="4" w:space="0" w:color="auto"/>
              <w:bottom w:val="dotted" w:sz="4" w:space="0" w:color="auto"/>
            </w:tcBorders>
            <w:vAlign w:val="bottom"/>
          </w:tcPr>
          <w:p w:rsidR="00423375" w:rsidRPr="00EB1AEF" w:rsidRDefault="00423375" w:rsidP="00470CAF">
            <w:pPr>
              <w:spacing w:line="270" w:lineRule="exact"/>
              <w:jc w:val="center"/>
            </w:pPr>
            <w:r w:rsidRPr="00EB1AEF">
              <w:t>1,489</w:t>
            </w:r>
          </w:p>
        </w:tc>
        <w:tc>
          <w:tcPr>
            <w:tcW w:w="964" w:type="dxa"/>
            <w:tcBorders>
              <w:left w:val="nil"/>
              <w:bottom w:val="dotted" w:sz="4" w:space="0" w:color="auto"/>
            </w:tcBorders>
            <w:vAlign w:val="bottom"/>
          </w:tcPr>
          <w:p w:rsidR="00423375" w:rsidRPr="00EB1AEF" w:rsidRDefault="00423375" w:rsidP="00470CAF">
            <w:pPr>
              <w:spacing w:line="270" w:lineRule="exact"/>
              <w:ind w:rightChars="100" w:right="240"/>
              <w:jc w:val="right"/>
            </w:pPr>
            <w:r w:rsidRPr="00EB1AEF">
              <w:t>515</w:t>
            </w:r>
          </w:p>
        </w:tc>
        <w:tc>
          <w:tcPr>
            <w:tcW w:w="965" w:type="dxa"/>
            <w:tcBorders>
              <w:bottom w:val="dotted" w:sz="4" w:space="0" w:color="auto"/>
            </w:tcBorders>
            <w:vAlign w:val="bottom"/>
          </w:tcPr>
          <w:p w:rsidR="00423375" w:rsidRPr="00EB1AEF" w:rsidRDefault="00423375" w:rsidP="00470CAF">
            <w:pPr>
              <w:spacing w:line="270" w:lineRule="exact"/>
              <w:ind w:rightChars="100" w:right="240"/>
              <w:jc w:val="right"/>
            </w:pPr>
            <w:r w:rsidRPr="00EB1AEF">
              <w:t>569</w:t>
            </w:r>
          </w:p>
        </w:tc>
        <w:tc>
          <w:tcPr>
            <w:tcW w:w="964" w:type="dxa"/>
            <w:tcBorders>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404</w:t>
            </w:r>
          </w:p>
        </w:tc>
        <w:tc>
          <w:tcPr>
            <w:tcW w:w="965" w:type="dxa"/>
            <w:tcBorders>
              <w:left w:val="single" w:sz="4" w:space="0" w:color="auto"/>
              <w:bottom w:val="dotted" w:sz="4" w:space="0" w:color="auto"/>
            </w:tcBorders>
            <w:vAlign w:val="bottom"/>
          </w:tcPr>
          <w:p w:rsidR="00423375" w:rsidRPr="00EB1AEF" w:rsidRDefault="00423375" w:rsidP="00470CAF">
            <w:pPr>
              <w:spacing w:line="270" w:lineRule="exact"/>
              <w:ind w:rightChars="100" w:right="240"/>
              <w:jc w:val="right"/>
            </w:pPr>
            <w:r w:rsidRPr="00EB1AEF">
              <w:t>81</w:t>
            </w:r>
          </w:p>
        </w:tc>
        <w:tc>
          <w:tcPr>
            <w:tcW w:w="964" w:type="dxa"/>
            <w:tcBorders>
              <w:bottom w:val="dotted" w:sz="4" w:space="0" w:color="auto"/>
            </w:tcBorders>
            <w:vAlign w:val="bottom"/>
          </w:tcPr>
          <w:p w:rsidR="00423375" w:rsidRPr="00EB1AEF" w:rsidRDefault="00423375" w:rsidP="00470CAF">
            <w:pPr>
              <w:spacing w:line="270" w:lineRule="exact"/>
              <w:ind w:rightChars="100" w:right="240"/>
              <w:jc w:val="right"/>
            </w:pPr>
            <w:r w:rsidRPr="00EB1AEF">
              <w:t>92</w:t>
            </w:r>
          </w:p>
        </w:tc>
        <w:tc>
          <w:tcPr>
            <w:tcW w:w="965" w:type="dxa"/>
            <w:tcBorders>
              <w:bottom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98</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rPr>
              <w:t>2061</w:t>
            </w:r>
          </w:p>
        </w:tc>
        <w:tc>
          <w:tcPr>
            <w:tcW w:w="1063" w:type="dxa"/>
            <w:tcBorders>
              <w:top w:val="dotted" w:sz="4" w:space="0" w:color="auto"/>
              <w:left w:val="single" w:sz="4" w:space="0" w:color="auto"/>
              <w:right w:val="nil"/>
            </w:tcBorders>
            <w:vAlign w:val="bottom"/>
          </w:tcPr>
          <w:p w:rsidR="00423375" w:rsidRPr="00EB1AEF" w:rsidRDefault="00423375" w:rsidP="00470CAF">
            <w:pPr>
              <w:spacing w:line="270" w:lineRule="exact"/>
              <w:ind w:rightChars="100" w:right="240"/>
              <w:jc w:val="right"/>
            </w:pPr>
            <w:r w:rsidRPr="00EB1AEF">
              <w:t>423</w:t>
            </w:r>
          </w:p>
        </w:tc>
        <w:tc>
          <w:tcPr>
            <w:tcW w:w="1063" w:type="dxa"/>
            <w:tcBorders>
              <w:top w:val="dotted" w:sz="4" w:space="0" w:color="auto"/>
              <w:left w:val="nil"/>
              <w:right w:val="single" w:sz="4" w:space="0" w:color="auto"/>
            </w:tcBorders>
            <w:vAlign w:val="bottom"/>
          </w:tcPr>
          <w:p w:rsidR="00423375" w:rsidRPr="00EB1AEF" w:rsidRDefault="00423375" w:rsidP="00470CAF">
            <w:pPr>
              <w:spacing w:line="270" w:lineRule="exact"/>
              <w:jc w:val="center"/>
            </w:pPr>
            <w:r w:rsidRPr="00EB1AEF">
              <w:t>199</w:t>
            </w:r>
          </w:p>
        </w:tc>
        <w:tc>
          <w:tcPr>
            <w:tcW w:w="964" w:type="dxa"/>
            <w:tcBorders>
              <w:top w:val="dotted" w:sz="4" w:space="0" w:color="auto"/>
              <w:left w:val="single" w:sz="4" w:space="0" w:color="auto"/>
            </w:tcBorders>
            <w:vAlign w:val="bottom"/>
          </w:tcPr>
          <w:p w:rsidR="00423375" w:rsidRPr="00EB1AEF" w:rsidRDefault="00423375" w:rsidP="00470CAF">
            <w:pPr>
              <w:spacing w:line="270" w:lineRule="exact"/>
              <w:jc w:val="center"/>
            </w:pPr>
            <w:r w:rsidRPr="00EB1AEF">
              <w:t>1,465</w:t>
            </w:r>
          </w:p>
        </w:tc>
        <w:tc>
          <w:tcPr>
            <w:tcW w:w="964" w:type="dxa"/>
            <w:tcBorders>
              <w:top w:val="dotted" w:sz="4" w:space="0" w:color="auto"/>
              <w:left w:val="nil"/>
            </w:tcBorders>
            <w:vAlign w:val="bottom"/>
          </w:tcPr>
          <w:p w:rsidR="00423375" w:rsidRPr="00EB1AEF" w:rsidRDefault="00423375" w:rsidP="00470CAF">
            <w:pPr>
              <w:spacing w:line="270" w:lineRule="exact"/>
              <w:ind w:rightChars="100" w:right="240"/>
              <w:jc w:val="right"/>
            </w:pPr>
            <w:r w:rsidRPr="00EB1AEF">
              <w:t>504</w:t>
            </w:r>
          </w:p>
        </w:tc>
        <w:tc>
          <w:tcPr>
            <w:tcW w:w="965" w:type="dxa"/>
            <w:tcBorders>
              <w:top w:val="dotted" w:sz="4" w:space="0" w:color="auto"/>
            </w:tcBorders>
            <w:vAlign w:val="bottom"/>
          </w:tcPr>
          <w:p w:rsidR="00423375" w:rsidRPr="00EB1AEF" w:rsidRDefault="00423375" w:rsidP="00470CAF">
            <w:pPr>
              <w:spacing w:line="270" w:lineRule="exact"/>
              <w:ind w:rightChars="100" w:right="240"/>
              <w:jc w:val="right"/>
            </w:pPr>
            <w:r w:rsidRPr="00EB1AEF">
              <w:t>563</w:t>
            </w:r>
          </w:p>
        </w:tc>
        <w:tc>
          <w:tcPr>
            <w:tcW w:w="964" w:type="dxa"/>
            <w:tcBorders>
              <w:top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398</w:t>
            </w:r>
          </w:p>
        </w:tc>
        <w:tc>
          <w:tcPr>
            <w:tcW w:w="965" w:type="dxa"/>
            <w:tcBorders>
              <w:top w:val="dotted" w:sz="4" w:space="0" w:color="auto"/>
              <w:left w:val="single" w:sz="4" w:space="0" w:color="auto"/>
            </w:tcBorders>
            <w:vAlign w:val="bottom"/>
          </w:tcPr>
          <w:p w:rsidR="00423375" w:rsidRPr="00EB1AEF" w:rsidRDefault="00423375" w:rsidP="00470CAF">
            <w:pPr>
              <w:spacing w:line="270" w:lineRule="exact"/>
              <w:ind w:rightChars="100" w:right="240"/>
              <w:jc w:val="right"/>
            </w:pPr>
            <w:r w:rsidRPr="00EB1AEF">
              <w:t>79</w:t>
            </w:r>
          </w:p>
        </w:tc>
        <w:tc>
          <w:tcPr>
            <w:tcW w:w="964" w:type="dxa"/>
            <w:tcBorders>
              <w:top w:val="dotted" w:sz="4" w:space="0" w:color="auto"/>
            </w:tcBorders>
            <w:vAlign w:val="bottom"/>
          </w:tcPr>
          <w:p w:rsidR="00423375" w:rsidRPr="00EB1AEF" w:rsidRDefault="00423375" w:rsidP="00470CAF">
            <w:pPr>
              <w:spacing w:line="270" w:lineRule="exact"/>
              <w:ind w:rightChars="100" w:right="240"/>
              <w:jc w:val="right"/>
            </w:pPr>
            <w:r w:rsidRPr="00EB1AEF">
              <w:t>91</w:t>
            </w:r>
          </w:p>
        </w:tc>
        <w:tc>
          <w:tcPr>
            <w:tcW w:w="965" w:type="dxa"/>
            <w:tcBorders>
              <w:top w:val="dotted"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97</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2062</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412</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194</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1,441</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493</w:t>
            </w:r>
          </w:p>
        </w:tc>
        <w:tc>
          <w:tcPr>
            <w:tcW w:w="965" w:type="dxa"/>
            <w:vAlign w:val="bottom"/>
          </w:tcPr>
          <w:p w:rsidR="00423375" w:rsidRPr="00EB1AEF" w:rsidRDefault="00423375" w:rsidP="00470CAF">
            <w:pPr>
              <w:spacing w:line="270" w:lineRule="exact"/>
              <w:ind w:rightChars="100" w:right="240"/>
              <w:jc w:val="right"/>
            </w:pPr>
            <w:r w:rsidRPr="00EB1AEF">
              <w:t>556</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392</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77</w:t>
            </w:r>
          </w:p>
        </w:tc>
        <w:tc>
          <w:tcPr>
            <w:tcW w:w="964" w:type="dxa"/>
            <w:vAlign w:val="bottom"/>
          </w:tcPr>
          <w:p w:rsidR="00423375" w:rsidRPr="00EB1AEF" w:rsidRDefault="00423375" w:rsidP="00470CAF">
            <w:pPr>
              <w:spacing w:line="270" w:lineRule="exact"/>
              <w:ind w:rightChars="100" w:right="240"/>
              <w:jc w:val="right"/>
            </w:pPr>
            <w:r w:rsidRPr="00EB1AEF">
              <w:t>89</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96</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2063</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402</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189</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1,418</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481</w:t>
            </w:r>
          </w:p>
        </w:tc>
        <w:tc>
          <w:tcPr>
            <w:tcW w:w="965" w:type="dxa"/>
            <w:vAlign w:val="bottom"/>
          </w:tcPr>
          <w:p w:rsidR="00423375" w:rsidRPr="00EB1AEF" w:rsidRDefault="00423375" w:rsidP="00470CAF">
            <w:pPr>
              <w:spacing w:line="270" w:lineRule="exact"/>
              <w:ind w:rightChars="100" w:right="240"/>
              <w:jc w:val="right"/>
            </w:pPr>
            <w:r w:rsidRPr="00EB1AEF">
              <w:t>548</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388</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75</w:t>
            </w:r>
          </w:p>
        </w:tc>
        <w:tc>
          <w:tcPr>
            <w:tcW w:w="964" w:type="dxa"/>
            <w:vAlign w:val="bottom"/>
          </w:tcPr>
          <w:p w:rsidR="00423375" w:rsidRPr="00EB1AEF" w:rsidRDefault="00423375" w:rsidP="00470CAF">
            <w:pPr>
              <w:spacing w:line="270" w:lineRule="exact"/>
              <w:ind w:rightChars="100" w:right="240"/>
              <w:jc w:val="right"/>
            </w:pPr>
            <w:r w:rsidRPr="00EB1AEF">
              <w:t>87</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96</w:t>
            </w:r>
          </w:p>
        </w:tc>
      </w:tr>
      <w:tr w:rsidR="00EB1AEF" w:rsidRPr="00EB1AEF" w:rsidTr="00601AFF">
        <w:trPr>
          <w:jc w:val="center"/>
        </w:trPr>
        <w:tc>
          <w:tcPr>
            <w:tcW w:w="714" w:type="dxa"/>
            <w:tcBorders>
              <w:left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2064</w:t>
            </w:r>
          </w:p>
        </w:tc>
        <w:tc>
          <w:tcPr>
            <w:tcW w:w="1063" w:type="dxa"/>
            <w:tcBorders>
              <w:left w:val="single" w:sz="4" w:space="0" w:color="auto"/>
              <w:right w:val="nil"/>
            </w:tcBorders>
            <w:vAlign w:val="bottom"/>
          </w:tcPr>
          <w:p w:rsidR="00423375" w:rsidRPr="00EB1AEF" w:rsidRDefault="00423375" w:rsidP="00470CAF">
            <w:pPr>
              <w:spacing w:line="270" w:lineRule="exact"/>
              <w:ind w:rightChars="100" w:right="240"/>
              <w:jc w:val="right"/>
            </w:pPr>
            <w:r w:rsidRPr="00EB1AEF">
              <w:t>392</w:t>
            </w:r>
          </w:p>
        </w:tc>
        <w:tc>
          <w:tcPr>
            <w:tcW w:w="1063" w:type="dxa"/>
            <w:tcBorders>
              <w:left w:val="nil"/>
              <w:right w:val="single" w:sz="4" w:space="0" w:color="auto"/>
            </w:tcBorders>
            <w:vAlign w:val="bottom"/>
          </w:tcPr>
          <w:p w:rsidR="00423375" w:rsidRPr="00EB1AEF" w:rsidRDefault="00423375" w:rsidP="00470CAF">
            <w:pPr>
              <w:spacing w:line="270" w:lineRule="exact"/>
              <w:jc w:val="center"/>
            </w:pPr>
            <w:r w:rsidRPr="00EB1AEF">
              <w:t>185</w:t>
            </w:r>
          </w:p>
        </w:tc>
        <w:tc>
          <w:tcPr>
            <w:tcW w:w="964" w:type="dxa"/>
            <w:tcBorders>
              <w:left w:val="single" w:sz="4" w:space="0" w:color="auto"/>
            </w:tcBorders>
            <w:vAlign w:val="bottom"/>
          </w:tcPr>
          <w:p w:rsidR="00423375" w:rsidRPr="00EB1AEF" w:rsidRDefault="00423375" w:rsidP="00470CAF">
            <w:pPr>
              <w:spacing w:line="270" w:lineRule="exact"/>
              <w:jc w:val="center"/>
            </w:pPr>
            <w:r w:rsidRPr="00EB1AEF">
              <w:t>1,393</w:t>
            </w:r>
          </w:p>
        </w:tc>
        <w:tc>
          <w:tcPr>
            <w:tcW w:w="964" w:type="dxa"/>
            <w:tcBorders>
              <w:left w:val="nil"/>
            </w:tcBorders>
            <w:vAlign w:val="bottom"/>
          </w:tcPr>
          <w:p w:rsidR="00423375" w:rsidRPr="00EB1AEF" w:rsidRDefault="00423375" w:rsidP="00470CAF">
            <w:pPr>
              <w:spacing w:line="270" w:lineRule="exact"/>
              <w:ind w:rightChars="100" w:right="240"/>
              <w:jc w:val="right"/>
            </w:pPr>
            <w:r w:rsidRPr="00EB1AEF">
              <w:t>469</w:t>
            </w:r>
          </w:p>
        </w:tc>
        <w:tc>
          <w:tcPr>
            <w:tcW w:w="965" w:type="dxa"/>
            <w:vAlign w:val="bottom"/>
          </w:tcPr>
          <w:p w:rsidR="00423375" w:rsidRPr="00EB1AEF" w:rsidRDefault="00423375" w:rsidP="00470CAF">
            <w:pPr>
              <w:spacing w:line="270" w:lineRule="exact"/>
              <w:ind w:rightChars="100" w:right="240"/>
              <w:jc w:val="right"/>
            </w:pPr>
            <w:r w:rsidRPr="00EB1AEF">
              <w:t>539</w:t>
            </w:r>
          </w:p>
        </w:tc>
        <w:tc>
          <w:tcPr>
            <w:tcW w:w="964"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385</w:t>
            </w:r>
          </w:p>
        </w:tc>
        <w:tc>
          <w:tcPr>
            <w:tcW w:w="965" w:type="dxa"/>
            <w:tcBorders>
              <w:left w:val="single" w:sz="4" w:space="0" w:color="auto"/>
            </w:tcBorders>
            <w:vAlign w:val="bottom"/>
          </w:tcPr>
          <w:p w:rsidR="00423375" w:rsidRPr="00EB1AEF" w:rsidRDefault="00423375" w:rsidP="00470CAF">
            <w:pPr>
              <w:spacing w:line="270" w:lineRule="exact"/>
              <w:ind w:rightChars="100" w:right="240"/>
              <w:jc w:val="right"/>
            </w:pPr>
            <w:r w:rsidRPr="00EB1AEF">
              <w:t>73</w:t>
            </w:r>
          </w:p>
        </w:tc>
        <w:tc>
          <w:tcPr>
            <w:tcW w:w="964" w:type="dxa"/>
            <w:vAlign w:val="bottom"/>
          </w:tcPr>
          <w:p w:rsidR="00423375" w:rsidRPr="00EB1AEF" w:rsidRDefault="00423375" w:rsidP="00470CAF">
            <w:pPr>
              <w:spacing w:line="270" w:lineRule="exact"/>
              <w:ind w:rightChars="100" w:right="240"/>
              <w:jc w:val="right"/>
            </w:pPr>
            <w:r w:rsidRPr="00EB1AEF">
              <w:t>86</w:t>
            </w:r>
          </w:p>
        </w:tc>
        <w:tc>
          <w:tcPr>
            <w:tcW w:w="965" w:type="dxa"/>
            <w:tcBorders>
              <w:right w:val="single" w:sz="4" w:space="0" w:color="auto"/>
            </w:tcBorders>
            <w:vAlign w:val="bottom"/>
          </w:tcPr>
          <w:p w:rsidR="00423375" w:rsidRPr="00EB1AEF" w:rsidRDefault="00423375" w:rsidP="00470CAF">
            <w:pPr>
              <w:spacing w:line="270" w:lineRule="exact"/>
              <w:ind w:rightChars="100" w:right="240"/>
              <w:jc w:val="right"/>
            </w:pPr>
            <w:r w:rsidRPr="00EB1AEF">
              <w:t>95</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423375" w:rsidRPr="00EB1AEF" w:rsidRDefault="00423375" w:rsidP="009126BD">
            <w:pPr>
              <w:overflowPunct w:val="0"/>
              <w:snapToGrid w:val="0"/>
              <w:spacing w:line="270" w:lineRule="exact"/>
              <w:jc w:val="center"/>
              <w:rPr>
                <w:rFonts w:eastAsia="標楷體"/>
              </w:rPr>
            </w:pPr>
            <w:r w:rsidRPr="00EB1AEF">
              <w:rPr>
                <w:rFonts w:eastAsia="標楷體" w:hint="eastAsia"/>
              </w:rPr>
              <w:t>2065</w:t>
            </w:r>
          </w:p>
        </w:tc>
        <w:tc>
          <w:tcPr>
            <w:tcW w:w="1063" w:type="dxa"/>
            <w:tcBorders>
              <w:left w:val="single" w:sz="4" w:space="0" w:color="auto"/>
              <w:bottom w:val="single" w:sz="4" w:space="0" w:color="auto"/>
              <w:right w:val="nil"/>
            </w:tcBorders>
            <w:vAlign w:val="bottom"/>
          </w:tcPr>
          <w:p w:rsidR="00423375" w:rsidRPr="00EB1AEF" w:rsidRDefault="00423375" w:rsidP="00470CAF">
            <w:pPr>
              <w:spacing w:line="270" w:lineRule="exact"/>
              <w:ind w:rightChars="100" w:right="240"/>
              <w:jc w:val="right"/>
            </w:pPr>
            <w:r w:rsidRPr="00EB1AEF">
              <w:t>382</w:t>
            </w:r>
          </w:p>
        </w:tc>
        <w:tc>
          <w:tcPr>
            <w:tcW w:w="1063" w:type="dxa"/>
            <w:tcBorders>
              <w:left w:val="nil"/>
              <w:bottom w:val="single" w:sz="4" w:space="0" w:color="auto"/>
              <w:right w:val="single" w:sz="4" w:space="0" w:color="auto"/>
            </w:tcBorders>
            <w:vAlign w:val="bottom"/>
          </w:tcPr>
          <w:p w:rsidR="00423375" w:rsidRPr="00EB1AEF" w:rsidRDefault="00423375" w:rsidP="00470CAF">
            <w:pPr>
              <w:spacing w:line="270" w:lineRule="exact"/>
              <w:jc w:val="center"/>
            </w:pPr>
            <w:r w:rsidRPr="00EB1AEF">
              <w:t>180</w:t>
            </w:r>
          </w:p>
        </w:tc>
        <w:tc>
          <w:tcPr>
            <w:tcW w:w="964" w:type="dxa"/>
            <w:tcBorders>
              <w:left w:val="single" w:sz="4" w:space="0" w:color="auto"/>
              <w:bottom w:val="single" w:sz="4" w:space="0" w:color="auto"/>
            </w:tcBorders>
            <w:vAlign w:val="bottom"/>
          </w:tcPr>
          <w:p w:rsidR="00423375" w:rsidRPr="00EB1AEF" w:rsidRDefault="00423375" w:rsidP="00470CAF">
            <w:pPr>
              <w:spacing w:line="270" w:lineRule="exact"/>
              <w:jc w:val="center"/>
            </w:pPr>
            <w:r w:rsidRPr="00EB1AEF">
              <w:t>1,369</w:t>
            </w:r>
          </w:p>
        </w:tc>
        <w:tc>
          <w:tcPr>
            <w:tcW w:w="964" w:type="dxa"/>
            <w:tcBorders>
              <w:left w:val="nil"/>
              <w:bottom w:val="single" w:sz="4" w:space="0" w:color="auto"/>
            </w:tcBorders>
            <w:vAlign w:val="bottom"/>
          </w:tcPr>
          <w:p w:rsidR="00423375" w:rsidRPr="00EB1AEF" w:rsidRDefault="00423375" w:rsidP="00470CAF">
            <w:pPr>
              <w:spacing w:line="270" w:lineRule="exact"/>
              <w:ind w:rightChars="100" w:right="240"/>
              <w:jc w:val="right"/>
            </w:pPr>
            <w:r w:rsidRPr="00EB1AEF">
              <w:t>458</w:t>
            </w:r>
          </w:p>
        </w:tc>
        <w:tc>
          <w:tcPr>
            <w:tcW w:w="965" w:type="dxa"/>
            <w:tcBorders>
              <w:bottom w:val="single" w:sz="4" w:space="0" w:color="auto"/>
            </w:tcBorders>
            <w:vAlign w:val="bottom"/>
          </w:tcPr>
          <w:p w:rsidR="00423375" w:rsidRPr="00EB1AEF" w:rsidRDefault="00423375" w:rsidP="00470CAF">
            <w:pPr>
              <w:spacing w:line="270" w:lineRule="exact"/>
              <w:ind w:rightChars="100" w:right="240"/>
              <w:jc w:val="right"/>
            </w:pPr>
            <w:r w:rsidRPr="00EB1AEF">
              <w:t>529</w:t>
            </w:r>
          </w:p>
        </w:tc>
        <w:tc>
          <w:tcPr>
            <w:tcW w:w="964" w:type="dxa"/>
            <w:tcBorders>
              <w:bottom w:val="single"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382</w:t>
            </w:r>
          </w:p>
        </w:tc>
        <w:tc>
          <w:tcPr>
            <w:tcW w:w="965" w:type="dxa"/>
            <w:tcBorders>
              <w:left w:val="single" w:sz="4" w:space="0" w:color="auto"/>
              <w:bottom w:val="single" w:sz="4" w:space="0" w:color="auto"/>
            </w:tcBorders>
            <w:vAlign w:val="bottom"/>
          </w:tcPr>
          <w:p w:rsidR="00423375" w:rsidRPr="00EB1AEF" w:rsidRDefault="00423375" w:rsidP="00470CAF">
            <w:pPr>
              <w:spacing w:line="270" w:lineRule="exact"/>
              <w:ind w:rightChars="100" w:right="240"/>
              <w:jc w:val="right"/>
            </w:pPr>
            <w:r w:rsidRPr="00EB1AEF">
              <w:t>71</w:t>
            </w:r>
          </w:p>
        </w:tc>
        <w:tc>
          <w:tcPr>
            <w:tcW w:w="964" w:type="dxa"/>
            <w:tcBorders>
              <w:bottom w:val="single" w:sz="4" w:space="0" w:color="auto"/>
            </w:tcBorders>
            <w:vAlign w:val="bottom"/>
          </w:tcPr>
          <w:p w:rsidR="00423375" w:rsidRPr="00EB1AEF" w:rsidRDefault="00423375" w:rsidP="00470CAF">
            <w:pPr>
              <w:spacing w:line="270" w:lineRule="exact"/>
              <w:ind w:rightChars="100" w:right="240"/>
              <w:jc w:val="right"/>
            </w:pPr>
            <w:r w:rsidRPr="00EB1AEF">
              <w:t>83</w:t>
            </w:r>
          </w:p>
        </w:tc>
        <w:tc>
          <w:tcPr>
            <w:tcW w:w="965" w:type="dxa"/>
            <w:tcBorders>
              <w:bottom w:val="single" w:sz="4" w:space="0" w:color="auto"/>
              <w:right w:val="single" w:sz="4" w:space="0" w:color="auto"/>
            </w:tcBorders>
            <w:vAlign w:val="bottom"/>
          </w:tcPr>
          <w:p w:rsidR="00423375" w:rsidRPr="00EB1AEF" w:rsidRDefault="00423375" w:rsidP="00470CAF">
            <w:pPr>
              <w:spacing w:line="270" w:lineRule="exact"/>
              <w:ind w:rightChars="100" w:right="240"/>
              <w:jc w:val="right"/>
            </w:pPr>
            <w:r w:rsidRPr="00EB1AEF">
              <w:t>94</w:t>
            </w:r>
          </w:p>
        </w:tc>
      </w:tr>
    </w:tbl>
    <w:p w:rsidR="0075029D" w:rsidRPr="00E629EC" w:rsidRDefault="0075029D" w:rsidP="0075029D">
      <w:pPr>
        <w:overflowPunct w:val="0"/>
        <w:snapToGrid w:val="0"/>
        <w:spacing w:line="200" w:lineRule="exact"/>
        <w:ind w:left="600" w:hangingChars="300" w:hanging="600"/>
        <w:jc w:val="both"/>
        <w:rPr>
          <w:rFonts w:eastAsia="標楷體"/>
          <w:sz w:val="20"/>
          <w:szCs w:val="20"/>
        </w:rPr>
      </w:pPr>
      <w:r w:rsidRPr="00E629EC">
        <w:rPr>
          <w:rFonts w:eastAsia="標楷體"/>
          <w:sz w:val="20"/>
          <w:szCs w:val="20"/>
        </w:rPr>
        <w:t>說明：</w:t>
      </w:r>
      <w:r w:rsidR="001B4CA3" w:rsidRPr="00E629EC">
        <w:rPr>
          <w:rFonts w:eastAsia="標楷體" w:hint="eastAsia"/>
          <w:sz w:val="20"/>
          <w:szCs w:val="20"/>
        </w:rPr>
        <w:t>學年度</w:t>
      </w:r>
      <w:proofErr w:type="gramStart"/>
      <w:r w:rsidR="001B4CA3" w:rsidRPr="00E629EC">
        <w:rPr>
          <w:rFonts w:eastAsia="標楷體" w:hint="eastAsia"/>
          <w:sz w:val="20"/>
          <w:szCs w:val="20"/>
        </w:rPr>
        <w:t>人口數係</w:t>
      </w:r>
      <w:r w:rsidR="001B4CA3">
        <w:rPr>
          <w:rFonts w:eastAsia="標楷體" w:hint="eastAsia"/>
          <w:sz w:val="20"/>
          <w:szCs w:val="20"/>
        </w:rPr>
        <w:t>以</w:t>
      </w:r>
      <w:proofErr w:type="gramEnd"/>
      <w:r w:rsidR="001B4CA3">
        <w:rPr>
          <w:rFonts w:eastAsia="標楷體" w:hint="eastAsia"/>
          <w:sz w:val="20"/>
          <w:szCs w:val="20"/>
        </w:rPr>
        <w:t>年底人口數估算</w:t>
      </w:r>
      <w:r w:rsidR="001B4CA3" w:rsidRPr="00E629EC">
        <w:rPr>
          <w:rFonts w:eastAsia="標楷體" w:hint="eastAsia"/>
          <w:sz w:val="20"/>
          <w:szCs w:val="20"/>
        </w:rPr>
        <w:t>當年</w:t>
      </w:r>
      <w:r w:rsidR="001B4CA3" w:rsidRPr="00E629EC">
        <w:rPr>
          <w:rFonts w:eastAsia="標楷體" w:hint="eastAsia"/>
          <w:sz w:val="20"/>
          <w:szCs w:val="20"/>
        </w:rPr>
        <w:t>9</w:t>
      </w:r>
      <w:r w:rsidR="001B4CA3" w:rsidRPr="00E629EC">
        <w:rPr>
          <w:rFonts w:eastAsia="標楷體" w:hint="eastAsia"/>
          <w:sz w:val="20"/>
          <w:szCs w:val="20"/>
        </w:rPr>
        <w:t>月</w:t>
      </w:r>
      <w:r w:rsidR="001B4CA3" w:rsidRPr="00E629EC">
        <w:rPr>
          <w:rFonts w:eastAsia="標楷體" w:hint="eastAsia"/>
          <w:sz w:val="20"/>
          <w:szCs w:val="20"/>
        </w:rPr>
        <w:t>1</w:t>
      </w:r>
      <w:r w:rsidR="001B4CA3" w:rsidRPr="00E629EC">
        <w:rPr>
          <w:rFonts w:eastAsia="標楷體" w:hint="eastAsia"/>
          <w:sz w:val="20"/>
          <w:szCs w:val="20"/>
        </w:rPr>
        <w:t>日至次年</w:t>
      </w:r>
      <w:r w:rsidR="001B4CA3" w:rsidRPr="00E629EC">
        <w:rPr>
          <w:rFonts w:eastAsia="標楷體" w:hint="eastAsia"/>
          <w:sz w:val="20"/>
          <w:szCs w:val="20"/>
        </w:rPr>
        <w:t>8</w:t>
      </w:r>
      <w:r w:rsidR="001B4CA3" w:rsidRPr="00E629EC">
        <w:rPr>
          <w:rFonts w:eastAsia="標楷體" w:hint="eastAsia"/>
          <w:sz w:val="20"/>
          <w:szCs w:val="20"/>
        </w:rPr>
        <w:t>月</w:t>
      </w:r>
      <w:r w:rsidR="001B4CA3">
        <w:rPr>
          <w:rFonts w:eastAsia="標楷體" w:hint="eastAsia"/>
          <w:sz w:val="20"/>
          <w:szCs w:val="20"/>
        </w:rPr>
        <w:t>之</w:t>
      </w:r>
      <w:r w:rsidR="001B4CA3" w:rsidRPr="00E629EC">
        <w:rPr>
          <w:rFonts w:eastAsia="標楷體" w:hint="eastAsia"/>
          <w:sz w:val="20"/>
          <w:szCs w:val="20"/>
        </w:rPr>
        <w:t>各級適齡人口數。</w:t>
      </w:r>
    </w:p>
    <w:p w:rsidR="009E5895" w:rsidRPr="00E629EC" w:rsidRDefault="00716B05" w:rsidP="009F0D77">
      <w:pPr>
        <w:overflowPunct w:val="0"/>
        <w:snapToGrid w:val="0"/>
        <w:ind w:left="600" w:hangingChars="300" w:hanging="600"/>
        <w:jc w:val="both"/>
        <w:rPr>
          <w:rFonts w:eastAsia="標楷體"/>
          <w:b/>
          <w:bCs/>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1</w:t>
      </w:r>
      <w:r w:rsidR="002968D9" w:rsidRPr="00E629EC">
        <w:rPr>
          <w:rFonts w:eastAsia="標楷體" w:hint="eastAsia"/>
          <w:sz w:val="20"/>
          <w:szCs w:val="20"/>
        </w:rPr>
        <w:t>)</w:t>
      </w:r>
      <w:r w:rsidRPr="00E629EC">
        <w:rPr>
          <w:rFonts w:eastAsia="標楷體" w:hint="eastAsia"/>
          <w:sz w:val="20"/>
          <w:szCs w:val="20"/>
        </w:rPr>
        <w:t xml:space="preserve"> </w:t>
      </w:r>
      <w:r w:rsidR="006F6E85" w:rsidRPr="00E629EC">
        <w:rPr>
          <w:rFonts w:eastAsia="標楷體" w:hint="eastAsia"/>
          <w:sz w:val="20"/>
          <w:szCs w:val="20"/>
        </w:rPr>
        <w:t>學齡人口及入學年齡人口係指其所對應年齡層之人口數，而非指實際在學及入學之人口數。</w:t>
      </w:r>
      <w:r w:rsidR="009E5895" w:rsidRPr="00E629EC">
        <w:br w:type="page"/>
      </w:r>
    </w:p>
    <w:p w:rsidR="009D4048" w:rsidRPr="00E629EC" w:rsidRDefault="00603996" w:rsidP="00603996">
      <w:pPr>
        <w:pStyle w:val="-0"/>
        <w:spacing w:after="36"/>
        <w:rPr>
          <w:rFonts w:hAnsi="Times New Roman"/>
        </w:rPr>
      </w:pPr>
      <w:bookmarkStart w:id="223" w:name="_Toc521344928"/>
      <w:r w:rsidRPr="00603996">
        <w:rPr>
          <w:rFonts w:hAnsi="Times New Roman"/>
        </w:rPr>
        <w:lastRenderedPageBreak/>
        <w:t>表</w:t>
      </w:r>
      <w:r w:rsidRPr="00603996">
        <w:rPr>
          <w:rFonts w:hAnsi="Times New Roman"/>
        </w:rPr>
        <w:t xml:space="preserve">16- </w:t>
      </w:r>
      <w:r w:rsidRPr="00603996">
        <w:rPr>
          <w:rFonts w:hAnsi="Times New Roman"/>
        </w:rPr>
        <w:fldChar w:fldCharType="begin"/>
      </w:r>
      <w:r w:rsidRPr="00603996">
        <w:rPr>
          <w:rFonts w:hAnsi="Times New Roman"/>
        </w:rPr>
        <w:instrText xml:space="preserve"> SEQ </w:instrText>
      </w:r>
      <w:r w:rsidRPr="00603996">
        <w:rPr>
          <w:rFonts w:hAnsi="Times New Roman"/>
        </w:rPr>
        <w:instrText>表</w:instrText>
      </w:r>
      <w:r w:rsidRPr="00603996">
        <w:rPr>
          <w:rFonts w:hAnsi="Times New Roman"/>
        </w:rPr>
        <w:instrText xml:space="preserve">16- \* ARABIC </w:instrText>
      </w:r>
      <w:r w:rsidRPr="00603996">
        <w:rPr>
          <w:rFonts w:hAnsi="Times New Roman"/>
        </w:rPr>
        <w:fldChar w:fldCharType="separate"/>
      </w:r>
      <w:r w:rsidR="00753ACF">
        <w:rPr>
          <w:rFonts w:hAnsi="Times New Roman"/>
          <w:noProof/>
        </w:rPr>
        <w:t>5</w:t>
      </w:r>
      <w:r w:rsidRPr="00603996">
        <w:rPr>
          <w:rFonts w:hAnsi="Times New Roman"/>
        </w:rPr>
        <w:fldChar w:fldCharType="end"/>
      </w:r>
      <w:r w:rsidR="009D4048" w:rsidRPr="00E629EC">
        <w:rPr>
          <w:rFonts w:hAnsi="Times New Roman"/>
        </w:rPr>
        <w:t xml:space="preserve">  </w:t>
      </w:r>
      <w:r w:rsidR="005F3BC0">
        <w:rPr>
          <w:rFonts w:hAnsi="Times New Roman" w:hint="eastAsia"/>
        </w:rPr>
        <w:t>未來</w:t>
      </w:r>
      <w:r w:rsidR="009D4048" w:rsidRPr="00E629EC">
        <w:rPr>
          <w:rFonts w:hAnsi="Times New Roman"/>
        </w:rPr>
        <w:t>人口</w:t>
      </w:r>
      <w:r w:rsidR="009D4048" w:rsidRPr="00E629EC">
        <w:rPr>
          <w:rFonts w:hAnsi="Times New Roman" w:hint="eastAsia"/>
        </w:rPr>
        <w:t>扶養比</w:t>
      </w:r>
      <w:r w:rsidR="0046689A" w:rsidRPr="00E629EC">
        <w:rPr>
          <w:rFonts w:hAnsi="Times New Roman" w:hint="eastAsia"/>
        </w:rPr>
        <w:t>－低</w:t>
      </w:r>
      <w:r w:rsidR="005A00B5" w:rsidRPr="00E629EC">
        <w:rPr>
          <w:rFonts w:hAnsi="Times New Roman" w:hint="eastAsia"/>
        </w:rPr>
        <w:t>推估</w:t>
      </w:r>
      <w:bookmarkEnd w:id="223"/>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EB1AEF" w:rsidRPr="00EB1AEF" w:rsidTr="00835D25">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835D25">
            <w:pPr>
              <w:snapToGrid w:val="0"/>
              <w:spacing w:line="233" w:lineRule="auto"/>
              <w:jc w:val="center"/>
            </w:pPr>
            <w:r w:rsidRPr="00EB1AEF">
              <w:rPr>
                <w:rFonts w:eastAsia="標楷體" w:hint="eastAsia"/>
              </w:rPr>
              <w:t>15-64</w:t>
            </w:r>
            <w:r w:rsidRPr="00EB1AEF">
              <w:rPr>
                <w:rFonts w:eastAsia="標楷體" w:hint="eastAsia"/>
              </w:rPr>
              <w:t>歲</w:t>
            </w:r>
            <w:r w:rsidRPr="00EB1AEF">
              <w:rPr>
                <w:rFonts w:eastAsia="標楷體"/>
              </w:rPr>
              <w:t>扶養比</w:t>
            </w:r>
            <w:r w:rsidRPr="00EB1AEF">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rsidR="00D05A41" w:rsidRPr="00EB1AEF" w:rsidRDefault="00D05A41" w:rsidP="00835D25">
            <w:pPr>
              <w:snapToGrid w:val="0"/>
              <w:spacing w:line="233" w:lineRule="auto"/>
              <w:jc w:val="center"/>
            </w:pPr>
            <w:r w:rsidRPr="00EB1AEF">
              <w:rPr>
                <w:rFonts w:eastAsia="標楷體" w:hint="eastAsia"/>
              </w:rPr>
              <w:t>20-64</w:t>
            </w:r>
            <w:r w:rsidRPr="00EB1AEF">
              <w:rPr>
                <w:rFonts w:eastAsia="標楷體" w:hint="eastAsia"/>
              </w:rPr>
              <w:t>歲</w:t>
            </w:r>
            <w:r w:rsidRPr="00EB1AEF">
              <w:rPr>
                <w:rFonts w:eastAsia="標楷體"/>
              </w:rPr>
              <w:t>扶養比</w:t>
            </w:r>
            <w:r w:rsidRPr="00EB1AEF">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spacing w:line="233" w:lineRule="auto"/>
              <w:jc w:val="center"/>
              <w:rPr>
                <w:rFonts w:eastAsia="標楷體"/>
              </w:rPr>
            </w:pPr>
            <w:r w:rsidRPr="00EB1AEF">
              <w:rPr>
                <w:rFonts w:eastAsia="標楷體" w:hint="eastAsia"/>
              </w:rPr>
              <w:t>20-69</w:t>
            </w:r>
            <w:r w:rsidRPr="00EB1AEF">
              <w:rPr>
                <w:rFonts w:eastAsia="標楷體" w:hint="eastAsia"/>
              </w:rPr>
              <w:t>歲</w:t>
            </w:r>
            <w:r w:rsidRPr="00EB1AEF">
              <w:rPr>
                <w:rFonts w:eastAsia="標楷體"/>
              </w:rPr>
              <w:t>扶養比</w:t>
            </w:r>
            <w:r w:rsidRPr="00EB1AEF">
              <w:rPr>
                <w:rFonts w:eastAsia="標楷體" w:hint="eastAsia"/>
                <w:vertAlign w:val="superscript"/>
              </w:rPr>
              <w:t>3)</w:t>
            </w:r>
          </w:p>
        </w:tc>
      </w:tr>
      <w:tr w:rsidR="00EB1AEF" w:rsidRPr="00EB1AEF" w:rsidTr="00835D25">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bCs/>
              </w:rPr>
            </w:pPr>
            <w:r w:rsidRPr="00EB1AEF">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bCs/>
              </w:rPr>
            </w:pPr>
            <w:r w:rsidRPr="00EB1AEF">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adjustRightInd w:val="0"/>
              <w:snapToGrid w:val="0"/>
              <w:spacing w:line="233" w:lineRule="auto"/>
              <w:jc w:val="center"/>
              <w:textAlignment w:val="baseline"/>
              <w:rPr>
                <w:rFonts w:eastAsia="標楷體"/>
              </w:rPr>
            </w:pPr>
            <w:r w:rsidRPr="00EB1AEF">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D05A41" w:rsidRPr="00EB1AEF" w:rsidRDefault="00D05A41" w:rsidP="00835D25">
            <w:pPr>
              <w:overflowPunct w:val="0"/>
              <w:snapToGrid w:val="0"/>
              <w:spacing w:line="233" w:lineRule="auto"/>
              <w:jc w:val="center"/>
              <w:rPr>
                <w:rFonts w:eastAsia="標楷體"/>
                <w:spacing w:val="-22"/>
              </w:rPr>
            </w:pPr>
            <w:proofErr w:type="gramStart"/>
            <w:r w:rsidRPr="00EB1AEF">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D05A41" w:rsidRPr="00EB1AEF" w:rsidRDefault="00D05A41" w:rsidP="00835D25">
            <w:pPr>
              <w:overflowPunct w:val="0"/>
              <w:snapToGrid w:val="0"/>
              <w:spacing w:line="233" w:lineRule="auto"/>
              <w:jc w:val="center"/>
              <w:rPr>
                <w:rFonts w:eastAsia="標楷體"/>
                <w:spacing w:val="-22"/>
              </w:rPr>
            </w:pPr>
            <w:r w:rsidRPr="00EB1AEF">
              <w:rPr>
                <w:rFonts w:eastAsia="標楷體"/>
                <w:spacing w:val="-16"/>
              </w:rPr>
              <w:t>扶老比</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107</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2018</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37.9</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17.8</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20.1</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49.4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27.7</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21.7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38.0</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25.6</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12.4</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108</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2019</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38.9</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17.7</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21.2</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50.0</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27.1</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22.9</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37.9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24.9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13.0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109</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2020</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40.2</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17.7</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22.5</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50.5</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26.4</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24.1</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rPr>
                <w:bCs/>
              </w:rPr>
            </w:pPr>
            <w:r w:rsidRPr="00EB1AEF">
              <w:rPr>
                <w:bCs/>
              </w:rPr>
              <w:t>37.8</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24.1</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13.6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110</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2021</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41.4</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17.6</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23.8</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51.5</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26.0</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25.5</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38.3</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23.7</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14.6</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111</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2022</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42.6</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25.1</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52.4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25.6</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26.8</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38.9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23.4</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15.5</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112</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2023</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43.9</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26.4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53.7</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25.4</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28.2</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39.6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23.1</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16.5</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113</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2024</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45.3</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17.4</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27.9</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55.0</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25.3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29.7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40.4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22.9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17.5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114</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2025</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47.0</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17.6</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29.4</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56.5</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25.2</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31.3</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41.4</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22.8</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18.6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115</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2026</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48.3</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17.4</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30.9</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58.0</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25.1</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32.9</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42.4</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22.6</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19.8</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116</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2027</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49.4</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17.0</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32.4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59.6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25.0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34.6</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43.4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22.5</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20.9</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117</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2028</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50.8</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16.9</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34.0</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61.3</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24.9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36.3</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44.4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22.3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22.1</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118</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2029</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52.0</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16.5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35.5</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62.9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24.9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38.0</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45.6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22.2</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23.4</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119</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2030</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53.1</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16.2</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36.9</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64.7</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25.0</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39.7</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47.0</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22.3</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24.7</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120</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2031</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54.2</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15.8</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38.4</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66.2</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24.8</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41.4</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48.0</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22.1</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26.0</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121</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2032</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55.2</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15.5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39.7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66.9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24.2</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42.7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48.8</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21.6</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27.2</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122</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2033</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56.4</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15.3</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41.2</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68.2</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23.9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44.3</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49.9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21.3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28.6</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123</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2034</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57.7</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15.0</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42.6</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69.3</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23.5</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45.8</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50.8</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20.9</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29.8</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124</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2035</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58.9</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14.8</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44.1</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70.3</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23.0</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47.3</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51.5</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20.5</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31.0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125</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2036</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60.1</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14.6</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45.5</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71.2</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22.5</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48.7</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52.2</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20.0</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32.2</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126</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2037</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61.2</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14.4</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46.8</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72.1</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22.1</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50.0</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52.8</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19.6</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33.2</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127</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2038</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62.3</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14.1</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48.1</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73.1</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21.7</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51.3</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53.7</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19.3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34.4</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128</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2039</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63.4</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49.4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74.1</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21.4</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52.7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54.5</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19.0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35.5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129</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2040</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64.6</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13.8</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50.8</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75.2</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21.1</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54.1</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55.4</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18.7</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36.7</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130</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2041</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66.5</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13.6</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52.8</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77.1</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20.9</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56.2</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56.2</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18.5</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37.7</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131</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2042</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68.0</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54.5</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78.7</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20.7</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57.9</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56.9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18.2</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38.7</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132</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2043</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69.8</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13.4</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56.4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80.5</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20.6</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59.9</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57.6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18.0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39.6</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133</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2044</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71.8</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58.4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82.6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20.5</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62.1</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58.4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17.8</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40.6</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134</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2045</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73.8</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60.5</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84.7</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20.4</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64.3</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59.2</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17.6</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41.6</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135</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2046</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75.9</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62.6</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86.9</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20.4</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66.5</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60.7</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17.5</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43.1</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136</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2047</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78.0</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64.7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89.1</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68.7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61.8</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17.4</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44.4</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137</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2048</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79.9</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66.6</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90.9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70.7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63.2</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45.9</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138</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2049</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81.6</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68.3</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92.7</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20.2</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72.5</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64.8</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47.5</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139</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2050</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83.1</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13.3</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69.7</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94.1</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20.2</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73.9</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66.3</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49.0</w:t>
            </w:r>
          </w:p>
        </w:tc>
      </w:tr>
      <w:tr w:rsidR="00EB1AEF" w:rsidRPr="00EB1AEF" w:rsidTr="00601AFF">
        <w:trPr>
          <w:jc w:val="center"/>
        </w:trPr>
        <w:tc>
          <w:tcPr>
            <w:tcW w:w="714" w:type="dxa"/>
            <w:tcBorders>
              <w:top w:val="dotted" w:sz="4" w:space="0" w:color="auto"/>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140</w:t>
            </w:r>
          </w:p>
        </w:tc>
        <w:tc>
          <w:tcPr>
            <w:tcW w:w="851" w:type="dxa"/>
            <w:tcBorders>
              <w:top w:val="dotted" w:sz="4" w:space="0" w:color="auto"/>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2051</w:t>
            </w:r>
          </w:p>
        </w:tc>
        <w:tc>
          <w:tcPr>
            <w:tcW w:w="986" w:type="dxa"/>
            <w:tcBorders>
              <w:top w:val="dotted" w:sz="4" w:space="0" w:color="auto"/>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84.0</w:t>
            </w:r>
          </w:p>
        </w:tc>
        <w:tc>
          <w:tcPr>
            <w:tcW w:w="986" w:type="dxa"/>
            <w:tcBorders>
              <w:top w:val="dotted" w:sz="4" w:space="0" w:color="auto"/>
              <w:left w:val="nil"/>
              <w:bottom w:val="nil"/>
              <w:right w:val="nil"/>
            </w:tcBorders>
            <w:vAlign w:val="bottom"/>
          </w:tcPr>
          <w:p w:rsidR="00EF6112" w:rsidRPr="00EB1AEF" w:rsidRDefault="00EF6112" w:rsidP="00EF6112">
            <w:pPr>
              <w:snapToGrid w:val="0"/>
              <w:spacing w:line="270" w:lineRule="exact"/>
              <w:jc w:val="center"/>
            </w:pPr>
            <w:r w:rsidRPr="00EB1AEF">
              <w:t>13.4</w:t>
            </w:r>
          </w:p>
        </w:tc>
        <w:tc>
          <w:tcPr>
            <w:tcW w:w="987" w:type="dxa"/>
            <w:tcBorders>
              <w:top w:val="dotted" w:sz="4" w:space="0" w:color="auto"/>
              <w:left w:val="nil"/>
              <w:bottom w:val="nil"/>
              <w:right w:val="single" w:sz="4" w:space="0" w:color="auto"/>
            </w:tcBorders>
            <w:vAlign w:val="bottom"/>
          </w:tcPr>
          <w:p w:rsidR="00EF6112" w:rsidRPr="00EB1AEF" w:rsidRDefault="00EF6112" w:rsidP="00EF6112">
            <w:pPr>
              <w:snapToGrid w:val="0"/>
              <w:spacing w:line="270" w:lineRule="exact"/>
              <w:jc w:val="center"/>
            </w:pPr>
            <w:r w:rsidRPr="00EB1AEF">
              <w:t>70.6</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94.9</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20.1</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74.8</w:t>
            </w:r>
          </w:p>
        </w:tc>
        <w:tc>
          <w:tcPr>
            <w:tcW w:w="986" w:type="dxa"/>
            <w:tcBorders>
              <w:top w:val="dotted" w:sz="4" w:space="0" w:color="auto"/>
              <w:left w:val="single" w:sz="4" w:space="0" w:color="auto"/>
              <w:bottom w:val="nil"/>
            </w:tcBorders>
            <w:vAlign w:val="bottom"/>
          </w:tcPr>
          <w:p w:rsidR="00EF6112" w:rsidRPr="00EB1AEF" w:rsidRDefault="00EF6112" w:rsidP="00EF6112">
            <w:pPr>
              <w:snapToGrid w:val="0"/>
              <w:spacing w:line="270" w:lineRule="exact"/>
              <w:jc w:val="center"/>
            </w:pPr>
            <w:r w:rsidRPr="00EB1AEF">
              <w:t>68.0</w:t>
            </w:r>
          </w:p>
        </w:tc>
        <w:tc>
          <w:tcPr>
            <w:tcW w:w="986" w:type="dxa"/>
            <w:tcBorders>
              <w:top w:val="dotted" w:sz="4" w:space="0" w:color="auto"/>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dotted" w:sz="4" w:space="0" w:color="auto"/>
              <w:bottom w:val="nil"/>
              <w:right w:val="single" w:sz="4" w:space="0" w:color="auto"/>
            </w:tcBorders>
            <w:vAlign w:val="bottom"/>
          </w:tcPr>
          <w:p w:rsidR="00EF6112" w:rsidRPr="00EB1AEF" w:rsidRDefault="00EF6112" w:rsidP="00EF6112">
            <w:pPr>
              <w:snapToGrid w:val="0"/>
              <w:spacing w:line="270" w:lineRule="exact"/>
              <w:jc w:val="center"/>
            </w:pPr>
            <w:r w:rsidRPr="00EB1AEF">
              <w:t>50.7</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141</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2052</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85.1</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13.4</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71.7</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95.9</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75.9</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69.6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52.3</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142</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2053</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86.7</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73.2</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97.5</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77.5</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71.1</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53.7</w:t>
            </w:r>
          </w:p>
        </w:tc>
      </w:tr>
      <w:tr w:rsidR="00EB1AEF" w:rsidRPr="00EB1AEF" w:rsidTr="00601AFF">
        <w:trPr>
          <w:jc w:val="center"/>
        </w:trPr>
        <w:tc>
          <w:tcPr>
            <w:tcW w:w="714" w:type="dxa"/>
            <w:tcBorders>
              <w:top w:val="nil"/>
              <w:left w:val="single" w:sz="4" w:space="0" w:color="auto"/>
              <w:bottom w:val="nil"/>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143</w:t>
            </w:r>
          </w:p>
        </w:tc>
        <w:tc>
          <w:tcPr>
            <w:tcW w:w="851" w:type="dxa"/>
            <w:tcBorders>
              <w:top w:val="nil"/>
              <w:left w:val="nil"/>
              <w:bottom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2054</w:t>
            </w:r>
          </w:p>
        </w:tc>
        <w:tc>
          <w:tcPr>
            <w:tcW w:w="986" w:type="dxa"/>
            <w:tcBorders>
              <w:top w:val="nil"/>
              <w:left w:val="single" w:sz="4" w:space="0" w:color="auto"/>
              <w:bottom w:val="nil"/>
              <w:right w:val="nil"/>
            </w:tcBorders>
            <w:vAlign w:val="bottom"/>
          </w:tcPr>
          <w:p w:rsidR="00EF6112" w:rsidRPr="00EB1AEF" w:rsidRDefault="00EF6112" w:rsidP="00EF6112">
            <w:pPr>
              <w:snapToGrid w:val="0"/>
              <w:spacing w:line="270" w:lineRule="exact"/>
              <w:ind w:rightChars="100" w:right="240"/>
              <w:jc w:val="right"/>
            </w:pPr>
            <w:r w:rsidRPr="00EB1AEF">
              <w:t>87.9</w:t>
            </w:r>
          </w:p>
        </w:tc>
        <w:tc>
          <w:tcPr>
            <w:tcW w:w="986" w:type="dxa"/>
            <w:tcBorders>
              <w:top w:val="nil"/>
              <w:left w:val="nil"/>
              <w:bottom w:val="nil"/>
              <w:right w:val="nil"/>
            </w:tcBorders>
            <w:vAlign w:val="bottom"/>
          </w:tcPr>
          <w:p w:rsidR="00EF6112" w:rsidRPr="00EB1AEF" w:rsidRDefault="00EF6112" w:rsidP="00EF6112">
            <w:pPr>
              <w:snapToGrid w:val="0"/>
              <w:spacing w:line="270" w:lineRule="exact"/>
              <w:jc w:val="center"/>
            </w:pPr>
            <w:r w:rsidRPr="00EB1AEF">
              <w:t>13.5</w:t>
            </w:r>
          </w:p>
        </w:tc>
        <w:tc>
          <w:tcPr>
            <w:tcW w:w="987" w:type="dxa"/>
            <w:tcBorders>
              <w:top w:val="nil"/>
              <w:left w:val="nil"/>
              <w:bottom w:val="nil"/>
              <w:right w:val="single" w:sz="4" w:space="0" w:color="auto"/>
            </w:tcBorders>
            <w:vAlign w:val="bottom"/>
          </w:tcPr>
          <w:p w:rsidR="00EF6112" w:rsidRPr="00EB1AEF" w:rsidRDefault="00EF6112" w:rsidP="00EF6112">
            <w:pPr>
              <w:snapToGrid w:val="0"/>
              <w:spacing w:line="270" w:lineRule="exact"/>
              <w:jc w:val="center"/>
            </w:pPr>
            <w:r w:rsidRPr="00EB1AEF">
              <w:t>74.4</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ind w:rightChars="100" w:right="240"/>
              <w:jc w:val="right"/>
            </w:pPr>
            <w:r w:rsidRPr="00EB1AEF">
              <w:t>98.6</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20.0</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78.6</w:t>
            </w:r>
          </w:p>
        </w:tc>
        <w:tc>
          <w:tcPr>
            <w:tcW w:w="986" w:type="dxa"/>
            <w:tcBorders>
              <w:top w:val="nil"/>
              <w:left w:val="single" w:sz="4" w:space="0" w:color="auto"/>
              <w:bottom w:val="nil"/>
            </w:tcBorders>
            <w:vAlign w:val="bottom"/>
          </w:tcPr>
          <w:p w:rsidR="00EF6112" w:rsidRPr="00EB1AEF" w:rsidRDefault="00EF6112" w:rsidP="00EF6112">
            <w:pPr>
              <w:snapToGrid w:val="0"/>
              <w:spacing w:line="270" w:lineRule="exact"/>
              <w:jc w:val="center"/>
            </w:pPr>
            <w:r w:rsidRPr="00EB1AEF">
              <w:t>72.4</w:t>
            </w:r>
          </w:p>
        </w:tc>
        <w:tc>
          <w:tcPr>
            <w:tcW w:w="986" w:type="dxa"/>
            <w:tcBorders>
              <w:top w:val="nil"/>
              <w:bottom w:val="nil"/>
            </w:tcBorders>
            <w:vAlign w:val="bottom"/>
          </w:tcPr>
          <w:p w:rsidR="00EF6112" w:rsidRPr="00EB1AEF" w:rsidRDefault="00EF6112" w:rsidP="00EF6112">
            <w:pPr>
              <w:snapToGrid w:val="0"/>
              <w:spacing w:line="270" w:lineRule="exact"/>
              <w:jc w:val="center"/>
            </w:pPr>
            <w:r w:rsidRPr="00EB1AEF">
              <w:t>17.3</w:t>
            </w:r>
          </w:p>
        </w:tc>
        <w:tc>
          <w:tcPr>
            <w:tcW w:w="987" w:type="dxa"/>
            <w:tcBorders>
              <w:top w:val="nil"/>
              <w:bottom w:val="nil"/>
              <w:right w:val="single" w:sz="4" w:space="0" w:color="auto"/>
            </w:tcBorders>
            <w:vAlign w:val="bottom"/>
          </w:tcPr>
          <w:p w:rsidR="00EF6112" w:rsidRPr="00EB1AEF" w:rsidRDefault="00EF6112" w:rsidP="00EF6112">
            <w:pPr>
              <w:snapToGrid w:val="0"/>
              <w:spacing w:line="270" w:lineRule="exact"/>
              <w:jc w:val="center"/>
            </w:pPr>
            <w:r w:rsidRPr="00EB1AEF">
              <w:t>55.0</w:t>
            </w:r>
          </w:p>
        </w:tc>
      </w:tr>
      <w:tr w:rsidR="00EB1AEF" w:rsidRPr="00EB1AEF" w:rsidTr="00601AFF">
        <w:trPr>
          <w:jc w:val="center"/>
        </w:trPr>
        <w:tc>
          <w:tcPr>
            <w:tcW w:w="714" w:type="dxa"/>
            <w:tcBorders>
              <w:top w:val="nil"/>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144</w:t>
            </w:r>
          </w:p>
        </w:tc>
        <w:tc>
          <w:tcPr>
            <w:tcW w:w="851" w:type="dxa"/>
            <w:tcBorders>
              <w:top w:val="nil"/>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2055</w:t>
            </w:r>
          </w:p>
        </w:tc>
        <w:tc>
          <w:tcPr>
            <w:tcW w:w="986" w:type="dxa"/>
            <w:tcBorders>
              <w:top w:val="nil"/>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89.5</w:t>
            </w:r>
          </w:p>
        </w:tc>
        <w:tc>
          <w:tcPr>
            <w:tcW w:w="986" w:type="dxa"/>
            <w:tcBorders>
              <w:top w:val="nil"/>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13.6</w:t>
            </w:r>
          </w:p>
        </w:tc>
        <w:tc>
          <w:tcPr>
            <w:tcW w:w="987" w:type="dxa"/>
            <w:tcBorders>
              <w:top w:val="nil"/>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76.0</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100.3</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20.0</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80.3</w:t>
            </w:r>
          </w:p>
        </w:tc>
        <w:tc>
          <w:tcPr>
            <w:tcW w:w="986" w:type="dxa"/>
            <w:tcBorders>
              <w:top w:val="nil"/>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73.4</w:t>
            </w:r>
          </w:p>
        </w:tc>
        <w:tc>
          <w:tcPr>
            <w:tcW w:w="986" w:type="dxa"/>
            <w:tcBorders>
              <w:top w:val="nil"/>
              <w:bottom w:val="dotted" w:sz="4" w:space="0" w:color="auto"/>
            </w:tcBorders>
            <w:vAlign w:val="bottom"/>
          </w:tcPr>
          <w:p w:rsidR="00EF6112" w:rsidRPr="00EB1AEF" w:rsidRDefault="00EF6112" w:rsidP="00EF6112">
            <w:pPr>
              <w:snapToGrid w:val="0"/>
              <w:spacing w:line="270" w:lineRule="exact"/>
              <w:jc w:val="center"/>
            </w:pPr>
            <w:r w:rsidRPr="00EB1AEF">
              <w:t>17.4</w:t>
            </w:r>
          </w:p>
        </w:tc>
        <w:tc>
          <w:tcPr>
            <w:tcW w:w="987" w:type="dxa"/>
            <w:tcBorders>
              <w:top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56.1</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145</w:t>
            </w:r>
          </w:p>
        </w:tc>
        <w:tc>
          <w:tcPr>
            <w:tcW w:w="851" w:type="dxa"/>
            <w:tcBorders>
              <w:top w:val="dotted" w:sz="4" w:space="0" w:color="auto"/>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2056</w:t>
            </w:r>
          </w:p>
        </w:tc>
        <w:tc>
          <w:tcPr>
            <w:tcW w:w="986" w:type="dxa"/>
            <w:tcBorders>
              <w:top w:val="dotted" w:sz="4" w:space="0" w:color="auto"/>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91.0</w:t>
            </w:r>
          </w:p>
        </w:tc>
        <w:tc>
          <w:tcPr>
            <w:tcW w:w="986" w:type="dxa"/>
            <w:tcBorders>
              <w:top w:val="dotted" w:sz="4" w:space="0" w:color="auto"/>
              <w:left w:val="nil"/>
              <w:right w:val="nil"/>
            </w:tcBorders>
            <w:vAlign w:val="bottom"/>
          </w:tcPr>
          <w:p w:rsidR="00EF6112" w:rsidRPr="00EB1AEF" w:rsidRDefault="00EF6112" w:rsidP="00EF6112">
            <w:pPr>
              <w:snapToGrid w:val="0"/>
              <w:spacing w:line="270" w:lineRule="exact"/>
              <w:jc w:val="center"/>
            </w:pPr>
            <w:r w:rsidRPr="00EB1AEF">
              <w:t>13.7</w:t>
            </w:r>
          </w:p>
        </w:tc>
        <w:tc>
          <w:tcPr>
            <w:tcW w:w="987" w:type="dxa"/>
            <w:tcBorders>
              <w:top w:val="dotted" w:sz="4" w:space="0" w:color="auto"/>
              <w:left w:val="nil"/>
              <w:right w:val="single" w:sz="4" w:space="0" w:color="auto"/>
            </w:tcBorders>
            <w:vAlign w:val="bottom"/>
          </w:tcPr>
          <w:p w:rsidR="00EF6112" w:rsidRPr="00EB1AEF" w:rsidRDefault="00EF6112" w:rsidP="00EF6112">
            <w:pPr>
              <w:snapToGrid w:val="0"/>
              <w:spacing w:line="270" w:lineRule="exact"/>
              <w:jc w:val="center"/>
            </w:pPr>
            <w:r w:rsidRPr="00EB1AEF">
              <w:t>77.4</w:t>
            </w:r>
          </w:p>
        </w:tc>
        <w:tc>
          <w:tcPr>
            <w:tcW w:w="986" w:type="dxa"/>
            <w:tcBorders>
              <w:top w:val="dotted" w:sz="4" w:space="0" w:color="auto"/>
              <w:left w:val="single" w:sz="4" w:space="0" w:color="auto"/>
            </w:tcBorders>
            <w:vAlign w:val="bottom"/>
          </w:tcPr>
          <w:p w:rsidR="00EF6112" w:rsidRPr="00EB1AEF" w:rsidRDefault="00EF6112" w:rsidP="00EF6112">
            <w:pPr>
              <w:snapToGrid w:val="0"/>
              <w:spacing w:line="270" w:lineRule="exact"/>
              <w:ind w:rightChars="100" w:right="240"/>
              <w:jc w:val="right"/>
            </w:pPr>
            <w:r w:rsidRPr="00EB1AEF">
              <w:t>101.8</w:t>
            </w:r>
          </w:p>
        </w:tc>
        <w:tc>
          <w:tcPr>
            <w:tcW w:w="986" w:type="dxa"/>
            <w:tcBorders>
              <w:top w:val="dotted" w:sz="4" w:space="0" w:color="auto"/>
            </w:tcBorders>
            <w:vAlign w:val="bottom"/>
          </w:tcPr>
          <w:p w:rsidR="00EF6112" w:rsidRPr="00EB1AEF" w:rsidRDefault="00EF6112" w:rsidP="00EF6112">
            <w:pPr>
              <w:snapToGrid w:val="0"/>
              <w:spacing w:line="270" w:lineRule="exact"/>
              <w:jc w:val="center"/>
            </w:pPr>
            <w:r w:rsidRPr="00EB1AEF">
              <w:t>20.1</w:t>
            </w:r>
          </w:p>
        </w:tc>
        <w:tc>
          <w:tcPr>
            <w:tcW w:w="987" w:type="dxa"/>
            <w:tcBorders>
              <w:top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81.7</w:t>
            </w:r>
          </w:p>
        </w:tc>
        <w:tc>
          <w:tcPr>
            <w:tcW w:w="986" w:type="dxa"/>
            <w:tcBorders>
              <w:top w:val="dotted" w:sz="4" w:space="0" w:color="auto"/>
              <w:left w:val="single" w:sz="4" w:space="0" w:color="auto"/>
            </w:tcBorders>
            <w:vAlign w:val="bottom"/>
          </w:tcPr>
          <w:p w:rsidR="00EF6112" w:rsidRPr="00EB1AEF" w:rsidRDefault="00EF6112" w:rsidP="00EF6112">
            <w:pPr>
              <w:snapToGrid w:val="0"/>
              <w:spacing w:line="270" w:lineRule="exact"/>
              <w:jc w:val="center"/>
            </w:pPr>
            <w:r w:rsidRPr="00EB1AEF">
              <w:t>74.0</w:t>
            </w:r>
          </w:p>
        </w:tc>
        <w:tc>
          <w:tcPr>
            <w:tcW w:w="986" w:type="dxa"/>
            <w:tcBorders>
              <w:top w:val="dotted" w:sz="4" w:space="0" w:color="auto"/>
            </w:tcBorders>
            <w:vAlign w:val="bottom"/>
          </w:tcPr>
          <w:p w:rsidR="00EF6112" w:rsidRPr="00EB1AEF" w:rsidRDefault="00EF6112" w:rsidP="00EF6112">
            <w:pPr>
              <w:snapToGrid w:val="0"/>
              <w:spacing w:line="270" w:lineRule="exact"/>
              <w:jc w:val="center"/>
            </w:pPr>
            <w:r w:rsidRPr="00EB1AEF">
              <w:t>17.3</w:t>
            </w:r>
          </w:p>
        </w:tc>
        <w:tc>
          <w:tcPr>
            <w:tcW w:w="987" w:type="dxa"/>
            <w:tcBorders>
              <w:top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56.7</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146</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2057</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92.6</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13.7</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78.8</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103.5</w:t>
            </w:r>
          </w:p>
        </w:tc>
        <w:tc>
          <w:tcPr>
            <w:tcW w:w="986" w:type="dxa"/>
            <w:vAlign w:val="bottom"/>
          </w:tcPr>
          <w:p w:rsidR="00EF6112" w:rsidRPr="00EB1AEF" w:rsidRDefault="00EF6112" w:rsidP="00EF6112">
            <w:pPr>
              <w:snapToGrid w:val="0"/>
              <w:spacing w:line="270" w:lineRule="exact"/>
              <w:jc w:val="center"/>
            </w:pPr>
            <w:r w:rsidRPr="00EB1AEF">
              <w:t>20.2</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83.3</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74.7</w:t>
            </w:r>
          </w:p>
        </w:tc>
        <w:tc>
          <w:tcPr>
            <w:tcW w:w="986" w:type="dxa"/>
            <w:vAlign w:val="bottom"/>
          </w:tcPr>
          <w:p w:rsidR="00EF6112" w:rsidRPr="00EB1AEF" w:rsidRDefault="00EF6112" w:rsidP="00EF6112">
            <w:pPr>
              <w:snapToGrid w:val="0"/>
              <w:spacing w:line="270" w:lineRule="exact"/>
              <w:jc w:val="center"/>
            </w:pPr>
            <w:r w:rsidRPr="00EB1AEF">
              <w:t>17.3</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57.4</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147</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2058</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94.3</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13.8</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80.5</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105.4</w:t>
            </w:r>
          </w:p>
        </w:tc>
        <w:tc>
          <w:tcPr>
            <w:tcW w:w="986" w:type="dxa"/>
            <w:vAlign w:val="bottom"/>
          </w:tcPr>
          <w:p w:rsidR="00EF6112" w:rsidRPr="00EB1AEF" w:rsidRDefault="00EF6112" w:rsidP="00EF6112">
            <w:pPr>
              <w:snapToGrid w:val="0"/>
              <w:spacing w:line="270" w:lineRule="exact"/>
              <w:jc w:val="center"/>
            </w:pPr>
            <w:r w:rsidRPr="00EB1AEF">
              <w:t>20.3</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85.1</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75.9</w:t>
            </w:r>
          </w:p>
        </w:tc>
        <w:tc>
          <w:tcPr>
            <w:tcW w:w="986" w:type="dxa"/>
            <w:vAlign w:val="bottom"/>
          </w:tcPr>
          <w:p w:rsidR="00EF6112" w:rsidRPr="00EB1AEF" w:rsidRDefault="00EF6112" w:rsidP="00EF6112">
            <w:pPr>
              <w:snapToGrid w:val="0"/>
              <w:spacing w:line="270" w:lineRule="exact"/>
              <w:jc w:val="center"/>
            </w:pPr>
            <w:r w:rsidRPr="00EB1AEF">
              <w:t>17.4</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58.5</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148</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2059</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96.0</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13.8</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82.2</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107.4</w:t>
            </w:r>
          </w:p>
        </w:tc>
        <w:tc>
          <w:tcPr>
            <w:tcW w:w="986" w:type="dxa"/>
            <w:vAlign w:val="bottom"/>
          </w:tcPr>
          <w:p w:rsidR="00EF6112" w:rsidRPr="00EB1AEF" w:rsidRDefault="00EF6112" w:rsidP="00EF6112">
            <w:pPr>
              <w:snapToGrid w:val="0"/>
              <w:spacing w:line="270" w:lineRule="exact"/>
              <w:jc w:val="center"/>
            </w:pPr>
            <w:r w:rsidRPr="00EB1AEF">
              <w:t>20.4</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86.9</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76.7</w:t>
            </w:r>
          </w:p>
        </w:tc>
        <w:tc>
          <w:tcPr>
            <w:tcW w:w="986" w:type="dxa"/>
            <w:vAlign w:val="bottom"/>
          </w:tcPr>
          <w:p w:rsidR="00EF6112" w:rsidRPr="00EB1AEF" w:rsidRDefault="00EF6112" w:rsidP="00EF6112">
            <w:pPr>
              <w:snapToGrid w:val="0"/>
              <w:spacing w:line="270" w:lineRule="exact"/>
              <w:jc w:val="center"/>
            </w:pPr>
            <w:r w:rsidRPr="00EB1AEF">
              <w:t>17.4</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59.3</w:t>
            </w:r>
          </w:p>
        </w:tc>
      </w:tr>
      <w:tr w:rsidR="00EB1AEF" w:rsidRPr="00EB1AEF" w:rsidTr="00601AFF">
        <w:trPr>
          <w:jc w:val="center"/>
        </w:trPr>
        <w:tc>
          <w:tcPr>
            <w:tcW w:w="714" w:type="dxa"/>
            <w:tcBorders>
              <w:left w:val="single" w:sz="4" w:space="0" w:color="auto"/>
              <w:bottom w:val="dotted"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149</w:t>
            </w:r>
          </w:p>
        </w:tc>
        <w:tc>
          <w:tcPr>
            <w:tcW w:w="851" w:type="dxa"/>
            <w:tcBorders>
              <w:left w:val="nil"/>
              <w:bottom w:val="dotted"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2060</w:t>
            </w:r>
          </w:p>
        </w:tc>
        <w:tc>
          <w:tcPr>
            <w:tcW w:w="986" w:type="dxa"/>
            <w:tcBorders>
              <w:left w:val="single" w:sz="4" w:space="0" w:color="auto"/>
              <w:bottom w:val="dotted" w:sz="4" w:space="0" w:color="auto"/>
              <w:right w:val="nil"/>
            </w:tcBorders>
            <w:vAlign w:val="bottom"/>
          </w:tcPr>
          <w:p w:rsidR="00EF6112" w:rsidRPr="00EB1AEF" w:rsidRDefault="00EF6112" w:rsidP="00EF6112">
            <w:pPr>
              <w:snapToGrid w:val="0"/>
              <w:spacing w:line="270" w:lineRule="exact"/>
              <w:ind w:rightChars="100" w:right="240"/>
              <w:jc w:val="right"/>
            </w:pPr>
            <w:r w:rsidRPr="00EB1AEF">
              <w:t>97.9</w:t>
            </w:r>
          </w:p>
        </w:tc>
        <w:tc>
          <w:tcPr>
            <w:tcW w:w="986" w:type="dxa"/>
            <w:tcBorders>
              <w:left w:val="nil"/>
              <w:bottom w:val="dotted" w:sz="4" w:space="0" w:color="auto"/>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left w:val="nil"/>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84.0</w:t>
            </w:r>
          </w:p>
        </w:tc>
        <w:tc>
          <w:tcPr>
            <w:tcW w:w="986" w:type="dxa"/>
            <w:tcBorders>
              <w:left w:val="single" w:sz="4" w:space="0" w:color="auto"/>
              <w:bottom w:val="dotted" w:sz="4" w:space="0" w:color="auto"/>
            </w:tcBorders>
            <w:vAlign w:val="bottom"/>
          </w:tcPr>
          <w:p w:rsidR="00EF6112" w:rsidRPr="00EB1AEF" w:rsidRDefault="00EF6112" w:rsidP="00EF6112">
            <w:pPr>
              <w:snapToGrid w:val="0"/>
              <w:spacing w:line="270" w:lineRule="exact"/>
              <w:ind w:rightChars="100" w:right="240"/>
              <w:jc w:val="right"/>
            </w:pPr>
            <w:r w:rsidRPr="00EB1AEF">
              <w:t>109.5</w:t>
            </w:r>
          </w:p>
        </w:tc>
        <w:tc>
          <w:tcPr>
            <w:tcW w:w="986" w:type="dxa"/>
            <w:tcBorders>
              <w:bottom w:val="dotted" w:sz="4" w:space="0" w:color="auto"/>
            </w:tcBorders>
            <w:vAlign w:val="bottom"/>
          </w:tcPr>
          <w:p w:rsidR="00EF6112" w:rsidRPr="00EB1AEF" w:rsidRDefault="00EF6112" w:rsidP="00EF6112">
            <w:pPr>
              <w:snapToGrid w:val="0"/>
              <w:spacing w:line="270" w:lineRule="exact"/>
              <w:jc w:val="center"/>
            </w:pPr>
            <w:r w:rsidRPr="00EB1AEF">
              <w:t>20.6</w:t>
            </w:r>
          </w:p>
        </w:tc>
        <w:tc>
          <w:tcPr>
            <w:tcW w:w="987" w:type="dxa"/>
            <w:tcBorders>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88.9</w:t>
            </w:r>
          </w:p>
        </w:tc>
        <w:tc>
          <w:tcPr>
            <w:tcW w:w="986" w:type="dxa"/>
            <w:tcBorders>
              <w:left w:val="single" w:sz="4" w:space="0" w:color="auto"/>
              <w:bottom w:val="dotted" w:sz="4" w:space="0" w:color="auto"/>
            </w:tcBorders>
            <w:vAlign w:val="bottom"/>
          </w:tcPr>
          <w:p w:rsidR="00EF6112" w:rsidRPr="00EB1AEF" w:rsidRDefault="00EF6112" w:rsidP="00EF6112">
            <w:pPr>
              <w:snapToGrid w:val="0"/>
              <w:spacing w:line="270" w:lineRule="exact"/>
              <w:jc w:val="center"/>
            </w:pPr>
            <w:r w:rsidRPr="00EB1AEF">
              <w:t>78.0</w:t>
            </w:r>
          </w:p>
        </w:tc>
        <w:tc>
          <w:tcPr>
            <w:tcW w:w="986" w:type="dxa"/>
            <w:tcBorders>
              <w:bottom w:val="dotted" w:sz="4" w:space="0" w:color="auto"/>
            </w:tcBorders>
            <w:vAlign w:val="bottom"/>
          </w:tcPr>
          <w:p w:rsidR="00EF6112" w:rsidRPr="00EB1AEF" w:rsidRDefault="00EF6112" w:rsidP="00EF6112">
            <w:pPr>
              <w:snapToGrid w:val="0"/>
              <w:spacing w:line="270" w:lineRule="exact"/>
              <w:jc w:val="center"/>
            </w:pPr>
            <w:r w:rsidRPr="00EB1AEF">
              <w:t>17.5</w:t>
            </w:r>
          </w:p>
        </w:tc>
        <w:tc>
          <w:tcPr>
            <w:tcW w:w="987" w:type="dxa"/>
            <w:tcBorders>
              <w:bottom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60.5</w:t>
            </w:r>
          </w:p>
        </w:tc>
      </w:tr>
      <w:tr w:rsidR="00EB1AEF" w:rsidRPr="00EB1AEF" w:rsidTr="00601AFF">
        <w:trPr>
          <w:jc w:val="center"/>
        </w:trPr>
        <w:tc>
          <w:tcPr>
            <w:tcW w:w="714" w:type="dxa"/>
            <w:tcBorders>
              <w:top w:val="dotted" w:sz="4" w:space="0" w:color="auto"/>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150</w:t>
            </w:r>
          </w:p>
        </w:tc>
        <w:tc>
          <w:tcPr>
            <w:tcW w:w="851" w:type="dxa"/>
            <w:tcBorders>
              <w:top w:val="dotted" w:sz="4" w:space="0" w:color="auto"/>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rPr>
              <w:t>2061</w:t>
            </w:r>
          </w:p>
        </w:tc>
        <w:tc>
          <w:tcPr>
            <w:tcW w:w="986" w:type="dxa"/>
            <w:tcBorders>
              <w:top w:val="dotted" w:sz="4" w:space="0" w:color="auto"/>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99.8</w:t>
            </w:r>
          </w:p>
        </w:tc>
        <w:tc>
          <w:tcPr>
            <w:tcW w:w="986" w:type="dxa"/>
            <w:tcBorders>
              <w:top w:val="dotted" w:sz="4" w:space="0" w:color="auto"/>
              <w:left w:val="nil"/>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top w:val="dotted" w:sz="4" w:space="0" w:color="auto"/>
              <w:left w:val="nil"/>
              <w:right w:val="single" w:sz="4" w:space="0" w:color="auto"/>
            </w:tcBorders>
            <w:vAlign w:val="bottom"/>
          </w:tcPr>
          <w:p w:rsidR="00EF6112" w:rsidRPr="00EB1AEF" w:rsidRDefault="00EF6112" w:rsidP="00EF6112">
            <w:pPr>
              <w:snapToGrid w:val="0"/>
              <w:spacing w:line="270" w:lineRule="exact"/>
              <w:jc w:val="center"/>
            </w:pPr>
            <w:r w:rsidRPr="00EB1AEF">
              <w:t>85.8</w:t>
            </w:r>
          </w:p>
        </w:tc>
        <w:tc>
          <w:tcPr>
            <w:tcW w:w="986" w:type="dxa"/>
            <w:tcBorders>
              <w:top w:val="dotted" w:sz="4" w:space="0" w:color="auto"/>
              <w:left w:val="single" w:sz="4" w:space="0" w:color="auto"/>
            </w:tcBorders>
            <w:vAlign w:val="bottom"/>
          </w:tcPr>
          <w:p w:rsidR="00EF6112" w:rsidRPr="00EB1AEF" w:rsidRDefault="00EF6112" w:rsidP="00EF6112">
            <w:pPr>
              <w:snapToGrid w:val="0"/>
              <w:spacing w:line="270" w:lineRule="exact"/>
              <w:ind w:rightChars="100" w:right="240"/>
              <w:jc w:val="right"/>
            </w:pPr>
            <w:r w:rsidRPr="00EB1AEF">
              <w:t>111.7</w:t>
            </w:r>
          </w:p>
        </w:tc>
        <w:tc>
          <w:tcPr>
            <w:tcW w:w="986" w:type="dxa"/>
            <w:tcBorders>
              <w:top w:val="dotted" w:sz="4" w:space="0" w:color="auto"/>
            </w:tcBorders>
            <w:vAlign w:val="bottom"/>
          </w:tcPr>
          <w:p w:rsidR="00EF6112" w:rsidRPr="00EB1AEF" w:rsidRDefault="00EF6112" w:rsidP="00EF6112">
            <w:pPr>
              <w:snapToGrid w:val="0"/>
              <w:spacing w:line="270" w:lineRule="exact"/>
              <w:jc w:val="center"/>
            </w:pPr>
            <w:r w:rsidRPr="00EB1AEF">
              <w:t>20.7</w:t>
            </w:r>
          </w:p>
        </w:tc>
        <w:tc>
          <w:tcPr>
            <w:tcW w:w="987" w:type="dxa"/>
            <w:tcBorders>
              <w:top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90.9</w:t>
            </w:r>
          </w:p>
        </w:tc>
        <w:tc>
          <w:tcPr>
            <w:tcW w:w="986" w:type="dxa"/>
            <w:tcBorders>
              <w:top w:val="dotted" w:sz="4" w:space="0" w:color="auto"/>
              <w:left w:val="single" w:sz="4" w:space="0" w:color="auto"/>
            </w:tcBorders>
            <w:vAlign w:val="bottom"/>
          </w:tcPr>
          <w:p w:rsidR="00EF6112" w:rsidRPr="00EB1AEF" w:rsidRDefault="00EF6112" w:rsidP="00EF6112">
            <w:pPr>
              <w:snapToGrid w:val="0"/>
              <w:spacing w:line="270" w:lineRule="exact"/>
              <w:jc w:val="center"/>
            </w:pPr>
            <w:r w:rsidRPr="00EB1AEF">
              <w:t>79.0</w:t>
            </w:r>
          </w:p>
        </w:tc>
        <w:tc>
          <w:tcPr>
            <w:tcW w:w="986" w:type="dxa"/>
            <w:tcBorders>
              <w:top w:val="dotted" w:sz="4" w:space="0" w:color="auto"/>
            </w:tcBorders>
            <w:vAlign w:val="bottom"/>
          </w:tcPr>
          <w:p w:rsidR="00EF6112" w:rsidRPr="00EB1AEF" w:rsidRDefault="00EF6112" w:rsidP="00EF6112">
            <w:pPr>
              <w:snapToGrid w:val="0"/>
              <w:spacing w:line="270" w:lineRule="exact"/>
              <w:jc w:val="center"/>
            </w:pPr>
            <w:r w:rsidRPr="00EB1AEF">
              <w:t>17.5</w:t>
            </w:r>
          </w:p>
        </w:tc>
        <w:tc>
          <w:tcPr>
            <w:tcW w:w="987" w:type="dxa"/>
            <w:tcBorders>
              <w:top w:val="dotted" w:sz="4" w:space="0" w:color="auto"/>
              <w:right w:val="single" w:sz="4" w:space="0" w:color="auto"/>
            </w:tcBorders>
            <w:vAlign w:val="bottom"/>
          </w:tcPr>
          <w:p w:rsidR="00EF6112" w:rsidRPr="00EB1AEF" w:rsidRDefault="00EF6112" w:rsidP="00EF6112">
            <w:pPr>
              <w:snapToGrid w:val="0"/>
              <w:spacing w:line="270" w:lineRule="exact"/>
              <w:jc w:val="center"/>
            </w:pPr>
            <w:r w:rsidRPr="00EB1AEF">
              <w:t>61.5</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151</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2062</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101.8</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14.0</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87.8</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114.0</w:t>
            </w:r>
          </w:p>
        </w:tc>
        <w:tc>
          <w:tcPr>
            <w:tcW w:w="986" w:type="dxa"/>
            <w:vAlign w:val="bottom"/>
          </w:tcPr>
          <w:p w:rsidR="00EF6112" w:rsidRPr="00EB1AEF" w:rsidRDefault="00EF6112" w:rsidP="00EF6112">
            <w:pPr>
              <w:snapToGrid w:val="0"/>
              <w:spacing w:line="270" w:lineRule="exact"/>
              <w:jc w:val="center"/>
            </w:pPr>
            <w:r w:rsidRPr="00EB1AEF">
              <w:t>20.9</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93.1</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80.2</w:t>
            </w:r>
          </w:p>
        </w:tc>
        <w:tc>
          <w:tcPr>
            <w:tcW w:w="986" w:type="dxa"/>
            <w:vAlign w:val="bottom"/>
          </w:tcPr>
          <w:p w:rsidR="00EF6112" w:rsidRPr="00EB1AEF" w:rsidRDefault="00EF6112" w:rsidP="00EF6112">
            <w:pPr>
              <w:snapToGrid w:val="0"/>
              <w:spacing w:line="270" w:lineRule="exact"/>
              <w:jc w:val="center"/>
            </w:pPr>
            <w:r w:rsidRPr="00EB1AEF">
              <w:t>17.6</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62.6</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152</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2063</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102.7</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88.7</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115.1</w:t>
            </w:r>
          </w:p>
        </w:tc>
        <w:tc>
          <w:tcPr>
            <w:tcW w:w="986" w:type="dxa"/>
            <w:vAlign w:val="bottom"/>
          </w:tcPr>
          <w:p w:rsidR="00EF6112" w:rsidRPr="00EB1AEF" w:rsidRDefault="00EF6112" w:rsidP="00EF6112">
            <w:pPr>
              <w:snapToGrid w:val="0"/>
              <w:spacing w:line="270" w:lineRule="exact"/>
              <w:jc w:val="center"/>
            </w:pPr>
            <w:r w:rsidRPr="00EB1AEF">
              <w:t>20.9</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94.1</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81.5</w:t>
            </w:r>
          </w:p>
        </w:tc>
        <w:tc>
          <w:tcPr>
            <w:tcW w:w="986" w:type="dxa"/>
            <w:vAlign w:val="bottom"/>
          </w:tcPr>
          <w:p w:rsidR="00EF6112" w:rsidRPr="00EB1AEF" w:rsidRDefault="00EF6112" w:rsidP="00EF6112">
            <w:pPr>
              <w:snapToGrid w:val="0"/>
              <w:spacing w:line="270" w:lineRule="exact"/>
              <w:jc w:val="center"/>
            </w:pPr>
            <w:r w:rsidRPr="00EB1AEF">
              <w:t>17.7</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63.8</w:t>
            </w:r>
          </w:p>
        </w:tc>
      </w:tr>
      <w:tr w:rsidR="00EB1AEF" w:rsidRPr="00EB1AEF" w:rsidTr="00601AFF">
        <w:trPr>
          <w:jc w:val="center"/>
        </w:trPr>
        <w:tc>
          <w:tcPr>
            <w:tcW w:w="714" w:type="dxa"/>
            <w:tcBorders>
              <w:left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153</w:t>
            </w:r>
          </w:p>
        </w:tc>
        <w:tc>
          <w:tcPr>
            <w:tcW w:w="851" w:type="dxa"/>
            <w:tcBorders>
              <w:left w:val="nil"/>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2064</w:t>
            </w:r>
          </w:p>
        </w:tc>
        <w:tc>
          <w:tcPr>
            <w:tcW w:w="986" w:type="dxa"/>
            <w:tcBorders>
              <w:left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103.9</w:t>
            </w:r>
          </w:p>
        </w:tc>
        <w:tc>
          <w:tcPr>
            <w:tcW w:w="986" w:type="dxa"/>
            <w:tcBorders>
              <w:left w:val="nil"/>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left w:val="nil"/>
              <w:right w:val="single" w:sz="4" w:space="0" w:color="auto"/>
            </w:tcBorders>
            <w:vAlign w:val="bottom"/>
          </w:tcPr>
          <w:p w:rsidR="00EF6112" w:rsidRPr="00EB1AEF" w:rsidRDefault="00EF6112" w:rsidP="00EF6112">
            <w:pPr>
              <w:snapToGrid w:val="0"/>
              <w:spacing w:line="270" w:lineRule="exact"/>
              <w:jc w:val="center"/>
            </w:pPr>
            <w:r w:rsidRPr="00EB1AEF">
              <w:t>90.0</w:t>
            </w:r>
          </w:p>
        </w:tc>
        <w:tc>
          <w:tcPr>
            <w:tcW w:w="986" w:type="dxa"/>
            <w:tcBorders>
              <w:left w:val="single" w:sz="4" w:space="0" w:color="auto"/>
            </w:tcBorders>
            <w:vAlign w:val="bottom"/>
          </w:tcPr>
          <w:p w:rsidR="00EF6112" w:rsidRPr="00EB1AEF" w:rsidRDefault="00EF6112" w:rsidP="00EF6112">
            <w:pPr>
              <w:snapToGrid w:val="0"/>
              <w:spacing w:line="270" w:lineRule="exact"/>
              <w:ind w:rightChars="100" w:right="240"/>
              <w:jc w:val="right"/>
            </w:pPr>
            <w:r w:rsidRPr="00EB1AEF">
              <w:t>116.6</w:t>
            </w:r>
          </w:p>
        </w:tc>
        <w:tc>
          <w:tcPr>
            <w:tcW w:w="986" w:type="dxa"/>
            <w:vAlign w:val="bottom"/>
          </w:tcPr>
          <w:p w:rsidR="00EF6112" w:rsidRPr="00EB1AEF" w:rsidRDefault="00EF6112" w:rsidP="00EF6112">
            <w:pPr>
              <w:snapToGrid w:val="0"/>
              <w:spacing w:line="270" w:lineRule="exact"/>
              <w:jc w:val="center"/>
            </w:pPr>
            <w:r w:rsidRPr="00EB1AEF">
              <w:t>21.0</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95.6</w:t>
            </w:r>
          </w:p>
        </w:tc>
        <w:tc>
          <w:tcPr>
            <w:tcW w:w="986" w:type="dxa"/>
            <w:tcBorders>
              <w:left w:val="single" w:sz="4" w:space="0" w:color="auto"/>
            </w:tcBorders>
            <w:vAlign w:val="bottom"/>
          </w:tcPr>
          <w:p w:rsidR="00EF6112" w:rsidRPr="00EB1AEF" w:rsidRDefault="00EF6112" w:rsidP="00EF6112">
            <w:pPr>
              <w:snapToGrid w:val="0"/>
              <w:spacing w:line="270" w:lineRule="exact"/>
              <w:jc w:val="center"/>
            </w:pPr>
            <w:r w:rsidRPr="00EB1AEF">
              <w:t>82.8</w:t>
            </w:r>
          </w:p>
        </w:tc>
        <w:tc>
          <w:tcPr>
            <w:tcW w:w="986" w:type="dxa"/>
            <w:vAlign w:val="bottom"/>
          </w:tcPr>
          <w:p w:rsidR="00EF6112" w:rsidRPr="00EB1AEF" w:rsidRDefault="00EF6112" w:rsidP="00EF6112">
            <w:pPr>
              <w:snapToGrid w:val="0"/>
              <w:spacing w:line="270" w:lineRule="exact"/>
              <w:jc w:val="center"/>
            </w:pPr>
            <w:r w:rsidRPr="00EB1AEF">
              <w:t>17.7</w:t>
            </w:r>
          </w:p>
        </w:tc>
        <w:tc>
          <w:tcPr>
            <w:tcW w:w="987" w:type="dxa"/>
            <w:tcBorders>
              <w:right w:val="single" w:sz="4" w:space="0" w:color="auto"/>
            </w:tcBorders>
            <w:vAlign w:val="bottom"/>
          </w:tcPr>
          <w:p w:rsidR="00EF6112" w:rsidRPr="00EB1AEF" w:rsidRDefault="00EF6112" w:rsidP="00EF6112">
            <w:pPr>
              <w:snapToGrid w:val="0"/>
              <w:spacing w:line="270" w:lineRule="exact"/>
              <w:jc w:val="center"/>
            </w:pPr>
            <w:r w:rsidRPr="00EB1AEF">
              <w:t>65.1</w:t>
            </w:r>
          </w:p>
        </w:tc>
      </w:tr>
      <w:tr w:rsidR="00EB1AEF" w:rsidRPr="00EB1AEF" w:rsidTr="00601AFF">
        <w:trPr>
          <w:jc w:val="center"/>
        </w:trPr>
        <w:tc>
          <w:tcPr>
            <w:tcW w:w="714" w:type="dxa"/>
            <w:tcBorders>
              <w:left w:val="single" w:sz="4" w:space="0" w:color="auto"/>
              <w:bottom w:val="single" w:sz="4" w:space="0" w:color="auto"/>
              <w:right w:val="nil"/>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154</w:t>
            </w:r>
          </w:p>
        </w:tc>
        <w:tc>
          <w:tcPr>
            <w:tcW w:w="851" w:type="dxa"/>
            <w:tcBorders>
              <w:left w:val="nil"/>
              <w:bottom w:val="single" w:sz="4" w:space="0" w:color="auto"/>
              <w:right w:val="single" w:sz="4" w:space="0" w:color="auto"/>
            </w:tcBorders>
            <w:vAlign w:val="center"/>
          </w:tcPr>
          <w:p w:rsidR="00EF6112" w:rsidRPr="00EB1AEF" w:rsidRDefault="00EF6112" w:rsidP="00835D25">
            <w:pPr>
              <w:overflowPunct w:val="0"/>
              <w:snapToGrid w:val="0"/>
              <w:spacing w:line="233" w:lineRule="auto"/>
              <w:jc w:val="center"/>
              <w:rPr>
                <w:rFonts w:eastAsia="標楷體"/>
              </w:rPr>
            </w:pPr>
            <w:r w:rsidRPr="00EB1AEF">
              <w:rPr>
                <w:rFonts w:eastAsia="標楷體" w:hint="eastAsia"/>
              </w:rPr>
              <w:t>2065</w:t>
            </w:r>
          </w:p>
        </w:tc>
        <w:tc>
          <w:tcPr>
            <w:tcW w:w="986" w:type="dxa"/>
            <w:tcBorders>
              <w:left w:val="single" w:sz="4" w:space="0" w:color="auto"/>
              <w:bottom w:val="single" w:sz="4" w:space="0" w:color="auto"/>
              <w:right w:val="nil"/>
            </w:tcBorders>
            <w:vAlign w:val="bottom"/>
          </w:tcPr>
          <w:p w:rsidR="00EF6112" w:rsidRPr="00EB1AEF" w:rsidRDefault="00EF6112" w:rsidP="00EF6112">
            <w:pPr>
              <w:snapToGrid w:val="0"/>
              <w:spacing w:line="270" w:lineRule="exact"/>
              <w:ind w:rightChars="100" w:right="240"/>
              <w:jc w:val="right"/>
            </w:pPr>
            <w:r w:rsidRPr="00EB1AEF">
              <w:t>105.9</w:t>
            </w:r>
          </w:p>
        </w:tc>
        <w:tc>
          <w:tcPr>
            <w:tcW w:w="986" w:type="dxa"/>
            <w:tcBorders>
              <w:left w:val="nil"/>
              <w:bottom w:val="single" w:sz="4" w:space="0" w:color="auto"/>
              <w:right w:val="nil"/>
            </w:tcBorders>
            <w:vAlign w:val="bottom"/>
          </w:tcPr>
          <w:p w:rsidR="00EF6112" w:rsidRPr="00EB1AEF" w:rsidRDefault="00EF6112" w:rsidP="00EF6112">
            <w:pPr>
              <w:snapToGrid w:val="0"/>
              <w:spacing w:line="270" w:lineRule="exact"/>
              <w:jc w:val="center"/>
            </w:pPr>
            <w:r w:rsidRPr="00EB1AEF">
              <w:t>13.9</w:t>
            </w:r>
          </w:p>
        </w:tc>
        <w:tc>
          <w:tcPr>
            <w:tcW w:w="987" w:type="dxa"/>
            <w:tcBorders>
              <w:left w:val="nil"/>
              <w:bottom w:val="single" w:sz="4" w:space="0" w:color="auto"/>
              <w:right w:val="single" w:sz="4" w:space="0" w:color="auto"/>
            </w:tcBorders>
            <w:vAlign w:val="bottom"/>
          </w:tcPr>
          <w:p w:rsidR="00EF6112" w:rsidRPr="00EB1AEF" w:rsidRDefault="00EF6112" w:rsidP="00EF6112">
            <w:pPr>
              <w:snapToGrid w:val="0"/>
              <w:spacing w:line="270" w:lineRule="exact"/>
              <w:jc w:val="center"/>
            </w:pPr>
            <w:r w:rsidRPr="00EB1AEF">
              <w:t>91.9</w:t>
            </w:r>
          </w:p>
        </w:tc>
        <w:tc>
          <w:tcPr>
            <w:tcW w:w="986" w:type="dxa"/>
            <w:tcBorders>
              <w:left w:val="single" w:sz="4" w:space="0" w:color="auto"/>
              <w:bottom w:val="single" w:sz="4" w:space="0" w:color="auto"/>
            </w:tcBorders>
            <w:vAlign w:val="bottom"/>
          </w:tcPr>
          <w:p w:rsidR="00EF6112" w:rsidRPr="00EB1AEF" w:rsidRDefault="00EF6112" w:rsidP="00EF6112">
            <w:pPr>
              <w:snapToGrid w:val="0"/>
              <w:spacing w:line="270" w:lineRule="exact"/>
              <w:ind w:rightChars="100" w:right="240"/>
              <w:jc w:val="right"/>
            </w:pPr>
            <w:r w:rsidRPr="00EB1AEF">
              <w:t>118.8</w:t>
            </w:r>
          </w:p>
        </w:tc>
        <w:tc>
          <w:tcPr>
            <w:tcW w:w="986" w:type="dxa"/>
            <w:tcBorders>
              <w:bottom w:val="single" w:sz="4" w:space="0" w:color="auto"/>
            </w:tcBorders>
            <w:vAlign w:val="bottom"/>
          </w:tcPr>
          <w:p w:rsidR="00EF6112" w:rsidRPr="00EB1AEF" w:rsidRDefault="00EF6112" w:rsidP="00EF6112">
            <w:pPr>
              <w:snapToGrid w:val="0"/>
              <w:spacing w:line="270" w:lineRule="exact"/>
              <w:jc w:val="center"/>
            </w:pPr>
            <w:r w:rsidRPr="00EB1AEF">
              <w:t>21.1</w:t>
            </w:r>
          </w:p>
        </w:tc>
        <w:tc>
          <w:tcPr>
            <w:tcW w:w="987" w:type="dxa"/>
            <w:tcBorders>
              <w:bottom w:val="single" w:sz="4" w:space="0" w:color="auto"/>
              <w:right w:val="single" w:sz="4" w:space="0" w:color="auto"/>
            </w:tcBorders>
            <w:vAlign w:val="bottom"/>
          </w:tcPr>
          <w:p w:rsidR="00EF6112" w:rsidRPr="00EB1AEF" w:rsidRDefault="00EF6112" w:rsidP="00EF6112">
            <w:pPr>
              <w:snapToGrid w:val="0"/>
              <w:spacing w:line="270" w:lineRule="exact"/>
              <w:jc w:val="center"/>
            </w:pPr>
            <w:r w:rsidRPr="00EB1AEF">
              <w:t>97.7</w:t>
            </w:r>
          </w:p>
        </w:tc>
        <w:tc>
          <w:tcPr>
            <w:tcW w:w="986" w:type="dxa"/>
            <w:tcBorders>
              <w:left w:val="single" w:sz="4" w:space="0" w:color="auto"/>
              <w:bottom w:val="single" w:sz="4" w:space="0" w:color="auto"/>
            </w:tcBorders>
            <w:vAlign w:val="bottom"/>
          </w:tcPr>
          <w:p w:rsidR="00EF6112" w:rsidRPr="00EB1AEF" w:rsidRDefault="00EF6112" w:rsidP="00EF6112">
            <w:pPr>
              <w:snapToGrid w:val="0"/>
              <w:spacing w:line="270" w:lineRule="exact"/>
              <w:jc w:val="center"/>
            </w:pPr>
            <w:r w:rsidRPr="00EB1AEF">
              <w:t>84.2</w:t>
            </w:r>
          </w:p>
        </w:tc>
        <w:tc>
          <w:tcPr>
            <w:tcW w:w="986" w:type="dxa"/>
            <w:tcBorders>
              <w:bottom w:val="single" w:sz="4" w:space="0" w:color="auto"/>
            </w:tcBorders>
            <w:vAlign w:val="bottom"/>
          </w:tcPr>
          <w:p w:rsidR="00EF6112" w:rsidRPr="00EB1AEF" w:rsidRDefault="00EF6112" w:rsidP="00EF6112">
            <w:pPr>
              <w:snapToGrid w:val="0"/>
              <w:spacing w:line="270" w:lineRule="exact"/>
              <w:jc w:val="center"/>
            </w:pPr>
            <w:r w:rsidRPr="00EB1AEF">
              <w:t>17.8</w:t>
            </w:r>
          </w:p>
        </w:tc>
        <w:tc>
          <w:tcPr>
            <w:tcW w:w="987" w:type="dxa"/>
            <w:tcBorders>
              <w:bottom w:val="single" w:sz="4" w:space="0" w:color="auto"/>
              <w:right w:val="single" w:sz="4" w:space="0" w:color="auto"/>
            </w:tcBorders>
            <w:vAlign w:val="bottom"/>
          </w:tcPr>
          <w:p w:rsidR="00EF6112" w:rsidRPr="00EB1AEF" w:rsidRDefault="00EF6112" w:rsidP="00EF6112">
            <w:pPr>
              <w:snapToGrid w:val="0"/>
              <w:spacing w:line="270" w:lineRule="exact"/>
              <w:jc w:val="center"/>
            </w:pPr>
            <w:r w:rsidRPr="00EB1AEF">
              <w:t>66.4</w:t>
            </w:r>
          </w:p>
        </w:tc>
      </w:tr>
    </w:tbl>
    <w:p w:rsidR="00DF57BF" w:rsidRPr="00E629EC" w:rsidRDefault="00DF57BF" w:rsidP="00BF58D8">
      <w:pPr>
        <w:overflowPunct w:val="0"/>
        <w:snapToGrid w:val="0"/>
        <w:spacing w:line="220" w:lineRule="exact"/>
        <w:ind w:left="600" w:hangingChars="300" w:hanging="600"/>
        <w:jc w:val="both"/>
        <w:rPr>
          <w:rFonts w:eastAsia="標楷體"/>
          <w:sz w:val="20"/>
          <w:szCs w:val="20"/>
        </w:rPr>
      </w:pPr>
      <w:r w:rsidRPr="00E629EC">
        <w:rPr>
          <w:rFonts w:eastAsia="標楷體"/>
          <w:sz w:val="20"/>
          <w:szCs w:val="20"/>
        </w:rPr>
        <w:t>說明：</w:t>
      </w:r>
      <w:r w:rsidR="00D325A1" w:rsidRPr="00E629EC">
        <w:rPr>
          <w:rFonts w:eastAsia="標楷體" w:hint="eastAsia"/>
          <w:sz w:val="20"/>
          <w:szCs w:val="20"/>
        </w:rPr>
        <w:t>扶養比為依賴人口對工作年齡人口扶養負擔的一種簡略測度，惟</w:t>
      </w:r>
      <w:r w:rsidR="00635500" w:rsidRPr="00E629EC">
        <w:rPr>
          <w:rFonts w:eastAsia="標楷體" w:hint="eastAsia"/>
          <w:sz w:val="20"/>
          <w:szCs w:val="20"/>
        </w:rPr>
        <w:t>由於</w:t>
      </w:r>
      <w:r w:rsidR="00696D4F" w:rsidRPr="00E629EC">
        <w:rPr>
          <w:rFonts w:eastAsia="標楷體" w:hint="eastAsia"/>
          <w:sz w:val="20"/>
          <w:szCs w:val="20"/>
        </w:rPr>
        <w:t>依賴人口及工作年齡人口之定義不同，因而有不同之扶養比定義，一般常用之定義為</w:t>
      </w:r>
      <w:r w:rsidR="00696D4F" w:rsidRPr="00E629EC">
        <w:rPr>
          <w:rFonts w:eastAsia="標楷體" w:hint="eastAsia"/>
          <w:sz w:val="20"/>
          <w:szCs w:val="20"/>
        </w:rPr>
        <w:t>15-64</w:t>
      </w:r>
      <w:r w:rsidR="00696D4F" w:rsidRPr="00E629EC">
        <w:rPr>
          <w:rFonts w:eastAsia="標楷體" w:hint="eastAsia"/>
          <w:sz w:val="20"/>
          <w:szCs w:val="20"/>
        </w:rPr>
        <w:t>歲扶養比</w:t>
      </w:r>
      <w:r w:rsidR="00D46E58" w:rsidRPr="00E629EC">
        <w:rPr>
          <w:rFonts w:eastAsia="標楷體" w:hint="eastAsia"/>
          <w:sz w:val="20"/>
          <w:szCs w:val="20"/>
        </w:rPr>
        <w:t>（同表</w:t>
      </w:r>
      <w:r w:rsidR="00D46E58" w:rsidRPr="00E629EC">
        <w:rPr>
          <w:rFonts w:eastAsia="標楷體" w:hint="eastAsia"/>
          <w:sz w:val="20"/>
          <w:szCs w:val="20"/>
        </w:rPr>
        <w:t>1</w:t>
      </w:r>
      <w:r w:rsidR="00CA6C28" w:rsidRPr="00E629EC">
        <w:rPr>
          <w:rFonts w:eastAsia="標楷體" w:hint="eastAsia"/>
          <w:sz w:val="20"/>
          <w:szCs w:val="20"/>
        </w:rPr>
        <w:t>6</w:t>
      </w:r>
      <w:r w:rsidR="00D46E58" w:rsidRPr="00E629EC">
        <w:rPr>
          <w:rFonts w:eastAsia="標楷體" w:hint="eastAsia"/>
          <w:sz w:val="20"/>
          <w:szCs w:val="20"/>
        </w:rPr>
        <w:t>-3</w:t>
      </w:r>
      <w:r w:rsidR="00D46E58" w:rsidRPr="00E629EC">
        <w:rPr>
          <w:rFonts w:eastAsia="標楷體" w:hint="eastAsia"/>
          <w:sz w:val="20"/>
          <w:szCs w:val="20"/>
        </w:rPr>
        <w:t>之數據）</w:t>
      </w:r>
      <w:r w:rsidR="00D325A1" w:rsidRPr="00E629EC">
        <w:rPr>
          <w:rFonts w:eastAsia="標楷體" w:hint="eastAsia"/>
          <w:sz w:val="20"/>
          <w:szCs w:val="20"/>
        </w:rPr>
        <w:t>。</w:t>
      </w:r>
    </w:p>
    <w:p w:rsidR="00F1530F" w:rsidRPr="00E629EC" w:rsidRDefault="00F1530F" w:rsidP="00BF58D8">
      <w:pPr>
        <w:overflowPunct w:val="0"/>
        <w:snapToGrid w:val="0"/>
        <w:spacing w:line="220" w:lineRule="exact"/>
        <w:ind w:left="600" w:hangingChars="300" w:hanging="600"/>
        <w:jc w:val="both"/>
        <w:rPr>
          <w:rFonts w:eastAsia="標楷體"/>
          <w:sz w:val="20"/>
          <w:szCs w:val="20"/>
        </w:rPr>
      </w:pPr>
      <w:proofErr w:type="gramStart"/>
      <w:r w:rsidRPr="00E629EC">
        <w:rPr>
          <w:rFonts w:eastAsia="標楷體" w:hint="eastAsia"/>
          <w:sz w:val="20"/>
          <w:szCs w:val="20"/>
        </w:rPr>
        <w:t>註</w:t>
      </w:r>
      <w:proofErr w:type="gramEnd"/>
      <w:r w:rsidRPr="00E629EC">
        <w:rPr>
          <w:rFonts w:eastAsia="標楷體" w:hint="eastAsia"/>
          <w:sz w:val="20"/>
          <w:szCs w:val="20"/>
        </w:rPr>
        <w:t>：</w:t>
      </w:r>
      <w:r w:rsidRPr="00E629EC">
        <w:rPr>
          <w:rFonts w:eastAsia="標楷體" w:hint="eastAsia"/>
          <w:sz w:val="20"/>
          <w:szCs w:val="20"/>
        </w:rPr>
        <w:t>1) 15-64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(0-14</w:t>
      </w:r>
      <w:r w:rsidRPr="00E629EC">
        <w:rPr>
          <w:rFonts w:eastAsia="標楷體" w:hint="eastAsia"/>
          <w:sz w:val="20"/>
          <w:szCs w:val="20"/>
        </w:rPr>
        <w:t>歲人口÷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15-64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F1530F" w:rsidRPr="00E629EC" w:rsidRDefault="00F1530F" w:rsidP="00BF58D8">
      <w:pPr>
        <w:overflowPunct w:val="0"/>
        <w:snapToGrid w:val="0"/>
        <w:spacing w:line="220" w:lineRule="exact"/>
        <w:ind w:leftChars="185" w:left="1044" w:hangingChars="300" w:hanging="600"/>
        <w:jc w:val="both"/>
        <w:rPr>
          <w:rFonts w:eastAsia="標楷體"/>
          <w:sz w:val="20"/>
          <w:szCs w:val="20"/>
        </w:rPr>
      </w:pPr>
      <w:r w:rsidRPr="00E629EC">
        <w:rPr>
          <w:rFonts w:eastAsia="標楷體" w:hint="eastAsia"/>
          <w:sz w:val="20"/>
          <w:szCs w:val="20"/>
        </w:rPr>
        <w:t>2) 20-64</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(65</w:t>
      </w:r>
      <w:r w:rsidRPr="00E629EC">
        <w:rPr>
          <w:rFonts w:eastAsia="標楷體" w:hint="eastAsia"/>
          <w:sz w:val="20"/>
          <w:szCs w:val="20"/>
        </w:rPr>
        <w:t>歲以上人口÷</w:t>
      </w:r>
      <w:r w:rsidRPr="00E629EC">
        <w:rPr>
          <w:rFonts w:eastAsia="標楷體" w:hint="eastAsia"/>
          <w:sz w:val="20"/>
          <w:szCs w:val="20"/>
        </w:rPr>
        <w:t>20-64</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p>
    <w:p w:rsidR="009E5895" w:rsidRPr="00B932E6" w:rsidRDefault="00F1530F" w:rsidP="00816CC1">
      <w:pPr>
        <w:overflowPunct w:val="0"/>
        <w:snapToGrid w:val="0"/>
        <w:spacing w:line="220" w:lineRule="exact"/>
        <w:ind w:leftChars="185" w:left="1044" w:hangingChars="300" w:hanging="600"/>
        <w:jc w:val="both"/>
        <w:rPr>
          <w:rFonts w:eastAsia="標楷體"/>
          <w:sz w:val="28"/>
          <w:szCs w:val="28"/>
        </w:rPr>
      </w:pPr>
      <w:r w:rsidRPr="00E629EC">
        <w:rPr>
          <w:rFonts w:eastAsia="標楷體" w:hint="eastAsia"/>
          <w:sz w:val="20"/>
          <w:szCs w:val="20"/>
        </w:rPr>
        <w:t>3) 20-69</w:t>
      </w:r>
      <w:r w:rsidRPr="00E629EC">
        <w:rPr>
          <w:rFonts w:eastAsia="標楷體" w:hint="eastAsia"/>
          <w:sz w:val="20"/>
          <w:szCs w:val="20"/>
        </w:rPr>
        <w:t>歲扶養比＝</w:t>
      </w:r>
      <w:proofErr w:type="gramStart"/>
      <w:r w:rsidRPr="00E629EC">
        <w:rPr>
          <w:rFonts w:eastAsia="標楷體" w:hint="eastAsia"/>
          <w:sz w:val="20"/>
          <w:szCs w:val="20"/>
        </w:rPr>
        <w:t>扶幼比</w:t>
      </w:r>
      <w:proofErr w:type="gramEnd"/>
      <w:r w:rsidRPr="00E629EC">
        <w:rPr>
          <w:rFonts w:eastAsia="標楷體" w:hint="eastAsia"/>
          <w:sz w:val="20"/>
          <w:szCs w:val="20"/>
        </w:rPr>
        <w:t>＋扶老比＝〔</w:t>
      </w:r>
      <w:r w:rsidRPr="00E629EC">
        <w:rPr>
          <w:rFonts w:eastAsia="標楷體" w:hint="eastAsia"/>
          <w:sz w:val="20"/>
          <w:szCs w:val="20"/>
        </w:rPr>
        <w:t>(0-19</w:t>
      </w:r>
      <w:r w:rsidRPr="00E629EC">
        <w:rPr>
          <w:rFonts w:eastAsia="標楷體" w:hint="eastAsia"/>
          <w:sz w:val="20"/>
          <w:szCs w:val="20"/>
        </w:rPr>
        <w:t>歲人口÷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(70</w:t>
      </w:r>
      <w:r w:rsidRPr="00E629EC">
        <w:rPr>
          <w:rFonts w:eastAsia="標楷體" w:hint="eastAsia"/>
          <w:sz w:val="20"/>
          <w:szCs w:val="20"/>
        </w:rPr>
        <w:t>歲以上人口÷</w:t>
      </w:r>
      <w:r w:rsidRPr="00E629EC">
        <w:rPr>
          <w:rFonts w:eastAsia="標楷體" w:hint="eastAsia"/>
          <w:sz w:val="20"/>
          <w:szCs w:val="20"/>
        </w:rPr>
        <w:t>20-69</w:t>
      </w:r>
      <w:r w:rsidRPr="00E629EC">
        <w:rPr>
          <w:rFonts w:eastAsia="標楷體" w:hint="eastAsia"/>
          <w:sz w:val="20"/>
          <w:szCs w:val="20"/>
        </w:rPr>
        <w:t>歲人口</w:t>
      </w:r>
      <w:r w:rsidRPr="00E629EC">
        <w:rPr>
          <w:rFonts w:eastAsia="標楷體" w:hint="eastAsia"/>
          <w:sz w:val="20"/>
          <w:szCs w:val="20"/>
        </w:rPr>
        <w:t>)</w:t>
      </w:r>
      <w:r w:rsidRPr="00E629EC">
        <w:rPr>
          <w:rFonts w:eastAsia="標楷體" w:hint="eastAsia"/>
          <w:sz w:val="20"/>
          <w:szCs w:val="20"/>
        </w:rPr>
        <w:t>〕×</w:t>
      </w:r>
      <w:r w:rsidRPr="00E629EC">
        <w:rPr>
          <w:rFonts w:eastAsia="標楷體" w:hint="eastAsia"/>
          <w:sz w:val="20"/>
          <w:szCs w:val="20"/>
        </w:rPr>
        <w:t>100</w:t>
      </w:r>
      <w:r w:rsidRPr="00E629EC">
        <w:rPr>
          <w:rFonts w:eastAsia="標楷體" w:hint="eastAsia"/>
          <w:sz w:val="20"/>
          <w:szCs w:val="20"/>
        </w:rPr>
        <w:t>。</w:t>
      </w:r>
      <w:r w:rsidR="009E5895" w:rsidRPr="00B932E6">
        <w:rPr>
          <w:rFonts w:eastAsia="標楷體"/>
          <w:sz w:val="28"/>
          <w:szCs w:val="28"/>
        </w:rPr>
        <w:br w:type="page"/>
      </w: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597CB2" w:rsidRPr="00B932E6" w:rsidRDefault="00597CB2"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28"/>
          <w:szCs w:val="28"/>
        </w:rPr>
      </w:pPr>
    </w:p>
    <w:p w:rsidR="00481CC7" w:rsidRPr="00B932E6" w:rsidRDefault="00481CC7" w:rsidP="00EE650D">
      <w:pPr>
        <w:overflowPunct w:val="0"/>
        <w:adjustRightInd w:val="0"/>
        <w:snapToGrid w:val="0"/>
        <w:spacing w:beforeLines="50" w:before="120" w:line="500" w:lineRule="exact"/>
        <w:jc w:val="center"/>
        <w:rPr>
          <w:rFonts w:eastAsia="標楷體"/>
          <w:sz w:val="60"/>
          <w:szCs w:val="60"/>
        </w:rPr>
      </w:pPr>
    </w:p>
    <w:p w:rsidR="00481CC7" w:rsidRPr="00B932E6" w:rsidRDefault="00481CC7" w:rsidP="00EE650D">
      <w:pPr>
        <w:pStyle w:val="afd"/>
        <w:overflowPunct w:val="0"/>
        <w:spacing w:before="120" w:after="120"/>
        <w:rPr>
          <w:color w:val="auto"/>
        </w:rPr>
      </w:pPr>
      <w:bookmarkStart w:id="224" w:name="_Toc327870800"/>
      <w:bookmarkStart w:id="225" w:name="_Toc521344929"/>
      <w:r w:rsidRPr="00B932E6">
        <w:rPr>
          <w:color w:val="auto"/>
        </w:rPr>
        <w:t>附表</w:t>
      </w:r>
      <w:r w:rsidRPr="00B932E6">
        <w:rPr>
          <w:color w:val="auto"/>
        </w:rPr>
        <w:t>1</w:t>
      </w:r>
      <w:r w:rsidRPr="00B932E6">
        <w:rPr>
          <w:color w:val="auto"/>
        </w:rPr>
        <w:t xml:space="preserve">　歷年人口統計</w:t>
      </w:r>
      <w:bookmarkEnd w:id="224"/>
      <w:bookmarkEnd w:id="225"/>
    </w:p>
    <w:p w:rsidR="00481CC7" w:rsidRPr="00B932E6" w:rsidRDefault="00481CC7" w:rsidP="00E37F3E">
      <w:pPr>
        <w:pStyle w:val="afc"/>
        <w:spacing w:after="36"/>
      </w:pPr>
    </w:p>
    <w:p w:rsidR="00481CC7" w:rsidRPr="00B932E6" w:rsidRDefault="00481CC7" w:rsidP="00E37F3E">
      <w:pPr>
        <w:pStyle w:val="afc"/>
        <w:spacing w:after="36"/>
      </w:pPr>
    </w:p>
    <w:p w:rsidR="00481CC7" w:rsidRPr="00B932E6" w:rsidRDefault="00481CC7" w:rsidP="00E37F3E">
      <w:pPr>
        <w:pStyle w:val="afc"/>
        <w:spacing w:after="36"/>
      </w:pPr>
    </w:p>
    <w:p w:rsidR="00481CC7" w:rsidRPr="00B932E6" w:rsidRDefault="00481CC7" w:rsidP="00E37F3E">
      <w:pPr>
        <w:pStyle w:val="afc"/>
        <w:spacing w:after="36"/>
      </w:pPr>
    </w:p>
    <w:p w:rsidR="00481CC7" w:rsidRPr="00B932E6" w:rsidRDefault="00481CC7" w:rsidP="00E37F3E">
      <w:pPr>
        <w:pStyle w:val="afc"/>
        <w:spacing w:after="36"/>
      </w:pPr>
    </w:p>
    <w:p w:rsidR="00481CC7" w:rsidRPr="00B932E6" w:rsidRDefault="00481CC7" w:rsidP="00E37F3E">
      <w:pPr>
        <w:pStyle w:val="afc"/>
        <w:spacing w:after="36"/>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p>
    <w:p w:rsidR="00481CC7" w:rsidRPr="00B932E6" w:rsidRDefault="00481CC7" w:rsidP="00EE650D">
      <w:pPr>
        <w:overflowPunct w:val="0"/>
        <w:jc w:val="center"/>
        <w:rPr>
          <w:rFonts w:eastAsia="標楷體"/>
          <w:sz w:val="32"/>
          <w:szCs w:val="32"/>
        </w:rPr>
      </w:pPr>
      <w:r w:rsidRPr="00B932E6">
        <w:rPr>
          <w:rFonts w:eastAsia="標楷體"/>
          <w:sz w:val="32"/>
          <w:szCs w:val="32"/>
        </w:rPr>
        <w:t>資料來源：內政部</w:t>
      </w:r>
    </w:p>
    <w:p w:rsidR="003B7A5B" w:rsidRPr="00B932E6" w:rsidRDefault="003B7A5B" w:rsidP="00EE650D">
      <w:pPr>
        <w:widowControl/>
        <w:overflowPunct w:val="0"/>
        <w:rPr>
          <w:rFonts w:eastAsia="標楷體"/>
        </w:rPr>
        <w:sectPr w:rsidR="003B7A5B" w:rsidRPr="00B932E6" w:rsidSect="00A447AD">
          <w:footerReference w:type="even" r:id="rId36"/>
          <w:footerReference w:type="default" r:id="rId37"/>
          <w:type w:val="oddPage"/>
          <w:pgSz w:w="11906" w:h="16838" w:code="9"/>
          <w:pgMar w:top="851" w:right="567" w:bottom="794" w:left="567" w:header="851" w:footer="510" w:gutter="340"/>
          <w:cols w:space="425"/>
          <w:docGrid w:linePitch="326"/>
        </w:sectPr>
      </w:pPr>
    </w:p>
    <w:p w:rsidR="005861DB" w:rsidRPr="0011353D" w:rsidRDefault="00603996" w:rsidP="00603996">
      <w:pPr>
        <w:pStyle w:val="-0"/>
        <w:spacing w:before="100" w:after="36"/>
        <w:rPr>
          <w:rFonts w:hAnsi="Times New Roman"/>
        </w:rPr>
      </w:pPr>
      <w:bookmarkStart w:id="226" w:name="_Toc521344930"/>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1</w:t>
      </w:r>
      <w:r w:rsidRPr="0011353D">
        <w:rPr>
          <w:rFonts w:hAnsi="Times New Roman"/>
        </w:rPr>
        <w:fldChar w:fldCharType="end"/>
      </w:r>
      <w:r w:rsidR="005861DB" w:rsidRPr="0011353D">
        <w:rPr>
          <w:rFonts w:hAnsi="Times New Roman"/>
        </w:rPr>
        <w:t xml:space="preserve"> </w:t>
      </w:r>
      <w:r w:rsidR="00481CC7" w:rsidRPr="0011353D">
        <w:rPr>
          <w:rFonts w:hAnsi="Times New Roman"/>
        </w:rPr>
        <w:t xml:space="preserve"> </w:t>
      </w:r>
      <w:r w:rsidR="005861DB" w:rsidRPr="0011353D">
        <w:rPr>
          <w:rFonts w:hAnsi="Times New Roman"/>
        </w:rPr>
        <w:t>歷年人口數、性比例、總生育率、零歲</w:t>
      </w:r>
      <w:proofErr w:type="gramStart"/>
      <w:r w:rsidR="005861DB" w:rsidRPr="0011353D">
        <w:rPr>
          <w:rFonts w:hAnsi="Times New Roman"/>
        </w:rPr>
        <w:t>平均餘命及</w:t>
      </w:r>
      <w:proofErr w:type="gramEnd"/>
      <w:r w:rsidR="005861DB" w:rsidRPr="0011353D">
        <w:rPr>
          <w:rFonts w:hAnsi="Times New Roman"/>
        </w:rPr>
        <w:t>年齡中位數</w:t>
      </w:r>
      <w:bookmarkEnd w:id="226"/>
    </w:p>
    <w:tbl>
      <w:tblPr>
        <w:tblW w:w="5000" w:type="pct"/>
        <w:jc w:val="center"/>
        <w:tblCellMar>
          <w:left w:w="0" w:type="dxa"/>
          <w:right w:w="0" w:type="dxa"/>
        </w:tblCellMar>
        <w:tblLook w:val="01E0" w:firstRow="1" w:lastRow="1" w:firstColumn="1" w:lastColumn="1" w:noHBand="0" w:noVBand="0"/>
      </w:tblPr>
      <w:tblGrid>
        <w:gridCol w:w="874"/>
        <w:gridCol w:w="800"/>
        <w:gridCol w:w="1248"/>
        <w:gridCol w:w="1248"/>
        <w:gridCol w:w="1248"/>
        <w:gridCol w:w="1096"/>
        <w:gridCol w:w="1096"/>
        <w:gridCol w:w="944"/>
        <w:gridCol w:w="944"/>
        <w:gridCol w:w="944"/>
      </w:tblGrid>
      <w:tr w:rsidR="0011353D" w:rsidRPr="0011353D" w:rsidTr="004D368C">
        <w:trPr>
          <w:jc w:val="center"/>
        </w:trPr>
        <w:tc>
          <w:tcPr>
            <w:tcW w:w="1674"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年　別</w:t>
            </w:r>
          </w:p>
        </w:tc>
        <w:tc>
          <w:tcPr>
            <w:tcW w:w="37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ind w:leftChars="25" w:left="60"/>
              <w:jc w:val="center"/>
              <w:textAlignment w:val="baseline"/>
              <w:rPr>
                <w:rFonts w:eastAsia="標楷體"/>
              </w:rPr>
            </w:pPr>
            <w:r w:rsidRPr="0011353D">
              <w:rPr>
                <w:rFonts w:eastAsia="標楷體"/>
                <w:bCs/>
              </w:rPr>
              <w:t>年底人口數</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總人口</w:t>
            </w:r>
          </w:p>
          <w:p w:rsidR="00007F5B" w:rsidRPr="0011353D" w:rsidRDefault="00007F5B" w:rsidP="004D368C">
            <w:pPr>
              <w:overflowPunct w:val="0"/>
              <w:snapToGrid w:val="0"/>
              <w:spacing w:line="240" w:lineRule="exact"/>
              <w:jc w:val="center"/>
              <w:rPr>
                <w:rFonts w:eastAsia="標楷體"/>
              </w:rPr>
            </w:pPr>
            <w:r w:rsidRPr="0011353D">
              <w:rPr>
                <w:rFonts w:eastAsia="標楷體"/>
              </w:rPr>
              <w:t>性比例</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w:t>
            </w:r>
            <w:r w:rsidRPr="0011353D">
              <w:rPr>
                <w:rFonts w:eastAsia="標楷體"/>
              </w:rPr>
              <w:t>女</w:t>
            </w:r>
            <w:r w:rsidRPr="0011353D">
              <w:rPr>
                <w:rFonts w:eastAsia="標楷體"/>
              </w:rPr>
              <w:t>=100)</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spacing w:val="-2"/>
              </w:rPr>
            </w:pPr>
            <w:r w:rsidRPr="0011353D">
              <w:rPr>
                <w:rFonts w:eastAsia="標楷體"/>
                <w:bCs/>
                <w:spacing w:val="-2"/>
              </w:rPr>
              <w:t>總生育率</w:t>
            </w:r>
          </w:p>
          <w:p w:rsidR="00007F5B" w:rsidRPr="0011353D" w:rsidRDefault="00007F5B" w:rsidP="004D368C">
            <w:pPr>
              <w:overflowPunct w:val="0"/>
              <w:autoSpaceDE w:val="0"/>
              <w:autoSpaceDN w:val="0"/>
              <w:snapToGrid w:val="0"/>
              <w:spacing w:line="240" w:lineRule="exact"/>
              <w:jc w:val="center"/>
              <w:rPr>
                <w:rFonts w:eastAsia="標楷體"/>
                <w:bCs/>
                <w:spacing w:val="-2"/>
              </w:rPr>
            </w:pP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bCs/>
              </w:rPr>
              <w:t>(</w:t>
            </w:r>
            <w:r w:rsidRPr="0011353D">
              <w:rPr>
                <w:rFonts w:eastAsia="標楷體"/>
                <w:bCs/>
              </w:rPr>
              <w:t>人</w:t>
            </w:r>
            <w:r w:rsidRPr="0011353D">
              <w:rPr>
                <w:rFonts w:eastAsia="標楷體"/>
                <w:bCs/>
              </w:rPr>
              <w:t>)</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bCs/>
              </w:rPr>
              <w:t>零歲</w:t>
            </w:r>
            <w:proofErr w:type="gramStart"/>
            <w:r w:rsidRPr="0011353D">
              <w:rPr>
                <w:rFonts w:eastAsia="標楷體"/>
                <w:bCs/>
              </w:rPr>
              <w:t>平均餘命</w:t>
            </w:r>
            <w:proofErr w:type="gramEnd"/>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rPr>
            </w:pPr>
            <w:r w:rsidRPr="0011353D">
              <w:rPr>
                <w:rFonts w:eastAsia="標楷體"/>
              </w:rPr>
              <w:t>年齡</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中位數</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w:t>
            </w:r>
            <w:r w:rsidRPr="0011353D">
              <w:rPr>
                <w:rFonts w:eastAsia="標楷體"/>
              </w:rPr>
              <w:t>歲</w:t>
            </w:r>
            <w:r w:rsidRPr="0011353D">
              <w:rPr>
                <w:rFonts w:eastAsia="標楷體"/>
              </w:rPr>
              <w:t>)</w:t>
            </w:r>
          </w:p>
        </w:tc>
      </w:tr>
      <w:tr w:rsidR="0011353D" w:rsidRPr="0011353D" w:rsidTr="00F14459">
        <w:trPr>
          <w:jc w:val="center"/>
        </w:trPr>
        <w:tc>
          <w:tcPr>
            <w:tcW w:w="87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民國</w:t>
            </w:r>
          </w:p>
        </w:tc>
        <w:tc>
          <w:tcPr>
            <w:tcW w:w="80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西元</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jc w:val="center"/>
              <w:textAlignment w:val="baseline"/>
              <w:rPr>
                <w:rFonts w:eastAsia="標楷體"/>
                <w:bCs/>
              </w:rPr>
            </w:pPr>
            <w:r w:rsidRPr="0011353D">
              <w:rPr>
                <w:rFonts w:eastAsia="標楷體"/>
                <w:bCs/>
              </w:rPr>
              <w:t>總人口</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bCs/>
              </w:rPr>
              <w:t>(</w:t>
            </w:r>
            <w:r w:rsidRPr="0011353D">
              <w:rPr>
                <w:rFonts w:eastAsia="標楷體"/>
                <w:bCs/>
              </w:rPr>
              <w:t>千人</w:t>
            </w:r>
            <w:r w:rsidRPr="0011353D">
              <w:rPr>
                <w:rFonts w:eastAsia="標楷體"/>
                <w:bCs/>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男</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w:t>
            </w:r>
            <w:r w:rsidRPr="0011353D">
              <w:rPr>
                <w:rFonts w:eastAsia="標楷體"/>
              </w:rPr>
              <w:t>千人</w:t>
            </w:r>
            <w:r w:rsidRPr="0011353D">
              <w:rPr>
                <w:rFonts w:eastAsia="標楷體"/>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女</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w:t>
            </w:r>
            <w:r w:rsidRPr="0011353D">
              <w:rPr>
                <w:rFonts w:eastAsia="標楷體"/>
              </w:rPr>
              <w:t>千人</w:t>
            </w:r>
            <w:r w:rsidRPr="0011353D">
              <w:rPr>
                <w:rFonts w:eastAsia="標楷體"/>
              </w:rPr>
              <w:t>)</w:t>
            </w: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40" w:lineRule="exact"/>
              <w:jc w:val="center"/>
              <w:textAlignment w:val="baseline"/>
              <w:rPr>
                <w:rFonts w:eastAsia="標楷體"/>
                <w:spacing w:val="-20"/>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p>
        </w:tc>
        <w:tc>
          <w:tcPr>
            <w:tcW w:w="94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男</w:t>
            </w:r>
          </w:p>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w:t>
            </w:r>
            <w:r w:rsidRPr="0011353D">
              <w:rPr>
                <w:rFonts w:eastAsia="標楷體"/>
                <w:bCs/>
              </w:rPr>
              <w:t>歲</w:t>
            </w:r>
            <w:r w:rsidRPr="0011353D">
              <w:rPr>
                <w:rFonts w:eastAsia="標楷體"/>
                <w:bCs/>
              </w:rPr>
              <w:t>)</w:t>
            </w:r>
          </w:p>
        </w:tc>
        <w:tc>
          <w:tcPr>
            <w:tcW w:w="94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女</w:t>
            </w:r>
          </w:p>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w:t>
            </w:r>
            <w:r w:rsidRPr="0011353D">
              <w:rPr>
                <w:rFonts w:eastAsia="標楷體"/>
                <w:bCs/>
              </w:rPr>
              <w:t>歲</w:t>
            </w:r>
            <w:r w:rsidRPr="0011353D">
              <w:rPr>
                <w:rFonts w:eastAsia="標楷體"/>
                <w:bCs/>
              </w:rPr>
              <w:t>)</w:t>
            </w:r>
          </w:p>
        </w:tc>
        <w:tc>
          <w:tcPr>
            <w:tcW w:w="944" w:type="dxa"/>
            <w:vMerge/>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p>
        </w:tc>
      </w:tr>
      <w:tr w:rsidR="0011353D" w:rsidRPr="0011353D" w:rsidTr="002266C2">
        <w:trPr>
          <w:jc w:val="center"/>
        </w:trPr>
        <w:tc>
          <w:tcPr>
            <w:tcW w:w="874" w:type="dxa"/>
            <w:tcBorders>
              <w:left w:val="single" w:sz="4" w:space="0" w:color="auto"/>
              <w:bottom w:val="nil"/>
              <w:right w:val="nil"/>
            </w:tcBorders>
            <w:shd w:val="clear" w:color="auto" w:fill="auto"/>
            <w:vAlign w:val="bottom"/>
          </w:tcPr>
          <w:p w:rsidR="00F14459" w:rsidRPr="0011353D" w:rsidRDefault="00F14459" w:rsidP="00693BC7">
            <w:pPr>
              <w:overflowPunct w:val="0"/>
              <w:adjustRightInd w:val="0"/>
              <w:snapToGrid w:val="0"/>
              <w:spacing w:line="232" w:lineRule="exact"/>
              <w:ind w:leftChars="50" w:left="120"/>
              <w:jc w:val="center"/>
              <w:rPr>
                <w:rFonts w:eastAsia="標楷體"/>
              </w:rPr>
            </w:pPr>
            <w:r w:rsidRPr="0011353D">
              <w:rPr>
                <w:rFonts w:eastAsia="標楷體" w:hint="eastAsia"/>
              </w:rPr>
              <w:t>49</w:t>
            </w:r>
          </w:p>
        </w:tc>
        <w:tc>
          <w:tcPr>
            <w:tcW w:w="800" w:type="dxa"/>
            <w:tcBorders>
              <w:left w:val="nil"/>
              <w:bottom w:val="nil"/>
              <w:right w:val="single" w:sz="4" w:space="0" w:color="auto"/>
            </w:tcBorders>
            <w:shd w:val="clear" w:color="auto" w:fill="auto"/>
            <w:vAlign w:val="bottom"/>
          </w:tcPr>
          <w:p w:rsidR="00F14459" w:rsidRPr="0011353D" w:rsidRDefault="00F14459" w:rsidP="00693BC7">
            <w:pPr>
              <w:overflowPunct w:val="0"/>
              <w:adjustRightInd w:val="0"/>
              <w:snapToGrid w:val="0"/>
              <w:spacing w:line="232" w:lineRule="exact"/>
              <w:jc w:val="center"/>
              <w:rPr>
                <w:rFonts w:eastAsia="標楷體"/>
              </w:rPr>
            </w:pPr>
            <w:r w:rsidRPr="0011353D">
              <w:rPr>
                <w:rFonts w:eastAsia="標楷體" w:hint="eastAsia"/>
              </w:rPr>
              <w:t>1960</w:t>
            </w:r>
          </w:p>
        </w:tc>
        <w:tc>
          <w:tcPr>
            <w:tcW w:w="1248" w:type="dxa"/>
            <w:tcBorders>
              <w:left w:val="single" w:sz="4" w:space="0" w:color="auto"/>
              <w:bottom w:val="nil"/>
              <w:right w:val="nil"/>
            </w:tcBorders>
            <w:shd w:val="clear" w:color="auto" w:fill="auto"/>
            <w:vAlign w:val="center"/>
          </w:tcPr>
          <w:p w:rsidR="00F14459" w:rsidRPr="0011353D" w:rsidRDefault="00F14459" w:rsidP="00693BC7">
            <w:pPr>
              <w:adjustRightInd w:val="0"/>
              <w:snapToGrid w:val="0"/>
              <w:spacing w:line="232" w:lineRule="exact"/>
              <w:ind w:rightChars="150" w:right="360"/>
              <w:jc w:val="right"/>
              <w:rPr>
                <w:rFonts w:eastAsia="標楷體"/>
              </w:rPr>
            </w:pPr>
            <w:r w:rsidRPr="0011353D">
              <w:rPr>
                <w:rFonts w:eastAsia="標楷體" w:hint="eastAsia"/>
              </w:rPr>
              <w:t>10,792</w:t>
            </w:r>
          </w:p>
        </w:tc>
        <w:tc>
          <w:tcPr>
            <w:tcW w:w="1248" w:type="dxa"/>
            <w:tcBorders>
              <w:left w:val="nil"/>
              <w:bottom w:val="nil"/>
              <w:right w:val="nil"/>
            </w:tcBorders>
            <w:shd w:val="clear" w:color="auto" w:fill="auto"/>
            <w:vAlign w:val="center"/>
          </w:tcPr>
          <w:p w:rsidR="00F14459" w:rsidRPr="0011353D" w:rsidRDefault="00F14459" w:rsidP="00693BC7">
            <w:pPr>
              <w:adjustRightInd w:val="0"/>
              <w:snapToGrid w:val="0"/>
              <w:spacing w:line="232" w:lineRule="exact"/>
              <w:ind w:rightChars="150" w:right="360"/>
              <w:jc w:val="right"/>
              <w:rPr>
                <w:rFonts w:eastAsia="標楷體"/>
              </w:rPr>
            </w:pPr>
            <w:r w:rsidRPr="0011353D">
              <w:rPr>
                <w:rFonts w:eastAsia="標楷體" w:hint="eastAsia"/>
              </w:rPr>
              <w:t>5,525</w:t>
            </w:r>
          </w:p>
        </w:tc>
        <w:tc>
          <w:tcPr>
            <w:tcW w:w="1248" w:type="dxa"/>
            <w:tcBorders>
              <w:left w:val="nil"/>
              <w:bottom w:val="nil"/>
              <w:right w:val="single" w:sz="4" w:space="0" w:color="auto"/>
            </w:tcBorders>
            <w:shd w:val="clear" w:color="auto" w:fill="auto"/>
            <w:vAlign w:val="center"/>
          </w:tcPr>
          <w:p w:rsidR="00F14459" w:rsidRPr="0011353D" w:rsidRDefault="00F14459" w:rsidP="00693BC7">
            <w:pPr>
              <w:adjustRightInd w:val="0"/>
              <w:snapToGrid w:val="0"/>
              <w:spacing w:line="232" w:lineRule="exact"/>
              <w:ind w:rightChars="150" w:right="360"/>
              <w:jc w:val="right"/>
              <w:rPr>
                <w:rFonts w:eastAsia="標楷體"/>
              </w:rPr>
            </w:pPr>
            <w:r w:rsidRPr="0011353D">
              <w:rPr>
                <w:rFonts w:eastAsia="標楷體" w:hint="eastAsia"/>
              </w:rPr>
              <w:t>5,267</w:t>
            </w:r>
          </w:p>
        </w:tc>
        <w:tc>
          <w:tcPr>
            <w:tcW w:w="1096" w:type="dxa"/>
            <w:tcBorders>
              <w:left w:val="single" w:sz="4" w:space="0" w:color="auto"/>
              <w:bottom w:val="nil"/>
              <w:right w:val="single" w:sz="4" w:space="0" w:color="auto"/>
            </w:tcBorders>
            <w:shd w:val="clear" w:color="auto" w:fill="auto"/>
            <w:vAlign w:val="center"/>
          </w:tcPr>
          <w:p w:rsidR="00F14459" w:rsidRPr="0011353D" w:rsidRDefault="00F14459" w:rsidP="00693BC7">
            <w:pPr>
              <w:adjustRightInd w:val="0"/>
              <w:snapToGrid w:val="0"/>
              <w:spacing w:line="232" w:lineRule="exact"/>
              <w:jc w:val="center"/>
              <w:rPr>
                <w:rFonts w:eastAsia="標楷體"/>
              </w:rPr>
            </w:pPr>
            <w:r w:rsidRPr="0011353D">
              <w:rPr>
                <w:rFonts w:eastAsia="標楷體" w:hint="eastAsia"/>
              </w:rPr>
              <w:t>104.9</w:t>
            </w:r>
          </w:p>
        </w:tc>
        <w:tc>
          <w:tcPr>
            <w:tcW w:w="1096" w:type="dxa"/>
            <w:tcBorders>
              <w:left w:val="single" w:sz="4" w:space="0" w:color="auto"/>
              <w:bottom w:val="nil"/>
              <w:right w:val="single" w:sz="4" w:space="0" w:color="auto"/>
            </w:tcBorders>
            <w:shd w:val="clear" w:color="auto" w:fill="auto"/>
            <w:vAlign w:val="center"/>
          </w:tcPr>
          <w:p w:rsidR="00F14459" w:rsidRPr="0011353D" w:rsidRDefault="00F14459" w:rsidP="00693BC7">
            <w:pPr>
              <w:adjustRightInd w:val="0"/>
              <w:snapToGrid w:val="0"/>
              <w:spacing w:line="232" w:lineRule="exact"/>
              <w:jc w:val="center"/>
              <w:rPr>
                <w:rFonts w:eastAsia="標楷體"/>
              </w:rPr>
            </w:pPr>
            <w:r w:rsidRPr="0011353D">
              <w:rPr>
                <w:rFonts w:eastAsia="標楷體" w:hint="eastAsia"/>
              </w:rPr>
              <w:t xml:space="preserve">5.750 </w:t>
            </w:r>
          </w:p>
        </w:tc>
        <w:tc>
          <w:tcPr>
            <w:tcW w:w="944" w:type="dxa"/>
            <w:tcBorders>
              <w:left w:val="single" w:sz="4" w:space="0" w:color="auto"/>
              <w:bottom w:val="nil"/>
            </w:tcBorders>
            <w:shd w:val="clear" w:color="auto" w:fill="auto"/>
            <w:vAlign w:val="center"/>
          </w:tcPr>
          <w:p w:rsidR="00F14459" w:rsidRPr="0011353D" w:rsidRDefault="00F14459" w:rsidP="00693BC7">
            <w:pPr>
              <w:adjustRightInd w:val="0"/>
              <w:snapToGrid w:val="0"/>
              <w:spacing w:line="232" w:lineRule="exact"/>
              <w:jc w:val="center"/>
              <w:rPr>
                <w:rFonts w:eastAsia="標楷體"/>
              </w:rPr>
            </w:pPr>
            <w:r w:rsidRPr="0011353D">
              <w:rPr>
                <w:rFonts w:eastAsia="標楷體" w:hint="eastAsia"/>
              </w:rPr>
              <w:t>62.3</w:t>
            </w:r>
            <w:r w:rsidR="00DB23A2" w:rsidRPr="0011353D">
              <w:rPr>
                <w:rFonts w:eastAsia="標楷體" w:hint="eastAsia"/>
              </w:rPr>
              <w:t>1</w:t>
            </w:r>
          </w:p>
        </w:tc>
        <w:tc>
          <w:tcPr>
            <w:tcW w:w="944" w:type="dxa"/>
            <w:tcBorders>
              <w:bottom w:val="nil"/>
              <w:right w:val="single" w:sz="4" w:space="0" w:color="auto"/>
            </w:tcBorders>
            <w:shd w:val="clear" w:color="auto" w:fill="auto"/>
            <w:vAlign w:val="center"/>
          </w:tcPr>
          <w:p w:rsidR="00F14459" w:rsidRPr="0011353D" w:rsidRDefault="00F14459" w:rsidP="00693BC7">
            <w:pPr>
              <w:adjustRightInd w:val="0"/>
              <w:snapToGrid w:val="0"/>
              <w:spacing w:line="232" w:lineRule="exact"/>
              <w:jc w:val="center"/>
              <w:rPr>
                <w:rFonts w:eastAsia="標楷體"/>
              </w:rPr>
            </w:pPr>
            <w:r w:rsidRPr="0011353D">
              <w:rPr>
                <w:rFonts w:eastAsia="標楷體" w:hint="eastAsia"/>
              </w:rPr>
              <w:t>66.4</w:t>
            </w:r>
            <w:r w:rsidR="00DB23A2" w:rsidRPr="0011353D">
              <w:rPr>
                <w:rFonts w:eastAsia="標楷體" w:hint="eastAsia"/>
              </w:rPr>
              <w:t>0</w:t>
            </w:r>
          </w:p>
        </w:tc>
        <w:tc>
          <w:tcPr>
            <w:tcW w:w="944" w:type="dxa"/>
            <w:tcBorders>
              <w:left w:val="single" w:sz="4" w:space="0" w:color="auto"/>
              <w:bottom w:val="nil"/>
              <w:right w:val="single" w:sz="4" w:space="0" w:color="auto"/>
            </w:tcBorders>
            <w:shd w:val="clear" w:color="auto" w:fill="auto"/>
            <w:vAlign w:val="center"/>
          </w:tcPr>
          <w:p w:rsidR="00F14459" w:rsidRPr="0011353D" w:rsidRDefault="00F14459" w:rsidP="00693BC7">
            <w:pPr>
              <w:adjustRightInd w:val="0"/>
              <w:snapToGrid w:val="0"/>
              <w:spacing w:line="232" w:lineRule="exact"/>
              <w:jc w:val="center"/>
              <w:rPr>
                <w:rFonts w:eastAsia="標楷體"/>
              </w:rPr>
            </w:pPr>
            <w:r w:rsidRPr="0011353D">
              <w:rPr>
                <w:rFonts w:eastAsia="標楷體" w:hint="eastAsia"/>
              </w:rPr>
              <w:t>17.70</w:t>
            </w:r>
          </w:p>
        </w:tc>
      </w:tr>
      <w:tr w:rsidR="0011353D" w:rsidRPr="0011353D" w:rsidTr="002266C2">
        <w:trPr>
          <w:jc w:val="center"/>
        </w:trPr>
        <w:tc>
          <w:tcPr>
            <w:tcW w:w="874" w:type="dxa"/>
            <w:tcBorders>
              <w:left w:val="single" w:sz="4" w:space="0" w:color="auto"/>
              <w:bottom w:val="dotted" w:sz="4" w:space="0" w:color="auto"/>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hint="eastAsia"/>
              </w:rPr>
              <w:t>54</w:t>
            </w:r>
          </w:p>
        </w:tc>
        <w:tc>
          <w:tcPr>
            <w:tcW w:w="800" w:type="dxa"/>
            <w:tcBorders>
              <w:left w:val="nil"/>
              <w:bottom w:val="dotted" w:sz="4" w:space="0" w:color="auto"/>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hint="eastAsia"/>
              </w:rPr>
              <w:t>1965</w:t>
            </w:r>
          </w:p>
        </w:tc>
        <w:tc>
          <w:tcPr>
            <w:tcW w:w="1248" w:type="dxa"/>
            <w:tcBorders>
              <w:left w:val="single" w:sz="4" w:space="0" w:color="auto"/>
              <w:bottom w:val="dotted" w:sz="4" w:space="0" w:color="auto"/>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12,699</w:t>
            </w:r>
          </w:p>
        </w:tc>
        <w:tc>
          <w:tcPr>
            <w:tcW w:w="1248" w:type="dxa"/>
            <w:tcBorders>
              <w:left w:val="nil"/>
              <w:bottom w:val="dotted" w:sz="4" w:space="0" w:color="auto"/>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6,528</w:t>
            </w:r>
          </w:p>
        </w:tc>
        <w:tc>
          <w:tcPr>
            <w:tcW w:w="1248" w:type="dxa"/>
            <w:tcBorders>
              <w:left w:val="nil"/>
              <w:bottom w:val="dotted" w:sz="4" w:space="0" w:color="auto"/>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6,171</w:t>
            </w:r>
          </w:p>
        </w:tc>
        <w:tc>
          <w:tcPr>
            <w:tcW w:w="1096" w:type="dxa"/>
            <w:tcBorders>
              <w:left w:val="single" w:sz="4" w:space="0" w:color="auto"/>
              <w:bottom w:val="dotted" w:sz="4" w:space="0" w:color="auto"/>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hint="eastAsia"/>
              </w:rPr>
              <w:t>105.8</w:t>
            </w:r>
          </w:p>
        </w:tc>
        <w:tc>
          <w:tcPr>
            <w:tcW w:w="1096" w:type="dxa"/>
            <w:tcBorders>
              <w:left w:val="single" w:sz="4" w:space="0" w:color="auto"/>
              <w:bottom w:val="dotted" w:sz="4" w:space="0" w:color="auto"/>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hint="eastAsia"/>
              </w:rPr>
              <w:t xml:space="preserve">4.825 </w:t>
            </w:r>
          </w:p>
        </w:tc>
        <w:tc>
          <w:tcPr>
            <w:tcW w:w="944" w:type="dxa"/>
            <w:tcBorders>
              <w:left w:val="single" w:sz="4" w:space="0" w:color="auto"/>
              <w:bottom w:val="dotted"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hint="eastAsia"/>
              </w:rPr>
              <w:t>65.1</w:t>
            </w:r>
            <w:r w:rsidR="00DB23A2" w:rsidRPr="0011353D">
              <w:rPr>
                <w:rFonts w:eastAsia="標楷體" w:hint="eastAsia"/>
              </w:rPr>
              <w:t>0</w:t>
            </w:r>
          </w:p>
        </w:tc>
        <w:tc>
          <w:tcPr>
            <w:tcW w:w="944" w:type="dxa"/>
            <w:tcBorders>
              <w:bottom w:val="dotted" w:sz="4" w:space="0" w:color="auto"/>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hint="eastAsia"/>
              </w:rPr>
              <w:t>69.7</w:t>
            </w:r>
            <w:r w:rsidR="00DB23A2" w:rsidRPr="0011353D">
              <w:rPr>
                <w:rFonts w:eastAsia="標楷體" w:hint="eastAsia"/>
              </w:rPr>
              <w:t>1</w:t>
            </w:r>
          </w:p>
        </w:tc>
        <w:tc>
          <w:tcPr>
            <w:tcW w:w="944" w:type="dxa"/>
            <w:tcBorders>
              <w:left w:val="single" w:sz="4" w:space="0" w:color="auto"/>
              <w:bottom w:val="dotted" w:sz="4" w:space="0" w:color="auto"/>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hint="eastAsia"/>
              </w:rPr>
              <w:t>17.34</w:t>
            </w:r>
          </w:p>
        </w:tc>
      </w:tr>
      <w:tr w:rsidR="0011353D" w:rsidRPr="0011353D" w:rsidTr="002266C2">
        <w:trPr>
          <w:jc w:val="center"/>
        </w:trPr>
        <w:tc>
          <w:tcPr>
            <w:tcW w:w="874" w:type="dxa"/>
            <w:tcBorders>
              <w:top w:val="dotted" w:sz="4" w:space="0" w:color="auto"/>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55</w:t>
            </w:r>
          </w:p>
        </w:tc>
        <w:tc>
          <w:tcPr>
            <w:tcW w:w="800" w:type="dxa"/>
            <w:tcBorders>
              <w:top w:val="dotted" w:sz="4" w:space="0" w:color="auto"/>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1966</w:t>
            </w:r>
          </w:p>
        </w:tc>
        <w:tc>
          <w:tcPr>
            <w:tcW w:w="1248" w:type="dxa"/>
            <w:tcBorders>
              <w:top w:val="dotted" w:sz="4" w:space="0" w:color="auto"/>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13,065</w:t>
            </w:r>
          </w:p>
        </w:tc>
        <w:tc>
          <w:tcPr>
            <w:tcW w:w="1248" w:type="dxa"/>
            <w:tcBorders>
              <w:top w:val="dotted" w:sz="4" w:space="0" w:color="auto"/>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6,713</w:t>
            </w:r>
          </w:p>
        </w:tc>
        <w:tc>
          <w:tcPr>
            <w:tcW w:w="1248" w:type="dxa"/>
            <w:tcBorders>
              <w:top w:val="dotted" w:sz="4" w:space="0" w:color="auto"/>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6,337</w:t>
            </w:r>
          </w:p>
        </w:tc>
        <w:tc>
          <w:tcPr>
            <w:tcW w:w="1096" w:type="dxa"/>
            <w:tcBorders>
              <w:top w:val="dotted" w:sz="4" w:space="0" w:color="auto"/>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105.9</w:t>
            </w:r>
          </w:p>
        </w:tc>
        <w:tc>
          <w:tcPr>
            <w:tcW w:w="1096" w:type="dxa"/>
            <w:tcBorders>
              <w:top w:val="dotted" w:sz="4" w:space="0" w:color="auto"/>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4.815</w:t>
            </w:r>
          </w:p>
        </w:tc>
        <w:tc>
          <w:tcPr>
            <w:tcW w:w="944" w:type="dxa"/>
            <w:tcBorders>
              <w:top w:val="dotted" w:sz="4" w:space="0" w:color="auto"/>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65.18</w:t>
            </w:r>
          </w:p>
        </w:tc>
        <w:tc>
          <w:tcPr>
            <w:tcW w:w="944" w:type="dxa"/>
            <w:tcBorders>
              <w:top w:val="dotted"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69.74</w:t>
            </w:r>
          </w:p>
        </w:tc>
        <w:tc>
          <w:tcPr>
            <w:tcW w:w="944" w:type="dxa"/>
            <w:tcBorders>
              <w:top w:val="dotted" w:sz="4" w:space="0" w:color="auto"/>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17.57</w:t>
            </w:r>
          </w:p>
        </w:tc>
      </w:tr>
      <w:tr w:rsidR="0011353D" w:rsidRPr="0011353D" w:rsidTr="002266C2">
        <w:trPr>
          <w:jc w:val="center"/>
        </w:trPr>
        <w:tc>
          <w:tcPr>
            <w:tcW w:w="874" w:type="dxa"/>
            <w:tcBorders>
              <w:top w:val="nil"/>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56</w:t>
            </w:r>
          </w:p>
        </w:tc>
        <w:tc>
          <w:tcPr>
            <w:tcW w:w="800" w:type="dxa"/>
            <w:tcBorders>
              <w:top w:val="nil"/>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1967</w:t>
            </w:r>
          </w:p>
        </w:tc>
        <w:tc>
          <w:tcPr>
            <w:tcW w:w="1248" w:type="dxa"/>
            <w:tcBorders>
              <w:top w:val="nil"/>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13,371</w:t>
            </w:r>
          </w:p>
        </w:tc>
        <w:tc>
          <w:tcPr>
            <w:tcW w:w="1248" w:type="dxa"/>
            <w:tcBorders>
              <w:top w:val="nil"/>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6,879</w:t>
            </w:r>
          </w:p>
        </w:tc>
        <w:tc>
          <w:tcPr>
            <w:tcW w:w="1248" w:type="dxa"/>
            <w:tcBorders>
              <w:top w:val="nil"/>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6,492</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106.0</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4.220</w:t>
            </w:r>
          </w:p>
        </w:tc>
        <w:tc>
          <w:tcPr>
            <w:tcW w:w="944" w:type="dxa"/>
            <w:tcBorders>
              <w:top w:val="nil"/>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65.31</w:t>
            </w:r>
          </w:p>
        </w:tc>
        <w:tc>
          <w:tcPr>
            <w:tcW w:w="944" w:type="dxa"/>
            <w:tcBorders>
              <w:top w:val="nil"/>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69.87</w:t>
            </w:r>
          </w:p>
        </w:tc>
        <w:tc>
          <w:tcPr>
            <w:tcW w:w="944" w:type="dxa"/>
            <w:tcBorders>
              <w:top w:val="nil"/>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17.76</w:t>
            </w:r>
          </w:p>
        </w:tc>
      </w:tr>
      <w:tr w:rsidR="0011353D" w:rsidRPr="0011353D" w:rsidTr="002266C2">
        <w:trPr>
          <w:jc w:val="center"/>
        </w:trPr>
        <w:tc>
          <w:tcPr>
            <w:tcW w:w="874" w:type="dxa"/>
            <w:tcBorders>
              <w:top w:val="nil"/>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57</w:t>
            </w:r>
          </w:p>
        </w:tc>
        <w:tc>
          <w:tcPr>
            <w:tcW w:w="800" w:type="dxa"/>
            <w:tcBorders>
              <w:top w:val="nil"/>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1968</w:t>
            </w:r>
          </w:p>
        </w:tc>
        <w:tc>
          <w:tcPr>
            <w:tcW w:w="1248" w:type="dxa"/>
            <w:tcBorders>
              <w:top w:val="nil"/>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13,726</w:t>
            </w:r>
          </w:p>
        </w:tc>
        <w:tc>
          <w:tcPr>
            <w:tcW w:w="1248" w:type="dxa"/>
            <w:tcBorders>
              <w:top w:val="nil"/>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7,069</w:t>
            </w:r>
          </w:p>
        </w:tc>
        <w:tc>
          <w:tcPr>
            <w:tcW w:w="1248" w:type="dxa"/>
            <w:tcBorders>
              <w:top w:val="nil"/>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6,657</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106.2</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4.325</w:t>
            </w:r>
          </w:p>
        </w:tc>
        <w:tc>
          <w:tcPr>
            <w:tcW w:w="944" w:type="dxa"/>
            <w:tcBorders>
              <w:top w:val="nil"/>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65.22</w:t>
            </w:r>
          </w:p>
        </w:tc>
        <w:tc>
          <w:tcPr>
            <w:tcW w:w="944" w:type="dxa"/>
            <w:tcBorders>
              <w:top w:val="nil"/>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70.01</w:t>
            </w:r>
          </w:p>
        </w:tc>
        <w:tc>
          <w:tcPr>
            <w:tcW w:w="944" w:type="dxa"/>
            <w:tcBorders>
              <w:top w:val="nil"/>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18.03</w:t>
            </w:r>
          </w:p>
        </w:tc>
      </w:tr>
      <w:tr w:rsidR="0011353D" w:rsidRPr="0011353D" w:rsidTr="002266C2">
        <w:trPr>
          <w:jc w:val="center"/>
        </w:trPr>
        <w:tc>
          <w:tcPr>
            <w:tcW w:w="874" w:type="dxa"/>
            <w:tcBorders>
              <w:top w:val="nil"/>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58</w:t>
            </w:r>
          </w:p>
        </w:tc>
        <w:tc>
          <w:tcPr>
            <w:tcW w:w="800" w:type="dxa"/>
            <w:tcBorders>
              <w:top w:val="nil"/>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1969</w:t>
            </w:r>
          </w:p>
        </w:tc>
        <w:tc>
          <w:tcPr>
            <w:tcW w:w="1248" w:type="dxa"/>
            <w:tcBorders>
              <w:top w:val="nil"/>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14,412</w:t>
            </w:r>
          </w:p>
        </w:tc>
        <w:tc>
          <w:tcPr>
            <w:tcW w:w="1248" w:type="dxa"/>
            <w:tcBorders>
              <w:top w:val="nil"/>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7,594</w:t>
            </w:r>
          </w:p>
        </w:tc>
        <w:tc>
          <w:tcPr>
            <w:tcW w:w="1248" w:type="dxa"/>
            <w:tcBorders>
              <w:top w:val="nil"/>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6,818</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111.4</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4.120</w:t>
            </w:r>
          </w:p>
        </w:tc>
        <w:tc>
          <w:tcPr>
            <w:tcW w:w="944" w:type="dxa"/>
            <w:tcBorders>
              <w:top w:val="nil"/>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66.34</w:t>
            </w:r>
          </w:p>
        </w:tc>
        <w:tc>
          <w:tcPr>
            <w:tcW w:w="944" w:type="dxa"/>
            <w:tcBorders>
              <w:top w:val="nil"/>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70.89</w:t>
            </w:r>
          </w:p>
        </w:tc>
        <w:tc>
          <w:tcPr>
            <w:tcW w:w="944" w:type="dxa"/>
            <w:tcBorders>
              <w:top w:val="nil"/>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18.94</w:t>
            </w:r>
          </w:p>
        </w:tc>
      </w:tr>
      <w:tr w:rsidR="0011353D" w:rsidRPr="0011353D" w:rsidTr="002266C2">
        <w:trPr>
          <w:jc w:val="center"/>
        </w:trPr>
        <w:tc>
          <w:tcPr>
            <w:tcW w:w="874" w:type="dxa"/>
            <w:tcBorders>
              <w:top w:val="nil"/>
              <w:left w:val="single" w:sz="4" w:space="0" w:color="auto"/>
              <w:bottom w:val="dotted" w:sz="4" w:space="0" w:color="auto"/>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59</w:t>
            </w:r>
          </w:p>
        </w:tc>
        <w:tc>
          <w:tcPr>
            <w:tcW w:w="800" w:type="dxa"/>
            <w:tcBorders>
              <w:top w:val="nil"/>
              <w:left w:val="nil"/>
              <w:bottom w:val="dotted" w:sz="4" w:space="0" w:color="auto"/>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1970</w:t>
            </w:r>
          </w:p>
        </w:tc>
        <w:tc>
          <w:tcPr>
            <w:tcW w:w="1248" w:type="dxa"/>
            <w:tcBorders>
              <w:top w:val="nil"/>
              <w:left w:val="single" w:sz="4" w:space="0" w:color="auto"/>
              <w:bottom w:val="dotted" w:sz="4" w:space="0" w:color="auto"/>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14,754</w:t>
            </w:r>
          </w:p>
        </w:tc>
        <w:tc>
          <w:tcPr>
            <w:tcW w:w="1248" w:type="dxa"/>
            <w:tcBorders>
              <w:top w:val="nil"/>
              <w:left w:val="nil"/>
              <w:bottom w:val="dotted" w:sz="4" w:space="0" w:color="auto"/>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7,733</w:t>
            </w:r>
          </w:p>
        </w:tc>
        <w:tc>
          <w:tcPr>
            <w:tcW w:w="1248" w:type="dxa"/>
            <w:tcBorders>
              <w:top w:val="nil"/>
              <w:left w:val="nil"/>
              <w:bottom w:val="dotted" w:sz="4" w:space="0" w:color="auto"/>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6,981</w:t>
            </w:r>
          </w:p>
        </w:tc>
        <w:tc>
          <w:tcPr>
            <w:tcW w:w="1096" w:type="dxa"/>
            <w:tcBorders>
              <w:top w:val="nil"/>
              <w:left w:val="single" w:sz="4" w:space="0" w:color="auto"/>
              <w:bottom w:val="dotted" w:sz="4" w:space="0" w:color="auto"/>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111.3</w:t>
            </w:r>
          </w:p>
        </w:tc>
        <w:tc>
          <w:tcPr>
            <w:tcW w:w="1096" w:type="dxa"/>
            <w:tcBorders>
              <w:top w:val="nil"/>
              <w:left w:val="single" w:sz="4" w:space="0" w:color="auto"/>
              <w:bottom w:val="dotted" w:sz="4" w:space="0" w:color="auto"/>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4.000</w:t>
            </w:r>
          </w:p>
        </w:tc>
        <w:tc>
          <w:tcPr>
            <w:tcW w:w="944" w:type="dxa"/>
            <w:tcBorders>
              <w:top w:val="nil"/>
              <w:left w:val="single" w:sz="4" w:space="0" w:color="auto"/>
              <w:bottom w:val="dotted"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66.66</w:t>
            </w:r>
          </w:p>
        </w:tc>
        <w:tc>
          <w:tcPr>
            <w:tcW w:w="944" w:type="dxa"/>
            <w:tcBorders>
              <w:top w:val="nil"/>
              <w:bottom w:val="dotted" w:sz="4" w:space="0" w:color="auto"/>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71.56</w:t>
            </w:r>
          </w:p>
        </w:tc>
        <w:tc>
          <w:tcPr>
            <w:tcW w:w="944" w:type="dxa"/>
            <w:tcBorders>
              <w:top w:val="nil"/>
              <w:left w:val="single" w:sz="4" w:space="0" w:color="auto"/>
              <w:bottom w:val="dotted" w:sz="4" w:space="0" w:color="auto"/>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19.31</w:t>
            </w:r>
          </w:p>
        </w:tc>
      </w:tr>
      <w:tr w:rsidR="0011353D" w:rsidRPr="0011353D" w:rsidTr="002266C2">
        <w:trPr>
          <w:jc w:val="center"/>
        </w:trPr>
        <w:tc>
          <w:tcPr>
            <w:tcW w:w="874" w:type="dxa"/>
            <w:tcBorders>
              <w:top w:val="dotted" w:sz="4" w:space="0" w:color="auto"/>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60</w:t>
            </w:r>
          </w:p>
        </w:tc>
        <w:tc>
          <w:tcPr>
            <w:tcW w:w="800" w:type="dxa"/>
            <w:tcBorders>
              <w:top w:val="dotted" w:sz="4" w:space="0" w:color="auto"/>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1971</w:t>
            </w:r>
          </w:p>
        </w:tc>
        <w:tc>
          <w:tcPr>
            <w:tcW w:w="1248" w:type="dxa"/>
            <w:tcBorders>
              <w:top w:val="dotted" w:sz="4" w:space="0" w:color="auto"/>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15,073</w:t>
            </w:r>
          </w:p>
        </w:tc>
        <w:tc>
          <w:tcPr>
            <w:tcW w:w="1248" w:type="dxa"/>
            <w:tcBorders>
              <w:top w:val="dotted" w:sz="4" w:space="0" w:color="auto"/>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7,935</w:t>
            </w:r>
          </w:p>
        </w:tc>
        <w:tc>
          <w:tcPr>
            <w:tcW w:w="1248" w:type="dxa"/>
            <w:tcBorders>
              <w:top w:val="dotted" w:sz="4" w:space="0" w:color="auto"/>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7,138</w:t>
            </w:r>
          </w:p>
        </w:tc>
        <w:tc>
          <w:tcPr>
            <w:tcW w:w="1096" w:type="dxa"/>
            <w:tcBorders>
              <w:top w:val="dotted" w:sz="4" w:space="0" w:color="auto"/>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111.2</w:t>
            </w:r>
          </w:p>
        </w:tc>
        <w:tc>
          <w:tcPr>
            <w:tcW w:w="1096" w:type="dxa"/>
            <w:tcBorders>
              <w:top w:val="dotted" w:sz="4" w:space="0" w:color="auto"/>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3.705</w:t>
            </w:r>
          </w:p>
        </w:tc>
        <w:tc>
          <w:tcPr>
            <w:tcW w:w="944" w:type="dxa"/>
            <w:tcBorders>
              <w:top w:val="dotted" w:sz="4" w:space="0" w:color="auto"/>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67.19</w:t>
            </w:r>
          </w:p>
        </w:tc>
        <w:tc>
          <w:tcPr>
            <w:tcW w:w="944" w:type="dxa"/>
            <w:tcBorders>
              <w:top w:val="dotted"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72.08</w:t>
            </w:r>
          </w:p>
        </w:tc>
        <w:tc>
          <w:tcPr>
            <w:tcW w:w="944" w:type="dxa"/>
            <w:tcBorders>
              <w:top w:val="dotted" w:sz="4" w:space="0" w:color="auto"/>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19.71</w:t>
            </w:r>
          </w:p>
        </w:tc>
      </w:tr>
      <w:tr w:rsidR="0011353D" w:rsidRPr="0011353D" w:rsidTr="002266C2">
        <w:trPr>
          <w:jc w:val="center"/>
        </w:trPr>
        <w:tc>
          <w:tcPr>
            <w:tcW w:w="874" w:type="dxa"/>
            <w:tcBorders>
              <w:top w:val="nil"/>
              <w:left w:val="single" w:sz="4" w:space="0" w:color="auto"/>
              <w:bottom w:val="nil"/>
              <w:right w:val="nil"/>
            </w:tcBorders>
            <w:shd w:val="clear" w:color="auto" w:fill="auto"/>
            <w:vAlign w:val="bottom"/>
          </w:tcPr>
          <w:p w:rsidR="00CE196E" w:rsidRPr="0011353D" w:rsidRDefault="00CE196E" w:rsidP="00693BC7">
            <w:pPr>
              <w:overflowPunct w:val="0"/>
              <w:adjustRightInd w:val="0"/>
              <w:snapToGrid w:val="0"/>
              <w:spacing w:line="232" w:lineRule="exact"/>
              <w:ind w:leftChars="50" w:left="120"/>
              <w:jc w:val="center"/>
              <w:rPr>
                <w:rFonts w:eastAsia="標楷體"/>
              </w:rPr>
            </w:pPr>
            <w:r w:rsidRPr="0011353D">
              <w:rPr>
                <w:rFonts w:eastAsia="標楷體"/>
              </w:rPr>
              <w:t>61</w:t>
            </w:r>
          </w:p>
        </w:tc>
        <w:tc>
          <w:tcPr>
            <w:tcW w:w="800" w:type="dxa"/>
            <w:tcBorders>
              <w:top w:val="nil"/>
              <w:left w:val="nil"/>
              <w:bottom w:val="nil"/>
              <w:right w:val="single" w:sz="4" w:space="0" w:color="auto"/>
            </w:tcBorders>
            <w:shd w:val="clear" w:color="auto" w:fill="auto"/>
            <w:vAlign w:val="bottom"/>
          </w:tcPr>
          <w:p w:rsidR="00CE196E" w:rsidRPr="0011353D" w:rsidRDefault="00CE196E" w:rsidP="00693BC7">
            <w:pPr>
              <w:overflowPunct w:val="0"/>
              <w:adjustRightInd w:val="0"/>
              <w:snapToGrid w:val="0"/>
              <w:spacing w:line="232" w:lineRule="exact"/>
              <w:jc w:val="center"/>
              <w:rPr>
                <w:rFonts w:eastAsia="標楷體"/>
              </w:rPr>
            </w:pPr>
            <w:r w:rsidRPr="0011353D">
              <w:rPr>
                <w:rFonts w:eastAsia="標楷體"/>
              </w:rPr>
              <w:t>1972</w:t>
            </w:r>
          </w:p>
        </w:tc>
        <w:tc>
          <w:tcPr>
            <w:tcW w:w="1248" w:type="dxa"/>
            <w:tcBorders>
              <w:top w:val="nil"/>
              <w:left w:val="single" w:sz="4" w:space="0" w:color="auto"/>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15,368</w:t>
            </w:r>
          </w:p>
        </w:tc>
        <w:tc>
          <w:tcPr>
            <w:tcW w:w="1248" w:type="dxa"/>
            <w:tcBorders>
              <w:top w:val="nil"/>
              <w:left w:val="nil"/>
              <w:bottom w:val="nil"/>
              <w:right w:val="nil"/>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8,078</w:t>
            </w:r>
          </w:p>
        </w:tc>
        <w:tc>
          <w:tcPr>
            <w:tcW w:w="1248" w:type="dxa"/>
            <w:tcBorders>
              <w:top w:val="nil"/>
              <w:left w:val="nil"/>
              <w:bottom w:val="nil"/>
              <w:right w:val="single" w:sz="4" w:space="0" w:color="auto"/>
            </w:tcBorders>
            <w:shd w:val="clear" w:color="auto" w:fill="auto"/>
            <w:vAlign w:val="bottom"/>
          </w:tcPr>
          <w:p w:rsidR="00CE196E" w:rsidRPr="0011353D" w:rsidRDefault="00CE196E" w:rsidP="00CE196E">
            <w:pPr>
              <w:adjustRightInd w:val="0"/>
              <w:snapToGrid w:val="0"/>
              <w:spacing w:line="232" w:lineRule="exact"/>
              <w:ind w:rightChars="150" w:right="360"/>
              <w:jc w:val="right"/>
              <w:rPr>
                <w:rFonts w:eastAsia="標楷體"/>
              </w:rPr>
            </w:pPr>
            <w:r w:rsidRPr="0011353D">
              <w:rPr>
                <w:rFonts w:eastAsia="標楷體"/>
              </w:rPr>
              <w:t>7,290</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110.8</w:t>
            </w:r>
          </w:p>
        </w:tc>
        <w:tc>
          <w:tcPr>
            <w:tcW w:w="1096" w:type="dxa"/>
            <w:tcBorders>
              <w:top w:val="nil"/>
              <w:left w:val="single" w:sz="4" w:space="0" w:color="auto"/>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3.365</w:t>
            </w:r>
          </w:p>
        </w:tc>
        <w:tc>
          <w:tcPr>
            <w:tcW w:w="944" w:type="dxa"/>
            <w:tcBorders>
              <w:top w:val="nil"/>
              <w:left w:val="single" w:sz="4" w:space="0" w:color="auto"/>
              <w:bottom w:val="nil"/>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67.57</w:t>
            </w:r>
          </w:p>
        </w:tc>
        <w:tc>
          <w:tcPr>
            <w:tcW w:w="944" w:type="dxa"/>
            <w:tcBorders>
              <w:top w:val="nil"/>
              <w:bottom w:val="nil"/>
              <w:right w:val="single" w:sz="4" w:space="0" w:color="auto"/>
            </w:tcBorders>
            <w:shd w:val="clear" w:color="auto" w:fill="auto"/>
            <w:vAlign w:val="bottom"/>
          </w:tcPr>
          <w:p w:rsidR="00CE196E" w:rsidRPr="0011353D" w:rsidRDefault="00CE196E" w:rsidP="00693BC7">
            <w:pPr>
              <w:adjustRightInd w:val="0"/>
              <w:snapToGrid w:val="0"/>
              <w:spacing w:line="232" w:lineRule="exact"/>
              <w:jc w:val="center"/>
              <w:rPr>
                <w:rFonts w:eastAsia="標楷體"/>
              </w:rPr>
            </w:pPr>
            <w:r w:rsidRPr="0011353D">
              <w:rPr>
                <w:rFonts w:eastAsia="標楷體"/>
              </w:rPr>
              <w:t>72.30</w:t>
            </w:r>
          </w:p>
        </w:tc>
        <w:tc>
          <w:tcPr>
            <w:tcW w:w="944" w:type="dxa"/>
            <w:tcBorders>
              <w:top w:val="nil"/>
              <w:left w:val="single" w:sz="4" w:space="0" w:color="auto"/>
              <w:bottom w:val="nil"/>
              <w:right w:val="single" w:sz="4" w:space="0" w:color="auto"/>
            </w:tcBorders>
            <w:shd w:val="clear" w:color="auto" w:fill="auto"/>
            <w:vAlign w:val="center"/>
          </w:tcPr>
          <w:p w:rsidR="00CE196E" w:rsidRPr="0011353D" w:rsidRDefault="00CE196E" w:rsidP="00693BC7">
            <w:pPr>
              <w:adjustRightInd w:val="0"/>
              <w:snapToGrid w:val="0"/>
              <w:spacing w:line="232" w:lineRule="exact"/>
              <w:jc w:val="center"/>
              <w:rPr>
                <w:rFonts w:eastAsia="標楷體"/>
              </w:rPr>
            </w:pPr>
            <w:r w:rsidRPr="0011353D">
              <w:rPr>
                <w:rFonts w:eastAsia="標楷體"/>
              </w:rPr>
              <w:t>20.07</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62</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1973</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15,642</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8,216</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7,427</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110.6</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3.210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67.57</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72.48</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20.44</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63</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1974</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15,927</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8,354</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7,573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110.3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2.940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67.80</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72.77</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20.81</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64</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1975</w:t>
            </w:r>
          </w:p>
        </w:tc>
        <w:tc>
          <w:tcPr>
            <w:tcW w:w="1248" w:type="dxa"/>
            <w:tcBorders>
              <w:top w:val="nil"/>
              <w:left w:val="single" w:sz="4" w:space="0" w:color="auto"/>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16,223</w:t>
            </w:r>
          </w:p>
        </w:tc>
        <w:tc>
          <w:tcPr>
            <w:tcW w:w="1248" w:type="dxa"/>
            <w:tcBorders>
              <w:top w:val="nil"/>
              <w:left w:val="nil"/>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8,501</w:t>
            </w:r>
          </w:p>
        </w:tc>
        <w:tc>
          <w:tcPr>
            <w:tcW w:w="1248" w:type="dxa"/>
            <w:tcBorders>
              <w:top w:val="nil"/>
              <w:left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7,722</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110.1</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2.765</w:t>
            </w:r>
          </w:p>
        </w:tc>
        <w:tc>
          <w:tcPr>
            <w:tcW w:w="944" w:type="dxa"/>
            <w:tcBorders>
              <w:top w:val="nil"/>
              <w:left w:val="single" w:sz="4" w:space="0" w:color="auto"/>
              <w:bottom w:val="dotted"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68.27</w:t>
            </w:r>
          </w:p>
        </w:tc>
        <w:tc>
          <w:tcPr>
            <w:tcW w:w="944" w:type="dxa"/>
            <w:tcBorders>
              <w:top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73.42</w:t>
            </w:r>
          </w:p>
        </w:tc>
        <w:tc>
          <w:tcPr>
            <w:tcW w:w="944" w:type="dxa"/>
            <w:tcBorders>
              <w:top w:val="nil"/>
              <w:left w:val="single" w:sz="4" w:space="0" w:color="auto"/>
              <w:bottom w:val="dotted" w:sz="4" w:space="0" w:color="auto"/>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21.20</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b/>
              </w:rPr>
            </w:pPr>
            <w:r w:rsidRPr="0011353D">
              <w:rPr>
                <w:rFonts w:eastAsia="標楷體"/>
                <w:b/>
              </w:rPr>
              <w:t>65</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b/>
              </w:rPr>
            </w:pPr>
            <w:r w:rsidRPr="0011353D">
              <w:rPr>
                <w:rFonts w:eastAsia="標楷體"/>
                <w:b/>
              </w:rPr>
              <w:t>1976</w:t>
            </w:r>
          </w:p>
        </w:tc>
        <w:tc>
          <w:tcPr>
            <w:tcW w:w="1248" w:type="dxa"/>
            <w:tcBorders>
              <w:top w:val="dotted" w:sz="4" w:space="0" w:color="auto"/>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16,580</w:t>
            </w:r>
          </w:p>
        </w:tc>
        <w:tc>
          <w:tcPr>
            <w:tcW w:w="1248" w:type="dxa"/>
            <w:tcBorders>
              <w:top w:val="dotted" w:sz="4" w:space="0" w:color="auto"/>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8,678</w:t>
            </w:r>
          </w:p>
        </w:tc>
        <w:tc>
          <w:tcPr>
            <w:tcW w:w="1248" w:type="dxa"/>
            <w:tcBorders>
              <w:top w:val="dotted" w:sz="4" w:space="0" w:color="auto"/>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7,902</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109.8</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leftChars="50" w:left="120"/>
              <w:jc w:val="center"/>
              <w:rPr>
                <w:rFonts w:eastAsia="標楷體"/>
                <w:b/>
              </w:rPr>
            </w:pPr>
            <w:r w:rsidRPr="0011353D">
              <w:rPr>
                <w:rFonts w:eastAsia="標楷體"/>
                <w:b/>
              </w:rPr>
              <w:t>3.085*</w:t>
            </w:r>
          </w:p>
        </w:tc>
        <w:tc>
          <w:tcPr>
            <w:tcW w:w="944" w:type="dxa"/>
            <w:tcBorders>
              <w:top w:val="dotted" w:sz="4" w:space="0" w:color="auto"/>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68.70</w:t>
            </w:r>
          </w:p>
        </w:tc>
        <w:tc>
          <w:tcPr>
            <w:tcW w:w="944" w:type="dxa"/>
            <w:tcBorders>
              <w:top w:val="dotted"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73.60</w:t>
            </w:r>
          </w:p>
        </w:tc>
        <w:tc>
          <w:tcPr>
            <w:tcW w:w="944" w:type="dxa"/>
            <w:tcBorders>
              <w:top w:val="dotted" w:sz="4" w:space="0" w:color="auto"/>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21.55</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66</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1977</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16,882</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8,830</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8,052</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109.7</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2.700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68.69</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73.85</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21.92</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67</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1978</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17,202</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8,991</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8,211</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109.5</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2.715</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69.15</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74.32</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22.30</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68</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1979</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17,543</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9,160</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8,383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109.3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2.670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69.36</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74.47</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22.64</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69</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1980</w:t>
            </w:r>
          </w:p>
        </w:tc>
        <w:tc>
          <w:tcPr>
            <w:tcW w:w="1248" w:type="dxa"/>
            <w:tcBorders>
              <w:top w:val="nil"/>
              <w:left w:val="single" w:sz="4" w:space="0" w:color="auto"/>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17,866</w:t>
            </w:r>
          </w:p>
        </w:tc>
        <w:tc>
          <w:tcPr>
            <w:tcW w:w="1248" w:type="dxa"/>
            <w:tcBorders>
              <w:top w:val="nil"/>
              <w:left w:val="nil"/>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9,320</w:t>
            </w:r>
          </w:p>
        </w:tc>
        <w:tc>
          <w:tcPr>
            <w:tcW w:w="1248" w:type="dxa"/>
            <w:tcBorders>
              <w:top w:val="nil"/>
              <w:left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8,546</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109.1</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2.515</w:t>
            </w:r>
          </w:p>
        </w:tc>
        <w:tc>
          <w:tcPr>
            <w:tcW w:w="944" w:type="dxa"/>
            <w:tcBorders>
              <w:top w:val="nil"/>
              <w:left w:val="single" w:sz="4" w:space="0" w:color="auto"/>
              <w:bottom w:val="dotted"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69.57</w:t>
            </w:r>
          </w:p>
        </w:tc>
        <w:tc>
          <w:tcPr>
            <w:tcW w:w="944" w:type="dxa"/>
            <w:tcBorders>
              <w:top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74.55</w:t>
            </w:r>
          </w:p>
        </w:tc>
        <w:tc>
          <w:tcPr>
            <w:tcW w:w="944" w:type="dxa"/>
            <w:tcBorders>
              <w:top w:val="nil"/>
              <w:left w:val="single" w:sz="4" w:space="0" w:color="auto"/>
              <w:bottom w:val="dotted" w:sz="4" w:space="0" w:color="auto"/>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23.03</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70</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1981</w:t>
            </w:r>
          </w:p>
        </w:tc>
        <w:tc>
          <w:tcPr>
            <w:tcW w:w="1248" w:type="dxa"/>
            <w:tcBorders>
              <w:top w:val="dotted" w:sz="4" w:space="0" w:color="auto"/>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18,194</w:t>
            </w:r>
          </w:p>
        </w:tc>
        <w:tc>
          <w:tcPr>
            <w:tcW w:w="1248" w:type="dxa"/>
            <w:tcBorders>
              <w:top w:val="dotted" w:sz="4" w:space="0" w:color="auto"/>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9,480</w:t>
            </w:r>
          </w:p>
        </w:tc>
        <w:tc>
          <w:tcPr>
            <w:tcW w:w="1248" w:type="dxa"/>
            <w:tcBorders>
              <w:top w:val="dotted" w:sz="4" w:space="0" w:color="auto"/>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8,714</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108.8</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2.455</w:t>
            </w:r>
          </w:p>
        </w:tc>
        <w:tc>
          <w:tcPr>
            <w:tcW w:w="944" w:type="dxa"/>
            <w:tcBorders>
              <w:top w:val="dotted" w:sz="4" w:space="0" w:color="auto"/>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69.74</w:t>
            </w:r>
          </w:p>
        </w:tc>
        <w:tc>
          <w:tcPr>
            <w:tcW w:w="944" w:type="dxa"/>
            <w:tcBorders>
              <w:top w:val="dotted"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74.64</w:t>
            </w:r>
          </w:p>
        </w:tc>
        <w:tc>
          <w:tcPr>
            <w:tcW w:w="944" w:type="dxa"/>
            <w:tcBorders>
              <w:top w:val="dotted" w:sz="4" w:space="0" w:color="auto"/>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23.38</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71</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1982</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18,516</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9,636</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8,879</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108.5</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2.320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69.86</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74.86</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23.76</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72</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1983</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18,791</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9,770</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9,021</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108.3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2.170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69.90</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75.08</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24.14</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73</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1984</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19,069</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9,905</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9,164</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108.1</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2.055</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70.46</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75.53</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24.61</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74</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1985</w:t>
            </w:r>
          </w:p>
        </w:tc>
        <w:tc>
          <w:tcPr>
            <w:tcW w:w="1248" w:type="dxa"/>
            <w:tcBorders>
              <w:top w:val="nil"/>
              <w:left w:val="single" w:sz="4" w:space="0" w:color="auto"/>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19,314</w:t>
            </w:r>
          </w:p>
        </w:tc>
        <w:tc>
          <w:tcPr>
            <w:tcW w:w="1248" w:type="dxa"/>
            <w:tcBorders>
              <w:top w:val="nil"/>
              <w:left w:val="nil"/>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10,023</w:t>
            </w:r>
          </w:p>
        </w:tc>
        <w:tc>
          <w:tcPr>
            <w:tcW w:w="1248" w:type="dxa"/>
            <w:tcBorders>
              <w:top w:val="nil"/>
              <w:left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9,290</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107.9</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1.880</w:t>
            </w:r>
          </w:p>
        </w:tc>
        <w:tc>
          <w:tcPr>
            <w:tcW w:w="944" w:type="dxa"/>
            <w:tcBorders>
              <w:top w:val="nil"/>
              <w:left w:val="single" w:sz="4" w:space="0" w:color="auto"/>
              <w:bottom w:val="dotted"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70.82</w:t>
            </w:r>
          </w:p>
        </w:tc>
        <w:tc>
          <w:tcPr>
            <w:tcW w:w="944" w:type="dxa"/>
            <w:tcBorders>
              <w:top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75.81</w:t>
            </w:r>
          </w:p>
        </w:tc>
        <w:tc>
          <w:tcPr>
            <w:tcW w:w="944" w:type="dxa"/>
            <w:tcBorders>
              <w:top w:val="nil"/>
              <w:left w:val="single" w:sz="4" w:space="0" w:color="auto"/>
              <w:bottom w:val="dotted" w:sz="4" w:space="0" w:color="auto"/>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25.07</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75</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1986</w:t>
            </w:r>
          </w:p>
        </w:tc>
        <w:tc>
          <w:tcPr>
            <w:tcW w:w="1248" w:type="dxa"/>
            <w:tcBorders>
              <w:top w:val="dotted" w:sz="4" w:space="0" w:color="auto"/>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19,509</w:t>
            </w:r>
          </w:p>
        </w:tc>
        <w:tc>
          <w:tcPr>
            <w:tcW w:w="1248" w:type="dxa"/>
            <w:tcBorders>
              <w:top w:val="dotted" w:sz="4" w:space="0" w:color="auto"/>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10,115</w:t>
            </w:r>
          </w:p>
        </w:tc>
        <w:tc>
          <w:tcPr>
            <w:tcW w:w="1248" w:type="dxa"/>
            <w:tcBorders>
              <w:top w:val="dotted" w:sz="4" w:space="0" w:color="auto"/>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9,394</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107.7</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1.680</w:t>
            </w:r>
          </w:p>
        </w:tc>
        <w:tc>
          <w:tcPr>
            <w:tcW w:w="944" w:type="dxa"/>
            <w:tcBorders>
              <w:top w:val="dotted" w:sz="4" w:space="0" w:color="auto"/>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70.97</w:t>
            </w:r>
          </w:p>
        </w:tc>
        <w:tc>
          <w:tcPr>
            <w:tcW w:w="944" w:type="dxa"/>
            <w:tcBorders>
              <w:top w:val="dotted"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75.88</w:t>
            </w:r>
          </w:p>
        </w:tc>
        <w:tc>
          <w:tcPr>
            <w:tcW w:w="944" w:type="dxa"/>
            <w:tcBorders>
              <w:top w:val="dotted" w:sz="4" w:space="0" w:color="auto"/>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25.55</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76</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1987</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19,725</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10,217</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9,508</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107.5</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1.700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71.09</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76.31</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26.07</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b/>
              </w:rPr>
            </w:pPr>
            <w:r w:rsidRPr="0011353D">
              <w:rPr>
                <w:rFonts w:eastAsia="標楷體"/>
                <w:b/>
              </w:rPr>
              <w:t>77</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b/>
              </w:rPr>
            </w:pPr>
            <w:r w:rsidRPr="0011353D">
              <w:rPr>
                <w:rFonts w:eastAsia="標楷體"/>
                <w:b/>
              </w:rPr>
              <w:t>1988</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19,954</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10,328</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9,626</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107.3</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leftChars="50" w:left="120"/>
              <w:jc w:val="center"/>
              <w:rPr>
                <w:rFonts w:eastAsia="標楷體"/>
                <w:b/>
              </w:rPr>
            </w:pPr>
            <w:r w:rsidRPr="0011353D">
              <w:rPr>
                <w:rFonts w:eastAsia="標楷體"/>
                <w:b/>
              </w:rPr>
              <w:t>1.855*</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70.99</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76.21</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26.53</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78</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1989</w:t>
            </w:r>
          </w:p>
        </w:tc>
        <w:tc>
          <w:tcPr>
            <w:tcW w:w="1248" w:type="dxa"/>
            <w:tcBorders>
              <w:top w:val="nil"/>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20,157</w:t>
            </w:r>
          </w:p>
        </w:tc>
        <w:tc>
          <w:tcPr>
            <w:tcW w:w="1248" w:type="dxa"/>
            <w:tcBorders>
              <w:top w:val="nil"/>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10,424</w:t>
            </w:r>
          </w:p>
        </w:tc>
        <w:tc>
          <w:tcPr>
            <w:tcW w:w="1248" w:type="dxa"/>
            <w:tcBorders>
              <w:top w:val="nil"/>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9,732</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107.1</w:t>
            </w:r>
          </w:p>
        </w:tc>
        <w:tc>
          <w:tcPr>
            <w:tcW w:w="1096" w:type="dxa"/>
            <w:tcBorders>
              <w:top w:val="nil"/>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1.680</w:t>
            </w:r>
          </w:p>
        </w:tc>
        <w:tc>
          <w:tcPr>
            <w:tcW w:w="944" w:type="dxa"/>
            <w:tcBorders>
              <w:top w:val="nil"/>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71.10</w:t>
            </w:r>
          </w:p>
        </w:tc>
        <w:tc>
          <w:tcPr>
            <w:tcW w:w="944" w:type="dxa"/>
            <w:tcBorders>
              <w:top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76.48</w:t>
            </w:r>
          </w:p>
        </w:tc>
        <w:tc>
          <w:tcPr>
            <w:tcW w:w="944" w:type="dxa"/>
            <w:tcBorders>
              <w:top w:val="nil"/>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27.00</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79</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1990</w:t>
            </w:r>
          </w:p>
        </w:tc>
        <w:tc>
          <w:tcPr>
            <w:tcW w:w="1248" w:type="dxa"/>
            <w:tcBorders>
              <w:top w:val="nil"/>
              <w:left w:val="single" w:sz="4" w:space="0" w:color="auto"/>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20,401</w:t>
            </w:r>
          </w:p>
        </w:tc>
        <w:tc>
          <w:tcPr>
            <w:tcW w:w="1248" w:type="dxa"/>
            <w:tcBorders>
              <w:top w:val="nil"/>
              <w:left w:val="nil"/>
              <w:bottom w:val="dotted" w:sz="4" w:space="0" w:color="auto"/>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10,541</w:t>
            </w:r>
          </w:p>
        </w:tc>
        <w:tc>
          <w:tcPr>
            <w:tcW w:w="1248" w:type="dxa"/>
            <w:tcBorders>
              <w:top w:val="nil"/>
              <w:left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9,861</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106.9</w:t>
            </w:r>
          </w:p>
        </w:tc>
        <w:tc>
          <w:tcPr>
            <w:tcW w:w="109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1.810</w:t>
            </w:r>
          </w:p>
        </w:tc>
        <w:tc>
          <w:tcPr>
            <w:tcW w:w="944" w:type="dxa"/>
            <w:tcBorders>
              <w:top w:val="nil"/>
              <w:left w:val="single" w:sz="4" w:space="0" w:color="auto"/>
              <w:bottom w:val="dotted"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71.33</w:t>
            </w:r>
          </w:p>
        </w:tc>
        <w:tc>
          <w:tcPr>
            <w:tcW w:w="944" w:type="dxa"/>
            <w:tcBorders>
              <w:top w:val="nil"/>
              <w:bottom w:val="dotted" w:sz="4" w:space="0" w:color="auto"/>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76.75</w:t>
            </w:r>
          </w:p>
        </w:tc>
        <w:tc>
          <w:tcPr>
            <w:tcW w:w="944" w:type="dxa"/>
            <w:tcBorders>
              <w:top w:val="nil"/>
              <w:left w:val="single" w:sz="4" w:space="0" w:color="auto"/>
              <w:bottom w:val="dotted" w:sz="4" w:space="0" w:color="auto"/>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27.47</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80</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1991</w:t>
            </w:r>
          </w:p>
        </w:tc>
        <w:tc>
          <w:tcPr>
            <w:tcW w:w="1248" w:type="dxa"/>
            <w:tcBorders>
              <w:top w:val="dotted" w:sz="4" w:space="0" w:color="auto"/>
              <w:left w:val="single" w:sz="4" w:space="0" w:color="auto"/>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20,606</w:t>
            </w:r>
          </w:p>
        </w:tc>
        <w:tc>
          <w:tcPr>
            <w:tcW w:w="1248" w:type="dxa"/>
            <w:tcBorders>
              <w:top w:val="dotted" w:sz="4" w:space="0" w:color="auto"/>
              <w:left w:val="nil"/>
              <w:bottom w:val="nil"/>
              <w:right w:val="nil"/>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10,640</w:t>
            </w:r>
          </w:p>
        </w:tc>
        <w:tc>
          <w:tcPr>
            <w:tcW w:w="1248" w:type="dxa"/>
            <w:tcBorders>
              <w:top w:val="dotted" w:sz="4" w:space="0" w:color="auto"/>
              <w:left w:val="nil"/>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9,966</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106.8</w:t>
            </w:r>
          </w:p>
        </w:tc>
        <w:tc>
          <w:tcPr>
            <w:tcW w:w="109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1.720</w:t>
            </w:r>
          </w:p>
        </w:tc>
        <w:tc>
          <w:tcPr>
            <w:tcW w:w="944" w:type="dxa"/>
            <w:tcBorders>
              <w:top w:val="dotted" w:sz="4" w:space="0" w:color="auto"/>
              <w:left w:val="single" w:sz="4" w:space="0" w:color="auto"/>
              <w:bottom w:val="nil"/>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71.83</w:t>
            </w:r>
          </w:p>
        </w:tc>
        <w:tc>
          <w:tcPr>
            <w:tcW w:w="944" w:type="dxa"/>
            <w:tcBorders>
              <w:top w:val="dotted" w:sz="4" w:space="0" w:color="auto"/>
              <w:bottom w:val="nil"/>
              <w:right w:val="single" w:sz="4" w:space="0" w:color="auto"/>
            </w:tcBorders>
            <w:shd w:val="clear" w:color="auto" w:fill="auto"/>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77.15</w:t>
            </w:r>
          </w:p>
        </w:tc>
        <w:tc>
          <w:tcPr>
            <w:tcW w:w="944" w:type="dxa"/>
            <w:tcBorders>
              <w:top w:val="dotted" w:sz="4" w:space="0" w:color="auto"/>
              <w:left w:val="single" w:sz="4" w:space="0" w:color="auto"/>
              <w:bottom w:val="nil"/>
              <w:right w:val="single" w:sz="4" w:space="0" w:color="auto"/>
            </w:tcBorders>
            <w:shd w:val="clear" w:color="auto" w:fill="auto"/>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27.98</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81</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1992</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20,803</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10,735</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10,068</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106.6</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1.730</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71.78</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77.19</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28.44</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82</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1993</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20,995</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10,824</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10,171</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106.4</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1.760</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71.61</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77.52</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28.90</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83</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1994</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21,178</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10,907</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10,271</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106.2</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1.755</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71.81</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77.76</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29.37</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84</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1995</w:t>
            </w:r>
          </w:p>
        </w:tc>
        <w:tc>
          <w:tcPr>
            <w:tcW w:w="1248" w:type="dxa"/>
            <w:tcBorders>
              <w:top w:val="nil"/>
              <w:left w:val="single" w:sz="4" w:space="0" w:color="auto"/>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21,357</w:t>
            </w:r>
          </w:p>
        </w:tc>
        <w:tc>
          <w:tcPr>
            <w:tcW w:w="1248" w:type="dxa"/>
            <w:tcBorders>
              <w:top w:val="nil"/>
              <w:left w:val="nil"/>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10,991</w:t>
            </w:r>
          </w:p>
        </w:tc>
        <w:tc>
          <w:tcPr>
            <w:tcW w:w="1248" w:type="dxa"/>
            <w:tcBorders>
              <w:top w:val="nil"/>
              <w:left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10,367</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106.0</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1.775</w:t>
            </w:r>
          </w:p>
        </w:tc>
        <w:tc>
          <w:tcPr>
            <w:tcW w:w="944" w:type="dxa"/>
            <w:tcBorders>
              <w:top w:val="nil"/>
              <w:left w:val="single" w:sz="4" w:space="0" w:color="auto"/>
              <w:bottom w:val="dotted"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71.85</w:t>
            </w:r>
          </w:p>
        </w:tc>
        <w:tc>
          <w:tcPr>
            <w:tcW w:w="944" w:type="dxa"/>
            <w:tcBorders>
              <w:top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77.74</w:t>
            </w:r>
          </w:p>
        </w:tc>
        <w:tc>
          <w:tcPr>
            <w:tcW w:w="944" w:type="dxa"/>
            <w:tcBorders>
              <w:top w:val="nil"/>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29.83</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85</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1996</w:t>
            </w:r>
          </w:p>
        </w:tc>
        <w:tc>
          <w:tcPr>
            <w:tcW w:w="1248" w:type="dxa"/>
            <w:tcBorders>
              <w:top w:val="dotted" w:sz="4" w:space="0" w:color="auto"/>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21,525</w:t>
            </w:r>
          </w:p>
        </w:tc>
        <w:tc>
          <w:tcPr>
            <w:tcW w:w="1248" w:type="dxa"/>
            <w:tcBorders>
              <w:top w:val="dotted" w:sz="4" w:space="0" w:color="auto"/>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11,066</w:t>
            </w:r>
          </w:p>
        </w:tc>
        <w:tc>
          <w:tcPr>
            <w:tcW w:w="1248" w:type="dxa"/>
            <w:tcBorders>
              <w:top w:val="dotted" w:sz="4" w:space="0" w:color="auto"/>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10,460</w:t>
            </w:r>
          </w:p>
        </w:tc>
        <w:tc>
          <w:tcPr>
            <w:tcW w:w="1096" w:type="dxa"/>
            <w:tcBorders>
              <w:top w:val="dotted" w:sz="4" w:space="0" w:color="auto"/>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105.8</w:t>
            </w:r>
          </w:p>
        </w:tc>
        <w:tc>
          <w:tcPr>
            <w:tcW w:w="1096" w:type="dxa"/>
            <w:tcBorders>
              <w:top w:val="dotted" w:sz="4" w:space="0" w:color="auto"/>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1.760</w:t>
            </w:r>
          </w:p>
        </w:tc>
        <w:tc>
          <w:tcPr>
            <w:tcW w:w="944" w:type="dxa"/>
            <w:tcBorders>
              <w:top w:val="dotted" w:sz="4" w:space="0" w:color="auto"/>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72.38</w:t>
            </w:r>
          </w:p>
        </w:tc>
        <w:tc>
          <w:tcPr>
            <w:tcW w:w="944" w:type="dxa"/>
            <w:tcBorders>
              <w:top w:val="dotted"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78.05</w:t>
            </w:r>
          </w:p>
        </w:tc>
        <w:tc>
          <w:tcPr>
            <w:tcW w:w="944" w:type="dxa"/>
            <w:tcBorders>
              <w:top w:val="dotted" w:sz="4" w:space="0" w:color="auto"/>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30.27</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86</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1997</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21,743</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11,164</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10,579</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105.5</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1.770</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72.97</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78.61</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30.69</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87</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1998</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21,929</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11,243</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10,685</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105.2</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1.465</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73.12</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78.93</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31.17</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88</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1999</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22,092</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11,313</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10,780</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104.9</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1.555</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73.33</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78.98</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31.63</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b/>
              </w:rPr>
            </w:pPr>
            <w:r w:rsidRPr="0011353D">
              <w:rPr>
                <w:rFonts w:eastAsia="標楷體"/>
                <w:b/>
              </w:rPr>
              <w:t>89</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b/>
              </w:rPr>
            </w:pPr>
            <w:r w:rsidRPr="0011353D">
              <w:rPr>
                <w:rFonts w:eastAsia="標楷體"/>
                <w:b/>
              </w:rPr>
              <w:t>2000</w:t>
            </w:r>
          </w:p>
        </w:tc>
        <w:tc>
          <w:tcPr>
            <w:tcW w:w="1248" w:type="dxa"/>
            <w:tcBorders>
              <w:top w:val="nil"/>
              <w:left w:val="single" w:sz="4" w:space="0" w:color="auto"/>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22,277</w:t>
            </w:r>
          </w:p>
        </w:tc>
        <w:tc>
          <w:tcPr>
            <w:tcW w:w="1248" w:type="dxa"/>
            <w:tcBorders>
              <w:top w:val="nil"/>
              <w:left w:val="nil"/>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11,392</w:t>
            </w:r>
          </w:p>
        </w:tc>
        <w:tc>
          <w:tcPr>
            <w:tcW w:w="1248" w:type="dxa"/>
            <w:tcBorders>
              <w:top w:val="nil"/>
              <w:left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10,885</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104.7</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ind w:leftChars="50" w:left="120"/>
              <w:jc w:val="center"/>
              <w:rPr>
                <w:rFonts w:eastAsia="標楷體"/>
                <w:b/>
              </w:rPr>
            </w:pPr>
            <w:r w:rsidRPr="0011353D">
              <w:rPr>
                <w:rFonts w:eastAsia="標楷體"/>
                <w:b/>
              </w:rPr>
              <w:t>1.680*</w:t>
            </w:r>
          </w:p>
        </w:tc>
        <w:tc>
          <w:tcPr>
            <w:tcW w:w="944" w:type="dxa"/>
            <w:tcBorders>
              <w:top w:val="nil"/>
              <w:left w:val="single" w:sz="4" w:space="0" w:color="auto"/>
              <w:bottom w:val="dotted"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73.83</w:t>
            </w:r>
          </w:p>
        </w:tc>
        <w:tc>
          <w:tcPr>
            <w:tcW w:w="944" w:type="dxa"/>
            <w:tcBorders>
              <w:top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79.56</w:t>
            </w:r>
          </w:p>
        </w:tc>
        <w:tc>
          <w:tcPr>
            <w:tcW w:w="944" w:type="dxa"/>
            <w:tcBorders>
              <w:top w:val="nil"/>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32.07</w:t>
            </w:r>
          </w:p>
        </w:tc>
      </w:tr>
      <w:tr w:rsidR="0011353D" w:rsidRPr="0011353D" w:rsidTr="004D368C">
        <w:trPr>
          <w:jc w:val="center"/>
        </w:trPr>
        <w:tc>
          <w:tcPr>
            <w:tcW w:w="874" w:type="dxa"/>
            <w:tcBorders>
              <w:top w:val="dotted" w:sz="4" w:space="0" w:color="auto"/>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90</w:t>
            </w:r>
          </w:p>
        </w:tc>
        <w:tc>
          <w:tcPr>
            <w:tcW w:w="800" w:type="dxa"/>
            <w:tcBorders>
              <w:top w:val="dotted" w:sz="4" w:space="0" w:color="auto"/>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2001</w:t>
            </w:r>
          </w:p>
        </w:tc>
        <w:tc>
          <w:tcPr>
            <w:tcW w:w="1248" w:type="dxa"/>
            <w:tcBorders>
              <w:top w:val="dotted" w:sz="4" w:space="0" w:color="auto"/>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22,406</w:t>
            </w:r>
          </w:p>
        </w:tc>
        <w:tc>
          <w:tcPr>
            <w:tcW w:w="1248" w:type="dxa"/>
            <w:tcBorders>
              <w:top w:val="dotted" w:sz="4" w:space="0" w:color="auto"/>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11,442</w:t>
            </w:r>
          </w:p>
        </w:tc>
        <w:tc>
          <w:tcPr>
            <w:tcW w:w="1248" w:type="dxa"/>
            <w:tcBorders>
              <w:top w:val="dotted" w:sz="4" w:space="0" w:color="auto"/>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10,964</w:t>
            </w:r>
          </w:p>
        </w:tc>
        <w:tc>
          <w:tcPr>
            <w:tcW w:w="1096" w:type="dxa"/>
            <w:tcBorders>
              <w:top w:val="dotted" w:sz="4" w:space="0" w:color="auto"/>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104.4</w:t>
            </w:r>
          </w:p>
        </w:tc>
        <w:tc>
          <w:tcPr>
            <w:tcW w:w="1096" w:type="dxa"/>
            <w:tcBorders>
              <w:top w:val="dotted" w:sz="4" w:space="0" w:color="auto"/>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1.400</w:t>
            </w:r>
          </w:p>
        </w:tc>
        <w:tc>
          <w:tcPr>
            <w:tcW w:w="944" w:type="dxa"/>
            <w:tcBorders>
              <w:top w:val="dotted" w:sz="4" w:space="0" w:color="auto"/>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74.07</w:t>
            </w:r>
          </w:p>
        </w:tc>
        <w:tc>
          <w:tcPr>
            <w:tcW w:w="944" w:type="dxa"/>
            <w:tcBorders>
              <w:top w:val="dotted"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79.92</w:t>
            </w:r>
          </w:p>
        </w:tc>
        <w:tc>
          <w:tcPr>
            <w:tcW w:w="944" w:type="dxa"/>
            <w:tcBorders>
              <w:top w:val="dotted" w:sz="4" w:space="0" w:color="auto"/>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32.56</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91</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2002</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22,521</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11,485</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11,035</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104.1</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1.340</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74.58</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80.24</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33.07</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92</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2003</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22,605</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11,515</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11,089</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103.8</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1.235</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74.77</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80.33</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33.60</w:t>
            </w:r>
          </w:p>
        </w:tc>
      </w:tr>
      <w:tr w:rsidR="0011353D" w:rsidRPr="0011353D" w:rsidTr="004D368C">
        <w:trPr>
          <w:jc w:val="center"/>
        </w:trPr>
        <w:tc>
          <w:tcPr>
            <w:tcW w:w="874" w:type="dxa"/>
            <w:tcBorders>
              <w:top w:val="nil"/>
              <w:left w:val="single" w:sz="4" w:space="0" w:color="auto"/>
              <w:bottom w:val="nil"/>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93</w:t>
            </w:r>
          </w:p>
        </w:tc>
        <w:tc>
          <w:tcPr>
            <w:tcW w:w="800" w:type="dxa"/>
            <w:tcBorders>
              <w:top w:val="nil"/>
              <w:left w:val="nil"/>
              <w:bottom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2004</w:t>
            </w:r>
          </w:p>
        </w:tc>
        <w:tc>
          <w:tcPr>
            <w:tcW w:w="1248" w:type="dxa"/>
            <w:tcBorders>
              <w:top w:val="nil"/>
              <w:left w:val="single" w:sz="4" w:space="0" w:color="auto"/>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22,689</w:t>
            </w:r>
          </w:p>
        </w:tc>
        <w:tc>
          <w:tcPr>
            <w:tcW w:w="1248" w:type="dxa"/>
            <w:tcBorders>
              <w:top w:val="nil"/>
              <w:left w:val="nil"/>
              <w:bottom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11,542</w:t>
            </w:r>
          </w:p>
        </w:tc>
        <w:tc>
          <w:tcPr>
            <w:tcW w:w="1248" w:type="dxa"/>
            <w:tcBorders>
              <w:top w:val="nil"/>
              <w:left w:val="nil"/>
              <w:bottom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11,148</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103.5</w:t>
            </w:r>
          </w:p>
        </w:tc>
        <w:tc>
          <w:tcPr>
            <w:tcW w:w="1096" w:type="dxa"/>
            <w:tcBorders>
              <w:top w:val="nil"/>
              <w:left w:val="single" w:sz="4" w:space="0" w:color="auto"/>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1.180</w:t>
            </w:r>
          </w:p>
        </w:tc>
        <w:tc>
          <w:tcPr>
            <w:tcW w:w="944" w:type="dxa"/>
            <w:tcBorders>
              <w:top w:val="nil"/>
              <w:left w:val="single" w:sz="4" w:space="0" w:color="auto"/>
              <w:bottom w:val="nil"/>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74.68</w:t>
            </w:r>
          </w:p>
        </w:tc>
        <w:tc>
          <w:tcPr>
            <w:tcW w:w="944" w:type="dxa"/>
            <w:tcBorders>
              <w:top w:val="nil"/>
              <w:bottom w:val="nil"/>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80.75</w:t>
            </w:r>
          </w:p>
        </w:tc>
        <w:tc>
          <w:tcPr>
            <w:tcW w:w="944" w:type="dxa"/>
            <w:tcBorders>
              <w:top w:val="nil"/>
              <w:left w:val="single" w:sz="4" w:space="0" w:color="auto"/>
              <w:bottom w:val="nil"/>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34.15</w:t>
            </w:r>
          </w:p>
        </w:tc>
      </w:tr>
      <w:tr w:rsidR="0011353D" w:rsidRPr="0011353D" w:rsidTr="004D368C">
        <w:trPr>
          <w:jc w:val="center"/>
        </w:trPr>
        <w:tc>
          <w:tcPr>
            <w:tcW w:w="874" w:type="dxa"/>
            <w:tcBorders>
              <w:top w:val="nil"/>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94</w:t>
            </w:r>
          </w:p>
        </w:tc>
        <w:tc>
          <w:tcPr>
            <w:tcW w:w="800" w:type="dxa"/>
            <w:tcBorders>
              <w:top w:val="nil"/>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2005</w:t>
            </w:r>
          </w:p>
        </w:tc>
        <w:tc>
          <w:tcPr>
            <w:tcW w:w="1248" w:type="dxa"/>
            <w:tcBorders>
              <w:top w:val="nil"/>
              <w:left w:val="single" w:sz="4" w:space="0" w:color="auto"/>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22,770</w:t>
            </w:r>
          </w:p>
        </w:tc>
        <w:tc>
          <w:tcPr>
            <w:tcW w:w="1248" w:type="dxa"/>
            <w:tcBorders>
              <w:top w:val="nil"/>
              <w:left w:val="nil"/>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11,562</w:t>
            </w:r>
          </w:p>
        </w:tc>
        <w:tc>
          <w:tcPr>
            <w:tcW w:w="1248" w:type="dxa"/>
            <w:tcBorders>
              <w:top w:val="nil"/>
              <w:left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11,208</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103.2</w:t>
            </w:r>
          </w:p>
        </w:tc>
        <w:tc>
          <w:tcPr>
            <w:tcW w:w="1096" w:type="dxa"/>
            <w:tcBorders>
              <w:top w:val="nil"/>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1.115</w:t>
            </w:r>
          </w:p>
        </w:tc>
        <w:tc>
          <w:tcPr>
            <w:tcW w:w="944" w:type="dxa"/>
            <w:tcBorders>
              <w:top w:val="nil"/>
              <w:left w:val="single" w:sz="4" w:space="0" w:color="auto"/>
              <w:bottom w:val="dotted"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74.50</w:t>
            </w:r>
          </w:p>
        </w:tc>
        <w:tc>
          <w:tcPr>
            <w:tcW w:w="944" w:type="dxa"/>
            <w:tcBorders>
              <w:top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80.80</w:t>
            </w:r>
          </w:p>
        </w:tc>
        <w:tc>
          <w:tcPr>
            <w:tcW w:w="944" w:type="dxa"/>
            <w:tcBorders>
              <w:top w:val="nil"/>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34.69</w:t>
            </w:r>
          </w:p>
        </w:tc>
      </w:tr>
      <w:tr w:rsidR="0011353D" w:rsidRPr="0011353D" w:rsidTr="004D368C">
        <w:trPr>
          <w:jc w:val="center"/>
        </w:trPr>
        <w:tc>
          <w:tcPr>
            <w:tcW w:w="874" w:type="dxa"/>
            <w:tcBorders>
              <w:top w:val="dotted" w:sz="4" w:space="0" w:color="auto"/>
              <w:left w:val="single"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95</w:t>
            </w:r>
          </w:p>
        </w:tc>
        <w:tc>
          <w:tcPr>
            <w:tcW w:w="800" w:type="dxa"/>
            <w:tcBorders>
              <w:top w:val="dotted" w:sz="4" w:space="0" w:color="auto"/>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2006</w:t>
            </w:r>
          </w:p>
        </w:tc>
        <w:tc>
          <w:tcPr>
            <w:tcW w:w="1248" w:type="dxa"/>
            <w:tcBorders>
              <w:top w:val="dotted" w:sz="4" w:space="0" w:color="auto"/>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22,877</w:t>
            </w:r>
          </w:p>
        </w:tc>
        <w:tc>
          <w:tcPr>
            <w:tcW w:w="1248" w:type="dxa"/>
            <w:tcBorders>
              <w:top w:val="dotted" w:sz="4" w:space="0" w:color="auto"/>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11,592</w:t>
            </w:r>
          </w:p>
        </w:tc>
        <w:tc>
          <w:tcPr>
            <w:tcW w:w="1248" w:type="dxa"/>
            <w:tcBorders>
              <w:top w:val="dotted" w:sz="4" w:space="0" w:color="auto"/>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11,285</w:t>
            </w:r>
          </w:p>
        </w:tc>
        <w:tc>
          <w:tcPr>
            <w:tcW w:w="1096" w:type="dxa"/>
            <w:tcBorders>
              <w:top w:val="dotted" w:sz="4" w:space="0" w:color="auto"/>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102.7</w:t>
            </w:r>
          </w:p>
        </w:tc>
        <w:tc>
          <w:tcPr>
            <w:tcW w:w="1096" w:type="dxa"/>
            <w:tcBorders>
              <w:top w:val="dotted" w:sz="4" w:space="0" w:color="auto"/>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1.115</w:t>
            </w:r>
          </w:p>
        </w:tc>
        <w:tc>
          <w:tcPr>
            <w:tcW w:w="944" w:type="dxa"/>
            <w:tcBorders>
              <w:top w:val="dotted" w:sz="4" w:space="0" w:color="auto"/>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74.86</w:t>
            </w:r>
          </w:p>
        </w:tc>
        <w:tc>
          <w:tcPr>
            <w:tcW w:w="944" w:type="dxa"/>
            <w:tcBorders>
              <w:top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81.41</w:t>
            </w:r>
          </w:p>
        </w:tc>
        <w:tc>
          <w:tcPr>
            <w:tcW w:w="944" w:type="dxa"/>
            <w:tcBorders>
              <w:top w:val="dotted" w:sz="4" w:space="0" w:color="auto"/>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35.24</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96</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2007</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22,958</w:t>
            </w:r>
          </w:p>
        </w:tc>
        <w:tc>
          <w:tcPr>
            <w:tcW w:w="1248" w:type="dxa"/>
            <w:tcBorders>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11,609</w:t>
            </w:r>
          </w:p>
        </w:tc>
        <w:tc>
          <w:tcPr>
            <w:tcW w:w="1248" w:type="dxa"/>
            <w:tcBorders>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11,350</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102.3</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1.100</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75.46</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81.72</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35.76</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97</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2008</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23,037</w:t>
            </w:r>
          </w:p>
        </w:tc>
        <w:tc>
          <w:tcPr>
            <w:tcW w:w="1248" w:type="dxa"/>
            <w:tcBorders>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11,626</w:t>
            </w:r>
          </w:p>
        </w:tc>
        <w:tc>
          <w:tcPr>
            <w:tcW w:w="1248" w:type="dxa"/>
            <w:tcBorders>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11,411</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101.9</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1.050</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75.59</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81.94</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36.28</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98</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2009</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23,120</w:t>
            </w:r>
          </w:p>
        </w:tc>
        <w:tc>
          <w:tcPr>
            <w:tcW w:w="1248" w:type="dxa"/>
            <w:tcBorders>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11,637</w:t>
            </w:r>
          </w:p>
        </w:tc>
        <w:tc>
          <w:tcPr>
            <w:tcW w:w="1248" w:type="dxa"/>
            <w:tcBorders>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11,483</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101.3</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1.030</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76.03</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82.34</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36.80</w:t>
            </w:r>
          </w:p>
        </w:tc>
      </w:tr>
      <w:tr w:rsidR="0011353D" w:rsidRPr="0011353D" w:rsidTr="004D368C">
        <w:trPr>
          <w:jc w:val="center"/>
        </w:trPr>
        <w:tc>
          <w:tcPr>
            <w:tcW w:w="874" w:type="dxa"/>
            <w:tcBorders>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ind w:leftChars="50" w:left="120"/>
              <w:jc w:val="center"/>
              <w:rPr>
                <w:rFonts w:eastAsia="標楷體"/>
              </w:rPr>
            </w:pPr>
            <w:r w:rsidRPr="0011353D">
              <w:rPr>
                <w:rFonts w:eastAsia="標楷體"/>
              </w:rPr>
              <w:t>99</w:t>
            </w:r>
          </w:p>
        </w:tc>
        <w:tc>
          <w:tcPr>
            <w:tcW w:w="800" w:type="dxa"/>
            <w:tcBorders>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2010</w:t>
            </w:r>
          </w:p>
        </w:tc>
        <w:tc>
          <w:tcPr>
            <w:tcW w:w="1248" w:type="dxa"/>
            <w:tcBorders>
              <w:left w:val="single" w:sz="4" w:space="0" w:color="auto"/>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23,162</w:t>
            </w:r>
          </w:p>
        </w:tc>
        <w:tc>
          <w:tcPr>
            <w:tcW w:w="1248" w:type="dxa"/>
            <w:tcBorders>
              <w:left w:val="nil"/>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11,635</w:t>
            </w:r>
          </w:p>
        </w:tc>
        <w:tc>
          <w:tcPr>
            <w:tcW w:w="1248" w:type="dxa"/>
            <w:tcBorders>
              <w:left w:val="nil"/>
              <w:bottom w:val="dotted" w:sz="4" w:space="0" w:color="auto"/>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11,527</w:t>
            </w:r>
          </w:p>
        </w:tc>
        <w:tc>
          <w:tcPr>
            <w:tcW w:w="1096" w:type="dxa"/>
            <w:tcBorders>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100.9</w:t>
            </w:r>
          </w:p>
        </w:tc>
        <w:tc>
          <w:tcPr>
            <w:tcW w:w="1096" w:type="dxa"/>
            <w:tcBorders>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0.895</w:t>
            </w:r>
          </w:p>
        </w:tc>
        <w:tc>
          <w:tcPr>
            <w:tcW w:w="944" w:type="dxa"/>
            <w:tcBorders>
              <w:left w:val="single" w:sz="4" w:space="0" w:color="auto"/>
              <w:bottom w:val="dotted"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76.13</w:t>
            </w:r>
          </w:p>
        </w:tc>
        <w:tc>
          <w:tcPr>
            <w:tcW w:w="944" w:type="dxa"/>
            <w:tcBorders>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82.55</w:t>
            </w:r>
          </w:p>
        </w:tc>
        <w:tc>
          <w:tcPr>
            <w:tcW w:w="944" w:type="dxa"/>
            <w:tcBorders>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37.36</w:t>
            </w:r>
          </w:p>
        </w:tc>
      </w:tr>
      <w:tr w:rsidR="0011353D" w:rsidRPr="0011353D" w:rsidTr="004D368C">
        <w:trPr>
          <w:jc w:val="center"/>
        </w:trPr>
        <w:tc>
          <w:tcPr>
            <w:tcW w:w="874" w:type="dxa"/>
            <w:tcBorders>
              <w:top w:val="dotted" w:sz="4" w:space="0" w:color="auto"/>
              <w:left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100</w:t>
            </w:r>
          </w:p>
        </w:tc>
        <w:tc>
          <w:tcPr>
            <w:tcW w:w="800" w:type="dxa"/>
            <w:tcBorders>
              <w:top w:val="dotted" w:sz="4" w:space="0" w:color="auto"/>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2011</w:t>
            </w:r>
          </w:p>
        </w:tc>
        <w:tc>
          <w:tcPr>
            <w:tcW w:w="1248" w:type="dxa"/>
            <w:tcBorders>
              <w:top w:val="dotted" w:sz="4" w:space="0" w:color="auto"/>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23,225</w:t>
            </w:r>
          </w:p>
        </w:tc>
        <w:tc>
          <w:tcPr>
            <w:tcW w:w="1248" w:type="dxa"/>
            <w:tcBorders>
              <w:top w:val="dotted" w:sz="4" w:space="0" w:color="auto"/>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11,646</w:t>
            </w:r>
          </w:p>
        </w:tc>
        <w:tc>
          <w:tcPr>
            <w:tcW w:w="1248" w:type="dxa"/>
            <w:tcBorders>
              <w:top w:val="dotted" w:sz="4" w:space="0" w:color="auto"/>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11,579</w:t>
            </w:r>
          </w:p>
        </w:tc>
        <w:tc>
          <w:tcPr>
            <w:tcW w:w="1096" w:type="dxa"/>
            <w:tcBorders>
              <w:top w:val="dotted" w:sz="4" w:space="0" w:color="auto"/>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100.6</w:t>
            </w:r>
          </w:p>
        </w:tc>
        <w:tc>
          <w:tcPr>
            <w:tcW w:w="1096" w:type="dxa"/>
            <w:tcBorders>
              <w:top w:val="dotted" w:sz="4" w:space="0" w:color="auto"/>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1.065</w:t>
            </w:r>
          </w:p>
        </w:tc>
        <w:tc>
          <w:tcPr>
            <w:tcW w:w="944" w:type="dxa"/>
            <w:tcBorders>
              <w:top w:val="dotted" w:sz="4" w:space="0" w:color="auto"/>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75.96</w:t>
            </w:r>
          </w:p>
        </w:tc>
        <w:tc>
          <w:tcPr>
            <w:tcW w:w="944" w:type="dxa"/>
            <w:tcBorders>
              <w:top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82.63</w:t>
            </w:r>
          </w:p>
        </w:tc>
        <w:tc>
          <w:tcPr>
            <w:tcW w:w="944" w:type="dxa"/>
            <w:tcBorders>
              <w:top w:val="dotted" w:sz="4" w:space="0" w:color="auto"/>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37.88</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b/>
              </w:rPr>
            </w:pPr>
            <w:r w:rsidRPr="0011353D">
              <w:rPr>
                <w:rFonts w:eastAsia="標楷體"/>
                <w:b/>
              </w:rPr>
              <w:t>101</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b/>
              </w:rPr>
            </w:pPr>
            <w:r w:rsidRPr="0011353D">
              <w:rPr>
                <w:rFonts w:eastAsia="標楷體"/>
                <w:b/>
              </w:rPr>
              <w:t>2012</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23,316</w:t>
            </w:r>
          </w:p>
        </w:tc>
        <w:tc>
          <w:tcPr>
            <w:tcW w:w="1248" w:type="dxa"/>
            <w:tcBorders>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11,673</w:t>
            </w:r>
          </w:p>
        </w:tc>
        <w:tc>
          <w:tcPr>
            <w:tcW w:w="1248" w:type="dxa"/>
            <w:tcBorders>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11,643</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100.3</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ind w:leftChars="50" w:left="120"/>
              <w:jc w:val="center"/>
              <w:rPr>
                <w:rFonts w:eastAsia="標楷體"/>
                <w:b/>
              </w:rPr>
            </w:pPr>
            <w:r w:rsidRPr="0011353D">
              <w:rPr>
                <w:rFonts w:eastAsia="標楷體"/>
                <w:b/>
              </w:rPr>
              <w:t>1.270*</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76.43</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82.82</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38.35</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102</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rPr>
              <w:t>2013</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23,374</w:t>
            </w:r>
          </w:p>
        </w:tc>
        <w:tc>
          <w:tcPr>
            <w:tcW w:w="1248" w:type="dxa"/>
            <w:tcBorders>
              <w:left w:val="nil"/>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11,685</w:t>
            </w:r>
          </w:p>
        </w:tc>
        <w:tc>
          <w:tcPr>
            <w:tcW w:w="1248" w:type="dxa"/>
            <w:tcBorders>
              <w:left w:val="nil"/>
              <w:right w:val="single" w:sz="4" w:space="0" w:color="auto"/>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rPr>
              <w:t>11,689</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100.0</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1.065</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76.</w:t>
            </w:r>
            <w:r w:rsidRPr="0011353D">
              <w:rPr>
                <w:rFonts w:eastAsia="標楷體" w:hint="eastAsia"/>
              </w:rPr>
              <w:t>91</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rPr>
              <w:t>83.</w:t>
            </w:r>
            <w:r w:rsidRPr="0011353D">
              <w:rPr>
                <w:rFonts w:eastAsia="標楷體" w:hint="eastAsia"/>
              </w:rPr>
              <w:t>36</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38.86</w:t>
            </w:r>
          </w:p>
        </w:tc>
      </w:tr>
      <w:tr w:rsidR="0011353D" w:rsidRPr="0011353D" w:rsidTr="004D368C">
        <w:trPr>
          <w:jc w:val="center"/>
        </w:trPr>
        <w:tc>
          <w:tcPr>
            <w:tcW w:w="874" w:type="dxa"/>
            <w:tcBorders>
              <w:left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103</w:t>
            </w:r>
          </w:p>
        </w:tc>
        <w:tc>
          <w:tcPr>
            <w:tcW w:w="800" w:type="dxa"/>
            <w:tcBorders>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2014</w:t>
            </w:r>
          </w:p>
        </w:tc>
        <w:tc>
          <w:tcPr>
            <w:tcW w:w="1248" w:type="dxa"/>
            <w:tcBorders>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23,434</w:t>
            </w:r>
          </w:p>
        </w:tc>
        <w:tc>
          <w:tcPr>
            <w:tcW w:w="1248" w:type="dxa"/>
            <w:tcBorders>
              <w:left w:val="nil"/>
              <w:right w:val="nil"/>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11,698</w:t>
            </w:r>
          </w:p>
        </w:tc>
        <w:tc>
          <w:tcPr>
            <w:tcW w:w="1248" w:type="dxa"/>
            <w:tcBorders>
              <w:left w:val="nil"/>
              <w:right w:val="single" w:sz="4" w:space="0" w:color="auto"/>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11,736</w:t>
            </w:r>
          </w:p>
        </w:tc>
        <w:tc>
          <w:tcPr>
            <w:tcW w:w="1096"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99.7</w:t>
            </w:r>
          </w:p>
        </w:tc>
        <w:tc>
          <w:tcPr>
            <w:tcW w:w="1096" w:type="dxa"/>
            <w:tcBorders>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1.165</w:t>
            </w:r>
          </w:p>
        </w:tc>
        <w:tc>
          <w:tcPr>
            <w:tcW w:w="944" w:type="dxa"/>
            <w:tcBorders>
              <w:lef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76.72</w:t>
            </w:r>
          </w:p>
        </w:tc>
        <w:tc>
          <w:tcPr>
            <w:tcW w:w="944" w:type="dxa"/>
            <w:tcBorders>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83.19</w:t>
            </w:r>
          </w:p>
        </w:tc>
        <w:tc>
          <w:tcPr>
            <w:tcW w:w="944" w:type="dxa"/>
            <w:tcBorders>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39.35</w:t>
            </w:r>
          </w:p>
        </w:tc>
      </w:tr>
      <w:tr w:rsidR="0011353D" w:rsidRPr="0011353D" w:rsidTr="004D368C">
        <w:trPr>
          <w:jc w:val="center"/>
        </w:trPr>
        <w:tc>
          <w:tcPr>
            <w:tcW w:w="874" w:type="dxa"/>
            <w:tcBorders>
              <w:left w:val="single" w:sz="4" w:space="0" w:color="auto"/>
              <w:bottom w:val="dotted"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104</w:t>
            </w:r>
          </w:p>
        </w:tc>
        <w:tc>
          <w:tcPr>
            <w:tcW w:w="800" w:type="dxa"/>
            <w:tcBorders>
              <w:left w:val="nil"/>
              <w:bottom w:val="dotted"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2015</w:t>
            </w:r>
          </w:p>
        </w:tc>
        <w:tc>
          <w:tcPr>
            <w:tcW w:w="1248" w:type="dxa"/>
            <w:tcBorders>
              <w:left w:val="single" w:sz="4" w:space="0" w:color="auto"/>
              <w:bottom w:val="dotted"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23,492</w:t>
            </w:r>
          </w:p>
        </w:tc>
        <w:tc>
          <w:tcPr>
            <w:tcW w:w="1248" w:type="dxa"/>
            <w:tcBorders>
              <w:left w:val="nil"/>
              <w:bottom w:val="dotted" w:sz="4" w:space="0" w:color="auto"/>
              <w:right w:val="nil"/>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11,712</w:t>
            </w:r>
          </w:p>
        </w:tc>
        <w:tc>
          <w:tcPr>
            <w:tcW w:w="1248" w:type="dxa"/>
            <w:tcBorders>
              <w:left w:val="nil"/>
              <w:bottom w:val="dotted" w:sz="4" w:space="0" w:color="auto"/>
              <w:right w:val="single" w:sz="4" w:space="0" w:color="auto"/>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11,780</w:t>
            </w:r>
          </w:p>
        </w:tc>
        <w:tc>
          <w:tcPr>
            <w:tcW w:w="1096" w:type="dxa"/>
            <w:tcBorders>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99.4</w:t>
            </w:r>
          </w:p>
        </w:tc>
        <w:tc>
          <w:tcPr>
            <w:tcW w:w="1096" w:type="dxa"/>
            <w:tcBorders>
              <w:left w:val="single" w:sz="4" w:space="0" w:color="auto"/>
              <w:bottom w:val="dotted"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1.175</w:t>
            </w:r>
          </w:p>
        </w:tc>
        <w:tc>
          <w:tcPr>
            <w:tcW w:w="944" w:type="dxa"/>
            <w:tcBorders>
              <w:left w:val="single" w:sz="4" w:space="0" w:color="auto"/>
              <w:bottom w:val="dotted"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77.01</w:t>
            </w:r>
          </w:p>
        </w:tc>
        <w:tc>
          <w:tcPr>
            <w:tcW w:w="944" w:type="dxa"/>
            <w:tcBorders>
              <w:bottom w:val="dotted" w:sz="4" w:space="0" w:color="auto"/>
              <w:right w:val="single"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83.62</w:t>
            </w:r>
          </w:p>
        </w:tc>
        <w:tc>
          <w:tcPr>
            <w:tcW w:w="944" w:type="dxa"/>
            <w:tcBorders>
              <w:left w:val="single" w:sz="4" w:space="0" w:color="auto"/>
              <w:bottom w:val="dotted"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rPr>
              <w:t>39.86</w:t>
            </w:r>
          </w:p>
        </w:tc>
      </w:tr>
      <w:tr w:rsidR="0011353D" w:rsidRPr="0011353D" w:rsidTr="004D368C">
        <w:trPr>
          <w:jc w:val="center"/>
        </w:trPr>
        <w:tc>
          <w:tcPr>
            <w:tcW w:w="874" w:type="dxa"/>
            <w:tcBorders>
              <w:top w:val="dotted" w:sz="4" w:space="0" w:color="auto"/>
              <w:left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105</w:t>
            </w:r>
          </w:p>
        </w:tc>
        <w:tc>
          <w:tcPr>
            <w:tcW w:w="800" w:type="dxa"/>
            <w:tcBorders>
              <w:top w:val="dotted" w:sz="4" w:space="0" w:color="auto"/>
              <w:left w:val="nil"/>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2016</w:t>
            </w:r>
          </w:p>
        </w:tc>
        <w:tc>
          <w:tcPr>
            <w:tcW w:w="1248" w:type="dxa"/>
            <w:tcBorders>
              <w:top w:val="dotted" w:sz="4" w:space="0" w:color="auto"/>
              <w:left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23,540</w:t>
            </w:r>
          </w:p>
        </w:tc>
        <w:tc>
          <w:tcPr>
            <w:tcW w:w="1248" w:type="dxa"/>
            <w:tcBorders>
              <w:top w:val="dotted" w:sz="4" w:space="0" w:color="auto"/>
              <w:left w:val="nil"/>
              <w:right w:val="nil"/>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11,719</w:t>
            </w:r>
          </w:p>
        </w:tc>
        <w:tc>
          <w:tcPr>
            <w:tcW w:w="1248" w:type="dxa"/>
            <w:tcBorders>
              <w:top w:val="dotted" w:sz="4" w:space="0" w:color="auto"/>
              <w:left w:val="nil"/>
              <w:right w:val="single" w:sz="4" w:space="0" w:color="auto"/>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11,821</w:t>
            </w:r>
          </w:p>
        </w:tc>
        <w:tc>
          <w:tcPr>
            <w:tcW w:w="1096" w:type="dxa"/>
            <w:tcBorders>
              <w:top w:val="dotted" w:sz="4" w:space="0" w:color="auto"/>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99.1</w:t>
            </w:r>
          </w:p>
        </w:tc>
        <w:tc>
          <w:tcPr>
            <w:tcW w:w="1096" w:type="dxa"/>
            <w:tcBorders>
              <w:top w:val="dotted" w:sz="4" w:space="0" w:color="auto"/>
              <w:left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1.170</w:t>
            </w:r>
          </w:p>
        </w:tc>
        <w:tc>
          <w:tcPr>
            <w:tcW w:w="944" w:type="dxa"/>
            <w:tcBorders>
              <w:top w:val="dotted" w:sz="4" w:space="0" w:color="auto"/>
              <w:left w:val="single"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76.81</w:t>
            </w:r>
          </w:p>
        </w:tc>
        <w:tc>
          <w:tcPr>
            <w:tcW w:w="944" w:type="dxa"/>
            <w:tcBorders>
              <w:top w:val="dotted" w:sz="4" w:space="0" w:color="auto"/>
              <w:right w:val="single"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83.42</w:t>
            </w:r>
          </w:p>
        </w:tc>
        <w:tc>
          <w:tcPr>
            <w:tcW w:w="944" w:type="dxa"/>
            <w:tcBorders>
              <w:top w:val="dotted" w:sz="4" w:space="0" w:color="auto"/>
              <w:left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bCs/>
              </w:rPr>
            </w:pPr>
            <w:r w:rsidRPr="0011353D">
              <w:rPr>
                <w:rFonts w:hint="eastAsia"/>
                <w:bCs/>
              </w:rPr>
              <w:t>40.41</w:t>
            </w:r>
          </w:p>
        </w:tc>
      </w:tr>
      <w:tr w:rsidR="0011353D" w:rsidRPr="0011353D" w:rsidTr="004D368C">
        <w:trPr>
          <w:jc w:val="center"/>
        </w:trPr>
        <w:tc>
          <w:tcPr>
            <w:tcW w:w="874" w:type="dxa"/>
            <w:tcBorders>
              <w:left w:val="single" w:sz="4" w:space="0" w:color="auto"/>
              <w:bottom w:val="single" w:sz="4" w:space="0" w:color="auto"/>
              <w:right w:val="nil"/>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106</w:t>
            </w:r>
          </w:p>
        </w:tc>
        <w:tc>
          <w:tcPr>
            <w:tcW w:w="800" w:type="dxa"/>
            <w:tcBorders>
              <w:left w:val="nil"/>
              <w:bottom w:val="single" w:sz="4" w:space="0" w:color="auto"/>
              <w:right w:val="single" w:sz="4" w:space="0" w:color="auto"/>
            </w:tcBorders>
            <w:vAlign w:val="bottom"/>
          </w:tcPr>
          <w:p w:rsidR="00007F5B" w:rsidRPr="0011353D" w:rsidRDefault="00007F5B" w:rsidP="00693BC7">
            <w:pPr>
              <w:overflowPunct w:val="0"/>
              <w:adjustRightInd w:val="0"/>
              <w:snapToGrid w:val="0"/>
              <w:spacing w:line="232" w:lineRule="exact"/>
              <w:jc w:val="center"/>
              <w:rPr>
                <w:rFonts w:eastAsia="標楷體"/>
              </w:rPr>
            </w:pPr>
            <w:r w:rsidRPr="0011353D">
              <w:rPr>
                <w:rFonts w:eastAsia="標楷體" w:hint="eastAsia"/>
              </w:rPr>
              <w:t>2017</w:t>
            </w:r>
          </w:p>
        </w:tc>
        <w:tc>
          <w:tcPr>
            <w:tcW w:w="1248" w:type="dxa"/>
            <w:tcBorders>
              <w:left w:val="single" w:sz="4" w:space="0" w:color="auto"/>
              <w:bottom w:val="single" w:sz="4" w:space="0" w:color="auto"/>
              <w:right w:val="nil"/>
            </w:tcBorders>
            <w:vAlign w:val="bottom"/>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23,571</w:t>
            </w:r>
          </w:p>
        </w:tc>
        <w:tc>
          <w:tcPr>
            <w:tcW w:w="1248" w:type="dxa"/>
            <w:tcBorders>
              <w:left w:val="nil"/>
              <w:bottom w:val="single" w:sz="4" w:space="0" w:color="auto"/>
              <w:right w:val="nil"/>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11,720</w:t>
            </w:r>
          </w:p>
        </w:tc>
        <w:tc>
          <w:tcPr>
            <w:tcW w:w="1248" w:type="dxa"/>
            <w:tcBorders>
              <w:left w:val="nil"/>
              <w:bottom w:val="single" w:sz="4" w:space="0" w:color="auto"/>
              <w:right w:val="single" w:sz="4" w:space="0" w:color="auto"/>
            </w:tcBorders>
            <w:vAlign w:val="center"/>
          </w:tcPr>
          <w:p w:rsidR="00007F5B" w:rsidRPr="0011353D" w:rsidRDefault="00007F5B" w:rsidP="00693BC7">
            <w:pPr>
              <w:adjustRightInd w:val="0"/>
              <w:snapToGrid w:val="0"/>
              <w:spacing w:line="232" w:lineRule="exact"/>
              <w:ind w:rightChars="150" w:right="360"/>
              <w:jc w:val="right"/>
              <w:rPr>
                <w:rFonts w:eastAsia="標楷體"/>
              </w:rPr>
            </w:pPr>
            <w:r w:rsidRPr="0011353D">
              <w:rPr>
                <w:rFonts w:eastAsia="標楷體" w:hint="eastAsia"/>
              </w:rPr>
              <w:t>11,852</w:t>
            </w:r>
          </w:p>
        </w:tc>
        <w:tc>
          <w:tcPr>
            <w:tcW w:w="1096" w:type="dxa"/>
            <w:tcBorders>
              <w:left w:val="single" w:sz="4" w:space="0" w:color="auto"/>
              <w:bottom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98.9</w:t>
            </w:r>
          </w:p>
        </w:tc>
        <w:tc>
          <w:tcPr>
            <w:tcW w:w="1096" w:type="dxa"/>
            <w:tcBorders>
              <w:left w:val="single" w:sz="4" w:space="0" w:color="auto"/>
              <w:bottom w:val="single" w:sz="4" w:space="0" w:color="auto"/>
              <w:right w:val="single" w:sz="4" w:space="0" w:color="auto"/>
            </w:tcBorders>
            <w:vAlign w:val="bottom"/>
          </w:tcPr>
          <w:p w:rsidR="00007F5B" w:rsidRPr="0011353D" w:rsidRDefault="00007F5B" w:rsidP="00693BC7">
            <w:pPr>
              <w:adjustRightInd w:val="0"/>
              <w:snapToGrid w:val="0"/>
              <w:spacing w:line="232" w:lineRule="exact"/>
              <w:jc w:val="center"/>
              <w:rPr>
                <w:rFonts w:eastAsia="標楷體"/>
              </w:rPr>
            </w:pPr>
            <w:r w:rsidRPr="0011353D">
              <w:rPr>
                <w:rFonts w:eastAsia="標楷體" w:hint="eastAsia"/>
              </w:rPr>
              <w:t>1.125</w:t>
            </w:r>
          </w:p>
        </w:tc>
        <w:tc>
          <w:tcPr>
            <w:tcW w:w="944" w:type="dxa"/>
            <w:tcBorders>
              <w:left w:val="single" w:sz="4" w:space="0" w:color="auto"/>
              <w:bottom w:val="single"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rPr>
              <w:t>－</w:t>
            </w:r>
          </w:p>
        </w:tc>
        <w:tc>
          <w:tcPr>
            <w:tcW w:w="944" w:type="dxa"/>
            <w:tcBorders>
              <w:bottom w:val="single" w:sz="4" w:space="0" w:color="auto"/>
              <w:right w:val="single" w:sz="4" w:space="0" w:color="auto"/>
            </w:tcBorders>
            <w:shd w:val="clear" w:color="auto" w:fill="auto"/>
          </w:tcPr>
          <w:p w:rsidR="00007F5B" w:rsidRPr="0011353D" w:rsidRDefault="00007F5B" w:rsidP="00693BC7">
            <w:pPr>
              <w:adjustRightInd w:val="0"/>
              <w:snapToGrid w:val="0"/>
              <w:spacing w:line="232" w:lineRule="exact"/>
              <w:jc w:val="center"/>
              <w:rPr>
                <w:rFonts w:eastAsia="標楷體"/>
              </w:rPr>
            </w:pPr>
            <w:r w:rsidRPr="0011353D">
              <w:rPr>
                <w:rFonts w:eastAsia="標楷體"/>
              </w:rPr>
              <w:t>－</w:t>
            </w:r>
          </w:p>
        </w:tc>
        <w:tc>
          <w:tcPr>
            <w:tcW w:w="944" w:type="dxa"/>
            <w:tcBorders>
              <w:left w:val="single" w:sz="4" w:space="0" w:color="auto"/>
              <w:bottom w:val="single" w:sz="4" w:space="0" w:color="auto"/>
              <w:right w:val="single" w:sz="4" w:space="0" w:color="auto"/>
            </w:tcBorders>
            <w:vAlign w:val="center"/>
          </w:tcPr>
          <w:p w:rsidR="00007F5B" w:rsidRPr="0011353D" w:rsidRDefault="00007F5B" w:rsidP="00693BC7">
            <w:pPr>
              <w:adjustRightInd w:val="0"/>
              <w:snapToGrid w:val="0"/>
              <w:spacing w:line="232" w:lineRule="exact"/>
              <w:jc w:val="center"/>
              <w:rPr>
                <w:bCs/>
              </w:rPr>
            </w:pPr>
            <w:r w:rsidRPr="0011353D">
              <w:rPr>
                <w:rFonts w:hint="eastAsia"/>
                <w:bCs/>
              </w:rPr>
              <w:t>40.99</w:t>
            </w:r>
          </w:p>
        </w:tc>
      </w:tr>
    </w:tbl>
    <w:p w:rsidR="00F150E9" w:rsidRPr="0011353D" w:rsidRDefault="00F150E9" w:rsidP="00EC754A">
      <w:pPr>
        <w:overflowPunct w:val="0"/>
        <w:snapToGrid w:val="0"/>
        <w:spacing w:line="220" w:lineRule="exact"/>
        <w:ind w:left="600" w:hangingChars="300" w:hanging="600"/>
        <w:rPr>
          <w:rFonts w:eastAsia="標楷體"/>
          <w:sz w:val="20"/>
          <w:szCs w:val="20"/>
        </w:rPr>
      </w:pPr>
      <w:r w:rsidRPr="0011353D">
        <w:rPr>
          <w:rFonts w:eastAsia="標楷體"/>
          <w:sz w:val="20"/>
          <w:szCs w:val="20"/>
        </w:rPr>
        <w:t>說明：年底人口數</w:t>
      </w:r>
      <w:r w:rsidR="00083BC0" w:rsidRPr="0011353D">
        <w:rPr>
          <w:rFonts w:eastAsia="標楷體"/>
          <w:sz w:val="20"/>
          <w:szCs w:val="20"/>
        </w:rPr>
        <w:t>及</w:t>
      </w:r>
      <w:r w:rsidRPr="0011353D">
        <w:rPr>
          <w:rFonts w:eastAsia="標楷體"/>
          <w:sz w:val="20"/>
          <w:szCs w:val="20"/>
        </w:rPr>
        <w:t>總人口性比例</w:t>
      </w:r>
      <w:r w:rsidR="00083BC0" w:rsidRPr="0011353D">
        <w:rPr>
          <w:rFonts w:eastAsia="標楷體"/>
          <w:sz w:val="20"/>
          <w:szCs w:val="20"/>
        </w:rPr>
        <w:t>於</w:t>
      </w:r>
      <w:r w:rsidR="00D27B2E" w:rsidRPr="0011353D">
        <w:rPr>
          <w:rFonts w:eastAsia="標楷體" w:hint="eastAsia"/>
          <w:sz w:val="20"/>
        </w:rPr>
        <w:t>1960</w:t>
      </w:r>
      <w:r w:rsidR="00D27B2E" w:rsidRPr="0011353D">
        <w:rPr>
          <w:rFonts w:eastAsia="標楷體"/>
          <w:sz w:val="20"/>
        </w:rPr>
        <w:t>年</w:t>
      </w:r>
      <w:r w:rsidR="00D27B2E" w:rsidRPr="0011353D">
        <w:rPr>
          <w:rFonts w:eastAsia="標楷體" w:hint="eastAsia"/>
          <w:sz w:val="20"/>
        </w:rPr>
        <w:t>(</w:t>
      </w:r>
      <w:r w:rsidR="00D27B2E" w:rsidRPr="0011353D">
        <w:rPr>
          <w:rFonts w:eastAsia="標楷體" w:hint="eastAsia"/>
          <w:sz w:val="20"/>
        </w:rPr>
        <w:t>含</w:t>
      </w:r>
      <w:r w:rsidR="00D27B2E" w:rsidRPr="0011353D">
        <w:rPr>
          <w:rFonts w:eastAsia="標楷體" w:hint="eastAsia"/>
          <w:sz w:val="20"/>
        </w:rPr>
        <w:t>)</w:t>
      </w:r>
      <w:r w:rsidR="00083BC0" w:rsidRPr="0011353D">
        <w:rPr>
          <w:rFonts w:eastAsia="標楷體"/>
          <w:sz w:val="20"/>
        </w:rPr>
        <w:t>以前不含福建省金門、連江兩縣之資料；</w:t>
      </w:r>
      <w:r w:rsidRPr="0011353D">
        <w:rPr>
          <w:rFonts w:eastAsia="標楷體"/>
          <w:sz w:val="20"/>
        </w:rPr>
        <w:t>總生育率</w:t>
      </w:r>
      <w:r w:rsidR="00083BC0" w:rsidRPr="0011353D">
        <w:rPr>
          <w:rFonts w:eastAsia="標楷體"/>
          <w:sz w:val="20"/>
        </w:rPr>
        <w:t>、</w:t>
      </w:r>
      <w:r w:rsidRPr="0011353D">
        <w:rPr>
          <w:rFonts w:eastAsia="標楷體"/>
          <w:sz w:val="20"/>
        </w:rPr>
        <w:t>零歲</w:t>
      </w:r>
      <w:proofErr w:type="gramStart"/>
      <w:r w:rsidRPr="0011353D">
        <w:rPr>
          <w:rFonts w:eastAsia="標楷體"/>
          <w:sz w:val="20"/>
        </w:rPr>
        <w:t>平均餘命</w:t>
      </w:r>
      <w:r w:rsidR="00083BC0" w:rsidRPr="0011353D">
        <w:rPr>
          <w:rFonts w:eastAsia="標楷體"/>
          <w:sz w:val="20"/>
        </w:rPr>
        <w:t>及</w:t>
      </w:r>
      <w:proofErr w:type="gramEnd"/>
      <w:r w:rsidR="00083BC0" w:rsidRPr="0011353D">
        <w:rPr>
          <w:rFonts w:eastAsia="標楷體"/>
          <w:sz w:val="20"/>
        </w:rPr>
        <w:t>年齡中位數</w:t>
      </w:r>
      <w:r w:rsidRPr="0011353D">
        <w:rPr>
          <w:rFonts w:eastAsia="標楷體"/>
          <w:sz w:val="20"/>
        </w:rPr>
        <w:t>則分別於</w:t>
      </w:r>
      <w:r w:rsidR="00D27B2E" w:rsidRPr="0011353D">
        <w:rPr>
          <w:rFonts w:eastAsia="標楷體" w:hint="eastAsia"/>
          <w:sz w:val="20"/>
        </w:rPr>
        <w:t>1973</w:t>
      </w:r>
      <w:r w:rsidRPr="0011353D">
        <w:rPr>
          <w:rFonts w:eastAsia="標楷體"/>
          <w:sz w:val="20"/>
        </w:rPr>
        <w:t>年</w:t>
      </w:r>
      <w:r w:rsidR="00083BC0" w:rsidRPr="0011353D">
        <w:rPr>
          <w:rFonts w:eastAsia="標楷體"/>
          <w:sz w:val="20"/>
        </w:rPr>
        <w:t>、</w:t>
      </w:r>
      <w:r w:rsidR="00D27B2E" w:rsidRPr="0011353D">
        <w:rPr>
          <w:rFonts w:eastAsia="標楷體" w:hint="eastAsia"/>
          <w:sz w:val="20"/>
        </w:rPr>
        <w:t>1991</w:t>
      </w:r>
      <w:r w:rsidRPr="0011353D">
        <w:rPr>
          <w:rFonts w:eastAsia="標楷體"/>
          <w:sz w:val="20"/>
        </w:rPr>
        <w:t>年及</w:t>
      </w:r>
      <w:r w:rsidR="00D27B2E" w:rsidRPr="0011353D">
        <w:rPr>
          <w:rFonts w:eastAsia="標楷體" w:hint="eastAsia"/>
          <w:sz w:val="20"/>
        </w:rPr>
        <w:t>1971</w:t>
      </w:r>
      <w:r w:rsidR="00083BC0" w:rsidRPr="0011353D">
        <w:rPr>
          <w:rFonts w:eastAsia="標楷體"/>
          <w:sz w:val="20"/>
        </w:rPr>
        <w:t>年及</w:t>
      </w:r>
      <w:r w:rsidRPr="0011353D">
        <w:rPr>
          <w:rFonts w:eastAsia="標楷體"/>
          <w:sz w:val="20"/>
        </w:rPr>
        <w:t>以前不含福建省金門、連江兩縣之資料</w:t>
      </w:r>
      <w:r w:rsidR="005A14E9" w:rsidRPr="0011353D">
        <w:rPr>
          <w:rFonts w:eastAsia="標楷體"/>
          <w:sz w:val="20"/>
        </w:rPr>
        <w:t>。</w:t>
      </w:r>
    </w:p>
    <w:p w:rsidR="004A165B" w:rsidRPr="0011353D" w:rsidRDefault="004A165B" w:rsidP="00EC754A">
      <w:pPr>
        <w:overflowPunct w:val="0"/>
        <w:snapToGrid w:val="0"/>
        <w:spacing w:line="220" w:lineRule="exact"/>
        <w:rPr>
          <w:rFonts w:eastAsia="標楷體"/>
          <w:sz w:val="20"/>
          <w:szCs w:val="20"/>
        </w:rPr>
      </w:pPr>
      <w:r w:rsidRPr="0011353D">
        <w:rPr>
          <w:rFonts w:eastAsia="標楷體"/>
          <w:sz w:val="20"/>
          <w:szCs w:val="20"/>
        </w:rPr>
        <w:t>資料來源：內政部。</w:t>
      </w:r>
    </w:p>
    <w:p w:rsidR="00042FDC" w:rsidRPr="0011353D" w:rsidRDefault="005861DB" w:rsidP="00EC754A">
      <w:pPr>
        <w:overflowPunct w:val="0"/>
        <w:adjustRightInd w:val="0"/>
        <w:snapToGrid w:val="0"/>
        <w:spacing w:line="220" w:lineRule="exact"/>
        <w:ind w:left="400" w:hangingChars="200" w:hanging="400"/>
        <w:textAlignment w:val="baseline"/>
        <w:rPr>
          <w:rFonts w:eastAsia="標楷體"/>
          <w:bCs/>
          <w:sz w:val="2"/>
          <w:szCs w:val="2"/>
        </w:rPr>
      </w:pPr>
      <w:proofErr w:type="gramStart"/>
      <w:r w:rsidRPr="0011353D">
        <w:rPr>
          <w:rFonts w:eastAsia="標楷體"/>
          <w:sz w:val="20"/>
        </w:rPr>
        <w:t>註</w:t>
      </w:r>
      <w:proofErr w:type="gramEnd"/>
      <w:r w:rsidRPr="0011353D">
        <w:rPr>
          <w:rFonts w:eastAsia="標楷體"/>
          <w:sz w:val="20"/>
        </w:rPr>
        <w:t>：</w:t>
      </w:r>
      <w:r w:rsidR="00423BEF" w:rsidRPr="0011353D">
        <w:rPr>
          <w:rFonts w:eastAsia="標楷體"/>
          <w:sz w:val="20"/>
        </w:rPr>
        <w:t>*</w:t>
      </w:r>
      <w:r w:rsidR="00423BEF" w:rsidRPr="0011353D">
        <w:rPr>
          <w:rFonts w:eastAsia="標楷體"/>
          <w:sz w:val="20"/>
        </w:rPr>
        <w:t>龍年。</w:t>
      </w:r>
      <w:r w:rsidR="00042FDC" w:rsidRPr="0011353D">
        <w:rPr>
          <w:rFonts w:eastAsia="標楷體"/>
          <w:sz w:val="28"/>
          <w:szCs w:val="28"/>
        </w:rPr>
        <w:br w:type="page"/>
      </w:r>
    </w:p>
    <w:p w:rsidR="00042FDC" w:rsidRPr="0011353D" w:rsidRDefault="00603996" w:rsidP="00603996">
      <w:pPr>
        <w:pStyle w:val="-0"/>
        <w:spacing w:before="100" w:after="36"/>
        <w:rPr>
          <w:rFonts w:hAnsi="Times New Roman"/>
        </w:rPr>
      </w:pPr>
      <w:bookmarkStart w:id="227" w:name="_Toc521344931"/>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2</w:t>
      </w:r>
      <w:r w:rsidRPr="0011353D">
        <w:rPr>
          <w:rFonts w:hAnsi="Times New Roman"/>
        </w:rPr>
        <w:fldChar w:fldCharType="end"/>
      </w:r>
      <w:r w:rsidR="00042FDC" w:rsidRPr="0011353D">
        <w:rPr>
          <w:rFonts w:hAnsi="Times New Roman"/>
        </w:rPr>
        <w:t xml:space="preserve"> </w:t>
      </w:r>
      <w:r w:rsidR="00481CC7" w:rsidRPr="0011353D">
        <w:rPr>
          <w:rFonts w:hAnsi="Times New Roman"/>
        </w:rPr>
        <w:t xml:space="preserve"> </w:t>
      </w:r>
      <w:r w:rsidR="00042FDC" w:rsidRPr="0011353D">
        <w:rPr>
          <w:rFonts w:hAnsi="Times New Roman"/>
        </w:rPr>
        <w:t>歷年人口</w:t>
      </w:r>
      <w:r w:rsidR="0085674B" w:rsidRPr="0011353D">
        <w:rPr>
          <w:rFonts w:hAnsi="Times New Roman"/>
        </w:rPr>
        <w:t>總</w:t>
      </w:r>
      <w:r w:rsidR="00042FDC" w:rsidRPr="0011353D">
        <w:rPr>
          <w:rFonts w:hAnsi="Times New Roman"/>
        </w:rPr>
        <w:t>增加、自然增加、出生、死亡</w:t>
      </w:r>
      <w:r w:rsidR="00A72398" w:rsidRPr="0011353D">
        <w:rPr>
          <w:rFonts w:hAnsi="Times New Roman"/>
        </w:rPr>
        <w:t>、社會增加</w:t>
      </w:r>
      <w:r w:rsidR="00042FDC" w:rsidRPr="0011353D">
        <w:rPr>
          <w:rFonts w:hAnsi="Times New Roman"/>
        </w:rPr>
        <w:t>數及其比率</w:t>
      </w:r>
      <w:bookmarkEnd w:id="227"/>
    </w:p>
    <w:p w:rsidR="00042FDC" w:rsidRPr="0011353D" w:rsidRDefault="00042FDC"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9"/>
        <w:gridCol w:w="910"/>
        <w:gridCol w:w="910"/>
        <w:gridCol w:w="910"/>
        <w:gridCol w:w="910"/>
        <w:gridCol w:w="910"/>
        <w:gridCol w:w="910"/>
        <w:gridCol w:w="910"/>
        <w:gridCol w:w="910"/>
        <w:gridCol w:w="910"/>
      </w:tblGrid>
      <w:tr w:rsidR="0011353D" w:rsidRPr="0011353D" w:rsidTr="004D368C">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ind w:leftChars="25" w:left="60"/>
              <w:jc w:val="center"/>
              <w:rPr>
                <w:rFonts w:eastAsia="標楷體"/>
                <w:bCs/>
              </w:rPr>
            </w:pPr>
            <w:r w:rsidRPr="0011353D">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ind w:leftChars="25" w:left="60"/>
              <w:jc w:val="center"/>
              <w:rPr>
                <w:rFonts w:eastAsia="標楷體"/>
                <w:bCs/>
              </w:rPr>
            </w:pPr>
            <w:r w:rsidRPr="0011353D">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ind w:leftChars="25" w:left="60"/>
              <w:jc w:val="center"/>
              <w:rPr>
                <w:rFonts w:eastAsia="標楷體"/>
                <w:bCs/>
              </w:rPr>
            </w:pPr>
            <w:r w:rsidRPr="0011353D">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社會增加</w:t>
            </w:r>
          </w:p>
        </w:tc>
      </w:tr>
      <w:tr w:rsidR="0011353D" w:rsidRPr="0011353D" w:rsidTr="00DE0BA0">
        <w:trPr>
          <w:trHeight w:val="256"/>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人數</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r w:rsidRPr="0011353D">
              <w:rPr>
                <w:rFonts w:eastAsia="標楷體"/>
                <w:bCs/>
              </w:rPr>
              <w:t>千人</w:t>
            </w: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總</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增加率</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人數</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r w:rsidRPr="0011353D">
              <w:rPr>
                <w:rFonts w:eastAsia="標楷體"/>
                <w:bCs/>
              </w:rPr>
              <w:t>千人</w:t>
            </w: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自然</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增加率</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人數</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r w:rsidRPr="0011353D">
              <w:rPr>
                <w:rFonts w:eastAsia="標楷體"/>
                <w:bCs/>
              </w:rPr>
              <w:t>千人</w:t>
            </w: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spacing w:val="-12"/>
              </w:rPr>
            </w:pPr>
            <w:r w:rsidRPr="0011353D">
              <w:rPr>
                <w:rFonts w:eastAsia="標楷體"/>
                <w:bCs/>
                <w:spacing w:val="-12"/>
              </w:rPr>
              <w:t>粗出生率</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人數</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r w:rsidRPr="0011353D">
              <w:rPr>
                <w:rFonts w:eastAsia="標楷體"/>
                <w:bCs/>
              </w:rPr>
              <w:t>千人</w:t>
            </w: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B04D83">
            <w:pPr>
              <w:overflowPunct w:val="0"/>
              <w:autoSpaceDE w:val="0"/>
              <w:autoSpaceDN w:val="0"/>
              <w:spacing w:line="230" w:lineRule="exact"/>
              <w:jc w:val="center"/>
              <w:rPr>
                <w:rFonts w:eastAsia="標楷體"/>
                <w:bCs/>
                <w:spacing w:val="-12"/>
              </w:rPr>
            </w:pPr>
            <w:r w:rsidRPr="0011353D">
              <w:rPr>
                <w:rFonts w:eastAsia="標楷體"/>
                <w:bCs/>
                <w:spacing w:val="-12"/>
              </w:rPr>
              <w:t>粗死亡率</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人數</w:t>
            </w:r>
          </w:p>
          <w:p w:rsidR="00007F5B" w:rsidRPr="0011353D" w:rsidRDefault="00007F5B" w:rsidP="00B04D83">
            <w:pPr>
              <w:overflowPunct w:val="0"/>
              <w:autoSpaceDE w:val="0"/>
              <w:autoSpaceDN w:val="0"/>
              <w:spacing w:line="230" w:lineRule="exact"/>
              <w:jc w:val="center"/>
              <w:rPr>
                <w:rFonts w:eastAsia="標楷體"/>
                <w:bCs/>
              </w:rPr>
            </w:pP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r w:rsidRPr="0011353D">
              <w:rPr>
                <w:rFonts w:eastAsia="標楷體"/>
                <w:bCs/>
              </w:rPr>
              <w:t>千人</w:t>
            </w:r>
            <w:r w:rsidRPr="0011353D">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社會</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增加率</w:t>
            </w:r>
          </w:p>
          <w:p w:rsidR="00007F5B" w:rsidRPr="0011353D" w:rsidRDefault="00007F5B" w:rsidP="00B04D83">
            <w:pPr>
              <w:overflowPunct w:val="0"/>
              <w:autoSpaceDE w:val="0"/>
              <w:autoSpaceDN w:val="0"/>
              <w:spacing w:line="230" w:lineRule="exact"/>
              <w:jc w:val="center"/>
              <w:rPr>
                <w:rFonts w:eastAsia="標楷體"/>
                <w:bCs/>
              </w:rPr>
            </w:pPr>
            <w:r w:rsidRPr="0011353D">
              <w:rPr>
                <w:rFonts w:eastAsia="標楷體"/>
                <w:bCs/>
              </w:rPr>
              <w:t>(‰)</w:t>
            </w:r>
          </w:p>
        </w:tc>
      </w:tr>
      <w:tr w:rsidR="0011353D" w:rsidRPr="0011353D" w:rsidTr="00DE0BA0">
        <w:trPr>
          <w:jc w:val="center"/>
        </w:trPr>
        <w:tc>
          <w:tcPr>
            <w:tcW w:w="670" w:type="dxa"/>
            <w:tcBorders>
              <w:top w:val="single" w:sz="4" w:space="0" w:color="auto"/>
              <w:left w:val="single" w:sz="4" w:space="0" w:color="auto"/>
              <w:bottom w:val="nil"/>
              <w:right w:val="nil"/>
            </w:tcBorders>
            <w:shd w:val="clear" w:color="auto" w:fill="auto"/>
            <w:vAlign w:val="bottom"/>
          </w:tcPr>
          <w:p w:rsidR="00DD4504" w:rsidRPr="0011353D" w:rsidRDefault="00DD4504" w:rsidP="00B04D83">
            <w:pPr>
              <w:overflowPunct w:val="0"/>
              <w:adjustRightInd w:val="0"/>
              <w:spacing w:line="230" w:lineRule="exact"/>
              <w:ind w:leftChars="50" w:left="120"/>
              <w:jc w:val="center"/>
              <w:rPr>
                <w:rFonts w:eastAsia="標楷體"/>
              </w:rPr>
            </w:pPr>
            <w:r w:rsidRPr="0011353D">
              <w:rPr>
                <w:rFonts w:eastAsia="標楷體" w:hint="eastAsia"/>
              </w:rPr>
              <w:t>49</w:t>
            </w:r>
          </w:p>
        </w:tc>
        <w:tc>
          <w:tcPr>
            <w:tcW w:w="673" w:type="dxa"/>
            <w:tcBorders>
              <w:top w:val="single" w:sz="4" w:space="0" w:color="auto"/>
              <w:left w:val="nil"/>
              <w:bottom w:val="nil"/>
              <w:right w:val="single" w:sz="4" w:space="0" w:color="auto"/>
            </w:tcBorders>
            <w:shd w:val="clear" w:color="auto" w:fill="auto"/>
            <w:vAlign w:val="bottom"/>
          </w:tcPr>
          <w:p w:rsidR="00DD4504" w:rsidRPr="0011353D" w:rsidRDefault="00DD4504" w:rsidP="00B04D83">
            <w:pPr>
              <w:overflowPunct w:val="0"/>
              <w:adjustRightInd w:val="0"/>
              <w:spacing w:line="230" w:lineRule="exact"/>
              <w:jc w:val="center"/>
              <w:rPr>
                <w:rFonts w:eastAsia="標楷體"/>
              </w:rPr>
            </w:pPr>
            <w:r w:rsidRPr="0011353D">
              <w:rPr>
                <w:rFonts w:eastAsia="標楷體" w:hint="eastAsia"/>
              </w:rPr>
              <w:t>1960</w:t>
            </w:r>
          </w:p>
        </w:tc>
        <w:tc>
          <w:tcPr>
            <w:tcW w:w="909" w:type="dxa"/>
            <w:tcBorders>
              <w:top w:val="single" w:sz="4" w:space="0" w:color="auto"/>
              <w:left w:val="single" w:sz="4" w:space="0" w:color="auto"/>
              <w:bottom w:val="nil"/>
              <w:right w:val="nil"/>
            </w:tcBorders>
            <w:shd w:val="clear" w:color="auto" w:fill="auto"/>
            <w:vAlign w:val="bottom"/>
          </w:tcPr>
          <w:p w:rsidR="00DD4504" w:rsidRPr="0011353D" w:rsidRDefault="002E6005" w:rsidP="002E6005">
            <w:pPr>
              <w:spacing w:line="230" w:lineRule="exact"/>
              <w:ind w:rightChars="100" w:right="240"/>
              <w:jc w:val="right"/>
              <w:rPr>
                <w:rFonts w:eastAsia="標楷體"/>
              </w:rPr>
            </w:pPr>
            <w:r w:rsidRPr="0011353D">
              <w:rPr>
                <w:rFonts w:eastAsia="標楷體" w:hint="eastAsia"/>
              </w:rPr>
              <w:t>366</w:t>
            </w:r>
          </w:p>
        </w:tc>
        <w:tc>
          <w:tcPr>
            <w:tcW w:w="910" w:type="dxa"/>
            <w:tcBorders>
              <w:top w:val="single" w:sz="4" w:space="0" w:color="auto"/>
              <w:left w:val="nil"/>
              <w:bottom w:val="nil"/>
              <w:right w:val="single" w:sz="4" w:space="0" w:color="auto"/>
            </w:tcBorders>
            <w:shd w:val="clear" w:color="auto" w:fill="auto"/>
            <w:vAlign w:val="bottom"/>
          </w:tcPr>
          <w:p w:rsidR="00DD4504" w:rsidRPr="0011353D" w:rsidRDefault="006A6A8A" w:rsidP="00B04D83">
            <w:pPr>
              <w:adjustRightInd w:val="0"/>
              <w:spacing w:line="230" w:lineRule="exact"/>
              <w:ind w:rightChars="100" w:right="240"/>
              <w:jc w:val="right"/>
              <w:rPr>
                <w:rFonts w:eastAsia="標楷體"/>
              </w:rPr>
            </w:pPr>
            <w:r w:rsidRPr="0011353D">
              <w:rPr>
                <w:rFonts w:eastAsia="標楷體" w:hint="eastAsia"/>
              </w:rPr>
              <w:t>34.3</w:t>
            </w:r>
            <w:r w:rsidR="008612CF" w:rsidRPr="0011353D">
              <w:rPr>
                <w:rFonts w:eastAsia="標楷體" w:hint="eastAsia"/>
              </w:rPr>
              <w:t>1</w:t>
            </w:r>
          </w:p>
        </w:tc>
        <w:tc>
          <w:tcPr>
            <w:tcW w:w="910" w:type="dxa"/>
            <w:tcBorders>
              <w:top w:val="single" w:sz="4" w:space="0" w:color="auto"/>
              <w:left w:val="single" w:sz="4" w:space="0" w:color="auto"/>
              <w:bottom w:val="nil"/>
              <w:right w:val="nil"/>
            </w:tcBorders>
            <w:shd w:val="clear" w:color="auto" w:fill="auto"/>
            <w:vAlign w:val="bottom"/>
          </w:tcPr>
          <w:p w:rsidR="00DD4504" w:rsidRPr="0011353D" w:rsidRDefault="001800D9" w:rsidP="000927DC">
            <w:pPr>
              <w:spacing w:line="230" w:lineRule="exact"/>
              <w:ind w:rightChars="100" w:right="240"/>
              <w:jc w:val="right"/>
              <w:rPr>
                <w:rFonts w:eastAsia="標楷體"/>
              </w:rPr>
            </w:pPr>
            <w:r w:rsidRPr="0011353D">
              <w:rPr>
                <w:rFonts w:eastAsia="標楷體" w:hint="eastAsia"/>
              </w:rPr>
              <w:t>34</w:t>
            </w:r>
            <w:r w:rsidR="000927DC" w:rsidRPr="0011353D">
              <w:rPr>
                <w:rFonts w:eastAsia="標楷體" w:hint="eastAsia"/>
              </w:rPr>
              <w:t>8</w:t>
            </w:r>
          </w:p>
        </w:tc>
        <w:tc>
          <w:tcPr>
            <w:tcW w:w="910" w:type="dxa"/>
            <w:tcBorders>
              <w:top w:val="single" w:sz="4" w:space="0" w:color="auto"/>
              <w:left w:val="nil"/>
              <w:bottom w:val="nil"/>
              <w:right w:val="single" w:sz="4" w:space="0" w:color="auto"/>
            </w:tcBorders>
            <w:shd w:val="clear" w:color="auto" w:fill="auto"/>
            <w:vAlign w:val="bottom"/>
          </w:tcPr>
          <w:p w:rsidR="00DD4504" w:rsidRPr="0011353D" w:rsidRDefault="001800D9" w:rsidP="00E617AF">
            <w:pPr>
              <w:spacing w:line="230" w:lineRule="exact"/>
              <w:ind w:rightChars="100" w:right="240"/>
              <w:jc w:val="right"/>
              <w:rPr>
                <w:rFonts w:eastAsia="標楷體"/>
              </w:rPr>
            </w:pPr>
            <w:r w:rsidRPr="0011353D">
              <w:rPr>
                <w:rFonts w:eastAsia="標楷體" w:hint="eastAsia"/>
              </w:rPr>
              <w:t>32.</w:t>
            </w:r>
            <w:r w:rsidR="00E617AF" w:rsidRPr="0011353D">
              <w:rPr>
                <w:rFonts w:eastAsia="標楷體" w:hint="eastAsia"/>
              </w:rPr>
              <w:t>63</w:t>
            </w:r>
          </w:p>
        </w:tc>
        <w:tc>
          <w:tcPr>
            <w:tcW w:w="910" w:type="dxa"/>
            <w:tcBorders>
              <w:top w:val="single" w:sz="4" w:space="0" w:color="auto"/>
              <w:left w:val="single" w:sz="4" w:space="0" w:color="auto"/>
              <w:bottom w:val="nil"/>
              <w:right w:val="nil"/>
            </w:tcBorders>
            <w:shd w:val="clear" w:color="auto" w:fill="auto"/>
            <w:vAlign w:val="bottom"/>
          </w:tcPr>
          <w:p w:rsidR="00DD4504" w:rsidRPr="0011353D" w:rsidRDefault="001800D9" w:rsidP="000927DC">
            <w:pPr>
              <w:spacing w:line="230" w:lineRule="exact"/>
              <w:ind w:rightChars="100" w:right="240"/>
              <w:jc w:val="right"/>
              <w:rPr>
                <w:rFonts w:eastAsia="標楷體"/>
              </w:rPr>
            </w:pPr>
            <w:r w:rsidRPr="0011353D">
              <w:rPr>
                <w:rFonts w:eastAsia="標楷體" w:hint="eastAsia"/>
              </w:rPr>
              <w:t>4</w:t>
            </w:r>
            <w:r w:rsidR="000927DC" w:rsidRPr="0011353D">
              <w:rPr>
                <w:rFonts w:eastAsia="標楷體" w:hint="eastAsia"/>
              </w:rPr>
              <w:t>22</w:t>
            </w:r>
          </w:p>
        </w:tc>
        <w:tc>
          <w:tcPr>
            <w:tcW w:w="910" w:type="dxa"/>
            <w:tcBorders>
              <w:top w:val="single" w:sz="4" w:space="0" w:color="auto"/>
              <w:left w:val="nil"/>
              <w:bottom w:val="nil"/>
              <w:right w:val="single" w:sz="4" w:space="0" w:color="auto"/>
            </w:tcBorders>
            <w:shd w:val="clear" w:color="auto" w:fill="auto"/>
            <w:vAlign w:val="bottom"/>
          </w:tcPr>
          <w:p w:rsidR="00DD4504" w:rsidRPr="0011353D" w:rsidRDefault="001800D9" w:rsidP="00E617AF">
            <w:pPr>
              <w:overflowPunct w:val="0"/>
              <w:adjustRightInd w:val="0"/>
              <w:spacing w:line="230" w:lineRule="exact"/>
              <w:ind w:leftChars="50" w:left="120" w:rightChars="100" w:right="240"/>
              <w:jc w:val="right"/>
              <w:rPr>
                <w:rFonts w:eastAsia="標楷體"/>
              </w:rPr>
            </w:pPr>
            <w:r w:rsidRPr="0011353D">
              <w:rPr>
                <w:rFonts w:eastAsia="標楷體" w:hint="eastAsia"/>
              </w:rPr>
              <w:t>39.5</w:t>
            </w:r>
            <w:r w:rsidR="00E617AF" w:rsidRPr="0011353D">
              <w:rPr>
                <w:rFonts w:eastAsia="標楷體" w:hint="eastAsia"/>
              </w:rPr>
              <w:t>9</w:t>
            </w:r>
          </w:p>
        </w:tc>
        <w:tc>
          <w:tcPr>
            <w:tcW w:w="910" w:type="dxa"/>
            <w:tcBorders>
              <w:top w:val="single" w:sz="4" w:space="0" w:color="auto"/>
              <w:left w:val="single" w:sz="4" w:space="0" w:color="auto"/>
              <w:bottom w:val="nil"/>
            </w:tcBorders>
            <w:shd w:val="clear" w:color="auto" w:fill="auto"/>
            <w:vAlign w:val="bottom"/>
          </w:tcPr>
          <w:p w:rsidR="00DD4504" w:rsidRPr="0011353D" w:rsidRDefault="001800D9" w:rsidP="002E6005">
            <w:pPr>
              <w:spacing w:line="230" w:lineRule="exact"/>
              <w:ind w:rightChars="100" w:right="240"/>
              <w:jc w:val="right"/>
              <w:rPr>
                <w:rFonts w:eastAsia="標楷體"/>
              </w:rPr>
            </w:pPr>
            <w:r w:rsidRPr="0011353D">
              <w:rPr>
                <w:rFonts w:eastAsia="標楷體" w:hint="eastAsia"/>
              </w:rPr>
              <w:t>74</w:t>
            </w:r>
          </w:p>
        </w:tc>
        <w:tc>
          <w:tcPr>
            <w:tcW w:w="910" w:type="dxa"/>
            <w:tcBorders>
              <w:top w:val="single" w:sz="4" w:space="0" w:color="auto"/>
              <w:bottom w:val="nil"/>
              <w:right w:val="single" w:sz="4" w:space="0" w:color="auto"/>
            </w:tcBorders>
            <w:shd w:val="clear" w:color="auto" w:fill="auto"/>
            <w:vAlign w:val="bottom"/>
          </w:tcPr>
          <w:p w:rsidR="00DD4504" w:rsidRPr="0011353D" w:rsidRDefault="001800D9" w:rsidP="00E617AF">
            <w:pPr>
              <w:overflowPunct w:val="0"/>
              <w:adjustRightInd w:val="0"/>
              <w:spacing w:line="230" w:lineRule="exact"/>
              <w:ind w:leftChars="50" w:left="120" w:rightChars="100" w:right="240"/>
              <w:jc w:val="right"/>
              <w:rPr>
                <w:rFonts w:eastAsia="標楷體"/>
              </w:rPr>
            </w:pPr>
            <w:r w:rsidRPr="0011353D">
              <w:rPr>
                <w:rFonts w:eastAsia="標楷體" w:hint="eastAsia"/>
              </w:rPr>
              <w:t>6.9</w:t>
            </w:r>
            <w:r w:rsidR="00E617AF" w:rsidRPr="0011353D">
              <w:rPr>
                <w:rFonts w:eastAsia="標楷體" w:hint="eastAsia"/>
              </w:rPr>
              <w:t>6</w:t>
            </w:r>
          </w:p>
        </w:tc>
        <w:tc>
          <w:tcPr>
            <w:tcW w:w="910" w:type="dxa"/>
            <w:tcBorders>
              <w:top w:val="single" w:sz="4" w:space="0" w:color="auto"/>
              <w:left w:val="single" w:sz="4" w:space="0" w:color="auto"/>
              <w:bottom w:val="nil"/>
              <w:right w:val="nil"/>
            </w:tcBorders>
            <w:shd w:val="clear" w:color="auto" w:fill="auto"/>
            <w:vAlign w:val="bottom"/>
          </w:tcPr>
          <w:p w:rsidR="00DD4504" w:rsidRPr="0011353D" w:rsidRDefault="00E617AF" w:rsidP="00E617AF">
            <w:pPr>
              <w:spacing w:line="230" w:lineRule="exact"/>
              <w:ind w:rightChars="125" w:right="300"/>
              <w:jc w:val="right"/>
              <w:rPr>
                <w:rFonts w:eastAsia="標楷體"/>
              </w:rPr>
            </w:pPr>
            <w:r w:rsidRPr="0011353D">
              <w:rPr>
                <w:rFonts w:eastAsia="標楷體" w:hint="eastAsia"/>
              </w:rPr>
              <w:t>18</w:t>
            </w:r>
          </w:p>
        </w:tc>
        <w:tc>
          <w:tcPr>
            <w:tcW w:w="910" w:type="dxa"/>
            <w:tcBorders>
              <w:top w:val="single" w:sz="4" w:space="0" w:color="auto"/>
              <w:left w:val="nil"/>
              <w:bottom w:val="nil"/>
              <w:right w:val="single" w:sz="4" w:space="0" w:color="auto"/>
            </w:tcBorders>
            <w:shd w:val="clear" w:color="auto" w:fill="auto"/>
            <w:vAlign w:val="bottom"/>
          </w:tcPr>
          <w:p w:rsidR="00DD4504" w:rsidRPr="0011353D" w:rsidRDefault="00B33B8E" w:rsidP="001735EB">
            <w:pPr>
              <w:spacing w:line="230" w:lineRule="exact"/>
              <w:ind w:rightChars="125" w:right="300"/>
              <w:jc w:val="right"/>
              <w:rPr>
                <w:rFonts w:eastAsia="標楷體"/>
              </w:rPr>
            </w:pPr>
            <w:r w:rsidRPr="0011353D">
              <w:rPr>
                <w:rFonts w:eastAsia="標楷體" w:hint="eastAsia"/>
              </w:rPr>
              <w:t>1.6</w:t>
            </w:r>
            <w:r w:rsidR="001735EB" w:rsidRPr="0011353D">
              <w:rPr>
                <w:rFonts w:eastAsia="標楷體" w:hint="eastAsia"/>
              </w:rPr>
              <w:t>7</w:t>
            </w:r>
          </w:p>
        </w:tc>
      </w:tr>
      <w:tr w:rsidR="0011353D" w:rsidRPr="0011353D" w:rsidTr="00DE0BA0">
        <w:trPr>
          <w:jc w:val="center"/>
        </w:trPr>
        <w:tc>
          <w:tcPr>
            <w:tcW w:w="670" w:type="dxa"/>
            <w:tcBorders>
              <w:left w:val="single" w:sz="4" w:space="0" w:color="auto"/>
              <w:bottom w:val="dotted" w:sz="4" w:space="0" w:color="auto"/>
              <w:right w:val="nil"/>
            </w:tcBorders>
            <w:shd w:val="clear" w:color="auto" w:fill="auto"/>
            <w:vAlign w:val="bottom"/>
          </w:tcPr>
          <w:p w:rsidR="001A185D" w:rsidRPr="0011353D" w:rsidRDefault="001A185D" w:rsidP="00B04D83">
            <w:pPr>
              <w:overflowPunct w:val="0"/>
              <w:adjustRightInd w:val="0"/>
              <w:spacing w:line="230" w:lineRule="exact"/>
              <w:ind w:leftChars="50" w:left="120"/>
              <w:jc w:val="center"/>
              <w:rPr>
                <w:rFonts w:eastAsia="標楷體"/>
              </w:rPr>
            </w:pPr>
            <w:r w:rsidRPr="0011353D">
              <w:rPr>
                <w:rFonts w:eastAsia="標楷體" w:hint="eastAsia"/>
              </w:rPr>
              <w:t>54</w:t>
            </w:r>
          </w:p>
        </w:tc>
        <w:tc>
          <w:tcPr>
            <w:tcW w:w="673" w:type="dxa"/>
            <w:tcBorders>
              <w:left w:val="nil"/>
              <w:bottom w:val="dotted" w:sz="4" w:space="0" w:color="auto"/>
              <w:right w:val="single" w:sz="4" w:space="0" w:color="auto"/>
            </w:tcBorders>
            <w:shd w:val="clear" w:color="auto" w:fill="auto"/>
            <w:vAlign w:val="bottom"/>
          </w:tcPr>
          <w:p w:rsidR="001A185D" w:rsidRPr="0011353D" w:rsidRDefault="001A185D" w:rsidP="00B04D83">
            <w:pPr>
              <w:overflowPunct w:val="0"/>
              <w:adjustRightInd w:val="0"/>
              <w:spacing w:line="230" w:lineRule="exact"/>
              <w:jc w:val="center"/>
              <w:rPr>
                <w:rFonts w:eastAsia="標楷體"/>
              </w:rPr>
            </w:pPr>
            <w:r w:rsidRPr="0011353D">
              <w:rPr>
                <w:rFonts w:eastAsia="標楷體" w:hint="eastAsia"/>
              </w:rPr>
              <w:t>1965</w:t>
            </w:r>
          </w:p>
        </w:tc>
        <w:tc>
          <w:tcPr>
            <w:tcW w:w="909" w:type="dxa"/>
            <w:tcBorders>
              <w:left w:val="single" w:sz="4" w:space="0" w:color="auto"/>
              <w:bottom w:val="dotted" w:sz="4" w:space="0" w:color="auto"/>
              <w:right w:val="nil"/>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37</w:t>
            </w:r>
            <w:r w:rsidR="002E6005" w:rsidRPr="0011353D">
              <w:rPr>
                <w:rFonts w:eastAsia="標楷體" w:hint="eastAsia"/>
              </w:rPr>
              <w:t>4</w:t>
            </w:r>
          </w:p>
        </w:tc>
        <w:tc>
          <w:tcPr>
            <w:tcW w:w="910" w:type="dxa"/>
            <w:tcBorders>
              <w:left w:val="nil"/>
              <w:bottom w:val="dotted" w:sz="4" w:space="0" w:color="auto"/>
              <w:right w:val="single" w:sz="4" w:space="0" w:color="auto"/>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29.87</w:t>
            </w:r>
          </w:p>
        </w:tc>
        <w:tc>
          <w:tcPr>
            <w:tcW w:w="910" w:type="dxa"/>
            <w:tcBorders>
              <w:left w:val="single" w:sz="4" w:space="0" w:color="auto"/>
              <w:bottom w:val="dotted" w:sz="4" w:space="0" w:color="auto"/>
              <w:right w:val="nil"/>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341</w:t>
            </w:r>
          </w:p>
        </w:tc>
        <w:tc>
          <w:tcPr>
            <w:tcW w:w="910" w:type="dxa"/>
            <w:tcBorders>
              <w:left w:val="nil"/>
              <w:bottom w:val="dotted" w:sz="4" w:space="0" w:color="auto"/>
              <w:right w:val="single" w:sz="4" w:space="0" w:color="auto"/>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27.27</w:t>
            </w:r>
          </w:p>
        </w:tc>
        <w:tc>
          <w:tcPr>
            <w:tcW w:w="910" w:type="dxa"/>
            <w:tcBorders>
              <w:left w:val="single" w:sz="4" w:space="0" w:color="auto"/>
              <w:bottom w:val="dotted" w:sz="4" w:space="0" w:color="auto"/>
              <w:right w:val="nil"/>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410</w:t>
            </w:r>
          </w:p>
        </w:tc>
        <w:tc>
          <w:tcPr>
            <w:tcW w:w="910" w:type="dxa"/>
            <w:tcBorders>
              <w:left w:val="nil"/>
              <w:bottom w:val="dotted" w:sz="4" w:space="0" w:color="auto"/>
              <w:right w:val="single" w:sz="4" w:space="0" w:color="auto"/>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32.74</w:t>
            </w:r>
          </w:p>
        </w:tc>
        <w:tc>
          <w:tcPr>
            <w:tcW w:w="910" w:type="dxa"/>
            <w:tcBorders>
              <w:left w:val="single" w:sz="4" w:space="0" w:color="auto"/>
              <w:bottom w:val="dotted" w:sz="4" w:space="0" w:color="auto"/>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68</w:t>
            </w:r>
          </w:p>
        </w:tc>
        <w:tc>
          <w:tcPr>
            <w:tcW w:w="910" w:type="dxa"/>
            <w:tcBorders>
              <w:bottom w:val="dotted" w:sz="4" w:space="0" w:color="auto"/>
              <w:right w:val="single" w:sz="4" w:space="0" w:color="auto"/>
            </w:tcBorders>
            <w:shd w:val="clear" w:color="auto" w:fill="auto"/>
            <w:vAlign w:val="bottom"/>
          </w:tcPr>
          <w:p w:rsidR="001A185D" w:rsidRPr="0011353D" w:rsidRDefault="001A185D" w:rsidP="00B04D83">
            <w:pPr>
              <w:spacing w:line="230" w:lineRule="exact"/>
              <w:ind w:rightChars="100" w:right="240"/>
              <w:jc w:val="right"/>
              <w:rPr>
                <w:rFonts w:eastAsia="標楷體"/>
              </w:rPr>
            </w:pPr>
            <w:r w:rsidRPr="0011353D">
              <w:rPr>
                <w:rFonts w:eastAsia="標楷體"/>
              </w:rPr>
              <w:t>5.47</w:t>
            </w:r>
          </w:p>
        </w:tc>
        <w:tc>
          <w:tcPr>
            <w:tcW w:w="910" w:type="dxa"/>
            <w:tcBorders>
              <w:left w:val="single" w:sz="4" w:space="0" w:color="auto"/>
              <w:bottom w:val="dotted" w:sz="4" w:space="0" w:color="auto"/>
              <w:right w:val="nil"/>
            </w:tcBorders>
            <w:shd w:val="clear" w:color="auto" w:fill="auto"/>
            <w:vAlign w:val="bottom"/>
          </w:tcPr>
          <w:p w:rsidR="001A185D" w:rsidRPr="0011353D" w:rsidRDefault="001A185D" w:rsidP="00B04D83">
            <w:pPr>
              <w:spacing w:line="230" w:lineRule="exact"/>
              <w:ind w:rightChars="125" w:right="300"/>
              <w:jc w:val="right"/>
              <w:rPr>
                <w:rFonts w:eastAsia="標楷體"/>
              </w:rPr>
            </w:pPr>
            <w:r w:rsidRPr="0011353D">
              <w:rPr>
                <w:rFonts w:eastAsia="標楷體"/>
              </w:rPr>
              <w:t>32</w:t>
            </w:r>
          </w:p>
        </w:tc>
        <w:tc>
          <w:tcPr>
            <w:tcW w:w="910" w:type="dxa"/>
            <w:tcBorders>
              <w:left w:val="nil"/>
              <w:bottom w:val="dotted" w:sz="4" w:space="0" w:color="auto"/>
              <w:right w:val="single" w:sz="4" w:space="0" w:color="auto"/>
            </w:tcBorders>
            <w:shd w:val="clear" w:color="auto" w:fill="auto"/>
            <w:vAlign w:val="bottom"/>
          </w:tcPr>
          <w:p w:rsidR="001A185D" w:rsidRPr="0011353D" w:rsidRDefault="001A185D" w:rsidP="00B04D83">
            <w:pPr>
              <w:spacing w:line="230" w:lineRule="exact"/>
              <w:ind w:rightChars="125" w:right="300"/>
              <w:jc w:val="right"/>
              <w:rPr>
                <w:rFonts w:eastAsia="標楷體"/>
              </w:rPr>
            </w:pPr>
            <w:r w:rsidRPr="0011353D">
              <w:rPr>
                <w:rFonts w:eastAsia="標楷體"/>
              </w:rPr>
              <w:t>2.60</w:t>
            </w:r>
          </w:p>
        </w:tc>
      </w:tr>
      <w:tr w:rsidR="0011353D" w:rsidRPr="0011353D" w:rsidTr="00DE0BA0">
        <w:trPr>
          <w:jc w:val="center"/>
        </w:trPr>
        <w:tc>
          <w:tcPr>
            <w:tcW w:w="67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55</w:t>
            </w:r>
          </w:p>
        </w:tc>
        <w:tc>
          <w:tcPr>
            <w:tcW w:w="673"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1966</w:t>
            </w:r>
          </w:p>
        </w:tc>
        <w:tc>
          <w:tcPr>
            <w:tcW w:w="909" w:type="dxa"/>
            <w:tcBorders>
              <w:top w:val="dotted" w:sz="4" w:space="0" w:color="auto"/>
              <w:left w:val="single" w:sz="4" w:space="0" w:color="auto"/>
              <w:bottom w:val="nil"/>
              <w:right w:val="nil"/>
            </w:tcBorders>
            <w:shd w:val="clear" w:color="auto" w:fill="auto"/>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36</w:t>
            </w:r>
            <w:r w:rsidR="00C63C5E" w:rsidRPr="0011353D">
              <w:rPr>
                <w:rFonts w:eastAsia="標楷體" w:hint="eastAsia"/>
              </w:rPr>
              <w:t>7</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28.47</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348</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spacing w:line="230" w:lineRule="exact"/>
              <w:ind w:rightChars="100" w:right="240"/>
              <w:jc w:val="right"/>
              <w:rPr>
                <w:rFonts w:eastAsia="標楷體"/>
              </w:rPr>
            </w:pPr>
            <w:r w:rsidRPr="0011353D">
              <w:rPr>
                <w:rFonts w:eastAsia="標楷體"/>
              </w:rPr>
              <w:t>27.02</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418</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32.47</w:t>
            </w:r>
          </w:p>
        </w:tc>
        <w:tc>
          <w:tcPr>
            <w:tcW w:w="910" w:type="dxa"/>
            <w:tcBorders>
              <w:top w:val="dotted" w:sz="4" w:space="0" w:color="auto"/>
              <w:left w:val="single" w:sz="4" w:space="0" w:color="auto"/>
              <w:bottom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70</w:t>
            </w:r>
          </w:p>
        </w:tc>
        <w:tc>
          <w:tcPr>
            <w:tcW w:w="910" w:type="dxa"/>
            <w:tcBorders>
              <w:top w:val="dotted" w:sz="4" w:space="0" w:color="auto"/>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5.46</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19</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892A98" w:rsidP="001735EB">
            <w:pPr>
              <w:adjustRightInd w:val="0"/>
              <w:spacing w:line="230" w:lineRule="exact"/>
              <w:ind w:rightChars="125" w:right="300"/>
              <w:jc w:val="right"/>
              <w:rPr>
                <w:rFonts w:eastAsia="標楷體"/>
              </w:rPr>
            </w:pPr>
            <w:r w:rsidRPr="0011353D">
              <w:rPr>
                <w:rFonts w:eastAsia="標楷體"/>
              </w:rPr>
              <w:t>1.4</w:t>
            </w:r>
            <w:r w:rsidR="001735EB" w:rsidRPr="0011353D">
              <w:rPr>
                <w:rFonts w:eastAsia="標楷體" w:hint="eastAsia"/>
              </w:rPr>
              <w:t>6</w:t>
            </w:r>
          </w:p>
        </w:tc>
      </w:tr>
      <w:tr w:rsidR="0011353D" w:rsidRPr="0011353D" w:rsidTr="004D368C">
        <w:trPr>
          <w:jc w:val="center"/>
        </w:trPr>
        <w:tc>
          <w:tcPr>
            <w:tcW w:w="670" w:type="dxa"/>
            <w:tcBorders>
              <w:top w:val="nil"/>
              <w:left w:val="single" w:sz="4" w:space="0" w:color="auto"/>
              <w:bottom w:val="nil"/>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56</w:t>
            </w:r>
          </w:p>
        </w:tc>
        <w:tc>
          <w:tcPr>
            <w:tcW w:w="673" w:type="dxa"/>
            <w:tcBorders>
              <w:top w:val="nil"/>
              <w:left w:val="nil"/>
              <w:bottom w:val="nil"/>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1967</w:t>
            </w:r>
          </w:p>
        </w:tc>
        <w:tc>
          <w:tcPr>
            <w:tcW w:w="909" w:type="dxa"/>
            <w:tcBorders>
              <w:top w:val="nil"/>
              <w:left w:val="single" w:sz="4" w:space="0" w:color="auto"/>
              <w:bottom w:val="nil"/>
              <w:right w:val="nil"/>
            </w:tcBorders>
            <w:shd w:val="clear" w:color="auto" w:fill="auto"/>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30</w:t>
            </w:r>
            <w:r w:rsidR="00C63C5E" w:rsidRPr="0011353D">
              <w:rPr>
                <w:rFonts w:eastAsia="標楷體" w:hint="eastAsia"/>
              </w:rPr>
              <w:t>6</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23.12</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304</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spacing w:line="230" w:lineRule="exact"/>
              <w:ind w:rightChars="100" w:right="240"/>
              <w:jc w:val="right"/>
              <w:rPr>
                <w:rFonts w:eastAsia="標楷體"/>
              </w:rPr>
            </w:pPr>
            <w:r w:rsidRPr="0011353D">
              <w:rPr>
                <w:rFonts w:eastAsia="標楷體"/>
              </w:rPr>
              <w:t>23.03</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377</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28.51</w:t>
            </w:r>
          </w:p>
        </w:tc>
        <w:tc>
          <w:tcPr>
            <w:tcW w:w="910" w:type="dxa"/>
            <w:tcBorders>
              <w:top w:val="nil"/>
              <w:left w:val="single" w:sz="4" w:space="0" w:color="auto"/>
              <w:bottom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72</w:t>
            </w:r>
          </w:p>
        </w:tc>
        <w:tc>
          <w:tcPr>
            <w:tcW w:w="910" w:type="dxa"/>
            <w:tcBorders>
              <w:top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5.47</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0.09</w:t>
            </w:r>
          </w:p>
        </w:tc>
      </w:tr>
      <w:tr w:rsidR="0011353D" w:rsidRPr="0011353D" w:rsidTr="004D368C">
        <w:trPr>
          <w:jc w:val="center"/>
        </w:trPr>
        <w:tc>
          <w:tcPr>
            <w:tcW w:w="670" w:type="dxa"/>
            <w:tcBorders>
              <w:top w:val="nil"/>
              <w:left w:val="single" w:sz="4" w:space="0" w:color="auto"/>
              <w:bottom w:val="nil"/>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57</w:t>
            </w:r>
          </w:p>
        </w:tc>
        <w:tc>
          <w:tcPr>
            <w:tcW w:w="673" w:type="dxa"/>
            <w:tcBorders>
              <w:top w:val="nil"/>
              <w:left w:val="nil"/>
              <w:bottom w:val="nil"/>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1968</w:t>
            </w:r>
          </w:p>
        </w:tc>
        <w:tc>
          <w:tcPr>
            <w:tcW w:w="909" w:type="dxa"/>
            <w:tcBorders>
              <w:top w:val="nil"/>
              <w:left w:val="single" w:sz="4" w:space="0" w:color="auto"/>
              <w:bottom w:val="nil"/>
              <w:right w:val="nil"/>
            </w:tcBorders>
            <w:shd w:val="clear" w:color="auto" w:fill="auto"/>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35</w:t>
            </w:r>
            <w:r w:rsidR="00C63C5E" w:rsidRPr="0011353D">
              <w:rPr>
                <w:rFonts w:eastAsia="標楷體" w:hint="eastAsia"/>
              </w:rPr>
              <w:t>5</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26.20</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323</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23.82</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397</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29.29</w:t>
            </w:r>
          </w:p>
        </w:tc>
        <w:tc>
          <w:tcPr>
            <w:tcW w:w="910" w:type="dxa"/>
            <w:tcBorders>
              <w:top w:val="nil"/>
              <w:left w:val="single" w:sz="4" w:space="0" w:color="auto"/>
              <w:bottom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74</w:t>
            </w:r>
          </w:p>
        </w:tc>
        <w:tc>
          <w:tcPr>
            <w:tcW w:w="910" w:type="dxa"/>
            <w:tcBorders>
              <w:top w:val="nil"/>
              <w:bottom w:val="nil"/>
              <w:right w:val="single" w:sz="4" w:space="0" w:color="auto"/>
            </w:tcBorders>
            <w:shd w:val="clear" w:color="auto" w:fill="auto"/>
            <w:vAlign w:val="bottom"/>
          </w:tcPr>
          <w:p w:rsidR="00007F5B" w:rsidRPr="0011353D" w:rsidRDefault="00CB293E" w:rsidP="00B04D83">
            <w:pPr>
              <w:adjustRightInd w:val="0"/>
              <w:spacing w:line="230" w:lineRule="exact"/>
              <w:ind w:rightChars="100" w:right="240"/>
              <w:jc w:val="right"/>
              <w:rPr>
                <w:rFonts w:eastAsia="標楷體"/>
              </w:rPr>
            </w:pPr>
            <w:r w:rsidRPr="0011353D">
              <w:rPr>
                <w:rFonts w:eastAsia="標楷體"/>
              </w:rPr>
              <w:t>5.4</w:t>
            </w:r>
            <w:r w:rsidRPr="0011353D">
              <w:rPr>
                <w:rFonts w:eastAsia="標楷體" w:hint="eastAsia"/>
              </w:rPr>
              <w:t>7</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32</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2.38</w:t>
            </w:r>
          </w:p>
        </w:tc>
      </w:tr>
      <w:tr w:rsidR="0011353D" w:rsidRPr="0011353D" w:rsidTr="004D368C">
        <w:trPr>
          <w:jc w:val="center"/>
        </w:trPr>
        <w:tc>
          <w:tcPr>
            <w:tcW w:w="670" w:type="dxa"/>
            <w:tcBorders>
              <w:top w:val="nil"/>
              <w:left w:val="single" w:sz="4" w:space="0" w:color="auto"/>
              <w:bottom w:val="nil"/>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58</w:t>
            </w:r>
          </w:p>
        </w:tc>
        <w:tc>
          <w:tcPr>
            <w:tcW w:w="673" w:type="dxa"/>
            <w:tcBorders>
              <w:top w:val="nil"/>
              <w:left w:val="nil"/>
              <w:bottom w:val="nil"/>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1969</w:t>
            </w:r>
          </w:p>
        </w:tc>
        <w:tc>
          <w:tcPr>
            <w:tcW w:w="909" w:type="dxa"/>
            <w:tcBorders>
              <w:top w:val="nil"/>
              <w:left w:val="single" w:sz="4" w:space="0" w:color="auto"/>
              <w:bottom w:val="nil"/>
              <w:right w:val="nil"/>
            </w:tcBorders>
            <w:shd w:val="clear" w:color="auto" w:fill="auto"/>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68</w:t>
            </w:r>
            <w:r w:rsidR="00C63C5E" w:rsidRPr="0011353D">
              <w:rPr>
                <w:rFonts w:eastAsia="標楷體" w:hint="eastAsia"/>
              </w:rPr>
              <w:t>6</w:t>
            </w:r>
          </w:p>
        </w:tc>
        <w:tc>
          <w:tcPr>
            <w:tcW w:w="910" w:type="dxa"/>
            <w:tcBorders>
              <w:top w:val="nil"/>
              <w:left w:val="nil"/>
              <w:bottom w:val="nil"/>
              <w:right w:val="single" w:sz="4" w:space="0" w:color="auto"/>
            </w:tcBorders>
            <w:shd w:val="clear" w:color="auto" w:fill="auto"/>
            <w:vAlign w:val="bottom"/>
          </w:tcPr>
          <w:p w:rsidR="00007F5B" w:rsidRPr="0011353D" w:rsidRDefault="00007F5B" w:rsidP="006B1E9C">
            <w:pPr>
              <w:adjustRightInd w:val="0"/>
              <w:spacing w:line="230" w:lineRule="exact"/>
              <w:ind w:rightChars="45" w:right="108"/>
              <w:jc w:val="right"/>
              <w:rPr>
                <w:rFonts w:eastAsia="標楷體"/>
              </w:rPr>
            </w:pPr>
            <w:r w:rsidRPr="0011353D">
              <w:rPr>
                <w:rFonts w:eastAsia="標楷體"/>
              </w:rPr>
              <w:t>48.76</w:t>
            </w:r>
            <w:r w:rsidRPr="0011353D">
              <w:rPr>
                <w:rFonts w:eastAsia="標楷體"/>
                <w:position w:val="-2"/>
                <w:vertAlign w:val="superscript"/>
              </w:rPr>
              <w:t>1)</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322</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22.92</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393</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27.97</w:t>
            </w:r>
          </w:p>
        </w:tc>
        <w:tc>
          <w:tcPr>
            <w:tcW w:w="910" w:type="dxa"/>
            <w:tcBorders>
              <w:top w:val="nil"/>
              <w:left w:val="single" w:sz="4" w:space="0" w:color="auto"/>
              <w:bottom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71</w:t>
            </w:r>
          </w:p>
        </w:tc>
        <w:tc>
          <w:tcPr>
            <w:tcW w:w="910" w:type="dxa"/>
            <w:tcBorders>
              <w:top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5.05</w:t>
            </w:r>
          </w:p>
        </w:tc>
        <w:tc>
          <w:tcPr>
            <w:tcW w:w="910" w:type="dxa"/>
            <w:tcBorders>
              <w:top w:val="nil"/>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364</w:t>
            </w:r>
            <w:r w:rsidRPr="0011353D">
              <w:rPr>
                <w:rFonts w:eastAsia="標楷體"/>
                <w:position w:val="-2"/>
                <w:vertAlign w:val="superscript"/>
              </w:rPr>
              <w:t>1)</w:t>
            </w:r>
          </w:p>
        </w:tc>
        <w:tc>
          <w:tcPr>
            <w:tcW w:w="910" w:type="dxa"/>
            <w:tcBorders>
              <w:top w:val="nil"/>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25.84</w:t>
            </w:r>
            <w:r w:rsidRPr="0011353D">
              <w:rPr>
                <w:rFonts w:eastAsia="標楷體"/>
                <w:position w:val="-2"/>
                <w:vertAlign w:val="superscript"/>
              </w:rPr>
              <w:t>1)</w:t>
            </w:r>
          </w:p>
        </w:tc>
      </w:tr>
      <w:tr w:rsidR="0011353D" w:rsidRPr="0011353D" w:rsidTr="004D368C">
        <w:trPr>
          <w:jc w:val="center"/>
        </w:trPr>
        <w:tc>
          <w:tcPr>
            <w:tcW w:w="670" w:type="dxa"/>
            <w:tcBorders>
              <w:top w:val="nil"/>
              <w:left w:val="single" w:sz="4" w:space="0" w:color="auto"/>
              <w:bottom w:val="dotted" w:sz="4" w:space="0" w:color="auto"/>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59</w:t>
            </w:r>
          </w:p>
        </w:tc>
        <w:tc>
          <w:tcPr>
            <w:tcW w:w="673" w:type="dxa"/>
            <w:tcBorders>
              <w:top w:val="nil"/>
              <w:left w:val="nil"/>
              <w:bottom w:val="dotted" w:sz="4" w:space="0" w:color="auto"/>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1970</w:t>
            </w:r>
          </w:p>
        </w:tc>
        <w:tc>
          <w:tcPr>
            <w:tcW w:w="909" w:type="dxa"/>
            <w:tcBorders>
              <w:top w:val="nil"/>
              <w:left w:val="single" w:sz="4" w:space="0" w:color="auto"/>
              <w:bottom w:val="dotted" w:sz="4" w:space="0" w:color="auto"/>
              <w:right w:val="nil"/>
            </w:tcBorders>
            <w:shd w:val="clear" w:color="auto" w:fill="auto"/>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34</w:t>
            </w:r>
            <w:r w:rsidR="00C63C5E" w:rsidRPr="0011353D">
              <w:rPr>
                <w:rFonts w:eastAsia="標楷體" w:hint="eastAsia"/>
              </w:rPr>
              <w:t>2</w:t>
            </w:r>
          </w:p>
        </w:tc>
        <w:tc>
          <w:tcPr>
            <w:tcW w:w="910" w:type="dxa"/>
            <w:tcBorders>
              <w:top w:val="nil"/>
              <w:left w:val="nil"/>
              <w:bottom w:val="dotted" w:sz="4" w:space="0" w:color="auto"/>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23.45</w:t>
            </w:r>
          </w:p>
        </w:tc>
        <w:tc>
          <w:tcPr>
            <w:tcW w:w="910" w:type="dxa"/>
            <w:tcBorders>
              <w:top w:val="nil"/>
              <w:left w:val="single" w:sz="4" w:space="0" w:color="auto"/>
              <w:bottom w:val="dotted" w:sz="4" w:space="0" w:color="auto"/>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325</w:t>
            </w:r>
          </w:p>
        </w:tc>
        <w:tc>
          <w:tcPr>
            <w:tcW w:w="910" w:type="dxa"/>
            <w:tcBorders>
              <w:top w:val="nil"/>
              <w:left w:val="nil"/>
              <w:bottom w:val="dotted" w:sz="4" w:space="0" w:color="auto"/>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22.28</w:t>
            </w:r>
          </w:p>
        </w:tc>
        <w:tc>
          <w:tcPr>
            <w:tcW w:w="910" w:type="dxa"/>
            <w:tcBorders>
              <w:top w:val="nil"/>
              <w:left w:val="single" w:sz="4" w:space="0" w:color="auto"/>
              <w:bottom w:val="dotted" w:sz="4" w:space="0" w:color="auto"/>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396</w:t>
            </w:r>
          </w:p>
        </w:tc>
        <w:tc>
          <w:tcPr>
            <w:tcW w:w="910" w:type="dxa"/>
            <w:tcBorders>
              <w:top w:val="nil"/>
              <w:left w:val="nil"/>
              <w:bottom w:val="dotted" w:sz="4" w:space="0" w:color="auto"/>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27.19</w:t>
            </w:r>
          </w:p>
        </w:tc>
        <w:tc>
          <w:tcPr>
            <w:tcW w:w="910" w:type="dxa"/>
            <w:tcBorders>
              <w:top w:val="nil"/>
              <w:left w:val="single" w:sz="4" w:space="0" w:color="auto"/>
              <w:bottom w:val="dotted"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72</w:t>
            </w:r>
          </w:p>
        </w:tc>
        <w:tc>
          <w:tcPr>
            <w:tcW w:w="910" w:type="dxa"/>
            <w:tcBorders>
              <w:top w:val="nil"/>
              <w:bottom w:val="dotted" w:sz="4" w:space="0" w:color="auto"/>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4.91</w:t>
            </w:r>
          </w:p>
        </w:tc>
        <w:tc>
          <w:tcPr>
            <w:tcW w:w="910" w:type="dxa"/>
            <w:tcBorders>
              <w:top w:val="nil"/>
              <w:left w:val="single" w:sz="4" w:space="0" w:color="auto"/>
              <w:bottom w:val="dotted" w:sz="4" w:space="0" w:color="auto"/>
              <w:right w:val="nil"/>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17</w:t>
            </w:r>
          </w:p>
        </w:tc>
        <w:tc>
          <w:tcPr>
            <w:tcW w:w="910" w:type="dxa"/>
            <w:tcBorders>
              <w:top w:val="nil"/>
              <w:left w:val="nil"/>
              <w:bottom w:val="dotted" w:sz="4" w:space="0" w:color="auto"/>
              <w:right w:val="single" w:sz="4" w:space="0" w:color="auto"/>
            </w:tcBorders>
            <w:shd w:val="clear" w:color="auto" w:fill="auto"/>
            <w:vAlign w:val="bottom"/>
          </w:tcPr>
          <w:p w:rsidR="00007F5B" w:rsidRPr="0011353D" w:rsidRDefault="00103950" w:rsidP="00B04D83">
            <w:pPr>
              <w:adjustRightInd w:val="0"/>
              <w:spacing w:line="230" w:lineRule="exact"/>
              <w:ind w:rightChars="125" w:right="300"/>
              <w:jc w:val="right"/>
              <w:rPr>
                <w:rFonts w:eastAsia="標楷體"/>
              </w:rPr>
            </w:pPr>
            <w:r w:rsidRPr="0011353D">
              <w:rPr>
                <w:rFonts w:eastAsia="標楷體"/>
              </w:rPr>
              <w:t>1.1</w:t>
            </w:r>
            <w:r w:rsidR="00EB1F2E" w:rsidRPr="0011353D">
              <w:rPr>
                <w:rFonts w:eastAsia="標楷體" w:hint="eastAsia"/>
              </w:rPr>
              <w:t>7</w:t>
            </w:r>
          </w:p>
        </w:tc>
      </w:tr>
      <w:tr w:rsidR="0011353D" w:rsidRPr="0011353D" w:rsidTr="004D368C">
        <w:trPr>
          <w:jc w:val="center"/>
        </w:trPr>
        <w:tc>
          <w:tcPr>
            <w:tcW w:w="67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60</w:t>
            </w:r>
          </w:p>
        </w:tc>
        <w:tc>
          <w:tcPr>
            <w:tcW w:w="673"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1971</w:t>
            </w:r>
          </w:p>
        </w:tc>
        <w:tc>
          <w:tcPr>
            <w:tcW w:w="909"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319</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21.41</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311</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20.88</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383</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25.67</w:t>
            </w:r>
          </w:p>
        </w:tc>
        <w:tc>
          <w:tcPr>
            <w:tcW w:w="910" w:type="dxa"/>
            <w:tcBorders>
              <w:top w:val="dotted" w:sz="4" w:space="0" w:color="auto"/>
              <w:left w:val="single" w:sz="4" w:space="0" w:color="auto"/>
              <w:bottom w:val="nil"/>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71</w:t>
            </w:r>
          </w:p>
        </w:tc>
        <w:tc>
          <w:tcPr>
            <w:tcW w:w="910" w:type="dxa"/>
            <w:tcBorders>
              <w:top w:val="dotted" w:sz="4" w:space="0" w:color="auto"/>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4.79</w:t>
            </w:r>
          </w:p>
        </w:tc>
        <w:tc>
          <w:tcPr>
            <w:tcW w:w="910" w:type="dxa"/>
            <w:tcBorders>
              <w:top w:val="dotted" w:sz="4" w:space="0" w:color="auto"/>
              <w:left w:val="single" w:sz="4" w:space="0" w:color="auto"/>
              <w:bottom w:val="nil"/>
              <w:right w:val="nil"/>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8</w:t>
            </w:r>
          </w:p>
        </w:tc>
        <w:tc>
          <w:tcPr>
            <w:tcW w:w="910" w:type="dxa"/>
            <w:tcBorders>
              <w:top w:val="dotted" w:sz="4" w:space="0" w:color="auto"/>
              <w:left w:val="nil"/>
              <w:bottom w:val="nil"/>
              <w:right w:val="single" w:sz="4" w:space="0" w:color="auto"/>
            </w:tcBorders>
            <w:shd w:val="clear" w:color="auto" w:fill="auto"/>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0.53</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61</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1972</w:t>
            </w:r>
          </w:p>
        </w:tc>
        <w:tc>
          <w:tcPr>
            <w:tcW w:w="909" w:type="dxa"/>
            <w:tcBorders>
              <w:top w:val="nil"/>
              <w:left w:val="single" w:sz="4" w:space="0" w:color="auto"/>
              <w:bottom w:val="nil"/>
              <w:right w:val="nil"/>
            </w:tcBorders>
            <w:vAlign w:val="bottom"/>
          </w:tcPr>
          <w:p w:rsidR="00007F5B" w:rsidRPr="0011353D" w:rsidRDefault="00C63C5E" w:rsidP="00B04D83">
            <w:pPr>
              <w:adjustRightInd w:val="0"/>
              <w:spacing w:line="230" w:lineRule="exact"/>
              <w:ind w:rightChars="100" w:right="240"/>
              <w:jc w:val="right"/>
              <w:rPr>
                <w:rFonts w:eastAsia="標楷體"/>
              </w:rPr>
            </w:pPr>
            <w:r w:rsidRPr="0011353D">
              <w:rPr>
                <w:rFonts w:eastAsia="標楷體" w:hint="eastAsia"/>
              </w:rPr>
              <w:t>29</w:t>
            </w:r>
            <w:r w:rsidR="00AD01DE" w:rsidRPr="0011353D">
              <w:rPr>
                <w:rFonts w:eastAsia="標楷體" w:hint="eastAsia"/>
              </w:rPr>
              <w:t>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19.35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19.45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368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24.18</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72</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-0.10</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62</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1973</w:t>
            </w:r>
          </w:p>
        </w:tc>
        <w:tc>
          <w:tcPr>
            <w:tcW w:w="909" w:type="dxa"/>
            <w:tcBorders>
              <w:top w:val="nil"/>
              <w:left w:val="single" w:sz="4" w:space="0" w:color="auto"/>
              <w:bottom w:val="nil"/>
              <w:right w:val="nil"/>
            </w:tcBorders>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27</w:t>
            </w:r>
            <w:r w:rsidR="00AD01DE" w:rsidRPr="0011353D">
              <w:rPr>
                <w:rFonts w:eastAsia="標楷體" w:hint="eastAsia"/>
              </w:rPr>
              <w:t>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17.72</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19.03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369</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23.80</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74</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-20</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-1.31</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63</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1974</w:t>
            </w:r>
          </w:p>
        </w:tc>
        <w:tc>
          <w:tcPr>
            <w:tcW w:w="909" w:type="dxa"/>
            <w:tcBorders>
              <w:top w:val="nil"/>
              <w:left w:val="single" w:sz="4" w:space="0" w:color="auto"/>
              <w:bottom w:val="nil"/>
              <w:right w:val="nil"/>
            </w:tcBorders>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28</w:t>
            </w:r>
            <w:r w:rsidR="00AD01DE" w:rsidRPr="0011353D">
              <w:rPr>
                <w:rFonts w:eastAsia="標楷體" w:hint="eastAsia"/>
              </w:rPr>
              <w:t>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18.04</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18.65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370</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23.42</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75</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-10</w:t>
            </w:r>
          </w:p>
        </w:tc>
        <w:tc>
          <w:tcPr>
            <w:tcW w:w="910" w:type="dxa"/>
            <w:tcBorders>
              <w:top w:val="nil"/>
              <w:left w:val="nil"/>
              <w:bottom w:val="nil"/>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-0.6</w:t>
            </w:r>
            <w:r w:rsidR="00EB1F2E" w:rsidRPr="0011353D">
              <w:rPr>
                <w:rFonts w:eastAsia="標楷體" w:hint="eastAsia"/>
              </w:rPr>
              <w:t>2</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64</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1975</w:t>
            </w:r>
          </w:p>
        </w:tc>
        <w:tc>
          <w:tcPr>
            <w:tcW w:w="909" w:type="dxa"/>
            <w:tcBorders>
              <w:top w:val="nil"/>
              <w:left w:val="single" w:sz="4" w:space="0" w:color="auto"/>
              <w:bottom w:val="dotted" w:sz="4" w:space="0" w:color="auto"/>
              <w:right w:val="nil"/>
            </w:tcBorders>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29</w:t>
            </w:r>
            <w:r w:rsidR="00AD01DE" w:rsidRPr="0011353D">
              <w:rPr>
                <w:rFonts w:eastAsia="標楷體" w:hint="eastAsia"/>
              </w:rPr>
              <w:t>6</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18.41</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294</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18.28</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369</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22.98</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76</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4.70</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0.13</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b/>
              </w:rPr>
            </w:pPr>
            <w:r w:rsidRPr="0011353D">
              <w:rPr>
                <w:rFonts w:eastAsia="標楷體"/>
                <w:b/>
              </w:rPr>
              <w:t>65</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b/>
              </w:rPr>
            </w:pPr>
            <w:r w:rsidRPr="0011353D">
              <w:rPr>
                <w:rFonts w:eastAsia="標楷體"/>
                <w:b/>
              </w:rPr>
              <w:t>1976</w:t>
            </w:r>
          </w:p>
        </w:tc>
        <w:tc>
          <w:tcPr>
            <w:tcW w:w="909" w:type="dxa"/>
            <w:tcBorders>
              <w:top w:val="dotted" w:sz="4" w:space="0" w:color="auto"/>
              <w:left w:val="single" w:sz="4" w:space="0" w:color="auto"/>
              <w:bottom w:val="nil"/>
              <w:right w:val="nil"/>
            </w:tcBorders>
            <w:vAlign w:val="bottom"/>
          </w:tcPr>
          <w:p w:rsidR="00007F5B" w:rsidRPr="0011353D" w:rsidRDefault="008105A5" w:rsidP="00B04D83">
            <w:pPr>
              <w:adjustRightInd w:val="0"/>
              <w:spacing w:line="230" w:lineRule="exact"/>
              <w:ind w:rightChars="100" w:right="240"/>
              <w:jc w:val="right"/>
              <w:rPr>
                <w:rFonts w:eastAsia="標楷體"/>
              </w:rPr>
            </w:pPr>
            <w:r w:rsidRPr="0011353D">
              <w:rPr>
                <w:rFonts w:eastAsia="標楷體"/>
              </w:rPr>
              <w:t>35</w:t>
            </w:r>
            <w:r w:rsidR="00C63C5E" w:rsidRPr="0011353D">
              <w:rPr>
                <w:rFonts w:eastAsia="標楷體" w:hint="eastAsia"/>
              </w:rPr>
              <w:t>7</w:t>
            </w:r>
          </w:p>
        </w:tc>
        <w:tc>
          <w:tcPr>
            <w:tcW w:w="910" w:type="dxa"/>
            <w:tcBorders>
              <w:top w:val="dotted" w:sz="4" w:space="0" w:color="auto"/>
              <w:left w:val="nil"/>
              <w:bottom w:val="nil"/>
              <w:right w:val="single" w:sz="4" w:space="0" w:color="auto"/>
            </w:tcBorders>
            <w:vAlign w:val="bottom"/>
          </w:tcPr>
          <w:p w:rsidR="00007F5B" w:rsidRPr="0011353D" w:rsidRDefault="00007F5B" w:rsidP="006A6A8A">
            <w:pPr>
              <w:adjustRightInd w:val="0"/>
              <w:spacing w:line="230" w:lineRule="exact"/>
              <w:ind w:rightChars="100" w:right="240"/>
              <w:jc w:val="right"/>
              <w:rPr>
                <w:rFonts w:eastAsia="標楷體"/>
              </w:rPr>
            </w:pPr>
            <w:r w:rsidRPr="0011353D">
              <w:rPr>
                <w:rFonts w:eastAsia="標楷體"/>
              </w:rPr>
              <w:t>21.7</w:t>
            </w:r>
            <w:r w:rsidR="006A6A8A" w:rsidRPr="0011353D">
              <w:rPr>
                <w:rFonts w:eastAsia="標楷體" w:hint="eastAsia"/>
              </w:rPr>
              <w:t>4</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348</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21.22</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425*</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25.92*</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77</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4.70</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9</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0.52</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66</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1977</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302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18.07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18.98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397</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23.75</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80</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-0.91</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67</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1978</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320</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18.80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331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19.42</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411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24.10</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80</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4.68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-0.62</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68</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1979</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341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19.60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342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19.67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424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24.41</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82</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-0.07</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69</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1980</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323</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18.24</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330</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18.61</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414</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23.38</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84</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4.76</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-7</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-0.37</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70</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1981</w:t>
            </w:r>
          </w:p>
        </w:tc>
        <w:tc>
          <w:tcPr>
            <w:tcW w:w="909"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328</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18.19</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327</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18.13</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414</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22.97</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87</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4.84</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0.06</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71</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1982</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17.53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17.31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405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22.08</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88</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0.22</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72</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1983</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15.68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383</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20.56</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91</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4.88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-0.95</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73</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1984</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279</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14.72</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281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14.85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371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19.60</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90</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4.75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-0.13</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74</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1985</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245</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12.75</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254</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13.23</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346</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18.04</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92</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4.81</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-9</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-0.48</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75</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1986</w:t>
            </w:r>
          </w:p>
        </w:tc>
        <w:tc>
          <w:tcPr>
            <w:tcW w:w="909"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195</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10.06</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214</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11.03</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309</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15.93</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95</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4.90</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-19</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-0.97</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76</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1987</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11.01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11.10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16.01</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96</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4.91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-0.09</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b/>
              </w:rPr>
            </w:pPr>
            <w:r w:rsidRPr="0011353D">
              <w:rPr>
                <w:rFonts w:eastAsia="標楷體"/>
                <w:b/>
              </w:rPr>
              <w:t>77</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b/>
              </w:rPr>
            </w:pPr>
            <w:r w:rsidRPr="0011353D">
              <w:rPr>
                <w:rFonts w:eastAsia="標楷體"/>
                <w:b/>
              </w:rPr>
              <w:t>1988</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229</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11.56</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240</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12.09</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342*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17.24*</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102</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5.15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-0.53</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78</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1989</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10.08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10.57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315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15.72</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103</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5.15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-10</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-0.49</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79</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1990</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245</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12.07</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230</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11.34</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336</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16.55</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106</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5.21</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15</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0.73</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80</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1991</w:t>
            </w:r>
          </w:p>
        </w:tc>
        <w:tc>
          <w:tcPr>
            <w:tcW w:w="909"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205</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9.98</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216</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10.52</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322</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15.70</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106</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5.18</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-11</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-0.54</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81</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1992</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197</w:t>
            </w:r>
          </w:p>
        </w:tc>
        <w:tc>
          <w:tcPr>
            <w:tcW w:w="910" w:type="dxa"/>
            <w:tcBorders>
              <w:top w:val="nil"/>
              <w:left w:val="nil"/>
              <w:bottom w:val="nil"/>
              <w:right w:val="single" w:sz="4" w:space="0" w:color="auto"/>
            </w:tcBorders>
            <w:vAlign w:val="bottom"/>
          </w:tcPr>
          <w:p w:rsidR="00007F5B" w:rsidRPr="0011353D" w:rsidRDefault="006A6A8A" w:rsidP="00B04D83">
            <w:pPr>
              <w:adjustRightInd w:val="0"/>
              <w:spacing w:line="230" w:lineRule="exact"/>
              <w:ind w:rightChars="100" w:right="240"/>
              <w:jc w:val="right"/>
              <w:rPr>
                <w:rFonts w:eastAsia="標楷體"/>
              </w:rPr>
            </w:pPr>
            <w:r w:rsidRPr="0011353D">
              <w:rPr>
                <w:rFonts w:eastAsia="標楷體"/>
              </w:rPr>
              <w:t>9.5</w:t>
            </w:r>
            <w:r w:rsidRPr="0011353D">
              <w:rPr>
                <w:rFonts w:eastAsia="標楷體" w:hint="eastAsia"/>
              </w:rPr>
              <w:t>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10.20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322</w:t>
            </w:r>
          </w:p>
        </w:tc>
        <w:tc>
          <w:tcPr>
            <w:tcW w:w="910" w:type="dxa"/>
            <w:tcBorders>
              <w:top w:val="nil"/>
              <w:left w:val="nil"/>
              <w:bottom w:val="nil"/>
              <w:right w:val="single" w:sz="4" w:space="0" w:color="auto"/>
            </w:tcBorders>
            <w:vAlign w:val="bottom"/>
          </w:tcPr>
          <w:p w:rsidR="00007F5B" w:rsidRPr="0011353D" w:rsidRDefault="00CB293E" w:rsidP="00B04D83">
            <w:pPr>
              <w:adjustRightInd w:val="0"/>
              <w:spacing w:line="230" w:lineRule="exact"/>
              <w:ind w:rightChars="100" w:right="240"/>
              <w:jc w:val="right"/>
              <w:rPr>
                <w:rFonts w:eastAsia="標楷體"/>
              </w:rPr>
            </w:pPr>
            <w:r w:rsidRPr="0011353D">
              <w:rPr>
                <w:rFonts w:eastAsia="標楷體"/>
              </w:rPr>
              <w:t>15.5</w:t>
            </w:r>
            <w:r w:rsidRPr="0011353D">
              <w:rPr>
                <w:rFonts w:eastAsia="標楷體" w:hint="eastAsia"/>
              </w:rPr>
              <w:t>3</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111</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5.34</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-14</w:t>
            </w:r>
          </w:p>
        </w:tc>
        <w:tc>
          <w:tcPr>
            <w:tcW w:w="910" w:type="dxa"/>
            <w:tcBorders>
              <w:top w:val="nil"/>
              <w:left w:val="nil"/>
              <w:bottom w:val="nil"/>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-0.</w:t>
            </w:r>
            <w:r w:rsidRPr="0011353D">
              <w:rPr>
                <w:rFonts w:eastAsia="標楷體" w:hint="eastAsia"/>
              </w:rPr>
              <w:t>70</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82</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1993</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193</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9.23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10.27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15.58</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111</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5.31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-22</w:t>
            </w:r>
          </w:p>
        </w:tc>
        <w:tc>
          <w:tcPr>
            <w:tcW w:w="910" w:type="dxa"/>
            <w:tcBorders>
              <w:top w:val="nil"/>
              <w:left w:val="nil"/>
              <w:bottom w:val="nil"/>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-1.0</w:t>
            </w:r>
            <w:r w:rsidRPr="0011353D">
              <w:rPr>
                <w:rFonts w:eastAsia="標楷體" w:hint="eastAsia"/>
              </w:rPr>
              <w:t>4</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83</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1994</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8.65</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209</w:t>
            </w:r>
          </w:p>
        </w:tc>
        <w:tc>
          <w:tcPr>
            <w:tcW w:w="910" w:type="dxa"/>
            <w:tcBorders>
              <w:top w:val="nil"/>
              <w:left w:val="nil"/>
              <w:bottom w:val="nil"/>
              <w:right w:val="single" w:sz="4" w:space="0" w:color="auto"/>
            </w:tcBorders>
            <w:vAlign w:val="bottom"/>
          </w:tcPr>
          <w:p w:rsidR="00007F5B" w:rsidRPr="0011353D" w:rsidRDefault="00007F5B" w:rsidP="00CB293E">
            <w:pPr>
              <w:adjustRightInd w:val="0"/>
              <w:spacing w:line="230" w:lineRule="exact"/>
              <w:ind w:rightChars="100" w:right="240"/>
              <w:jc w:val="right"/>
              <w:rPr>
                <w:rFonts w:eastAsia="標楷體"/>
              </w:rPr>
            </w:pPr>
            <w:r w:rsidRPr="0011353D">
              <w:rPr>
                <w:rFonts w:eastAsia="標楷體"/>
              </w:rPr>
              <w:t>9.9</w:t>
            </w:r>
            <w:r w:rsidR="00CB293E" w:rsidRPr="0011353D">
              <w:rPr>
                <w:rFonts w:eastAsia="標楷體" w:hint="eastAsia"/>
              </w:rPr>
              <w:t>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323</w:t>
            </w:r>
          </w:p>
        </w:tc>
        <w:tc>
          <w:tcPr>
            <w:tcW w:w="910" w:type="dxa"/>
            <w:tcBorders>
              <w:top w:val="nil"/>
              <w:left w:val="nil"/>
              <w:bottom w:val="nil"/>
              <w:right w:val="single" w:sz="4" w:space="0" w:color="auto"/>
            </w:tcBorders>
            <w:vAlign w:val="bottom"/>
          </w:tcPr>
          <w:p w:rsidR="00007F5B" w:rsidRPr="0011353D" w:rsidRDefault="00CB293E" w:rsidP="00B04D83">
            <w:pPr>
              <w:adjustRightInd w:val="0"/>
              <w:spacing w:line="230" w:lineRule="exact"/>
              <w:ind w:rightChars="100" w:right="240"/>
              <w:jc w:val="right"/>
              <w:rPr>
                <w:rFonts w:eastAsia="標楷體"/>
              </w:rPr>
            </w:pPr>
            <w:r w:rsidRPr="0011353D">
              <w:rPr>
                <w:rFonts w:eastAsia="標楷體"/>
              </w:rPr>
              <w:t>15.3</w:t>
            </w:r>
            <w:r w:rsidRPr="0011353D">
              <w:rPr>
                <w:rFonts w:eastAsia="標楷體" w:hint="eastAsia"/>
              </w:rPr>
              <w:t>1</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114</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5.40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-27</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-1.26</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84</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1995</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180</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8.44</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210</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9.90</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330</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15.50</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119</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5.60</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-31</w:t>
            </w:r>
          </w:p>
        </w:tc>
        <w:tc>
          <w:tcPr>
            <w:tcW w:w="910" w:type="dxa"/>
            <w:tcBorders>
              <w:top w:val="nil"/>
              <w:left w:val="nil"/>
              <w:bottom w:val="dotted" w:sz="4" w:space="0" w:color="auto"/>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-1.4</w:t>
            </w:r>
            <w:r w:rsidRPr="0011353D">
              <w:rPr>
                <w:rFonts w:eastAsia="標楷體" w:hint="eastAsia"/>
              </w:rPr>
              <w:t>6</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85</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1996</w:t>
            </w:r>
          </w:p>
        </w:tc>
        <w:tc>
          <w:tcPr>
            <w:tcW w:w="909"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168</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7.84</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203</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9.47</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326</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15.18</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122</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5.71</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-35</w:t>
            </w:r>
          </w:p>
        </w:tc>
        <w:tc>
          <w:tcPr>
            <w:tcW w:w="910" w:type="dxa"/>
            <w:tcBorders>
              <w:top w:val="dotted" w:sz="4" w:space="0" w:color="auto"/>
              <w:left w:val="nil"/>
              <w:bottom w:val="nil"/>
              <w:right w:val="single" w:sz="4" w:space="0" w:color="auto"/>
            </w:tcBorders>
            <w:vAlign w:val="bottom"/>
          </w:tcPr>
          <w:p w:rsidR="00007F5B" w:rsidRPr="0011353D" w:rsidRDefault="0001639E" w:rsidP="00B04D83">
            <w:pPr>
              <w:adjustRightInd w:val="0"/>
              <w:spacing w:line="230" w:lineRule="exact"/>
              <w:ind w:rightChars="125" w:right="300"/>
              <w:jc w:val="right"/>
              <w:rPr>
                <w:rFonts w:eastAsia="標楷體"/>
              </w:rPr>
            </w:pPr>
            <w:r w:rsidRPr="0011353D">
              <w:rPr>
                <w:rFonts w:eastAsia="標楷體"/>
              </w:rPr>
              <w:t>-1.6</w:t>
            </w:r>
            <w:r w:rsidRPr="0011353D">
              <w:rPr>
                <w:rFonts w:eastAsia="標楷體" w:hint="eastAsia"/>
              </w:rPr>
              <w:t>3</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86</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1997</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217</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35" w:right="84"/>
              <w:jc w:val="right"/>
              <w:rPr>
                <w:rFonts w:eastAsia="標楷體"/>
              </w:rPr>
            </w:pPr>
            <w:r w:rsidRPr="0011353D">
              <w:rPr>
                <w:rFonts w:eastAsia="標楷體"/>
              </w:rPr>
              <w:t>10.05</w:t>
            </w:r>
            <w:r w:rsidRPr="0011353D">
              <w:rPr>
                <w:rFonts w:eastAsia="標楷體"/>
                <w:position w:val="-4"/>
                <w:vertAlign w:val="superscript"/>
              </w:rPr>
              <w:t>2)</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9.48</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15.07</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121</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5.59</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12</w:t>
            </w:r>
            <w:r w:rsidRPr="0011353D">
              <w:rPr>
                <w:rFonts w:eastAsia="標楷體"/>
                <w:position w:val="-4"/>
                <w:vertAlign w:val="superscript"/>
              </w:rPr>
              <w:t>2)</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0.57</w:t>
            </w:r>
            <w:r w:rsidRPr="0011353D">
              <w:rPr>
                <w:rFonts w:eastAsia="標楷體"/>
                <w:position w:val="-4"/>
                <w:vertAlign w:val="superscript"/>
              </w:rPr>
              <w:t>2)</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87</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1998</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8.51</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6.79</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12.43</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123</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5.64</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38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1.72</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88</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1999</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164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7.44</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7.16</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284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12.89</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126</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0.28</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b/>
              </w:rPr>
            </w:pPr>
            <w:r w:rsidRPr="0011353D">
              <w:rPr>
                <w:rFonts w:eastAsia="標楷體"/>
                <w:b/>
              </w:rPr>
              <w:t>89</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b/>
              </w:rPr>
            </w:pPr>
            <w:r w:rsidRPr="0011353D">
              <w:rPr>
                <w:rFonts w:eastAsia="標楷體"/>
                <w:b/>
              </w:rPr>
              <w:t>2000</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184</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8.31</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179</w:t>
            </w:r>
          </w:p>
        </w:tc>
        <w:tc>
          <w:tcPr>
            <w:tcW w:w="910" w:type="dxa"/>
            <w:tcBorders>
              <w:top w:val="nil"/>
              <w:left w:val="nil"/>
              <w:bottom w:val="dotted" w:sz="4" w:space="0" w:color="auto"/>
              <w:right w:val="single" w:sz="4" w:space="0" w:color="auto"/>
            </w:tcBorders>
            <w:vAlign w:val="bottom"/>
          </w:tcPr>
          <w:p w:rsidR="00007F5B" w:rsidRPr="0011353D" w:rsidRDefault="00191202" w:rsidP="00B04D83">
            <w:pPr>
              <w:adjustRightInd w:val="0"/>
              <w:spacing w:line="230" w:lineRule="exact"/>
              <w:ind w:rightChars="100" w:right="240"/>
              <w:jc w:val="right"/>
              <w:rPr>
                <w:rFonts w:eastAsia="標楷體"/>
              </w:rPr>
            </w:pPr>
            <w:r w:rsidRPr="0011353D">
              <w:rPr>
                <w:rFonts w:eastAsia="標楷體"/>
              </w:rPr>
              <w:t>8.0</w:t>
            </w:r>
            <w:r w:rsidRPr="0011353D">
              <w:rPr>
                <w:rFonts w:eastAsia="標楷體" w:hint="eastAsia"/>
              </w:rPr>
              <w:t>8</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305*</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40" w:right="96"/>
              <w:jc w:val="right"/>
              <w:rPr>
                <w:rFonts w:eastAsia="標楷體"/>
                <w:b/>
              </w:rPr>
            </w:pPr>
            <w:r w:rsidRPr="0011353D">
              <w:rPr>
                <w:rFonts w:eastAsia="標楷體"/>
                <w:b/>
              </w:rPr>
              <w:t>13.76*</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126</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5.68</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5</w:t>
            </w:r>
          </w:p>
        </w:tc>
        <w:tc>
          <w:tcPr>
            <w:tcW w:w="910" w:type="dxa"/>
            <w:tcBorders>
              <w:top w:val="nil"/>
              <w:left w:val="nil"/>
              <w:bottom w:val="dotted" w:sz="4" w:space="0" w:color="auto"/>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0.2</w:t>
            </w:r>
            <w:r w:rsidRPr="0011353D">
              <w:rPr>
                <w:rFonts w:eastAsia="標楷體" w:hint="eastAsia"/>
              </w:rPr>
              <w:t>3</w:t>
            </w:r>
          </w:p>
        </w:tc>
      </w:tr>
      <w:tr w:rsidR="0011353D" w:rsidRPr="0011353D" w:rsidTr="004D368C">
        <w:trPr>
          <w:jc w:val="center"/>
        </w:trPr>
        <w:tc>
          <w:tcPr>
            <w:tcW w:w="670" w:type="dxa"/>
            <w:tcBorders>
              <w:top w:val="dotted" w:sz="4" w:space="0" w:color="auto"/>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90</w:t>
            </w:r>
          </w:p>
        </w:tc>
        <w:tc>
          <w:tcPr>
            <w:tcW w:w="673" w:type="dxa"/>
            <w:tcBorders>
              <w:top w:val="dotted" w:sz="4" w:space="0" w:color="auto"/>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2001</w:t>
            </w:r>
          </w:p>
        </w:tc>
        <w:tc>
          <w:tcPr>
            <w:tcW w:w="909"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129</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5.77</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133</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5.94</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260</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11.65</w:t>
            </w:r>
          </w:p>
        </w:tc>
        <w:tc>
          <w:tcPr>
            <w:tcW w:w="910" w:type="dxa"/>
            <w:tcBorders>
              <w:top w:val="dotted" w:sz="4" w:space="0" w:color="auto"/>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128</w:t>
            </w:r>
          </w:p>
        </w:tc>
        <w:tc>
          <w:tcPr>
            <w:tcW w:w="910" w:type="dxa"/>
            <w:tcBorders>
              <w:top w:val="dotted" w:sz="4" w:space="0" w:color="auto"/>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5.71</w:t>
            </w:r>
          </w:p>
        </w:tc>
        <w:tc>
          <w:tcPr>
            <w:tcW w:w="910" w:type="dxa"/>
            <w:tcBorders>
              <w:top w:val="dotted" w:sz="4" w:space="0" w:color="auto"/>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-4</w:t>
            </w:r>
          </w:p>
        </w:tc>
        <w:tc>
          <w:tcPr>
            <w:tcW w:w="910" w:type="dxa"/>
            <w:tcBorders>
              <w:top w:val="dotted" w:sz="4" w:space="0" w:color="auto"/>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-0.17</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91</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2002</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5.13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119</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5.29</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248</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11.02</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129</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-0.16</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92</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2003</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84</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35" w:right="84"/>
              <w:jc w:val="right"/>
              <w:rPr>
                <w:rFonts w:eastAsia="標楷體"/>
              </w:rPr>
            </w:pPr>
            <w:r w:rsidRPr="0011353D">
              <w:rPr>
                <w:rFonts w:eastAsia="標楷體"/>
              </w:rPr>
              <w:t>3.71</w:t>
            </w:r>
            <w:r w:rsidRPr="0011353D">
              <w:rPr>
                <w:rFonts w:eastAsia="標楷體"/>
                <w:position w:val="-4"/>
                <w:vertAlign w:val="superscript"/>
              </w:rPr>
              <w:t>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4.27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227</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10.06</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131</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5.80</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-12</w:t>
            </w:r>
            <w:r w:rsidRPr="0011353D">
              <w:rPr>
                <w:rFonts w:eastAsia="標楷體"/>
                <w:position w:val="-4"/>
                <w:vertAlign w:val="superscript"/>
              </w:rPr>
              <w:t>3)</w:t>
            </w:r>
          </w:p>
        </w:tc>
        <w:tc>
          <w:tcPr>
            <w:tcW w:w="910" w:type="dxa"/>
            <w:tcBorders>
              <w:top w:val="nil"/>
              <w:left w:val="nil"/>
              <w:bottom w:val="nil"/>
              <w:right w:val="single" w:sz="4" w:space="0" w:color="auto"/>
            </w:tcBorders>
            <w:vAlign w:val="bottom"/>
          </w:tcPr>
          <w:p w:rsidR="00007F5B" w:rsidRPr="0011353D" w:rsidRDefault="00892A98" w:rsidP="00B04D83">
            <w:pPr>
              <w:adjustRightInd w:val="0"/>
              <w:spacing w:line="230" w:lineRule="exact"/>
              <w:ind w:rightChars="70" w:right="168"/>
              <w:jc w:val="right"/>
              <w:rPr>
                <w:rFonts w:eastAsia="標楷體"/>
              </w:rPr>
            </w:pPr>
            <w:r w:rsidRPr="0011353D">
              <w:rPr>
                <w:rFonts w:eastAsia="標楷體"/>
              </w:rPr>
              <w:t>-0.5</w:t>
            </w:r>
            <w:r w:rsidRPr="0011353D">
              <w:rPr>
                <w:rFonts w:eastAsia="標楷體" w:hint="eastAsia"/>
              </w:rPr>
              <w:t>6</w:t>
            </w:r>
            <w:r w:rsidR="00007F5B" w:rsidRPr="0011353D">
              <w:rPr>
                <w:rFonts w:eastAsia="標楷體"/>
                <w:position w:val="-4"/>
                <w:vertAlign w:val="superscript"/>
              </w:rPr>
              <w:t>3)</w:t>
            </w:r>
          </w:p>
        </w:tc>
      </w:tr>
      <w:tr w:rsidR="0011353D" w:rsidRPr="0011353D" w:rsidTr="004D368C">
        <w:trPr>
          <w:jc w:val="center"/>
        </w:trPr>
        <w:tc>
          <w:tcPr>
            <w:tcW w:w="670" w:type="dxa"/>
            <w:tcBorders>
              <w:top w:val="nil"/>
              <w:left w:val="single" w:sz="4" w:space="0" w:color="auto"/>
              <w:bottom w:val="nil"/>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93</w:t>
            </w:r>
          </w:p>
        </w:tc>
        <w:tc>
          <w:tcPr>
            <w:tcW w:w="673" w:type="dxa"/>
            <w:tcBorders>
              <w:top w:val="nil"/>
              <w:left w:val="nil"/>
              <w:bottom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2004</w:t>
            </w:r>
          </w:p>
        </w:tc>
        <w:tc>
          <w:tcPr>
            <w:tcW w:w="909"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85</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3.73</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81</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3.59</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216</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9.56</w:t>
            </w:r>
          </w:p>
        </w:tc>
        <w:tc>
          <w:tcPr>
            <w:tcW w:w="910" w:type="dxa"/>
            <w:tcBorders>
              <w:top w:val="nil"/>
              <w:left w:val="single" w:sz="4" w:space="0" w:color="auto"/>
              <w:bottom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135</w:t>
            </w:r>
          </w:p>
        </w:tc>
        <w:tc>
          <w:tcPr>
            <w:tcW w:w="910" w:type="dxa"/>
            <w:tcBorders>
              <w:top w:val="nil"/>
              <w:bottom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5.97</w:t>
            </w:r>
          </w:p>
        </w:tc>
        <w:tc>
          <w:tcPr>
            <w:tcW w:w="910" w:type="dxa"/>
            <w:tcBorders>
              <w:top w:val="nil"/>
              <w:left w:val="single" w:sz="4" w:space="0" w:color="auto"/>
              <w:bottom w:val="nil"/>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3</w:t>
            </w:r>
          </w:p>
        </w:tc>
        <w:tc>
          <w:tcPr>
            <w:tcW w:w="910" w:type="dxa"/>
            <w:tcBorders>
              <w:top w:val="nil"/>
              <w:left w:val="nil"/>
              <w:bottom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0.14</w:t>
            </w:r>
          </w:p>
        </w:tc>
      </w:tr>
      <w:tr w:rsidR="0011353D" w:rsidRPr="0011353D" w:rsidTr="004D368C">
        <w:trPr>
          <w:jc w:val="center"/>
        </w:trPr>
        <w:tc>
          <w:tcPr>
            <w:tcW w:w="670" w:type="dxa"/>
            <w:tcBorders>
              <w:top w:val="nil"/>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94</w:t>
            </w:r>
          </w:p>
        </w:tc>
        <w:tc>
          <w:tcPr>
            <w:tcW w:w="673" w:type="dxa"/>
            <w:tcBorders>
              <w:top w:val="nil"/>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2005</w:t>
            </w:r>
          </w:p>
        </w:tc>
        <w:tc>
          <w:tcPr>
            <w:tcW w:w="909"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81</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3.58</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66</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2.92</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206</w:t>
            </w:r>
          </w:p>
        </w:tc>
        <w:tc>
          <w:tcPr>
            <w:tcW w:w="910" w:type="dxa"/>
            <w:tcBorders>
              <w:top w:val="nil"/>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9.06</w:t>
            </w:r>
          </w:p>
        </w:tc>
        <w:tc>
          <w:tcPr>
            <w:tcW w:w="910" w:type="dxa"/>
            <w:tcBorders>
              <w:top w:val="nil"/>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139</w:t>
            </w:r>
          </w:p>
        </w:tc>
        <w:tc>
          <w:tcPr>
            <w:tcW w:w="910" w:type="dxa"/>
            <w:tcBorders>
              <w:top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6.13</w:t>
            </w:r>
          </w:p>
        </w:tc>
        <w:tc>
          <w:tcPr>
            <w:tcW w:w="910" w:type="dxa"/>
            <w:tcBorders>
              <w:top w:val="nil"/>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15</w:t>
            </w:r>
          </w:p>
        </w:tc>
        <w:tc>
          <w:tcPr>
            <w:tcW w:w="910" w:type="dxa"/>
            <w:tcBorders>
              <w:top w:val="nil"/>
              <w:left w:val="nil"/>
              <w:bottom w:val="dotted" w:sz="4" w:space="0" w:color="auto"/>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0.6</w:t>
            </w:r>
            <w:r w:rsidRPr="0011353D">
              <w:rPr>
                <w:rFonts w:eastAsia="標楷體" w:hint="eastAsia"/>
              </w:rPr>
              <w:t>6</w:t>
            </w:r>
          </w:p>
        </w:tc>
      </w:tr>
      <w:tr w:rsidR="0011353D" w:rsidRPr="0011353D" w:rsidTr="004D368C">
        <w:trPr>
          <w:jc w:val="center"/>
        </w:trPr>
        <w:tc>
          <w:tcPr>
            <w:tcW w:w="670" w:type="dxa"/>
            <w:tcBorders>
              <w:top w:val="dotted" w:sz="4" w:space="0" w:color="auto"/>
              <w:left w:val="single"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95</w:t>
            </w:r>
          </w:p>
        </w:tc>
        <w:tc>
          <w:tcPr>
            <w:tcW w:w="673"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2006</w:t>
            </w:r>
          </w:p>
        </w:tc>
        <w:tc>
          <w:tcPr>
            <w:tcW w:w="909"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106</w:t>
            </w:r>
          </w:p>
        </w:tc>
        <w:tc>
          <w:tcPr>
            <w:tcW w:w="910" w:type="dxa"/>
            <w:tcBorders>
              <w:top w:val="dotted" w:sz="4" w:space="0" w:color="auto"/>
              <w:left w:val="nil"/>
              <w:right w:val="single" w:sz="4" w:space="0" w:color="auto"/>
            </w:tcBorders>
            <w:vAlign w:val="bottom"/>
          </w:tcPr>
          <w:p w:rsidR="00007F5B" w:rsidRPr="0011353D" w:rsidRDefault="00007F5B" w:rsidP="00E418D0">
            <w:pPr>
              <w:adjustRightInd w:val="0"/>
              <w:spacing w:line="230" w:lineRule="exact"/>
              <w:ind w:rightChars="35" w:right="84"/>
              <w:jc w:val="right"/>
              <w:rPr>
                <w:rFonts w:eastAsia="標楷體"/>
              </w:rPr>
            </w:pPr>
            <w:r w:rsidRPr="0011353D">
              <w:rPr>
                <w:rFonts w:eastAsia="標楷體"/>
              </w:rPr>
              <w:t>4.65</w:t>
            </w:r>
            <w:r w:rsidR="00E418D0" w:rsidRPr="0011353D">
              <w:rPr>
                <w:rFonts w:eastAsia="標楷體"/>
                <w:position w:val="-2"/>
                <w:vertAlign w:val="superscript"/>
              </w:rPr>
              <w:t>4)</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69</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3.01</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204</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8.96</w:t>
            </w:r>
          </w:p>
        </w:tc>
        <w:tc>
          <w:tcPr>
            <w:tcW w:w="910" w:type="dxa"/>
            <w:tcBorders>
              <w:top w:val="dotted" w:sz="4" w:space="0" w:color="auto"/>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136</w:t>
            </w:r>
          </w:p>
        </w:tc>
        <w:tc>
          <w:tcPr>
            <w:tcW w:w="910" w:type="dxa"/>
            <w:tcBorders>
              <w:top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5.95</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38</w:t>
            </w:r>
            <w:r w:rsidR="0079151A" w:rsidRPr="0011353D">
              <w:rPr>
                <w:rFonts w:eastAsia="標楷體"/>
                <w:position w:val="-2"/>
                <w:vertAlign w:val="superscript"/>
              </w:rPr>
              <w:t>4)</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1.64</w:t>
            </w:r>
            <w:r w:rsidR="0079151A" w:rsidRPr="0011353D">
              <w:rPr>
                <w:rFonts w:eastAsia="標楷體"/>
                <w:position w:val="-2"/>
                <w:vertAlign w:val="superscript"/>
              </w:rPr>
              <w:t>4)</w:t>
            </w:r>
          </w:p>
        </w:tc>
      </w:tr>
      <w:tr w:rsidR="0011353D" w:rsidRPr="0011353D" w:rsidTr="004D368C">
        <w:trPr>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96</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2007</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82</w:t>
            </w:r>
          </w:p>
        </w:tc>
        <w:tc>
          <w:tcPr>
            <w:tcW w:w="910" w:type="dxa"/>
            <w:tcBorders>
              <w:left w:val="nil"/>
              <w:right w:val="single" w:sz="4" w:space="0" w:color="auto"/>
            </w:tcBorders>
            <w:vAlign w:val="bottom"/>
          </w:tcPr>
          <w:p w:rsidR="00007F5B" w:rsidRPr="0011353D" w:rsidRDefault="00AD01DE" w:rsidP="00B04D83">
            <w:pPr>
              <w:adjustRightInd w:val="0"/>
              <w:spacing w:line="230" w:lineRule="exact"/>
              <w:ind w:rightChars="35" w:right="84"/>
              <w:jc w:val="right"/>
              <w:rPr>
                <w:rFonts w:eastAsia="標楷體"/>
              </w:rPr>
            </w:pPr>
            <w:r w:rsidRPr="0011353D">
              <w:rPr>
                <w:rFonts w:eastAsia="標楷體"/>
              </w:rPr>
              <w:t>3.5</w:t>
            </w:r>
            <w:r w:rsidR="006A6A8A" w:rsidRPr="0011353D">
              <w:rPr>
                <w:rFonts w:eastAsia="標楷體" w:hint="eastAsia"/>
              </w:rPr>
              <w:t>7</w:t>
            </w:r>
            <w:r w:rsidR="00E418D0" w:rsidRPr="0011353D">
              <w:rPr>
                <w:rFonts w:eastAsia="標楷體" w:hint="eastAsia"/>
                <w:position w:val="-2"/>
                <w:vertAlign w:val="superscript"/>
              </w:rPr>
              <w:t>5</w:t>
            </w:r>
            <w:r w:rsidR="00007F5B" w:rsidRPr="0011353D">
              <w:rPr>
                <w:rFonts w:eastAsia="標楷體"/>
                <w:position w:val="-2"/>
                <w:vertAlign w:val="superscript"/>
              </w:rPr>
              <w:t>)</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63</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2.76</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204</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8.92</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141</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6.16</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19</w:t>
            </w:r>
            <w:r w:rsidR="004276F5" w:rsidRPr="0011353D">
              <w:rPr>
                <w:rFonts w:eastAsia="標楷體" w:hint="eastAsia"/>
                <w:position w:val="-2"/>
                <w:vertAlign w:val="superscript"/>
              </w:rPr>
              <w:t>5</w:t>
            </w:r>
            <w:r w:rsidRPr="0011353D">
              <w:rPr>
                <w:rFonts w:eastAsia="標楷體"/>
                <w:position w:val="-2"/>
                <w:vertAlign w:val="superscript"/>
              </w:rPr>
              <w:t>)</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0.81</w:t>
            </w:r>
            <w:r w:rsidR="004276F5" w:rsidRPr="0011353D">
              <w:rPr>
                <w:rFonts w:eastAsia="標楷體" w:hint="eastAsia"/>
                <w:position w:val="-2"/>
                <w:vertAlign w:val="superscript"/>
              </w:rPr>
              <w:t>5</w:t>
            </w:r>
            <w:r w:rsidRPr="0011353D">
              <w:rPr>
                <w:rFonts w:eastAsia="標楷體"/>
                <w:position w:val="-2"/>
                <w:vertAlign w:val="superscript"/>
              </w:rPr>
              <w:t>)</w:t>
            </w:r>
          </w:p>
        </w:tc>
      </w:tr>
      <w:tr w:rsidR="0011353D" w:rsidRPr="0011353D" w:rsidTr="004D368C">
        <w:trPr>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97</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2008</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79</w:t>
            </w:r>
          </w:p>
        </w:tc>
        <w:tc>
          <w:tcPr>
            <w:tcW w:w="910" w:type="dxa"/>
            <w:tcBorders>
              <w:left w:val="nil"/>
              <w:right w:val="single" w:sz="4" w:space="0" w:color="auto"/>
            </w:tcBorders>
            <w:vAlign w:val="bottom"/>
          </w:tcPr>
          <w:p w:rsidR="00007F5B" w:rsidRPr="0011353D" w:rsidRDefault="00AD01DE" w:rsidP="00B04D83">
            <w:pPr>
              <w:adjustRightInd w:val="0"/>
              <w:spacing w:line="230" w:lineRule="exact"/>
              <w:ind w:rightChars="100" w:right="240"/>
              <w:jc w:val="right"/>
              <w:rPr>
                <w:rFonts w:eastAsia="標楷體"/>
              </w:rPr>
            </w:pPr>
            <w:r w:rsidRPr="0011353D">
              <w:rPr>
                <w:rFonts w:eastAsia="標楷體"/>
              </w:rPr>
              <w:t>3.4</w:t>
            </w:r>
            <w:r w:rsidR="006A6A8A" w:rsidRPr="0011353D">
              <w:rPr>
                <w:rFonts w:eastAsia="標楷體" w:hint="eastAsia"/>
              </w:rPr>
              <w:t>2</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55</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2.40</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199</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8.64</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144</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6.25</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24</w:t>
            </w:r>
          </w:p>
        </w:tc>
        <w:tc>
          <w:tcPr>
            <w:tcW w:w="910" w:type="dxa"/>
            <w:tcBorders>
              <w:left w:val="nil"/>
              <w:right w:val="single" w:sz="4" w:space="0" w:color="auto"/>
            </w:tcBorders>
            <w:vAlign w:val="bottom"/>
          </w:tcPr>
          <w:p w:rsidR="00007F5B" w:rsidRPr="0011353D" w:rsidRDefault="00007F5B" w:rsidP="0001639E">
            <w:pPr>
              <w:adjustRightInd w:val="0"/>
              <w:spacing w:line="230" w:lineRule="exact"/>
              <w:ind w:rightChars="125" w:right="300"/>
              <w:jc w:val="right"/>
              <w:rPr>
                <w:rFonts w:eastAsia="標楷體"/>
              </w:rPr>
            </w:pPr>
            <w:r w:rsidRPr="0011353D">
              <w:rPr>
                <w:rFonts w:eastAsia="標楷體"/>
              </w:rPr>
              <w:t>1.0</w:t>
            </w:r>
            <w:r w:rsidR="0001639E" w:rsidRPr="0011353D">
              <w:rPr>
                <w:rFonts w:eastAsia="標楷體" w:hint="eastAsia"/>
              </w:rPr>
              <w:t>2</w:t>
            </w:r>
          </w:p>
        </w:tc>
      </w:tr>
      <w:tr w:rsidR="0011353D" w:rsidRPr="0011353D" w:rsidTr="004D368C">
        <w:trPr>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98</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2009</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83</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35" w:right="84"/>
              <w:jc w:val="right"/>
              <w:rPr>
                <w:rFonts w:eastAsia="標楷體"/>
              </w:rPr>
            </w:pPr>
            <w:r w:rsidRPr="0011353D">
              <w:rPr>
                <w:rFonts w:eastAsia="標楷體"/>
              </w:rPr>
              <w:t>3.59</w:t>
            </w:r>
            <w:r w:rsidR="00E418D0" w:rsidRPr="0011353D">
              <w:rPr>
                <w:rFonts w:eastAsia="標楷體" w:hint="eastAsia"/>
                <w:position w:val="-4"/>
                <w:vertAlign w:val="superscript"/>
              </w:rPr>
              <w:t>6</w:t>
            </w:r>
            <w:r w:rsidRPr="0011353D">
              <w:rPr>
                <w:rFonts w:eastAsia="標楷體"/>
                <w:position w:val="-4"/>
                <w:vertAlign w:val="superscript"/>
              </w:rPr>
              <w:t>)</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48</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2.07</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191</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8.29</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144</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6.22</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35</w:t>
            </w:r>
            <w:r w:rsidR="004276F5" w:rsidRPr="0011353D">
              <w:rPr>
                <w:rFonts w:eastAsia="標楷體" w:hint="eastAsia"/>
                <w:position w:val="-4"/>
                <w:vertAlign w:val="superscript"/>
              </w:rPr>
              <w:t>6</w:t>
            </w:r>
            <w:r w:rsidRPr="0011353D">
              <w:rPr>
                <w:rFonts w:eastAsia="標楷體"/>
                <w:position w:val="-4"/>
                <w:vertAlign w:val="superscript"/>
              </w:rPr>
              <w:t>)</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70" w:right="168"/>
              <w:jc w:val="right"/>
              <w:rPr>
                <w:rFonts w:eastAsia="標楷體"/>
              </w:rPr>
            </w:pPr>
            <w:r w:rsidRPr="0011353D">
              <w:rPr>
                <w:rFonts w:eastAsia="標楷體"/>
              </w:rPr>
              <w:t>1.52</w:t>
            </w:r>
            <w:r w:rsidR="004276F5" w:rsidRPr="0011353D">
              <w:rPr>
                <w:rFonts w:eastAsia="標楷體" w:hint="eastAsia"/>
                <w:position w:val="-4"/>
                <w:vertAlign w:val="superscript"/>
              </w:rPr>
              <w:t>6</w:t>
            </w:r>
            <w:r w:rsidRPr="0011353D">
              <w:rPr>
                <w:rFonts w:eastAsia="標楷體"/>
                <w:position w:val="-4"/>
                <w:vertAlign w:val="superscript"/>
              </w:rPr>
              <w:t>)</w:t>
            </w:r>
          </w:p>
        </w:tc>
      </w:tr>
      <w:tr w:rsidR="0011353D" w:rsidRPr="0011353D" w:rsidTr="004D368C">
        <w:trPr>
          <w:jc w:val="center"/>
        </w:trPr>
        <w:tc>
          <w:tcPr>
            <w:tcW w:w="670" w:type="dxa"/>
            <w:tcBorders>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ind w:leftChars="50" w:left="120"/>
              <w:jc w:val="center"/>
              <w:rPr>
                <w:rFonts w:eastAsia="標楷體"/>
              </w:rPr>
            </w:pPr>
            <w:r w:rsidRPr="0011353D">
              <w:rPr>
                <w:rFonts w:eastAsia="標楷體"/>
              </w:rPr>
              <w:t>99</w:t>
            </w:r>
          </w:p>
        </w:tc>
        <w:tc>
          <w:tcPr>
            <w:tcW w:w="673" w:type="dxa"/>
            <w:tcBorders>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2010</w:t>
            </w:r>
          </w:p>
        </w:tc>
        <w:tc>
          <w:tcPr>
            <w:tcW w:w="909"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42</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1.83</w:t>
            </w:r>
          </w:p>
        </w:tc>
        <w:tc>
          <w:tcPr>
            <w:tcW w:w="910"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21</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0.91</w:t>
            </w:r>
          </w:p>
        </w:tc>
        <w:tc>
          <w:tcPr>
            <w:tcW w:w="910"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167</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7.21</w:t>
            </w:r>
          </w:p>
        </w:tc>
        <w:tc>
          <w:tcPr>
            <w:tcW w:w="910" w:type="dxa"/>
            <w:tcBorders>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146</w:t>
            </w:r>
          </w:p>
        </w:tc>
        <w:tc>
          <w:tcPr>
            <w:tcW w:w="910" w:type="dxa"/>
            <w:tcBorders>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6.30</w:t>
            </w:r>
          </w:p>
        </w:tc>
        <w:tc>
          <w:tcPr>
            <w:tcW w:w="910"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21</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0.92</w:t>
            </w:r>
          </w:p>
        </w:tc>
      </w:tr>
      <w:tr w:rsidR="0011353D" w:rsidRPr="0011353D" w:rsidTr="004D368C">
        <w:trPr>
          <w:jc w:val="center"/>
        </w:trPr>
        <w:tc>
          <w:tcPr>
            <w:tcW w:w="670" w:type="dxa"/>
            <w:tcBorders>
              <w:top w:val="dotted" w:sz="4" w:space="0" w:color="auto"/>
              <w:left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100</w:t>
            </w:r>
          </w:p>
        </w:tc>
        <w:tc>
          <w:tcPr>
            <w:tcW w:w="673"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2011</w:t>
            </w:r>
          </w:p>
        </w:tc>
        <w:tc>
          <w:tcPr>
            <w:tcW w:w="909"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63</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2.71</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44</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1.88</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197</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8.48</w:t>
            </w:r>
          </w:p>
        </w:tc>
        <w:tc>
          <w:tcPr>
            <w:tcW w:w="910" w:type="dxa"/>
            <w:tcBorders>
              <w:top w:val="dotted" w:sz="4" w:space="0" w:color="auto"/>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153</w:t>
            </w:r>
          </w:p>
        </w:tc>
        <w:tc>
          <w:tcPr>
            <w:tcW w:w="910" w:type="dxa"/>
            <w:tcBorders>
              <w:top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6.59</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19</w:t>
            </w:r>
          </w:p>
        </w:tc>
        <w:tc>
          <w:tcPr>
            <w:tcW w:w="910" w:type="dxa"/>
            <w:tcBorders>
              <w:top w:val="dotted" w:sz="4" w:space="0" w:color="auto"/>
              <w:left w:val="nil"/>
              <w:right w:val="single" w:sz="4" w:space="0" w:color="auto"/>
            </w:tcBorders>
            <w:vAlign w:val="bottom"/>
          </w:tcPr>
          <w:p w:rsidR="00007F5B" w:rsidRPr="0011353D" w:rsidRDefault="00892A98" w:rsidP="00B04D83">
            <w:pPr>
              <w:adjustRightInd w:val="0"/>
              <w:spacing w:line="230" w:lineRule="exact"/>
              <w:ind w:rightChars="125" w:right="300"/>
              <w:jc w:val="right"/>
              <w:rPr>
                <w:rFonts w:eastAsia="標楷體"/>
              </w:rPr>
            </w:pPr>
            <w:r w:rsidRPr="0011353D">
              <w:rPr>
                <w:rFonts w:eastAsia="標楷體"/>
              </w:rPr>
              <w:t>0.8</w:t>
            </w:r>
            <w:r w:rsidRPr="0011353D">
              <w:rPr>
                <w:rFonts w:eastAsia="標楷體" w:hint="eastAsia"/>
              </w:rPr>
              <w:t>3</w:t>
            </w:r>
          </w:p>
        </w:tc>
      </w:tr>
      <w:tr w:rsidR="0011353D" w:rsidRPr="0011353D" w:rsidTr="004D368C">
        <w:trPr>
          <w:trHeight w:val="145"/>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b/>
              </w:rPr>
            </w:pPr>
            <w:r w:rsidRPr="0011353D">
              <w:rPr>
                <w:rFonts w:eastAsia="標楷體"/>
                <w:b/>
              </w:rPr>
              <w:t>101</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b/>
              </w:rPr>
            </w:pPr>
            <w:r w:rsidRPr="0011353D">
              <w:rPr>
                <w:rFonts w:eastAsia="標楷體"/>
                <w:b/>
              </w:rPr>
              <w:t>2012</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91</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3.91</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75</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3.23</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40" w:right="96"/>
              <w:jc w:val="right"/>
              <w:rPr>
                <w:rFonts w:eastAsia="標楷體"/>
              </w:rPr>
            </w:pPr>
            <w:r w:rsidRPr="0011353D">
              <w:rPr>
                <w:rFonts w:eastAsia="標楷體"/>
                <w:b/>
              </w:rPr>
              <w:t>229*</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40" w:right="96"/>
              <w:jc w:val="right"/>
              <w:rPr>
                <w:rFonts w:eastAsia="標楷體"/>
              </w:rPr>
            </w:pPr>
            <w:r w:rsidRPr="0011353D">
              <w:rPr>
                <w:rFonts w:eastAsia="標楷體"/>
                <w:b/>
              </w:rPr>
              <w:t>9.86*</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154</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6.63</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16</w:t>
            </w:r>
          </w:p>
        </w:tc>
        <w:tc>
          <w:tcPr>
            <w:tcW w:w="910" w:type="dxa"/>
            <w:tcBorders>
              <w:left w:val="nil"/>
              <w:right w:val="single" w:sz="4" w:space="0" w:color="auto"/>
            </w:tcBorders>
            <w:vAlign w:val="bottom"/>
          </w:tcPr>
          <w:p w:rsidR="00007F5B" w:rsidRPr="0011353D" w:rsidRDefault="00007F5B" w:rsidP="00892A98">
            <w:pPr>
              <w:adjustRightInd w:val="0"/>
              <w:spacing w:line="230" w:lineRule="exact"/>
              <w:ind w:rightChars="125" w:right="300"/>
              <w:jc w:val="right"/>
              <w:rPr>
                <w:rFonts w:eastAsia="標楷體"/>
              </w:rPr>
            </w:pPr>
            <w:r w:rsidRPr="0011353D">
              <w:rPr>
                <w:rFonts w:eastAsia="標楷體"/>
              </w:rPr>
              <w:t>0.6</w:t>
            </w:r>
            <w:r w:rsidR="00892A98" w:rsidRPr="0011353D">
              <w:rPr>
                <w:rFonts w:eastAsia="標楷體" w:hint="eastAsia"/>
              </w:rPr>
              <w:t>8</w:t>
            </w:r>
          </w:p>
        </w:tc>
      </w:tr>
      <w:tr w:rsidR="0011353D" w:rsidRPr="0011353D" w:rsidTr="004D368C">
        <w:trPr>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102</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rPr>
              <w:t>2013</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58</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2.47</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43</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1.85</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199</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8.53</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156</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rPr>
              <w:t>6.68</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14</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rPr>
              <w:t>0.62</w:t>
            </w:r>
          </w:p>
        </w:tc>
      </w:tr>
      <w:tr w:rsidR="0011353D" w:rsidRPr="0011353D" w:rsidTr="004D368C">
        <w:trPr>
          <w:jc w:val="center"/>
        </w:trPr>
        <w:tc>
          <w:tcPr>
            <w:tcW w:w="670" w:type="dxa"/>
            <w:tcBorders>
              <w:left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103</w:t>
            </w:r>
          </w:p>
        </w:tc>
        <w:tc>
          <w:tcPr>
            <w:tcW w:w="673" w:type="dxa"/>
            <w:tcBorders>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2014</w:t>
            </w:r>
          </w:p>
        </w:tc>
        <w:tc>
          <w:tcPr>
            <w:tcW w:w="909"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60</w:t>
            </w:r>
          </w:p>
        </w:tc>
        <w:tc>
          <w:tcPr>
            <w:tcW w:w="910" w:type="dxa"/>
            <w:tcBorders>
              <w:left w:val="nil"/>
              <w:right w:val="single" w:sz="4" w:space="0" w:color="auto"/>
            </w:tcBorders>
            <w:vAlign w:val="bottom"/>
          </w:tcPr>
          <w:p w:rsidR="00007F5B" w:rsidRPr="0011353D" w:rsidRDefault="00AD01DE" w:rsidP="00B04D83">
            <w:pPr>
              <w:adjustRightInd w:val="0"/>
              <w:spacing w:line="230" w:lineRule="exact"/>
              <w:ind w:rightChars="100" w:right="240"/>
              <w:jc w:val="right"/>
              <w:rPr>
                <w:rFonts w:eastAsia="標楷體"/>
              </w:rPr>
            </w:pPr>
            <w:r w:rsidRPr="0011353D">
              <w:rPr>
                <w:rFonts w:eastAsia="標楷體" w:hint="eastAsia"/>
              </w:rPr>
              <w:t>2.5</w:t>
            </w:r>
            <w:r w:rsidR="006A6A8A" w:rsidRPr="0011353D">
              <w:rPr>
                <w:rFonts w:eastAsia="標楷體" w:hint="eastAsia"/>
              </w:rPr>
              <w:t>7</w:t>
            </w:r>
          </w:p>
        </w:tc>
        <w:tc>
          <w:tcPr>
            <w:tcW w:w="910" w:type="dxa"/>
            <w:tcBorders>
              <w:left w:val="single" w:sz="4" w:space="0" w:color="auto"/>
              <w:right w:val="nil"/>
            </w:tcBorders>
            <w:vAlign w:val="center"/>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46</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1.98</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210</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8.99</w:t>
            </w:r>
          </w:p>
        </w:tc>
        <w:tc>
          <w:tcPr>
            <w:tcW w:w="910" w:type="dxa"/>
            <w:tcBorders>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164</w:t>
            </w:r>
          </w:p>
        </w:tc>
        <w:tc>
          <w:tcPr>
            <w:tcW w:w="910" w:type="dxa"/>
            <w:tcBorders>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7.00</w:t>
            </w:r>
          </w:p>
        </w:tc>
        <w:tc>
          <w:tcPr>
            <w:tcW w:w="910" w:type="dxa"/>
            <w:tcBorders>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14</w:t>
            </w:r>
          </w:p>
        </w:tc>
        <w:tc>
          <w:tcPr>
            <w:tcW w:w="910" w:type="dxa"/>
            <w:tcBorders>
              <w:left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0.59</w:t>
            </w:r>
          </w:p>
        </w:tc>
      </w:tr>
      <w:tr w:rsidR="0011353D" w:rsidRPr="0011353D" w:rsidTr="004D368C">
        <w:trPr>
          <w:jc w:val="center"/>
        </w:trPr>
        <w:tc>
          <w:tcPr>
            <w:tcW w:w="670" w:type="dxa"/>
            <w:tcBorders>
              <w:left w:val="single" w:sz="4" w:space="0" w:color="auto"/>
              <w:bottom w:val="dotted"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104</w:t>
            </w:r>
          </w:p>
        </w:tc>
        <w:tc>
          <w:tcPr>
            <w:tcW w:w="673" w:type="dxa"/>
            <w:tcBorders>
              <w:left w:val="nil"/>
              <w:bottom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2015</w:t>
            </w:r>
          </w:p>
        </w:tc>
        <w:tc>
          <w:tcPr>
            <w:tcW w:w="909"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58</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2.49</w:t>
            </w:r>
          </w:p>
        </w:tc>
        <w:tc>
          <w:tcPr>
            <w:tcW w:w="910" w:type="dxa"/>
            <w:tcBorders>
              <w:left w:val="single" w:sz="4" w:space="0" w:color="auto"/>
              <w:bottom w:val="dotted" w:sz="4" w:space="0" w:color="auto"/>
              <w:right w:val="nil"/>
            </w:tcBorders>
            <w:vAlign w:val="center"/>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50</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2.12</w:t>
            </w:r>
          </w:p>
        </w:tc>
        <w:tc>
          <w:tcPr>
            <w:tcW w:w="910"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214</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9.10</w:t>
            </w:r>
          </w:p>
        </w:tc>
        <w:tc>
          <w:tcPr>
            <w:tcW w:w="910" w:type="dxa"/>
            <w:tcBorders>
              <w:left w:val="single" w:sz="4" w:space="0" w:color="auto"/>
              <w:bottom w:val="dotted"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164</w:t>
            </w:r>
          </w:p>
        </w:tc>
        <w:tc>
          <w:tcPr>
            <w:tcW w:w="910" w:type="dxa"/>
            <w:tcBorders>
              <w:bottom w:val="dotted" w:sz="4" w:space="0" w:color="auto"/>
              <w:righ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6.98</w:t>
            </w:r>
          </w:p>
        </w:tc>
        <w:tc>
          <w:tcPr>
            <w:tcW w:w="910" w:type="dxa"/>
            <w:tcBorders>
              <w:left w:val="single" w:sz="4" w:space="0" w:color="auto"/>
              <w:bottom w:val="dotted"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9</w:t>
            </w:r>
          </w:p>
        </w:tc>
        <w:tc>
          <w:tcPr>
            <w:tcW w:w="910" w:type="dxa"/>
            <w:tcBorders>
              <w:left w:val="nil"/>
              <w:bottom w:val="dotted"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0.37</w:t>
            </w:r>
          </w:p>
        </w:tc>
      </w:tr>
      <w:tr w:rsidR="0011353D" w:rsidRPr="0011353D" w:rsidTr="004D368C">
        <w:trPr>
          <w:jc w:val="center"/>
        </w:trPr>
        <w:tc>
          <w:tcPr>
            <w:tcW w:w="670" w:type="dxa"/>
            <w:tcBorders>
              <w:top w:val="dotted" w:sz="4" w:space="0" w:color="auto"/>
              <w:left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105</w:t>
            </w:r>
          </w:p>
        </w:tc>
        <w:tc>
          <w:tcPr>
            <w:tcW w:w="673"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2016</w:t>
            </w:r>
          </w:p>
        </w:tc>
        <w:tc>
          <w:tcPr>
            <w:tcW w:w="909"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48</w:t>
            </w:r>
          </w:p>
        </w:tc>
        <w:tc>
          <w:tcPr>
            <w:tcW w:w="910"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2.03</w:t>
            </w:r>
          </w:p>
        </w:tc>
        <w:tc>
          <w:tcPr>
            <w:tcW w:w="910" w:type="dxa"/>
            <w:tcBorders>
              <w:top w:val="dotted" w:sz="4" w:space="0" w:color="auto"/>
              <w:left w:val="single" w:sz="4" w:space="0" w:color="auto"/>
              <w:right w:val="nil"/>
            </w:tcBorders>
            <w:vAlign w:val="center"/>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36</w:t>
            </w:r>
          </w:p>
        </w:tc>
        <w:tc>
          <w:tcPr>
            <w:tcW w:w="910"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1.53</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208</w:t>
            </w:r>
          </w:p>
        </w:tc>
        <w:tc>
          <w:tcPr>
            <w:tcW w:w="910" w:type="dxa"/>
            <w:tcBorders>
              <w:top w:val="dotted" w:sz="4" w:space="0" w:color="auto"/>
              <w:left w:val="nil"/>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8.86</w:t>
            </w:r>
          </w:p>
        </w:tc>
        <w:tc>
          <w:tcPr>
            <w:tcW w:w="910" w:type="dxa"/>
            <w:tcBorders>
              <w:top w:val="dotted" w:sz="4" w:space="0" w:color="auto"/>
              <w:left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172</w:t>
            </w:r>
          </w:p>
        </w:tc>
        <w:tc>
          <w:tcPr>
            <w:tcW w:w="910" w:type="dxa"/>
            <w:tcBorders>
              <w:top w:val="dotted"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7.33</w:t>
            </w:r>
          </w:p>
        </w:tc>
        <w:tc>
          <w:tcPr>
            <w:tcW w:w="910" w:type="dxa"/>
            <w:tcBorders>
              <w:top w:val="dotted" w:sz="4" w:space="0" w:color="auto"/>
              <w:left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12</w:t>
            </w:r>
          </w:p>
        </w:tc>
        <w:tc>
          <w:tcPr>
            <w:tcW w:w="910" w:type="dxa"/>
            <w:tcBorders>
              <w:top w:val="dotted" w:sz="4" w:space="0" w:color="auto"/>
              <w:left w:val="nil"/>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0.50</w:t>
            </w:r>
          </w:p>
        </w:tc>
      </w:tr>
      <w:tr w:rsidR="0011353D" w:rsidRPr="0011353D" w:rsidTr="004D368C">
        <w:trPr>
          <w:jc w:val="center"/>
        </w:trPr>
        <w:tc>
          <w:tcPr>
            <w:tcW w:w="670" w:type="dxa"/>
            <w:tcBorders>
              <w:left w:val="single" w:sz="4" w:space="0" w:color="auto"/>
              <w:bottom w:val="single" w:sz="4" w:space="0" w:color="auto"/>
              <w:right w:val="nil"/>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106</w:t>
            </w:r>
          </w:p>
        </w:tc>
        <w:tc>
          <w:tcPr>
            <w:tcW w:w="673" w:type="dxa"/>
            <w:tcBorders>
              <w:left w:val="nil"/>
              <w:bottom w:val="single"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2017</w:t>
            </w:r>
          </w:p>
        </w:tc>
        <w:tc>
          <w:tcPr>
            <w:tcW w:w="909" w:type="dxa"/>
            <w:tcBorders>
              <w:left w:val="single" w:sz="4" w:space="0" w:color="auto"/>
              <w:bottom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31</w:t>
            </w:r>
          </w:p>
        </w:tc>
        <w:tc>
          <w:tcPr>
            <w:tcW w:w="910" w:type="dxa"/>
            <w:tcBorders>
              <w:left w:val="nil"/>
              <w:bottom w:val="single"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1.33</w:t>
            </w:r>
          </w:p>
        </w:tc>
        <w:tc>
          <w:tcPr>
            <w:tcW w:w="910" w:type="dxa"/>
            <w:tcBorders>
              <w:left w:val="single" w:sz="4" w:space="0" w:color="auto"/>
              <w:bottom w:val="single" w:sz="4" w:space="0" w:color="auto"/>
              <w:right w:val="nil"/>
            </w:tcBorders>
            <w:vAlign w:val="center"/>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23</w:t>
            </w:r>
          </w:p>
        </w:tc>
        <w:tc>
          <w:tcPr>
            <w:tcW w:w="910" w:type="dxa"/>
            <w:tcBorders>
              <w:left w:val="nil"/>
              <w:bottom w:val="single"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0.96</w:t>
            </w:r>
          </w:p>
        </w:tc>
        <w:tc>
          <w:tcPr>
            <w:tcW w:w="910" w:type="dxa"/>
            <w:tcBorders>
              <w:left w:val="single" w:sz="4" w:space="0" w:color="auto"/>
              <w:bottom w:val="single" w:sz="4" w:space="0" w:color="auto"/>
              <w:right w:val="nil"/>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194</w:t>
            </w:r>
          </w:p>
        </w:tc>
        <w:tc>
          <w:tcPr>
            <w:tcW w:w="910" w:type="dxa"/>
            <w:tcBorders>
              <w:left w:val="nil"/>
              <w:bottom w:val="single"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8.23</w:t>
            </w:r>
          </w:p>
        </w:tc>
        <w:tc>
          <w:tcPr>
            <w:tcW w:w="910" w:type="dxa"/>
            <w:tcBorders>
              <w:left w:val="single" w:sz="4" w:space="0" w:color="auto"/>
              <w:bottom w:val="single" w:sz="4" w:space="0" w:color="auto"/>
            </w:tcBorders>
            <w:vAlign w:val="bottom"/>
          </w:tcPr>
          <w:p w:rsidR="00007F5B" w:rsidRPr="0011353D" w:rsidRDefault="00007F5B" w:rsidP="00B04D83">
            <w:pPr>
              <w:adjustRightInd w:val="0"/>
              <w:spacing w:line="230" w:lineRule="exact"/>
              <w:ind w:rightChars="100" w:right="240"/>
              <w:jc w:val="right"/>
              <w:rPr>
                <w:rFonts w:eastAsia="標楷體"/>
              </w:rPr>
            </w:pPr>
            <w:r w:rsidRPr="0011353D">
              <w:rPr>
                <w:rFonts w:eastAsia="標楷體" w:hint="eastAsia"/>
              </w:rPr>
              <w:t>171</w:t>
            </w:r>
          </w:p>
        </w:tc>
        <w:tc>
          <w:tcPr>
            <w:tcW w:w="910" w:type="dxa"/>
            <w:tcBorders>
              <w:bottom w:val="single" w:sz="4" w:space="0" w:color="auto"/>
              <w:right w:val="single" w:sz="4" w:space="0" w:color="auto"/>
            </w:tcBorders>
            <w:vAlign w:val="bottom"/>
          </w:tcPr>
          <w:p w:rsidR="00007F5B" w:rsidRPr="0011353D" w:rsidRDefault="00007F5B" w:rsidP="00B04D83">
            <w:pPr>
              <w:overflowPunct w:val="0"/>
              <w:adjustRightInd w:val="0"/>
              <w:spacing w:line="230" w:lineRule="exact"/>
              <w:jc w:val="center"/>
              <w:rPr>
                <w:rFonts w:eastAsia="標楷體"/>
              </w:rPr>
            </w:pPr>
            <w:r w:rsidRPr="0011353D">
              <w:rPr>
                <w:rFonts w:eastAsia="標楷體" w:hint="eastAsia"/>
              </w:rPr>
              <w:t>7.27</w:t>
            </w:r>
          </w:p>
        </w:tc>
        <w:tc>
          <w:tcPr>
            <w:tcW w:w="910" w:type="dxa"/>
            <w:tcBorders>
              <w:left w:val="single" w:sz="4" w:space="0" w:color="auto"/>
              <w:bottom w:val="single" w:sz="4" w:space="0" w:color="auto"/>
              <w:right w:val="nil"/>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9</w:t>
            </w:r>
          </w:p>
        </w:tc>
        <w:tc>
          <w:tcPr>
            <w:tcW w:w="910" w:type="dxa"/>
            <w:tcBorders>
              <w:left w:val="nil"/>
              <w:bottom w:val="single" w:sz="4" w:space="0" w:color="auto"/>
              <w:right w:val="single" w:sz="4" w:space="0" w:color="auto"/>
            </w:tcBorders>
            <w:vAlign w:val="bottom"/>
          </w:tcPr>
          <w:p w:rsidR="00007F5B" w:rsidRPr="0011353D" w:rsidRDefault="00007F5B" w:rsidP="00B04D83">
            <w:pPr>
              <w:adjustRightInd w:val="0"/>
              <w:spacing w:line="230" w:lineRule="exact"/>
              <w:ind w:rightChars="125" w:right="300"/>
              <w:jc w:val="right"/>
              <w:rPr>
                <w:rFonts w:eastAsia="標楷體"/>
              </w:rPr>
            </w:pPr>
            <w:r w:rsidRPr="0011353D">
              <w:rPr>
                <w:rFonts w:eastAsia="標楷體" w:hint="eastAsia"/>
              </w:rPr>
              <w:t>0.37</w:t>
            </w:r>
          </w:p>
        </w:tc>
      </w:tr>
    </w:tbl>
    <w:p w:rsidR="004A165B" w:rsidRPr="0011353D" w:rsidRDefault="004A165B" w:rsidP="00B90595">
      <w:pPr>
        <w:overflowPunct w:val="0"/>
        <w:snapToGrid w:val="0"/>
        <w:spacing w:line="200" w:lineRule="exact"/>
        <w:rPr>
          <w:rFonts w:eastAsia="標楷體"/>
          <w:sz w:val="20"/>
          <w:szCs w:val="20"/>
        </w:rPr>
      </w:pPr>
      <w:r w:rsidRPr="0011353D">
        <w:rPr>
          <w:rFonts w:eastAsia="標楷體"/>
          <w:sz w:val="20"/>
          <w:szCs w:val="20"/>
        </w:rPr>
        <w:t>資料來源：內政部。</w:t>
      </w:r>
    </w:p>
    <w:p w:rsidR="00042FDC" w:rsidRPr="0011353D" w:rsidRDefault="00D03F8F" w:rsidP="00B90595">
      <w:pPr>
        <w:overflowPunct w:val="0"/>
        <w:adjustRightInd w:val="0"/>
        <w:snapToGrid w:val="0"/>
        <w:spacing w:line="200" w:lineRule="exact"/>
        <w:ind w:left="400" w:hangingChars="200" w:hanging="400"/>
        <w:jc w:val="both"/>
        <w:textAlignment w:val="baseline"/>
        <w:rPr>
          <w:rFonts w:eastAsia="標楷體"/>
          <w:bCs/>
          <w:sz w:val="2"/>
          <w:szCs w:val="2"/>
        </w:rPr>
      </w:pPr>
      <w:proofErr w:type="gramStart"/>
      <w:r w:rsidRPr="0011353D">
        <w:rPr>
          <w:rFonts w:eastAsia="標楷體"/>
          <w:sz w:val="20"/>
        </w:rPr>
        <w:t>註</w:t>
      </w:r>
      <w:proofErr w:type="gramEnd"/>
      <w:r w:rsidRPr="0011353D">
        <w:rPr>
          <w:rFonts w:eastAsia="標楷體"/>
          <w:sz w:val="20"/>
        </w:rPr>
        <w:t>：</w:t>
      </w:r>
      <w:r w:rsidR="00715D06" w:rsidRPr="0011353D">
        <w:rPr>
          <w:rFonts w:eastAsia="標楷體"/>
          <w:sz w:val="20"/>
        </w:rPr>
        <w:t>*</w:t>
      </w:r>
      <w:r w:rsidR="00715D06" w:rsidRPr="0011353D">
        <w:rPr>
          <w:rFonts w:eastAsia="標楷體"/>
          <w:sz w:val="20"/>
        </w:rPr>
        <w:t>龍年。</w:t>
      </w:r>
      <w:r w:rsidR="00F1059D" w:rsidRPr="0011353D">
        <w:rPr>
          <w:rFonts w:eastAsia="標楷體"/>
          <w:sz w:val="20"/>
        </w:rPr>
        <w:t>1)</w:t>
      </w:r>
      <w:r w:rsidRPr="0011353D">
        <w:rPr>
          <w:rFonts w:eastAsia="標楷體"/>
          <w:sz w:val="20"/>
        </w:rPr>
        <w:t>自民國</w:t>
      </w:r>
      <w:r w:rsidR="00D27B2E" w:rsidRPr="0011353D">
        <w:rPr>
          <w:rFonts w:eastAsia="標楷體" w:hint="eastAsia"/>
          <w:sz w:val="20"/>
        </w:rPr>
        <w:t>1969</w:t>
      </w:r>
      <w:r w:rsidRPr="0011353D">
        <w:rPr>
          <w:rFonts w:eastAsia="標楷體"/>
          <w:sz w:val="20"/>
        </w:rPr>
        <w:t>年起，總人口數包括所有職業軍人、</w:t>
      </w:r>
      <w:r w:rsidR="00D609F7" w:rsidRPr="0011353D">
        <w:rPr>
          <w:rFonts w:eastAsia="標楷體"/>
          <w:sz w:val="20"/>
        </w:rPr>
        <w:t>徵</w:t>
      </w:r>
      <w:r w:rsidRPr="0011353D">
        <w:rPr>
          <w:rFonts w:eastAsia="標楷體"/>
          <w:sz w:val="20"/>
        </w:rPr>
        <w:t>召服役軍人及監所人犯。</w:t>
      </w:r>
      <w:r w:rsidR="00F1059D" w:rsidRPr="0011353D">
        <w:rPr>
          <w:rFonts w:eastAsia="標楷體"/>
          <w:sz w:val="20"/>
        </w:rPr>
        <w:t>2)</w:t>
      </w:r>
      <w:r w:rsidRPr="0011353D">
        <w:rPr>
          <w:rFonts w:eastAsia="標楷體"/>
          <w:sz w:val="20"/>
        </w:rPr>
        <w:t>自</w:t>
      </w:r>
      <w:r w:rsidR="00D27B2E" w:rsidRPr="0011353D">
        <w:rPr>
          <w:rFonts w:eastAsia="標楷體" w:hint="eastAsia"/>
          <w:sz w:val="20"/>
        </w:rPr>
        <w:t>1997</w:t>
      </w:r>
      <w:r w:rsidRPr="0011353D">
        <w:rPr>
          <w:rFonts w:eastAsia="標楷體"/>
          <w:sz w:val="20"/>
        </w:rPr>
        <w:t>年</w:t>
      </w:r>
      <w:r w:rsidRPr="0011353D">
        <w:rPr>
          <w:rFonts w:eastAsia="標楷體"/>
          <w:sz w:val="20"/>
        </w:rPr>
        <w:t>5</w:t>
      </w:r>
      <w:r w:rsidRPr="0011353D">
        <w:rPr>
          <w:rFonts w:eastAsia="標楷體"/>
          <w:sz w:val="20"/>
        </w:rPr>
        <w:t>月</w:t>
      </w:r>
      <w:r w:rsidRPr="0011353D">
        <w:rPr>
          <w:rFonts w:eastAsia="標楷體"/>
          <w:sz w:val="20"/>
        </w:rPr>
        <w:t>21</w:t>
      </w:r>
      <w:r w:rsidRPr="0011353D">
        <w:rPr>
          <w:rFonts w:eastAsia="標楷體"/>
          <w:sz w:val="20"/>
        </w:rPr>
        <w:t>日起，原規定在國外居留</w:t>
      </w:r>
      <w:r w:rsidRPr="0011353D">
        <w:rPr>
          <w:rFonts w:eastAsia="標楷體"/>
          <w:sz w:val="20"/>
        </w:rPr>
        <w:t>6</w:t>
      </w:r>
      <w:r w:rsidRPr="0011353D">
        <w:rPr>
          <w:rFonts w:eastAsia="標楷體"/>
          <w:sz w:val="20"/>
        </w:rPr>
        <w:t>個月以上即可辦理戶籍遷出國外登記，修正為須出境</w:t>
      </w:r>
      <w:r w:rsidRPr="0011353D">
        <w:rPr>
          <w:rFonts w:eastAsia="標楷體"/>
          <w:sz w:val="20"/>
        </w:rPr>
        <w:t>2</w:t>
      </w:r>
      <w:r w:rsidRPr="0011353D">
        <w:rPr>
          <w:rFonts w:eastAsia="標楷體"/>
          <w:sz w:val="20"/>
        </w:rPr>
        <w:t>年以上者才辦戶籍遷出國外登記。</w:t>
      </w:r>
      <w:r w:rsidR="00F1059D" w:rsidRPr="0011353D">
        <w:rPr>
          <w:rFonts w:eastAsia="標楷體"/>
          <w:sz w:val="20"/>
        </w:rPr>
        <w:t>3)</w:t>
      </w:r>
      <w:r w:rsidR="006B15E2" w:rsidRPr="0011353D">
        <w:rPr>
          <w:rFonts w:eastAsia="標楷體"/>
          <w:sz w:val="20"/>
        </w:rPr>
        <w:t xml:space="preserve"> </w:t>
      </w:r>
      <w:r w:rsidR="00D27B2E" w:rsidRPr="0011353D">
        <w:rPr>
          <w:rFonts w:eastAsia="標楷體" w:hint="eastAsia"/>
          <w:sz w:val="20"/>
        </w:rPr>
        <w:t>2003</w:t>
      </w:r>
      <w:r w:rsidRPr="0011353D">
        <w:rPr>
          <w:rFonts w:eastAsia="標楷體"/>
          <w:sz w:val="20"/>
        </w:rPr>
        <w:t>年受</w:t>
      </w:r>
      <w:r w:rsidRPr="0011353D">
        <w:rPr>
          <w:rFonts w:eastAsia="標楷體"/>
          <w:sz w:val="20"/>
        </w:rPr>
        <w:t>SARS</w:t>
      </w:r>
      <w:proofErr w:type="gramStart"/>
      <w:r w:rsidRPr="0011353D">
        <w:rPr>
          <w:rFonts w:eastAsia="標楷體"/>
          <w:sz w:val="20"/>
        </w:rPr>
        <w:t>疫</w:t>
      </w:r>
      <w:proofErr w:type="gramEnd"/>
      <w:r w:rsidRPr="0011353D">
        <w:rPr>
          <w:rFonts w:eastAsia="標楷體"/>
          <w:sz w:val="20"/>
        </w:rPr>
        <w:t>情影響，遷入國內人數減少。</w:t>
      </w:r>
      <w:r w:rsidR="001E22A7" w:rsidRPr="0011353D">
        <w:rPr>
          <w:rFonts w:eastAsia="標楷體" w:hint="eastAsia"/>
          <w:sz w:val="20"/>
        </w:rPr>
        <w:t>4) 2006</w:t>
      </w:r>
      <w:r w:rsidR="001E22A7" w:rsidRPr="0011353D">
        <w:rPr>
          <w:rFonts w:eastAsia="標楷體" w:hint="eastAsia"/>
          <w:sz w:val="20"/>
        </w:rPr>
        <w:t>年全面換發新式國民身份證，遷入者驟增。</w:t>
      </w:r>
      <w:r w:rsidR="001E22A7" w:rsidRPr="0011353D">
        <w:rPr>
          <w:rFonts w:eastAsia="標楷體" w:hint="eastAsia"/>
          <w:sz w:val="20"/>
        </w:rPr>
        <w:t>5</w:t>
      </w:r>
      <w:r w:rsidR="00F1059D" w:rsidRPr="0011353D">
        <w:rPr>
          <w:rFonts w:eastAsia="標楷體"/>
          <w:sz w:val="20"/>
        </w:rPr>
        <w:t xml:space="preserve">) </w:t>
      </w:r>
      <w:r w:rsidR="00D27B2E" w:rsidRPr="0011353D">
        <w:rPr>
          <w:rFonts w:eastAsia="標楷體" w:hint="eastAsia"/>
          <w:sz w:val="20"/>
        </w:rPr>
        <w:t>2007</w:t>
      </w:r>
      <w:r w:rsidRPr="0011353D">
        <w:rPr>
          <w:rFonts w:eastAsia="標楷體"/>
          <w:sz w:val="20"/>
        </w:rPr>
        <w:t>年辦理</w:t>
      </w:r>
      <w:r w:rsidR="00D27B2E" w:rsidRPr="0011353D">
        <w:rPr>
          <w:rFonts w:eastAsia="標楷體" w:hint="eastAsia"/>
          <w:sz w:val="20"/>
        </w:rPr>
        <w:t>2004</w:t>
      </w:r>
      <w:r w:rsidRPr="0011353D">
        <w:rPr>
          <w:rFonts w:eastAsia="標楷體"/>
          <w:sz w:val="20"/>
        </w:rPr>
        <w:t>年</w:t>
      </w:r>
      <w:r w:rsidRPr="0011353D">
        <w:rPr>
          <w:rFonts w:eastAsia="標楷體"/>
          <w:sz w:val="20"/>
        </w:rPr>
        <w:t>12</w:t>
      </w:r>
      <w:r w:rsidRPr="0011353D">
        <w:rPr>
          <w:rFonts w:eastAsia="標楷體"/>
          <w:sz w:val="20"/>
        </w:rPr>
        <w:t>月以前遷往國外未入境者之清查</w:t>
      </w:r>
      <w:r w:rsidR="00243D7B" w:rsidRPr="0011353D">
        <w:rPr>
          <w:rFonts w:eastAsia="標楷體"/>
          <w:sz w:val="20"/>
        </w:rPr>
        <w:t>，遷出者驟增</w:t>
      </w:r>
      <w:r w:rsidRPr="0011353D">
        <w:rPr>
          <w:rFonts w:eastAsia="標楷體"/>
          <w:sz w:val="20"/>
        </w:rPr>
        <w:t>。</w:t>
      </w:r>
      <w:r w:rsidR="001E22A7" w:rsidRPr="0011353D">
        <w:rPr>
          <w:rFonts w:eastAsia="標楷體" w:hint="eastAsia"/>
          <w:sz w:val="20"/>
        </w:rPr>
        <w:t>6</w:t>
      </w:r>
      <w:r w:rsidR="00F1059D" w:rsidRPr="0011353D">
        <w:rPr>
          <w:rFonts w:eastAsia="標楷體"/>
          <w:sz w:val="20"/>
        </w:rPr>
        <w:t>)</w:t>
      </w:r>
      <w:r w:rsidR="006B15E2" w:rsidRPr="0011353D">
        <w:rPr>
          <w:rFonts w:eastAsia="標楷體"/>
          <w:sz w:val="20"/>
        </w:rPr>
        <w:t xml:space="preserve"> </w:t>
      </w:r>
      <w:r w:rsidR="00D27B2E" w:rsidRPr="0011353D">
        <w:rPr>
          <w:rFonts w:eastAsia="標楷體" w:hint="eastAsia"/>
          <w:sz w:val="20"/>
        </w:rPr>
        <w:t>2009</w:t>
      </w:r>
      <w:r w:rsidRPr="0011353D">
        <w:rPr>
          <w:rFonts w:eastAsia="標楷體"/>
          <w:sz w:val="20"/>
        </w:rPr>
        <w:t>年修訂大陸地區配偶取得我國戶籍年限由</w:t>
      </w:r>
      <w:r w:rsidRPr="0011353D">
        <w:rPr>
          <w:rFonts w:eastAsia="標楷體"/>
          <w:sz w:val="20"/>
        </w:rPr>
        <w:t>8</w:t>
      </w:r>
      <w:r w:rsidRPr="0011353D">
        <w:rPr>
          <w:rFonts w:eastAsia="標楷體"/>
          <w:sz w:val="20"/>
        </w:rPr>
        <w:t>年縮短為</w:t>
      </w:r>
      <w:r w:rsidRPr="0011353D">
        <w:rPr>
          <w:rFonts w:eastAsia="標楷體"/>
          <w:sz w:val="20"/>
        </w:rPr>
        <w:t>6</w:t>
      </w:r>
      <w:r w:rsidRPr="0011353D">
        <w:rPr>
          <w:rFonts w:eastAsia="標楷體"/>
          <w:sz w:val="20"/>
        </w:rPr>
        <w:t>年，並溯及既往。</w:t>
      </w:r>
      <w:r w:rsidR="00042FDC" w:rsidRPr="0011353D">
        <w:rPr>
          <w:rFonts w:eastAsia="標楷體"/>
        </w:rPr>
        <w:br w:type="page"/>
      </w:r>
    </w:p>
    <w:p w:rsidR="004D2FC1" w:rsidRPr="0011353D" w:rsidRDefault="00603996" w:rsidP="00603996">
      <w:pPr>
        <w:pStyle w:val="-0"/>
        <w:spacing w:before="100" w:after="36"/>
        <w:rPr>
          <w:rFonts w:hAnsi="Times New Roman"/>
        </w:rPr>
      </w:pPr>
      <w:bookmarkStart w:id="228" w:name="_Toc521344932"/>
      <w:bookmarkStart w:id="229" w:name="_Toc203467370"/>
      <w:bookmarkStart w:id="230" w:name="_Toc203643551"/>
      <w:bookmarkStart w:id="231" w:name="_Toc203645275"/>
      <w:bookmarkStart w:id="232" w:name="_Toc203645364"/>
      <w:bookmarkStart w:id="233" w:name="_Toc203645892"/>
      <w:bookmarkStart w:id="234" w:name="_Toc203646007"/>
      <w:bookmarkStart w:id="235" w:name="_Toc203646178"/>
      <w:bookmarkEnd w:id="216"/>
      <w:bookmarkEnd w:id="217"/>
      <w:bookmarkEnd w:id="218"/>
      <w:bookmarkEnd w:id="219"/>
      <w:bookmarkEnd w:id="220"/>
      <w:bookmarkEnd w:id="221"/>
      <w:bookmarkEnd w:id="222"/>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3</w:t>
      </w:r>
      <w:r w:rsidRPr="0011353D">
        <w:rPr>
          <w:rFonts w:hAnsi="Times New Roman"/>
        </w:rPr>
        <w:fldChar w:fldCharType="end"/>
      </w:r>
      <w:r w:rsidR="004D2FC1" w:rsidRPr="0011353D">
        <w:rPr>
          <w:rFonts w:hAnsi="Times New Roman"/>
        </w:rPr>
        <w:t xml:space="preserve">  </w:t>
      </w:r>
      <w:r w:rsidR="004D2FC1" w:rsidRPr="0011353D">
        <w:rPr>
          <w:rFonts w:hAnsi="Times New Roman"/>
        </w:rPr>
        <w:t>歷年人口</w:t>
      </w:r>
      <w:proofErr w:type="gramStart"/>
      <w:r w:rsidR="004D2FC1" w:rsidRPr="0011353D">
        <w:rPr>
          <w:rFonts w:hAnsi="Times New Roman"/>
        </w:rPr>
        <w:t>三</w:t>
      </w:r>
      <w:proofErr w:type="gramEnd"/>
      <w:r w:rsidR="004D2FC1" w:rsidRPr="0011353D">
        <w:rPr>
          <w:rFonts w:hAnsi="Times New Roman"/>
        </w:rPr>
        <w:t>階段年齡結構、扶養比</w:t>
      </w:r>
      <w:r w:rsidR="00352E10" w:rsidRPr="0011353D">
        <w:rPr>
          <w:rFonts w:hAnsi="Times New Roman" w:hint="eastAsia"/>
        </w:rPr>
        <w:t>、潛在支持比</w:t>
      </w:r>
      <w:r w:rsidR="004D2FC1" w:rsidRPr="0011353D">
        <w:rPr>
          <w:rFonts w:hAnsi="Times New Roman"/>
        </w:rPr>
        <w:t>及老化指數</w:t>
      </w:r>
      <w:bookmarkEnd w:id="228"/>
    </w:p>
    <w:tbl>
      <w:tblPr>
        <w:tblW w:w="5000" w:type="pct"/>
        <w:jc w:val="center"/>
        <w:tblLayout w:type="fixed"/>
        <w:tblCellMar>
          <w:left w:w="0" w:type="dxa"/>
          <w:right w:w="0" w:type="dxa"/>
        </w:tblCellMar>
        <w:tblLook w:val="01E0" w:firstRow="1" w:lastRow="1" w:firstColumn="1" w:lastColumn="1" w:noHBand="0" w:noVBand="0"/>
      </w:tblPr>
      <w:tblGrid>
        <w:gridCol w:w="510"/>
        <w:gridCol w:w="637"/>
        <w:gridCol w:w="805"/>
        <w:gridCol w:w="805"/>
        <w:gridCol w:w="805"/>
        <w:gridCol w:w="805"/>
        <w:gridCol w:w="805"/>
        <w:gridCol w:w="805"/>
        <w:gridCol w:w="832"/>
        <w:gridCol w:w="921"/>
        <w:gridCol w:w="922"/>
        <w:gridCol w:w="851"/>
        <w:gridCol w:w="939"/>
      </w:tblGrid>
      <w:tr w:rsidR="0011353D" w:rsidRPr="0011353D" w:rsidTr="004D368C">
        <w:trPr>
          <w:jc w:val="center"/>
        </w:trPr>
        <w:tc>
          <w:tcPr>
            <w:tcW w:w="1147"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rPr>
            </w:pPr>
            <w:r w:rsidRPr="0011353D">
              <w:rPr>
                <w:rFonts w:eastAsia="標楷體"/>
              </w:rPr>
              <w:t>年　別</w:t>
            </w:r>
          </w:p>
        </w:tc>
        <w:tc>
          <w:tcPr>
            <w:tcW w:w="2415" w:type="dxa"/>
            <w:gridSpan w:val="3"/>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rPr>
            </w:pPr>
            <w:r w:rsidRPr="0011353D">
              <w:rPr>
                <w:rFonts w:eastAsia="標楷體"/>
              </w:rPr>
              <w:t>年底人口數</w:t>
            </w:r>
            <w:r w:rsidRPr="0011353D">
              <w:rPr>
                <w:rFonts w:eastAsia="標楷體"/>
              </w:rPr>
              <w:t>(</w:t>
            </w:r>
            <w:r w:rsidRPr="0011353D">
              <w:rPr>
                <w:rFonts w:eastAsia="標楷體"/>
              </w:rPr>
              <w:t>千人</w:t>
            </w:r>
            <w:r w:rsidRPr="0011353D">
              <w:rPr>
                <w:rFonts w:eastAsia="標楷體"/>
              </w:rPr>
              <w:t>)</w:t>
            </w:r>
          </w:p>
        </w:tc>
        <w:tc>
          <w:tcPr>
            <w:tcW w:w="2415" w:type="dxa"/>
            <w:gridSpan w:val="3"/>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rPr>
            </w:pPr>
            <w:r w:rsidRPr="0011353D">
              <w:rPr>
                <w:rFonts w:eastAsia="標楷體"/>
              </w:rPr>
              <w:t>年底人口結構</w:t>
            </w:r>
            <w:r w:rsidRPr="0011353D">
              <w:rPr>
                <w:rFonts w:eastAsia="標楷體"/>
              </w:rPr>
              <w:t>(%)</w:t>
            </w:r>
          </w:p>
        </w:tc>
        <w:tc>
          <w:tcPr>
            <w:tcW w:w="26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snapToGrid w:val="0"/>
              <w:spacing w:line="250" w:lineRule="exact"/>
              <w:jc w:val="center"/>
              <w:rPr>
                <w:rFonts w:eastAsia="標楷體"/>
              </w:rPr>
            </w:pPr>
            <w:r w:rsidRPr="0011353D">
              <w:rPr>
                <w:rFonts w:eastAsia="標楷體"/>
              </w:rPr>
              <w:t>扶養比</w:t>
            </w:r>
          </w:p>
        </w:tc>
        <w:tc>
          <w:tcPr>
            <w:tcW w:w="851" w:type="dxa"/>
            <w:vMerge w:val="restart"/>
            <w:tcBorders>
              <w:top w:val="single" w:sz="4" w:space="0" w:color="auto"/>
              <w:left w:val="single" w:sz="4" w:space="0" w:color="auto"/>
              <w:right w:val="single" w:sz="4" w:space="0" w:color="auto"/>
            </w:tcBorders>
          </w:tcPr>
          <w:p w:rsidR="00007F5B" w:rsidRPr="0011353D" w:rsidRDefault="00007F5B" w:rsidP="004D368C">
            <w:pPr>
              <w:overflowPunct w:val="0"/>
              <w:adjustRightInd w:val="0"/>
              <w:snapToGrid w:val="0"/>
              <w:spacing w:line="250" w:lineRule="exact"/>
              <w:jc w:val="center"/>
              <w:textAlignment w:val="baseline"/>
              <w:rPr>
                <w:rFonts w:eastAsia="標楷體"/>
                <w:spacing w:val="-4"/>
              </w:rPr>
            </w:pPr>
            <w:r w:rsidRPr="0011353D">
              <w:rPr>
                <w:rFonts w:eastAsia="標楷體" w:hint="eastAsia"/>
                <w:spacing w:val="-4"/>
              </w:rPr>
              <w:t>潛在</w:t>
            </w:r>
            <w:r w:rsidRPr="0011353D">
              <w:rPr>
                <w:rFonts w:eastAsia="標楷體"/>
                <w:spacing w:val="-4"/>
              </w:rPr>
              <w:br/>
            </w:r>
            <w:r w:rsidRPr="0011353D">
              <w:rPr>
                <w:rFonts w:eastAsia="標楷體" w:hint="eastAsia"/>
                <w:spacing w:val="-4"/>
              </w:rPr>
              <w:t>支持比</w:t>
            </w:r>
          </w:p>
          <w:p w:rsidR="00007F5B" w:rsidRPr="0011353D" w:rsidRDefault="00007F5B" w:rsidP="004D368C">
            <w:pPr>
              <w:overflowPunct w:val="0"/>
              <w:adjustRightInd w:val="0"/>
              <w:snapToGrid w:val="0"/>
              <w:spacing w:line="250" w:lineRule="exact"/>
              <w:jc w:val="center"/>
              <w:textAlignment w:val="baseline"/>
              <w:rPr>
                <w:rFonts w:eastAsia="標楷體"/>
              </w:rPr>
            </w:pPr>
            <w:r w:rsidRPr="0011353D">
              <w:rPr>
                <w:rFonts w:eastAsia="標楷體"/>
              </w:rPr>
              <w:sym w:font="Wingdings" w:char="F082"/>
            </w:r>
            <w:r w:rsidRPr="0011353D">
              <w:rPr>
                <w:rFonts w:eastAsia="標楷體"/>
              </w:rPr>
              <w:t>/</w:t>
            </w:r>
            <w:r w:rsidRPr="0011353D">
              <w:rPr>
                <w:rFonts w:eastAsia="標楷體"/>
              </w:rPr>
              <w:sym w:font="Wingdings" w:char="F083"/>
            </w:r>
          </w:p>
        </w:tc>
        <w:tc>
          <w:tcPr>
            <w:tcW w:w="939" w:type="dxa"/>
            <w:vMerge w:val="restart"/>
            <w:tcBorders>
              <w:top w:val="single" w:sz="4" w:space="0" w:color="auto"/>
              <w:left w:val="single" w:sz="4" w:space="0" w:color="auto"/>
              <w:right w:val="single" w:sz="4" w:space="0" w:color="auto"/>
            </w:tcBorders>
            <w:shd w:val="clear" w:color="auto" w:fill="auto"/>
          </w:tcPr>
          <w:p w:rsidR="00007F5B" w:rsidRPr="0011353D" w:rsidRDefault="00007F5B" w:rsidP="004D368C">
            <w:pPr>
              <w:overflowPunct w:val="0"/>
              <w:adjustRightInd w:val="0"/>
              <w:snapToGrid w:val="0"/>
              <w:spacing w:line="250" w:lineRule="exact"/>
              <w:jc w:val="center"/>
              <w:textAlignment w:val="baseline"/>
              <w:rPr>
                <w:rFonts w:eastAsia="標楷體"/>
                <w:spacing w:val="-4"/>
              </w:rPr>
            </w:pPr>
            <w:r w:rsidRPr="0011353D">
              <w:rPr>
                <w:rFonts w:eastAsia="標楷體"/>
                <w:spacing w:val="-4"/>
              </w:rPr>
              <w:t>老化</w:t>
            </w:r>
            <w:r w:rsidRPr="0011353D">
              <w:rPr>
                <w:rFonts w:eastAsia="標楷體"/>
                <w:spacing w:val="-4"/>
              </w:rPr>
              <w:br/>
            </w:r>
            <w:r w:rsidRPr="0011353D">
              <w:rPr>
                <w:rFonts w:eastAsia="標楷體"/>
                <w:spacing w:val="-4"/>
              </w:rPr>
              <w:t>指數</w:t>
            </w:r>
          </w:p>
          <w:p w:rsidR="00007F5B" w:rsidRPr="0011353D" w:rsidRDefault="00007F5B" w:rsidP="004D368C">
            <w:pPr>
              <w:overflowPunct w:val="0"/>
              <w:adjustRightInd w:val="0"/>
              <w:snapToGrid w:val="0"/>
              <w:spacing w:line="250" w:lineRule="exact"/>
              <w:jc w:val="center"/>
              <w:textAlignment w:val="baseline"/>
              <w:rPr>
                <w:rFonts w:eastAsia="標楷體"/>
                <w:spacing w:val="-22"/>
              </w:rPr>
            </w:pPr>
            <w:r w:rsidRPr="0011353D">
              <w:rPr>
                <w:rFonts w:eastAsia="標楷體"/>
                <w:spacing w:val="-22"/>
              </w:rPr>
              <w:sym w:font="Wingdings" w:char="F083"/>
            </w:r>
            <w:r w:rsidRPr="0011353D">
              <w:rPr>
                <w:rFonts w:eastAsia="標楷體"/>
                <w:spacing w:val="-22"/>
              </w:rPr>
              <w:t>/</w:t>
            </w:r>
            <w:r w:rsidRPr="0011353D">
              <w:rPr>
                <w:rFonts w:eastAsia="標楷體"/>
                <w:spacing w:val="-22"/>
              </w:rPr>
              <w:sym w:font="Wingdings" w:char="F081"/>
            </w:r>
            <w:r w:rsidRPr="0011353D">
              <w:rPr>
                <w:rFonts w:eastAsia="標楷體"/>
                <w:spacing w:val="-22"/>
              </w:rPr>
              <w:t>×100</w:t>
            </w:r>
          </w:p>
        </w:tc>
      </w:tr>
      <w:tr w:rsidR="0011353D" w:rsidRPr="0011353D" w:rsidTr="00DE0BA0">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50" w:lineRule="exact"/>
              <w:jc w:val="center"/>
              <w:rPr>
                <w:rFonts w:eastAsia="標楷體"/>
                <w:bCs/>
              </w:rPr>
            </w:pPr>
            <w:r w:rsidRPr="0011353D">
              <w:rPr>
                <w:rFonts w:eastAsia="標楷體"/>
                <w:bCs/>
              </w:rPr>
              <w:t>民國</w:t>
            </w:r>
          </w:p>
        </w:tc>
        <w:tc>
          <w:tcPr>
            <w:tcW w:w="637"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50" w:lineRule="exact"/>
              <w:jc w:val="center"/>
              <w:rPr>
                <w:rFonts w:eastAsia="標楷體"/>
                <w:bCs/>
              </w:rPr>
            </w:pPr>
            <w:r w:rsidRPr="0011353D">
              <w:rPr>
                <w:rFonts w:eastAsia="標楷體"/>
                <w:bCs/>
              </w:rPr>
              <w:t>西元</w:t>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50" w:lineRule="exact"/>
              <w:jc w:val="center"/>
              <w:rPr>
                <w:rFonts w:eastAsia="標楷體"/>
              </w:rPr>
            </w:pPr>
            <w:r w:rsidRPr="0011353D">
              <w:rPr>
                <w:rFonts w:eastAsia="標楷體"/>
              </w:rPr>
              <w:t>0-14</w:t>
            </w:r>
            <w:r w:rsidRPr="0011353D">
              <w:rPr>
                <w:rFonts w:eastAsia="標楷體"/>
              </w:rPr>
              <w:t>歲</w:t>
            </w:r>
          </w:p>
          <w:p w:rsidR="00007F5B" w:rsidRPr="0011353D" w:rsidRDefault="00007F5B" w:rsidP="004D368C">
            <w:pPr>
              <w:widowControl/>
              <w:overflowPunct w:val="0"/>
              <w:snapToGrid w:val="0"/>
              <w:spacing w:line="250" w:lineRule="exact"/>
              <w:jc w:val="center"/>
              <w:rPr>
                <w:rFonts w:eastAsia="標楷體"/>
              </w:rPr>
            </w:pPr>
            <w:r w:rsidRPr="0011353D">
              <w:rPr>
                <w:rFonts w:eastAsia="標楷體"/>
              </w:rPr>
              <w:sym w:font="Wingdings" w:char="F081"/>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spacing w:val="-20"/>
              </w:rPr>
            </w:pPr>
            <w:r w:rsidRPr="0011353D">
              <w:rPr>
                <w:rFonts w:eastAsia="標楷體"/>
                <w:spacing w:val="-6"/>
              </w:rPr>
              <w:t>15-64</w:t>
            </w:r>
            <w:r w:rsidRPr="0011353D">
              <w:rPr>
                <w:rFonts w:eastAsia="標楷體"/>
                <w:spacing w:val="-6"/>
              </w:rPr>
              <w:t>歲</w:t>
            </w:r>
            <w:r w:rsidRPr="0011353D">
              <w:rPr>
                <w:rFonts w:eastAsia="標楷體"/>
                <w:spacing w:val="-20"/>
              </w:rPr>
              <w:sym w:font="Wingdings" w:char="F082"/>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50" w:lineRule="exact"/>
              <w:jc w:val="center"/>
              <w:rPr>
                <w:rFonts w:eastAsia="標楷體"/>
                <w:spacing w:val="-16"/>
              </w:rPr>
            </w:pPr>
            <w:r w:rsidRPr="0011353D">
              <w:rPr>
                <w:rFonts w:eastAsia="標楷體"/>
                <w:spacing w:val="-16"/>
              </w:rPr>
              <w:t>65+</w:t>
            </w:r>
            <w:r w:rsidRPr="0011353D">
              <w:rPr>
                <w:rFonts w:eastAsia="標楷體"/>
                <w:spacing w:val="-16"/>
              </w:rPr>
              <w:t>歲</w:t>
            </w:r>
          </w:p>
          <w:p w:rsidR="00007F5B" w:rsidRPr="0011353D" w:rsidRDefault="00007F5B" w:rsidP="004D368C">
            <w:pPr>
              <w:widowControl/>
              <w:overflowPunct w:val="0"/>
              <w:snapToGrid w:val="0"/>
              <w:spacing w:line="250" w:lineRule="exact"/>
              <w:jc w:val="center"/>
              <w:rPr>
                <w:rFonts w:eastAsia="標楷體"/>
              </w:rPr>
            </w:pPr>
            <w:r w:rsidRPr="0011353D">
              <w:rPr>
                <w:rFonts w:eastAsia="標楷體"/>
              </w:rPr>
              <w:sym w:font="Wingdings" w:char="F083"/>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rPr>
            </w:pPr>
            <w:r w:rsidRPr="0011353D">
              <w:rPr>
                <w:rFonts w:eastAsia="標楷體"/>
              </w:rPr>
              <w:t>0-14</w:t>
            </w:r>
            <w:r w:rsidRPr="0011353D">
              <w:rPr>
                <w:rFonts w:eastAsia="標楷體"/>
              </w:rPr>
              <w:t>歲</w:t>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spacing w:val="-6"/>
              </w:rPr>
            </w:pPr>
            <w:r w:rsidRPr="0011353D">
              <w:rPr>
                <w:rFonts w:eastAsia="標楷體"/>
                <w:spacing w:val="-6"/>
              </w:rPr>
              <w:t>15-64</w:t>
            </w:r>
            <w:r w:rsidRPr="0011353D">
              <w:rPr>
                <w:rFonts w:eastAsia="標楷體"/>
                <w:spacing w:val="-6"/>
              </w:rPr>
              <w:t>歲</w:t>
            </w:r>
          </w:p>
        </w:tc>
        <w:tc>
          <w:tcPr>
            <w:tcW w:w="80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spacing w:val="-16"/>
              </w:rPr>
            </w:pPr>
            <w:r w:rsidRPr="0011353D">
              <w:rPr>
                <w:rFonts w:eastAsia="標楷體"/>
                <w:spacing w:val="-16"/>
              </w:rPr>
              <w:t>65+</w:t>
            </w:r>
            <w:r w:rsidRPr="0011353D">
              <w:rPr>
                <w:rFonts w:eastAsia="標楷體"/>
                <w:spacing w:val="-16"/>
              </w:rPr>
              <w:t>歲</w:t>
            </w:r>
          </w:p>
        </w:tc>
        <w:tc>
          <w:tcPr>
            <w:tcW w:w="832"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50" w:lineRule="exact"/>
              <w:jc w:val="center"/>
              <w:textAlignment w:val="baseline"/>
              <w:rPr>
                <w:rFonts w:eastAsia="標楷體"/>
                <w:spacing w:val="-16"/>
              </w:rPr>
            </w:pPr>
            <w:r w:rsidRPr="0011353D">
              <w:rPr>
                <w:rFonts w:eastAsia="標楷體"/>
                <w:spacing w:val="-16"/>
              </w:rPr>
              <w:t>合計</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widowControl/>
              <w:overflowPunct w:val="0"/>
              <w:snapToGrid w:val="0"/>
              <w:spacing w:line="250" w:lineRule="exact"/>
              <w:jc w:val="center"/>
              <w:rPr>
                <w:rFonts w:eastAsia="標楷體"/>
                <w:spacing w:val="-16"/>
              </w:rPr>
            </w:pPr>
            <w:r w:rsidRPr="0011353D">
              <w:rPr>
                <w:rFonts w:eastAsia="標楷體"/>
                <w:spacing w:val="-16"/>
              </w:rPr>
              <w:t>扶幼比</w:t>
            </w:r>
          </w:p>
          <w:p w:rsidR="00007F5B" w:rsidRPr="0011353D" w:rsidRDefault="00007F5B" w:rsidP="004D368C">
            <w:pPr>
              <w:overflowPunct w:val="0"/>
              <w:adjustRightInd w:val="0"/>
              <w:snapToGrid w:val="0"/>
              <w:spacing w:line="250" w:lineRule="exact"/>
              <w:jc w:val="center"/>
              <w:textAlignment w:val="baseline"/>
              <w:rPr>
                <w:rFonts w:eastAsia="標楷體"/>
                <w:spacing w:val="-22"/>
              </w:rPr>
            </w:pPr>
            <w:r w:rsidRPr="0011353D">
              <w:rPr>
                <w:rFonts w:eastAsia="標楷體"/>
                <w:spacing w:val="-22"/>
              </w:rPr>
              <w:sym w:font="Wingdings" w:char="F081"/>
            </w:r>
            <w:r w:rsidRPr="0011353D">
              <w:rPr>
                <w:rFonts w:eastAsia="標楷體"/>
                <w:spacing w:val="-22"/>
              </w:rPr>
              <w:t>/</w:t>
            </w:r>
            <w:r w:rsidRPr="0011353D">
              <w:rPr>
                <w:rFonts w:eastAsia="標楷體"/>
                <w:spacing w:val="-22"/>
              </w:rPr>
              <w:sym w:font="Wingdings" w:char="F082"/>
            </w:r>
            <w:r w:rsidRPr="0011353D">
              <w:rPr>
                <w:rFonts w:eastAsia="標楷體"/>
                <w:spacing w:val="-22"/>
              </w:rPr>
              <w:t>×100</w:t>
            </w:r>
          </w:p>
        </w:tc>
        <w:tc>
          <w:tcPr>
            <w:tcW w:w="922"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50" w:lineRule="exact"/>
              <w:jc w:val="center"/>
              <w:rPr>
                <w:rFonts w:eastAsia="標楷體"/>
                <w:spacing w:val="-16"/>
              </w:rPr>
            </w:pPr>
            <w:r w:rsidRPr="0011353D">
              <w:rPr>
                <w:rFonts w:eastAsia="標楷體"/>
                <w:spacing w:val="-16"/>
              </w:rPr>
              <w:t>扶老比</w:t>
            </w:r>
          </w:p>
          <w:p w:rsidR="00007F5B" w:rsidRPr="0011353D" w:rsidRDefault="00007F5B" w:rsidP="004D368C">
            <w:pPr>
              <w:overflowPunct w:val="0"/>
              <w:adjustRightInd w:val="0"/>
              <w:snapToGrid w:val="0"/>
              <w:spacing w:line="250" w:lineRule="exact"/>
              <w:jc w:val="center"/>
              <w:textAlignment w:val="baseline"/>
              <w:rPr>
                <w:rFonts w:eastAsia="標楷體"/>
                <w:spacing w:val="-22"/>
              </w:rPr>
            </w:pPr>
            <w:r w:rsidRPr="0011353D">
              <w:rPr>
                <w:rFonts w:eastAsia="標楷體"/>
                <w:spacing w:val="-22"/>
              </w:rPr>
              <w:sym w:font="Wingdings" w:char="F083"/>
            </w:r>
            <w:r w:rsidRPr="0011353D">
              <w:rPr>
                <w:rFonts w:eastAsia="標楷體"/>
                <w:spacing w:val="-22"/>
              </w:rPr>
              <w:t>/</w:t>
            </w:r>
            <w:r w:rsidRPr="0011353D">
              <w:rPr>
                <w:rFonts w:eastAsia="標楷體"/>
                <w:spacing w:val="-22"/>
              </w:rPr>
              <w:sym w:font="Wingdings" w:char="F082"/>
            </w:r>
            <w:r w:rsidRPr="0011353D">
              <w:rPr>
                <w:rFonts w:eastAsia="標楷體"/>
                <w:spacing w:val="-22"/>
              </w:rPr>
              <w:t>×100</w:t>
            </w:r>
          </w:p>
        </w:tc>
        <w:tc>
          <w:tcPr>
            <w:tcW w:w="851" w:type="dxa"/>
            <w:vMerge/>
            <w:tcBorders>
              <w:left w:val="single" w:sz="4" w:space="0" w:color="auto"/>
              <w:bottom w:val="single" w:sz="4" w:space="0" w:color="auto"/>
              <w:right w:val="single" w:sz="4" w:space="0" w:color="auto"/>
            </w:tcBorders>
          </w:tcPr>
          <w:p w:rsidR="00007F5B" w:rsidRPr="0011353D" w:rsidRDefault="00007F5B" w:rsidP="004D368C">
            <w:pPr>
              <w:overflowPunct w:val="0"/>
              <w:adjustRightInd w:val="0"/>
              <w:snapToGrid w:val="0"/>
              <w:spacing w:line="250" w:lineRule="exact"/>
              <w:jc w:val="center"/>
              <w:textAlignment w:val="baseline"/>
              <w:rPr>
                <w:rFonts w:eastAsia="標楷體"/>
                <w:spacing w:val="-20"/>
              </w:rPr>
            </w:pPr>
          </w:p>
        </w:tc>
        <w:tc>
          <w:tcPr>
            <w:tcW w:w="939" w:type="dxa"/>
            <w:vMerge/>
            <w:tcBorders>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djustRightInd w:val="0"/>
              <w:snapToGrid w:val="0"/>
              <w:spacing w:line="250" w:lineRule="exact"/>
              <w:jc w:val="center"/>
              <w:textAlignment w:val="baseline"/>
              <w:rPr>
                <w:rFonts w:eastAsia="標楷體"/>
                <w:spacing w:val="-20"/>
              </w:rPr>
            </w:pPr>
          </w:p>
        </w:tc>
      </w:tr>
      <w:tr w:rsidR="0011353D" w:rsidRPr="0011353D" w:rsidTr="007D0AF8">
        <w:trPr>
          <w:jc w:val="center"/>
        </w:trPr>
        <w:tc>
          <w:tcPr>
            <w:tcW w:w="510" w:type="dxa"/>
            <w:tcBorders>
              <w:top w:val="single" w:sz="4" w:space="0" w:color="auto"/>
              <w:left w:val="single" w:sz="4" w:space="0" w:color="auto"/>
              <w:bottom w:val="nil"/>
              <w:right w:val="nil"/>
            </w:tcBorders>
            <w:shd w:val="clear" w:color="auto" w:fill="auto"/>
            <w:vAlign w:val="bottom"/>
          </w:tcPr>
          <w:p w:rsidR="003D3B05" w:rsidRPr="0011353D" w:rsidRDefault="003D3B05" w:rsidP="00DE0BA0">
            <w:pPr>
              <w:overflowPunct w:val="0"/>
              <w:adjustRightInd w:val="0"/>
              <w:snapToGrid w:val="0"/>
              <w:spacing w:line="238" w:lineRule="exact"/>
              <w:ind w:leftChars="50" w:left="120"/>
              <w:jc w:val="center"/>
              <w:rPr>
                <w:rFonts w:eastAsia="標楷體"/>
              </w:rPr>
            </w:pPr>
            <w:r w:rsidRPr="0011353D">
              <w:rPr>
                <w:rFonts w:eastAsia="標楷體" w:hint="eastAsia"/>
              </w:rPr>
              <w:t>49</w:t>
            </w:r>
          </w:p>
        </w:tc>
        <w:tc>
          <w:tcPr>
            <w:tcW w:w="637" w:type="dxa"/>
            <w:tcBorders>
              <w:top w:val="single" w:sz="4" w:space="0" w:color="auto"/>
              <w:left w:val="nil"/>
              <w:bottom w:val="nil"/>
              <w:right w:val="single" w:sz="4" w:space="0" w:color="auto"/>
            </w:tcBorders>
            <w:shd w:val="clear" w:color="auto" w:fill="auto"/>
            <w:vAlign w:val="bottom"/>
          </w:tcPr>
          <w:p w:rsidR="003D3B05" w:rsidRPr="0011353D" w:rsidRDefault="003D3B05" w:rsidP="00DE0BA0">
            <w:pPr>
              <w:overflowPunct w:val="0"/>
              <w:adjustRightInd w:val="0"/>
              <w:snapToGrid w:val="0"/>
              <w:spacing w:line="238" w:lineRule="exact"/>
              <w:jc w:val="center"/>
              <w:rPr>
                <w:rFonts w:eastAsia="標楷體"/>
              </w:rPr>
            </w:pPr>
            <w:r w:rsidRPr="0011353D">
              <w:rPr>
                <w:rFonts w:eastAsia="標楷體" w:hint="eastAsia"/>
              </w:rPr>
              <w:t>1960</w:t>
            </w:r>
          </w:p>
        </w:tc>
        <w:tc>
          <w:tcPr>
            <w:tcW w:w="805" w:type="dxa"/>
            <w:tcBorders>
              <w:top w:val="single" w:sz="4" w:space="0" w:color="auto"/>
              <w:left w:val="single" w:sz="4" w:space="0" w:color="auto"/>
              <w:bottom w:val="nil"/>
              <w:right w:val="nil"/>
            </w:tcBorders>
            <w:shd w:val="clear" w:color="auto" w:fill="auto"/>
            <w:vAlign w:val="bottom"/>
          </w:tcPr>
          <w:p w:rsidR="003D3B05" w:rsidRPr="0011353D" w:rsidRDefault="003D3B05" w:rsidP="003D3B05">
            <w:pPr>
              <w:adjustRightInd w:val="0"/>
              <w:snapToGrid w:val="0"/>
              <w:spacing w:line="238" w:lineRule="exact"/>
              <w:jc w:val="center"/>
              <w:rPr>
                <w:rFonts w:eastAsia="標楷體"/>
              </w:rPr>
            </w:pPr>
            <w:r w:rsidRPr="0011353D">
              <w:rPr>
                <w:rFonts w:eastAsia="標楷體" w:hint="eastAsia"/>
              </w:rPr>
              <w:t>4,904</w:t>
            </w:r>
          </w:p>
        </w:tc>
        <w:tc>
          <w:tcPr>
            <w:tcW w:w="805" w:type="dxa"/>
            <w:tcBorders>
              <w:top w:val="single" w:sz="4" w:space="0" w:color="auto"/>
              <w:left w:val="nil"/>
              <w:bottom w:val="nil"/>
              <w:right w:val="nil"/>
            </w:tcBorders>
            <w:shd w:val="clear" w:color="auto" w:fill="auto"/>
            <w:vAlign w:val="bottom"/>
          </w:tcPr>
          <w:p w:rsidR="003D3B05" w:rsidRPr="0011353D" w:rsidRDefault="003D3B05" w:rsidP="003D3B05">
            <w:pPr>
              <w:adjustRightInd w:val="0"/>
              <w:snapToGrid w:val="0"/>
              <w:spacing w:line="246" w:lineRule="exact"/>
              <w:ind w:rightChars="25" w:right="60"/>
              <w:jc w:val="right"/>
              <w:rPr>
                <w:rFonts w:eastAsia="標楷體"/>
              </w:rPr>
            </w:pPr>
            <w:r w:rsidRPr="0011353D">
              <w:rPr>
                <w:rFonts w:eastAsia="標楷體" w:hint="eastAsia"/>
              </w:rPr>
              <w:t>5,620</w:t>
            </w:r>
          </w:p>
        </w:tc>
        <w:tc>
          <w:tcPr>
            <w:tcW w:w="805" w:type="dxa"/>
            <w:tcBorders>
              <w:top w:val="single" w:sz="4" w:space="0" w:color="auto"/>
              <w:left w:val="nil"/>
              <w:bottom w:val="nil"/>
              <w:right w:val="single" w:sz="4" w:space="0" w:color="auto"/>
            </w:tcBorders>
            <w:shd w:val="clear" w:color="auto" w:fill="auto"/>
            <w:vAlign w:val="bottom"/>
          </w:tcPr>
          <w:p w:rsidR="003D3B05" w:rsidRPr="0011353D" w:rsidRDefault="003D3B05" w:rsidP="003D3B05">
            <w:pPr>
              <w:adjustRightInd w:val="0"/>
              <w:snapToGrid w:val="0"/>
              <w:spacing w:line="246" w:lineRule="exact"/>
              <w:ind w:rightChars="25" w:right="60"/>
              <w:jc w:val="right"/>
              <w:rPr>
                <w:rFonts w:eastAsia="標楷體"/>
              </w:rPr>
            </w:pPr>
            <w:r w:rsidRPr="0011353D">
              <w:rPr>
                <w:rFonts w:eastAsia="標楷體" w:hint="eastAsia"/>
              </w:rPr>
              <w:t>268</w:t>
            </w:r>
          </w:p>
        </w:tc>
        <w:tc>
          <w:tcPr>
            <w:tcW w:w="805" w:type="dxa"/>
            <w:tcBorders>
              <w:top w:val="single" w:sz="4" w:space="0" w:color="auto"/>
              <w:left w:val="single" w:sz="4" w:space="0" w:color="auto"/>
              <w:bottom w:val="nil"/>
            </w:tcBorders>
            <w:shd w:val="clear" w:color="auto" w:fill="auto"/>
            <w:vAlign w:val="center"/>
          </w:tcPr>
          <w:p w:rsidR="003D3B05" w:rsidRPr="0011353D" w:rsidRDefault="003D3B05" w:rsidP="001735EB">
            <w:pPr>
              <w:adjustRightInd w:val="0"/>
              <w:snapToGrid w:val="0"/>
              <w:spacing w:line="246" w:lineRule="exact"/>
              <w:jc w:val="center"/>
              <w:rPr>
                <w:rFonts w:eastAsia="標楷體"/>
              </w:rPr>
            </w:pPr>
            <w:r w:rsidRPr="0011353D">
              <w:rPr>
                <w:rFonts w:eastAsia="標楷體"/>
              </w:rPr>
              <w:t>45.44</w:t>
            </w:r>
          </w:p>
        </w:tc>
        <w:tc>
          <w:tcPr>
            <w:tcW w:w="805" w:type="dxa"/>
            <w:tcBorders>
              <w:top w:val="single" w:sz="4" w:space="0" w:color="auto"/>
              <w:bottom w:val="nil"/>
            </w:tcBorders>
            <w:shd w:val="clear" w:color="auto" w:fill="auto"/>
            <w:vAlign w:val="center"/>
          </w:tcPr>
          <w:p w:rsidR="003D3B05" w:rsidRPr="0011353D" w:rsidRDefault="003D3B05" w:rsidP="001735EB">
            <w:pPr>
              <w:adjustRightInd w:val="0"/>
              <w:snapToGrid w:val="0"/>
              <w:spacing w:line="246" w:lineRule="exact"/>
              <w:jc w:val="center"/>
              <w:rPr>
                <w:rFonts w:eastAsia="標楷體"/>
              </w:rPr>
            </w:pPr>
            <w:r w:rsidRPr="0011353D">
              <w:rPr>
                <w:rFonts w:eastAsia="標楷體"/>
              </w:rPr>
              <w:t>52.07</w:t>
            </w:r>
          </w:p>
        </w:tc>
        <w:tc>
          <w:tcPr>
            <w:tcW w:w="805" w:type="dxa"/>
            <w:tcBorders>
              <w:top w:val="single" w:sz="4" w:space="0" w:color="auto"/>
              <w:bottom w:val="nil"/>
              <w:right w:val="single" w:sz="4" w:space="0" w:color="auto"/>
            </w:tcBorders>
            <w:shd w:val="clear" w:color="auto" w:fill="auto"/>
            <w:vAlign w:val="center"/>
          </w:tcPr>
          <w:p w:rsidR="003D3B05" w:rsidRPr="0011353D" w:rsidRDefault="003D3B05" w:rsidP="001735EB">
            <w:pPr>
              <w:adjustRightInd w:val="0"/>
              <w:snapToGrid w:val="0"/>
              <w:spacing w:line="246" w:lineRule="exact"/>
              <w:jc w:val="center"/>
              <w:rPr>
                <w:rFonts w:eastAsia="標楷體"/>
              </w:rPr>
            </w:pPr>
            <w:r w:rsidRPr="0011353D">
              <w:rPr>
                <w:rFonts w:eastAsia="標楷體"/>
              </w:rPr>
              <w:t>2.48</w:t>
            </w:r>
          </w:p>
        </w:tc>
        <w:tc>
          <w:tcPr>
            <w:tcW w:w="832" w:type="dxa"/>
            <w:tcBorders>
              <w:top w:val="single" w:sz="4" w:space="0" w:color="auto"/>
              <w:left w:val="single" w:sz="4" w:space="0" w:color="auto"/>
              <w:bottom w:val="nil"/>
            </w:tcBorders>
            <w:shd w:val="clear" w:color="auto" w:fill="auto"/>
            <w:vAlign w:val="center"/>
          </w:tcPr>
          <w:p w:rsidR="003D3B05" w:rsidRPr="0011353D" w:rsidRDefault="003D3B05" w:rsidP="003D3B05">
            <w:pPr>
              <w:jc w:val="center"/>
              <w:rPr>
                <w:rFonts w:eastAsia="標楷體"/>
              </w:rPr>
            </w:pPr>
            <w:r w:rsidRPr="0011353D">
              <w:rPr>
                <w:rFonts w:eastAsia="標楷體"/>
              </w:rPr>
              <w:t>92.03</w:t>
            </w:r>
          </w:p>
        </w:tc>
        <w:tc>
          <w:tcPr>
            <w:tcW w:w="921" w:type="dxa"/>
            <w:tcBorders>
              <w:top w:val="single" w:sz="4" w:space="0" w:color="auto"/>
              <w:bottom w:val="nil"/>
            </w:tcBorders>
            <w:shd w:val="clear" w:color="auto" w:fill="auto"/>
            <w:vAlign w:val="center"/>
          </w:tcPr>
          <w:p w:rsidR="003D3B05" w:rsidRPr="0011353D" w:rsidRDefault="003D3B05" w:rsidP="003D3B05">
            <w:pPr>
              <w:jc w:val="center"/>
              <w:rPr>
                <w:rFonts w:eastAsia="標楷體"/>
              </w:rPr>
            </w:pPr>
            <w:r w:rsidRPr="0011353D">
              <w:rPr>
                <w:rFonts w:eastAsia="標楷體"/>
              </w:rPr>
              <w:t>87.27</w:t>
            </w:r>
          </w:p>
        </w:tc>
        <w:tc>
          <w:tcPr>
            <w:tcW w:w="922" w:type="dxa"/>
            <w:tcBorders>
              <w:top w:val="single" w:sz="4" w:space="0" w:color="auto"/>
              <w:bottom w:val="nil"/>
              <w:right w:val="single" w:sz="4" w:space="0" w:color="auto"/>
            </w:tcBorders>
            <w:shd w:val="clear" w:color="auto" w:fill="auto"/>
            <w:vAlign w:val="center"/>
          </w:tcPr>
          <w:p w:rsidR="003D3B05" w:rsidRPr="0011353D" w:rsidRDefault="003D3B05" w:rsidP="003D3B05">
            <w:pPr>
              <w:adjustRightInd w:val="0"/>
              <w:snapToGrid w:val="0"/>
              <w:spacing w:line="246" w:lineRule="exact"/>
              <w:ind w:rightChars="75" w:right="180"/>
              <w:jc w:val="right"/>
              <w:rPr>
                <w:rFonts w:eastAsia="標楷體"/>
              </w:rPr>
            </w:pPr>
            <w:r w:rsidRPr="0011353D">
              <w:rPr>
                <w:rFonts w:eastAsia="標楷體"/>
              </w:rPr>
              <w:t>4.77</w:t>
            </w:r>
          </w:p>
        </w:tc>
        <w:tc>
          <w:tcPr>
            <w:tcW w:w="851" w:type="dxa"/>
            <w:tcBorders>
              <w:top w:val="single" w:sz="4" w:space="0" w:color="auto"/>
              <w:bottom w:val="nil"/>
              <w:right w:val="single" w:sz="4" w:space="0" w:color="auto"/>
            </w:tcBorders>
            <w:vAlign w:val="center"/>
          </w:tcPr>
          <w:p w:rsidR="003D3B05" w:rsidRPr="0011353D" w:rsidRDefault="003D3B05" w:rsidP="003D3B05">
            <w:pPr>
              <w:adjustRightInd w:val="0"/>
              <w:snapToGrid w:val="0"/>
              <w:spacing w:line="238" w:lineRule="exact"/>
              <w:jc w:val="center"/>
              <w:rPr>
                <w:rFonts w:eastAsia="標楷體"/>
              </w:rPr>
            </w:pPr>
            <w:r w:rsidRPr="0011353D">
              <w:rPr>
                <w:rFonts w:eastAsia="標楷體" w:hint="eastAsia"/>
              </w:rPr>
              <w:t>20.98</w:t>
            </w:r>
          </w:p>
        </w:tc>
        <w:tc>
          <w:tcPr>
            <w:tcW w:w="939" w:type="dxa"/>
            <w:tcBorders>
              <w:top w:val="single" w:sz="4" w:space="0" w:color="auto"/>
              <w:left w:val="single" w:sz="4" w:space="0" w:color="auto"/>
              <w:bottom w:val="nil"/>
              <w:right w:val="single" w:sz="4" w:space="0" w:color="auto"/>
            </w:tcBorders>
            <w:shd w:val="clear" w:color="auto" w:fill="auto"/>
            <w:vAlign w:val="bottom"/>
          </w:tcPr>
          <w:p w:rsidR="003D3B05" w:rsidRPr="0011353D" w:rsidRDefault="003D3B05" w:rsidP="00EB1AEF">
            <w:pPr>
              <w:adjustRightInd w:val="0"/>
              <w:snapToGrid w:val="0"/>
              <w:spacing w:line="238" w:lineRule="exact"/>
              <w:ind w:rightChars="75" w:right="180"/>
              <w:jc w:val="right"/>
              <w:rPr>
                <w:rFonts w:eastAsia="標楷體"/>
              </w:rPr>
            </w:pPr>
            <w:r w:rsidRPr="0011353D">
              <w:rPr>
                <w:rFonts w:eastAsia="標楷體"/>
              </w:rPr>
              <w:t>5.46</w:t>
            </w:r>
          </w:p>
        </w:tc>
      </w:tr>
      <w:tr w:rsidR="0011353D" w:rsidRPr="0011353D" w:rsidTr="00DE0BA0">
        <w:trPr>
          <w:jc w:val="center"/>
        </w:trPr>
        <w:tc>
          <w:tcPr>
            <w:tcW w:w="510" w:type="dxa"/>
            <w:tcBorders>
              <w:left w:val="single" w:sz="4" w:space="0" w:color="auto"/>
              <w:bottom w:val="dotted" w:sz="4" w:space="0" w:color="auto"/>
              <w:right w:val="nil"/>
            </w:tcBorders>
            <w:shd w:val="clear" w:color="auto" w:fill="auto"/>
            <w:vAlign w:val="bottom"/>
          </w:tcPr>
          <w:p w:rsidR="001A185D" w:rsidRPr="0011353D" w:rsidRDefault="001A185D" w:rsidP="00DE0BA0">
            <w:pPr>
              <w:overflowPunct w:val="0"/>
              <w:adjustRightInd w:val="0"/>
              <w:snapToGrid w:val="0"/>
              <w:spacing w:line="238" w:lineRule="exact"/>
              <w:ind w:leftChars="50" w:left="120"/>
              <w:jc w:val="center"/>
              <w:rPr>
                <w:rFonts w:eastAsia="標楷體"/>
              </w:rPr>
            </w:pPr>
            <w:r w:rsidRPr="0011353D">
              <w:rPr>
                <w:rFonts w:eastAsia="標楷體" w:hint="eastAsia"/>
              </w:rPr>
              <w:t>54</w:t>
            </w:r>
          </w:p>
        </w:tc>
        <w:tc>
          <w:tcPr>
            <w:tcW w:w="637" w:type="dxa"/>
            <w:tcBorders>
              <w:left w:val="nil"/>
              <w:bottom w:val="dotted" w:sz="4" w:space="0" w:color="auto"/>
              <w:right w:val="single" w:sz="4" w:space="0" w:color="auto"/>
            </w:tcBorders>
            <w:shd w:val="clear" w:color="auto" w:fill="auto"/>
            <w:vAlign w:val="bottom"/>
          </w:tcPr>
          <w:p w:rsidR="001A185D" w:rsidRPr="0011353D" w:rsidRDefault="001A185D" w:rsidP="00DE0BA0">
            <w:pPr>
              <w:overflowPunct w:val="0"/>
              <w:adjustRightInd w:val="0"/>
              <w:snapToGrid w:val="0"/>
              <w:spacing w:line="238" w:lineRule="exact"/>
              <w:jc w:val="center"/>
              <w:rPr>
                <w:rFonts w:eastAsia="標楷體"/>
              </w:rPr>
            </w:pPr>
            <w:r w:rsidRPr="0011353D">
              <w:rPr>
                <w:rFonts w:eastAsia="標楷體" w:hint="eastAsia"/>
              </w:rPr>
              <w:t>1965</w:t>
            </w:r>
          </w:p>
        </w:tc>
        <w:tc>
          <w:tcPr>
            <w:tcW w:w="805" w:type="dxa"/>
            <w:tcBorders>
              <w:left w:val="single" w:sz="4" w:space="0" w:color="auto"/>
              <w:bottom w:val="dotted" w:sz="4" w:space="0" w:color="auto"/>
              <w:right w:val="nil"/>
            </w:tcBorders>
            <w:shd w:val="clear" w:color="auto" w:fill="auto"/>
            <w:vAlign w:val="bottom"/>
          </w:tcPr>
          <w:p w:rsidR="001A185D" w:rsidRPr="0011353D" w:rsidRDefault="001A185D" w:rsidP="002266C2">
            <w:pPr>
              <w:adjustRightInd w:val="0"/>
              <w:snapToGrid w:val="0"/>
              <w:spacing w:line="246" w:lineRule="exact"/>
              <w:jc w:val="center"/>
              <w:rPr>
                <w:rFonts w:eastAsia="標楷體"/>
              </w:rPr>
            </w:pPr>
            <w:r w:rsidRPr="0011353D">
              <w:rPr>
                <w:rFonts w:eastAsia="標楷體"/>
              </w:rPr>
              <w:t>5,667</w:t>
            </w:r>
          </w:p>
        </w:tc>
        <w:tc>
          <w:tcPr>
            <w:tcW w:w="805" w:type="dxa"/>
            <w:tcBorders>
              <w:left w:val="nil"/>
              <w:bottom w:val="dotted" w:sz="4" w:space="0" w:color="auto"/>
              <w:right w:val="nil"/>
            </w:tcBorders>
            <w:shd w:val="clear" w:color="auto" w:fill="auto"/>
            <w:vAlign w:val="bottom"/>
          </w:tcPr>
          <w:p w:rsidR="001A185D" w:rsidRPr="0011353D" w:rsidRDefault="001A185D" w:rsidP="002266C2">
            <w:pPr>
              <w:adjustRightInd w:val="0"/>
              <w:snapToGrid w:val="0"/>
              <w:spacing w:line="246" w:lineRule="exact"/>
              <w:ind w:rightChars="25" w:right="60"/>
              <w:jc w:val="right"/>
              <w:rPr>
                <w:rFonts w:eastAsia="標楷體"/>
              </w:rPr>
            </w:pPr>
            <w:r w:rsidRPr="0011353D">
              <w:rPr>
                <w:rFonts w:eastAsia="標楷體"/>
              </w:rPr>
              <w:t>6,626</w:t>
            </w:r>
          </w:p>
        </w:tc>
        <w:tc>
          <w:tcPr>
            <w:tcW w:w="805" w:type="dxa"/>
            <w:tcBorders>
              <w:left w:val="nil"/>
              <w:bottom w:val="dotted" w:sz="4" w:space="0" w:color="auto"/>
              <w:right w:val="single" w:sz="4" w:space="0" w:color="auto"/>
            </w:tcBorders>
            <w:shd w:val="clear" w:color="auto" w:fill="auto"/>
            <w:vAlign w:val="bottom"/>
          </w:tcPr>
          <w:p w:rsidR="001A185D" w:rsidRPr="0011353D" w:rsidRDefault="001A185D" w:rsidP="002266C2">
            <w:pPr>
              <w:adjustRightInd w:val="0"/>
              <w:snapToGrid w:val="0"/>
              <w:spacing w:line="246" w:lineRule="exact"/>
              <w:ind w:rightChars="25" w:right="60"/>
              <w:jc w:val="right"/>
              <w:rPr>
                <w:rFonts w:eastAsia="標楷體"/>
              </w:rPr>
            </w:pPr>
            <w:r w:rsidRPr="0011353D">
              <w:rPr>
                <w:rFonts w:eastAsia="標楷體"/>
              </w:rPr>
              <w:t>335</w:t>
            </w:r>
          </w:p>
        </w:tc>
        <w:tc>
          <w:tcPr>
            <w:tcW w:w="805" w:type="dxa"/>
            <w:tcBorders>
              <w:left w:val="single" w:sz="4" w:space="0" w:color="auto"/>
              <w:bottom w:val="dotted" w:sz="4" w:space="0" w:color="auto"/>
            </w:tcBorders>
            <w:shd w:val="clear" w:color="auto" w:fill="auto"/>
            <w:vAlign w:val="bottom"/>
          </w:tcPr>
          <w:p w:rsidR="001A185D" w:rsidRPr="0011353D" w:rsidRDefault="001A185D" w:rsidP="002266C2">
            <w:pPr>
              <w:adjustRightInd w:val="0"/>
              <w:snapToGrid w:val="0"/>
              <w:spacing w:line="246" w:lineRule="exact"/>
              <w:jc w:val="center"/>
              <w:rPr>
                <w:rFonts w:eastAsia="標楷體"/>
              </w:rPr>
            </w:pPr>
            <w:r w:rsidRPr="0011353D">
              <w:rPr>
                <w:rFonts w:eastAsia="標楷體"/>
              </w:rPr>
              <w:t>44.88</w:t>
            </w:r>
          </w:p>
        </w:tc>
        <w:tc>
          <w:tcPr>
            <w:tcW w:w="805" w:type="dxa"/>
            <w:tcBorders>
              <w:bottom w:val="dotted" w:sz="4" w:space="0" w:color="auto"/>
            </w:tcBorders>
            <w:shd w:val="clear" w:color="auto" w:fill="auto"/>
            <w:vAlign w:val="bottom"/>
          </w:tcPr>
          <w:p w:rsidR="001A185D" w:rsidRPr="0011353D" w:rsidRDefault="001A185D" w:rsidP="002266C2">
            <w:pPr>
              <w:adjustRightInd w:val="0"/>
              <w:snapToGrid w:val="0"/>
              <w:spacing w:line="246" w:lineRule="exact"/>
              <w:jc w:val="center"/>
              <w:rPr>
                <w:rFonts w:eastAsia="標楷體"/>
              </w:rPr>
            </w:pPr>
            <w:r w:rsidRPr="0011353D">
              <w:rPr>
                <w:rFonts w:eastAsia="標楷體"/>
              </w:rPr>
              <w:t>52.47</w:t>
            </w:r>
          </w:p>
        </w:tc>
        <w:tc>
          <w:tcPr>
            <w:tcW w:w="805" w:type="dxa"/>
            <w:tcBorders>
              <w:bottom w:val="dotted" w:sz="4" w:space="0" w:color="auto"/>
              <w:right w:val="single" w:sz="4" w:space="0" w:color="auto"/>
            </w:tcBorders>
            <w:shd w:val="clear" w:color="auto" w:fill="auto"/>
            <w:vAlign w:val="bottom"/>
          </w:tcPr>
          <w:p w:rsidR="001A185D" w:rsidRPr="0011353D" w:rsidRDefault="001A185D" w:rsidP="002266C2">
            <w:pPr>
              <w:adjustRightInd w:val="0"/>
              <w:snapToGrid w:val="0"/>
              <w:spacing w:line="246" w:lineRule="exact"/>
              <w:ind w:rightChars="75" w:right="180"/>
              <w:jc w:val="right"/>
              <w:rPr>
                <w:rFonts w:eastAsia="標楷體"/>
              </w:rPr>
            </w:pPr>
            <w:r w:rsidRPr="0011353D">
              <w:rPr>
                <w:rFonts w:eastAsia="標楷體"/>
              </w:rPr>
              <w:t>2.65</w:t>
            </w:r>
          </w:p>
        </w:tc>
        <w:tc>
          <w:tcPr>
            <w:tcW w:w="832" w:type="dxa"/>
            <w:tcBorders>
              <w:left w:val="single" w:sz="4" w:space="0" w:color="auto"/>
              <w:bottom w:val="dotted" w:sz="4" w:space="0" w:color="auto"/>
            </w:tcBorders>
            <w:shd w:val="clear" w:color="auto" w:fill="auto"/>
            <w:vAlign w:val="bottom"/>
          </w:tcPr>
          <w:p w:rsidR="001A185D" w:rsidRPr="0011353D" w:rsidRDefault="001A185D" w:rsidP="002266C2">
            <w:pPr>
              <w:adjustRightInd w:val="0"/>
              <w:snapToGrid w:val="0"/>
              <w:spacing w:line="246" w:lineRule="exact"/>
              <w:jc w:val="center"/>
              <w:rPr>
                <w:rFonts w:eastAsia="標楷體"/>
              </w:rPr>
            </w:pPr>
            <w:r w:rsidRPr="0011353D">
              <w:rPr>
                <w:rFonts w:eastAsia="標楷體"/>
              </w:rPr>
              <w:t>90.57</w:t>
            </w:r>
          </w:p>
        </w:tc>
        <w:tc>
          <w:tcPr>
            <w:tcW w:w="921" w:type="dxa"/>
            <w:tcBorders>
              <w:bottom w:val="dotted" w:sz="4" w:space="0" w:color="auto"/>
            </w:tcBorders>
            <w:shd w:val="clear" w:color="auto" w:fill="auto"/>
            <w:vAlign w:val="bottom"/>
          </w:tcPr>
          <w:p w:rsidR="001A185D" w:rsidRPr="0011353D" w:rsidRDefault="001A185D" w:rsidP="002266C2">
            <w:pPr>
              <w:adjustRightInd w:val="0"/>
              <w:snapToGrid w:val="0"/>
              <w:spacing w:line="246" w:lineRule="exact"/>
              <w:jc w:val="center"/>
              <w:rPr>
                <w:rFonts w:eastAsia="標楷體"/>
              </w:rPr>
            </w:pPr>
            <w:r w:rsidRPr="0011353D">
              <w:rPr>
                <w:rFonts w:eastAsia="標楷體"/>
              </w:rPr>
              <w:t>85.53</w:t>
            </w:r>
          </w:p>
        </w:tc>
        <w:tc>
          <w:tcPr>
            <w:tcW w:w="922" w:type="dxa"/>
            <w:tcBorders>
              <w:bottom w:val="dotted" w:sz="4" w:space="0" w:color="auto"/>
              <w:right w:val="single" w:sz="4" w:space="0" w:color="auto"/>
            </w:tcBorders>
            <w:shd w:val="clear" w:color="auto" w:fill="auto"/>
            <w:vAlign w:val="bottom"/>
          </w:tcPr>
          <w:p w:rsidR="001A185D" w:rsidRPr="0011353D" w:rsidRDefault="001A185D" w:rsidP="002266C2">
            <w:pPr>
              <w:adjustRightInd w:val="0"/>
              <w:snapToGrid w:val="0"/>
              <w:spacing w:line="246" w:lineRule="exact"/>
              <w:ind w:rightChars="75" w:right="180"/>
              <w:jc w:val="right"/>
              <w:rPr>
                <w:rFonts w:eastAsia="標楷體"/>
              </w:rPr>
            </w:pPr>
            <w:r w:rsidRPr="0011353D">
              <w:rPr>
                <w:rFonts w:eastAsia="標楷體"/>
              </w:rPr>
              <w:t>5.05</w:t>
            </w:r>
          </w:p>
        </w:tc>
        <w:tc>
          <w:tcPr>
            <w:tcW w:w="851" w:type="dxa"/>
            <w:tcBorders>
              <w:bottom w:val="dotted" w:sz="4" w:space="0" w:color="auto"/>
              <w:right w:val="single" w:sz="4" w:space="0" w:color="auto"/>
            </w:tcBorders>
            <w:vAlign w:val="center"/>
          </w:tcPr>
          <w:p w:rsidR="001A185D" w:rsidRPr="0011353D" w:rsidRDefault="003D3B05" w:rsidP="003D3B05">
            <w:pPr>
              <w:snapToGrid w:val="0"/>
              <w:spacing w:line="246" w:lineRule="exact"/>
              <w:ind w:rightChars="59" w:right="142"/>
              <w:jc w:val="right"/>
            </w:pPr>
            <w:r w:rsidRPr="0011353D">
              <w:t>19.</w:t>
            </w:r>
            <w:r w:rsidRPr="0011353D">
              <w:rPr>
                <w:rFonts w:hint="eastAsia"/>
              </w:rPr>
              <w:t>81</w:t>
            </w:r>
          </w:p>
        </w:tc>
        <w:tc>
          <w:tcPr>
            <w:tcW w:w="939" w:type="dxa"/>
            <w:tcBorders>
              <w:left w:val="single" w:sz="4" w:space="0" w:color="auto"/>
              <w:bottom w:val="dotted" w:sz="4" w:space="0" w:color="auto"/>
              <w:right w:val="single" w:sz="4" w:space="0" w:color="auto"/>
            </w:tcBorders>
            <w:shd w:val="clear" w:color="auto" w:fill="auto"/>
            <w:vAlign w:val="bottom"/>
          </w:tcPr>
          <w:p w:rsidR="001A185D" w:rsidRPr="0011353D" w:rsidRDefault="001A185D" w:rsidP="00EB1AEF">
            <w:pPr>
              <w:adjustRightInd w:val="0"/>
              <w:snapToGrid w:val="0"/>
              <w:spacing w:line="238" w:lineRule="exact"/>
              <w:ind w:rightChars="75" w:right="180"/>
              <w:jc w:val="right"/>
              <w:rPr>
                <w:rFonts w:eastAsia="標楷體"/>
              </w:rPr>
            </w:pPr>
            <w:r w:rsidRPr="0011353D">
              <w:rPr>
                <w:rFonts w:eastAsia="標楷體"/>
              </w:rPr>
              <w:t>5.90</w:t>
            </w:r>
          </w:p>
        </w:tc>
      </w:tr>
      <w:tr w:rsidR="0011353D" w:rsidRPr="0011353D" w:rsidTr="00DE0BA0">
        <w:trPr>
          <w:jc w:val="center"/>
        </w:trPr>
        <w:tc>
          <w:tcPr>
            <w:tcW w:w="510" w:type="dxa"/>
            <w:tcBorders>
              <w:top w:val="dotted" w:sz="4" w:space="0" w:color="auto"/>
              <w:left w:val="single" w:sz="4" w:space="0" w:color="auto"/>
              <w:bottom w:val="nil"/>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55</w:t>
            </w:r>
          </w:p>
        </w:tc>
        <w:tc>
          <w:tcPr>
            <w:tcW w:w="637" w:type="dxa"/>
            <w:tcBorders>
              <w:top w:val="dotted" w:sz="4" w:space="0" w:color="auto"/>
              <w:left w:val="nil"/>
              <w:bottom w:val="nil"/>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1966</w:t>
            </w:r>
          </w:p>
        </w:tc>
        <w:tc>
          <w:tcPr>
            <w:tcW w:w="805" w:type="dxa"/>
            <w:tcBorders>
              <w:top w:val="dotted" w:sz="4" w:space="0" w:color="auto"/>
              <w:left w:val="single" w:sz="4" w:space="0" w:color="auto"/>
              <w:bottom w:val="nil"/>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5,712</w:t>
            </w:r>
          </w:p>
        </w:tc>
        <w:tc>
          <w:tcPr>
            <w:tcW w:w="805" w:type="dxa"/>
            <w:tcBorders>
              <w:top w:val="dotted" w:sz="4" w:space="0" w:color="auto"/>
              <w:left w:val="nil"/>
              <w:bottom w:val="nil"/>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6,929</w:t>
            </w:r>
          </w:p>
        </w:tc>
        <w:tc>
          <w:tcPr>
            <w:tcW w:w="805" w:type="dxa"/>
            <w:tcBorders>
              <w:top w:val="dotted" w:sz="4" w:space="0" w:color="auto"/>
              <w:left w:val="nil"/>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353</w:t>
            </w:r>
          </w:p>
        </w:tc>
        <w:tc>
          <w:tcPr>
            <w:tcW w:w="805" w:type="dxa"/>
            <w:tcBorders>
              <w:top w:val="dotted" w:sz="4" w:space="0" w:color="auto"/>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43.96</w:t>
            </w:r>
          </w:p>
        </w:tc>
        <w:tc>
          <w:tcPr>
            <w:tcW w:w="805" w:type="dxa"/>
            <w:tcBorders>
              <w:top w:val="dotted"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53.33</w:t>
            </w:r>
          </w:p>
        </w:tc>
        <w:tc>
          <w:tcPr>
            <w:tcW w:w="805" w:type="dxa"/>
            <w:tcBorders>
              <w:top w:val="dotted" w:sz="4" w:space="0" w:color="auto"/>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2.71</w:t>
            </w:r>
          </w:p>
        </w:tc>
        <w:tc>
          <w:tcPr>
            <w:tcW w:w="832" w:type="dxa"/>
            <w:tcBorders>
              <w:top w:val="dotted" w:sz="4" w:space="0" w:color="auto"/>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87.52</w:t>
            </w:r>
          </w:p>
        </w:tc>
        <w:tc>
          <w:tcPr>
            <w:tcW w:w="921" w:type="dxa"/>
            <w:tcBorders>
              <w:top w:val="dotted"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82.43</w:t>
            </w:r>
          </w:p>
        </w:tc>
        <w:tc>
          <w:tcPr>
            <w:tcW w:w="922" w:type="dxa"/>
            <w:tcBorders>
              <w:top w:val="dotted" w:sz="4" w:space="0" w:color="auto"/>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5.09</w:t>
            </w:r>
          </w:p>
        </w:tc>
        <w:tc>
          <w:tcPr>
            <w:tcW w:w="851" w:type="dxa"/>
            <w:tcBorders>
              <w:top w:val="dotted" w:sz="4" w:space="0" w:color="auto"/>
              <w:bottom w:val="nil"/>
              <w:right w:val="single" w:sz="4" w:space="0" w:color="auto"/>
            </w:tcBorders>
            <w:vAlign w:val="center"/>
          </w:tcPr>
          <w:p w:rsidR="00007F5B" w:rsidRPr="0011353D" w:rsidRDefault="00007F5B" w:rsidP="003D3B05">
            <w:pPr>
              <w:snapToGrid w:val="0"/>
              <w:spacing w:line="238" w:lineRule="exact"/>
              <w:ind w:rightChars="59" w:right="142"/>
              <w:jc w:val="right"/>
            </w:pPr>
            <w:r w:rsidRPr="0011353D">
              <w:t>19.</w:t>
            </w:r>
            <w:r w:rsidR="003D3B05" w:rsidRPr="0011353D">
              <w:rPr>
                <w:rFonts w:hint="eastAsia"/>
              </w:rPr>
              <w:t>65</w:t>
            </w:r>
          </w:p>
        </w:tc>
        <w:tc>
          <w:tcPr>
            <w:tcW w:w="939"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6.17</w:t>
            </w:r>
          </w:p>
        </w:tc>
      </w:tr>
      <w:tr w:rsidR="0011353D" w:rsidRPr="0011353D" w:rsidTr="004D368C">
        <w:trPr>
          <w:jc w:val="center"/>
        </w:trPr>
        <w:tc>
          <w:tcPr>
            <w:tcW w:w="510" w:type="dxa"/>
            <w:tcBorders>
              <w:left w:val="single" w:sz="4" w:space="0" w:color="auto"/>
              <w:bottom w:val="nil"/>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56</w:t>
            </w:r>
          </w:p>
        </w:tc>
        <w:tc>
          <w:tcPr>
            <w:tcW w:w="637" w:type="dxa"/>
            <w:tcBorders>
              <w:left w:val="nil"/>
              <w:bottom w:val="nil"/>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1967</w:t>
            </w:r>
          </w:p>
        </w:tc>
        <w:tc>
          <w:tcPr>
            <w:tcW w:w="805" w:type="dxa"/>
            <w:tcBorders>
              <w:left w:val="single" w:sz="4" w:space="0" w:color="auto"/>
              <w:bottom w:val="nil"/>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5,755</w:t>
            </w:r>
          </w:p>
        </w:tc>
        <w:tc>
          <w:tcPr>
            <w:tcW w:w="805" w:type="dxa"/>
            <w:tcBorders>
              <w:left w:val="nil"/>
              <w:bottom w:val="nil"/>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7,175</w:t>
            </w:r>
          </w:p>
        </w:tc>
        <w:tc>
          <w:tcPr>
            <w:tcW w:w="805" w:type="dxa"/>
            <w:tcBorders>
              <w:left w:val="nil"/>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367</w:t>
            </w:r>
          </w:p>
        </w:tc>
        <w:tc>
          <w:tcPr>
            <w:tcW w:w="805"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43.28</w:t>
            </w:r>
          </w:p>
        </w:tc>
        <w:tc>
          <w:tcPr>
            <w:tcW w:w="805"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53.96</w:t>
            </w:r>
          </w:p>
        </w:tc>
        <w:tc>
          <w:tcPr>
            <w:tcW w:w="805"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2.76</w:t>
            </w:r>
          </w:p>
        </w:tc>
        <w:tc>
          <w:tcPr>
            <w:tcW w:w="832"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85.32</w:t>
            </w:r>
          </w:p>
        </w:tc>
        <w:tc>
          <w:tcPr>
            <w:tcW w:w="921"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80.21</w:t>
            </w:r>
          </w:p>
        </w:tc>
        <w:tc>
          <w:tcPr>
            <w:tcW w:w="922"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5.11</w:t>
            </w:r>
          </w:p>
        </w:tc>
        <w:tc>
          <w:tcPr>
            <w:tcW w:w="851" w:type="dxa"/>
            <w:tcBorders>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19.56</w:t>
            </w:r>
          </w:p>
        </w:tc>
        <w:tc>
          <w:tcPr>
            <w:tcW w:w="939" w:type="dxa"/>
            <w:tcBorders>
              <w:left w:val="single" w:sz="4" w:space="0" w:color="auto"/>
              <w:bottom w:val="nil"/>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6.38</w:t>
            </w:r>
          </w:p>
        </w:tc>
      </w:tr>
      <w:tr w:rsidR="0011353D" w:rsidRPr="0011353D" w:rsidTr="004D368C">
        <w:trPr>
          <w:jc w:val="center"/>
        </w:trPr>
        <w:tc>
          <w:tcPr>
            <w:tcW w:w="510" w:type="dxa"/>
            <w:tcBorders>
              <w:left w:val="single" w:sz="4" w:space="0" w:color="auto"/>
              <w:bottom w:val="nil"/>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57</w:t>
            </w:r>
          </w:p>
        </w:tc>
        <w:tc>
          <w:tcPr>
            <w:tcW w:w="637" w:type="dxa"/>
            <w:tcBorders>
              <w:left w:val="nil"/>
              <w:bottom w:val="nil"/>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1968</w:t>
            </w:r>
          </w:p>
        </w:tc>
        <w:tc>
          <w:tcPr>
            <w:tcW w:w="805" w:type="dxa"/>
            <w:tcBorders>
              <w:left w:val="single" w:sz="4" w:space="0" w:color="auto"/>
              <w:bottom w:val="nil"/>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5,794</w:t>
            </w:r>
          </w:p>
        </w:tc>
        <w:tc>
          <w:tcPr>
            <w:tcW w:w="805" w:type="dxa"/>
            <w:tcBorders>
              <w:left w:val="nil"/>
              <w:bottom w:val="nil"/>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7,474</w:t>
            </w:r>
          </w:p>
        </w:tc>
        <w:tc>
          <w:tcPr>
            <w:tcW w:w="805" w:type="dxa"/>
            <w:tcBorders>
              <w:left w:val="nil"/>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383</w:t>
            </w:r>
          </w:p>
        </w:tc>
        <w:tc>
          <w:tcPr>
            <w:tcW w:w="805"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42.45</w:t>
            </w:r>
          </w:p>
        </w:tc>
        <w:tc>
          <w:tcPr>
            <w:tcW w:w="805"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54.75</w:t>
            </w:r>
          </w:p>
        </w:tc>
        <w:tc>
          <w:tcPr>
            <w:tcW w:w="805"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2.80</w:t>
            </w:r>
          </w:p>
        </w:tc>
        <w:tc>
          <w:tcPr>
            <w:tcW w:w="832"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82.65</w:t>
            </w:r>
          </w:p>
        </w:tc>
        <w:tc>
          <w:tcPr>
            <w:tcW w:w="921"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77.53</w:t>
            </w:r>
          </w:p>
        </w:tc>
        <w:tc>
          <w:tcPr>
            <w:tcW w:w="922"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5.12</w:t>
            </w:r>
          </w:p>
        </w:tc>
        <w:tc>
          <w:tcPr>
            <w:tcW w:w="851" w:type="dxa"/>
            <w:tcBorders>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19.53</w:t>
            </w:r>
          </w:p>
        </w:tc>
        <w:tc>
          <w:tcPr>
            <w:tcW w:w="939" w:type="dxa"/>
            <w:tcBorders>
              <w:left w:val="single" w:sz="4" w:space="0" w:color="auto"/>
              <w:bottom w:val="nil"/>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6.60</w:t>
            </w:r>
          </w:p>
        </w:tc>
      </w:tr>
      <w:tr w:rsidR="0011353D" w:rsidRPr="0011353D" w:rsidTr="004D368C">
        <w:trPr>
          <w:jc w:val="center"/>
        </w:trPr>
        <w:tc>
          <w:tcPr>
            <w:tcW w:w="510" w:type="dxa"/>
            <w:tcBorders>
              <w:left w:val="single" w:sz="4" w:space="0" w:color="auto"/>
              <w:bottom w:val="nil"/>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58</w:t>
            </w:r>
          </w:p>
        </w:tc>
        <w:tc>
          <w:tcPr>
            <w:tcW w:w="637" w:type="dxa"/>
            <w:tcBorders>
              <w:left w:val="nil"/>
              <w:bottom w:val="nil"/>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1969</w:t>
            </w:r>
          </w:p>
        </w:tc>
        <w:tc>
          <w:tcPr>
            <w:tcW w:w="805" w:type="dxa"/>
            <w:tcBorders>
              <w:left w:val="single" w:sz="4" w:space="0" w:color="auto"/>
              <w:bottom w:val="nil"/>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5,806</w:t>
            </w:r>
          </w:p>
        </w:tc>
        <w:tc>
          <w:tcPr>
            <w:tcW w:w="805" w:type="dxa"/>
            <w:tcBorders>
              <w:left w:val="nil"/>
              <w:bottom w:val="nil"/>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8,125</w:t>
            </w:r>
          </w:p>
        </w:tc>
        <w:tc>
          <w:tcPr>
            <w:tcW w:w="805" w:type="dxa"/>
            <w:tcBorders>
              <w:left w:val="nil"/>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404</w:t>
            </w:r>
          </w:p>
        </w:tc>
        <w:tc>
          <w:tcPr>
            <w:tcW w:w="805"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40.50</w:t>
            </w:r>
          </w:p>
        </w:tc>
        <w:tc>
          <w:tcPr>
            <w:tcW w:w="805"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56.68</w:t>
            </w:r>
          </w:p>
        </w:tc>
        <w:tc>
          <w:tcPr>
            <w:tcW w:w="805"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2.82</w:t>
            </w:r>
          </w:p>
        </w:tc>
        <w:tc>
          <w:tcPr>
            <w:tcW w:w="832" w:type="dxa"/>
            <w:tcBorders>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76.44</w:t>
            </w:r>
          </w:p>
        </w:tc>
        <w:tc>
          <w:tcPr>
            <w:tcW w:w="921" w:type="dxa"/>
            <w:tcBorders>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71.46</w:t>
            </w:r>
          </w:p>
        </w:tc>
        <w:tc>
          <w:tcPr>
            <w:tcW w:w="922" w:type="dxa"/>
            <w:tcBorders>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4.97</w:t>
            </w:r>
          </w:p>
        </w:tc>
        <w:tc>
          <w:tcPr>
            <w:tcW w:w="851" w:type="dxa"/>
            <w:tcBorders>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20.11</w:t>
            </w:r>
          </w:p>
        </w:tc>
        <w:tc>
          <w:tcPr>
            <w:tcW w:w="939" w:type="dxa"/>
            <w:tcBorders>
              <w:left w:val="single" w:sz="4" w:space="0" w:color="auto"/>
              <w:bottom w:val="nil"/>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6.96</w:t>
            </w:r>
          </w:p>
        </w:tc>
      </w:tr>
      <w:tr w:rsidR="0011353D" w:rsidRPr="0011353D" w:rsidTr="004D368C">
        <w:trPr>
          <w:jc w:val="center"/>
        </w:trPr>
        <w:tc>
          <w:tcPr>
            <w:tcW w:w="510" w:type="dxa"/>
            <w:tcBorders>
              <w:left w:val="single" w:sz="4" w:space="0" w:color="auto"/>
              <w:bottom w:val="dotted" w:sz="4" w:space="0" w:color="auto"/>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59</w:t>
            </w:r>
          </w:p>
        </w:tc>
        <w:tc>
          <w:tcPr>
            <w:tcW w:w="637" w:type="dxa"/>
            <w:tcBorders>
              <w:left w:val="nil"/>
              <w:bottom w:val="dotted" w:sz="4" w:space="0" w:color="auto"/>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1970</w:t>
            </w:r>
          </w:p>
        </w:tc>
        <w:tc>
          <w:tcPr>
            <w:tcW w:w="805" w:type="dxa"/>
            <w:tcBorders>
              <w:left w:val="single" w:sz="4" w:space="0" w:color="auto"/>
              <w:bottom w:val="dotted" w:sz="4" w:space="0" w:color="auto"/>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5,821</w:t>
            </w:r>
          </w:p>
        </w:tc>
        <w:tc>
          <w:tcPr>
            <w:tcW w:w="805" w:type="dxa"/>
            <w:tcBorders>
              <w:left w:val="nil"/>
              <w:bottom w:val="dotted" w:sz="4" w:space="0" w:color="auto"/>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8,426</w:t>
            </w:r>
          </w:p>
        </w:tc>
        <w:tc>
          <w:tcPr>
            <w:tcW w:w="805" w:type="dxa"/>
            <w:tcBorders>
              <w:left w:val="nil"/>
              <w:bottom w:val="dotted" w:sz="4" w:space="0" w:color="auto"/>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428</w:t>
            </w:r>
          </w:p>
        </w:tc>
        <w:tc>
          <w:tcPr>
            <w:tcW w:w="805" w:type="dxa"/>
            <w:tcBorders>
              <w:left w:val="single" w:sz="4" w:space="0" w:color="auto"/>
              <w:bottom w:val="dotted" w:sz="4" w:space="0" w:color="auto"/>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39.66</w:t>
            </w:r>
          </w:p>
        </w:tc>
        <w:tc>
          <w:tcPr>
            <w:tcW w:w="805" w:type="dxa"/>
            <w:tcBorders>
              <w:bottom w:val="dotted" w:sz="4" w:space="0" w:color="auto"/>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57.42</w:t>
            </w:r>
          </w:p>
        </w:tc>
        <w:tc>
          <w:tcPr>
            <w:tcW w:w="805" w:type="dxa"/>
            <w:tcBorders>
              <w:bottom w:val="dotted" w:sz="4" w:space="0" w:color="auto"/>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2.92</w:t>
            </w:r>
          </w:p>
        </w:tc>
        <w:tc>
          <w:tcPr>
            <w:tcW w:w="832" w:type="dxa"/>
            <w:tcBorders>
              <w:left w:val="single" w:sz="4" w:space="0" w:color="auto"/>
              <w:bottom w:val="dotted" w:sz="4" w:space="0" w:color="auto"/>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74.17</w:t>
            </w:r>
          </w:p>
        </w:tc>
        <w:tc>
          <w:tcPr>
            <w:tcW w:w="921" w:type="dxa"/>
            <w:tcBorders>
              <w:bottom w:val="dotted" w:sz="4" w:space="0" w:color="auto"/>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69.08</w:t>
            </w:r>
          </w:p>
        </w:tc>
        <w:tc>
          <w:tcPr>
            <w:tcW w:w="922" w:type="dxa"/>
            <w:tcBorders>
              <w:bottom w:val="dotted" w:sz="4" w:space="0" w:color="auto"/>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5.08</w:t>
            </w:r>
          </w:p>
        </w:tc>
        <w:tc>
          <w:tcPr>
            <w:tcW w:w="851" w:type="dxa"/>
            <w:tcBorders>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19.67</w:t>
            </w:r>
          </w:p>
        </w:tc>
        <w:tc>
          <w:tcPr>
            <w:tcW w:w="939" w:type="dxa"/>
            <w:tcBorders>
              <w:left w:val="single" w:sz="4" w:space="0" w:color="auto"/>
              <w:bottom w:val="dotted" w:sz="4" w:space="0" w:color="auto"/>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7.36</w:t>
            </w:r>
          </w:p>
        </w:tc>
      </w:tr>
      <w:tr w:rsidR="0011353D" w:rsidRPr="0011353D" w:rsidTr="004D368C">
        <w:trPr>
          <w:jc w:val="center"/>
        </w:trPr>
        <w:tc>
          <w:tcPr>
            <w:tcW w:w="510" w:type="dxa"/>
            <w:tcBorders>
              <w:top w:val="dotted" w:sz="4" w:space="0" w:color="auto"/>
              <w:left w:val="single" w:sz="4" w:space="0" w:color="auto"/>
              <w:bottom w:val="nil"/>
              <w:right w:val="nil"/>
            </w:tcBorders>
            <w:shd w:val="clear" w:color="auto" w:fill="auto"/>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60</w:t>
            </w:r>
          </w:p>
        </w:tc>
        <w:tc>
          <w:tcPr>
            <w:tcW w:w="637" w:type="dxa"/>
            <w:tcBorders>
              <w:top w:val="dotted" w:sz="4" w:space="0" w:color="auto"/>
              <w:left w:val="nil"/>
              <w:bottom w:val="nil"/>
              <w:right w:val="single" w:sz="4" w:space="0" w:color="auto"/>
            </w:tcBorders>
            <w:shd w:val="clear" w:color="auto" w:fill="auto"/>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1971</w:t>
            </w:r>
          </w:p>
        </w:tc>
        <w:tc>
          <w:tcPr>
            <w:tcW w:w="805" w:type="dxa"/>
            <w:tcBorders>
              <w:top w:val="dotted" w:sz="4" w:space="0" w:color="auto"/>
              <w:left w:val="single" w:sz="4" w:space="0" w:color="auto"/>
              <w:bottom w:val="nil"/>
              <w:right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5,805</w:t>
            </w:r>
          </w:p>
        </w:tc>
        <w:tc>
          <w:tcPr>
            <w:tcW w:w="805" w:type="dxa"/>
            <w:tcBorders>
              <w:top w:val="dotted" w:sz="4" w:space="0" w:color="auto"/>
              <w:left w:val="nil"/>
              <w:bottom w:val="nil"/>
              <w:right w:val="nil"/>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8,736</w:t>
            </w:r>
          </w:p>
        </w:tc>
        <w:tc>
          <w:tcPr>
            <w:tcW w:w="805" w:type="dxa"/>
            <w:tcBorders>
              <w:top w:val="dotted" w:sz="4" w:space="0" w:color="auto"/>
              <w:left w:val="nil"/>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454</w:t>
            </w:r>
          </w:p>
        </w:tc>
        <w:tc>
          <w:tcPr>
            <w:tcW w:w="805" w:type="dxa"/>
            <w:tcBorders>
              <w:top w:val="dotted" w:sz="4" w:space="0" w:color="auto"/>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38.72</w:t>
            </w:r>
          </w:p>
        </w:tc>
        <w:tc>
          <w:tcPr>
            <w:tcW w:w="805" w:type="dxa"/>
            <w:tcBorders>
              <w:top w:val="dotted"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58.26</w:t>
            </w:r>
          </w:p>
        </w:tc>
        <w:tc>
          <w:tcPr>
            <w:tcW w:w="805" w:type="dxa"/>
            <w:tcBorders>
              <w:top w:val="dotted" w:sz="4" w:space="0" w:color="auto"/>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3.03</w:t>
            </w:r>
          </w:p>
        </w:tc>
        <w:tc>
          <w:tcPr>
            <w:tcW w:w="832" w:type="dxa"/>
            <w:tcBorders>
              <w:top w:val="dotted" w:sz="4" w:space="0" w:color="auto"/>
              <w:left w:val="single"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71.65</w:t>
            </w:r>
          </w:p>
        </w:tc>
        <w:tc>
          <w:tcPr>
            <w:tcW w:w="921" w:type="dxa"/>
            <w:tcBorders>
              <w:top w:val="dotted" w:sz="4" w:space="0" w:color="auto"/>
              <w:bottom w:val="nil"/>
            </w:tcBorders>
            <w:shd w:val="clear" w:color="auto" w:fill="auto"/>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66.45</w:t>
            </w:r>
          </w:p>
        </w:tc>
        <w:tc>
          <w:tcPr>
            <w:tcW w:w="922" w:type="dxa"/>
            <w:tcBorders>
              <w:top w:val="dotted" w:sz="4" w:space="0" w:color="auto"/>
              <w:bottom w:val="nil"/>
              <w:right w:val="single" w:sz="4" w:space="0" w:color="auto"/>
            </w:tcBorders>
            <w:shd w:val="clear" w:color="auto" w:fill="auto"/>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5.20</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19.2</w:t>
            </w:r>
            <w:r w:rsidRPr="0011353D">
              <w:rPr>
                <w:rFonts w:hint="eastAsia"/>
              </w:rPr>
              <w:t>0</w:t>
            </w:r>
          </w:p>
        </w:tc>
        <w:tc>
          <w:tcPr>
            <w:tcW w:w="939"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7.82</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61</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1972</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5,833</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9,051</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484</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37.96</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58.89</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3.15</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69.80</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64.45</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5.35</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18.70</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8.30</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62</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1973</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5,805</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9,330</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507</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37.11</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59.65</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3.24</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67.65</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62.22</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5.44</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18.40</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8.74</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63</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1974</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5,767</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9,622</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537</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36.21</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60.42</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3.37</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65.52</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59.94</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5.58</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17.91</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9.32</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64</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1975</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5,738</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9,917</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568</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35.37</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61.13</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3.50</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63.58</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57.85</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5.73</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17.46</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9.90</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65</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1976</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5,754</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10,222</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604</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34.71</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61.65</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3.64</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62.20</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56.30</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5.90</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16.94</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10.49</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66</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1977</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5,735</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10,500</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647</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33.97</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62.20</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3.83</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60.79</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54.62</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6.16</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16.23</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11.28</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67</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1978</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5,727</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10,789</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686</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33.29</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62.72</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3.99</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59.45</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53.09</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6.36</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15.72</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11.98</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68</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1979</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5,741</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11,075</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728</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32.72</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63.13</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4.15</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58.41</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51.84</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6.57</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15.22</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12.68</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69</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1980</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5,739</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11,361</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766</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32.12</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63.59</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4.29</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57.26</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50.52</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6.74</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14.83</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13.35</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70</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1981</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5,754</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11,637</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803</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31.63</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63.96</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4.41</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56.35</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49.45</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6.90</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14.49</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13.95</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71</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1982</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5,785</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11,888</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842</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31.25</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64.21</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4.55</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55.75</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48.67</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7.09</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14.12</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14.56</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72</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1983</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5,790</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12,121</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879</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30.81</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64.51</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4.68</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55.02</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47.77</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7.26</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13.78</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15.19</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73</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1984</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5,758</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12,385</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926</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30.20</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64.95</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4.85</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53.97</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46.49</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7.47</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13.38</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16.07</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74</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1985</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5,716</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12,621</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977</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29.60</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65.35</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5.06</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53.03</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45.29</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7.74</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12.92</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17.09</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75</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1986</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5,659</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12,820</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1,031</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29.01</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65.71</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5.28</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52.18</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44.14</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8.04</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12.44</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18.21</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76</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1987</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5,601</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13,031</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1,093</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28.39</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66.06</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5.54</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51.37</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42.98</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8.39</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11.92</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19.52</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77</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1988</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5,579</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13,230</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1,146</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27.96</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66.30</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5.74</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50.83</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42.17</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8.66</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11.55</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20.54</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78</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1989</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5,543</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13,412</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1,201</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27.50</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66.54</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5.96</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50.29</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41.33</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8.96</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11.16</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21.67</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79</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1990</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5,525</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13,607</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1,269</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27.08</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66.70</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6.22</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49.93</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40.61</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9.32</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10.73</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22.96</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80</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1991</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5,427</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13,833</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1,345</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26.34</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67.13</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6.53</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48.96</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39.23</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9.73</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10.28</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24.79</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81</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1992</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5,361</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14,025</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1,416</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25.77</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67.42</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6.81</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48.32</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38.23</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10.10</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9.90</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26.41</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82</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1993</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5,280</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14,225</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1,491</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25.15</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67.75</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7.10</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47.60</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37.12</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10.48</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9.54</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28.24</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83</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1994</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5,170</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14,446</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1,562</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24.41</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68.21</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7.38</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46.60</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35.79</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10.82</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9.25</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30.22</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84</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1995</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5,076</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14,650</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1,631</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23.77</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68.60</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7.64</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45.78</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34.65</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11.13</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8.98</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32.13</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85</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1996</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4,983</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14,851</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1,692</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23.15</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68.99</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7.86</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44.94</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33.55</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11.39</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8.78</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33.95</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86</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1997</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4,914</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15,076</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1,752</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22.60</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69.34</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8.06</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44.22</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32.60</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11.62</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8.61</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35.65</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87</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1998</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4,815</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15,303</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1,810</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21.96</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69.79</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8.26</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43.30</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31.47</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11.83</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8.45</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37.59</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88</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1999</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4,735</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15,492</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1,865</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21.43</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70.13</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8.44</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42.60</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30.56</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12.04</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8.30</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39.40</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89</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2000</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4,703</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15,652</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1,921</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21.11</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70.26</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8.63</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42.32</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30.05</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12.28</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8.15</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40.85</w:t>
            </w:r>
          </w:p>
        </w:tc>
      </w:tr>
      <w:tr w:rsidR="0011353D" w:rsidRPr="0011353D" w:rsidTr="004D368C">
        <w:trPr>
          <w:jc w:val="center"/>
        </w:trPr>
        <w:tc>
          <w:tcPr>
            <w:tcW w:w="510" w:type="dxa"/>
            <w:tcBorders>
              <w:top w:val="dotted" w:sz="4" w:space="0" w:color="auto"/>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90</w:t>
            </w:r>
          </w:p>
        </w:tc>
        <w:tc>
          <w:tcPr>
            <w:tcW w:w="637" w:type="dxa"/>
            <w:tcBorders>
              <w:top w:val="dotted" w:sz="4" w:space="0" w:color="auto"/>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2001</w:t>
            </w:r>
          </w:p>
        </w:tc>
        <w:tc>
          <w:tcPr>
            <w:tcW w:w="805" w:type="dxa"/>
            <w:tcBorders>
              <w:top w:val="dotted" w:sz="4" w:space="0" w:color="auto"/>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4,662</w:t>
            </w:r>
          </w:p>
        </w:tc>
        <w:tc>
          <w:tcPr>
            <w:tcW w:w="805" w:type="dxa"/>
            <w:tcBorders>
              <w:top w:val="dotted" w:sz="4" w:space="0" w:color="auto"/>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15,770</w:t>
            </w:r>
          </w:p>
        </w:tc>
        <w:tc>
          <w:tcPr>
            <w:tcW w:w="805" w:type="dxa"/>
            <w:tcBorders>
              <w:top w:val="dotted" w:sz="4" w:space="0" w:color="auto"/>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1,973</w:t>
            </w:r>
          </w:p>
        </w:tc>
        <w:tc>
          <w:tcPr>
            <w:tcW w:w="805"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20.81</w:t>
            </w:r>
          </w:p>
        </w:tc>
        <w:tc>
          <w:tcPr>
            <w:tcW w:w="805"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70.39</w:t>
            </w:r>
          </w:p>
        </w:tc>
        <w:tc>
          <w:tcPr>
            <w:tcW w:w="805"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8.81</w:t>
            </w:r>
          </w:p>
        </w:tc>
        <w:tc>
          <w:tcPr>
            <w:tcW w:w="832" w:type="dxa"/>
            <w:tcBorders>
              <w:top w:val="dotted" w:sz="4" w:space="0" w:color="auto"/>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42.07</w:t>
            </w:r>
          </w:p>
        </w:tc>
        <w:tc>
          <w:tcPr>
            <w:tcW w:w="921" w:type="dxa"/>
            <w:tcBorders>
              <w:top w:val="dotted"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29.56</w:t>
            </w:r>
          </w:p>
        </w:tc>
        <w:tc>
          <w:tcPr>
            <w:tcW w:w="922" w:type="dxa"/>
            <w:tcBorders>
              <w:top w:val="dotted" w:sz="4" w:space="0" w:color="auto"/>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12.51</w:t>
            </w:r>
          </w:p>
        </w:tc>
        <w:tc>
          <w:tcPr>
            <w:tcW w:w="851" w:type="dxa"/>
            <w:tcBorders>
              <w:top w:val="dotted" w:sz="4" w:space="0" w:color="auto"/>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7.99</w:t>
            </w:r>
          </w:p>
        </w:tc>
        <w:tc>
          <w:tcPr>
            <w:tcW w:w="939" w:type="dxa"/>
            <w:tcBorders>
              <w:top w:val="dotted" w:sz="4" w:space="0" w:color="auto"/>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42.33</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91</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2002</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4,599</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15,891</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2,031</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20.42</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70.56</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9.02</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41.72</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28.94</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12.78</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7.82</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44.17</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92</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2003</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4,482</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16,035</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2,088</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19.83</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70.94</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9.24</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40.97</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27.95</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13.02</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7.68</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46.58</w:t>
            </w:r>
          </w:p>
        </w:tc>
      </w:tr>
      <w:tr w:rsidR="0011353D" w:rsidRPr="0011353D" w:rsidTr="004D368C">
        <w:trPr>
          <w:jc w:val="center"/>
        </w:trPr>
        <w:tc>
          <w:tcPr>
            <w:tcW w:w="510" w:type="dxa"/>
            <w:tcBorders>
              <w:top w:val="nil"/>
              <w:left w:val="single" w:sz="4" w:space="0" w:color="auto"/>
              <w:bottom w:val="nil"/>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93</w:t>
            </w:r>
          </w:p>
        </w:tc>
        <w:tc>
          <w:tcPr>
            <w:tcW w:w="637" w:type="dxa"/>
            <w:tcBorders>
              <w:top w:val="nil"/>
              <w:left w:val="nil"/>
              <w:bottom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2004</w:t>
            </w:r>
          </w:p>
        </w:tc>
        <w:tc>
          <w:tcPr>
            <w:tcW w:w="805" w:type="dxa"/>
            <w:tcBorders>
              <w:top w:val="nil"/>
              <w:left w:val="single" w:sz="4" w:space="0" w:color="auto"/>
              <w:bottom w:val="nil"/>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4,387</w:t>
            </w:r>
          </w:p>
        </w:tc>
        <w:tc>
          <w:tcPr>
            <w:tcW w:w="805" w:type="dxa"/>
            <w:tcBorders>
              <w:top w:val="nil"/>
              <w:left w:val="nil"/>
              <w:bottom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16,152</w:t>
            </w:r>
          </w:p>
        </w:tc>
        <w:tc>
          <w:tcPr>
            <w:tcW w:w="805" w:type="dxa"/>
            <w:tcBorders>
              <w:top w:val="nil"/>
              <w:left w:val="nil"/>
              <w:bottom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2,150</w:t>
            </w:r>
          </w:p>
        </w:tc>
        <w:tc>
          <w:tcPr>
            <w:tcW w:w="805"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19.34</w:t>
            </w:r>
          </w:p>
        </w:tc>
        <w:tc>
          <w:tcPr>
            <w:tcW w:w="805"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71.19</w:t>
            </w:r>
          </w:p>
        </w:tc>
        <w:tc>
          <w:tcPr>
            <w:tcW w:w="805"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9.48</w:t>
            </w:r>
          </w:p>
        </w:tc>
        <w:tc>
          <w:tcPr>
            <w:tcW w:w="832" w:type="dxa"/>
            <w:tcBorders>
              <w:top w:val="nil"/>
              <w:left w:val="single" w:sz="4" w:space="0" w:color="auto"/>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40.48</w:t>
            </w:r>
          </w:p>
        </w:tc>
        <w:tc>
          <w:tcPr>
            <w:tcW w:w="921" w:type="dxa"/>
            <w:tcBorders>
              <w:top w:val="nil"/>
              <w:bottom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27.16</w:t>
            </w:r>
          </w:p>
        </w:tc>
        <w:tc>
          <w:tcPr>
            <w:tcW w:w="922" w:type="dxa"/>
            <w:tcBorders>
              <w:top w:val="nil"/>
              <w:bottom w:val="nil"/>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13.31</w:t>
            </w:r>
          </w:p>
        </w:tc>
        <w:tc>
          <w:tcPr>
            <w:tcW w:w="851" w:type="dxa"/>
            <w:tcBorders>
              <w:top w:val="nil"/>
              <w:bottom w:val="nil"/>
              <w:right w:val="single" w:sz="4" w:space="0" w:color="auto"/>
            </w:tcBorders>
            <w:vAlign w:val="center"/>
          </w:tcPr>
          <w:p w:rsidR="00007F5B" w:rsidRPr="0011353D" w:rsidRDefault="00007F5B" w:rsidP="00DE0BA0">
            <w:pPr>
              <w:snapToGrid w:val="0"/>
              <w:spacing w:line="238" w:lineRule="exact"/>
              <w:ind w:rightChars="59" w:right="142"/>
              <w:jc w:val="right"/>
            </w:pPr>
            <w:r w:rsidRPr="0011353D">
              <w:t>7.51</w:t>
            </w:r>
          </w:p>
        </w:tc>
        <w:tc>
          <w:tcPr>
            <w:tcW w:w="939" w:type="dxa"/>
            <w:tcBorders>
              <w:top w:val="nil"/>
              <w:left w:val="single" w:sz="4" w:space="0" w:color="auto"/>
              <w:bottom w:val="nil"/>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49.02</w:t>
            </w:r>
          </w:p>
        </w:tc>
      </w:tr>
      <w:tr w:rsidR="0011353D" w:rsidRPr="0011353D" w:rsidTr="004D368C">
        <w:trPr>
          <w:jc w:val="center"/>
        </w:trPr>
        <w:tc>
          <w:tcPr>
            <w:tcW w:w="510" w:type="dxa"/>
            <w:tcBorders>
              <w:top w:val="nil"/>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94</w:t>
            </w:r>
          </w:p>
        </w:tc>
        <w:tc>
          <w:tcPr>
            <w:tcW w:w="637" w:type="dxa"/>
            <w:tcBorders>
              <w:top w:val="nil"/>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2005</w:t>
            </w:r>
          </w:p>
        </w:tc>
        <w:tc>
          <w:tcPr>
            <w:tcW w:w="805" w:type="dxa"/>
            <w:tcBorders>
              <w:top w:val="nil"/>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4,259</w:t>
            </w:r>
          </w:p>
        </w:tc>
        <w:tc>
          <w:tcPr>
            <w:tcW w:w="805" w:type="dxa"/>
            <w:tcBorders>
              <w:top w:val="nil"/>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16,295</w:t>
            </w:r>
          </w:p>
        </w:tc>
        <w:tc>
          <w:tcPr>
            <w:tcW w:w="805" w:type="dxa"/>
            <w:tcBorders>
              <w:top w:val="nil"/>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2,217</w:t>
            </w:r>
          </w:p>
        </w:tc>
        <w:tc>
          <w:tcPr>
            <w:tcW w:w="805"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18.70</w:t>
            </w:r>
          </w:p>
        </w:tc>
        <w:tc>
          <w:tcPr>
            <w:tcW w:w="805"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71.56</w:t>
            </w:r>
          </w:p>
        </w:tc>
        <w:tc>
          <w:tcPr>
            <w:tcW w:w="805"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9.74</w:t>
            </w:r>
          </w:p>
        </w:tc>
        <w:tc>
          <w:tcPr>
            <w:tcW w:w="832" w:type="dxa"/>
            <w:tcBorders>
              <w:top w:val="nil"/>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39.74</w:t>
            </w:r>
          </w:p>
        </w:tc>
        <w:tc>
          <w:tcPr>
            <w:tcW w:w="921" w:type="dxa"/>
            <w:tcBorders>
              <w:top w:val="nil"/>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26.14</w:t>
            </w:r>
          </w:p>
        </w:tc>
        <w:tc>
          <w:tcPr>
            <w:tcW w:w="922" w:type="dxa"/>
            <w:tcBorders>
              <w:top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13.61</w:t>
            </w:r>
          </w:p>
        </w:tc>
        <w:tc>
          <w:tcPr>
            <w:tcW w:w="851" w:type="dxa"/>
            <w:tcBorders>
              <w:top w:val="nil"/>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7.35</w:t>
            </w:r>
          </w:p>
        </w:tc>
        <w:tc>
          <w:tcPr>
            <w:tcW w:w="939" w:type="dxa"/>
            <w:tcBorders>
              <w:top w:val="nil"/>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52.05</w:t>
            </w:r>
          </w:p>
        </w:tc>
      </w:tr>
      <w:tr w:rsidR="0011353D" w:rsidRPr="0011353D" w:rsidTr="004D368C">
        <w:trPr>
          <w:jc w:val="center"/>
        </w:trPr>
        <w:tc>
          <w:tcPr>
            <w:tcW w:w="510" w:type="dxa"/>
            <w:tcBorders>
              <w:top w:val="dotted" w:sz="4" w:space="0" w:color="auto"/>
              <w:left w:val="single"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95</w:t>
            </w:r>
          </w:p>
        </w:tc>
        <w:tc>
          <w:tcPr>
            <w:tcW w:w="637" w:type="dxa"/>
            <w:tcBorders>
              <w:top w:val="dotted" w:sz="4" w:space="0" w:color="auto"/>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2006</w:t>
            </w:r>
          </w:p>
        </w:tc>
        <w:tc>
          <w:tcPr>
            <w:tcW w:w="805" w:type="dxa"/>
            <w:tcBorders>
              <w:top w:val="dotted" w:sz="4" w:space="0" w:color="auto"/>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4,146</w:t>
            </w:r>
          </w:p>
        </w:tc>
        <w:tc>
          <w:tcPr>
            <w:tcW w:w="805" w:type="dxa"/>
            <w:tcBorders>
              <w:top w:val="dotted" w:sz="4" w:space="0" w:color="auto"/>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16,444</w:t>
            </w:r>
          </w:p>
        </w:tc>
        <w:tc>
          <w:tcPr>
            <w:tcW w:w="805" w:type="dxa"/>
            <w:tcBorders>
              <w:top w:val="dotted" w:sz="4" w:space="0" w:color="auto"/>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2,287</w:t>
            </w:r>
          </w:p>
        </w:tc>
        <w:tc>
          <w:tcPr>
            <w:tcW w:w="805" w:type="dxa"/>
            <w:tcBorders>
              <w:top w:val="dotted" w:sz="4" w:space="0" w:color="auto"/>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18.12</w:t>
            </w:r>
          </w:p>
        </w:tc>
        <w:tc>
          <w:tcPr>
            <w:tcW w:w="805" w:type="dxa"/>
            <w:tcBorders>
              <w:top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71.88</w:t>
            </w:r>
          </w:p>
        </w:tc>
        <w:tc>
          <w:tcPr>
            <w:tcW w:w="805" w:type="dxa"/>
            <w:tcBorders>
              <w:top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10.00</w:t>
            </w:r>
          </w:p>
        </w:tc>
        <w:tc>
          <w:tcPr>
            <w:tcW w:w="832" w:type="dxa"/>
            <w:tcBorders>
              <w:top w:val="dotted" w:sz="4" w:space="0" w:color="auto"/>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39.12</w:t>
            </w:r>
          </w:p>
        </w:tc>
        <w:tc>
          <w:tcPr>
            <w:tcW w:w="921" w:type="dxa"/>
            <w:tcBorders>
              <w:top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25.21</w:t>
            </w:r>
          </w:p>
        </w:tc>
        <w:tc>
          <w:tcPr>
            <w:tcW w:w="922" w:type="dxa"/>
            <w:tcBorders>
              <w:top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13.91</w:t>
            </w:r>
          </w:p>
        </w:tc>
        <w:tc>
          <w:tcPr>
            <w:tcW w:w="851" w:type="dxa"/>
            <w:tcBorders>
              <w:top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7.19</w:t>
            </w:r>
          </w:p>
        </w:tc>
        <w:tc>
          <w:tcPr>
            <w:tcW w:w="939" w:type="dxa"/>
            <w:tcBorders>
              <w:top w:val="dotted" w:sz="4" w:space="0" w:color="auto"/>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55.17</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96</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2007</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4,031</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16,585</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2,343</w:t>
            </w:r>
          </w:p>
        </w:tc>
        <w:tc>
          <w:tcPr>
            <w:tcW w:w="805"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17.56</w:t>
            </w:r>
          </w:p>
        </w:tc>
        <w:tc>
          <w:tcPr>
            <w:tcW w:w="805"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72.24</w:t>
            </w:r>
          </w:p>
        </w:tc>
        <w:tc>
          <w:tcPr>
            <w:tcW w:w="805"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10.21</w:t>
            </w:r>
          </w:p>
        </w:tc>
        <w:tc>
          <w:tcPr>
            <w:tcW w:w="832"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38.43</w:t>
            </w:r>
          </w:p>
        </w:tc>
        <w:tc>
          <w:tcPr>
            <w:tcW w:w="921"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24.30</w:t>
            </w:r>
          </w:p>
        </w:tc>
        <w:tc>
          <w:tcPr>
            <w:tcW w:w="922"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14.13</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7.08</w:t>
            </w:r>
          </w:p>
        </w:tc>
        <w:tc>
          <w:tcPr>
            <w:tcW w:w="939" w:type="dxa"/>
            <w:tcBorders>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58.13</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97</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2008</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3,905</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16,730</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2,402</w:t>
            </w:r>
          </w:p>
        </w:tc>
        <w:tc>
          <w:tcPr>
            <w:tcW w:w="805"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16.95</w:t>
            </w:r>
          </w:p>
        </w:tc>
        <w:tc>
          <w:tcPr>
            <w:tcW w:w="805"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72.62</w:t>
            </w:r>
          </w:p>
        </w:tc>
        <w:tc>
          <w:tcPr>
            <w:tcW w:w="805"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10.43</w:t>
            </w:r>
          </w:p>
        </w:tc>
        <w:tc>
          <w:tcPr>
            <w:tcW w:w="832"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37.70</w:t>
            </w:r>
          </w:p>
        </w:tc>
        <w:tc>
          <w:tcPr>
            <w:tcW w:w="921"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23.34</w:t>
            </w:r>
          </w:p>
        </w:tc>
        <w:tc>
          <w:tcPr>
            <w:tcW w:w="922"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14.36</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6.96</w:t>
            </w:r>
          </w:p>
        </w:tc>
        <w:tc>
          <w:tcPr>
            <w:tcW w:w="939" w:type="dxa"/>
            <w:tcBorders>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61.51</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98</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2009</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3,778</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16,884</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2,458</w:t>
            </w:r>
          </w:p>
        </w:tc>
        <w:tc>
          <w:tcPr>
            <w:tcW w:w="805"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16.34</w:t>
            </w:r>
          </w:p>
        </w:tc>
        <w:tc>
          <w:tcPr>
            <w:tcW w:w="805"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73.03</w:t>
            </w:r>
          </w:p>
        </w:tc>
        <w:tc>
          <w:tcPr>
            <w:tcW w:w="805"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10.63</w:t>
            </w:r>
          </w:p>
        </w:tc>
        <w:tc>
          <w:tcPr>
            <w:tcW w:w="832"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36.93</w:t>
            </w:r>
          </w:p>
        </w:tc>
        <w:tc>
          <w:tcPr>
            <w:tcW w:w="921"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22.38</w:t>
            </w:r>
          </w:p>
        </w:tc>
        <w:tc>
          <w:tcPr>
            <w:tcW w:w="922"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14.56</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6.87</w:t>
            </w:r>
          </w:p>
        </w:tc>
        <w:tc>
          <w:tcPr>
            <w:tcW w:w="939" w:type="dxa"/>
            <w:tcBorders>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65.05</w:t>
            </w:r>
          </w:p>
        </w:tc>
      </w:tr>
      <w:tr w:rsidR="0011353D" w:rsidRPr="0011353D" w:rsidTr="004D368C">
        <w:trPr>
          <w:jc w:val="center"/>
        </w:trPr>
        <w:tc>
          <w:tcPr>
            <w:tcW w:w="510" w:type="dxa"/>
            <w:tcBorders>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ind w:leftChars="50" w:left="120"/>
              <w:jc w:val="center"/>
              <w:rPr>
                <w:rFonts w:eastAsia="標楷體"/>
              </w:rPr>
            </w:pPr>
            <w:r w:rsidRPr="0011353D">
              <w:rPr>
                <w:rFonts w:eastAsia="標楷體"/>
              </w:rPr>
              <w:t>99</w:t>
            </w:r>
          </w:p>
        </w:tc>
        <w:tc>
          <w:tcPr>
            <w:tcW w:w="637" w:type="dxa"/>
            <w:tcBorders>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2010</w:t>
            </w:r>
          </w:p>
        </w:tc>
        <w:tc>
          <w:tcPr>
            <w:tcW w:w="805" w:type="dxa"/>
            <w:tcBorders>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3,624</w:t>
            </w:r>
          </w:p>
        </w:tc>
        <w:tc>
          <w:tcPr>
            <w:tcW w:w="805" w:type="dxa"/>
            <w:tcBorders>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17,050</w:t>
            </w:r>
          </w:p>
        </w:tc>
        <w:tc>
          <w:tcPr>
            <w:tcW w:w="805" w:type="dxa"/>
            <w:tcBorders>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2,488</w:t>
            </w:r>
          </w:p>
        </w:tc>
        <w:tc>
          <w:tcPr>
            <w:tcW w:w="805" w:type="dxa"/>
            <w:tcBorders>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15.65</w:t>
            </w:r>
          </w:p>
        </w:tc>
        <w:tc>
          <w:tcPr>
            <w:tcW w:w="805" w:type="dxa"/>
            <w:tcBorders>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73.61</w:t>
            </w:r>
          </w:p>
        </w:tc>
        <w:tc>
          <w:tcPr>
            <w:tcW w:w="805" w:type="dxa"/>
            <w:tcBorders>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10.74</w:t>
            </w:r>
          </w:p>
        </w:tc>
        <w:tc>
          <w:tcPr>
            <w:tcW w:w="832" w:type="dxa"/>
            <w:tcBorders>
              <w:left w:val="single" w:sz="4" w:space="0" w:color="auto"/>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35.85</w:t>
            </w:r>
          </w:p>
        </w:tc>
        <w:tc>
          <w:tcPr>
            <w:tcW w:w="921" w:type="dxa"/>
            <w:tcBorders>
              <w:bottom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21.26</w:t>
            </w:r>
          </w:p>
        </w:tc>
        <w:tc>
          <w:tcPr>
            <w:tcW w:w="922" w:type="dxa"/>
            <w:tcBorders>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14.59</w:t>
            </w:r>
          </w:p>
        </w:tc>
        <w:tc>
          <w:tcPr>
            <w:tcW w:w="851" w:type="dxa"/>
            <w:tcBorders>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6.85</w:t>
            </w:r>
          </w:p>
        </w:tc>
        <w:tc>
          <w:tcPr>
            <w:tcW w:w="939" w:type="dxa"/>
            <w:tcBorders>
              <w:left w:val="single" w:sz="4" w:space="0" w:color="auto"/>
              <w:bottom w:val="dotted"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68.64</w:t>
            </w:r>
          </w:p>
        </w:tc>
      </w:tr>
      <w:tr w:rsidR="0011353D" w:rsidRPr="0011353D" w:rsidTr="004D368C">
        <w:trPr>
          <w:jc w:val="center"/>
        </w:trPr>
        <w:tc>
          <w:tcPr>
            <w:tcW w:w="510" w:type="dxa"/>
            <w:tcBorders>
              <w:top w:val="dotted" w:sz="4" w:space="0" w:color="auto"/>
              <w:left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100</w:t>
            </w:r>
          </w:p>
        </w:tc>
        <w:tc>
          <w:tcPr>
            <w:tcW w:w="637" w:type="dxa"/>
            <w:tcBorders>
              <w:top w:val="dotted" w:sz="4" w:space="0" w:color="auto"/>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2011</w:t>
            </w:r>
          </w:p>
        </w:tc>
        <w:tc>
          <w:tcPr>
            <w:tcW w:w="805" w:type="dxa"/>
            <w:tcBorders>
              <w:top w:val="dotted" w:sz="4" w:space="0" w:color="auto"/>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3,502</w:t>
            </w:r>
          </w:p>
        </w:tc>
        <w:tc>
          <w:tcPr>
            <w:tcW w:w="805" w:type="dxa"/>
            <w:tcBorders>
              <w:top w:val="dotted" w:sz="4" w:space="0" w:color="auto"/>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17,195</w:t>
            </w:r>
          </w:p>
        </w:tc>
        <w:tc>
          <w:tcPr>
            <w:tcW w:w="805" w:type="dxa"/>
            <w:tcBorders>
              <w:top w:val="dotted" w:sz="4" w:space="0" w:color="auto"/>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2,528</w:t>
            </w:r>
          </w:p>
        </w:tc>
        <w:tc>
          <w:tcPr>
            <w:tcW w:w="805" w:type="dxa"/>
            <w:tcBorders>
              <w:top w:val="dotted" w:sz="4" w:space="0" w:color="auto"/>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15.08</w:t>
            </w:r>
          </w:p>
        </w:tc>
        <w:tc>
          <w:tcPr>
            <w:tcW w:w="805" w:type="dxa"/>
            <w:tcBorders>
              <w:top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74.04</w:t>
            </w:r>
          </w:p>
        </w:tc>
        <w:tc>
          <w:tcPr>
            <w:tcW w:w="805" w:type="dxa"/>
            <w:tcBorders>
              <w:top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10.89</w:t>
            </w:r>
          </w:p>
        </w:tc>
        <w:tc>
          <w:tcPr>
            <w:tcW w:w="832" w:type="dxa"/>
            <w:tcBorders>
              <w:top w:val="dotted" w:sz="4" w:space="0" w:color="auto"/>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35.07</w:t>
            </w:r>
          </w:p>
        </w:tc>
        <w:tc>
          <w:tcPr>
            <w:tcW w:w="921" w:type="dxa"/>
            <w:tcBorders>
              <w:top w:val="dotted"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20.37</w:t>
            </w:r>
          </w:p>
        </w:tc>
        <w:tc>
          <w:tcPr>
            <w:tcW w:w="922" w:type="dxa"/>
            <w:tcBorders>
              <w:top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14.70</w:t>
            </w:r>
          </w:p>
        </w:tc>
        <w:tc>
          <w:tcPr>
            <w:tcW w:w="851" w:type="dxa"/>
            <w:tcBorders>
              <w:top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pPr>
            <w:r w:rsidRPr="0011353D">
              <w:t>6.80</w:t>
            </w:r>
          </w:p>
        </w:tc>
        <w:tc>
          <w:tcPr>
            <w:tcW w:w="939" w:type="dxa"/>
            <w:tcBorders>
              <w:top w:val="dotted" w:sz="4" w:space="0" w:color="auto"/>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72.20</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101</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2012</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3,412</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17,304</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2,600</w:t>
            </w:r>
          </w:p>
        </w:tc>
        <w:tc>
          <w:tcPr>
            <w:tcW w:w="805"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14.63</w:t>
            </w:r>
          </w:p>
        </w:tc>
        <w:tc>
          <w:tcPr>
            <w:tcW w:w="805"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74.22</w:t>
            </w:r>
          </w:p>
        </w:tc>
        <w:tc>
          <w:tcPr>
            <w:tcW w:w="805"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11.15</w:t>
            </w:r>
          </w:p>
        </w:tc>
        <w:tc>
          <w:tcPr>
            <w:tcW w:w="832"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34.74</w:t>
            </w:r>
          </w:p>
        </w:tc>
        <w:tc>
          <w:tcPr>
            <w:tcW w:w="921"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19.72</w:t>
            </w:r>
          </w:p>
        </w:tc>
        <w:tc>
          <w:tcPr>
            <w:tcW w:w="922"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15.03</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6.65</w:t>
            </w:r>
          </w:p>
        </w:tc>
        <w:tc>
          <w:tcPr>
            <w:tcW w:w="939" w:type="dxa"/>
            <w:tcBorders>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76.21</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102</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rPr>
              <w:t>2013</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3,347</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17</w:t>
            </w:r>
            <w:r w:rsidRPr="0011353D">
              <w:rPr>
                <w:rFonts w:eastAsia="標楷體" w:hint="eastAsia"/>
              </w:rPr>
              <w:t>,</w:t>
            </w:r>
            <w:r w:rsidRPr="0011353D">
              <w:rPr>
                <w:rFonts w:eastAsia="標楷體"/>
              </w:rPr>
              <w:t>333</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rPr>
              <w:t>2,694</w:t>
            </w:r>
          </w:p>
        </w:tc>
        <w:tc>
          <w:tcPr>
            <w:tcW w:w="805"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14.32</w:t>
            </w:r>
          </w:p>
        </w:tc>
        <w:tc>
          <w:tcPr>
            <w:tcW w:w="805"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74.15</w:t>
            </w:r>
          </w:p>
        </w:tc>
        <w:tc>
          <w:tcPr>
            <w:tcW w:w="805"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11.53</w:t>
            </w:r>
          </w:p>
        </w:tc>
        <w:tc>
          <w:tcPr>
            <w:tcW w:w="832" w:type="dxa"/>
            <w:tcBorders>
              <w:left w:val="single" w:sz="4" w:space="0" w:color="auto"/>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34.85</w:t>
            </w:r>
          </w:p>
        </w:tc>
        <w:tc>
          <w:tcPr>
            <w:tcW w:w="921" w:type="dxa"/>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rPr>
              <w:t>19.31</w:t>
            </w:r>
          </w:p>
        </w:tc>
        <w:tc>
          <w:tcPr>
            <w:tcW w:w="922" w:type="dxa"/>
            <w:tcBorders>
              <w:right w:val="single" w:sz="4" w:space="0" w:color="auto"/>
            </w:tcBorders>
            <w:vAlign w:val="bottom"/>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rPr>
              <w:t>15.55</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6.43</w:t>
            </w:r>
          </w:p>
        </w:tc>
        <w:tc>
          <w:tcPr>
            <w:tcW w:w="939" w:type="dxa"/>
            <w:tcBorders>
              <w:left w:val="single" w:sz="4" w:space="0" w:color="auto"/>
              <w:right w:val="single" w:sz="4" w:space="0" w:color="auto"/>
            </w:tcBorders>
            <w:vAlign w:val="bottom"/>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rPr>
              <w:t>80.51</w:t>
            </w:r>
          </w:p>
        </w:tc>
      </w:tr>
      <w:tr w:rsidR="0011353D" w:rsidRPr="0011353D" w:rsidTr="004D368C">
        <w:trPr>
          <w:jc w:val="center"/>
        </w:trPr>
        <w:tc>
          <w:tcPr>
            <w:tcW w:w="510" w:type="dxa"/>
            <w:tcBorders>
              <w:left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103</w:t>
            </w:r>
          </w:p>
        </w:tc>
        <w:tc>
          <w:tcPr>
            <w:tcW w:w="637" w:type="dxa"/>
            <w:tcBorders>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2014</w:t>
            </w:r>
          </w:p>
        </w:tc>
        <w:tc>
          <w:tcPr>
            <w:tcW w:w="805" w:type="dxa"/>
            <w:tcBorders>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3,277</w:t>
            </w:r>
          </w:p>
        </w:tc>
        <w:tc>
          <w:tcPr>
            <w:tcW w:w="805" w:type="dxa"/>
            <w:tcBorders>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17,348</w:t>
            </w:r>
          </w:p>
        </w:tc>
        <w:tc>
          <w:tcPr>
            <w:tcW w:w="805" w:type="dxa"/>
            <w:tcBorders>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2,809</w:t>
            </w:r>
          </w:p>
        </w:tc>
        <w:tc>
          <w:tcPr>
            <w:tcW w:w="805" w:type="dxa"/>
            <w:tcBorders>
              <w:left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13.99</w:t>
            </w:r>
          </w:p>
        </w:tc>
        <w:tc>
          <w:tcPr>
            <w:tcW w:w="805" w:type="dxa"/>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74.03</w:t>
            </w:r>
          </w:p>
        </w:tc>
        <w:tc>
          <w:tcPr>
            <w:tcW w:w="805" w:type="dxa"/>
            <w:tcBorders>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11.99</w:t>
            </w:r>
          </w:p>
        </w:tc>
        <w:tc>
          <w:tcPr>
            <w:tcW w:w="832" w:type="dxa"/>
            <w:tcBorders>
              <w:left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35.08</w:t>
            </w:r>
          </w:p>
        </w:tc>
        <w:tc>
          <w:tcPr>
            <w:tcW w:w="921" w:type="dxa"/>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18.89</w:t>
            </w:r>
          </w:p>
        </w:tc>
        <w:tc>
          <w:tcPr>
            <w:tcW w:w="922" w:type="dxa"/>
            <w:tcBorders>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16.19</w:t>
            </w:r>
          </w:p>
        </w:tc>
        <w:tc>
          <w:tcPr>
            <w:tcW w:w="851" w:type="dxa"/>
            <w:tcBorders>
              <w:right w:val="single" w:sz="4" w:space="0" w:color="auto"/>
            </w:tcBorders>
            <w:vAlign w:val="center"/>
          </w:tcPr>
          <w:p w:rsidR="00007F5B" w:rsidRPr="0011353D" w:rsidRDefault="00007F5B" w:rsidP="00DE0BA0">
            <w:pPr>
              <w:snapToGrid w:val="0"/>
              <w:spacing w:line="238" w:lineRule="exact"/>
              <w:ind w:rightChars="59" w:right="142"/>
              <w:jc w:val="right"/>
            </w:pPr>
            <w:r w:rsidRPr="0011353D">
              <w:t>6.18</w:t>
            </w:r>
          </w:p>
        </w:tc>
        <w:tc>
          <w:tcPr>
            <w:tcW w:w="939" w:type="dxa"/>
            <w:tcBorders>
              <w:left w:val="single" w:sz="4" w:space="0" w:color="auto"/>
              <w:right w:val="single" w:sz="4" w:space="0" w:color="auto"/>
            </w:tcBorders>
            <w:vAlign w:val="center"/>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hint="eastAsia"/>
              </w:rPr>
              <w:t>85.70</w:t>
            </w:r>
          </w:p>
        </w:tc>
      </w:tr>
      <w:tr w:rsidR="0011353D" w:rsidRPr="0011353D" w:rsidTr="004D368C">
        <w:trPr>
          <w:jc w:val="center"/>
        </w:trPr>
        <w:tc>
          <w:tcPr>
            <w:tcW w:w="510" w:type="dxa"/>
            <w:tcBorders>
              <w:left w:val="single" w:sz="4" w:space="0" w:color="auto"/>
              <w:bottom w:val="dotted"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104</w:t>
            </w:r>
          </w:p>
        </w:tc>
        <w:tc>
          <w:tcPr>
            <w:tcW w:w="637" w:type="dxa"/>
            <w:tcBorders>
              <w:left w:val="nil"/>
              <w:bottom w:val="dotted"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2015</w:t>
            </w:r>
          </w:p>
        </w:tc>
        <w:tc>
          <w:tcPr>
            <w:tcW w:w="805" w:type="dxa"/>
            <w:tcBorders>
              <w:left w:val="single" w:sz="4" w:space="0" w:color="auto"/>
              <w:bottom w:val="dotted"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3,188</w:t>
            </w:r>
          </w:p>
        </w:tc>
        <w:tc>
          <w:tcPr>
            <w:tcW w:w="805" w:type="dxa"/>
            <w:tcBorders>
              <w:left w:val="nil"/>
              <w:bottom w:val="dotted"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17,366</w:t>
            </w:r>
          </w:p>
        </w:tc>
        <w:tc>
          <w:tcPr>
            <w:tcW w:w="805" w:type="dxa"/>
            <w:tcBorders>
              <w:left w:val="nil"/>
              <w:bottom w:val="dotted"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2,939</w:t>
            </w:r>
          </w:p>
        </w:tc>
        <w:tc>
          <w:tcPr>
            <w:tcW w:w="805" w:type="dxa"/>
            <w:tcBorders>
              <w:left w:val="single" w:sz="4" w:space="0" w:color="auto"/>
              <w:bottom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13.57</w:t>
            </w:r>
          </w:p>
        </w:tc>
        <w:tc>
          <w:tcPr>
            <w:tcW w:w="805" w:type="dxa"/>
            <w:tcBorders>
              <w:bottom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73.92</w:t>
            </w:r>
          </w:p>
        </w:tc>
        <w:tc>
          <w:tcPr>
            <w:tcW w:w="805" w:type="dxa"/>
            <w:tcBorders>
              <w:bottom w:val="dotted"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12.51</w:t>
            </w:r>
          </w:p>
        </w:tc>
        <w:tc>
          <w:tcPr>
            <w:tcW w:w="832" w:type="dxa"/>
            <w:tcBorders>
              <w:left w:val="single" w:sz="4" w:space="0" w:color="auto"/>
              <w:bottom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35.28</w:t>
            </w:r>
          </w:p>
        </w:tc>
        <w:tc>
          <w:tcPr>
            <w:tcW w:w="921" w:type="dxa"/>
            <w:tcBorders>
              <w:bottom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18.36</w:t>
            </w:r>
          </w:p>
        </w:tc>
        <w:tc>
          <w:tcPr>
            <w:tcW w:w="922" w:type="dxa"/>
            <w:tcBorders>
              <w:bottom w:val="dotted"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16.92</w:t>
            </w:r>
          </w:p>
        </w:tc>
        <w:tc>
          <w:tcPr>
            <w:tcW w:w="851" w:type="dxa"/>
            <w:tcBorders>
              <w:bottom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rPr>
                <w:bCs/>
              </w:rPr>
            </w:pPr>
            <w:r w:rsidRPr="0011353D">
              <w:rPr>
                <w:bCs/>
              </w:rPr>
              <w:t>5.91</w:t>
            </w:r>
          </w:p>
        </w:tc>
        <w:tc>
          <w:tcPr>
            <w:tcW w:w="939" w:type="dxa"/>
            <w:tcBorders>
              <w:left w:val="single" w:sz="4" w:space="0" w:color="auto"/>
              <w:bottom w:val="dotted" w:sz="4" w:space="0" w:color="auto"/>
              <w:right w:val="single" w:sz="4" w:space="0" w:color="auto"/>
            </w:tcBorders>
            <w:vAlign w:val="center"/>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hint="eastAsia"/>
              </w:rPr>
              <w:t>92.18</w:t>
            </w:r>
          </w:p>
        </w:tc>
      </w:tr>
      <w:tr w:rsidR="0011353D" w:rsidRPr="0011353D" w:rsidTr="004D368C">
        <w:trPr>
          <w:jc w:val="center"/>
        </w:trPr>
        <w:tc>
          <w:tcPr>
            <w:tcW w:w="510" w:type="dxa"/>
            <w:tcBorders>
              <w:top w:val="dotted" w:sz="4" w:space="0" w:color="auto"/>
              <w:left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105</w:t>
            </w:r>
          </w:p>
        </w:tc>
        <w:tc>
          <w:tcPr>
            <w:tcW w:w="637" w:type="dxa"/>
            <w:tcBorders>
              <w:top w:val="dotted" w:sz="4" w:space="0" w:color="auto"/>
              <w:left w:val="nil"/>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2016</w:t>
            </w:r>
          </w:p>
        </w:tc>
        <w:tc>
          <w:tcPr>
            <w:tcW w:w="805" w:type="dxa"/>
            <w:tcBorders>
              <w:top w:val="dotted" w:sz="4" w:space="0" w:color="auto"/>
              <w:left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3,142</w:t>
            </w:r>
          </w:p>
        </w:tc>
        <w:tc>
          <w:tcPr>
            <w:tcW w:w="805" w:type="dxa"/>
            <w:tcBorders>
              <w:top w:val="dotted" w:sz="4" w:space="0" w:color="auto"/>
              <w:left w:val="nil"/>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17,292</w:t>
            </w:r>
          </w:p>
        </w:tc>
        <w:tc>
          <w:tcPr>
            <w:tcW w:w="805" w:type="dxa"/>
            <w:tcBorders>
              <w:top w:val="dotted" w:sz="4" w:space="0" w:color="auto"/>
              <w:left w:val="nil"/>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3.106</w:t>
            </w:r>
          </w:p>
        </w:tc>
        <w:tc>
          <w:tcPr>
            <w:tcW w:w="805" w:type="dxa"/>
            <w:tcBorders>
              <w:top w:val="dotted" w:sz="4" w:space="0" w:color="auto"/>
              <w:left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13.35</w:t>
            </w:r>
          </w:p>
        </w:tc>
        <w:tc>
          <w:tcPr>
            <w:tcW w:w="805" w:type="dxa"/>
            <w:tcBorders>
              <w:top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73.46</w:t>
            </w:r>
          </w:p>
        </w:tc>
        <w:tc>
          <w:tcPr>
            <w:tcW w:w="805" w:type="dxa"/>
            <w:tcBorders>
              <w:top w:val="dotted"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13.20</w:t>
            </w:r>
          </w:p>
        </w:tc>
        <w:tc>
          <w:tcPr>
            <w:tcW w:w="832" w:type="dxa"/>
            <w:tcBorders>
              <w:top w:val="dotted" w:sz="4" w:space="0" w:color="auto"/>
              <w:left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36.13</w:t>
            </w:r>
          </w:p>
        </w:tc>
        <w:tc>
          <w:tcPr>
            <w:tcW w:w="921" w:type="dxa"/>
            <w:tcBorders>
              <w:top w:val="dotted"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18.17</w:t>
            </w:r>
          </w:p>
        </w:tc>
        <w:tc>
          <w:tcPr>
            <w:tcW w:w="922" w:type="dxa"/>
            <w:tcBorders>
              <w:top w:val="dotted"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17.96</w:t>
            </w:r>
          </w:p>
        </w:tc>
        <w:tc>
          <w:tcPr>
            <w:tcW w:w="851" w:type="dxa"/>
            <w:tcBorders>
              <w:top w:val="dotted" w:sz="4" w:space="0" w:color="auto"/>
              <w:right w:val="single" w:sz="4" w:space="0" w:color="auto"/>
            </w:tcBorders>
            <w:vAlign w:val="center"/>
          </w:tcPr>
          <w:p w:rsidR="00007F5B" w:rsidRPr="0011353D" w:rsidRDefault="00007F5B" w:rsidP="00DE0BA0">
            <w:pPr>
              <w:snapToGrid w:val="0"/>
              <w:spacing w:line="238" w:lineRule="exact"/>
              <w:ind w:rightChars="59" w:right="142"/>
              <w:jc w:val="right"/>
              <w:rPr>
                <w:bCs/>
              </w:rPr>
            </w:pPr>
            <w:r w:rsidRPr="0011353D">
              <w:rPr>
                <w:rFonts w:hint="eastAsia"/>
                <w:bCs/>
              </w:rPr>
              <w:t>5.57</w:t>
            </w:r>
          </w:p>
        </w:tc>
        <w:tc>
          <w:tcPr>
            <w:tcW w:w="939" w:type="dxa"/>
            <w:tcBorders>
              <w:top w:val="dotted" w:sz="4" w:space="0" w:color="auto"/>
              <w:left w:val="single" w:sz="4" w:space="0" w:color="auto"/>
              <w:right w:val="single" w:sz="4" w:space="0" w:color="auto"/>
            </w:tcBorders>
            <w:vAlign w:val="center"/>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hint="eastAsia"/>
              </w:rPr>
              <w:t>98.86</w:t>
            </w:r>
          </w:p>
        </w:tc>
      </w:tr>
      <w:tr w:rsidR="0011353D" w:rsidRPr="0011353D" w:rsidTr="004D368C">
        <w:trPr>
          <w:jc w:val="center"/>
        </w:trPr>
        <w:tc>
          <w:tcPr>
            <w:tcW w:w="510" w:type="dxa"/>
            <w:tcBorders>
              <w:left w:val="single" w:sz="4" w:space="0" w:color="auto"/>
              <w:bottom w:val="single" w:sz="4" w:space="0" w:color="auto"/>
              <w:right w:val="nil"/>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106</w:t>
            </w:r>
          </w:p>
        </w:tc>
        <w:tc>
          <w:tcPr>
            <w:tcW w:w="637" w:type="dxa"/>
            <w:tcBorders>
              <w:left w:val="nil"/>
              <w:bottom w:val="single" w:sz="4" w:space="0" w:color="auto"/>
              <w:right w:val="single" w:sz="4" w:space="0" w:color="auto"/>
            </w:tcBorders>
            <w:vAlign w:val="bottom"/>
          </w:tcPr>
          <w:p w:rsidR="00007F5B" w:rsidRPr="0011353D" w:rsidRDefault="00007F5B" w:rsidP="00DE0BA0">
            <w:pPr>
              <w:overflowPunct w:val="0"/>
              <w:adjustRightInd w:val="0"/>
              <w:snapToGrid w:val="0"/>
              <w:spacing w:line="238" w:lineRule="exact"/>
              <w:jc w:val="center"/>
              <w:rPr>
                <w:rFonts w:eastAsia="標楷體"/>
              </w:rPr>
            </w:pPr>
            <w:r w:rsidRPr="0011353D">
              <w:rPr>
                <w:rFonts w:eastAsia="標楷體" w:hint="eastAsia"/>
              </w:rPr>
              <w:t>2017</w:t>
            </w:r>
          </w:p>
        </w:tc>
        <w:tc>
          <w:tcPr>
            <w:tcW w:w="805" w:type="dxa"/>
            <w:tcBorders>
              <w:left w:val="single" w:sz="4" w:space="0" w:color="auto"/>
              <w:bottom w:val="single" w:sz="4" w:space="0" w:color="auto"/>
              <w:right w:val="nil"/>
            </w:tcBorders>
            <w:vAlign w:val="bottom"/>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3,092</w:t>
            </w:r>
          </w:p>
        </w:tc>
        <w:tc>
          <w:tcPr>
            <w:tcW w:w="805" w:type="dxa"/>
            <w:tcBorders>
              <w:left w:val="nil"/>
              <w:bottom w:val="single" w:sz="4" w:space="0" w:color="auto"/>
              <w:right w:val="nil"/>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17,211</w:t>
            </w:r>
          </w:p>
        </w:tc>
        <w:tc>
          <w:tcPr>
            <w:tcW w:w="805" w:type="dxa"/>
            <w:tcBorders>
              <w:left w:val="nil"/>
              <w:bottom w:val="single" w:sz="4" w:space="0" w:color="auto"/>
              <w:right w:val="single" w:sz="4" w:space="0" w:color="auto"/>
            </w:tcBorders>
            <w:vAlign w:val="bottom"/>
          </w:tcPr>
          <w:p w:rsidR="00007F5B" w:rsidRPr="0011353D" w:rsidRDefault="00007F5B" w:rsidP="00DE0BA0">
            <w:pPr>
              <w:adjustRightInd w:val="0"/>
              <w:snapToGrid w:val="0"/>
              <w:spacing w:line="238" w:lineRule="exact"/>
              <w:ind w:rightChars="25" w:right="60"/>
              <w:jc w:val="right"/>
              <w:rPr>
                <w:rFonts w:eastAsia="標楷體"/>
              </w:rPr>
            </w:pPr>
            <w:r w:rsidRPr="0011353D">
              <w:rPr>
                <w:rFonts w:eastAsia="標楷體" w:hint="eastAsia"/>
              </w:rPr>
              <w:t>3,268</w:t>
            </w:r>
          </w:p>
        </w:tc>
        <w:tc>
          <w:tcPr>
            <w:tcW w:w="805" w:type="dxa"/>
            <w:tcBorders>
              <w:left w:val="single" w:sz="4" w:space="0" w:color="auto"/>
              <w:bottom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13.12</w:t>
            </w:r>
          </w:p>
        </w:tc>
        <w:tc>
          <w:tcPr>
            <w:tcW w:w="805" w:type="dxa"/>
            <w:tcBorders>
              <w:bottom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73.02</w:t>
            </w:r>
          </w:p>
        </w:tc>
        <w:tc>
          <w:tcPr>
            <w:tcW w:w="805" w:type="dxa"/>
            <w:tcBorders>
              <w:bottom w:val="single"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13.86</w:t>
            </w:r>
          </w:p>
        </w:tc>
        <w:tc>
          <w:tcPr>
            <w:tcW w:w="832" w:type="dxa"/>
            <w:tcBorders>
              <w:left w:val="single" w:sz="4" w:space="0" w:color="auto"/>
              <w:bottom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36.95</w:t>
            </w:r>
          </w:p>
        </w:tc>
        <w:tc>
          <w:tcPr>
            <w:tcW w:w="921" w:type="dxa"/>
            <w:tcBorders>
              <w:bottom w:val="single" w:sz="4" w:space="0" w:color="auto"/>
            </w:tcBorders>
            <w:vAlign w:val="center"/>
          </w:tcPr>
          <w:p w:rsidR="00007F5B" w:rsidRPr="0011353D" w:rsidRDefault="00007F5B" w:rsidP="00DE0BA0">
            <w:pPr>
              <w:adjustRightInd w:val="0"/>
              <w:snapToGrid w:val="0"/>
              <w:spacing w:line="238" w:lineRule="exact"/>
              <w:jc w:val="center"/>
              <w:rPr>
                <w:rFonts w:eastAsia="標楷體"/>
              </w:rPr>
            </w:pPr>
            <w:r w:rsidRPr="0011353D">
              <w:rPr>
                <w:rFonts w:eastAsia="標楷體" w:hint="eastAsia"/>
              </w:rPr>
              <w:t>17.96</w:t>
            </w:r>
          </w:p>
        </w:tc>
        <w:tc>
          <w:tcPr>
            <w:tcW w:w="922" w:type="dxa"/>
            <w:tcBorders>
              <w:bottom w:val="single" w:sz="4" w:space="0" w:color="auto"/>
              <w:right w:val="single" w:sz="4" w:space="0" w:color="auto"/>
            </w:tcBorders>
            <w:vAlign w:val="center"/>
          </w:tcPr>
          <w:p w:rsidR="00007F5B" w:rsidRPr="0011353D" w:rsidRDefault="00007F5B" w:rsidP="00DE0BA0">
            <w:pPr>
              <w:adjustRightInd w:val="0"/>
              <w:snapToGrid w:val="0"/>
              <w:spacing w:line="238" w:lineRule="exact"/>
              <w:ind w:rightChars="75" w:right="180"/>
              <w:jc w:val="right"/>
              <w:rPr>
                <w:rFonts w:eastAsia="標楷體"/>
              </w:rPr>
            </w:pPr>
            <w:r w:rsidRPr="0011353D">
              <w:rPr>
                <w:rFonts w:eastAsia="標楷體" w:hint="eastAsia"/>
              </w:rPr>
              <w:t>18.99</w:t>
            </w:r>
          </w:p>
        </w:tc>
        <w:tc>
          <w:tcPr>
            <w:tcW w:w="851" w:type="dxa"/>
            <w:tcBorders>
              <w:bottom w:val="single" w:sz="4" w:space="0" w:color="auto"/>
              <w:right w:val="single" w:sz="4" w:space="0" w:color="auto"/>
            </w:tcBorders>
            <w:vAlign w:val="center"/>
          </w:tcPr>
          <w:p w:rsidR="00007F5B" w:rsidRPr="0011353D" w:rsidRDefault="00007F5B" w:rsidP="00DE0BA0">
            <w:pPr>
              <w:snapToGrid w:val="0"/>
              <w:spacing w:line="238" w:lineRule="exact"/>
              <w:ind w:rightChars="59" w:right="142"/>
              <w:jc w:val="right"/>
              <w:rPr>
                <w:bCs/>
              </w:rPr>
            </w:pPr>
            <w:r w:rsidRPr="0011353D">
              <w:rPr>
                <w:rFonts w:hint="eastAsia"/>
                <w:bCs/>
              </w:rPr>
              <w:t>5.27</w:t>
            </w:r>
          </w:p>
        </w:tc>
        <w:tc>
          <w:tcPr>
            <w:tcW w:w="939" w:type="dxa"/>
            <w:tcBorders>
              <w:left w:val="single" w:sz="4" w:space="0" w:color="auto"/>
              <w:bottom w:val="single" w:sz="4" w:space="0" w:color="auto"/>
              <w:right w:val="single" w:sz="4" w:space="0" w:color="auto"/>
            </w:tcBorders>
            <w:vAlign w:val="center"/>
          </w:tcPr>
          <w:p w:rsidR="00007F5B" w:rsidRPr="0011353D" w:rsidRDefault="00007F5B" w:rsidP="00EB1AEF">
            <w:pPr>
              <w:adjustRightInd w:val="0"/>
              <w:snapToGrid w:val="0"/>
              <w:spacing w:line="238" w:lineRule="exact"/>
              <w:ind w:rightChars="75" w:right="180"/>
              <w:jc w:val="right"/>
              <w:rPr>
                <w:rFonts w:eastAsia="標楷體"/>
              </w:rPr>
            </w:pPr>
            <w:r w:rsidRPr="0011353D">
              <w:rPr>
                <w:rFonts w:eastAsia="標楷體" w:hint="eastAsia"/>
              </w:rPr>
              <w:t>105.70</w:t>
            </w:r>
          </w:p>
        </w:tc>
      </w:tr>
    </w:tbl>
    <w:p w:rsidR="00047F40" w:rsidRPr="0011353D" w:rsidRDefault="00047F40" w:rsidP="00B90595">
      <w:pPr>
        <w:overflowPunct w:val="0"/>
        <w:adjustRightInd w:val="0"/>
        <w:snapToGrid w:val="0"/>
        <w:spacing w:line="200" w:lineRule="exact"/>
        <w:ind w:left="200" w:hangingChars="100" w:hanging="200"/>
        <w:textAlignment w:val="baseline"/>
        <w:rPr>
          <w:rFonts w:eastAsia="標楷體"/>
          <w:sz w:val="20"/>
        </w:rPr>
      </w:pPr>
      <w:r w:rsidRPr="0011353D">
        <w:rPr>
          <w:rFonts w:eastAsia="標楷體"/>
          <w:sz w:val="20"/>
        </w:rPr>
        <w:t>說明：</w:t>
      </w:r>
      <w:r w:rsidR="00D27B2E" w:rsidRPr="0011353D">
        <w:rPr>
          <w:rFonts w:eastAsia="標楷體" w:hint="eastAsia"/>
          <w:sz w:val="20"/>
        </w:rPr>
        <w:t>1971</w:t>
      </w:r>
      <w:r w:rsidRPr="0011353D">
        <w:rPr>
          <w:rFonts w:eastAsia="標楷體"/>
          <w:sz w:val="20"/>
        </w:rPr>
        <w:t>年及以前不含福建省金門、連江兩縣之資料。</w:t>
      </w:r>
    </w:p>
    <w:p w:rsidR="004D2FC1" w:rsidRPr="0011353D" w:rsidRDefault="00047F40" w:rsidP="00B90595">
      <w:pPr>
        <w:overflowPunct w:val="0"/>
        <w:snapToGrid w:val="0"/>
        <w:spacing w:line="200" w:lineRule="exact"/>
        <w:rPr>
          <w:rFonts w:eastAsia="標楷體"/>
          <w:b/>
          <w:bCs/>
        </w:rPr>
      </w:pPr>
      <w:r w:rsidRPr="0011353D">
        <w:rPr>
          <w:rFonts w:eastAsia="標楷體"/>
          <w:sz w:val="20"/>
          <w:szCs w:val="20"/>
        </w:rPr>
        <w:t>資料來源：內政部。</w:t>
      </w:r>
      <w:r w:rsidR="004D2FC1" w:rsidRPr="0011353D">
        <w:rPr>
          <w:rFonts w:eastAsia="標楷體"/>
        </w:rPr>
        <w:br w:type="page"/>
      </w:r>
    </w:p>
    <w:p w:rsidR="00440D44" w:rsidRPr="0011353D" w:rsidRDefault="00603996" w:rsidP="00603996">
      <w:pPr>
        <w:pStyle w:val="-0"/>
        <w:spacing w:before="100" w:after="36"/>
        <w:rPr>
          <w:rFonts w:hAnsi="Times New Roman"/>
        </w:rPr>
      </w:pPr>
      <w:bookmarkStart w:id="236" w:name="_Toc521344933"/>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4</w:t>
      </w:r>
      <w:r w:rsidRPr="0011353D">
        <w:rPr>
          <w:rFonts w:hAnsi="Times New Roman"/>
        </w:rPr>
        <w:fldChar w:fldCharType="end"/>
      </w:r>
      <w:r w:rsidR="00440D44" w:rsidRPr="0011353D">
        <w:rPr>
          <w:rFonts w:hAnsi="Times New Roman"/>
        </w:rPr>
        <w:t xml:space="preserve">  </w:t>
      </w:r>
      <w:r w:rsidR="001D67C0" w:rsidRPr="0011353D">
        <w:rPr>
          <w:rFonts w:hAnsi="Times New Roman" w:hint="eastAsia"/>
        </w:rPr>
        <w:t>歷年</w:t>
      </w:r>
      <w:r w:rsidR="00440D44" w:rsidRPr="0011353D">
        <w:rPr>
          <w:rFonts w:hAnsi="Times New Roman" w:hint="eastAsia"/>
        </w:rPr>
        <w:t>學齡前人口、學齡人口及入學年齡人口數</w:t>
      </w:r>
      <w:bookmarkEnd w:id="236"/>
    </w:p>
    <w:p w:rsidR="00440D44" w:rsidRPr="0011353D" w:rsidRDefault="00440D44" w:rsidP="007C33B8">
      <w:pPr>
        <w:keepNext/>
        <w:snapToGrid w:val="0"/>
        <w:spacing w:line="240" w:lineRule="exact"/>
        <w:jc w:val="right"/>
        <w:rPr>
          <w:rFonts w:eastAsia="標楷體"/>
        </w:rPr>
      </w:pPr>
      <w:r w:rsidRPr="0011353D">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1063"/>
        <w:gridCol w:w="1063"/>
        <w:gridCol w:w="964"/>
        <w:gridCol w:w="964"/>
        <w:gridCol w:w="965"/>
        <w:gridCol w:w="964"/>
        <w:gridCol w:w="965"/>
        <w:gridCol w:w="964"/>
        <w:gridCol w:w="965"/>
      </w:tblGrid>
      <w:tr w:rsidR="0011353D" w:rsidRPr="0011353D" w:rsidTr="004D368C">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學</w:t>
            </w:r>
            <w:r w:rsidRPr="0011353D">
              <w:rPr>
                <w:rFonts w:eastAsia="標楷體"/>
              </w:rPr>
              <w:t>年</w:t>
            </w:r>
            <w:r w:rsidRPr="0011353D">
              <w:rPr>
                <w:rFonts w:eastAsia="標楷體" w:hint="eastAsia"/>
              </w:rPr>
              <w:t>度</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0-5</w:t>
            </w:r>
            <w:r w:rsidRPr="0011353D">
              <w:rPr>
                <w:rFonts w:eastAsia="標楷體" w:hint="eastAsia"/>
              </w:rPr>
              <w:t>歲學齡前人口</w:t>
            </w:r>
          </w:p>
        </w:tc>
        <w:tc>
          <w:tcPr>
            <w:tcW w:w="3857" w:type="dxa"/>
            <w:gridSpan w:val="4"/>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6-21</w:t>
            </w:r>
            <w:r w:rsidRPr="0011353D">
              <w:rPr>
                <w:rFonts w:eastAsia="標楷體" w:hint="eastAsia"/>
              </w:rPr>
              <w:t>歲學齡人口</w:t>
            </w:r>
            <w:r w:rsidRPr="0011353D">
              <w:rPr>
                <w:rFonts w:eastAsia="標楷體" w:hint="eastAsia"/>
                <w:vertAlign w:val="superscript"/>
              </w:rPr>
              <w:t>1)</w:t>
            </w:r>
          </w:p>
        </w:tc>
        <w:tc>
          <w:tcPr>
            <w:tcW w:w="28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snapToGrid w:val="0"/>
              <w:spacing w:line="240" w:lineRule="exact"/>
              <w:jc w:val="center"/>
              <w:rPr>
                <w:rFonts w:eastAsia="標楷體"/>
              </w:rPr>
            </w:pPr>
            <w:r w:rsidRPr="0011353D">
              <w:rPr>
                <w:rFonts w:eastAsia="標楷體" w:hint="eastAsia"/>
              </w:rPr>
              <w:t>入學年齡人口</w:t>
            </w:r>
            <w:r w:rsidRPr="0011353D">
              <w:rPr>
                <w:rFonts w:eastAsia="標楷體" w:hint="eastAsia"/>
                <w:vertAlign w:val="superscript"/>
              </w:rPr>
              <w:t>1)</w:t>
            </w:r>
          </w:p>
        </w:tc>
      </w:tr>
      <w:tr w:rsidR="0011353D" w:rsidRPr="0011353D" w:rsidTr="001A185D">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西元</w:t>
            </w:r>
          </w:p>
        </w:tc>
        <w:tc>
          <w:tcPr>
            <w:tcW w:w="1063"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合計</w:t>
            </w:r>
          </w:p>
        </w:tc>
        <w:tc>
          <w:tcPr>
            <w:tcW w:w="1063"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0-2</w:t>
            </w:r>
            <w:r w:rsidRPr="0011353D">
              <w:rPr>
                <w:rFonts w:eastAsia="標楷體" w:hint="eastAsia"/>
              </w:rPr>
              <w:t>歲</w:t>
            </w:r>
          </w:p>
        </w:tc>
        <w:tc>
          <w:tcPr>
            <w:tcW w:w="96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合計</w:t>
            </w:r>
          </w:p>
        </w:tc>
        <w:tc>
          <w:tcPr>
            <w:tcW w:w="96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6-11</w:t>
            </w:r>
            <w:r w:rsidRPr="0011353D">
              <w:rPr>
                <w:rFonts w:eastAsia="標楷體" w:hint="eastAsia"/>
              </w:rPr>
              <w:t>歲</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w:t>
            </w:r>
            <w:r w:rsidRPr="0011353D">
              <w:rPr>
                <w:rFonts w:eastAsia="標楷體" w:hint="eastAsia"/>
              </w:rPr>
              <w:t>國小</w:t>
            </w:r>
            <w:r w:rsidRPr="0011353D">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rPr>
              <w:t>1</w:t>
            </w:r>
            <w:r w:rsidRPr="0011353D">
              <w:rPr>
                <w:rFonts w:eastAsia="標楷體" w:hint="eastAsia"/>
              </w:rPr>
              <w:t>2-17</w:t>
            </w:r>
            <w:r w:rsidRPr="0011353D">
              <w:rPr>
                <w:rFonts w:eastAsia="標楷體" w:hint="eastAsia"/>
              </w:rPr>
              <w:t>歲</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w:t>
            </w:r>
            <w:r w:rsidRPr="0011353D">
              <w:rPr>
                <w:rFonts w:eastAsia="標楷體" w:hint="eastAsia"/>
              </w:rPr>
              <w:t>國</w:t>
            </w:r>
            <w:r w:rsidRPr="0011353D">
              <w:rPr>
                <w:rFonts w:eastAsia="標楷體" w:hint="eastAsia"/>
              </w:rPr>
              <w:t>/</w:t>
            </w:r>
            <w:r w:rsidRPr="0011353D">
              <w:rPr>
                <w:rFonts w:eastAsia="標楷體" w:hint="eastAsia"/>
              </w:rPr>
              <w:t>高中</w:t>
            </w:r>
            <w:r w:rsidRPr="0011353D">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18-21</w:t>
            </w:r>
            <w:r w:rsidRPr="0011353D">
              <w:rPr>
                <w:rFonts w:eastAsia="標楷體" w:hint="eastAsia"/>
              </w:rPr>
              <w:t>歲</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w:t>
            </w:r>
            <w:r w:rsidRPr="0011353D">
              <w:rPr>
                <w:rFonts w:eastAsia="標楷體" w:hint="eastAsia"/>
              </w:rPr>
              <w:t>大學</w:t>
            </w:r>
            <w:r w:rsidRPr="0011353D">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6</w:t>
            </w:r>
            <w:r w:rsidRPr="0011353D">
              <w:rPr>
                <w:rFonts w:eastAsia="標楷體" w:hint="eastAsia"/>
              </w:rPr>
              <w:t>歲</w:t>
            </w:r>
          </w:p>
          <w:p w:rsidR="00007F5B" w:rsidRPr="0011353D" w:rsidRDefault="00007F5B" w:rsidP="004D368C">
            <w:pPr>
              <w:overflowPunct w:val="0"/>
              <w:adjustRightInd w:val="0"/>
              <w:snapToGrid w:val="0"/>
              <w:spacing w:line="240" w:lineRule="exact"/>
              <w:jc w:val="center"/>
              <w:textAlignment w:val="baseline"/>
              <w:rPr>
                <w:rFonts w:eastAsia="標楷體"/>
              </w:rPr>
            </w:pPr>
            <w:r w:rsidRPr="0011353D">
              <w:rPr>
                <w:rFonts w:eastAsia="標楷體" w:hint="eastAsia"/>
              </w:rPr>
              <w:t>(</w:t>
            </w:r>
            <w:r w:rsidRPr="0011353D">
              <w:rPr>
                <w:rFonts w:eastAsia="標楷體" w:hint="eastAsia"/>
              </w:rPr>
              <w:t>國小</w:t>
            </w:r>
            <w:r w:rsidRPr="0011353D">
              <w:rPr>
                <w:rFonts w:eastAsia="標楷體" w:hint="eastAsia"/>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12</w:t>
            </w:r>
            <w:r w:rsidRPr="0011353D">
              <w:rPr>
                <w:rFonts w:eastAsia="標楷體" w:hint="eastAsia"/>
              </w:rPr>
              <w:t>歲</w:t>
            </w:r>
          </w:p>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w:t>
            </w:r>
            <w:r w:rsidRPr="0011353D">
              <w:rPr>
                <w:rFonts w:eastAsia="標楷體" w:hint="eastAsia"/>
              </w:rPr>
              <w:t>國中</w:t>
            </w:r>
            <w:r w:rsidRPr="0011353D">
              <w:rPr>
                <w:rFonts w:eastAsia="標楷體" w:hint="eastAsia"/>
              </w:rPr>
              <w:t>)</w:t>
            </w:r>
          </w:p>
        </w:tc>
        <w:tc>
          <w:tcPr>
            <w:tcW w:w="96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18</w:t>
            </w:r>
            <w:r w:rsidRPr="0011353D">
              <w:rPr>
                <w:rFonts w:eastAsia="標楷體" w:hint="eastAsia"/>
              </w:rPr>
              <w:t>歲</w:t>
            </w:r>
          </w:p>
          <w:p w:rsidR="00007F5B" w:rsidRPr="0011353D" w:rsidRDefault="00007F5B" w:rsidP="004D368C">
            <w:pPr>
              <w:widowControl/>
              <w:overflowPunct w:val="0"/>
              <w:snapToGrid w:val="0"/>
              <w:spacing w:line="240" w:lineRule="exact"/>
              <w:jc w:val="center"/>
              <w:rPr>
                <w:rFonts w:eastAsia="標楷體"/>
              </w:rPr>
            </w:pPr>
            <w:r w:rsidRPr="0011353D">
              <w:rPr>
                <w:rFonts w:eastAsia="標楷體" w:hint="eastAsia"/>
              </w:rPr>
              <w:t>(</w:t>
            </w:r>
            <w:r w:rsidRPr="0011353D">
              <w:rPr>
                <w:rFonts w:eastAsia="標楷體" w:hint="eastAsia"/>
              </w:rPr>
              <w:t>大學</w:t>
            </w:r>
            <w:r w:rsidRPr="0011353D">
              <w:rPr>
                <w:rFonts w:eastAsia="標楷體" w:hint="eastAsia"/>
              </w:rPr>
              <w:t>)</w:t>
            </w:r>
          </w:p>
        </w:tc>
      </w:tr>
      <w:tr w:rsidR="0011353D" w:rsidRPr="0011353D" w:rsidTr="001A185D">
        <w:trPr>
          <w:jc w:val="center"/>
        </w:trPr>
        <w:tc>
          <w:tcPr>
            <w:tcW w:w="714" w:type="dxa"/>
            <w:tcBorders>
              <w:top w:val="single" w:sz="4" w:space="0" w:color="auto"/>
              <w:left w:val="single" w:sz="4" w:space="0" w:color="auto"/>
              <w:bottom w:val="nil"/>
              <w:right w:val="nil"/>
            </w:tcBorders>
            <w:vAlign w:val="bottom"/>
          </w:tcPr>
          <w:p w:rsidR="00754312" w:rsidRPr="0011353D" w:rsidRDefault="00754312" w:rsidP="007D0AF8">
            <w:pPr>
              <w:overflowPunct w:val="0"/>
              <w:adjustRightInd w:val="0"/>
              <w:snapToGrid w:val="0"/>
              <w:spacing w:line="238" w:lineRule="exact"/>
              <w:ind w:leftChars="50" w:left="120"/>
              <w:jc w:val="center"/>
              <w:rPr>
                <w:rFonts w:eastAsia="標楷體"/>
              </w:rPr>
            </w:pPr>
            <w:r w:rsidRPr="0011353D">
              <w:rPr>
                <w:rFonts w:eastAsia="標楷體" w:hint="eastAsia"/>
              </w:rPr>
              <w:t>49</w:t>
            </w:r>
          </w:p>
        </w:tc>
        <w:tc>
          <w:tcPr>
            <w:tcW w:w="851" w:type="dxa"/>
            <w:tcBorders>
              <w:top w:val="single" w:sz="4" w:space="0" w:color="auto"/>
              <w:left w:val="nil"/>
              <w:bottom w:val="nil"/>
              <w:right w:val="single" w:sz="4" w:space="0" w:color="auto"/>
            </w:tcBorders>
            <w:vAlign w:val="bottom"/>
          </w:tcPr>
          <w:p w:rsidR="00754312" w:rsidRPr="0011353D" w:rsidRDefault="00754312" w:rsidP="007D0AF8">
            <w:pPr>
              <w:overflowPunct w:val="0"/>
              <w:adjustRightInd w:val="0"/>
              <w:snapToGrid w:val="0"/>
              <w:spacing w:line="238" w:lineRule="exact"/>
              <w:jc w:val="center"/>
              <w:rPr>
                <w:rFonts w:eastAsia="標楷體"/>
              </w:rPr>
            </w:pPr>
            <w:r w:rsidRPr="0011353D">
              <w:rPr>
                <w:rFonts w:eastAsia="標楷體" w:hint="eastAsia"/>
              </w:rPr>
              <w:t>1960</w:t>
            </w:r>
          </w:p>
        </w:tc>
        <w:tc>
          <w:tcPr>
            <w:tcW w:w="1063" w:type="dxa"/>
            <w:tcBorders>
              <w:top w:val="single" w:sz="4" w:space="0" w:color="auto"/>
              <w:left w:val="single" w:sz="4" w:space="0" w:color="auto"/>
              <w:bottom w:val="nil"/>
              <w:right w:val="nil"/>
            </w:tcBorders>
            <w:vAlign w:val="center"/>
          </w:tcPr>
          <w:p w:rsidR="00754312" w:rsidRPr="0011353D" w:rsidRDefault="00754312" w:rsidP="00754312">
            <w:pPr>
              <w:snapToGrid w:val="0"/>
              <w:spacing w:line="240" w:lineRule="exact"/>
              <w:jc w:val="center"/>
            </w:pPr>
            <w:r w:rsidRPr="0011353D">
              <w:rPr>
                <w:rFonts w:hint="eastAsia"/>
              </w:rPr>
              <w:t>2,293</w:t>
            </w:r>
          </w:p>
        </w:tc>
        <w:tc>
          <w:tcPr>
            <w:tcW w:w="1063" w:type="dxa"/>
            <w:tcBorders>
              <w:top w:val="single" w:sz="4" w:space="0" w:color="auto"/>
              <w:left w:val="nil"/>
              <w:bottom w:val="nil"/>
              <w:right w:val="single" w:sz="4" w:space="0" w:color="auto"/>
            </w:tcBorders>
            <w:vAlign w:val="center"/>
          </w:tcPr>
          <w:p w:rsidR="00754312" w:rsidRPr="0011353D" w:rsidRDefault="00754312" w:rsidP="00754312">
            <w:pPr>
              <w:snapToGrid w:val="0"/>
              <w:spacing w:line="240" w:lineRule="exact"/>
              <w:ind w:rightChars="120" w:right="288"/>
              <w:jc w:val="right"/>
            </w:pPr>
            <w:r w:rsidRPr="0011353D">
              <w:rPr>
                <w:rFonts w:hint="eastAsia"/>
              </w:rPr>
              <w:t>1,171</w:t>
            </w:r>
          </w:p>
        </w:tc>
        <w:tc>
          <w:tcPr>
            <w:tcW w:w="964" w:type="dxa"/>
            <w:tcBorders>
              <w:top w:val="single" w:sz="4" w:space="0" w:color="auto"/>
              <w:left w:val="single" w:sz="4" w:space="0" w:color="auto"/>
              <w:bottom w:val="nil"/>
            </w:tcBorders>
            <w:vAlign w:val="center"/>
          </w:tcPr>
          <w:p w:rsidR="00754312" w:rsidRPr="0011353D" w:rsidRDefault="00754312" w:rsidP="00754312">
            <w:pPr>
              <w:snapToGrid w:val="0"/>
              <w:spacing w:line="240" w:lineRule="exact"/>
              <w:jc w:val="center"/>
            </w:pPr>
            <w:r w:rsidRPr="0011353D">
              <w:t>3,784</w:t>
            </w:r>
          </w:p>
        </w:tc>
        <w:tc>
          <w:tcPr>
            <w:tcW w:w="964" w:type="dxa"/>
            <w:tcBorders>
              <w:top w:val="single" w:sz="4" w:space="0" w:color="auto"/>
              <w:left w:val="nil"/>
              <w:bottom w:val="nil"/>
            </w:tcBorders>
            <w:vAlign w:val="center"/>
          </w:tcPr>
          <w:p w:rsidR="00754312" w:rsidRPr="0011353D" w:rsidRDefault="00754312" w:rsidP="00754312">
            <w:pPr>
              <w:snapToGrid w:val="0"/>
              <w:spacing w:line="240" w:lineRule="exact"/>
              <w:jc w:val="center"/>
            </w:pPr>
            <w:r w:rsidRPr="0011353D">
              <w:t>1,921</w:t>
            </w:r>
          </w:p>
        </w:tc>
        <w:tc>
          <w:tcPr>
            <w:tcW w:w="965" w:type="dxa"/>
            <w:tcBorders>
              <w:top w:val="single" w:sz="4" w:space="0" w:color="auto"/>
              <w:bottom w:val="nil"/>
            </w:tcBorders>
            <w:vAlign w:val="center"/>
          </w:tcPr>
          <w:p w:rsidR="00754312" w:rsidRPr="0011353D" w:rsidRDefault="00754312" w:rsidP="00754312">
            <w:pPr>
              <w:snapToGrid w:val="0"/>
              <w:spacing w:line="240" w:lineRule="exact"/>
              <w:jc w:val="center"/>
            </w:pPr>
            <w:r w:rsidRPr="0011353D">
              <w:t>1,175</w:t>
            </w:r>
          </w:p>
        </w:tc>
        <w:tc>
          <w:tcPr>
            <w:tcW w:w="964" w:type="dxa"/>
            <w:tcBorders>
              <w:top w:val="single" w:sz="4" w:space="0" w:color="auto"/>
              <w:bottom w:val="nil"/>
              <w:right w:val="single" w:sz="4" w:space="0" w:color="auto"/>
            </w:tcBorders>
            <w:vAlign w:val="center"/>
          </w:tcPr>
          <w:p w:rsidR="00754312" w:rsidRPr="0011353D" w:rsidRDefault="00754312" w:rsidP="00EE6248">
            <w:pPr>
              <w:snapToGrid w:val="0"/>
              <w:spacing w:line="240" w:lineRule="exact"/>
              <w:ind w:rightChars="100" w:right="240"/>
              <w:jc w:val="right"/>
            </w:pPr>
            <w:r w:rsidRPr="0011353D">
              <w:t>688</w:t>
            </w:r>
          </w:p>
        </w:tc>
        <w:tc>
          <w:tcPr>
            <w:tcW w:w="965" w:type="dxa"/>
            <w:tcBorders>
              <w:top w:val="single" w:sz="4" w:space="0" w:color="auto"/>
              <w:left w:val="single" w:sz="4" w:space="0" w:color="auto"/>
              <w:bottom w:val="nil"/>
            </w:tcBorders>
            <w:vAlign w:val="center"/>
          </w:tcPr>
          <w:p w:rsidR="00754312" w:rsidRPr="0011353D" w:rsidRDefault="00754312" w:rsidP="00754312">
            <w:pPr>
              <w:snapToGrid w:val="0"/>
              <w:spacing w:line="240" w:lineRule="exact"/>
              <w:jc w:val="center"/>
            </w:pPr>
            <w:r w:rsidRPr="0011353D">
              <w:t>353</w:t>
            </w:r>
          </w:p>
        </w:tc>
        <w:tc>
          <w:tcPr>
            <w:tcW w:w="964" w:type="dxa"/>
            <w:tcBorders>
              <w:top w:val="single" w:sz="4" w:space="0" w:color="auto"/>
              <w:bottom w:val="nil"/>
            </w:tcBorders>
            <w:vAlign w:val="center"/>
          </w:tcPr>
          <w:p w:rsidR="00754312" w:rsidRPr="0011353D" w:rsidRDefault="00754312" w:rsidP="00754312">
            <w:pPr>
              <w:snapToGrid w:val="0"/>
              <w:spacing w:line="240" w:lineRule="exact"/>
              <w:jc w:val="center"/>
            </w:pPr>
            <w:r w:rsidRPr="0011353D">
              <w:t>235</w:t>
            </w:r>
          </w:p>
        </w:tc>
        <w:tc>
          <w:tcPr>
            <w:tcW w:w="965" w:type="dxa"/>
            <w:tcBorders>
              <w:top w:val="single" w:sz="4" w:space="0" w:color="auto"/>
              <w:bottom w:val="nil"/>
              <w:right w:val="single" w:sz="4" w:space="0" w:color="auto"/>
            </w:tcBorders>
            <w:vAlign w:val="center"/>
          </w:tcPr>
          <w:p w:rsidR="00754312" w:rsidRPr="0011353D" w:rsidRDefault="00754312" w:rsidP="00754312">
            <w:pPr>
              <w:snapToGrid w:val="0"/>
              <w:spacing w:line="240" w:lineRule="exact"/>
              <w:jc w:val="center"/>
            </w:pPr>
            <w:r w:rsidRPr="0011353D">
              <w:t>195</w:t>
            </w:r>
          </w:p>
        </w:tc>
      </w:tr>
      <w:tr w:rsidR="0011353D" w:rsidRPr="0011353D" w:rsidTr="001A185D">
        <w:trPr>
          <w:jc w:val="center"/>
        </w:trPr>
        <w:tc>
          <w:tcPr>
            <w:tcW w:w="714" w:type="dxa"/>
            <w:tcBorders>
              <w:left w:val="single" w:sz="4" w:space="0" w:color="auto"/>
              <w:bottom w:val="dotted" w:sz="4" w:space="0" w:color="auto"/>
              <w:right w:val="nil"/>
            </w:tcBorders>
            <w:vAlign w:val="bottom"/>
          </w:tcPr>
          <w:p w:rsidR="001800D9" w:rsidRPr="0011353D" w:rsidRDefault="001800D9" w:rsidP="002266C2">
            <w:pPr>
              <w:overflowPunct w:val="0"/>
              <w:adjustRightInd w:val="0"/>
              <w:snapToGrid w:val="0"/>
              <w:spacing w:line="240" w:lineRule="exact"/>
              <w:ind w:leftChars="50" w:left="120"/>
              <w:jc w:val="center"/>
              <w:rPr>
                <w:rFonts w:eastAsia="標楷體"/>
              </w:rPr>
            </w:pPr>
            <w:r w:rsidRPr="0011353D">
              <w:rPr>
                <w:rFonts w:eastAsia="標楷體"/>
              </w:rPr>
              <w:t>54</w:t>
            </w:r>
          </w:p>
        </w:tc>
        <w:tc>
          <w:tcPr>
            <w:tcW w:w="851" w:type="dxa"/>
            <w:tcBorders>
              <w:left w:val="nil"/>
              <w:bottom w:val="dotted" w:sz="4" w:space="0" w:color="auto"/>
              <w:right w:val="single" w:sz="4" w:space="0" w:color="auto"/>
            </w:tcBorders>
            <w:vAlign w:val="bottom"/>
          </w:tcPr>
          <w:p w:rsidR="001800D9" w:rsidRPr="0011353D" w:rsidRDefault="001800D9" w:rsidP="002266C2">
            <w:pPr>
              <w:overflowPunct w:val="0"/>
              <w:adjustRightInd w:val="0"/>
              <w:snapToGrid w:val="0"/>
              <w:spacing w:line="240" w:lineRule="exact"/>
              <w:jc w:val="center"/>
              <w:rPr>
                <w:rFonts w:eastAsia="標楷體"/>
              </w:rPr>
            </w:pPr>
            <w:r w:rsidRPr="0011353D">
              <w:rPr>
                <w:rFonts w:eastAsia="標楷體"/>
              </w:rPr>
              <w:t>1965</w:t>
            </w:r>
          </w:p>
        </w:tc>
        <w:tc>
          <w:tcPr>
            <w:tcW w:w="1063" w:type="dxa"/>
            <w:tcBorders>
              <w:left w:val="single" w:sz="4" w:space="0" w:color="auto"/>
              <w:bottom w:val="dotted" w:sz="4" w:space="0" w:color="auto"/>
              <w:right w:val="nil"/>
            </w:tcBorders>
            <w:vAlign w:val="center"/>
          </w:tcPr>
          <w:p w:rsidR="001800D9" w:rsidRPr="0011353D" w:rsidRDefault="001800D9" w:rsidP="002266C2">
            <w:pPr>
              <w:snapToGrid w:val="0"/>
              <w:spacing w:line="240" w:lineRule="exact"/>
              <w:jc w:val="center"/>
            </w:pPr>
            <w:r w:rsidRPr="0011353D">
              <w:t>2,388</w:t>
            </w:r>
          </w:p>
        </w:tc>
        <w:tc>
          <w:tcPr>
            <w:tcW w:w="1063" w:type="dxa"/>
            <w:tcBorders>
              <w:left w:val="nil"/>
              <w:bottom w:val="dotted" w:sz="4" w:space="0" w:color="auto"/>
              <w:right w:val="single" w:sz="4" w:space="0" w:color="auto"/>
            </w:tcBorders>
            <w:vAlign w:val="center"/>
          </w:tcPr>
          <w:p w:rsidR="001800D9" w:rsidRPr="0011353D" w:rsidRDefault="001800D9" w:rsidP="002266C2">
            <w:pPr>
              <w:snapToGrid w:val="0"/>
              <w:spacing w:line="240" w:lineRule="exact"/>
              <w:ind w:rightChars="120" w:right="288"/>
              <w:jc w:val="right"/>
            </w:pPr>
            <w:r w:rsidRPr="0011353D">
              <w:t>1,183</w:t>
            </w:r>
          </w:p>
        </w:tc>
        <w:tc>
          <w:tcPr>
            <w:tcW w:w="964" w:type="dxa"/>
            <w:tcBorders>
              <w:left w:val="single" w:sz="4" w:space="0" w:color="auto"/>
              <w:bottom w:val="dotted" w:sz="4" w:space="0" w:color="auto"/>
            </w:tcBorders>
            <w:vAlign w:val="center"/>
          </w:tcPr>
          <w:p w:rsidR="001800D9" w:rsidRPr="0011353D" w:rsidRDefault="001800D9" w:rsidP="002266C2">
            <w:pPr>
              <w:snapToGrid w:val="0"/>
              <w:spacing w:line="240" w:lineRule="exact"/>
              <w:jc w:val="center"/>
            </w:pPr>
            <w:r w:rsidRPr="0011353D">
              <w:t>4,711</w:t>
            </w:r>
          </w:p>
        </w:tc>
        <w:tc>
          <w:tcPr>
            <w:tcW w:w="964" w:type="dxa"/>
            <w:tcBorders>
              <w:left w:val="nil"/>
              <w:bottom w:val="dotted" w:sz="4" w:space="0" w:color="auto"/>
            </w:tcBorders>
            <w:vAlign w:val="center"/>
          </w:tcPr>
          <w:p w:rsidR="001800D9" w:rsidRPr="0011353D" w:rsidRDefault="001800D9" w:rsidP="002266C2">
            <w:pPr>
              <w:snapToGrid w:val="0"/>
              <w:spacing w:line="240" w:lineRule="exact"/>
              <w:jc w:val="center"/>
            </w:pPr>
            <w:r w:rsidRPr="0011353D">
              <w:t>2,240</w:t>
            </w:r>
          </w:p>
        </w:tc>
        <w:tc>
          <w:tcPr>
            <w:tcW w:w="965" w:type="dxa"/>
            <w:tcBorders>
              <w:bottom w:val="dotted" w:sz="4" w:space="0" w:color="auto"/>
            </w:tcBorders>
            <w:vAlign w:val="center"/>
          </w:tcPr>
          <w:p w:rsidR="001800D9" w:rsidRPr="0011353D" w:rsidRDefault="001800D9" w:rsidP="002266C2">
            <w:pPr>
              <w:snapToGrid w:val="0"/>
              <w:spacing w:line="240" w:lineRule="exact"/>
              <w:jc w:val="center"/>
            </w:pPr>
            <w:r w:rsidRPr="0011353D">
              <w:t>1,793</w:t>
            </w:r>
          </w:p>
        </w:tc>
        <w:tc>
          <w:tcPr>
            <w:tcW w:w="964" w:type="dxa"/>
            <w:tcBorders>
              <w:bottom w:val="dotted" w:sz="4" w:space="0" w:color="auto"/>
              <w:right w:val="single" w:sz="4" w:space="0" w:color="auto"/>
            </w:tcBorders>
            <w:vAlign w:val="center"/>
          </w:tcPr>
          <w:p w:rsidR="001800D9" w:rsidRPr="0011353D" w:rsidRDefault="001800D9" w:rsidP="002266C2">
            <w:pPr>
              <w:snapToGrid w:val="0"/>
              <w:spacing w:line="240" w:lineRule="exact"/>
              <w:ind w:rightChars="100" w:right="240"/>
              <w:jc w:val="right"/>
            </w:pPr>
            <w:r w:rsidRPr="0011353D">
              <w:t>678</w:t>
            </w:r>
          </w:p>
        </w:tc>
        <w:tc>
          <w:tcPr>
            <w:tcW w:w="965" w:type="dxa"/>
            <w:tcBorders>
              <w:left w:val="single" w:sz="4" w:space="0" w:color="auto"/>
              <w:bottom w:val="dotted" w:sz="4" w:space="0" w:color="auto"/>
            </w:tcBorders>
            <w:vAlign w:val="center"/>
          </w:tcPr>
          <w:p w:rsidR="001800D9" w:rsidRPr="0011353D" w:rsidRDefault="001800D9" w:rsidP="002266C2">
            <w:pPr>
              <w:snapToGrid w:val="0"/>
              <w:spacing w:line="240" w:lineRule="exact"/>
              <w:jc w:val="center"/>
            </w:pPr>
            <w:r w:rsidRPr="0011353D">
              <w:t>391</w:t>
            </w:r>
          </w:p>
        </w:tc>
        <w:tc>
          <w:tcPr>
            <w:tcW w:w="964" w:type="dxa"/>
            <w:tcBorders>
              <w:bottom w:val="dotted" w:sz="4" w:space="0" w:color="auto"/>
            </w:tcBorders>
            <w:vAlign w:val="center"/>
          </w:tcPr>
          <w:p w:rsidR="001800D9" w:rsidRPr="0011353D" w:rsidRDefault="001800D9" w:rsidP="002266C2">
            <w:pPr>
              <w:snapToGrid w:val="0"/>
              <w:spacing w:line="240" w:lineRule="exact"/>
              <w:jc w:val="center"/>
            </w:pPr>
            <w:r w:rsidRPr="0011353D">
              <w:t>343</w:t>
            </w:r>
          </w:p>
        </w:tc>
        <w:tc>
          <w:tcPr>
            <w:tcW w:w="965" w:type="dxa"/>
            <w:tcBorders>
              <w:bottom w:val="dotted" w:sz="4" w:space="0" w:color="auto"/>
              <w:right w:val="single" w:sz="4" w:space="0" w:color="auto"/>
            </w:tcBorders>
            <w:vAlign w:val="center"/>
          </w:tcPr>
          <w:p w:rsidR="001800D9" w:rsidRPr="0011353D" w:rsidRDefault="001800D9" w:rsidP="002266C2">
            <w:pPr>
              <w:snapToGrid w:val="0"/>
              <w:spacing w:line="240" w:lineRule="exact"/>
              <w:jc w:val="center"/>
            </w:pPr>
            <w:r w:rsidRPr="0011353D">
              <w:t>202</w:t>
            </w:r>
          </w:p>
        </w:tc>
      </w:tr>
      <w:tr w:rsidR="0011353D" w:rsidRPr="0011353D" w:rsidTr="001A185D">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1966</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2,388</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1,179</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4,947</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2,278</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1,902</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767</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394</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352</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231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1967</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2,362</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1,160</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5,150</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2,318</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2,004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828</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402</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369</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258</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1968</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2,329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1,141</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5,363</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2,356</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2,106</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900</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408</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380</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281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1969</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2,309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1,114</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5,667</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2,380</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2,154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1,134</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407</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372</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328</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1970</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2,296</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1,126</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5,804</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2,401</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2,187</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1,216</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403</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378</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341</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1971</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2,270</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1,116</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5,944</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2,407</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2,238</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1,299</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396</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392</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342</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1972</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2,250</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1,099</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6,088</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2,423</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2,296</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1,368</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399</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399</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353</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1973</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2,234</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1,078</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6,125</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2,396</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2,324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1,405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381</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402</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368</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1974</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2,209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1,060</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6,169</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2,375</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2,351</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1,443</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382</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405</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379</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1975</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2,193</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1,064</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6,204</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2,351</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2,384</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1,470</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387</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409</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371</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1976</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2,206</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1,100</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6,244</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2,334</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2,411</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1,498</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386</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406</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379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1977</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2,229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1,143</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6,246</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2,310</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2,414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1,522</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377</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398</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392</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1978</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2,267</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1,180</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6,223</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2,272</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2,411</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1,540</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364</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398</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397</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1979</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2,320</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1,189</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6,211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2,254</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2,389</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1,568</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360</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380</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400</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1980</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2,358</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1,193</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6,184</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2,231</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2,364</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1,590</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360</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381</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402</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1981</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2,411</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1,207</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6,151</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2,205</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2,342</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1,604</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363</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386</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406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1982</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2,414</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1,198</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6,155</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2,224</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2,320</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1,612</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402</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384</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403</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1983</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2,407</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1,181</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6,151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2,249</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2,296</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1,605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400</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375</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395</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1984</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2,369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1,137</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6,145</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2,284</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2,262</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1,599</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400</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363</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395</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1985</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2,308</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1,086</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6,145</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2,333</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2,241</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1,570</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413</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359</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378</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1986</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2,226</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1,029</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6,141</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2,379</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2,216</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1,546</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408</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359</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378</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1987</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2,122</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965</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6,151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2,422</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2,194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1,535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408</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362</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383</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1988</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2,050</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945</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6,155</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2,423</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2,211</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1,520</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402</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400</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381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1989</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2,001</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956</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6,151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2,407</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2,230</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1,514</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385</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396</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373</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1990</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1,972</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981</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6,128</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2,376</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2,260</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1,492</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370</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397</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361</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1991</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1,947</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973</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6,090</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2,316</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2,309</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1,465</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350</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409</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355</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1992</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1,947</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969</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6,026</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2,229</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2,357</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1,440</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319</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407</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354</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1993</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1,961</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965</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5,955</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2,131</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2,398</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1,425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311</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406</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357</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1994</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1,934</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951</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5,931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2,061</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2,411</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1,460</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333</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401</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396</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1995</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1,929</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956</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5,882</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1,991</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2,396</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1,495</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322</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383</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392</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1996</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1,920</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953</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5,848</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1,947</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2,369</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1,533</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327</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368</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393</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1997</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1,923</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956</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5,812</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1,924</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2,305</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1,583</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324</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347</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407</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1998</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1,895</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922</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5,741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1,932</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2,215</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1,594</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320</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314</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404</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1999</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1,849</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878</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5,671</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1,950</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2,115</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1,606</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325</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307</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404</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2000</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1,824</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853</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5,599</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1,943</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2,046</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1,610</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324</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331</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398</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2001</w:t>
            </w:r>
          </w:p>
        </w:tc>
        <w:tc>
          <w:tcPr>
            <w:tcW w:w="1063" w:type="dxa"/>
            <w:tcBorders>
              <w:top w:val="dotted" w:sz="4" w:space="0" w:color="auto"/>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1,776</w:t>
            </w:r>
          </w:p>
        </w:tc>
        <w:tc>
          <w:tcPr>
            <w:tcW w:w="1063" w:type="dxa"/>
            <w:tcBorders>
              <w:top w:val="dotted" w:sz="4" w:space="0" w:color="auto"/>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843</w:t>
            </w:r>
          </w:p>
        </w:tc>
        <w:tc>
          <w:tcPr>
            <w:tcW w:w="964"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5,513</w:t>
            </w:r>
          </w:p>
        </w:tc>
        <w:tc>
          <w:tcPr>
            <w:tcW w:w="964" w:type="dxa"/>
            <w:tcBorders>
              <w:top w:val="dotted" w:sz="4" w:space="0" w:color="auto"/>
              <w:left w:val="nil"/>
              <w:bottom w:val="nil"/>
            </w:tcBorders>
            <w:vAlign w:val="center"/>
          </w:tcPr>
          <w:p w:rsidR="00007F5B" w:rsidRPr="0011353D" w:rsidRDefault="00007F5B" w:rsidP="001A185D">
            <w:pPr>
              <w:snapToGrid w:val="0"/>
              <w:spacing w:line="238" w:lineRule="exact"/>
              <w:jc w:val="center"/>
            </w:pPr>
            <w:r w:rsidRPr="0011353D">
              <w:t>1,946</w:t>
            </w:r>
          </w:p>
        </w:tc>
        <w:tc>
          <w:tcPr>
            <w:tcW w:w="965"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1,983</w:t>
            </w:r>
          </w:p>
        </w:tc>
        <w:tc>
          <w:tcPr>
            <w:tcW w:w="964"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1,584</w:t>
            </w:r>
          </w:p>
        </w:tc>
        <w:tc>
          <w:tcPr>
            <w:tcW w:w="965"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jc w:val="center"/>
            </w:pPr>
            <w:r w:rsidRPr="0011353D">
              <w:t>324</w:t>
            </w:r>
          </w:p>
        </w:tc>
        <w:tc>
          <w:tcPr>
            <w:tcW w:w="964" w:type="dxa"/>
            <w:tcBorders>
              <w:top w:val="dotted" w:sz="4" w:space="0" w:color="auto"/>
              <w:bottom w:val="nil"/>
            </w:tcBorders>
            <w:vAlign w:val="center"/>
          </w:tcPr>
          <w:p w:rsidR="00007F5B" w:rsidRPr="0011353D" w:rsidRDefault="00007F5B" w:rsidP="001A185D">
            <w:pPr>
              <w:snapToGrid w:val="0"/>
              <w:spacing w:line="238" w:lineRule="exact"/>
              <w:jc w:val="center"/>
            </w:pPr>
            <w:r w:rsidRPr="0011353D">
              <w:t>321</w:t>
            </w:r>
          </w:p>
        </w:tc>
        <w:tc>
          <w:tcPr>
            <w:tcW w:w="965"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jc w:val="center"/>
            </w:pPr>
            <w:r w:rsidRPr="0011353D">
              <w:t>381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2002</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1,703</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816</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5,428</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1,941</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1,942</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1,545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324</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327</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366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2003</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1,613</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750</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5,342</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1,939</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1,918</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1,485</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323</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324</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345</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2004</w:t>
            </w:r>
          </w:p>
        </w:tc>
        <w:tc>
          <w:tcPr>
            <w:tcW w:w="1063" w:type="dxa"/>
            <w:tcBorders>
              <w:top w:val="nil"/>
              <w:left w:val="single" w:sz="4" w:space="0" w:color="auto"/>
              <w:bottom w:val="nil"/>
              <w:right w:val="nil"/>
            </w:tcBorders>
            <w:vAlign w:val="center"/>
          </w:tcPr>
          <w:p w:rsidR="00007F5B" w:rsidRPr="0011353D" w:rsidRDefault="00007F5B" w:rsidP="001A185D">
            <w:pPr>
              <w:snapToGrid w:val="0"/>
              <w:spacing w:line="238" w:lineRule="exact"/>
              <w:jc w:val="center"/>
            </w:pPr>
            <w:r w:rsidRPr="0011353D">
              <w:t>1,547</w:t>
            </w:r>
          </w:p>
        </w:tc>
        <w:tc>
          <w:tcPr>
            <w:tcW w:w="1063" w:type="dxa"/>
            <w:tcBorders>
              <w:top w:val="nil"/>
              <w:left w:val="nil"/>
              <w:bottom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697</w:t>
            </w:r>
          </w:p>
        </w:tc>
        <w:tc>
          <w:tcPr>
            <w:tcW w:w="964"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5,228</w:t>
            </w:r>
          </w:p>
        </w:tc>
        <w:tc>
          <w:tcPr>
            <w:tcW w:w="964" w:type="dxa"/>
            <w:tcBorders>
              <w:top w:val="nil"/>
              <w:left w:val="nil"/>
              <w:bottom w:val="nil"/>
            </w:tcBorders>
            <w:vAlign w:val="center"/>
          </w:tcPr>
          <w:p w:rsidR="00007F5B" w:rsidRPr="0011353D" w:rsidRDefault="00007F5B" w:rsidP="001A185D">
            <w:pPr>
              <w:snapToGrid w:val="0"/>
              <w:spacing w:line="238" w:lineRule="exact"/>
              <w:jc w:val="center"/>
            </w:pPr>
            <w:r w:rsidRPr="0011353D">
              <w:t>1,905</w:t>
            </w:r>
          </w:p>
        </w:tc>
        <w:tc>
          <w:tcPr>
            <w:tcW w:w="965" w:type="dxa"/>
            <w:tcBorders>
              <w:top w:val="nil"/>
              <w:bottom w:val="nil"/>
            </w:tcBorders>
            <w:vAlign w:val="center"/>
          </w:tcPr>
          <w:p w:rsidR="00007F5B" w:rsidRPr="0011353D" w:rsidRDefault="00007F5B" w:rsidP="001A185D">
            <w:pPr>
              <w:snapToGrid w:val="0"/>
              <w:spacing w:line="238" w:lineRule="exact"/>
              <w:jc w:val="center"/>
            </w:pPr>
            <w:r w:rsidRPr="0011353D">
              <w:t>1,924</w:t>
            </w:r>
          </w:p>
        </w:tc>
        <w:tc>
          <w:tcPr>
            <w:tcW w:w="964" w:type="dxa"/>
            <w:tcBorders>
              <w:top w:val="nil"/>
              <w:bottom w:val="nil"/>
              <w:right w:val="single" w:sz="4" w:space="0" w:color="auto"/>
            </w:tcBorders>
            <w:vAlign w:val="center"/>
          </w:tcPr>
          <w:p w:rsidR="00007F5B" w:rsidRPr="0011353D" w:rsidRDefault="00007F5B" w:rsidP="001A185D">
            <w:pPr>
              <w:snapToGrid w:val="0"/>
              <w:spacing w:line="238" w:lineRule="exact"/>
              <w:ind w:rightChars="100" w:right="240"/>
              <w:jc w:val="right"/>
            </w:pPr>
            <w:r w:rsidRPr="0011353D">
              <w:t>1,399</w:t>
            </w:r>
          </w:p>
        </w:tc>
        <w:tc>
          <w:tcPr>
            <w:tcW w:w="965" w:type="dxa"/>
            <w:tcBorders>
              <w:top w:val="nil"/>
              <w:left w:val="single" w:sz="4" w:space="0" w:color="auto"/>
              <w:bottom w:val="nil"/>
            </w:tcBorders>
            <w:vAlign w:val="center"/>
          </w:tcPr>
          <w:p w:rsidR="00007F5B" w:rsidRPr="0011353D" w:rsidRDefault="00007F5B" w:rsidP="001A185D">
            <w:pPr>
              <w:snapToGrid w:val="0"/>
              <w:spacing w:line="238" w:lineRule="exact"/>
              <w:jc w:val="center"/>
            </w:pPr>
            <w:r w:rsidRPr="0011353D">
              <w:t>286</w:t>
            </w:r>
          </w:p>
        </w:tc>
        <w:tc>
          <w:tcPr>
            <w:tcW w:w="964" w:type="dxa"/>
            <w:tcBorders>
              <w:top w:val="nil"/>
              <w:bottom w:val="nil"/>
            </w:tcBorders>
            <w:vAlign w:val="center"/>
          </w:tcPr>
          <w:p w:rsidR="00007F5B" w:rsidRPr="0011353D" w:rsidRDefault="00007F5B" w:rsidP="001A185D">
            <w:pPr>
              <w:snapToGrid w:val="0"/>
              <w:spacing w:line="238" w:lineRule="exact"/>
              <w:jc w:val="center"/>
            </w:pPr>
            <w:r w:rsidRPr="0011353D">
              <w:t>320</w:t>
            </w:r>
          </w:p>
        </w:tc>
        <w:tc>
          <w:tcPr>
            <w:tcW w:w="965" w:type="dxa"/>
            <w:tcBorders>
              <w:top w:val="nil"/>
              <w:bottom w:val="nil"/>
              <w:right w:val="single" w:sz="4" w:space="0" w:color="auto"/>
            </w:tcBorders>
            <w:vAlign w:val="center"/>
          </w:tcPr>
          <w:p w:rsidR="00007F5B" w:rsidRPr="0011353D" w:rsidRDefault="00007F5B" w:rsidP="001A185D">
            <w:pPr>
              <w:snapToGrid w:val="0"/>
              <w:spacing w:line="238" w:lineRule="exact"/>
              <w:jc w:val="center"/>
            </w:pPr>
            <w:r w:rsidRPr="0011353D">
              <w:t>311</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2005</w:t>
            </w:r>
          </w:p>
        </w:tc>
        <w:tc>
          <w:tcPr>
            <w:tcW w:w="1063" w:type="dxa"/>
            <w:tcBorders>
              <w:top w:val="nil"/>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1,480</w:t>
            </w:r>
          </w:p>
        </w:tc>
        <w:tc>
          <w:tcPr>
            <w:tcW w:w="1063" w:type="dxa"/>
            <w:tcBorders>
              <w:top w:val="nil"/>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658</w:t>
            </w:r>
          </w:p>
        </w:tc>
        <w:tc>
          <w:tcPr>
            <w:tcW w:w="964"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5,124</w:t>
            </w:r>
          </w:p>
        </w:tc>
        <w:tc>
          <w:tcPr>
            <w:tcW w:w="964" w:type="dxa"/>
            <w:tcBorders>
              <w:top w:val="nil"/>
              <w:left w:val="nil"/>
              <w:bottom w:val="dotted" w:sz="4" w:space="0" w:color="auto"/>
            </w:tcBorders>
            <w:vAlign w:val="center"/>
          </w:tcPr>
          <w:p w:rsidR="00007F5B" w:rsidRPr="0011353D" w:rsidRDefault="00007F5B" w:rsidP="001A185D">
            <w:pPr>
              <w:snapToGrid w:val="0"/>
              <w:spacing w:line="238" w:lineRule="exact"/>
              <w:jc w:val="center"/>
            </w:pPr>
            <w:r w:rsidRPr="0011353D">
              <w:t>1,858</w:t>
            </w:r>
          </w:p>
        </w:tc>
        <w:tc>
          <w:tcPr>
            <w:tcW w:w="965"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1,942</w:t>
            </w:r>
          </w:p>
        </w:tc>
        <w:tc>
          <w:tcPr>
            <w:tcW w:w="964"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1,324</w:t>
            </w:r>
          </w:p>
        </w:tc>
        <w:tc>
          <w:tcPr>
            <w:tcW w:w="965"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278</w:t>
            </w:r>
          </w:p>
        </w:tc>
        <w:tc>
          <w:tcPr>
            <w:tcW w:w="964" w:type="dxa"/>
            <w:tcBorders>
              <w:top w:val="nil"/>
              <w:bottom w:val="dotted" w:sz="4" w:space="0" w:color="auto"/>
            </w:tcBorders>
            <w:vAlign w:val="center"/>
          </w:tcPr>
          <w:p w:rsidR="00007F5B" w:rsidRPr="0011353D" w:rsidRDefault="00007F5B" w:rsidP="001A185D">
            <w:pPr>
              <w:snapToGrid w:val="0"/>
              <w:spacing w:line="238" w:lineRule="exact"/>
              <w:jc w:val="center"/>
            </w:pPr>
            <w:r w:rsidRPr="0011353D">
              <w:t>324</w:t>
            </w:r>
          </w:p>
        </w:tc>
        <w:tc>
          <w:tcPr>
            <w:tcW w:w="965"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305</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95</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2006</w:t>
            </w:r>
          </w:p>
        </w:tc>
        <w:tc>
          <w:tcPr>
            <w:tcW w:w="1063" w:type="dxa"/>
            <w:tcBorders>
              <w:top w:val="dotted" w:sz="4" w:space="0" w:color="auto"/>
              <w:left w:val="single" w:sz="4" w:space="0" w:color="auto"/>
              <w:right w:val="nil"/>
            </w:tcBorders>
            <w:vAlign w:val="center"/>
          </w:tcPr>
          <w:p w:rsidR="00007F5B" w:rsidRPr="0011353D" w:rsidRDefault="00007F5B" w:rsidP="001A185D">
            <w:pPr>
              <w:snapToGrid w:val="0"/>
              <w:spacing w:line="238" w:lineRule="exact"/>
              <w:jc w:val="center"/>
            </w:pPr>
            <w:r w:rsidRPr="0011353D">
              <w:t>1,388</w:t>
            </w:r>
          </w:p>
        </w:tc>
        <w:tc>
          <w:tcPr>
            <w:tcW w:w="1063" w:type="dxa"/>
            <w:tcBorders>
              <w:top w:val="dotted" w:sz="4" w:space="0" w:color="auto"/>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631</w:t>
            </w:r>
          </w:p>
        </w:tc>
        <w:tc>
          <w:tcPr>
            <w:tcW w:w="964"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t>5,056</w:t>
            </w:r>
          </w:p>
        </w:tc>
        <w:tc>
          <w:tcPr>
            <w:tcW w:w="964" w:type="dxa"/>
            <w:tcBorders>
              <w:top w:val="dotted" w:sz="4" w:space="0" w:color="auto"/>
              <w:left w:val="nil"/>
            </w:tcBorders>
            <w:vAlign w:val="center"/>
          </w:tcPr>
          <w:p w:rsidR="00007F5B" w:rsidRPr="0011353D" w:rsidRDefault="00007F5B" w:rsidP="001A185D">
            <w:pPr>
              <w:snapToGrid w:val="0"/>
              <w:spacing w:line="238" w:lineRule="exact"/>
              <w:jc w:val="center"/>
            </w:pPr>
            <w:r w:rsidRPr="0011353D">
              <w:t>1,832</w:t>
            </w:r>
          </w:p>
        </w:tc>
        <w:tc>
          <w:tcPr>
            <w:tcW w:w="965" w:type="dxa"/>
            <w:tcBorders>
              <w:top w:val="dotted" w:sz="4" w:space="0" w:color="auto"/>
            </w:tcBorders>
            <w:vAlign w:val="center"/>
          </w:tcPr>
          <w:p w:rsidR="00007F5B" w:rsidRPr="0011353D" w:rsidRDefault="00007F5B" w:rsidP="001A185D">
            <w:pPr>
              <w:snapToGrid w:val="0"/>
              <w:spacing w:line="238" w:lineRule="exact"/>
              <w:jc w:val="center"/>
            </w:pPr>
            <w:r w:rsidRPr="0011353D">
              <w:t>1,936</w:t>
            </w:r>
          </w:p>
        </w:tc>
        <w:tc>
          <w:tcPr>
            <w:tcW w:w="964"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1,288</w:t>
            </w:r>
          </w:p>
        </w:tc>
        <w:tc>
          <w:tcPr>
            <w:tcW w:w="965"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t>299</w:t>
            </w:r>
          </w:p>
        </w:tc>
        <w:tc>
          <w:tcPr>
            <w:tcW w:w="964" w:type="dxa"/>
            <w:tcBorders>
              <w:top w:val="dotted" w:sz="4" w:space="0" w:color="auto"/>
            </w:tcBorders>
            <w:vAlign w:val="center"/>
          </w:tcPr>
          <w:p w:rsidR="00007F5B" w:rsidRPr="0011353D" w:rsidRDefault="00007F5B" w:rsidP="001A185D">
            <w:pPr>
              <w:snapToGrid w:val="0"/>
              <w:spacing w:line="238" w:lineRule="exact"/>
              <w:jc w:val="center"/>
            </w:pPr>
            <w:r w:rsidRPr="0011353D">
              <w:t>324</w:t>
            </w:r>
          </w:p>
        </w:tc>
        <w:tc>
          <w:tcPr>
            <w:tcW w:w="965" w:type="dxa"/>
            <w:tcBorders>
              <w:top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329</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96</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2007</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1,321</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616</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4,984</w:t>
            </w:r>
          </w:p>
        </w:tc>
        <w:tc>
          <w:tcPr>
            <w:tcW w:w="964" w:type="dxa"/>
            <w:tcBorders>
              <w:left w:val="nil"/>
            </w:tcBorders>
            <w:vAlign w:val="center"/>
          </w:tcPr>
          <w:p w:rsidR="00007F5B" w:rsidRPr="0011353D" w:rsidRDefault="00007F5B" w:rsidP="001A185D">
            <w:pPr>
              <w:snapToGrid w:val="0"/>
              <w:spacing w:line="238" w:lineRule="exact"/>
              <w:jc w:val="center"/>
            </w:pPr>
            <w:r w:rsidRPr="0011353D">
              <w:t>1,781</w:t>
            </w:r>
          </w:p>
        </w:tc>
        <w:tc>
          <w:tcPr>
            <w:tcW w:w="965" w:type="dxa"/>
            <w:vAlign w:val="center"/>
          </w:tcPr>
          <w:p w:rsidR="00007F5B" w:rsidRPr="0011353D" w:rsidRDefault="00007F5B" w:rsidP="001A185D">
            <w:pPr>
              <w:snapToGrid w:val="0"/>
              <w:spacing w:line="238" w:lineRule="exact"/>
              <w:jc w:val="center"/>
            </w:pPr>
            <w:r w:rsidRPr="0011353D">
              <w:t>1,939</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1,263</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274</w:t>
            </w:r>
          </w:p>
        </w:tc>
        <w:tc>
          <w:tcPr>
            <w:tcW w:w="964" w:type="dxa"/>
            <w:vAlign w:val="center"/>
          </w:tcPr>
          <w:p w:rsidR="00007F5B" w:rsidRPr="0011353D" w:rsidRDefault="00007F5B" w:rsidP="001A185D">
            <w:pPr>
              <w:snapToGrid w:val="0"/>
              <w:spacing w:line="238" w:lineRule="exact"/>
              <w:jc w:val="center"/>
            </w:pPr>
            <w:r w:rsidRPr="0011353D">
              <w:t>324</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319</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97</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2008</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1,273</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607</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4,921</w:t>
            </w:r>
          </w:p>
        </w:tc>
        <w:tc>
          <w:tcPr>
            <w:tcW w:w="964" w:type="dxa"/>
            <w:tcBorders>
              <w:left w:val="nil"/>
            </w:tcBorders>
            <w:vAlign w:val="center"/>
          </w:tcPr>
          <w:p w:rsidR="00007F5B" w:rsidRPr="0011353D" w:rsidRDefault="00007F5B" w:rsidP="001A185D">
            <w:pPr>
              <w:snapToGrid w:val="0"/>
              <w:spacing w:line="238" w:lineRule="exact"/>
              <w:jc w:val="center"/>
            </w:pPr>
            <w:r w:rsidRPr="0011353D">
              <w:t>1,708</w:t>
            </w:r>
          </w:p>
        </w:tc>
        <w:tc>
          <w:tcPr>
            <w:tcW w:w="965" w:type="dxa"/>
            <w:vAlign w:val="center"/>
          </w:tcPr>
          <w:p w:rsidR="00007F5B" w:rsidRPr="0011353D" w:rsidRDefault="00007F5B" w:rsidP="001A185D">
            <w:pPr>
              <w:snapToGrid w:val="0"/>
              <w:spacing w:line="238" w:lineRule="exact"/>
              <w:jc w:val="center"/>
            </w:pPr>
            <w:r w:rsidRPr="0011353D">
              <w:t>1,935</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1,277</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250</w:t>
            </w:r>
          </w:p>
        </w:tc>
        <w:tc>
          <w:tcPr>
            <w:tcW w:w="964" w:type="dxa"/>
            <w:vAlign w:val="center"/>
          </w:tcPr>
          <w:p w:rsidR="00007F5B" w:rsidRPr="0011353D" w:rsidRDefault="00007F5B" w:rsidP="001A185D">
            <w:pPr>
              <w:snapToGrid w:val="0"/>
              <w:spacing w:line="238" w:lineRule="exact"/>
              <w:jc w:val="center"/>
            </w:pPr>
            <w:r w:rsidRPr="0011353D">
              <w:t>323</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326</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98</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2009</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1,236</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595</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4,850</w:t>
            </w:r>
          </w:p>
        </w:tc>
        <w:tc>
          <w:tcPr>
            <w:tcW w:w="964" w:type="dxa"/>
            <w:tcBorders>
              <w:left w:val="nil"/>
            </w:tcBorders>
            <w:vAlign w:val="center"/>
          </w:tcPr>
          <w:p w:rsidR="00007F5B" w:rsidRPr="0011353D" w:rsidRDefault="00007F5B" w:rsidP="001A185D">
            <w:pPr>
              <w:snapToGrid w:val="0"/>
              <w:spacing w:line="238" w:lineRule="exact"/>
              <w:jc w:val="center"/>
            </w:pPr>
            <w:r w:rsidRPr="0011353D">
              <w:t>1,619</w:t>
            </w:r>
          </w:p>
        </w:tc>
        <w:tc>
          <w:tcPr>
            <w:tcW w:w="965" w:type="dxa"/>
            <w:vAlign w:val="center"/>
          </w:tcPr>
          <w:p w:rsidR="00007F5B" w:rsidRPr="0011353D" w:rsidRDefault="00007F5B" w:rsidP="001A185D">
            <w:pPr>
              <w:snapToGrid w:val="0"/>
              <w:spacing w:line="238" w:lineRule="exact"/>
              <w:jc w:val="center"/>
            </w:pPr>
            <w:r w:rsidRPr="0011353D">
              <w:t>1,935</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1,295</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234</w:t>
            </w:r>
          </w:p>
        </w:tc>
        <w:tc>
          <w:tcPr>
            <w:tcW w:w="964" w:type="dxa"/>
            <w:vAlign w:val="center"/>
          </w:tcPr>
          <w:p w:rsidR="00007F5B" w:rsidRPr="0011353D" w:rsidRDefault="00007F5B" w:rsidP="001A185D">
            <w:pPr>
              <w:snapToGrid w:val="0"/>
              <w:spacing w:line="238" w:lineRule="exact"/>
              <w:jc w:val="center"/>
            </w:pPr>
            <w:r w:rsidRPr="0011353D">
              <w:t>323</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323</w:t>
            </w:r>
          </w:p>
        </w:tc>
      </w:tr>
      <w:tr w:rsidR="0011353D" w:rsidRPr="0011353D" w:rsidTr="004D368C">
        <w:trPr>
          <w:jc w:val="center"/>
        </w:trPr>
        <w:tc>
          <w:tcPr>
            <w:tcW w:w="714" w:type="dxa"/>
            <w:tcBorders>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99</w:t>
            </w:r>
          </w:p>
        </w:tc>
        <w:tc>
          <w:tcPr>
            <w:tcW w:w="851" w:type="dxa"/>
            <w:tcBorders>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2010</w:t>
            </w:r>
          </w:p>
        </w:tc>
        <w:tc>
          <w:tcPr>
            <w:tcW w:w="1063" w:type="dxa"/>
            <w:tcBorders>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1,193</w:t>
            </w:r>
          </w:p>
        </w:tc>
        <w:tc>
          <w:tcPr>
            <w:tcW w:w="1063" w:type="dxa"/>
            <w:tcBorders>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568</w:t>
            </w:r>
          </w:p>
        </w:tc>
        <w:tc>
          <w:tcPr>
            <w:tcW w:w="964" w:type="dxa"/>
            <w:tcBorders>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4,742</w:t>
            </w:r>
          </w:p>
        </w:tc>
        <w:tc>
          <w:tcPr>
            <w:tcW w:w="964" w:type="dxa"/>
            <w:tcBorders>
              <w:left w:val="nil"/>
              <w:bottom w:val="dotted" w:sz="4" w:space="0" w:color="auto"/>
            </w:tcBorders>
            <w:vAlign w:val="center"/>
          </w:tcPr>
          <w:p w:rsidR="00007F5B" w:rsidRPr="0011353D" w:rsidRDefault="00007F5B" w:rsidP="001A185D">
            <w:pPr>
              <w:snapToGrid w:val="0"/>
              <w:spacing w:line="238" w:lineRule="exact"/>
              <w:jc w:val="center"/>
            </w:pPr>
            <w:r w:rsidRPr="0011353D">
              <w:t>1,555</w:t>
            </w:r>
          </w:p>
        </w:tc>
        <w:tc>
          <w:tcPr>
            <w:tcW w:w="965" w:type="dxa"/>
            <w:tcBorders>
              <w:bottom w:val="dotted" w:sz="4" w:space="0" w:color="auto"/>
            </w:tcBorders>
            <w:vAlign w:val="center"/>
          </w:tcPr>
          <w:p w:rsidR="00007F5B" w:rsidRPr="0011353D" w:rsidRDefault="00007F5B" w:rsidP="001A185D">
            <w:pPr>
              <w:snapToGrid w:val="0"/>
              <w:spacing w:line="238" w:lineRule="exact"/>
              <w:jc w:val="center"/>
            </w:pPr>
            <w:r w:rsidRPr="0011353D">
              <w:t>1,902</w:t>
            </w:r>
          </w:p>
        </w:tc>
        <w:tc>
          <w:tcPr>
            <w:tcW w:w="964"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1,285</w:t>
            </w:r>
          </w:p>
        </w:tc>
        <w:tc>
          <w:tcPr>
            <w:tcW w:w="965" w:type="dxa"/>
            <w:tcBorders>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222</w:t>
            </w:r>
          </w:p>
        </w:tc>
        <w:tc>
          <w:tcPr>
            <w:tcW w:w="964" w:type="dxa"/>
            <w:tcBorders>
              <w:bottom w:val="dotted" w:sz="4" w:space="0" w:color="auto"/>
            </w:tcBorders>
            <w:vAlign w:val="center"/>
          </w:tcPr>
          <w:p w:rsidR="00007F5B" w:rsidRPr="0011353D" w:rsidRDefault="00007F5B" w:rsidP="001A185D">
            <w:pPr>
              <w:snapToGrid w:val="0"/>
              <w:spacing w:line="238" w:lineRule="exact"/>
              <w:jc w:val="center"/>
            </w:pPr>
            <w:r w:rsidRPr="0011353D">
              <w:t>286</w:t>
            </w:r>
          </w:p>
        </w:tc>
        <w:tc>
          <w:tcPr>
            <w:tcW w:w="965" w:type="dxa"/>
            <w:tcBorders>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319</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100</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2011</w:t>
            </w:r>
          </w:p>
        </w:tc>
        <w:tc>
          <w:tcPr>
            <w:tcW w:w="1063" w:type="dxa"/>
            <w:tcBorders>
              <w:top w:val="dotted" w:sz="4" w:space="0" w:color="auto"/>
              <w:left w:val="single" w:sz="4" w:space="0" w:color="auto"/>
              <w:right w:val="nil"/>
            </w:tcBorders>
            <w:vAlign w:val="center"/>
          </w:tcPr>
          <w:p w:rsidR="00007F5B" w:rsidRPr="0011353D" w:rsidRDefault="00007F5B" w:rsidP="001A185D">
            <w:pPr>
              <w:snapToGrid w:val="0"/>
              <w:spacing w:line="238" w:lineRule="exact"/>
              <w:jc w:val="center"/>
            </w:pPr>
            <w:r w:rsidRPr="0011353D">
              <w:t>1,171</w:t>
            </w:r>
          </w:p>
        </w:tc>
        <w:tc>
          <w:tcPr>
            <w:tcW w:w="1063" w:type="dxa"/>
            <w:tcBorders>
              <w:top w:val="dotted" w:sz="4" w:space="0" w:color="auto"/>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556</w:t>
            </w:r>
          </w:p>
        </w:tc>
        <w:tc>
          <w:tcPr>
            <w:tcW w:w="964"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t>4,633</w:t>
            </w:r>
          </w:p>
        </w:tc>
        <w:tc>
          <w:tcPr>
            <w:tcW w:w="964" w:type="dxa"/>
            <w:tcBorders>
              <w:top w:val="dotted" w:sz="4" w:space="0" w:color="auto"/>
              <w:left w:val="nil"/>
            </w:tcBorders>
            <w:vAlign w:val="center"/>
          </w:tcPr>
          <w:p w:rsidR="00007F5B" w:rsidRPr="0011353D" w:rsidRDefault="00007F5B" w:rsidP="001A185D">
            <w:pPr>
              <w:snapToGrid w:val="0"/>
              <w:spacing w:line="238" w:lineRule="exact"/>
              <w:jc w:val="center"/>
            </w:pPr>
            <w:r w:rsidRPr="0011353D">
              <w:t>1,489</w:t>
            </w:r>
          </w:p>
        </w:tc>
        <w:tc>
          <w:tcPr>
            <w:tcW w:w="965" w:type="dxa"/>
            <w:tcBorders>
              <w:top w:val="dotted" w:sz="4" w:space="0" w:color="auto"/>
            </w:tcBorders>
            <w:vAlign w:val="center"/>
          </w:tcPr>
          <w:p w:rsidR="00007F5B" w:rsidRPr="0011353D" w:rsidRDefault="00007F5B" w:rsidP="001A185D">
            <w:pPr>
              <w:snapToGrid w:val="0"/>
              <w:spacing w:line="238" w:lineRule="exact"/>
              <w:jc w:val="center"/>
            </w:pPr>
            <w:r w:rsidRPr="0011353D">
              <w:t>1,855</w:t>
            </w:r>
          </w:p>
        </w:tc>
        <w:tc>
          <w:tcPr>
            <w:tcW w:w="964"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1,289</w:t>
            </w:r>
          </w:p>
        </w:tc>
        <w:tc>
          <w:tcPr>
            <w:tcW w:w="965"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t>212</w:t>
            </w:r>
          </w:p>
        </w:tc>
        <w:tc>
          <w:tcPr>
            <w:tcW w:w="964" w:type="dxa"/>
            <w:tcBorders>
              <w:top w:val="dotted" w:sz="4" w:space="0" w:color="auto"/>
            </w:tcBorders>
            <w:vAlign w:val="center"/>
          </w:tcPr>
          <w:p w:rsidR="00007F5B" w:rsidRPr="0011353D" w:rsidRDefault="00007F5B" w:rsidP="001A185D">
            <w:pPr>
              <w:snapToGrid w:val="0"/>
              <w:spacing w:line="238" w:lineRule="exact"/>
              <w:jc w:val="center"/>
            </w:pPr>
            <w:r w:rsidRPr="0011353D">
              <w:t>278</w:t>
            </w:r>
          </w:p>
        </w:tc>
        <w:tc>
          <w:tcPr>
            <w:tcW w:w="965" w:type="dxa"/>
            <w:tcBorders>
              <w:top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323</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101</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2012</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1,186</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581</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4,515</w:t>
            </w:r>
          </w:p>
        </w:tc>
        <w:tc>
          <w:tcPr>
            <w:tcW w:w="964" w:type="dxa"/>
            <w:tcBorders>
              <w:left w:val="nil"/>
            </w:tcBorders>
            <w:vAlign w:val="center"/>
          </w:tcPr>
          <w:p w:rsidR="00007F5B" w:rsidRPr="0011353D" w:rsidRDefault="00007F5B" w:rsidP="001A185D">
            <w:pPr>
              <w:snapToGrid w:val="0"/>
              <w:spacing w:line="238" w:lineRule="exact"/>
              <w:jc w:val="center"/>
            </w:pPr>
            <w:r w:rsidRPr="0011353D">
              <w:t>1,398</w:t>
            </w:r>
          </w:p>
        </w:tc>
        <w:tc>
          <w:tcPr>
            <w:tcW w:w="965" w:type="dxa"/>
            <w:vAlign w:val="center"/>
          </w:tcPr>
          <w:p w:rsidR="00007F5B" w:rsidRPr="0011353D" w:rsidRDefault="00007F5B" w:rsidP="001A185D">
            <w:pPr>
              <w:snapToGrid w:val="0"/>
              <w:spacing w:line="238" w:lineRule="exact"/>
              <w:jc w:val="center"/>
            </w:pPr>
            <w:r w:rsidRPr="0011353D">
              <w:t>1,830</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1,286</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208</w:t>
            </w:r>
          </w:p>
        </w:tc>
        <w:tc>
          <w:tcPr>
            <w:tcW w:w="964" w:type="dxa"/>
            <w:vAlign w:val="center"/>
          </w:tcPr>
          <w:p w:rsidR="00007F5B" w:rsidRPr="0011353D" w:rsidRDefault="00007F5B" w:rsidP="001A185D">
            <w:pPr>
              <w:snapToGrid w:val="0"/>
              <w:spacing w:line="238" w:lineRule="exact"/>
              <w:jc w:val="center"/>
            </w:pPr>
            <w:r w:rsidRPr="0011353D">
              <w:t>298</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323</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102</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2013</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1,194</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617</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4,398</w:t>
            </w:r>
          </w:p>
        </w:tc>
        <w:tc>
          <w:tcPr>
            <w:tcW w:w="964" w:type="dxa"/>
            <w:tcBorders>
              <w:left w:val="nil"/>
            </w:tcBorders>
            <w:vAlign w:val="center"/>
          </w:tcPr>
          <w:p w:rsidR="00007F5B" w:rsidRPr="0011353D" w:rsidRDefault="00007F5B" w:rsidP="001A185D">
            <w:pPr>
              <w:snapToGrid w:val="0"/>
              <w:spacing w:line="238" w:lineRule="exact"/>
              <w:jc w:val="center"/>
            </w:pPr>
            <w:r w:rsidRPr="0011353D">
              <w:t>1,331</w:t>
            </w:r>
          </w:p>
        </w:tc>
        <w:tc>
          <w:tcPr>
            <w:tcW w:w="965" w:type="dxa"/>
            <w:vAlign w:val="center"/>
          </w:tcPr>
          <w:p w:rsidR="00007F5B" w:rsidRPr="0011353D" w:rsidRDefault="00007F5B" w:rsidP="001A185D">
            <w:pPr>
              <w:snapToGrid w:val="0"/>
              <w:spacing w:line="238" w:lineRule="exact"/>
              <w:jc w:val="center"/>
            </w:pPr>
            <w:r w:rsidRPr="0011353D">
              <w:t>1,780</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1,287</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207</w:t>
            </w:r>
          </w:p>
        </w:tc>
        <w:tc>
          <w:tcPr>
            <w:tcW w:w="964" w:type="dxa"/>
            <w:vAlign w:val="center"/>
          </w:tcPr>
          <w:p w:rsidR="00007F5B" w:rsidRPr="0011353D" w:rsidRDefault="00007F5B" w:rsidP="001A185D">
            <w:pPr>
              <w:snapToGrid w:val="0"/>
              <w:spacing w:line="238" w:lineRule="exact"/>
              <w:jc w:val="center"/>
            </w:pPr>
            <w:r w:rsidRPr="0011353D">
              <w:t>273</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323</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103</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2014</w:t>
            </w:r>
          </w:p>
        </w:tc>
        <w:tc>
          <w:tcPr>
            <w:tcW w:w="1063" w:type="dxa"/>
            <w:tcBorders>
              <w:left w:val="single" w:sz="4" w:space="0" w:color="auto"/>
              <w:right w:val="nil"/>
            </w:tcBorders>
            <w:vAlign w:val="center"/>
          </w:tcPr>
          <w:p w:rsidR="00007F5B" w:rsidRPr="0011353D" w:rsidRDefault="00007F5B" w:rsidP="001A185D">
            <w:pPr>
              <w:snapToGrid w:val="0"/>
              <w:spacing w:line="238" w:lineRule="exact"/>
              <w:jc w:val="center"/>
            </w:pPr>
            <w:r w:rsidRPr="0011353D">
              <w:t>1,201</w:t>
            </w:r>
          </w:p>
        </w:tc>
        <w:tc>
          <w:tcPr>
            <w:tcW w:w="1063" w:type="dxa"/>
            <w:tcBorders>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t>635</w:t>
            </w:r>
          </w:p>
        </w:tc>
        <w:tc>
          <w:tcPr>
            <w:tcW w:w="964" w:type="dxa"/>
            <w:tcBorders>
              <w:left w:val="single" w:sz="4" w:space="0" w:color="auto"/>
            </w:tcBorders>
            <w:vAlign w:val="center"/>
          </w:tcPr>
          <w:p w:rsidR="00007F5B" w:rsidRPr="0011353D" w:rsidRDefault="00007F5B" w:rsidP="001A185D">
            <w:pPr>
              <w:snapToGrid w:val="0"/>
              <w:spacing w:line="238" w:lineRule="exact"/>
              <w:jc w:val="center"/>
            </w:pPr>
            <w:r w:rsidRPr="0011353D">
              <w:t>4,280</w:t>
            </w:r>
          </w:p>
        </w:tc>
        <w:tc>
          <w:tcPr>
            <w:tcW w:w="964" w:type="dxa"/>
            <w:tcBorders>
              <w:left w:val="nil"/>
            </w:tcBorders>
            <w:vAlign w:val="center"/>
          </w:tcPr>
          <w:p w:rsidR="00007F5B" w:rsidRPr="0011353D" w:rsidRDefault="00007F5B" w:rsidP="001A185D">
            <w:pPr>
              <w:snapToGrid w:val="0"/>
              <w:spacing w:line="238" w:lineRule="exact"/>
              <w:jc w:val="center"/>
            </w:pPr>
            <w:r w:rsidRPr="0011353D">
              <w:t>1,283</w:t>
            </w:r>
          </w:p>
        </w:tc>
        <w:tc>
          <w:tcPr>
            <w:tcW w:w="965" w:type="dxa"/>
            <w:vAlign w:val="center"/>
          </w:tcPr>
          <w:p w:rsidR="00007F5B" w:rsidRPr="0011353D" w:rsidRDefault="00007F5B" w:rsidP="001A185D">
            <w:pPr>
              <w:snapToGrid w:val="0"/>
              <w:spacing w:line="238" w:lineRule="exact"/>
              <w:jc w:val="center"/>
            </w:pPr>
            <w:r w:rsidRPr="0011353D">
              <w:t>1,707</w:t>
            </w:r>
          </w:p>
        </w:tc>
        <w:tc>
          <w:tcPr>
            <w:tcW w:w="964" w:type="dxa"/>
            <w:tcBorders>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1,291</w:t>
            </w:r>
          </w:p>
        </w:tc>
        <w:tc>
          <w:tcPr>
            <w:tcW w:w="965" w:type="dxa"/>
            <w:tcBorders>
              <w:left w:val="single" w:sz="4" w:space="0" w:color="auto"/>
            </w:tcBorders>
            <w:vAlign w:val="center"/>
          </w:tcPr>
          <w:p w:rsidR="00007F5B" w:rsidRPr="0011353D" w:rsidRDefault="00007F5B" w:rsidP="001A185D">
            <w:pPr>
              <w:snapToGrid w:val="0"/>
              <w:spacing w:line="238" w:lineRule="exact"/>
              <w:jc w:val="center"/>
            </w:pPr>
            <w:r w:rsidRPr="0011353D">
              <w:t>202</w:t>
            </w:r>
          </w:p>
        </w:tc>
        <w:tc>
          <w:tcPr>
            <w:tcW w:w="964" w:type="dxa"/>
            <w:vAlign w:val="center"/>
          </w:tcPr>
          <w:p w:rsidR="00007F5B" w:rsidRPr="0011353D" w:rsidRDefault="00007F5B" w:rsidP="001A185D">
            <w:pPr>
              <w:snapToGrid w:val="0"/>
              <w:spacing w:line="238" w:lineRule="exact"/>
              <w:jc w:val="center"/>
            </w:pPr>
            <w:r w:rsidRPr="0011353D">
              <w:t>250</w:t>
            </w:r>
          </w:p>
        </w:tc>
        <w:tc>
          <w:tcPr>
            <w:tcW w:w="965" w:type="dxa"/>
            <w:tcBorders>
              <w:right w:val="single" w:sz="4" w:space="0" w:color="auto"/>
            </w:tcBorders>
            <w:vAlign w:val="center"/>
          </w:tcPr>
          <w:p w:rsidR="00007F5B" w:rsidRPr="0011353D" w:rsidRDefault="00007F5B" w:rsidP="001A185D">
            <w:pPr>
              <w:snapToGrid w:val="0"/>
              <w:spacing w:line="238" w:lineRule="exact"/>
              <w:jc w:val="center"/>
            </w:pPr>
            <w:r w:rsidRPr="0011353D">
              <w:t>322</w:t>
            </w:r>
          </w:p>
        </w:tc>
      </w:tr>
      <w:tr w:rsidR="0011353D" w:rsidRPr="0011353D" w:rsidTr="004D368C">
        <w:trPr>
          <w:jc w:val="center"/>
        </w:trPr>
        <w:tc>
          <w:tcPr>
            <w:tcW w:w="714" w:type="dxa"/>
            <w:tcBorders>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104</w:t>
            </w:r>
          </w:p>
        </w:tc>
        <w:tc>
          <w:tcPr>
            <w:tcW w:w="851" w:type="dxa"/>
            <w:tcBorders>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2015</w:t>
            </w:r>
          </w:p>
        </w:tc>
        <w:tc>
          <w:tcPr>
            <w:tcW w:w="1063" w:type="dxa"/>
            <w:tcBorders>
              <w:left w:val="single" w:sz="4" w:space="0" w:color="auto"/>
              <w:bottom w:val="dotted" w:sz="4" w:space="0" w:color="auto"/>
              <w:right w:val="nil"/>
            </w:tcBorders>
            <w:vAlign w:val="center"/>
          </w:tcPr>
          <w:p w:rsidR="00007F5B" w:rsidRPr="0011353D" w:rsidRDefault="00007F5B" w:rsidP="001A185D">
            <w:pPr>
              <w:snapToGrid w:val="0"/>
              <w:spacing w:line="238" w:lineRule="exact"/>
              <w:jc w:val="center"/>
            </w:pPr>
            <w:r w:rsidRPr="0011353D">
              <w:t>1,220</w:t>
            </w:r>
          </w:p>
        </w:tc>
        <w:tc>
          <w:tcPr>
            <w:tcW w:w="1063" w:type="dxa"/>
            <w:tcBorders>
              <w:left w:val="nil"/>
              <w:bottom w:val="dotted"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t>626</w:t>
            </w:r>
          </w:p>
        </w:tc>
        <w:tc>
          <w:tcPr>
            <w:tcW w:w="964" w:type="dxa"/>
            <w:tcBorders>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4,153</w:t>
            </w:r>
          </w:p>
        </w:tc>
        <w:tc>
          <w:tcPr>
            <w:tcW w:w="964" w:type="dxa"/>
            <w:tcBorders>
              <w:left w:val="nil"/>
              <w:bottom w:val="dotted" w:sz="4" w:space="0" w:color="auto"/>
            </w:tcBorders>
            <w:vAlign w:val="center"/>
          </w:tcPr>
          <w:p w:rsidR="00007F5B" w:rsidRPr="0011353D" w:rsidRDefault="00007F5B" w:rsidP="001A185D">
            <w:pPr>
              <w:snapToGrid w:val="0"/>
              <w:spacing w:line="238" w:lineRule="exact"/>
              <w:jc w:val="center"/>
            </w:pPr>
            <w:r w:rsidRPr="0011353D">
              <w:t>1,246</w:t>
            </w:r>
          </w:p>
        </w:tc>
        <w:tc>
          <w:tcPr>
            <w:tcW w:w="965" w:type="dxa"/>
            <w:tcBorders>
              <w:bottom w:val="dotted" w:sz="4" w:space="0" w:color="auto"/>
            </w:tcBorders>
            <w:vAlign w:val="center"/>
          </w:tcPr>
          <w:p w:rsidR="00007F5B" w:rsidRPr="0011353D" w:rsidRDefault="00007F5B" w:rsidP="001A185D">
            <w:pPr>
              <w:snapToGrid w:val="0"/>
              <w:spacing w:line="238" w:lineRule="exact"/>
              <w:jc w:val="center"/>
            </w:pPr>
            <w:r w:rsidRPr="0011353D">
              <w:t>1,618</w:t>
            </w:r>
          </w:p>
        </w:tc>
        <w:tc>
          <w:tcPr>
            <w:tcW w:w="964"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t>1,289</w:t>
            </w:r>
          </w:p>
        </w:tc>
        <w:tc>
          <w:tcPr>
            <w:tcW w:w="965" w:type="dxa"/>
            <w:tcBorders>
              <w:left w:val="single" w:sz="4" w:space="0" w:color="auto"/>
              <w:bottom w:val="dotted" w:sz="4" w:space="0" w:color="auto"/>
            </w:tcBorders>
            <w:vAlign w:val="center"/>
          </w:tcPr>
          <w:p w:rsidR="00007F5B" w:rsidRPr="0011353D" w:rsidRDefault="00007F5B" w:rsidP="001A185D">
            <w:pPr>
              <w:snapToGrid w:val="0"/>
              <w:spacing w:line="238" w:lineRule="exact"/>
              <w:jc w:val="center"/>
            </w:pPr>
            <w:r w:rsidRPr="0011353D">
              <w:t>197</w:t>
            </w:r>
          </w:p>
        </w:tc>
        <w:tc>
          <w:tcPr>
            <w:tcW w:w="964" w:type="dxa"/>
            <w:tcBorders>
              <w:bottom w:val="dotted" w:sz="4" w:space="0" w:color="auto"/>
            </w:tcBorders>
            <w:vAlign w:val="center"/>
          </w:tcPr>
          <w:p w:rsidR="00007F5B" w:rsidRPr="0011353D" w:rsidRDefault="00007F5B" w:rsidP="001A185D">
            <w:pPr>
              <w:snapToGrid w:val="0"/>
              <w:spacing w:line="238" w:lineRule="exact"/>
              <w:jc w:val="center"/>
            </w:pPr>
            <w:r w:rsidRPr="0011353D">
              <w:t>234</w:t>
            </w:r>
          </w:p>
        </w:tc>
        <w:tc>
          <w:tcPr>
            <w:tcW w:w="965" w:type="dxa"/>
            <w:tcBorders>
              <w:bottom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t>322</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105</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2016</w:t>
            </w:r>
          </w:p>
        </w:tc>
        <w:tc>
          <w:tcPr>
            <w:tcW w:w="1063" w:type="dxa"/>
            <w:tcBorders>
              <w:top w:val="dotted" w:sz="4" w:space="0" w:color="auto"/>
              <w:left w:val="single" w:sz="4" w:space="0" w:color="auto"/>
              <w:right w:val="nil"/>
            </w:tcBorders>
            <w:vAlign w:val="center"/>
          </w:tcPr>
          <w:p w:rsidR="00007F5B" w:rsidRPr="0011353D" w:rsidRDefault="00007F5B" w:rsidP="001A185D">
            <w:pPr>
              <w:snapToGrid w:val="0"/>
              <w:spacing w:line="238" w:lineRule="exact"/>
              <w:jc w:val="center"/>
            </w:pPr>
            <w:r w:rsidRPr="0011353D">
              <w:rPr>
                <w:rFonts w:hint="eastAsia"/>
              </w:rPr>
              <w:t>1,255</w:t>
            </w:r>
          </w:p>
        </w:tc>
        <w:tc>
          <w:tcPr>
            <w:tcW w:w="1063" w:type="dxa"/>
            <w:tcBorders>
              <w:top w:val="dotted" w:sz="4" w:space="0" w:color="auto"/>
              <w:left w:val="nil"/>
              <w:right w:val="single" w:sz="4" w:space="0" w:color="auto"/>
            </w:tcBorders>
            <w:vAlign w:val="center"/>
          </w:tcPr>
          <w:p w:rsidR="00007F5B" w:rsidRPr="0011353D" w:rsidRDefault="00007F5B" w:rsidP="001A185D">
            <w:pPr>
              <w:snapToGrid w:val="0"/>
              <w:spacing w:line="238" w:lineRule="exact"/>
              <w:ind w:rightChars="120" w:right="288"/>
              <w:jc w:val="right"/>
            </w:pPr>
            <w:r w:rsidRPr="0011353D">
              <w:rPr>
                <w:rFonts w:hint="eastAsia"/>
              </w:rPr>
              <w:t>628</w:t>
            </w:r>
          </w:p>
        </w:tc>
        <w:tc>
          <w:tcPr>
            <w:tcW w:w="964"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rPr>
                <w:rFonts w:hint="eastAsia"/>
              </w:rPr>
              <w:t>4,008</w:t>
            </w:r>
          </w:p>
        </w:tc>
        <w:tc>
          <w:tcPr>
            <w:tcW w:w="964" w:type="dxa"/>
            <w:tcBorders>
              <w:top w:val="dotted" w:sz="4" w:space="0" w:color="auto"/>
              <w:left w:val="nil"/>
            </w:tcBorders>
            <w:vAlign w:val="center"/>
          </w:tcPr>
          <w:p w:rsidR="00007F5B" w:rsidRPr="0011353D" w:rsidRDefault="00007F5B" w:rsidP="001A185D">
            <w:pPr>
              <w:snapToGrid w:val="0"/>
              <w:spacing w:line="238" w:lineRule="exact"/>
              <w:jc w:val="center"/>
            </w:pPr>
            <w:r w:rsidRPr="0011353D">
              <w:rPr>
                <w:rFonts w:hint="eastAsia"/>
              </w:rPr>
              <w:t>1,202</w:t>
            </w:r>
          </w:p>
        </w:tc>
        <w:tc>
          <w:tcPr>
            <w:tcW w:w="965" w:type="dxa"/>
            <w:tcBorders>
              <w:top w:val="dotted" w:sz="4" w:space="0" w:color="auto"/>
            </w:tcBorders>
            <w:vAlign w:val="center"/>
          </w:tcPr>
          <w:p w:rsidR="00007F5B" w:rsidRPr="0011353D" w:rsidRDefault="00007F5B" w:rsidP="001A185D">
            <w:pPr>
              <w:snapToGrid w:val="0"/>
              <w:spacing w:line="238" w:lineRule="exact"/>
              <w:jc w:val="center"/>
            </w:pPr>
            <w:r w:rsidRPr="0011353D">
              <w:rPr>
                <w:rFonts w:hint="eastAsia"/>
              </w:rPr>
              <w:t>1,554</w:t>
            </w:r>
          </w:p>
        </w:tc>
        <w:tc>
          <w:tcPr>
            <w:tcW w:w="964"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rPr>
                <w:rFonts w:hint="eastAsia"/>
              </w:rPr>
              <w:t>1,252</w:t>
            </w:r>
          </w:p>
        </w:tc>
        <w:tc>
          <w:tcPr>
            <w:tcW w:w="965" w:type="dxa"/>
            <w:tcBorders>
              <w:top w:val="dotted" w:sz="4" w:space="0" w:color="auto"/>
              <w:left w:val="single" w:sz="4" w:space="0" w:color="auto"/>
            </w:tcBorders>
            <w:vAlign w:val="center"/>
          </w:tcPr>
          <w:p w:rsidR="00007F5B" w:rsidRPr="0011353D" w:rsidRDefault="00007F5B" w:rsidP="001A185D">
            <w:pPr>
              <w:snapToGrid w:val="0"/>
              <w:spacing w:line="238" w:lineRule="exact"/>
              <w:jc w:val="center"/>
            </w:pPr>
            <w:r w:rsidRPr="0011353D">
              <w:rPr>
                <w:rFonts w:hint="eastAsia"/>
              </w:rPr>
              <w:t>178</w:t>
            </w:r>
          </w:p>
        </w:tc>
        <w:tc>
          <w:tcPr>
            <w:tcW w:w="964" w:type="dxa"/>
            <w:tcBorders>
              <w:top w:val="dotted" w:sz="4" w:space="0" w:color="auto"/>
            </w:tcBorders>
            <w:vAlign w:val="center"/>
          </w:tcPr>
          <w:p w:rsidR="00007F5B" w:rsidRPr="0011353D" w:rsidRDefault="00007F5B" w:rsidP="001A185D">
            <w:pPr>
              <w:snapToGrid w:val="0"/>
              <w:spacing w:line="238" w:lineRule="exact"/>
              <w:jc w:val="center"/>
            </w:pPr>
            <w:r w:rsidRPr="0011353D">
              <w:rPr>
                <w:rFonts w:hint="eastAsia"/>
              </w:rPr>
              <w:t>222</w:t>
            </w:r>
          </w:p>
        </w:tc>
        <w:tc>
          <w:tcPr>
            <w:tcW w:w="965" w:type="dxa"/>
            <w:tcBorders>
              <w:top w:val="dotted" w:sz="4" w:space="0" w:color="auto"/>
              <w:right w:val="single" w:sz="4" w:space="0" w:color="auto"/>
            </w:tcBorders>
            <w:vAlign w:val="center"/>
          </w:tcPr>
          <w:p w:rsidR="00007F5B" w:rsidRPr="0011353D" w:rsidRDefault="00007F5B" w:rsidP="001A185D">
            <w:pPr>
              <w:snapToGrid w:val="0"/>
              <w:spacing w:line="238" w:lineRule="exact"/>
              <w:jc w:val="center"/>
            </w:pPr>
            <w:r w:rsidRPr="0011353D">
              <w:rPr>
                <w:rFonts w:hint="eastAsia"/>
              </w:rPr>
              <w:t>285</w:t>
            </w:r>
          </w:p>
        </w:tc>
      </w:tr>
      <w:tr w:rsidR="0011353D" w:rsidRPr="0011353D" w:rsidTr="004D368C">
        <w:trPr>
          <w:jc w:val="center"/>
        </w:trPr>
        <w:tc>
          <w:tcPr>
            <w:tcW w:w="714" w:type="dxa"/>
            <w:tcBorders>
              <w:left w:val="single" w:sz="4" w:space="0" w:color="auto"/>
              <w:bottom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106</w:t>
            </w:r>
          </w:p>
        </w:tc>
        <w:tc>
          <w:tcPr>
            <w:tcW w:w="851" w:type="dxa"/>
            <w:tcBorders>
              <w:left w:val="nil"/>
              <w:bottom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2017</w:t>
            </w:r>
          </w:p>
        </w:tc>
        <w:tc>
          <w:tcPr>
            <w:tcW w:w="1063" w:type="dxa"/>
            <w:tcBorders>
              <w:left w:val="single" w:sz="4" w:space="0" w:color="auto"/>
              <w:bottom w:val="single" w:sz="4" w:space="0" w:color="auto"/>
              <w:right w:val="nil"/>
            </w:tcBorders>
            <w:vAlign w:val="center"/>
          </w:tcPr>
          <w:p w:rsidR="00007F5B" w:rsidRPr="0011353D" w:rsidRDefault="00007F5B" w:rsidP="001A185D">
            <w:pPr>
              <w:snapToGrid w:val="0"/>
              <w:spacing w:line="238" w:lineRule="exact"/>
              <w:jc w:val="center"/>
            </w:pPr>
            <w:r w:rsidRPr="0011353D">
              <w:rPr>
                <w:rFonts w:hint="eastAsia"/>
              </w:rPr>
              <w:t>1,266</w:t>
            </w:r>
          </w:p>
        </w:tc>
        <w:tc>
          <w:tcPr>
            <w:tcW w:w="1063" w:type="dxa"/>
            <w:tcBorders>
              <w:left w:val="nil"/>
              <w:bottom w:val="single" w:sz="4" w:space="0" w:color="auto"/>
              <w:right w:val="single" w:sz="4" w:space="0" w:color="auto"/>
            </w:tcBorders>
            <w:vAlign w:val="center"/>
          </w:tcPr>
          <w:p w:rsidR="00007F5B" w:rsidRPr="0011353D" w:rsidRDefault="00007F5B" w:rsidP="001A185D">
            <w:pPr>
              <w:snapToGrid w:val="0"/>
              <w:spacing w:line="238" w:lineRule="exact"/>
              <w:ind w:rightChars="120" w:right="288"/>
              <w:jc w:val="right"/>
            </w:pPr>
            <w:r w:rsidRPr="0011353D">
              <w:rPr>
                <w:rFonts w:hint="eastAsia"/>
              </w:rPr>
              <w:t>620</w:t>
            </w:r>
          </w:p>
        </w:tc>
        <w:tc>
          <w:tcPr>
            <w:tcW w:w="964" w:type="dxa"/>
            <w:tcBorders>
              <w:left w:val="single" w:sz="4" w:space="0" w:color="auto"/>
              <w:bottom w:val="single" w:sz="4" w:space="0" w:color="auto"/>
            </w:tcBorders>
            <w:vAlign w:val="center"/>
          </w:tcPr>
          <w:p w:rsidR="00007F5B" w:rsidRPr="0011353D" w:rsidRDefault="00007F5B" w:rsidP="001A185D">
            <w:pPr>
              <w:snapToGrid w:val="0"/>
              <w:spacing w:line="238" w:lineRule="exact"/>
              <w:jc w:val="center"/>
            </w:pPr>
            <w:r w:rsidRPr="0011353D">
              <w:rPr>
                <w:rFonts w:hint="eastAsia"/>
              </w:rPr>
              <w:t>3,874</w:t>
            </w:r>
          </w:p>
        </w:tc>
        <w:tc>
          <w:tcPr>
            <w:tcW w:w="964" w:type="dxa"/>
            <w:tcBorders>
              <w:left w:val="nil"/>
              <w:bottom w:val="single" w:sz="4" w:space="0" w:color="auto"/>
            </w:tcBorders>
            <w:vAlign w:val="center"/>
          </w:tcPr>
          <w:p w:rsidR="00007F5B" w:rsidRPr="0011353D" w:rsidRDefault="00007F5B" w:rsidP="001A185D">
            <w:pPr>
              <w:snapToGrid w:val="0"/>
              <w:spacing w:line="238" w:lineRule="exact"/>
              <w:jc w:val="center"/>
            </w:pPr>
            <w:r w:rsidRPr="0011353D">
              <w:rPr>
                <w:rFonts w:hint="eastAsia"/>
              </w:rPr>
              <w:t>1,180</w:t>
            </w:r>
          </w:p>
        </w:tc>
        <w:tc>
          <w:tcPr>
            <w:tcW w:w="965" w:type="dxa"/>
            <w:tcBorders>
              <w:bottom w:val="single" w:sz="4" w:space="0" w:color="auto"/>
            </w:tcBorders>
            <w:vAlign w:val="center"/>
          </w:tcPr>
          <w:p w:rsidR="00007F5B" w:rsidRPr="0011353D" w:rsidRDefault="00007F5B" w:rsidP="001A185D">
            <w:pPr>
              <w:snapToGrid w:val="0"/>
              <w:spacing w:line="238" w:lineRule="exact"/>
              <w:jc w:val="center"/>
            </w:pPr>
            <w:r w:rsidRPr="0011353D">
              <w:rPr>
                <w:rFonts w:hint="eastAsia"/>
              </w:rPr>
              <w:t>1,488</w:t>
            </w:r>
          </w:p>
        </w:tc>
        <w:tc>
          <w:tcPr>
            <w:tcW w:w="964" w:type="dxa"/>
            <w:tcBorders>
              <w:bottom w:val="single" w:sz="4" w:space="0" w:color="auto"/>
              <w:right w:val="single" w:sz="4" w:space="0" w:color="auto"/>
            </w:tcBorders>
            <w:vAlign w:val="center"/>
          </w:tcPr>
          <w:p w:rsidR="00007F5B" w:rsidRPr="0011353D" w:rsidRDefault="00007F5B" w:rsidP="001A185D">
            <w:pPr>
              <w:snapToGrid w:val="0"/>
              <w:spacing w:line="238" w:lineRule="exact"/>
              <w:ind w:rightChars="100" w:right="240"/>
              <w:jc w:val="right"/>
            </w:pPr>
            <w:r w:rsidRPr="0011353D">
              <w:rPr>
                <w:rFonts w:hint="eastAsia"/>
              </w:rPr>
              <w:t>1,206</w:t>
            </w:r>
          </w:p>
        </w:tc>
        <w:tc>
          <w:tcPr>
            <w:tcW w:w="965" w:type="dxa"/>
            <w:tcBorders>
              <w:left w:val="single" w:sz="4" w:space="0" w:color="auto"/>
              <w:bottom w:val="single" w:sz="4" w:space="0" w:color="auto"/>
            </w:tcBorders>
            <w:vAlign w:val="center"/>
          </w:tcPr>
          <w:p w:rsidR="00007F5B" w:rsidRPr="0011353D" w:rsidRDefault="00007F5B" w:rsidP="001A185D">
            <w:pPr>
              <w:snapToGrid w:val="0"/>
              <w:spacing w:line="238" w:lineRule="exact"/>
              <w:jc w:val="center"/>
            </w:pPr>
            <w:r w:rsidRPr="0011353D">
              <w:rPr>
                <w:rFonts w:hint="eastAsia"/>
              </w:rPr>
              <w:t>190</w:t>
            </w:r>
          </w:p>
        </w:tc>
        <w:tc>
          <w:tcPr>
            <w:tcW w:w="964" w:type="dxa"/>
            <w:tcBorders>
              <w:bottom w:val="single" w:sz="4" w:space="0" w:color="auto"/>
            </w:tcBorders>
            <w:vAlign w:val="center"/>
          </w:tcPr>
          <w:p w:rsidR="00007F5B" w:rsidRPr="0011353D" w:rsidRDefault="00007F5B" w:rsidP="001A185D">
            <w:pPr>
              <w:snapToGrid w:val="0"/>
              <w:spacing w:line="238" w:lineRule="exact"/>
              <w:jc w:val="center"/>
            </w:pPr>
            <w:r w:rsidRPr="0011353D">
              <w:rPr>
                <w:rFonts w:hint="eastAsia"/>
              </w:rPr>
              <w:t>212</w:t>
            </w:r>
          </w:p>
        </w:tc>
        <w:tc>
          <w:tcPr>
            <w:tcW w:w="965" w:type="dxa"/>
            <w:tcBorders>
              <w:bottom w:val="single" w:sz="4" w:space="0" w:color="auto"/>
              <w:right w:val="single" w:sz="4" w:space="0" w:color="auto"/>
            </w:tcBorders>
            <w:vAlign w:val="center"/>
          </w:tcPr>
          <w:p w:rsidR="00007F5B" w:rsidRPr="0011353D" w:rsidRDefault="00007F5B" w:rsidP="001A185D">
            <w:pPr>
              <w:snapToGrid w:val="0"/>
              <w:spacing w:line="238" w:lineRule="exact"/>
              <w:jc w:val="center"/>
            </w:pPr>
            <w:r w:rsidRPr="0011353D">
              <w:rPr>
                <w:rFonts w:hint="eastAsia"/>
              </w:rPr>
              <w:t>277</w:t>
            </w:r>
          </w:p>
        </w:tc>
      </w:tr>
    </w:tbl>
    <w:p w:rsidR="00440D44" w:rsidRPr="0011353D" w:rsidRDefault="00440D44" w:rsidP="00DF24FC">
      <w:pPr>
        <w:overflowPunct w:val="0"/>
        <w:snapToGrid w:val="0"/>
        <w:spacing w:line="200" w:lineRule="exact"/>
        <w:ind w:left="600" w:hangingChars="300" w:hanging="600"/>
        <w:jc w:val="both"/>
        <w:rPr>
          <w:rFonts w:eastAsia="標楷體"/>
          <w:sz w:val="20"/>
          <w:szCs w:val="20"/>
        </w:rPr>
      </w:pPr>
      <w:r w:rsidRPr="0011353D">
        <w:rPr>
          <w:rFonts w:eastAsia="標楷體"/>
          <w:sz w:val="20"/>
          <w:szCs w:val="20"/>
        </w:rPr>
        <w:t>說明：</w:t>
      </w:r>
      <w:r w:rsidR="007A077F" w:rsidRPr="0011353D">
        <w:rPr>
          <w:rFonts w:eastAsia="標楷體" w:hint="eastAsia"/>
          <w:sz w:val="20"/>
          <w:szCs w:val="20"/>
        </w:rPr>
        <w:t>學年度</w:t>
      </w:r>
      <w:proofErr w:type="gramStart"/>
      <w:r w:rsidRPr="0011353D">
        <w:rPr>
          <w:rFonts w:eastAsia="標楷體" w:hint="eastAsia"/>
          <w:sz w:val="20"/>
          <w:szCs w:val="20"/>
        </w:rPr>
        <w:t>人口</w:t>
      </w:r>
      <w:r w:rsidR="007A077F" w:rsidRPr="0011353D">
        <w:rPr>
          <w:rFonts w:eastAsia="標楷體" w:hint="eastAsia"/>
          <w:sz w:val="20"/>
          <w:szCs w:val="20"/>
        </w:rPr>
        <w:t>數係指</w:t>
      </w:r>
      <w:proofErr w:type="gramEnd"/>
      <w:r w:rsidR="007A077F" w:rsidRPr="0011353D">
        <w:rPr>
          <w:rFonts w:eastAsia="標楷體" w:hint="eastAsia"/>
          <w:sz w:val="20"/>
          <w:szCs w:val="20"/>
        </w:rPr>
        <w:t>當年</w:t>
      </w:r>
      <w:r w:rsidR="007A077F" w:rsidRPr="0011353D">
        <w:rPr>
          <w:rFonts w:eastAsia="標楷體" w:hint="eastAsia"/>
          <w:sz w:val="20"/>
          <w:szCs w:val="20"/>
        </w:rPr>
        <w:t>9</w:t>
      </w:r>
      <w:r w:rsidR="007A077F" w:rsidRPr="0011353D">
        <w:rPr>
          <w:rFonts w:eastAsia="標楷體" w:hint="eastAsia"/>
          <w:sz w:val="20"/>
          <w:szCs w:val="20"/>
        </w:rPr>
        <w:t>月</w:t>
      </w:r>
      <w:r w:rsidR="007A077F" w:rsidRPr="0011353D">
        <w:rPr>
          <w:rFonts w:eastAsia="標楷體" w:hint="eastAsia"/>
          <w:sz w:val="20"/>
          <w:szCs w:val="20"/>
        </w:rPr>
        <w:t>1</w:t>
      </w:r>
      <w:r w:rsidR="007A077F" w:rsidRPr="0011353D">
        <w:rPr>
          <w:rFonts w:eastAsia="標楷體" w:hint="eastAsia"/>
          <w:sz w:val="20"/>
          <w:szCs w:val="20"/>
        </w:rPr>
        <w:t>日至次年</w:t>
      </w:r>
      <w:r w:rsidR="007A077F" w:rsidRPr="0011353D">
        <w:rPr>
          <w:rFonts w:eastAsia="標楷體" w:hint="eastAsia"/>
          <w:sz w:val="20"/>
          <w:szCs w:val="20"/>
        </w:rPr>
        <w:t>8</w:t>
      </w:r>
      <w:r w:rsidR="007A077F" w:rsidRPr="0011353D">
        <w:rPr>
          <w:rFonts w:eastAsia="標楷體" w:hint="eastAsia"/>
          <w:sz w:val="20"/>
          <w:szCs w:val="20"/>
        </w:rPr>
        <w:t>月</w:t>
      </w:r>
      <w:r w:rsidR="0075029D" w:rsidRPr="0011353D">
        <w:rPr>
          <w:rFonts w:eastAsia="標楷體" w:hint="eastAsia"/>
          <w:sz w:val="20"/>
          <w:szCs w:val="20"/>
        </w:rPr>
        <w:t>，各級適齡兒童</w:t>
      </w:r>
      <w:r w:rsidR="007A077F" w:rsidRPr="0011353D">
        <w:rPr>
          <w:rFonts w:eastAsia="標楷體" w:hint="eastAsia"/>
          <w:sz w:val="20"/>
          <w:szCs w:val="20"/>
        </w:rPr>
        <w:t>人口</w:t>
      </w:r>
      <w:r w:rsidR="00867AA1" w:rsidRPr="0011353D">
        <w:rPr>
          <w:rFonts w:eastAsia="標楷體" w:hint="eastAsia"/>
          <w:sz w:val="20"/>
          <w:szCs w:val="20"/>
        </w:rPr>
        <w:t>估計</w:t>
      </w:r>
      <w:r w:rsidR="007A077F" w:rsidRPr="0011353D">
        <w:rPr>
          <w:rFonts w:eastAsia="標楷體" w:hint="eastAsia"/>
          <w:sz w:val="20"/>
          <w:szCs w:val="20"/>
        </w:rPr>
        <w:t>數</w:t>
      </w:r>
      <w:r w:rsidRPr="0011353D">
        <w:rPr>
          <w:rFonts w:eastAsia="標楷體" w:hint="eastAsia"/>
          <w:sz w:val="20"/>
          <w:szCs w:val="20"/>
        </w:rPr>
        <w:t>。</w:t>
      </w:r>
    </w:p>
    <w:p w:rsidR="00440D44" w:rsidRPr="0011353D" w:rsidRDefault="00440D44" w:rsidP="00DF24FC">
      <w:pPr>
        <w:overflowPunct w:val="0"/>
        <w:snapToGrid w:val="0"/>
        <w:spacing w:line="200" w:lineRule="exact"/>
        <w:ind w:left="600" w:hangingChars="300" w:hanging="600"/>
        <w:jc w:val="both"/>
        <w:rPr>
          <w:rFonts w:eastAsia="標楷體"/>
          <w:b/>
          <w:bCs/>
        </w:rPr>
      </w:pPr>
      <w:proofErr w:type="gramStart"/>
      <w:r w:rsidRPr="0011353D">
        <w:rPr>
          <w:rFonts w:eastAsia="標楷體" w:hint="eastAsia"/>
          <w:sz w:val="20"/>
          <w:szCs w:val="20"/>
        </w:rPr>
        <w:t>註</w:t>
      </w:r>
      <w:proofErr w:type="gramEnd"/>
      <w:r w:rsidRPr="0011353D">
        <w:rPr>
          <w:rFonts w:eastAsia="標楷體" w:hint="eastAsia"/>
          <w:sz w:val="20"/>
          <w:szCs w:val="20"/>
        </w:rPr>
        <w:t>：</w:t>
      </w:r>
      <w:r w:rsidRPr="0011353D">
        <w:rPr>
          <w:rFonts w:eastAsia="標楷體" w:hint="eastAsia"/>
          <w:sz w:val="20"/>
          <w:szCs w:val="20"/>
        </w:rPr>
        <w:t xml:space="preserve">1) </w:t>
      </w:r>
      <w:r w:rsidRPr="0011353D">
        <w:rPr>
          <w:rFonts w:eastAsia="標楷體" w:hint="eastAsia"/>
          <w:sz w:val="20"/>
          <w:szCs w:val="20"/>
        </w:rPr>
        <w:t>學齡人口及入學年齡人口係指其所對應年齡層之人口數，而非指實際在學及入學之人口數。</w:t>
      </w:r>
      <w:r w:rsidRPr="0011353D">
        <w:br w:type="page"/>
      </w:r>
    </w:p>
    <w:p w:rsidR="00440D44" w:rsidRPr="0011353D" w:rsidRDefault="00603996" w:rsidP="00603996">
      <w:pPr>
        <w:pStyle w:val="-0"/>
        <w:spacing w:before="100" w:after="36"/>
        <w:rPr>
          <w:rFonts w:hAnsi="Times New Roman"/>
        </w:rPr>
      </w:pPr>
      <w:bookmarkStart w:id="237" w:name="_Toc521344934"/>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5</w:t>
      </w:r>
      <w:r w:rsidRPr="0011353D">
        <w:rPr>
          <w:rFonts w:hAnsi="Times New Roman"/>
        </w:rPr>
        <w:fldChar w:fldCharType="end"/>
      </w:r>
      <w:r w:rsidR="00440D44" w:rsidRPr="0011353D">
        <w:rPr>
          <w:rFonts w:hAnsi="Times New Roman"/>
        </w:rPr>
        <w:t xml:space="preserve">  </w:t>
      </w:r>
      <w:r w:rsidR="001D67C0" w:rsidRPr="0011353D">
        <w:rPr>
          <w:rFonts w:hAnsi="Times New Roman" w:hint="eastAsia"/>
        </w:rPr>
        <w:t>歷年</w:t>
      </w:r>
      <w:r w:rsidR="00440D44" w:rsidRPr="0011353D">
        <w:rPr>
          <w:rFonts w:hAnsi="Times New Roman"/>
        </w:rPr>
        <w:t>人口</w:t>
      </w:r>
      <w:r w:rsidR="00440D44" w:rsidRPr="0011353D">
        <w:rPr>
          <w:rFonts w:hAnsi="Times New Roman" w:hint="eastAsia"/>
        </w:rPr>
        <w:t>扶養比</w:t>
      </w:r>
      <w:bookmarkEnd w:id="237"/>
    </w:p>
    <w:p w:rsidR="00440D44" w:rsidRPr="0011353D" w:rsidRDefault="00440D44" w:rsidP="00D70652">
      <w:pPr>
        <w:keepNext/>
        <w:snapToGrid w:val="0"/>
        <w:spacing w:line="240" w:lineRule="exact"/>
        <w:jc w:val="right"/>
        <w:rPr>
          <w:rFonts w:eastAsia="標楷體"/>
        </w:rPr>
      </w:pPr>
    </w:p>
    <w:tbl>
      <w:tblPr>
        <w:tblW w:w="5000" w:type="pct"/>
        <w:jc w:val="center"/>
        <w:tblLayout w:type="fixed"/>
        <w:tblCellMar>
          <w:left w:w="0" w:type="dxa"/>
          <w:right w:w="0" w:type="dxa"/>
        </w:tblCellMar>
        <w:tblLook w:val="01E0" w:firstRow="1" w:lastRow="1" w:firstColumn="1" w:lastColumn="1" w:noHBand="0" w:noVBand="0"/>
      </w:tblPr>
      <w:tblGrid>
        <w:gridCol w:w="714"/>
        <w:gridCol w:w="851"/>
        <w:gridCol w:w="986"/>
        <w:gridCol w:w="986"/>
        <w:gridCol w:w="987"/>
        <w:gridCol w:w="986"/>
        <w:gridCol w:w="986"/>
        <w:gridCol w:w="987"/>
        <w:gridCol w:w="986"/>
        <w:gridCol w:w="986"/>
        <w:gridCol w:w="987"/>
      </w:tblGrid>
      <w:tr w:rsidR="0011353D" w:rsidRPr="0011353D" w:rsidTr="004D368C">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36" w:lineRule="exact"/>
              <w:jc w:val="center"/>
              <w:textAlignment w:val="baseline"/>
              <w:rPr>
                <w:rFonts w:eastAsia="標楷體"/>
              </w:rPr>
            </w:pPr>
            <w:r w:rsidRPr="0011353D">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rsidR="00007F5B" w:rsidRPr="0011353D" w:rsidRDefault="00007F5B" w:rsidP="004D368C">
            <w:pPr>
              <w:snapToGrid w:val="0"/>
              <w:spacing w:line="236" w:lineRule="exact"/>
              <w:jc w:val="center"/>
            </w:pPr>
            <w:r w:rsidRPr="0011353D">
              <w:rPr>
                <w:rFonts w:eastAsia="標楷體" w:hint="eastAsia"/>
              </w:rPr>
              <w:t>15-64</w:t>
            </w:r>
            <w:r w:rsidRPr="0011353D">
              <w:rPr>
                <w:rFonts w:eastAsia="標楷體" w:hint="eastAsia"/>
              </w:rPr>
              <w:t>歲</w:t>
            </w:r>
            <w:r w:rsidRPr="0011353D">
              <w:rPr>
                <w:rFonts w:eastAsia="標楷體"/>
              </w:rPr>
              <w:t>扶養比</w:t>
            </w:r>
            <w:r w:rsidRPr="0011353D">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rsidR="00007F5B" w:rsidRPr="0011353D" w:rsidRDefault="00007F5B" w:rsidP="004D368C">
            <w:pPr>
              <w:snapToGrid w:val="0"/>
              <w:spacing w:line="236" w:lineRule="exact"/>
              <w:jc w:val="center"/>
            </w:pPr>
            <w:r w:rsidRPr="0011353D">
              <w:rPr>
                <w:rFonts w:eastAsia="標楷體" w:hint="eastAsia"/>
              </w:rPr>
              <w:t>20-64</w:t>
            </w:r>
            <w:r w:rsidRPr="0011353D">
              <w:rPr>
                <w:rFonts w:eastAsia="標楷體" w:hint="eastAsia"/>
              </w:rPr>
              <w:t>歲</w:t>
            </w:r>
            <w:r w:rsidRPr="0011353D">
              <w:rPr>
                <w:rFonts w:eastAsia="標楷體"/>
              </w:rPr>
              <w:t>扶養比</w:t>
            </w:r>
            <w:r w:rsidRPr="0011353D">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snapToGrid w:val="0"/>
              <w:spacing w:line="236" w:lineRule="exact"/>
              <w:jc w:val="center"/>
              <w:rPr>
                <w:rFonts w:eastAsia="標楷體"/>
              </w:rPr>
            </w:pPr>
            <w:r w:rsidRPr="0011353D">
              <w:rPr>
                <w:rFonts w:eastAsia="標楷體" w:hint="eastAsia"/>
              </w:rPr>
              <w:t>20-69</w:t>
            </w:r>
            <w:r w:rsidRPr="0011353D">
              <w:rPr>
                <w:rFonts w:eastAsia="標楷體" w:hint="eastAsia"/>
              </w:rPr>
              <w:t>歲</w:t>
            </w:r>
            <w:r w:rsidRPr="0011353D">
              <w:rPr>
                <w:rFonts w:eastAsia="標楷體"/>
              </w:rPr>
              <w:t>扶養比</w:t>
            </w:r>
            <w:r w:rsidRPr="0011353D">
              <w:rPr>
                <w:rFonts w:eastAsia="標楷體" w:hint="eastAsia"/>
                <w:vertAlign w:val="superscript"/>
              </w:rPr>
              <w:t>3)</w:t>
            </w:r>
          </w:p>
        </w:tc>
      </w:tr>
      <w:tr w:rsidR="0011353D" w:rsidRPr="0011353D" w:rsidTr="001A185D">
        <w:trPr>
          <w:jc w:val="center"/>
        </w:trPr>
        <w:tc>
          <w:tcPr>
            <w:tcW w:w="714"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bCs/>
              </w:rPr>
            </w:pPr>
            <w:r w:rsidRPr="0011353D">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bCs/>
              </w:rPr>
            </w:pPr>
            <w:r w:rsidRPr="0011353D">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36" w:lineRule="exact"/>
              <w:jc w:val="center"/>
              <w:textAlignment w:val="baseline"/>
              <w:rPr>
                <w:rFonts w:eastAsia="標楷體"/>
              </w:rPr>
            </w:pPr>
            <w:r w:rsidRPr="0011353D">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spacing w:val="-22"/>
              </w:rPr>
            </w:pPr>
            <w:proofErr w:type="gramStart"/>
            <w:r w:rsidRPr="0011353D">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spacing w:val="-22"/>
              </w:rPr>
            </w:pPr>
            <w:r w:rsidRPr="0011353D">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36" w:lineRule="exact"/>
              <w:jc w:val="center"/>
              <w:textAlignment w:val="baseline"/>
              <w:rPr>
                <w:rFonts w:eastAsia="標楷體"/>
              </w:rPr>
            </w:pPr>
            <w:r w:rsidRPr="0011353D">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spacing w:val="-22"/>
              </w:rPr>
            </w:pPr>
            <w:proofErr w:type="gramStart"/>
            <w:r w:rsidRPr="0011353D">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spacing w:val="-22"/>
              </w:rPr>
            </w:pPr>
            <w:r w:rsidRPr="0011353D">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djustRightInd w:val="0"/>
              <w:snapToGrid w:val="0"/>
              <w:spacing w:line="236" w:lineRule="exact"/>
              <w:jc w:val="center"/>
              <w:textAlignment w:val="baseline"/>
              <w:rPr>
                <w:rFonts w:eastAsia="標楷體"/>
              </w:rPr>
            </w:pPr>
            <w:r w:rsidRPr="0011353D">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snapToGrid w:val="0"/>
              <w:spacing w:line="236" w:lineRule="exact"/>
              <w:jc w:val="center"/>
              <w:rPr>
                <w:rFonts w:eastAsia="標楷體"/>
                <w:spacing w:val="-22"/>
              </w:rPr>
            </w:pPr>
            <w:proofErr w:type="gramStart"/>
            <w:r w:rsidRPr="0011353D">
              <w:rPr>
                <w:rFonts w:eastAsia="標楷體"/>
                <w:spacing w:val="-16"/>
              </w:rPr>
              <w:t>扶幼比</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snapToGrid w:val="0"/>
              <w:spacing w:line="236" w:lineRule="exact"/>
              <w:jc w:val="center"/>
              <w:rPr>
                <w:rFonts w:eastAsia="標楷體"/>
                <w:spacing w:val="-22"/>
              </w:rPr>
            </w:pPr>
            <w:r w:rsidRPr="0011353D">
              <w:rPr>
                <w:rFonts w:eastAsia="標楷體"/>
                <w:spacing w:val="-16"/>
              </w:rPr>
              <w:t>扶老比</w:t>
            </w:r>
          </w:p>
        </w:tc>
      </w:tr>
      <w:tr w:rsidR="0011353D" w:rsidRPr="0011353D" w:rsidTr="007D0AF8">
        <w:trPr>
          <w:jc w:val="center"/>
        </w:trPr>
        <w:tc>
          <w:tcPr>
            <w:tcW w:w="714" w:type="dxa"/>
            <w:tcBorders>
              <w:top w:val="single" w:sz="4" w:space="0" w:color="auto"/>
              <w:left w:val="single" w:sz="4" w:space="0" w:color="auto"/>
              <w:bottom w:val="nil"/>
              <w:right w:val="nil"/>
            </w:tcBorders>
            <w:vAlign w:val="bottom"/>
          </w:tcPr>
          <w:p w:rsidR="003A0938" w:rsidRPr="0011353D" w:rsidRDefault="003A0938" w:rsidP="00DC2EC7">
            <w:pPr>
              <w:overflowPunct w:val="0"/>
              <w:adjustRightInd w:val="0"/>
              <w:snapToGrid w:val="0"/>
              <w:spacing w:line="236" w:lineRule="exact"/>
              <w:ind w:leftChars="50" w:left="120"/>
              <w:jc w:val="center"/>
              <w:rPr>
                <w:rFonts w:eastAsia="標楷體"/>
              </w:rPr>
            </w:pPr>
            <w:r w:rsidRPr="0011353D">
              <w:rPr>
                <w:rFonts w:eastAsia="標楷體" w:hint="eastAsia"/>
              </w:rPr>
              <w:t>49</w:t>
            </w:r>
          </w:p>
        </w:tc>
        <w:tc>
          <w:tcPr>
            <w:tcW w:w="851" w:type="dxa"/>
            <w:tcBorders>
              <w:top w:val="single" w:sz="4" w:space="0" w:color="auto"/>
              <w:left w:val="nil"/>
              <w:bottom w:val="nil"/>
              <w:right w:val="single" w:sz="4" w:space="0" w:color="auto"/>
            </w:tcBorders>
            <w:vAlign w:val="bottom"/>
          </w:tcPr>
          <w:p w:rsidR="003A0938" w:rsidRPr="0011353D" w:rsidRDefault="003A0938" w:rsidP="00DC2EC7">
            <w:pPr>
              <w:overflowPunct w:val="0"/>
              <w:adjustRightInd w:val="0"/>
              <w:snapToGrid w:val="0"/>
              <w:spacing w:line="236" w:lineRule="exact"/>
              <w:jc w:val="center"/>
              <w:rPr>
                <w:rFonts w:eastAsia="標楷體"/>
              </w:rPr>
            </w:pPr>
            <w:r w:rsidRPr="0011353D">
              <w:rPr>
                <w:rFonts w:eastAsia="標楷體" w:hint="eastAsia"/>
              </w:rPr>
              <w:t>1960</w:t>
            </w:r>
          </w:p>
        </w:tc>
        <w:tc>
          <w:tcPr>
            <w:tcW w:w="986" w:type="dxa"/>
            <w:tcBorders>
              <w:top w:val="single" w:sz="4" w:space="0" w:color="auto"/>
              <w:left w:val="single" w:sz="4" w:space="0" w:color="auto"/>
              <w:bottom w:val="nil"/>
              <w:right w:val="nil"/>
            </w:tcBorders>
            <w:vAlign w:val="center"/>
          </w:tcPr>
          <w:p w:rsidR="003A0938" w:rsidRPr="0011353D" w:rsidRDefault="003A0938" w:rsidP="003A0938">
            <w:pPr>
              <w:adjustRightInd w:val="0"/>
              <w:snapToGrid w:val="0"/>
              <w:spacing w:line="236" w:lineRule="exact"/>
              <w:jc w:val="center"/>
              <w:rPr>
                <w:rFonts w:eastAsia="標楷體"/>
              </w:rPr>
            </w:pPr>
            <w:r w:rsidRPr="0011353D">
              <w:rPr>
                <w:rFonts w:eastAsia="標楷體"/>
              </w:rPr>
              <w:t xml:space="preserve">92.03 </w:t>
            </w:r>
          </w:p>
        </w:tc>
        <w:tc>
          <w:tcPr>
            <w:tcW w:w="986" w:type="dxa"/>
            <w:tcBorders>
              <w:top w:val="single" w:sz="4" w:space="0" w:color="auto"/>
              <w:left w:val="nil"/>
              <w:bottom w:val="nil"/>
              <w:right w:val="nil"/>
            </w:tcBorders>
            <w:vAlign w:val="center"/>
          </w:tcPr>
          <w:p w:rsidR="003A0938" w:rsidRPr="0011353D" w:rsidRDefault="003A0938" w:rsidP="003A0938">
            <w:pPr>
              <w:adjustRightInd w:val="0"/>
              <w:snapToGrid w:val="0"/>
              <w:spacing w:line="236" w:lineRule="exact"/>
              <w:jc w:val="center"/>
              <w:rPr>
                <w:rFonts w:eastAsia="標楷體"/>
              </w:rPr>
            </w:pPr>
            <w:r w:rsidRPr="0011353D">
              <w:rPr>
                <w:rFonts w:eastAsia="標楷體"/>
              </w:rPr>
              <w:t xml:space="preserve">87.27 </w:t>
            </w:r>
          </w:p>
        </w:tc>
        <w:tc>
          <w:tcPr>
            <w:tcW w:w="987" w:type="dxa"/>
            <w:tcBorders>
              <w:top w:val="single" w:sz="4" w:space="0" w:color="auto"/>
              <w:left w:val="nil"/>
              <w:bottom w:val="nil"/>
              <w:right w:val="single" w:sz="4" w:space="0" w:color="auto"/>
            </w:tcBorders>
            <w:vAlign w:val="center"/>
          </w:tcPr>
          <w:p w:rsidR="003A0938" w:rsidRPr="0011353D" w:rsidRDefault="003A0938" w:rsidP="003A0938">
            <w:pPr>
              <w:adjustRightInd w:val="0"/>
              <w:snapToGrid w:val="0"/>
              <w:spacing w:line="236" w:lineRule="exact"/>
              <w:ind w:rightChars="75" w:right="180"/>
              <w:jc w:val="right"/>
              <w:rPr>
                <w:rFonts w:eastAsia="標楷體"/>
              </w:rPr>
            </w:pPr>
            <w:r w:rsidRPr="0011353D">
              <w:rPr>
                <w:rFonts w:eastAsia="標楷體"/>
              </w:rPr>
              <w:t xml:space="preserve">4.77 </w:t>
            </w:r>
          </w:p>
        </w:tc>
        <w:tc>
          <w:tcPr>
            <w:tcW w:w="986" w:type="dxa"/>
            <w:tcBorders>
              <w:top w:val="single" w:sz="4" w:space="0" w:color="auto"/>
              <w:left w:val="single" w:sz="4" w:space="0" w:color="auto"/>
              <w:bottom w:val="nil"/>
            </w:tcBorders>
            <w:vAlign w:val="center"/>
          </w:tcPr>
          <w:p w:rsidR="003A0938" w:rsidRPr="0011353D" w:rsidRDefault="003A0938" w:rsidP="003A0938">
            <w:pPr>
              <w:snapToGrid w:val="0"/>
              <w:spacing w:line="236" w:lineRule="exact"/>
              <w:ind w:rightChars="50" w:right="120"/>
              <w:jc w:val="right"/>
              <w:rPr>
                <w:rFonts w:eastAsia="標楷體"/>
              </w:rPr>
            </w:pPr>
            <w:r w:rsidRPr="0011353D">
              <w:rPr>
                <w:rFonts w:eastAsia="標楷體"/>
              </w:rPr>
              <w:t>130.62</w:t>
            </w:r>
          </w:p>
        </w:tc>
        <w:tc>
          <w:tcPr>
            <w:tcW w:w="986" w:type="dxa"/>
            <w:tcBorders>
              <w:top w:val="single" w:sz="4" w:space="0" w:color="auto"/>
              <w:bottom w:val="nil"/>
            </w:tcBorders>
            <w:vAlign w:val="center"/>
          </w:tcPr>
          <w:p w:rsidR="003A0938" w:rsidRPr="0011353D" w:rsidRDefault="003A0938" w:rsidP="003A0938">
            <w:pPr>
              <w:snapToGrid w:val="0"/>
              <w:spacing w:line="236" w:lineRule="exact"/>
              <w:ind w:rightChars="50" w:right="120"/>
              <w:jc w:val="right"/>
              <w:rPr>
                <w:rFonts w:eastAsia="標楷體"/>
              </w:rPr>
            </w:pPr>
            <w:r w:rsidRPr="0011353D">
              <w:rPr>
                <w:rFonts w:eastAsia="標楷體"/>
              </w:rPr>
              <w:t>124.90</w:t>
            </w:r>
          </w:p>
        </w:tc>
        <w:tc>
          <w:tcPr>
            <w:tcW w:w="987" w:type="dxa"/>
            <w:tcBorders>
              <w:top w:val="single" w:sz="4" w:space="0" w:color="auto"/>
              <w:bottom w:val="nil"/>
              <w:right w:val="single" w:sz="4" w:space="0" w:color="auto"/>
            </w:tcBorders>
            <w:vAlign w:val="center"/>
          </w:tcPr>
          <w:p w:rsidR="003A0938" w:rsidRPr="0011353D" w:rsidRDefault="003A0938" w:rsidP="003A0938">
            <w:pPr>
              <w:snapToGrid w:val="0"/>
              <w:spacing w:line="236" w:lineRule="exact"/>
              <w:ind w:rightChars="50" w:right="120"/>
              <w:jc w:val="right"/>
              <w:rPr>
                <w:rFonts w:eastAsia="標楷體"/>
              </w:rPr>
            </w:pPr>
            <w:r w:rsidRPr="0011353D">
              <w:rPr>
                <w:rFonts w:eastAsia="標楷體"/>
              </w:rPr>
              <w:t>5.</w:t>
            </w:r>
            <w:r w:rsidRPr="0011353D">
              <w:t>72</w:t>
            </w:r>
          </w:p>
        </w:tc>
        <w:tc>
          <w:tcPr>
            <w:tcW w:w="986" w:type="dxa"/>
            <w:tcBorders>
              <w:top w:val="single" w:sz="4" w:space="0" w:color="auto"/>
              <w:left w:val="single" w:sz="4" w:space="0" w:color="auto"/>
              <w:bottom w:val="nil"/>
            </w:tcBorders>
            <w:vAlign w:val="center"/>
          </w:tcPr>
          <w:p w:rsidR="003A0938" w:rsidRPr="0011353D" w:rsidRDefault="003A0938" w:rsidP="003A0938">
            <w:pPr>
              <w:snapToGrid w:val="0"/>
              <w:spacing w:line="236" w:lineRule="exact"/>
              <w:ind w:rightChars="50" w:right="120"/>
              <w:jc w:val="right"/>
              <w:rPr>
                <w:rFonts w:eastAsia="標楷體"/>
              </w:rPr>
            </w:pPr>
            <w:r w:rsidRPr="0011353D">
              <w:rPr>
                <w:rFonts w:eastAsia="標楷體"/>
              </w:rPr>
              <w:t>124.95</w:t>
            </w:r>
          </w:p>
        </w:tc>
        <w:tc>
          <w:tcPr>
            <w:tcW w:w="986" w:type="dxa"/>
            <w:tcBorders>
              <w:top w:val="single" w:sz="4" w:space="0" w:color="auto"/>
              <w:bottom w:val="nil"/>
            </w:tcBorders>
            <w:vAlign w:val="center"/>
          </w:tcPr>
          <w:p w:rsidR="003A0938" w:rsidRPr="0011353D" w:rsidRDefault="003A0938" w:rsidP="003A0938">
            <w:pPr>
              <w:snapToGrid w:val="0"/>
              <w:spacing w:line="236" w:lineRule="exact"/>
              <w:ind w:rightChars="50" w:right="120"/>
              <w:jc w:val="right"/>
              <w:rPr>
                <w:rFonts w:eastAsia="標楷體"/>
              </w:rPr>
            </w:pPr>
            <w:r w:rsidRPr="0011353D">
              <w:t>121</w:t>
            </w:r>
            <w:r w:rsidRPr="0011353D">
              <w:rPr>
                <w:rFonts w:eastAsia="標楷體"/>
              </w:rPr>
              <w:t>.83</w:t>
            </w:r>
          </w:p>
        </w:tc>
        <w:tc>
          <w:tcPr>
            <w:tcW w:w="987" w:type="dxa"/>
            <w:tcBorders>
              <w:top w:val="single" w:sz="4" w:space="0" w:color="auto"/>
              <w:bottom w:val="nil"/>
              <w:right w:val="single" w:sz="4" w:space="0" w:color="auto"/>
            </w:tcBorders>
            <w:vAlign w:val="center"/>
          </w:tcPr>
          <w:p w:rsidR="003A0938" w:rsidRPr="0011353D" w:rsidRDefault="003A0938" w:rsidP="003A0938">
            <w:pPr>
              <w:snapToGrid w:val="0"/>
              <w:spacing w:line="236" w:lineRule="exact"/>
              <w:ind w:rightChars="50" w:right="120"/>
              <w:jc w:val="right"/>
              <w:rPr>
                <w:rFonts w:eastAsia="標楷體"/>
              </w:rPr>
            </w:pPr>
            <w:r w:rsidRPr="0011353D">
              <w:rPr>
                <w:rFonts w:eastAsia="標楷體"/>
              </w:rPr>
              <w:t>3.12</w:t>
            </w:r>
          </w:p>
        </w:tc>
      </w:tr>
      <w:tr w:rsidR="0011353D" w:rsidRPr="0011353D" w:rsidTr="001A185D">
        <w:trPr>
          <w:jc w:val="center"/>
        </w:trPr>
        <w:tc>
          <w:tcPr>
            <w:tcW w:w="714" w:type="dxa"/>
            <w:tcBorders>
              <w:left w:val="single" w:sz="4" w:space="0" w:color="auto"/>
              <w:bottom w:val="dotted" w:sz="4" w:space="0" w:color="auto"/>
              <w:right w:val="nil"/>
            </w:tcBorders>
            <w:vAlign w:val="bottom"/>
          </w:tcPr>
          <w:p w:rsidR="001800D9" w:rsidRPr="0011353D" w:rsidRDefault="001800D9" w:rsidP="002266C2">
            <w:pPr>
              <w:overflowPunct w:val="0"/>
              <w:adjustRightInd w:val="0"/>
              <w:snapToGrid w:val="0"/>
              <w:spacing w:line="236" w:lineRule="exact"/>
              <w:ind w:leftChars="50" w:left="120"/>
              <w:jc w:val="center"/>
              <w:rPr>
                <w:rFonts w:eastAsia="標楷體"/>
              </w:rPr>
            </w:pPr>
            <w:r w:rsidRPr="0011353D">
              <w:rPr>
                <w:rFonts w:eastAsia="標楷體"/>
              </w:rPr>
              <w:t>54</w:t>
            </w:r>
          </w:p>
        </w:tc>
        <w:tc>
          <w:tcPr>
            <w:tcW w:w="851" w:type="dxa"/>
            <w:tcBorders>
              <w:left w:val="nil"/>
              <w:bottom w:val="dotted" w:sz="4" w:space="0" w:color="auto"/>
              <w:right w:val="single" w:sz="4" w:space="0" w:color="auto"/>
            </w:tcBorders>
            <w:vAlign w:val="bottom"/>
          </w:tcPr>
          <w:p w:rsidR="001800D9" w:rsidRPr="0011353D" w:rsidRDefault="001800D9" w:rsidP="002266C2">
            <w:pPr>
              <w:overflowPunct w:val="0"/>
              <w:adjustRightInd w:val="0"/>
              <w:snapToGrid w:val="0"/>
              <w:spacing w:line="236" w:lineRule="exact"/>
              <w:jc w:val="center"/>
              <w:rPr>
                <w:rFonts w:eastAsia="標楷體"/>
              </w:rPr>
            </w:pPr>
            <w:r w:rsidRPr="0011353D">
              <w:rPr>
                <w:rFonts w:eastAsia="標楷體"/>
              </w:rPr>
              <w:t>1965</w:t>
            </w:r>
          </w:p>
        </w:tc>
        <w:tc>
          <w:tcPr>
            <w:tcW w:w="986" w:type="dxa"/>
            <w:tcBorders>
              <w:left w:val="single" w:sz="4" w:space="0" w:color="auto"/>
              <w:bottom w:val="dotted" w:sz="4" w:space="0" w:color="auto"/>
              <w:right w:val="nil"/>
            </w:tcBorders>
            <w:vAlign w:val="bottom"/>
          </w:tcPr>
          <w:p w:rsidR="001800D9" w:rsidRPr="0011353D" w:rsidRDefault="001800D9" w:rsidP="002266C2">
            <w:pPr>
              <w:adjustRightInd w:val="0"/>
              <w:snapToGrid w:val="0"/>
              <w:spacing w:line="236" w:lineRule="exact"/>
              <w:jc w:val="center"/>
              <w:rPr>
                <w:rFonts w:eastAsia="標楷體"/>
              </w:rPr>
            </w:pPr>
            <w:r w:rsidRPr="0011353D">
              <w:rPr>
                <w:rFonts w:eastAsia="標楷體"/>
              </w:rPr>
              <w:t>90.57</w:t>
            </w:r>
          </w:p>
        </w:tc>
        <w:tc>
          <w:tcPr>
            <w:tcW w:w="986" w:type="dxa"/>
            <w:tcBorders>
              <w:left w:val="nil"/>
              <w:bottom w:val="dotted" w:sz="4" w:space="0" w:color="auto"/>
              <w:right w:val="nil"/>
            </w:tcBorders>
            <w:vAlign w:val="bottom"/>
          </w:tcPr>
          <w:p w:rsidR="001800D9" w:rsidRPr="0011353D" w:rsidRDefault="001800D9" w:rsidP="002266C2">
            <w:pPr>
              <w:adjustRightInd w:val="0"/>
              <w:snapToGrid w:val="0"/>
              <w:spacing w:line="236" w:lineRule="exact"/>
              <w:jc w:val="center"/>
              <w:rPr>
                <w:rFonts w:eastAsia="標楷體"/>
              </w:rPr>
            </w:pPr>
            <w:r w:rsidRPr="0011353D">
              <w:rPr>
                <w:rFonts w:eastAsia="標楷體"/>
              </w:rPr>
              <w:t>85.53</w:t>
            </w:r>
          </w:p>
        </w:tc>
        <w:tc>
          <w:tcPr>
            <w:tcW w:w="987" w:type="dxa"/>
            <w:tcBorders>
              <w:left w:val="nil"/>
              <w:bottom w:val="dotted" w:sz="4" w:space="0" w:color="auto"/>
              <w:right w:val="single" w:sz="4" w:space="0" w:color="auto"/>
            </w:tcBorders>
            <w:vAlign w:val="bottom"/>
          </w:tcPr>
          <w:p w:rsidR="001800D9" w:rsidRPr="0011353D" w:rsidRDefault="001800D9" w:rsidP="002266C2">
            <w:pPr>
              <w:adjustRightInd w:val="0"/>
              <w:snapToGrid w:val="0"/>
              <w:spacing w:line="236" w:lineRule="exact"/>
              <w:ind w:rightChars="75" w:right="180"/>
              <w:jc w:val="right"/>
              <w:rPr>
                <w:rFonts w:eastAsia="標楷體"/>
              </w:rPr>
            </w:pPr>
            <w:r w:rsidRPr="0011353D">
              <w:rPr>
                <w:rFonts w:eastAsia="標楷體"/>
              </w:rPr>
              <w:t>5.05</w:t>
            </w:r>
          </w:p>
        </w:tc>
        <w:tc>
          <w:tcPr>
            <w:tcW w:w="986" w:type="dxa"/>
            <w:tcBorders>
              <w:left w:val="single" w:sz="4" w:space="0" w:color="auto"/>
              <w:bottom w:val="dotted" w:sz="4" w:space="0" w:color="auto"/>
            </w:tcBorders>
            <w:vAlign w:val="center"/>
          </w:tcPr>
          <w:p w:rsidR="001800D9" w:rsidRPr="0011353D" w:rsidRDefault="001800D9" w:rsidP="002266C2">
            <w:pPr>
              <w:snapToGrid w:val="0"/>
              <w:spacing w:line="236" w:lineRule="exact"/>
              <w:ind w:rightChars="50" w:right="120"/>
              <w:jc w:val="right"/>
            </w:pPr>
            <w:r w:rsidRPr="0011353D">
              <w:t>136.82</w:t>
            </w:r>
          </w:p>
        </w:tc>
        <w:tc>
          <w:tcPr>
            <w:tcW w:w="986" w:type="dxa"/>
            <w:tcBorders>
              <w:bottom w:val="dotted" w:sz="4" w:space="0" w:color="auto"/>
            </w:tcBorders>
            <w:vAlign w:val="center"/>
          </w:tcPr>
          <w:p w:rsidR="001800D9" w:rsidRPr="0011353D" w:rsidRDefault="001800D9" w:rsidP="002266C2">
            <w:pPr>
              <w:snapToGrid w:val="0"/>
              <w:spacing w:line="236" w:lineRule="exact"/>
              <w:ind w:rightChars="50" w:right="120"/>
              <w:jc w:val="right"/>
            </w:pPr>
            <w:r w:rsidRPr="0011353D">
              <w:t>130.46</w:t>
            </w:r>
          </w:p>
        </w:tc>
        <w:tc>
          <w:tcPr>
            <w:tcW w:w="987" w:type="dxa"/>
            <w:tcBorders>
              <w:bottom w:val="dotted" w:sz="4" w:space="0" w:color="auto"/>
              <w:right w:val="single" w:sz="4" w:space="0" w:color="auto"/>
            </w:tcBorders>
            <w:vAlign w:val="center"/>
          </w:tcPr>
          <w:p w:rsidR="001800D9" w:rsidRPr="0011353D" w:rsidRDefault="001800D9" w:rsidP="002266C2">
            <w:pPr>
              <w:snapToGrid w:val="0"/>
              <w:spacing w:line="236" w:lineRule="exact"/>
              <w:ind w:rightChars="50" w:right="120"/>
              <w:jc w:val="right"/>
            </w:pPr>
            <w:r w:rsidRPr="0011353D">
              <w:t>6.36</w:t>
            </w:r>
          </w:p>
        </w:tc>
        <w:tc>
          <w:tcPr>
            <w:tcW w:w="986" w:type="dxa"/>
            <w:tcBorders>
              <w:left w:val="single" w:sz="4" w:space="0" w:color="auto"/>
              <w:bottom w:val="dotted" w:sz="4" w:space="0" w:color="auto"/>
            </w:tcBorders>
            <w:vAlign w:val="center"/>
          </w:tcPr>
          <w:p w:rsidR="001800D9" w:rsidRPr="0011353D" w:rsidRDefault="001800D9" w:rsidP="002266C2">
            <w:pPr>
              <w:snapToGrid w:val="0"/>
              <w:spacing w:line="236" w:lineRule="exact"/>
              <w:ind w:rightChars="50" w:right="120"/>
              <w:jc w:val="right"/>
            </w:pPr>
            <w:r w:rsidRPr="0011353D">
              <w:t>130.06</w:t>
            </w:r>
          </w:p>
        </w:tc>
        <w:tc>
          <w:tcPr>
            <w:tcW w:w="986" w:type="dxa"/>
            <w:tcBorders>
              <w:bottom w:val="dotted" w:sz="4" w:space="0" w:color="auto"/>
            </w:tcBorders>
            <w:vAlign w:val="center"/>
          </w:tcPr>
          <w:p w:rsidR="001800D9" w:rsidRPr="0011353D" w:rsidRDefault="001800D9" w:rsidP="002266C2">
            <w:pPr>
              <w:snapToGrid w:val="0"/>
              <w:spacing w:line="236" w:lineRule="exact"/>
              <w:ind w:rightChars="50" w:right="120"/>
              <w:jc w:val="right"/>
            </w:pPr>
            <w:r w:rsidRPr="0011353D">
              <w:t>126.74</w:t>
            </w:r>
          </w:p>
        </w:tc>
        <w:tc>
          <w:tcPr>
            <w:tcW w:w="987" w:type="dxa"/>
            <w:tcBorders>
              <w:bottom w:val="dotted" w:sz="4" w:space="0" w:color="auto"/>
              <w:right w:val="single" w:sz="4" w:space="0" w:color="auto"/>
            </w:tcBorders>
            <w:vAlign w:val="center"/>
          </w:tcPr>
          <w:p w:rsidR="001800D9" w:rsidRPr="0011353D" w:rsidRDefault="001800D9" w:rsidP="002266C2">
            <w:pPr>
              <w:snapToGrid w:val="0"/>
              <w:spacing w:line="236" w:lineRule="exact"/>
              <w:ind w:rightChars="50" w:right="120"/>
              <w:jc w:val="right"/>
            </w:pPr>
            <w:r w:rsidRPr="0011353D">
              <w:t>3.32</w:t>
            </w:r>
          </w:p>
        </w:tc>
      </w:tr>
      <w:tr w:rsidR="0011353D" w:rsidRPr="0011353D" w:rsidTr="001A185D">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1966</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87.52</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82.43</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5.09</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133.07</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126.74</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6.33</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126.35</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123.09</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3.26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1967</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85.32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80.21</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5.11</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133.03</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126.60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6.43</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126.15</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122.87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3.29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1968</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82.65</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77.53</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5.12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131.59</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125.10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6.49</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124.79</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121.42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3.36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1969</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76.44</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71.46</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4.97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122.30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116.03</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6.27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115.98</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112.74</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3.25</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1970</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74.17</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69.08</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5.08</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119.94</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113.52</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6.42</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113.53</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110.21</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3.32</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1971</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71.65</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66.45</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5.20</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115.92</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109.39</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6.54</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109.52</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106.14</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3.38</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1972</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69.80</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64.45</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5.35</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112.77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106.07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6.70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106.34</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102.86</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3.47</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1973</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67.65</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62.22</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5.44</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109.51</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102.72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6.79</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103.08</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99.57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3.51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1974</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65.52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59.94</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5.58</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106.41</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99.45</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6.96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99.90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96.31</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3.59</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1975</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63.58</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57.85</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5.73</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103.03</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95.92</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7.11</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96.55</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92.86</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3.69</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1976</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62.20</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56.30</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5.90</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100.39</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93.09</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7.29</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93.86</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90.06</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3.80</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1977</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60.79</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54.62</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6.16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98.30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90.70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7.60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91.49</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87.59</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3.90</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1978</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59.45</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53.09</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6.36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95.92</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88.11</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7.82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88.98</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84.98</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4.00</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1979</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58.41</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51.84</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6.57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93.62</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85.58</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8.03</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86.64</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82.50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4.14</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1980</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57.26</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50.52</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6.74</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91.01</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82.82</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8.19</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84.09</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79.82</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4.27</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1981</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56.35</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49.45</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6.90</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88.87</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80.54</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8.33</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82.06</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77.63</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4.42</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1982</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55.75</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48.67</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7.09</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86.67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78.18</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8.49</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80.05</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75.40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4.64</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1983</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55.02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47.77</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7.26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84.62</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75.98</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8.64</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78.08</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73.29</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4.79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1984</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53.97</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46.49</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7.47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82.32</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73.47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8.85</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75.83</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70.86</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4.98</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1985</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53.03</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45.29</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7.74</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80.36</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71.24</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9.12</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73.76</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68.63</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5.13</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1986</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52.18</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44.14</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8.04</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78.37</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68.95</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9.42</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71.51</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66.30</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5.21</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1987</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51.37</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42.98</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8.39</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76.77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66.97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9.80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69.67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64.28</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5.39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1988</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50.83</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42.17</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8.66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75.30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65.23</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10.07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68.07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62.54</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5.53</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1989</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50.29</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41.33</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8.96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73.86</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63.50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10.36</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66.47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60.80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5.67</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1990</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49.93</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40.61</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9.32</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72.73</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61.99</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10.74</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65.10</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59.25</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5.84</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1991</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48.96</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39.23</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9.73</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71.81</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60.59</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11.22</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64.00</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57.84</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6.16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1992</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48.32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38.23</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10.10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71.07</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59.42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11.65</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63.10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56.65</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6.44</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1993</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47.60</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37.12</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10.48</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70.44</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58.33</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12.10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62.21</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55.52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6.69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1994</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46.60</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35.79</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10.82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69.73</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57.21</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12.52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61.36</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54.39</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6.97</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1995</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45.78</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34.65</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11.13</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68.94</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56.04</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12.90</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60.51</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53.24</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7.27</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85</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1996</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44.94</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33.55</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11.39</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67.49</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54.33</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13.16</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59.17</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51.63</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7.54</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86</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1997</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44.22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32.60</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11.62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66.43</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53.02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13.41</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58.28</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50.42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7.86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87</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1998</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43.30</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31.47</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11.83</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64.71</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51.11</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13.60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56.84</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48.67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8.17</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88</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1999</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42.60</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30.56</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12.04</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63.02</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49.25</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13.77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55.41</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46.95</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8.46</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89</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2000</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42.32</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30.05</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12.28</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61.70</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47.75</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13.95</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54.31</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45.57</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8.74</w:t>
            </w:r>
          </w:p>
        </w:tc>
      </w:tr>
      <w:tr w:rsidR="0011353D" w:rsidRPr="0011353D" w:rsidTr="004D368C">
        <w:trPr>
          <w:jc w:val="center"/>
        </w:trPr>
        <w:tc>
          <w:tcPr>
            <w:tcW w:w="714"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90</w:t>
            </w:r>
          </w:p>
        </w:tc>
        <w:tc>
          <w:tcPr>
            <w:tcW w:w="851"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2001</w:t>
            </w:r>
          </w:p>
        </w:tc>
        <w:tc>
          <w:tcPr>
            <w:tcW w:w="986" w:type="dxa"/>
            <w:tcBorders>
              <w:top w:val="dotted" w:sz="4" w:space="0" w:color="auto"/>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42.07</w:t>
            </w:r>
          </w:p>
        </w:tc>
        <w:tc>
          <w:tcPr>
            <w:tcW w:w="986" w:type="dxa"/>
            <w:tcBorders>
              <w:top w:val="dotted" w:sz="4" w:space="0" w:color="auto"/>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29.56</w:t>
            </w:r>
          </w:p>
        </w:tc>
        <w:tc>
          <w:tcPr>
            <w:tcW w:w="987" w:type="dxa"/>
            <w:tcBorders>
              <w:top w:val="dotted" w:sz="4" w:space="0" w:color="auto"/>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12.51</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60.02</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45.92</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14.09</w:t>
            </w:r>
          </w:p>
        </w:tc>
        <w:tc>
          <w:tcPr>
            <w:tcW w:w="986" w:type="dxa"/>
            <w:tcBorders>
              <w:top w:val="dotted" w:sz="4" w:space="0" w:color="auto"/>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52.86</w:t>
            </w:r>
          </w:p>
        </w:tc>
        <w:tc>
          <w:tcPr>
            <w:tcW w:w="986" w:type="dxa"/>
            <w:tcBorders>
              <w:top w:val="dotted" w:sz="4" w:space="0" w:color="auto"/>
              <w:bottom w:val="nil"/>
            </w:tcBorders>
            <w:vAlign w:val="center"/>
          </w:tcPr>
          <w:p w:rsidR="00007F5B" w:rsidRPr="0011353D" w:rsidRDefault="00007F5B" w:rsidP="001A185D">
            <w:pPr>
              <w:snapToGrid w:val="0"/>
              <w:spacing w:line="238" w:lineRule="exact"/>
              <w:ind w:rightChars="50" w:right="120"/>
              <w:jc w:val="right"/>
            </w:pPr>
            <w:r w:rsidRPr="0011353D">
              <w:t>43.87</w:t>
            </w:r>
          </w:p>
        </w:tc>
        <w:tc>
          <w:tcPr>
            <w:tcW w:w="987" w:type="dxa"/>
            <w:tcBorders>
              <w:top w:val="dotted" w:sz="4" w:space="0" w:color="auto"/>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8.99</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91</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2002</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41.72</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28.94</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12.78</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58.49</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44.20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14.30</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51.40</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42.22</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9.18</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92</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2003</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40.97</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27.95</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13.02</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57.09</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42.59</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14.51</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50.03</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40.67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9.36</w:t>
            </w:r>
          </w:p>
        </w:tc>
      </w:tr>
      <w:tr w:rsidR="0011353D" w:rsidRPr="0011353D" w:rsidTr="004D368C">
        <w:trPr>
          <w:jc w:val="center"/>
        </w:trPr>
        <w:tc>
          <w:tcPr>
            <w:tcW w:w="714"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93</w:t>
            </w:r>
          </w:p>
        </w:tc>
        <w:tc>
          <w:tcPr>
            <w:tcW w:w="851"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2004</w:t>
            </w:r>
          </w:p>
        </w:tc>
        <w:tc>
          <w:tcPr>
            <w:tcW w:w="986" w:type="dxa"/>
            <w:tcBorders>
              <w:top w:val="nil"/>
              <w:left w:val="single" w:sz="4" w:space="0" w:color="auto"/>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40.48</w:t>
            </w:r>
          </w:p>
        </w:tc>
        <w:tc>
          <w:tcPr>
            <w:tcW w:w="986" w:type="dxa"/>
            <w:tcBorders>
              <w:top w:val="nil"/>
              <w:left w:val="nil"/>
              <w:bottom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27.16</w:t>
            </w:r>
          </w:p>
        </w:tc>
        <w:tc>
          <w:tcPr>
            <w:tcW w:w="987" w:type="dxa"/>
            <w:tcBorders>
              <w:top w:val="nil"/>
              <w:left w:val="nil"/>
              <w:bottom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13.31</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55.84</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41.07</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14.77</w:t>
            </w:r>
          </w:p>
        </w:tc>
        <w:tc>
          <w:tcPr>
            <w:tcW w:w="986" w:type="dxa"/>
            <w:tcBorders>
              <w:top w:val="nil"/>
              <w:left w:val="single" w:sz="4" w:space="0" w:color="auto"/>
              <w:bottom w:val="nil"/>
            </w:tcBorders>
            <w:vAlign w:val="center"/>
          </w:tcPr>
          <w:p w:rsidR="00007F5B" w:rsidRPr="0011353D" w:rsidRDefault="00007F5B" w:rsidP="001A185D">
            <w:pPr>
              <w:snapToGrid w:val="0"/>
              <w:spacing w:line="238" w:lineRule="exact"/>
              <w:ind w:rightChars="50" w:right="120"/>
              <w:jc w:val="right"/>
            </w:pPr>
            <w:r w:rsidRPr="0011353D">
              <w:t>48.75</w:t>
            </w:r>
          </w:p>
        </w:tc>
        <w:tc>
          <w:tcPr>
            <w:tcW w:w="986" w:type="dxa"/>
            <w:tcBorders>
              <w:top w:val="nil"/>
              <w:bottom w:val="nil"/>
            </w:tcBorders>
            <w:vAlign w:val="center"/>
          </w:tcPr>
          <w:p w:rsidR="00007F5B" w:rsidRPr="0011353D" w:rsidRDefault="00007F5B" w:rsidP="001A185D">
            <w:pPr>
              <w:snapToGrid w:val="0"/>
              <w:spacing w:line="238" w:lineRule="exact"/>
              <w:ind w:rightChars="50" w:right="120"/>
              <w:jc w:val="right"/>
            </w:pPr>
            <w:r w:rsidRPr="0011353D">
              <w:t>39.20</w:t>
            </w:r>
          </w:p>
        </w:tc>
        <w:tc>
          <w:tcPr>
            <w:tcW w:w="987" w:type="dxa"/>
            <w:tcBorders>
              <w:top w:val="nil"/>
              <w:bottom w:val="nil"/>
              <w:right w:val="single" w:sz="4" w:space="0" w:color="auto"/>
            </w:tcBorders>
            <w:vAlign w:val="center"/>
          </w:tcPr>
          <w:p w:rsidR="00007F5B" w:rsidRPr="0011353D" w:rsidRDefault="00007F5B" w:rsidP="001A185D">
            <w:pPr>
              <w:snapToGrid w:val="0"/>
              <w:spacing w:line="238" w:lineRule="exact"/>
              <w:ind w:rightChars="50" w:right="120"/>
              <w:jc w:val="right"/>
            </w:pPr>
            <w:r w:rsidRPr="0011353D">
              <w:t>9.55</w:t>
            </w:r>
          </w:p>
        </w:tc>
      </w:tr>
      <w:tr w:rsidR="0011353D" w:rsidRPr="0011353D" w:rsidTr="004D368C">
        <w:trPr>
          <w:jc w:val="center"/>
        </w:trPr>
        <w:tc>
          <w:tcPr>
            <w:tcW w:w="714"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94</w:t>
            </w:r>
          </w:p>
        </w:tc>
        <w:tc>
          <w:tcPr>
            <w:tcW w:w="851"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2005</w:t>
            </w:r>
          </w:p>
        </w:tc>
        <w:tc>
          <w:tcPr>
            <w:tcW w:w="986" w:type="dxa"/>
            <w:tcBorders>
              <w:top w:val="nil"/>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39.74</w:t>
            </w:r>
          </w:p>
        </w:tc>
        <w:tc>
          <w:tcPr>
            <w:tcW w:w="986" w:type="dxa"/>
            <w:tcBorders>
              <w:top w:val="nil"/>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26.14</w:t>
            </w:r>
          </w:p>
        </w:tc>
        <w:tc>
          <w:tcPr>
            <w:tcW w:w="987" w:type="dxa"/>
            <w:tcBorders>
              <w:top w:val="nil"/>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13.61</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54.86</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39.78</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15.08</w:t>
            </w:r>
          </w:p>
        </w:tc>
        <w:tc>
          <w:tcPr>
            <w:tcW w:w="986" w:type="dxa"/>
            <w:tcBorders>
              <w:top w:val="nil"/>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47.67</w:t>
            </w:r>
          </w:p>
        </w:tc>
        <w:tc>
          <w:tcPr>
            <w:tcW w:w="986" w:type="dxa"/>
            <w:tcBorders>
              <w:top w:val="nil"/>
              <w:bottom w:val="dotted" w:sz="4" w:space="0" w:color="auto"/>
            </w:tcBorders>
            <w:vAlign w:val="center"/>
          </w:tcPr>
          <w:p w:rsidR="00007F5B" w:rsidRPr="0011353D" w:rsidRDefault="00007F5B" w:rsidP="001A185D">
            <w:pPr>
              <w:snapToGrid w:val="0"/>
              <w:spacing w:line="238" w:lineRule="exact"/>
              <w:ind w:rightChars="50" w:right="120"/>
              <w:jc w:val="right"/>
            </w:pPr>
            <w:r w:rsidRPr="0011353D">
              <w:t>37.93</w:t>
            </w:r>
          </w:p>
        </w:tc>
        <w:tc>
          <w:tcPr>
            <w:tcW w:w="987" w:type="dxa"/>
            <w:tcBorders>
              <w:top w:val="nil"/>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9.74</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95</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2006</w:t>
            </w:r>
          </w:p>
        </w:tc>
        <w:tc>
          <w:tcPr>
            <w:tcW w:w="986" w:type="dxa"/>
            <w:tcBorders>
              <w:top w:val="dotted" w:sz="4" w:space="0" w:color="auto"/>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39.12</w:t>
            </w:r>
          </w:p>
        </w:tc>
        <w:tc>
          <w:tcPr>
            <w:tcW w:w="986" w:type="dxa"/>
            <w:tcBorders>
              <w:top w:val="dotted" w:sz="4" w:space="0" w:color="auto"/>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25.21</w:t>
            </w:r>
          </w:p>
        </w:tc>
        <w:tc>
          <w:tcPr>
            <w:tcW w:w="987" w:type="dxa"/>
            <w:tcBorders>
              <w:top w:val="dotted" w:sz="4" w:space="0" w:color="auto"/>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13.91</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54.20</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38.79</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15.42</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46.90</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36.95</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9.95</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96</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2007</w:t>
            </w:r>
          </w:p>
        </w:tc>
        <w:tc>
          <w:tcPr>
            <w:tcW w:w="986" w:type="dxa"/>
            <w:tcBorders>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38.43</w:t>
            </w:r>
          </w:p>
        </w:tc>
        <w:tc>
          <w:tcPr>
            <w:tcW w:w="986" w:type="dxa"/>
            <w:tcBorders>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24.30</w:t>
            </w:r>
          </w:p>
        </w:tc>
        <w:tc>
          <w:tcPr>
            <w:tcW w:w="987" w:type="dxa"/>
            <w:tcBorders>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14.13</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53.42</w:t>
            </w:r>
          </w:p>
        </w:tc>
        <w:tc>
          <w:tcPr>
            <w:tcW w:w="986" w:type="dxa"/>
            <w:vAlign w:val="center"/>
          </w:tcPr>
          <w:p w:rsidR="00007F5B" w:rsidRPr="0011353D" w:rsidRDefault="00007F5B" w:rsidP="001A185D">
            <w:pPr>
              <w:snapToGrid w:val="0"/>
              <w:spacing w:line="238" w:lineRule="exact"/>
              <w:ind w:rightChars="50" w:right="120"/>
              <w:jc w:val="right"/>
            </w:pPr>
            <w:r w:rsidRPr="0011353D">
              <w:t>37.76</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15.66</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46.11</w:t>
            </w:r>
          </w:p>
        </w:tc>
        <w:tc>
          <w:tcPr>
            <w:tcW w:w="986" w:type="dxa"/>
            <w:vAlign w:val="center"/>
          </w:tcPr>
          <w:p w:rsidR="00007F5B" w:rsidRPr="0011353D" w:rsidRDefault="00007F5B" w:rsidP="001A185D">
            <w:pPr>
              <w:snapToGrid w:val="0"/>
              <w:spacing w:line="238" w:lineRule="exact"/>
              <w:ind w:rightChars="50" w:right="120"/>
              <w:jc w:val="right"/>
            </w:pPr>
            <w:r w:rsidRPr="0011353D">
              <w:t>35.96</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10.15</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97</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2008</w:t>
            </w:r>
          </w:p>
        </w:tc>
        <w:tc>
          <w:tcPr>
            <w:tcW w:w="986" w:type="dxa"/>
            <w:tcBorders>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37.70</w:t>
            </w:r>
          </w:p>
        </w:tc>
        <w:tc>
          <w:tcPr>
            <w:tcW w:w="986" w:type="dxa"/>
            <w:tcBorders>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23.34</w:t>
            </w:r>
          </w:p>
        </w:tc>
        <w:tc>
          <w:tcPr>
            <w:tcW w:w="987" w:type="dxa"/>
            <w:tcBorders>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14.36</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52.32</w:t>
            </w:r>
          </w:p>
        </w:tc>
        <w:tc>
          <w:tcPr>
            <w:tcW w:w="986" w:type="dxa"/>
            <w:vAlign w:val="center"/>
          </w:tcPr>
          <w:p w:rsidR="00007F5B" w:rsidRPr="0011353D" w:rsidRDefault="00007F5B" w:rsidP="001A185D">
            <w:pPr>
              <w:snapToGrid w:val="0"/>
              <w:spacing w:line="238" w:lineRule="exact"/>
              <w:ind w:rightChars="50" w:right="120"/>
              <w:jc w:val="right"/>
            </w:pPr>
            <w:r w:rsidRPr="0011353D">
              <w:t>36.44</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15.88</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45.01</w:t>
            </w:r>
          </w:p>
        </w:tc>
        <w:tc>
          <w:tcPr>
            <w:tcW w:w="986" w:type="dxa"/>
            <w:vAlign w:val="center"/>
          </w:tcPr>
          <w:p w:rsidR="00007F5B" w:rsidRPr="0011353D" w:rsidRDefault="00007F5B" w:rsidP="001A185D">
            <w:pPr>
              <w:snapToGrid w:val="0"/>
              <w:spacing w:line="238" w:lineRule="exact"/>
              <w:ind w:rightChars="50" w:right="120"/>
              <w:jc w:val="right"/>
            </w:pPr>
            <w:r w:rsidRPr="0011353D">
              <w:t>34.69</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10.32</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98</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2009</w:t>
            </w:r>
          </w:p>
        </w:tc>
        <w:tc>
          <w:tcPr>
            <w:tcW w:w="986" w:type="dxa"/>
            <w:tcBorders>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36.93</w:t>
            </w:r>
          </w:p>
        </w:tc>
        <w:tc>
          <w:tcPr>
            <w:tcW w:w="986" w:type="dxa"/>
            <w:tcBorders>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22.38</w:t>
            </w:r>
          </w:p>
        </w:tc>
        <w:tc>
          <w:tcPr>
            <w:tcW w:w="987" w:type="dxa"/>
            <w:tcBorders>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14.56</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51.45</w:t>
            </w:r>
          </w:p>
        </w:tc>
        <w:tc>
          <w:tcPr>
            <w:tcW w:w="986" w:type="dxa"/>
            <w:vAlign w:val="center"/>
          </w:tcPr>
          <w:p w:rsidR="00007F5B" w:rsidRPr="0011353D" w:rsidRDefault="00007F5B" w:rsidP="001A185D">
            <w:pPr>
              <w:snapToGrid w:val="0"/>
              <w:spacing w:line="238" w:lineRule="exact"/>
              <w:ind w:rightChars="50" w:right="120"/>
              <w:jc w:val="right"/>
            </w:pPr>
            <w:r w:rsidRPr="0011353D">
              <w:t>35.35</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16.10</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44.23</w:t>
            </w:r>
          </w:p>
        </w:tc>
        <w:tc>
          <w:tcPr>
            <w:tcW w:w="986" w:type="dxa"/>
            <w:vAlign w:val="center"/>
          </w:tcPr>
          <w:p w:rsidR="00007F5B" w:rsidRPr="0011353D" w:rsidRDefault="00007F5B" w:rsidP="001A185D">
            <w:pPr>
              <w:snapToGrid w:val="0"/>
              <w:spacing w:line="238" w:lineRule="exact"/>
              <w:ind w:rightChars="50" w:right="120"/>
              <w:jc w:val="right"/>
            </w:pPr>
            <w:r w:rsidRPr="0011353D">
              <w:t>33.66</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10.57</w:t>
            </w:r>
          </w:p>
        </w:tc>
      </w:tr>
      <w:tr w:rsidR="0011353D" w:rsidRPr="0011353D" w:rsidTr="004D368C">
        <w:trPr>
          <w:jc w:val="center"/>
        </w:trPr>
        <w:tc>
          <w:tcPr>
            <w:tcW w:w="714" w:type="dxa"/>
            <w:tcBorders>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99</w:t>
            </w:r>
          </w:p>
        </w:tc>
        <w:tc>
          <w:tcPr>
            <w:tcW w:w="851" w:type="dxa"/>
            <w:tcBorders>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2010</w:t>
            </w:r>
          </w:p>
        </w:tc>
        <w:tc>
          <w:tcPr>
            <w:tcW w:w="986" w:type="dxa"/>
            <w:tcBorders>
              <w:left w:val="single" w:sz="4" w:space="0" w:color="auto"/>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35.85</w:t>
            </w:r>
          </w:p>
        </w:tc>
        <w:tc>
          <w:tcPr>
            <w:tcW w:w="986" w:type="dxa"/>
            <w:tcBorders>
              <w:left w:val="nil"/>
              <w:bottom w:val="dotted"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21.26</w:t>
            </w:r>
          </w:p>
        </w:tc>
        <w:tc>
          <w:tcPr>
            <w:tcW w:w="987" w:type="dxa"/>
            <w:tcBorders>
              <w:left w:val="nil"/>
              <w:bottom w:val="dotted" w:sz="4" w:space="0" w:color="auto"/>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14.59</w:t>
            </w:r>
          </w:p>
        </w:tc>
        <w:tc>
          <w:tcPr>
            <w:tcW w:w="986" w:type="dxa"/>
            <w:tcBorders>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50.00</w:t>
            </w:r>
          </w:p>
        </w:tc>
        <w:tc>
          <w:tcPr>
            <w:tcW w:w="986" w:type="dxa"/>
            <w:tcBorders>
              <w:bottom w:val="dotted" w:sz="4" w:space="0" w:color="auto"/>
            </w:tcBorders>
            <w:vAlign w:val="center"/>
          </w:tcPr>
          <w:p w:rsidR="00007F5B" w:rsidRPr="0011353D" w:rsidRDefault="00007F5B" w:rsidP="001A185D">
            <w:pPr>
              <w:snapToGrid w:val="0"/>
              <w:spacing w:line="238" w:lineRule="exact"/>
              <w:ind w:rightChars="50" w:right="120"/>
              <w:jc w:val="right"/>
            </w:pPr>
            <w:r w:rsidRPr="0011353D">
              <w:t>33.89</w:t>
            </w:r>
          </w:p>
        </w:tc>
        <w:tc>
          <w:tcPr>
            <w:tcW w:w="987"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16.11</w:t>
            </w:r>
          </w:p>
        </w:tc>
        <w:tc>
          <w:tcPr>
            <w:tcW w:w="986" w:type="dxa"/>
            <w:tcBorders>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pPr>
            <w:r w:rsidRPr="0011353D">
              <w:t>43.17</w:t>
            </w:r>
          </w:p>
        </w:tc>
        <w:tc>
          <w:tcPr>
            <w:tcW w:w="986" w:type="dxa"/>
            <w:tcBorders>
              <w:bottom w:val="dotted" w:sz="4" w:space="0" w:color="auto"/>
            </w:tcBorders>
            <w:vAlign w:val="center"/>
          </w:tcPr>
          <w:p w:rsidR="00007F5B" w:rsidRPr="0011353D" w:rsidRDefault="00007F5B" w:rsidP="001A185D">
            <w:pPr>
              <w:snapToGrid w:val="0"/>
              <w:spacing w:line="238" w:lineRule="exact"/>
              <w:ind w:rightChars="50" w:right="120"/>
              <w:jc w:val="right"/>
            </w:pPr>
            <w:r w:rsidRPr="0011353D">
              <w:t>32.34</w:t>
            </w:r>
          </w:p>
        </w:tc>
        <w:tc>
          <w:tcPr>
            <w:tcW w:w="987"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10.82</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100</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2011</w:t>
            </w:r>
          </w:p>
        </w:tc>
        <w:tc>
          <w:tcPr>
            <w:tcW w:w="986" w:type="dxa"/>
            <w:tcBorders>
              <w:top w:val="dotted" w:sz="4" w:space="0" w:color="auto"/>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35.07</w:t>
            </w:r>
          </w:p>
        </w:tc>
        <w:tc>
          <w:tcPr>
            <w:tcW w:w="986" w:type="dxa"/>
            <w:tcBorders>
              <w:top w:val="dotted" w:sz="4" w:space="0" w:color="auto"/>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20.37</w:t>
            </w:r>
          </w:p>
        </w:tc>
        <w:tc>
          <w:tcPr>
            <w:tcW w:w="987" w:type="dxa"/>
            <w:tcBorders>
              <w:top w:val="dotted" w:sz="4" w:space="0" w:color="auto"/>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14.70</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49.04</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32.82</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16.22</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42.42</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31.36</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11.06</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101</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2012</w:t>
            </w:r>
          </w:p>
        </w:tc>
        <w:tc>
          <w:tcPr>
            <w:tcW w:w="986" w:type="dxa"/>
            <w:tcBorders>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34.74</w:t>
            </w:r>
          </w:p>
        </w:tc>
        <w:tc>
          <w:tcPr>
            <w:tcW w:w="986" w:type="dxa"/>
            <w:tcBorders>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19.72</w:t>
            </w:r>
          </w:p>
        </w:tc>
        <w:tc>
          <w:tcPr>
            <w:tcW w:w="987" w:type="dxa"/>
            <w:tcBorders>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15.03</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48.62</w:t>
            </w:r>
          </w:p>
        </w:tc>
        <w:tc>
          <w:tcPr>
            <w:tcW w:w="986" w:type="dxa"/>
            <w:vAlign w:val="center"/>
          </w:tcPr>
          <w:p w:rsidR="00007F5B" w:rsidRPr="0011353D" w:rsidRDefault="00007F5B" w:rsidP="001A185D">
            <w:pPr>
              <w:snapToGrid w:val="0"/>
              <w:spacing w:line="238" w:lineRule="exact"/>
              <w:ind w:rightChars="50" w:right="120"/>
              <w:jc w:val="right"/>
            </w:pPr>
            <w:r w:rsidRPr="0011353D">
              <w:t>32.04</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16.57</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41.86</w:t>
            </w:r>
          </w:p>
        </w:tc>
        <w:tc>
          <w:tcPr>
            <w:tcW w:w="986" w:type="dxa"/>
            <w:vAlign w:val="center"/>
          </w:tcPr>
          <w:p w:rsidR="00007F5B" w:rsidRPr="0011353D" w:rsidRDefault="00007F5B" w:rsidP="001A185D">
            <w:pPr>
              <w:snapToGrid w:val="0"/>
              <w:spacing w:line="238" w:lineRule="exact"/>
              <w:ind w:rightChars="50" w:right="120"/>
              <w:jc w:val="right"/>
            </w:pPr>
            <w:r w:rsidRPr="0011353D">
              <w:t>30.59</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11.27</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102</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2013</w:t>
            </w:r>
          </w:p>
        </w:tc>
        <w:tc>
          <w:tcPr>
            <w:tcW w:w="986" w:type="dxa"/>
            <w:tcBorders>
              <w:left w:val="single" w:sz="4" w:space="0" w:color="auto"/>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34.85</w:t>
            </w:r>
          </w:p>
        </w:tc>
        <w:tc>
          <w:tcPr>
            <w:tcW w:w="986" w:type="dxa"/>
            <w:tcBorders>
              <w:left w:val="nil"/>
              <w:right w:val="nil"/>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rPr>
              <w:t>19.31</w:t>
            </w:r>
          </w:p>
        </w:tc>
        <w:tc>
          <w:tcPr>
            <w:tcW w:w="987" w:type="dxa"/>
            <w:tcBorders>
              <w:left w:val="nil"/>
              <w:right w:val="single" w:sz="4" w:space="0" w:color="auto"/>
            </w:tcBorders>
            <w:vAlign w:val="bottom"/>
          </w:tcPr>
          <w:p w:rsidR="00007F5B" w:rsidRPr="0011353D" w:rsidRDefault="00007F5B" w:rsidP="001A185D">
            <w:pPr>
              <w:adjustRightInd w:val="0"/>
              <w:snapToGrid w:val="0"/>
              <w:spacing w:line="238" w:lineRule="exact"/>
              <w:ind w:rightChars="75" w:right="180"/>
              <w:jc w:val="right"/>
              <w:rPr>
                <w:rFonts w:eastAsia="標楷體"/>
              </w:rPr>
            </w:pPr>
            <w:r w:rsidRPr="0011353D">
              <w:rPr>
                <w:rFonts w:eastAsia="標楷體"/>
              </w:rPr>
              <w:t>15.55</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48.16</w:t>
            </w:r>
          </w:p>
        </w:tc>
        <w:tc>
          <w:tcPr>
            <w:tcW w:w="986" w:type="dxa"/>
            <w:vAlign w:val="center"/>
          </w:tcPr>
          <w:p w:rsidR="00007F5B" w:rsidRPr="0011353D" w:rsidRDefault="00007F5B" w:rsidP="001A185D">
            <w:pPr>
              <w:snapToGrid w:val="0"/>
              <w:spacing w:line="238" w:lineRule="exact"/>
              <w:ind w:rightChars="50" w:right="120"/>
              <w:jc w:val="right"/>
            </w:pPr>
            <w:r w:rsidRPr="0011353D">
              <w:t>31.08</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17.08</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41.08</w:t>
            </w:r>
          </w:p>
        </w:tc>
        <w:tc>
          <w:tcPr>
            <w:tcW w:w="986" w:type="dxa"/>
            <w:vAlign w:val="center"/>
          </w:tcPr>
          <w:p w:rsidR="00007F5B" w:rsidRPr="0011353D" w:rsidRDefault="00007F5B" w:rsidP="001A185D">
            <w:pPr>
              <w:snapToGrid w:val="0"/>
              <w:spacing w:line="238" w:lineRule="exact"/>
              <w:ind w:rightChars="50" w:right="120"/>
              <w:jc w:val="right"/>
            </w:pPr>
            <w:r w:rsidRPr="0011353D">
              <w:t>29.60</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11.48</w:t>
            </w:r>
          </w:p>
        </w:tc>
      </w:tr>
      <w:tr w:rsidR="0011353D" w:rsidRPr="0011353D" w:rsidTr="004D368C">
        <w:trPr>
          <w:jc w:val="center"/>
        </w:trPr>
        <w:tc>
          <w:tcPr>
            <w:tcW w:w="714"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103</w:t>
            </w:r>
          </w:p>
        </w:tc>
        <w:tc>
          <w:tcPr>
            <w:tcW w:w="851"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2014</w:t>
            </w:r>
          </w:p>
        </w:tc>
        <w:tc>
          <w:tcPr>
            <w:tcW w:w="986" w:type="dxa"/>
            <w:tcBorders>
              <w:left w:val="single"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35.08</w:t>
            </w:r>
          </w:p>
        </w:tc>
        <w:tc>
          <w:tcPr>
            <w:tcW w:w="986" w:type="dxa"/>
            <w:tcBorders>
              <w:left w:val="nil"/>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18.89</w:t>
            </w:r>
          </w:p>
        </w:tc>
        <w:tc>
          <w:tcPr>
            <w:tcW w:w="987" w:type="dxa"/>
            <w:tcBorders>
              <w:left w:val="nil"/>
              <w:right w:val="single" w:sz="4" w:space="0" w:color="auto"/>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16.19</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48.03</w:t>
            </w:r>
          </w:p>
        </w:tc>
        <w:tc>
          <w:tcPr>
            <w:tcW w:w="986" w:type="dxa"/>
            <w:vAlign w:val="center"/>
          </w:tcPr>
          <w:p w:rsidR="00007F5B" w:rsidRPr="0011353D" w:rsidRDefault="00007F5B" w:rsidP="001A185D">
            <w:pPr>
              <w:snapToGrid w:val="0"/>
              <w:spacing w:line="238" w:lineRule="exact"/>
              <w:ind w:rightChars="50" w:right="120"/>
              <w:jc w:val="right"/>
            </w:pPr>
            <w:r w:rsidRPr="0011353D">
              <w:t>30.29</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17.74</w:t>
            </w:r>
          </w:p>
        </w:tc>
        <w:tc>
          <w:tcPr>
            <w:tcW w:w="986" w:type="dxa"/>
            <w:tcBorders>
              <w:left w:val="single" w:sz="4" w:space="0" w:color="auto"/>
            </w:tcBorders>
            <w:vAlign w:val="center"/>
          </w:tcPr>
          <w:p w:rsidR="00007F5B" w:rsidRPr="0011353D" w:rsidRDefault="00007F5B" w:rsidP="001A185D">
            <w:pPr>
              <w:snapToGrid w:val="0"/>
              <w:spacing w:line="238" w:lineRule="exact"/>
              <w:ind w:rightChars="50" w:right="120"/>
              <w:jc w:val="right"/>
            </w:pPr>
            <w:r w:rsidRPr="0011353D">
              <w:t>40.36</w:t>
            </w:r>
          </w:p>
        </w:tc>
        <w:tc>
          <w:tcPr>
            <w:tcW w:w="986" w:type="dxa"/>
            <w:vAlign w:val="center"/>
          </w:tcPr>
          <w:p w:rsidR="00007F5B" w:rsidRPr="0011353D" w:rsidRDefault="00007F5B" w:rsidP="001A185D">
            <w:pPr>
              <w:snapToGrid w:val="0"/>
              <w:spacing w:line="238" w:lineRule="exact"/>
              <w:ind w:rightChars="50" w:right="120"/>
              <w:jc w:val="right"/>
            </w:pPr>
            <w:r w:rsidRPr="0011353D">
              <w:t>28.72</w:t>
            </w:r>
          </w:p>
        </w:tc>
        <w:tc>
          <w:tcPr>
            <w:tcW w:w="987" w:type="dxa"/>
            <w:tcBorders>
              <w:right w:val="single" w:sz="4" w:space="0" w:color="auto"/>
            </w:tcBorders>
            <w:vAlign w:val="center"/>
          </w:tcPr>
          <w:p w:rsidR="00007F5B" w:rsidRPr="0011353D" w:rsidRDefault="00007F5B" w:rsidP="001A185D">
            <w:pPr>
              <w:snapToGrid w:val="0"/>
              <w:spacing w:line="238" w:lineRule="exact"/>
              <w:ind w:rightChars="50" w:right="120"/>
              <w:jc w:val="right"/>
            </w:pPr>
            <w:r w:rsidRPr="0011353D">
              <w:t>11.64</w:t>
            </w:r>
          </w:p>
        </w:tc>
      </w:tr>
      <w:tr w:rsidR="0011353D" w:rsidRPr="0011353D" w:rsidTr="004D368C">
        <w:trPr>
          <w:jc w:val="center"/>
        </w:trPr>
        <w:tc>
          <w:tcPr>
            <w:tcW w:w="714" w:type="dxa"/>
            <w:tcBorders>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104</w:t>
            </w:r>
          </w:p>
        </w:tc>
        <w:tc>
          <w:tcPr>
            <w:tcW w:w="851" w:type="dxa"/>
            <w:tcBorders>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2015</w:t>
            </w:r>
          </w:p>
        </w:tc>
        <w:tc>
          <w:tcPr>
            <w:tcW w:w="986" w:type="dxa"/>
            <w:tcBorders>
              <w:left w:val="single" w:sz="4" w:space="0" w:color="auto"/>
              <w:bottom w:val="dotted"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35.28</w:t>
            </w:r>
          </w:p>
        </w:tc>
        <w:tc>
          <w:tcPr>
            <w:tcW w:w="986" w:type="dxa"/>
            <w:tcBorders>
              <w:left w:val="nil"/>
              <w:bottom w:val="dotted"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18.36</w:t>
            </w:r>
          </w:p>
        </w:tc>
        <w:tc>
          <w:tcPr>
            <w:tcW w:w="987" w:type="dxa"/>
            <w:tcBorders>
              <w:left w:val="nil"/>
              <w:bottom w:val="dotted" w:sz="4" w:space="0" w:color="auto"/>
              <w:right w:val="single" w:sz="4" w:space="0" w:color="auto"/>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16.92</w:t>
            </w:r>
          </w:p>
        </w:tc>
        <w:tc>
          <w:tcPr>
            <w:tcW w:w="986" w:type="dxa"/>
            <w:tcBorders>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48.07</w:t>
            </w:r>
          </w:p>
        </w:tc>
        <w:tc>
          <w:tcPr>
            <w:tcW w:w="986" w:type="dxa"/>
            <w:tcBorders>
              <w:bottom w:val="dotted"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29.55</w:t>
            </w:r>
          </w:p>
        </w:tc>
        <w:tc>
          <w:tcPr>
            <w:tcW w:w="987"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18.52</w:t>
            </w:r>
          </w:p>
        </w:tc>
        <w:tc>
          <w:tcPr>
            <w:tcW w:w="986" w:type="dxa"/>
            <w:tcBorders>
              <w:left w:val="single" w:sz="4" w:space="0" w:color="auto"/>
              <w:bottom w:val="dotted"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39.48</w:t>
            </w:r>
          </w:p>
        </w:tc>
        <w:tc>
          <w:tcPr>
            <w:tcW w:w="986" w:type="dxa"/>
            <w:tcBorders>
              <w:bottom w:val="dotted"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27.83</w:t>
            </w:r>
          </w:p>
        </w:tc>
        <w:tc>
          <w:tcPr>
            <w:tcW w:w="987" w:type="dxa"/>
            <w:tcBorders>
              <w:bottom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rPr>
                <w:bCs/>
              </w:rPr>
            </w:pPr>
            <w:r w:rsidRPr="0011353D">
              <w:rPr>
                <w:bCs/>
              </w:rPr>
              <w:t>11.65</w:t>
            </w:r>
          </w:p>
        </w:tc>
      </w:tr>
      <w:tr w:rsidR="0011353D" w:rsidRPr="0011353D" w:rsidTr="004D368C">
        <w:trPr>
          <w:jc w:val="center"/>
        </w:trPr>
        <w:tc>
          <w:tcPr>
            <w:tcW w:w="714"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105</w:t>
            </w:r>
          </w:p>
        </w:tc>
        <w:tc>
          <w:tcPr>
            <w:tcW w:w="851"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2016</w:t>
            </w:r>
          </w:p>
        </w:tc>
        <w:tc>
          <w:tcPr>
            <w:tcW w:w="986" w:type="dxa"/>
            <w:tcBorders>
              <w:top w:val="dotted" w:sz="4" w:space="0" w:color="auto"/>
              <w:left w:val="single"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36.13 </w:t>
            </w:r>
          </w:p>
        </w:tc>
        <w:tc>
          <w:tcPr>
            <w:tcW w:w="986" w:type="dxa"/>
            <w:tcBorders>
              <w:top w:val="dotted" w:sz="4" w:space="0" w:color="auto"/>
              <w:left w:val="nil"/>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18.17 </w:t>
            </w:r>
          </w:p>
        </w:tc>
        <w:tc>
          <w:tcPr>
            <w:tcW w:w="987" w:type="dxa"/>
            <w:tcBorders>
              <w:top w:val="dotted" w:sz="4" w:space="0" w:color="auto"/>
              <w:left w:val="nil"/>
              <w:right w:val="single" w:sz="4" w:space="0" w:color="auto"/>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17.96 </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48.45</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28.86</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19.59</w:t>
            </w:r>
          </w:p>
        </w:tc>
        <w:tc>
          <w:tcPr>
            <w:tcW w:w="986" w:type="dxa"/>
            <w:tcBorders>
              <w:top w:val="dotted" w:sz="4" w:space="0" w:color="auto"/>
              <w:left w:val="single" w:sz="4" w:space="0" w:color="auto"/>
            </w:tcBorders>
            <w:vAlign w:val="center"/>
          </w:tcPr>
          <w:p w:rsidR="00007F5B" w:rsidRPr="0011353D" w:rsidRDefault="00007F5B" w:rsidP="001A185D">
            <w:pPr>
              <w:snapToGrid w:val="0"/>
              <w:spacing w:line="238" w:lineRule="exact"/>
              <w:ind w:rightChars="50" w:right="120"/>
              <w:jc w:val="right"/>
            </w:pPr>
            <w:r w:rsidRPr="0011353D">
              <w:t>38.67</w:t>
            </w:r>
          </w:p>
        </w:tc>
        <w:tc>
          <w:tcPr>
            <w:tcW w:w="986" w:type="dxa"/>
            <w:tcBorders>
              <w:top w:val="dotted" w:sz="4" w:space="0" w:color="auto"/>
            </w:tcBorders>
            <w:vAlign w:val="center"/>
          </w:tcPr>
          <w:p w:rsidR="00007F5B" w:rsidRPr="0011353D" w:rsidRDefault="00007F5B" w:rsidP="001A185D">
            <w:pPr>
              <w:snapToGrid w:val="0"/>
              <w:spacing w:line="238" w:lineRule="exact"/>
              <w:ind w:rightChars="50" w:right="120"/>
              <w:jc w:val="right"/>
            </w:pPr>
            <w:r w:rsidRPr="0011353D">
              <w:t>26.96</w:t>
            </w:r>
          </w:p>
        </w:tc>
        <w:tc>
          <w:tcPr>
            <w:tcW w:w="987" w:type="dxa"/>
            <w:tcBorders>
              <w:top w:val="dotted"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11.71</w:t>
            </w:r>
          </w:p>
        </w:tc>
      </w:tr>
      <w:tr w:rsidR="0011353D" w:rsidRPr="0011353D" w:rsidTr="004D368C">
        <w:trPr>
          <w:jc w:val="center"/>
        </w:trPr>
        <w:tc>
          <w:tcPr>
            <w:tcW w:w="714" w:type="dxa"/>
            <w:tcBorders>
              <w:left w:val="single" w:sz="4" w:space="0" w:color="auto"/>
              <w:bottom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106</w:t>
            </w:r>
          </w:p>
        </w:tc>
        <w:tc>
          <w:tcPr>
            <w:tcW w:w="851" w:type="dxa"/>
            <w:tcBorders>
              <w:left w:val="nil"/>
              <w:bottom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2017</w:t>
            </w:r>
          </w:p>
        </w:tc>
        <w:tc>
          <w:tcPr>
            <w:tcW w:w="986" w:type="dxa"/>
            <w:tcBorders>
              <w:left w:val="single" w:sz="4" w:space="0" w:color="auto"/>
              <w:bottom w:val="single"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36.95 </w:t>
            </w:r>
          </w:p>
        </w:tc>
        <w:tc>
          <w:tcPr>
            <w:tcW w:w="986" w:type="dxa"/>
            <w:tcBorders>
              <w:left w:val="nil"/>
              <w:bottom w:val="single" w:sz="4" w:space="0" w:color="auto"/>
              <w:right w:val="nil"/>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17.96 </w:t>
            </w:r>
          </w:p>
        </w:tc>
        <w:tc>
          <w:tcPr>
            <w:tcW w:w="987" w:type="dxa"/>
            <w:tcBorders>
              <w:left w:val="nil"/>
              <w:bottom w:val="single" w:sz="4" w:space="0" w:color="auto"/>
              <w:right w:val="single" w:sz="4" w:space="0" w:color="auto"/>
            </w:tcBorders>
            <w:vAlign w:val="center"/>
          </w:tcPr>
          <w:p w:rsidR="00007F5B" w:rsidRPr="0011353D" w:rsidRDefault="00007F5B" w:rsidP="001A185D">
            <w:pPr>
              <w:adjustRightInd w:val="0"/>
              <w:snapToGrid w:val="0"/>
              <w:spacing w:line="238" w:lineRule="exact"/>
              <w:jc w:val="center"/>
              <w:rPr>
                <w:rFonts w:eastAsia="標楷體"/>
              </w:rPr>
            </w:pPr>
            <w:r w:rsidRPr="0011353D">
              <w:rPr>
                <w:rFonts w:eastAsia="標楷體"/>
              </w:rPr>
              <w:t xml:space="preserve">18.99 </w:t>
            </w:r>
          </w:p>
        </w:tc>
        <w:tc>
          <w:tcPr>
            <w:tcW w:w="986" w:type="dxa"/>
            <w:tcBorders>
              <w:left w:val="single" w:sz="4" w:space="0" w:color="auto"/>
              <w:bottom w:val="single" w:sz="4" w:space="0" w:color="auto"/>
            </w:tcBorders>
            <w:vAlign w:val="center"/>
          </w:tcPr>
          <w:p w:rsidR="00007F5B" w:rsidRPr="0011353D" w:rsidRDefault="00007F5B" w:rsidP="001A185D">
            <w:pPr>
              <w:snapToGrid w:val="0"/>
              <w:spacing w:line="238" w:lineRule="exact"/>
              <w:ind w:rightChars="50" w:right="120"/>
              <w:jc w:val="right"/>
            </w:pPr>
            <w:r w:rsidRPr="0011353D">
              <w:t>48.68</w:t>
            </w:r>
          </w:p>
        </w:tc>
        <w:tc>
          <w:tcPr>
            <w:tcW w:w="986" w:type="dxa"/>
            <w:tcBorders>
              <w:bottom w:val="single" w:sz="4" w:space="0" w:color="auto"/>
            </w:tcBorders>
            <w:vAlign w:val="center"/>
          </w:tcPr>
          <w:p w:rsidR="00007F5B" w:rsidRPr="0011353D" w:rsidRDefault="00007F5B" w:rsidP="001A185D">
            <w:pPr>
              <w:snapToGrid w:val="0"/>
              <w:spacing w:line="238" w:lineRule="exact"/>
              <w:ind w:rightChars="50" w:right="120"/>
              <w:jc w:val="right"/>
            </w:pPr>
            <w:r w:rsidRPr="0011353D">
              <w:t>28.07</w:t>
            </w:r>
          </w:p>
        </w:tc>
        <w:tc>
          <w:tcPr>
            <w:tcW w:w="987" w:type="dxa"/>
            <w:tcBorders>
              <w:bottom w:val="single"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20.61</w:t>
            </w:r>
          </w:p>
        </w:tc>
        <w:tc>
          <w:tcPr>
            <w:tcW w:w="986" w:type="dxa"/>
            <w:tcBorders>
              <w:left w:val="single" w:sz="4" w:space="0" w:color="auto"/>
              <w:bottom w:val="single" w:sz="4" w:space="0" w:color="auto"/>
            </w:tcBorders>
            <w:vAlign w:val="center"/>
          </w:tcPr>
          <w:p w:rsidR="00007F5B" w:rsidRPr="0011353D" w:rsidRDefault="00007F5B" w:rsidP="001A185D">
            <w:pPr>
              <w:snapToGrid w:val="0"/>
              <w:spacing w:line="238" w:lineRule="exact"/>
              <w:ind w:rightChars="50" w:right="120"/>
              <w:jc w:val="right"/>
            </w:pPr>
            <w:r w:rsidRPr="0011353D">
              <w:t>38.04</w:t>
            </w:r>
          </w:p>
        </w:tc>
        <w:tc>
          <w:tcPr>
            <w:tcW w:w="986" w:type="dxa"/>
            <w:tcBorders>
              <w:bottom w:val="single" w:sz="4" w:space="0" w:color="auto"/>
            </w:tcBorders>
            <w:vAlign w:val="center"/>
          </w:tcPr>
          <w:p w:rsidR="00007F5B" w:rsidRPr="0011353D" w:rsidRDefault="00007F5B" w:rsidP="001A185D">
            <w:pPr>
              <w:snapToGrid w:val="0"/>
              <w:spacing w:line="238" w:lineRule="exact"/>
              <w:ind w:rightChars="50" w:right="120"/>
              <w:jc w:val="right"/>
            </w:pPr>
            <w:r w:rsidRPr="0011353D">
              <w:t>26.06</w:t>
            </w:r>
          </w:p>
        </w:tc>
        <w:tc>
          <w:tcPr>
            <w:tcW w:w="987" w:type="dxa"/>
            <w:tcBorders>
              <w:bottom w:val="single" w:sz="4" w:space="0" w:color="auto"/>
              <w:right w:val="single" w:sz="4" w:space="0" w:color="auto"/>
            </w:tcBorders>
            <w:vAlign w:val="center"/>
          </w:tcPr>
          <w:p w:rsidR="00007F5B" w:rsidRPr="0011353D" w:rsidRDefault="00007F5B" w:rsidP="001A185D">
            <w:pPr>
              <w:snapToGrid w:val="0"/>
              <w:spacing w:line="238" w:lineRule="exact"/>
              <w:ind w:rightChars="50" w:right="120"/>
              <w:jc w:val="right"/>
            </w:pPr>
            <w:r w:rsidRPr="0011353D">
              <w:t>11.98</w:t>
            </w:r>
          </w:p>
        </w:tc>
      </w:tr>
    </w:tbl>
    <w:p w:rsidR="00440D44" w:rsidRPr="0011353D" w:rsidRDefault="00440D44" w:rsidP="00D70652">
      <w:pPr>
        <w:overflowPunct w:val="0"/>
        <w:snapToGrid w:val="0"/>
        <w:spacing w:line="200" w:lineRule="exact"/>
        <w:ind w:left="600" w:hangingChars="300" w:hanging="600"/>
        <w:jc w:val="both"/>
        <w:rPr>
          <w:rFonts w:eastAsia="標楷體"/>
          <w:sz w:val="20"/>
          <w:szCs w:val="20"/>
        </w:rPr>
      </w:pPr>
      <w:r w:rsidRPr="0011353D">
        <w:rPr>
          <w:rFonts w:eastAsia="標楷體"/>
          <w:sz w:val="20"/>
          <w:szCs w:val="20"/>
        </w:rPr>
        <w:t>說明：</w:t>
      </w:r>
      <w:r w:rsidRPr="0011353D">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11353D">
        <w:rPr>
          <w:rFonts w:eastAsia="標楷體" w:hint="eastAsia"/>
          <w:sz w:val="20"/>
          <w:szCs w:val="20"/>
        </w:rPr>
        <w:t>15-64</w:t>
      </w:r>
      <w:r w:rsidRPr="0011353D">
        <w:rPr>
          <w:rFonts w:eastAsia="標楷體" w:hint="eastAsia"/>
          <w:sz w:val="20"/>
          <w:szCs w:val="20"/>
        </w:rPr>
        <w:t>歲扶養比（同表</w:t>
      </w:r>
      <w:r w:rsidRPr="0011353D">
        <w:rPr>
          <w:rFonts w:eastAsia="標楷體" w:hint="eastAsia"/>
          <w:sz w:val="20"/>
          <w:szCs w:val="20"/>
        </w:rPr>
        <w:t>16-3</w:t>
      </w:r>
      <w:r w:rsidRPr="0011353D">
        <w:rPr>
          <w:rFonts w:eastAsia="標楷體" w:hint="eastAsia"/>
          <w:sz w:val="20"/>
          <w:szCs w:val="20"/>
        </w:rPr>
        <w:t>之數據）。</w:t>
      </w:r>
    </w:p>
    <w:p w:rsidR="00440D44" w:rsidRPr="0011353D" w:rsidRDefault="00440D44" w:rsidP="00D70652">
      <w:pPr>
        <w:overflowPunct w:val="0"/>
        <w:snapToGrid w:val="0"/>
        <w:spacing w:line="200" w:lineRule="exact"/>
        <w:ind w:left="600" w:hangingChars="300" w:hanging="600"/>
        <w:jc w:val="both"/>
        <w:rPr>
          <w:rFonts w:eastAsia="標楷體"/>
          <w:sz w:val="20"/>
          <w:szCs w:val="20"/>
        </w:rPr>
      </w:pPr>
      <w:proofErr w:type="gramStart"/>
      <w:r w:rsidRPr="0011353D">
        <w:rPr>
          <w:rFonts w:eastAsia="標楷體" w:hint="eastAsia"/>
          <w:sz w:val="20"/>
          <w:szCs w:val="20"/>
        </w:rPr>
        <w:t>註</w:t>
      </w:r>
      <w:proofErr w:type="gramEnd"/>
      <w:r w:rsidRPr="0011353D">
        <w:rPr>
          <w:rFonts w:eastAsia="標楷體" w:hint="eastAsia"/>
          <w:sz w:val="20"/>
          <w:szCs w:val="20"/>
        </w:rPr>
        <w:t>：</w:t>
      </w:r>
      <w:r w:rsidRPr="0011353D">
        <w:rPr>
          <w:rFonts w:eastAsia="標楷體" w:hint="eastAsia"/>
          <w:sz w:val="20"/>
          <w:szCs w:val="20"/>
        </w:rPr>
        <w:t>1) 15-64</w:t>
      </w:r>
      <w:r w:rsidRPr="0011353D">
        <w:rPr>
          <w:rFonts w:eastAsia="標楷體" w:hint="eastAsia"/>
          <w:sz w:val="20"/>
          <w:szCs w:val="20"/>
        </w:rPr>
        <w:t>歲扶養比＝</w:t>
      </w:r>
      <w:proofErr w:type="gramStart"/>
      <w:r w:rsidRPr="0011353D">
        <w:rPr>
          <w:rFonts w:eastAsia="標楷體" w:hint="eastAsia"/>
          <w:sz w:val="20"/>
          <w:szCs w:val="20"/>
        </w:rPr>
        <w:t>扶幼比</w:t>
      </w:r>
      <w:proofErr w:type="gramEnd"/>
      <w:r w:rsidRPr="0011353D">
        <w:rPr>
          <w:rFonts w:eastAsia="標楷體" w:hint="eastAsia"/>
          <w:sz w:val="20"/>
          <w:szCs w:val="20"/>
        </w:rPr>
        <w:t>＋扶老比＝〔</w:t>
      </w:r>
      <w:r w:rsidRPr="0011353D">
        <w:rPr>
          <w:rFonts w:eastAsia="標楷體" w:hint="eastAsia"/>
          <w:sz w:val="20"/>
          <w:szCs w:val="20"/>
        </w:rPr>
        <w:t>(0-14</w:t>
      </w:r>
      <w:r w:rsidRPr="0011353D">
        <w:rPr>
          <w:rFonts w:eastAsia="標楷體" w:hint="eastAsia"/>
          <w:sz w:val="20"/>
          <w:szCs w:val="20"/>
        </w:rPr>
        <w:t>歲人口÷</w:t>
      </w:r>
      <w:r w:rsidRPr="0011353D">
        <w:rPr>
          <w:rFonts w:eastAsia="標楷體" w:hint="eastAsia"/>
          <w:sz w:val="20"/>
          <w:szCs w:val="20"/>
        </w:rPr>
        <w:t>15-64</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(65</w:t>
      </w:r>
      <w:r w:rsidRPr="0011353D">
        <w:rPr>
          <w:rFonts w:eastAsia="標楷體" w:hint="eastAsia"/>
          <w:sz w:val="20"/>
          <w:szCs w:val="20"/>
        </w:rPr>
        <w:t>歲以上人口÷</w:t>
      </w:r>
      <w:r w:rsidRPr="0011353D">
        <w:rPr>
          <w:rFonts w:eastAsia="標楷體" w:hint="eastAsia"/>
          <w:sz w:val="20"/>
          <w:szCs w:val="20"/>
        </w:rPr>
        <w:t>15-64</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100</w:t>
      </w:r>
      <w:r w:rsidRPr="0011353D">
        <w:rPr>
          <w:rFonts w:eastAsia="標楷體" w:hint="eastAsia"/>
          <w:sz w:val="20"/>
          <w:szCs w:val="20"/>
        </w:rPr>
        <w:t>。</w:t>
      </w:r>
    </w:p>
    <w:p w:rsidR="00440D44" w:rsidRPr="0011353D" w:rsidRDefault="00440D44" w:rsidP="00D70652">
      <w:pPr>
        <w:overflowPunct w:val="0"/>
        <w:snapToGrid w:val="0"/>
        <w:spacing w:line="200" w:lineRule="exact"/>
        <w:ind w:leftChars="185" w:left="1044" w:hangingChars="300" w:hanging="600"/>
        <w:jc w:val="both"/>
        <w:rPr>
          <w:rFonts w:eastAsia="標楷體"/>
          <w:sz w:val="20"/>
          <w:szCs w:val="20"/>
        </w:rPr>
      </w:pPr>
      <w:r w:rsidRPr="0011353D">
        <w:rPr>
          <w:rFonts w:eastAsia="標楷體" w:hint="eastAsia"/>
          <w:sz w:val="20"/>
          <w:szCs w:val="20"/>
        </w:rPr>
        <w:t>2) 20-64</w:t>
      </w:r>
      <w:r w:rsidRPr="0011353D">
        <w:rPr>
          <w:rFonts w:eastAsia="標楷體" w:hint="eastAsia"/>
          <w:sz w:val="20"/>
          <w:szCs w:val="20"/>
        </w:rPr>
        <w:t>歲扶養比＝</w:t>
      </w:r>
      <w:proofErr w:type="gramStart"/>
      <w:r w:rsidRPr="0011353D">
        <w:rPr>
          <w:rFonts w:eastAsia="標楷體" w:hint="eastAsia"/>
          <w:sz w:val="20"/>
          <w:szCs w:val="20"/>
        </w:rPr>
        <w:t>扶幼比</w:t>
      </w:r>
      <w:proofErr w:type="gramEnd"/>
      <w:r w:rsidRPr="0011353D">
        <w:rPr>
          <w:rFonts w:eastAsia="標楷體" w:hint="eastAsia"/>
          <w:sz w:val="20"/>
          <w:szCs w:val="20"/>
        </w:rPr>
        <w:t>＋扶老比＝〔</w:t>
      </w:r>
      <w:r w:rsidRPr="0011353D">
        <w:rPr>
          <w:rFonts w:eastAsia="標楷體" w:hint="eastAsia"/>
          <w:sz w:val="20"/>
          <w:szCs w:val="20"/>
        </w:rPr>
        <w:t>(0-19</w:t>
      </w:r>
      <w:r w:rsidRPr="0011353D">
        <w:rPr>
          <w:rFonts w:eastAsia="標楷體" w:hint="eastAsia"/>
          <w:sz w:val="20"/>
          <w:szCs w:val="20"/>
        </w:rPr>
        <w:t>歲人口÷</w:t>
      </w:r>
      <w:r w:rsidRPr="0011353D">
        <w:rPr>
          <w:rFonts w:eastAsia="標楷體" w:hint="eastAsia"/>
          <w:sz w:val="20"/>
          <w:szCs w:val="20"/>
        </w:rPr>
        <w:t>20-64</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(65</w:t>
      </w:r>
      <w:r w:rsidRPr="0011353D">
        <w:rPr>
          <w:rFonts w:eastAsia="標楷體" w:hint="eastAsia"/>
          <w:sz w:val="20"/>
          <w:szCs w:val="20"/>
        </w:rPr>
        <w:t>歲以上人口÷</w:t>
      </w:r>
      <w:r w:rsidRPr="0011353D">
        <w:rPr>
          <w:rFonts w:eastAsia="標楷體" w:hint="eastAsia"/>
          <w:sz w:val="20"/>
          <w:szCs w:val="20"/>
        </w:rPr>
        <w:t>20-64</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100</w:t>
      </w:r>
      <w:r w:rsidRPr="0011353D">
        <w:rPr>
          <w:rFonts w:eastAsia="標楷體" w:hint="eastAsia"/>
          <w:sz w:val="20"/>
          <w:szCs w:val="20"/>
        </w:rPr>
        <w:t>。</w:t>
      </w:r>
    </w:p>
    <w:p w:rsidR="00071979" w:rsidRDefault="00440D44" w:rsidP="00071979">
      <w:pPr>
        <w:overflowPunct w:val="0"/>
        <w:snapToGrid w:val="0"/>
        <w:spacing w:line="200" w:lineRule="exact"/>
        <w:ind w:leftChars="185" w:left="1044" w:hangingChars="300" w:hanging="600"/>
        <w:jc w:val="both"/>
        <w:rPr>
          <w:rFonts w:eastAsia="標楷體"/>
          <w:sz w:val="20"/>
          <w:szCs w:val="20"/>
        </w:rPr>
      </w:pPr>
      <w:r w:rsidRPr="0011353D">
        <w:rPr>
          <w:rFonts w:eastAsia="標楷體" w:hint="eastAsia"/>
          <w:sz w:val="20"/>
          <w:szCs w:val="20"/>
        </w:rPr>
        <w:t>3) 20-69</w:t>
      </w:r>
      <w:r w:rsidRPr="0011353D">
        <w:rPr>
          <w:rFonts w:eastAsia="標楷體" w:hint="eastAsia"/>
          <w:sz w:val="20"/>
          <w:szCs w:val="20"/>
        </w:rPr>
        <w:t>歲扶養比＝</w:t>
      </w:r>
      <w:proofErr w:type="gramStart"/>
      <w:r w:rsidRPr="0011353D">
        <w:rPr>
          <w:rFonts w:eastAsia="標楷體" w:hint="eastAsia"/>
          <w:sz w:val="20"/>
          <w:szCs w:val="20"/>
        </w:rPr>
        <w:t>扶幼比</w:t>
      </w:r>
      <w:proofErr w:type="gramEnd"/>
      <w:r w:rsidRPr="0011353D">
        <w:rPr>
          <w:rFonts w:eastAsia="標楷體" w:hint="eastAsia"/>
          <w:sz w:val="20"/>
          <w:szCs w:val="20"/>
        </w:rPr>
        <w:t>＋扶老比＝〔</w:t>
      </w:r>
      <w:r w:rsidRPr="0011353D">
        <w:rPr>
          <w:rFonts w:eastAsia="標楷體" w:hint="eastAsia"/>
          <w:sz w:val="20"/>
          <w:szCs w:val="20"/>
        </w:rPr>
        <w:t>(0-19</w:t>
      </w:r>
      <w:r w:rsidRPr="0011353D">
        <w:rPr>
          <w:rFonts w:eastAsia="標楷體" w:hint="eastAsia"/>
          <w:sz w:val="20"/>
          <w:szCs w:val="20"/>
        </w:rPr>
        <w:t>歲人口÷</w:t>
      </w:r>
      <w:r w:rsidRPr="0011353D">
        <w:rPr>
          <w:rFonts w:eastAsia="標楷體" w:hint="eastAsia"/>
          <w:sz w:val="20"/>
          <w:szCs w:val="20"/>
        </w:rPr>
        <w:t>20-69</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(70</w:t>
      </w:r>
      <w:r w:rsidRPr="0011353D">
        <w:rPr>
          <w:rFonts w:eastAsia="標楷體" w:hint="eastAsia"/>
          <w:sz w:val="20"/>
          <w:szCs w:val="20"/>
        </w:rPr>
        <w:t>歲以上人口÷</w:t>
      </w:r>
      <w:r w:rsidRPr="0011353D">
        <w:rPr>
          <w:rFonts w:eastAsia="標楷體" w:hint="eastAsia"/>
          <w:sz w:val="20"/>
          <w:szCs w:val="20"/>
        </w:rPr>
        <w:t>20-69</w:t>
      </w:r>
      <w:r w:rsidRPr="0011353D">
        <w:rPr>
          <w:rFonts w:eastAsia="標楷體" w:hint="eastAsia"/>
          <w:sz w:val="20"/>
          <w:szCs w:val="20"/>
        </w:rPr>
        <w:t>歲人口</w:t>
      </w:r>
      <w:r w:rsidRPr="0011353D">
        <w:rPr>
          <w:rFonts w:eastAsia="標楷體" w:hint="eastAsia"/>
          <w:sz w:val="20"/>
          <w:szCs w:val="20"/>
        </w:rPr>
        <w:t>)</w:t>
      </w:r>
      <w:r w:rsidRPr="0011353D">
        <w:rPr>
          <w:rFonts w:eastAsia="標楷體" w:hint="eastAsia"/>
          <w:sz w:val="20"/>
          <w:szCs w:val="20"/>
        </w:rPr>
        <w:t>〕×</w:t>
      </w:r>
      <w:r w:rsidRPr="0011353D">
        <w:rPr>
          <w:rFonts w:eastAsia="標楷體" w:hint="eastAsia"/>
          <w:sz w:val="20"/>
          <w:szCs w:val="20"/>
        </w:rPr>
        <w:t>100</w:t>
      </w:r>
      <w:r w:rsidRPr="0011353D">
        <w:rPr>
          <w:rFonts w:eastAsia="標楷體" w:hint="eastAsia"/>
          <w:sz w:val="20"/>
          <w:szCs w:val="20"/>
        </w:rPr>
        <w:t>。</w:t>
      </w:r>
      <w:bookmarkStart w:id="238" w:name="_Toc521344935"/>
    </w:p>
    <w:p w:rsidR="00832C0D" w:rsidRPr="0011353D" w:rsidRDefault="00603996" w:rsidP="00071979">
      <w:pPr>
        <w:pStyle w:val="-0"/>
        <w:spacing w:before="100" w:after="36"/>
        <w:rPr>
          <w:rFonts w:hAnsi="Times New Roman"/>
        </w:rPr>
      </w:pPr>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6</w:t>
      </w:r>
      <w:r w:rsidRPr="0011353D">
        <w:rPr>
          <w:rFonts w:hAnsi="Times New Roman"/>
        </w:rPr>
        <w:fldChar w:fldCharType="end"/>
      </w:r>
      <w:r w:rsidR="00E8769C" w:rsidRPr="0011353D">
        <w:rPr>
          <w:rFonts w:hAnsi="Times New Roman"/>
        </w:rPr>
        <w:t xml:space="preserve"> </w:t>
      </w:r>
      <w:r w:rsidR="00481CC7" w:rsidRPr="0011353D">
        <w:rPr>
          <w:rFonts w:hAnsi="Times New Roman"/>
        </w:rPr>
        <w:t xml:space="preserve"> </w:t>
      </w:r>
      <w:r w:rsidR="009B2A22" w:rsidRPr="0011353D">
        <w:rPr>
          <w:rFonts w:hAnsi="Times New Roman"/>
        </w:rPr>
        <w:t>歷年</w:t>
      </w:r>
      <w:r w:rsidR="00832C0D" w:rsidRPr="0011353D">
        <w:rPr>
          <w:rFonts w:hAnsi="Times New Roman"/>
        </w:rPr>
        <w:t>育齡婦女生育率及總</w:t>
      </w:r>
      <w:proofErr w:type="gramStart"/>
      <w:r w:rsidR="00832C0D" w:rsidRPr="0011353D">
        <w:rPr>
          <w:rFonts w:hAnsi="Times New Roman"/>
        </w:rPr>
        <w:t>生育率</w:t>
      </w:r>
      <w:r w:rsidR="00F86619" w:rsidRPr="0011353D">
        <w:rPr>
          <w:rFonts w:hAnsi="Times New Roman"/>
        </w:rPr>
        <w:t>－</w:t>
      </w:r>
      <w:r w:rsidR="00533B91" w:rsidRPr="0011353D">
        <w:rPr>
          <w:rFonts w:hAnsi="Times New Roman"/>
        </w:rPr>
        <w:t>按發生</w:t>
      </w:r>
      <w:proofErr w:type="gramEnd"/>
      <w:r w:rsidR="00533B91" w:rsidRPr="0011353D">
        <w:rPr>
          <w:rFonts w:hAnsi="Times New Roman"/>
        </w:rPr>
        <w:t>日統計</w:t>
      </w:r>
      <w:bookmarkEnd w:id="229"/>
      <w:bookmarkEnd w:id="230"/>
      <w:bookmarkEnd w:id="231"/>
      <w:bookmarkEnd w:id="232"/>
      <w:bookmarkEnd w:id="233"/>
      <w:bookmarkEnd w:id="234"/>
      <w:bookmarkEnd w:id="235"/>
      <w:bookmarkEnd w:id="238"/>
    </w:p>
    <w:tbl>
      <w:tblPr>
        <w:tblW w:w="5000" w:type="pct"/>
        <w:jc w:val="center"/>
        <w:tblCellMar>
          <w:left w:w="0" w:type="dxa"/>
          <w:right w:w="0" w:type="dxa"/>
        </w:tblCellMar>
        <w:tblLook w:val="01E0" w:firstRow="1" w:lastRow="1" w:firstColumn="1" w:lastColumn="1" w:noHBand="0" w:noVBand="0"/>
      </w:tblPr>
      <w:tblGrid>
        <w:gridCol w:w="745"/>
        <w:gridCol w:w="702"/>
        <w:gridCol w:w="1146"/>
        <w:gridCol w:w="978"/>
        <w:gridCol w:w="979"/>
        <w:gridCol w:w="978"/>
        <w:gridCol w:w="979"/>
        <w:gridCol w:w="978"/>
        <w:gridCol w:w="979"/>
        <w:gridCol w:w="979"/>
        <w:gridCol w:w="999"/>
      </w:tblGrid>
      <w:tr w:rsidR="0011353D" w:rsidRPr="0011353D" w:rsidTr="004D368C">
        <w:trPr>
          <w:jc w:val="center"/>
        </w:trPr>
        <w:tc>
          <w:tcPr>
            <w:tcW w:w="1447" w:type="dxa"/>
            <w:gridSpan w:val="2"/>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rPr>
            </w:pPr>
            <w:bookmarkStart w:id="239" w:name="OLE_LINK4"/>
            <w:r w:rsidRPr="0011353D">
              <w:rPr>
                <w:rFonts w:eastAsia="標楷體"/>
                <w:bCs/>
              </w:rPr>
              <w:t>年　別</w:t>
            </w:r>
          </w:p>
        </w:tc>
        <w:tc>
          <w:tcPr>
            <w:tcW w:w="1146" w:type="dxa"/>
            <w:vMerge w:val="restart"/>
            <w:tcBorders>
              <w:top w:val="single" w:sz="4" w:space="0" w:color="auto"/>
              <w:left w:val="single" w:sz="4" w:space="0" w:color="auto"/>
              <w:right w:val="single" w:sz="4" w:space="0" w:color="auto"/>
            </w:tcBorders>
            <w:shd w:val="clear" w:color="auto" w:fill="auto"/>
            <w:vAlign w:val="center"/>
          </w:tcPr>
          <w:p w:rsidR="00007F5B" w:rsidRPr="0011353D" w:rsidRDefault="00007F5B" w:rsidP="004D368C">
            <w:pPr>
              <w:overflowPunct w:val="0"/>
              <w:autoSpaceDE w:val="0"/>
              <w:autoSpaceDN w:val="0"/>
              <w:snapToGrid w:val="0"/>
              <w:spacing w:line="240" w:lineRule="exact"/>
              <w:jc w:val="center"/>
              <w:rPr>
                <w:rFonts w:eastAsia="標楷體"/>
              </w:rPr>
            </w:pPr>
            <w:r w:rsidRPr="0011353D">
              <w:rPr>
                <w:rFonts w:eastAsia="標楷體"/>
              </w:rPr>
              <w:t>總生育率</w:t>
            </w:r>
          </w:p>
          <w:p w:rsidR="00007F5B" w:rsidRPr="0011353D" w:rsidRDefault="00007F5B" w:rsidP="004D368C">
            <w:pPr>
              <w:overflowPunct w:val="0"/>
              <w:autoSpaceDE w:val="0"/>
              <w:autoSpaceDN w:val="0"/>
              <w:snapToGrid w:val="0"/>
              <w:spacing w:line="240" w:lineRule="exact"/>
              <w:jc w:val="center"/>
              <w:rPr>
                <w:rFonts w:eastAsia="標楷體"/>
                <w:b/>
              </w:rPr>
            </w:pPr>
            <w:r w:rsidRPr="0011353D">
              <w:rPr>
                <w:rFonts w:eastAsia="標楷體"/>
              </w:rPr>
              <w:t>(</w:t>
            </w:r>
            <w:r w:rsidRPr="0011353D">
              <w:rPr>
                <w:rFonts w:eastAsia="標楷體"/>
                <w:bCs/>
              </w:rPr>
              <w:t>每婦女</w:t>
            </w:r>
            <w:r w:rsidRPr="0011353D">
              <w:rPr>
                <w:rFonts w:eastAsia="標楷體"/>
                <w:bCs/>
              </w:rPr>
              <w:br/>
            </w:r>
            <w:r w:rsidRPr="0011353D">
              <w:rPr>
                <w:rFonts w:eastAsia="標楷體"/>
                <w:bCs/>
              </w:rPr>
              <w:t>生育人數</w:t>
            </w:r>
            <w:r w:rsidRPr="0011353D">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
              </w:rPr>
            </w:pPr>
            <w:r w:rsidRPr="0011353D">
              <w:rPr>
                <w:rFonts w:eastAsia="標楷體"/>
              </w:rPr>
              <w:t>年齡別生育率</w:t>
            </w:r>
            <w:r w:rsidRPr="0011353D">
              <w:rPr>
                <w:rFonts w:eastAsia="標楷體"/>
              </w:rPr>
              <w:t>(</w:t>
            </w:r>
            <w:r w:rsidRPr="0011353D">
              <w:rPr>
                <w:rFonts w:eastAsia="標楷體"/>
                <w:bCs/>
              </w:rPr>
              <w:t>‰</w:t>
            </w:r>
            <w:r w:rsidRPr="0011353D">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007F5B" w:rsidRPr="0011353D" w:rsidRDefault="00007F5B" w:rsidP="004D368C">
            <w:pPr>
              <w:overflowPunct w:val="0"/>
              <w:snapToGrid w:val="0"/>
              <w:spacing w:line="240" w:lineRule="exact"/>
              <w:jc w:val="center"/>
              <w:rPr>
                <w:rFonts w:eastAsia="標楷體"/>
                <w:b/>
              </w:rPr>
            </w:pPr>
            <w:r w:rsidRPr="0011353D">
              <w:rPr>
                <w:rFonts w:eastAsia="標楷體"/>
              </w:rPr>
              <w:t>嬰兒</w:t>
            </w:r>
            <w:r w:rsidRPr="0011353D">
              <w:rPr>
                <w:rFonts w:eastAsia="標楷體" w:hint="eastAsia"/>
              </w:rPr>
              <w:br/>
            </w:r>
            <w:r w:rsidRPr="0011353D">
              <w:rPr>
                <w:rFonts w:eastAsia="標楷體"/>
              </w:rPr>
              <w:t>性比例</w:t>
            </w:r>
            <w:r w:rsidRPr="0011353D">
              <w:rPr>
                <w:rFonts w:eastAsia="標楷體"/>
              </w:rPr>
              <w:br/>
              <w:t>(</w:t>
            </w:r>
            <w:r w:rsidRPr="0011353D">
              <w:rPr>
                <w:rFonts w:eastAsia="標楷體"/>
              </w:rPr>
              <w:t>女</w:t>
            </w:r>
            <w:r w:rsidRPr="0011353D">
              <w:rPr>
                <w:rFonts w:eastAsia="標楷體"/>
              </w:rPr>
              <w:t>=100)</w:t>
            </w:r>
          </w:p>
        </w:tc>
      </w:tr>
      <w:tr w:rsidR="0011353D" w:rsidRPr="0011353D" w:rsidTr="001A185D">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overflowPunct w:val="0"/>
              <w:autoSpaceDE w:val="0"/>
              <w:autoSpaceDN w:val="0"/>
              <w:snapToGrid w:val="0"/>
              <w:spacing w:line="240" w:lineRule="exact"/>
              <w:jc w:val="center"/>
              <w:rPr>
                <w:rFonts w:eastAsia="標楷體"/>
                <w:bCs/>
              </w:rPr>
            </w:pPr>
            <w:r w:rsidRPr="0011353D">
              <w:rPr>
                <w:rFonts w:eastAsia="標楷體"/>
                <w:bCs/>
              </w:rPr>
              <w:t>西元</w:t>
            </w:r>
          </w:p>
        </w:tc>
        <w:tc>
          <w:tcPr>
            <w:tcW w:w="1146" w:type="dxa"/>
            <w:vMerge/>
            <w:tcBorders>
              <w:left w:val="single" w:sz="4" w:space="0" w:color="auto"/>
              <w:bottom w:val="single" w:sz="4" w:space="0" w:color="auto"/>
              <w:right w:val="single" w:sz="4" w:space="0" w:color="auto"/>
            </w:tcBorders>
            <w:shd w:val="clear" w:color="auto" w:fill="auto"/>
            <w:vAlign w:val="center"/>
          </w:tcPr>
          <w:p w:rsidR="00007F5B" w:rsidRPr="0011353D" w:rsidRDefault="00007F5B" w:rsidP="004D368C">
            <w:pPr>
              <w:overflowPunct w:val="0"/>
              <w:autoSpaceDE w:val="0"/>
              <w:autoSpaceDN w:val="0"/>
              <w:snapToGrid w:val="0"/>
              <w:spacing w:line="24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15-19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20-24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25-29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30-34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35-39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40-44</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007F5B" w:rsidRPr="0011353D" w:rsidRDefault="00007F5B" w:rsidP="004D368C">
            <w:pPr>
              <w:widowControl/>
              <w:overflowPunct w:val="0"/>
              <w:snapToGrid w:val="0"/>
              <w:spacing w:line="240" w:lineRule="exact"/>
              <w:jc w:val="center"/>
              <w:rPr>
                <w:rFonts w:eastAsia="標楷體"/>
              </w:rPr>
            </w:pPr>
            <w:r w:rsidRPr="0011353D">
              <w:rPr>
                <w:rFonts w:eastAsia="標楷體"/>
              </w:rPr>
              <w:t>45-49</w:t>
            </w:r>
            <w:r w:rsidRPr="0011353D">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rsidR="00007F5B" w:rsidRPr="0011353D" w:rsidRDefault="00007F5B" w:rsidP="004D368C">
            <w:pPr>
              <w:widowControl/>
              <w:overflowPunct w:val="0"/>
              <w:snapToGrid w:val="0"/>
              <w:spacing w:line="240" w:lineRule="exact"/>
              <w:jc w:val="center"/>
              <w:rPr>
                <w:rFonts w:eastAsia="標楷體"/>
              </w:rPr>
            </w:pPr>
          </w:p>
        </w:tc>
      </w:tr>
      <w:tr w:rsidR="0011353D" w:rsidRPr="0011353D" w:rsidTr="007D0AF8">
        <w:trPr>
          <w:jc w:val="center"/>
        </w:trPr>
        <w:tc>
          <w:tcPr>
            <w:tcW w:w="745" w:type="dxa"/>
            <w:tcBorders>
              <w:top w:val="single" w:sz="4" w:space="0" w:color="auto"/>
              <w:left w:val="single" w:sz="4" w:space="0" w:color="auto"/>
              <w:bottom w:val="nil"/>
              <w:right w:val="nil"/>
            </w:tcBorders>
            <w:shd w:val="clear" w:color="auto" w:fill="auto"/>
            <w:vAlign w:val="bottom"/>
          </w:tcPr>
          <w:p w:rsidR="00B245B5" w:rsidRPr="0011353D" w:rsidRDefault="00B245B5" w:rsidP="007D0AF8">
            <w:pPr>
              <w:overflowPunct w:val="0"/>
              <w:adjustRightInd w:val="0"/>
              <w:snapToGrid w:val="0"/>
              <w:spacing w:line="238" w:lineRule="exact"/>
              <w:ind w:leftChars="50" w:left="120"/>
              <w:jc w:val="center"/>
              <w:rPr>
                <w:rFonts w:eastAsia="標楷體"/>
              </w:rPr>
            </w:pPr>
            <w:r w:rsidRPr="0011353D">
              <w:rPr>
                <w:rFonts w:eastAsia="標楷體" w:hint="eastAsia"/>
              </w:rPr>
              <w:t>49</w:t>
            </w:r>
          </w:p>
        </w:tc>
        <w:tc>
          <w:tcPr>
            <w:tcW w:w="702" w:type="dxa"/>
            <w:tcBorders>
              <w:top w:val="single" w:sz="4" w:space="0" w:color="auto"/>
              <w:left w:val="nil"/>
              <w:bottom w:val="nil"/>
              <w:right w:val="single" w:sz="4" w:space="0" w:color="auto"/>
            </w:tcBorders>
            <w:shd w:val="clear" w:color="auto" w:fill="auto"/>
            <w:vAlign w:val="bottom"/>
          </w:tcPr>
          <w:p w:rsidR="00B245B5" w:rsidRPr="0011353D" w:rsidRDefault="00B245B5" w:rsidP="007D0AF8">
            <w:pPr>
              <w:overflowPunct w:val="0"/>
              <w:adjustRightInd w:val="0"/>
              <w:snapToGrid w:val="0"/>
              <w:spacing w:line="238" w:lineRule="exact"/>
              <w:jc w:val="center"/>
              <w:rPr>
                <w:rFonts w:eastAsia="標楷體"/>
              </w:rPr>
            </w:pPr>
            <w:r w:rsidRPr="0011353D">
              <w:rPr>
                <w:rFonts w:eastAsia="標楷體" w:hint="eastAsia"/>
              </w:rPr>
              <w:t>1960</w:t>
            </w:r>
          </w:p>
        </w:tc>
        <w:tc>
          <w:tcPr>
            <w:tcW w:w="1146" w:type="dxa"/>
            <w:tcBorders>
              <w:top w:val="single" w:sz="4" w:space="0" w:color="auto"/>
              <w:left w:val="single" w:sz="4" w:space="0" w:color="auto"/>
              <w:bottom w:val="nil"/>
              <w:right w:val="single" w:sz="4" w:space="0" w:color="auto"/>
            </w:tcBorders>
            <w:shd w:val="clear" w:color="auto" w:fill="auto"/>
            <w:vAlign w:val="bottom"/>
          </w:tcPr>
          <w:p w:rsidR="00B245B5" w:rsidRPr="0011353D" w:rsidRDefault="00B245B5" w:rsidP="001A185D">
            <w:pPr>
              <w:overflowPunct w:val="0"/>
              <w:adjustRightInd w:val="0"/>
              <w:snapToGrid w:val="0"/>
              <w:spacing w:line="238" w:lineRule="exact"/>
              <w:jc w:val="center"/>
              <w:rPr>
                <w:rFonts w:eastAsia="標楷體"/>
              </w:rPr>
            </w:pPr>
            <w:r w:rsidRPr="0011353D">
              <w:rPr>
                <w:rFonts w:eastAsia="標楷體" w:hint="eastAsia"/>
              </w:rPr>
              <w:t>5.750</w:t>
            </w:r>
          </w:p>
        </w:tc>
        <w:tc>
          <w:tcPr>
            <w:tcW w:w="978" w:type="dxa"/>
            <w:tcBorders>
              <w:top w:val="single" w:sz="4" w:space="0" w:color="auto"/>
              <w:left w:val="single" w:sz="4" w:space="0" w:color="auto"/>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48 </w:t>
            </w:r>
          </w:p>
        </w:tc>
        <w:tc>
          <w:tcPr>
            <w:tcW w:w="979" w:type="dxa"/>
            <w:tcBorders>
              <w:top w:val="single" w:sz="4" w:space="0" w:color="auto"/>
              <w:left w:val="nil"/>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253 </w:t>
            </w:r>
          </w:p>
        </w:tc>
        <w:tc>
          <w:tcPr>
            <w:tcW w:w="978" w:type="dxa"/>
            <w:tcBorders>
              <w:top w:val="single" w:sz="4" w:space="0" w:color="auto"/>
              <w:left w:val="nil"/>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333 </w:t>
            </w:r>
          </w:p>
        </w:tc>
        <w:tc>
          <w:tcPr>
            <w:tcW w:w="979" w:type="dxa"/>
            <w:tcBorders>
              <w:top w:val="single" w:sz="4" w:space="0" w:color="auto"/>
              <w:left w:val="nil"/>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255 </w:t>
            </w:r>
          </w:p>
        </w:tc>
        <w:tc>
          <w:tcPr>
            <w:tcW w:w="978" w:type="dxa"/>
            <w:tcBorders>
              <w:top w:val="single" w:sz="4" w:space="0" w:color="auto"/>
              <w:left w:val="nil"/>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169 </w:t>
            </w:r>
          </w:p>
        </w:tc>
        <w:tc>
          <w:tcPr>
            <w:tcW w:w="979" w:type="dxa"/>
            <w:tcBorders>
              <w:top w:val="single" w:sz="4" w:space="0" w:color="auto"/>
              <w:left w:val="nil"/>
              <w:bottom w:val="nil"/>
              <w:right w:val="nil"/>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79 </w:t>
            </w:r>
          </w:p>
        </w:tc>
        <w:tc>
          <w:tcPr>
            <w:tcW w:w="979" w:type="dxa"/>
            <w:tcBorders>
              <w:top w:val="single" w:sz="4" w:space="0" w:color="auto"/>
              <w:left w:val="nil"/>
              <w:bottom w:val="nil"/>
              <w:right w:val="single" w:sz="4" w:space="0" w:color="auto"/>
            </w:tcBorders>
            <w:shd w:val="clear" w:color="auto" w:fill="auto"/>
            <w:vAlign w:val="center"/>
          </w:tcPr>
          <w:p w:rsidR="00B245B5" w:rsidRPr="0011353D" w:rsidRDefault="00B245B5" w:rsidP="00B245B5">
            <w:pPr>
              <w:overflowPunct w:val="0"/>
              <w:adjustRightInd w:val="0"/>
              <w:snapToGrid w:val="0"/>
              <w:spacing w:line="240" w:lineRule="exact"/>
              <w:ind w:rightChars="150" w:right="360"/>
              <w:jc w:val="right"/>
              <w:rPr>
                <w:rFonts w:eastAsia="標楷體"/>
              </w:rPr>
            </w:pPr>
            <w:r w:rsidRPr="0011353D">
              <w:rPr>
                <w:rFonts w:eastAsia="標楷體" w:hint="eastAsia"/>
              </w:rPr>
              <w:t xml:space="preserve">13 </w:t>
            </w:r>
          </w:p>
        </w:tc>
        <w:tc>
          <w:tcPr>
            <w:tcW w:w="999" w:type="dxa"/>
            <w:tcBorders>
              <w:top w:val="single" w:sz="4" w:space="0" w:color="auto"/>
              <w:left w:val="single" w:sz="4" w:space="0" w:color="auto"/>
              <w:bottom w:val="nil"/>
              <w:right w:val="single" w:sz="4" w:space="0" w:color="auto"/>
            </w:tcBorders>
            <w:shd w:val="clear" w:color="auto" w:fill="auto"/>
            <w:vAlign w:val="bottom"/>
          </w:tcPr>
          <w:p w:rsidR="00B245B5" w:rsidRPr="0011353D" w:rsidRDefault="00FE20F1" w:rsidP="001A185D">
            <w:pPr>
              <w:overflowPunct w:val="0"/>
              <w:adjustRightInd w:val="0"/>
              <w:snapToGrid w:val="0"/>
              <w:spacing w:line="238" w:lineRule="exact"/>
              <w:jc w:val="center"/>
              <w:rPr>
                <w:rFonts w:eastAsia="標楷體"/>
              </w:rPr>
            </w:pPr>
            <w:r w:rsidRPr="0011353D">
              <w:rPr>
                <w:rFonts w:eastAsia="標楷體" w:hint="eastAsia"/>
              </w:rPr>
              <w:t>106.5</w:t>
            </w:r>
          </w:p>
        </w:tc>
      </w:tr>
      <w:tr w:rsidR="0011353D" w:rsidRPr="0011353D" w:rsidTr="001A185D">
        <w:trPr>
          <w:jc w:val="center"/>
        </w:trPr>
        <w:tc>
          <w:tcPr>
            <w:tcW w:w="745" w:type="dxa"/>
            <w:tcBorders>
              <w:left w:val="single" w:sz="4" w:space="0" w:color="auto"/>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leftChars="50" w:left="120"/>
              <w:jc w:val="center"/>
              <w:rPr>
                <w:rFonts w:eastAsia="標楷體"/>
              </w:rPr>
            </w:pPr>
            <w:r w:rsidRPr="0011353D">
              <w:rPr>
                <w:rFonts w:eastAsia="標楷體"/>
              </w:rPr>
              <w:t>54</w:t>
            </w:r>
          </w:p>
        </w:tc>
        <w:tc>
          <w:tcPr>
            <w:tcW w:w="702" w:type="dxa"/>
            <w:tcBorders>
              <w:left w:val="nil"/>
              <w:bottom w:val="dotted" w:sz="4" w:space="0" w:color="auto"/>
              <w:right w:val="single" w:sz="4" w:space="0" w:color="auto"/>
            </w:tcBorders>
            <w:shd w:val="clear" w:color="auto" w:fill="auto"/>
            <w:vAlign w:val="bottom"/>
          </w:tcPr>
          <w:p w:rsidR="001800D9" w:rsidRPr="0011353D" w:rsidRDefault="001800D9" w:rsidP="002266C2">
            <w:pPr>
              <w:overflowPunct w:val="0"/>
              <w:adjustRightInd w:val="0"/>
              <w:snapToGrid w:val="0"/>
              <w:spacing w:line="240" w:lineRule="exact"/>
              <w:jc w:val="center"/>
              <w:rPr>
                <w:rFonts w:eastAsia="標楷體"/>
              </w:rPr>
            </w:pPr>
            <w:r w:rsidRPr="0011353D">
              <w:rPr>
                <w:rFonts w:eastAsia="標楷體"/>
              </w:rPr>
              <w:t>1965</w:t>
            </w:r>
          </w:p>
        </w:tc>
        <w:tc>
          <w:tcPr>
            <w:tcW w:w="1146" w:type="dxa"/>
            <w:tcBorders>
              <w:left w:val="single" w:sz="4" w:space="0" w:color="auto"/>
              <w:bottom w:val="dotted" w:sz="4" w:space="0" w:color="auto"/>
              <w:right w:val="single" w:sz="4" w:space="0" w:color="auto"/>
            </w:tcBorders>
            <w:shd w:val="clear" w:color="auto" w:fill="auto"/>
            <w:vAlign w:val="bottom"/>
          </w:tcPr>
          <w:p w:rsidR="001800D9" w:rsidRPr="0011353D" w:rsidRDefault="001800D9" w:rsidP="002266C2">
            <w:pPr>
              <w:overflowPunct w:val="0"/>
              <w:adjustRightInd w:val="0"/>
              <w:snapToGrid w:val="0"/>
              <w:spacing w:line="240" w:lineRule="exact"/>
              <w:jc w:val="center"/>
              <w:rPr>
                <w:rFonts w:eastAsia="標楷體"/>
              </w:rPr>
            </w:pPr>
            <w:r w:rsidRPr="0011353D">
              <w:rPr>
                <w:rFonts w:eastAsia="標楷體"/>
              </w:rPr>
              <w:t>4.825</w:t>
            </w:r>
          </w:p>
        </w:tc>
        <w:tc>
          <w:tcPr>
            <w:tcW w:w="978" w:type="dxa"/>
            <w:tcBorders>
              <w:left w:val="single" w:sz="4" w:space="0" w:color="auto"/>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36</w:t>
            </w:r>
          </w:p>
        </w:tc>
        <w:tc>
          <w:tcPr>
            <w:tcW w:w="979" w:type="dxa"/>
            <w:tcBorders>
              <w:left w:val="nil"/>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261</w:t>
            </w:r>
          </w:p>
        </w:tc>
        <w:tc>
          <w:tcPr>
            <w:tcW w:w="978" w:type="dxa"/>
            <w:tcBorders>
              <w:left w:val="nil"/>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326</w:t>
            </w:r>
          </w:p>
        </w:tc>
        <w:tc>
          <w:tcPr>
            <w:tcW w:w="979" w:type="dxa"/>
            <w:tcBorders>
              <w:left w:val="nil"/>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195</w:t>
            </w:r>
          </w:p>
        </w:tc>
        <w:tc>
          <w:tcPr>
            <w:tcW w:w="978" w:type="dxa"/>
            <w:tcBorders>
              <w:left w:val="nil"/>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100</w:t>
            </w:r>
          </w:p>
        </w:tc>
        <w:tc>
          <w:tcPr>
            <w:tcW w:w="979" w:type="dxa"/>
            <w:tcBorders>
              <w:left w:val="nil"/>
              <w:bottom w:val="dotted" w:sz="4" w:space="0" w:color="auto"/>
              <w:right w:val="nil"/>
            </w:tcBorders>
            <w:shd w:val="clear" w:color="auto" w:fill="auto"/>
            <w:vAlign w:val="bottom"/>
          </w:tcPr>
          <w:p w:rsidR="001800D9" w:rsidRPr="0011353D" w:rsidRDefault="001800D9" w:rsidP="002266C2">
            <w:pPr>
              <w:overflowPunct w:val="0"/>
              <w:adjustRightInd w:val="0"/>
              <w:snapToGrid w:val="0"/>
              <w:spacing w:line="240" w:lineRule="exact"/>
              <w:ind w:rightChars="150" w:right="360"/>
              <w:jc w:val="right"/>
              <w:rPr>
                <w:rFonts w:eastAsia="標楷體"/>
              </w:rPr>
            </w:pPr>
            <w:r w:rsidRPr="0011353D">
              <w:rPr>
                <w:rFonts w:eastAsia="標楷體"/>
              </w:rPr>
              <w:t>41</w:t>
            </w:r>
          </w:p>
        </w:tc>
        <w:tc>
          <w:tcPr>
            <w:tcW w:w="979" w:type="dxa"/>
            <w:tcBorders>
              <w:left w:val="nil"/>
              <w:bottom w:val="dotted" w:sz="4" w:space="0" w:color="auto"/>
              <w:right w:val="single" w:sz="4" w:space="0" w:color="auto"/>
            </w:tcBorders>
            <w:shd w:val="clear" w:color="auto" w:fill="auto"/>
            <w:vAlign w:val="bottom"/>
          </w:tcPr>
          <w:p w:rsidR="001800D9" w:rsidRPr="0011353D" w:rsidRDefault="001800D9" w:rsidP="002266C2">
            <w:pPr>
              <w:tabs>
                <w:tab w:val="decimal" w:pos="560"/>
              </w:tabs>
              <w:overflowPunct w:val="0"/>
              <w:adjustRightInd w:val="0"/>
              <w:snapToGrid w:val="0"/>
              <w:spacing w:line="240" w:lineRule="exact"/>
              <w:rPr>
                <w:rFonts w:eastAsia="標楷體"/>
              </w:rPr>
            </w:pPr>
            <w:r w:rsidRPr="0011353D">
              <w:rPr>
                <w:rFonts w:eastAsia="標楷體"/>
              </w:rPr>
              <w:t>6</w:t>
            </w:r>
          </w:p>
        </w:tc>
        <w:tc>
          <w:tcPr>
            <w:tcW w:w="999" w:type="dxa"/>
            <w:tcBorders>
              <w:left w:val="single" w:sz="4" w:space="0" w:color="auto"/>
              <w:bottom w:val="dotted" w:sz="4" w:space="0" w:color="auto"/>
              <w:right w:val="single" w:sz="4" w:space="0" w:color="auto"/>
            </w:tcBorders>
            <w:shd w:val="clear" w:color="auto" w:fill="auto"/>
            <w:vAlign w:val="bottom"/>
          </w:tcPr>
          <w:p w:rsidR="001800D9" w:rsidRPr="0011353D" w:rsidRDefault="001800D9" w:rsidP="002266C2">
            <w:pPr>
              <w:overflowPunct w:val="0"/>
              <w:adjustRightInd w:val="0"/>
              <w:snapToGrid w:val="0"/>
              <w:spacing w:line="240" w:lineRule="exact"/>
              <w:jc w:val="center"/>
              <w:rPr>
                <w:rFonts w:eastAsia="標楷體"/>
              </w:rPr>
            </w:pPr>
            <w:r w:rsidRPr="0011353D">
              <w:rPr>
                <w:rFonts w:eastAsia="標楷體"/>
              </w:rPr>
              <w:t>105.8</w:t>
            </w:r>
          </w:p>
        </w:tc>
      </w:tr>
      <w:tr w:rsidR="0011353D" w:rsidRPr="0011353D" w:rsidTr="001A185D">
        <w:trPr>
          <w:jc w:val="center"/>
        </w:trPr>
        <w:tc>
          <w:tcPr>
            <w:tcW w:w="745" w:type="dxa"/>
            <w:tcBorders>
              <w:top w:val="dotted" w:sz="4" w:space="0" w:color="auto"/>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55</w:t>
            </w:r>
          </w:p>
        </w:tc>
        <w:tc>
          <w:tcPr>
            <w:tcW w:w="702" w:type="dxa"/>
            <w:tcBorders>
              <w:top w:val="dotted" w:sz="4" w:space="0" w:color="auto"/>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1966</w:t>
            </w:r>
          </w:p>
        </w:tc>
        <w:tc>
          <w:tcPr>
            <w:tcW w:w="114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4.815</w:t>
            </w:r>
          </w:p>
        </w:tc>
        <w:tc>
          <w:tcPr>
            <w:tcW w:w="978" w:type="dxa"/>
            <w:tcBorders>
              <w:top w:val="dotted" w:sz="4" w:space="0" w:color="auto"/>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40</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274</w:t>
            </w:r>
          </w:p>
        </w:tc>
        <w:tc>
          <w:tcPr>
            <w:tcW w:w="978"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326</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188</w:t>
            </w:r>
          </w:p>
        </w:tc>
        <w:tc>
          <w:tcPr>
            <w:tcW w:w="978"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91</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38</w:t>
            </w:r>
          </w:p>
        </w:tc>
        <w:tc>
          <w:tcPr>
            <w:tcW w:w="979" w:type="dxa"/>
            <w:tcBorders>
              <w:top w:val="dotted" w:sz="4" w:space="0" w:color="auto"/>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bCs/>
              </w:rPr>
              <w:t>6</w:t>
            </w:r>
          </w:p>
        </w:tc>
        <w:tc>
          <w:tcPr>
            <w:tcW w:w="999"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105.7</w:t>
            </w:r>
          </w:p>
        </w:tc>
      </w:tr>
      <w:tr w:rsidR="0011353D" w:rsidRPr="0011353D" w:rsidTr="004D368C">
        <w:trPr>
          <w:jc w:val="center"/>
        </w:trPr>
        <w:tc>
          <w:tcPr>
            <w:tcW w:w="745"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56</w:t>
            </w:r>
          </w:p>
        </w:tc>
        <w:tc>
          <w:tcPr>
            <w:tcW w:w="702" w:type="dxa"/>
            <w:tcBorders>
              <w:top w:val="nil"/>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1967</w:t>
            </w:r>
          </w:p>
        </w:tc>
        <w:tc>
          <w:tcPr>
            <w:tcW w:w="1146"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4.220</w:t>
            </w:r>
          </w:p>
        </w:tc>
        <w:tc>
          <w:tcPr>
            <w:tcW w:w="978"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39</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250</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295</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158</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70</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28</w:t>
            </w:r>
          </w:p>
        </w:tc>
        <w:tc>
          <w:tcPr>
            <w:tcW w:w="979" w:type="dxa"/>
            <w:tcBorders>
              <w:top w:val="nil"/>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4</w:t>
            </w:r>
          </w:p>
        </w:tc>
        <w:tc>
          <w:tcPr>
            <w:tcW w:w="999"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107.3</w:t>
            </w:r>
          </w:p>
        </w:tc>
      </w:tr>
      <w:tr w:rsidR="0011353D" w:rsidRPr="0011353D" w:rsidTr="004D368C">
        <w:trPr>
          <w:jc w:val="center"/>
        </w:trPr>
        <w:tc>
          <w:tcPr>
            <w:tcW w:w="745"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57</w:t>
            </w:r>
          </w:p>
        </w:tc>
        <w:tc>
          <w:tcPr>
            <w:tcW w:w="702" w:type="dxa"/>
            <w:tcBorders>
              <w:top w:val="nil"/>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1968</w:t>
            </w:r>
          </w:p>
        </w:tc>
        <w:tc>
          <w:tcPr>
            <w:tcW w:w="1146"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4.325</w:t>
            </w:r>
          </w:p>
        </w:tc>
        <w:tc>
          <w:tcPr>
            <w:tcW w:w="978"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41</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256</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309</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161</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68</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26</w:t>
            </w:r>
          </w:p>
        </w:tc>
        <w:tc>
          <w:tcPr>
            <w:tcW w:w="979" w:type="dxa"/>
            <w:tcBorders>
              <w:top w:val="nil"/>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4</w:t>
            </w:r>
          </w:p>
        </w:tc>
        <w:tc>
          <w:tcPr>
            <w:tcW w:w="999"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106.8</w:t>
            </w:r>
          </w:p>
        </w:tc>
      </w:tr>
      <w:tr w:rsidR="0011353D" w:rsidRPr="0011353D" w:rsidTr="004D368C">
        <w:trPr>
          <w:jc w:val="center"/>
        </w:trPr>
        <w:tc>
          <w:tcPr>
            <w:tcW w:w="745"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58</w:t>
            </w:r>
          </w:p>
        </w:tc>
        <w:tc>
          <w:tcPr>
            <w:tcW w:w="702" w:type="dxa"/>
            <w:tcBorders>
              <w:top w:val="nil"/>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1969</w:t>
            </w:r>
          </w:p>
        </w:tc>
        <w:tc>
          <w:tcPr>
            <w:tcW w:w="1146"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4.120</w:t>
            </w:r>
          </w:p>
        </w:tc>
        <w:tc>
          <w:tcPr>
            <w:tcW w:w="978"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40</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245</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298</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151</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63</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23</w:t>
            </w:r>
          </w:p>
        </w:tc>
        <w:tc>
          <w:tcPr>
            <w:tcW w:w="979" w:type="dxa"/>
            <w:tcBorders>
              <w:top w:val="nil"/>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4</w:t>
            </w:r>
          </w:p>
        </w:tc>
        <w:tc>
          <w:tcPr>
            <w:tcW w:w="999"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106.6</w:t>
            </w:r>
          </w:p>
        </w:tc>
      </w:tr>
      <w:tr w:rsidR="0011353D" w:rsidRPr="0011353D" w:rsidTr="004D368C">
        <w:trPr>
          <w:jc w:val="center"/>
        </w:trPr>
        <w:tc>
          <w:tcPr>
            <w:tcW w:w="745" w:type="dxa"/>
            <w:tcBorders>
              <w:top w:val="nil"/>
              <w:left w:val="single" w:sz="4" w:space="0" w:color="auto"/>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59</w:t>
            </w:r>
          </w:p>
        </w:tc>
        <w:tc>
          <w:tcPr>
            <w:tcW w:w="702" w:type="dxa"/>
            <w:tcBorders>
              <w:top w:val="nil"/>
              <w:left w:val="nil"/>
              <w:bottom w:val="dotted" w:sz="4" w:space="0" w:color="auto"/>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1970</w:t>
            </w:r>
          </w:p>
        </w:tc>
        <w:tc>
          <w:tcPr>
            <w:tcW w:w="1146"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4.000</w:t>
            </w:r>
          </w:p>
        </w:tc>
        <w:tc>
          <w:tcPr>
            <w:tcW w:w="978" w:type="dxa"/>
            <w:tcBorders>
              <w:top w:val="nil"/>
              <w:left w:val="single" w:sz="4" w:space="0" w:color="auto"/>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40</w:t>
            </w:r>
          </w:p>
        </w:tc>
        <w:tc>
          <w:tcPr>
            <w:tcW w:w="979" w:type="dxa"/>
            <w:tcBorders>
              <w:top w:val="nil"/>
              <w:left w:val="nil"/>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238</w:t>
            </w:r>
          </w:p>
        </w:tc>
        <w:tc>
          <w:tcPr>
            <w:tcW w:w="978" w:type="dxa"/>
            <w:tcBorders>
              <w:top w:val="nil"/>
              <w:left w:val="nil"/>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293</w:t>
            </w:r>
          </w:p>
        </w:tc>
        <w:tc>
          <w:tcPr>
            <w:tcW w:w="979" w:type="dxa"/>
            <w:tcBorders>
              <w:top w:val="nil"/>
              <w:left w:val="nil"/>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147</w:t>
            </w:r>
          </w:p>
        </w:tc>
        <w:tc>
          <w:tcPr>
            <w:tcW w:w="978" w:type="dxa"/>
            <w:tcBorders>
              <w:top w:val="nil"/>
              <w:left w:val="nil"/>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59</w:t>
            </w:r>
          </w:p>
        </w:tc>
        <w:tc>
          <w:tcPr>
            <w:tcW w:w="979" w:type="dxa"/>
            <w:tcBorders>
              <w:top w:val="nil"/>
              <w:left w:val="nil"/>
              <w:bottom w:val="dotted" w:sz="4" w:space="0" w:color="auto"/>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dotted" w:sz="4" w:space="0" w:color="auto"/>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3</w:t>
            </w:r>
          </w:p>
        </w:tc>
        <w:tc>
          <w:tcPr>
            <w:tcW w:w="999" w:type="dxa"/>
            <w:tcBorders>
              <w:top w:val="nil"/>
              <w:left w:val="single" w:sz="4" w:space="0" w:color="auto"/>
              <w:bottom w:val="dotted" w:sz="4" w:space="0" w:color="auto"/>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106.5</w:t>
            </w:r>
          </w:p>
        </w:tc>
      </w:tr>
      <w:tr w:rsidR="0011353D" w:rsidRPr="0011353D" w:rsidTr="004D368C">
        <w:trPr>
          <w:jc w:val="center"/>
        </w:trPr>
        <w:tc>
          <w:tcPr>
            <w:tcW w:w="745" w:type="dxa"/>
            <w:tcBorders>
              <w:top w:val="dotted" w:sz="4" w:space="0" w:color="auto"/>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60</w:t>
            </w:r>
          </w:p>
        </w:tc>
        <w:tc>
          <w:tcPr>
            <w:tcW w:w="702" w:type="dxa"/>
            <w:tcBorders>
              <w:top w:val="dotted" w:sz="4" w:space="0" w:color="auto"/>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1971</w:t>
            </w:r>
          </w:p>
        </w:tc>
        <w:tc>
          <w:tcPr>
            <w:tcW w:w="1146"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3.705</w:t>
            </w:r>
          </w:p>
        </w:tc>
        <w:tc>
          <w:tcPr>
            <w:tcW w:w="978" w:type="dxa"/>
            <w:tcBorders>
              <w:top w:val="dotted" w:sz="4" w:space="0" w:color="auto"/>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36</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224</w:t>
            </w:r>
          </w:p>
        </w:tc>
        <w:tc>
          <w:tcPr>
            <w:tcW w:w="978"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277</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134</w:t>
            </w:r>
          </w:p>
        </w:tc>
        <w:tc>
          <w:tcPr>
            <w:tcW w:w="978"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51</w:t>
            </w:r>
          </w:p>
        </w:tc>
        <w:tc>
          <w:tcPr>
            <w:tcW w:w="979" w:type="dxa"/>
            <w:tcBorders>
              <w:top w:val="dotted" w:sz="4" w:space="0" w:color="auto"/>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16</w:t>
            </w:r>
          </w:p>
        </w:tc>
        <w:tc>
          <w:tcPr>
            <w:tcW w:w="979" w:type="dxa"/>
            <w:tcBorders>
              <w:top w:val="dotted" w:sz="4" w:space="0" w:color="auto"/>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bCs/>
              </w:rPr>
              <w:t>3</w:t>
            </w:r>
          </w:p>
        </w:tc>
        <w:tc>
          <w:tcPr>
            <w:tcW w:w="999" w:type="dxa"/>
            <w:tcBorders>
              <w:top w:val="dotted" w:sz="4" w:space="0" w:color="auto"/>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106.2</w:t>
            </w:r>
          </w:p>
        </w:tc>
      </w:tr>
      <w:tr w:rsidR="0011353D" w:rsidRPr="0011353D" w:rsidTr="004D368C">
        <w:trPr>
          <w:jc w:val="center"/>
        </w:trPr>
        <w:tc>
          <w:tcPr>
            <w:tcW w:w="745"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61</w:t>
            </w:r>
          </w:p>
        </w:tc>
        <w:tc>
          <w:tcPr>
            <w:tcW w:w="702" w:type="dxa"/>
            <w:tcBorders>
              <w:top w:val="nil"/>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1972</w:t>
            </w:r>
          </w:p>
        </w:tc>
        <w:tc>
          <w:tcPr>
            <w:tcW w:w="1146"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3.365</w:t>
            </w:r>
          </w:p>
        </w:tc>
        <w:tc>
          <w:tcPr>
            <w:tcW w:w="978"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35</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208</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257</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117</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41</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13</w:t>
            </w:r>
          </w:p>
        </w:tc>
        <w:tc>
          <w:tcPr>
            <w:tcW w:w="979" w:type="dxa"/>
            <w:tcBorders>
              <w:top w:val="nil"/>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2</w:t>
            </w:r>
          </w:p>
        </w:tc>
        <w:tc>
          <w:tcPr>
            <w:tcW w:w="999"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105.9</w:t>
            </w:r>
          </w:p>
        </w:tc>
      </w:tr>
      <w:tr w:rsidR="0011353D" w:rsidRPr="0011353D" w:rsidTr="004D368C">
        <w:trPr>
          <w:jc w:val="center"/>
        </w:trPr>
        <w:tc>
          <w:tcPr>
            <w:tcW w:w="745"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62</w:t>
            </w:r>
          </w:p>
        </w:tc>
        <w:tc>
          <w:tcPr>
            <w:tcW w:w="702" w:type="dxa"/>
            <w:tcBorders>
              <w:top w:val="nil"/>
              <w:left w:val="nil"/>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1973</w:t>
            </w:r>
          </w:p>
        </w:tc>
        <w:tc>
          <w:tcPr>
            <w:tcW w:w="1146"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3.210</w:t>
            </w:r>
          </w:p>
        </w:tc>
        <w:tc>
          <w:tcPr>
            <w:tcW w:w="978" w:type="dxa"/>
            <w:tcBorders>
              <w:top w:val="nil"/>
              <w:left w:val="single" w:sz="4" w:space="0" w:color="auto"/>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33</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203</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250</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105</w:t>
            </w:r>
          </w:p>
        </w:tc>
        <w:tc>
          <w:tcPr>
            <w:tcW w:w="978"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37</w:t>
            </w:r>
          </w:p>
        </w:tc>
        <w:tc>
          <w:tcPr>
            <w:tcW w:w="979" w:type="dxa"/>
            <w:tcBorders>
              <w:top w:val="nil"/>
              <w:left w:val="nil"/>
              <w:bottom w:val="nil"/>
              <w:right w:val="nil"/>
            </w:tcBorders>
            <w:shd w:val="clear" w:color="auto" w:fill="auto"/>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12</w:t>
            </w:r>
          </w:p>
        </w:tc>
        <w:tc>
          <w:tcPr>
            <w:tcW w:w="979" w:type="dxa"/>
            <w:tcBorders>
              <w:top w:val="nil"/>
              <w:left w:val="nil"/>
              <w:bottom w:val="nil"/>
              <w:right w:val="single" w:sz="4" w:space="0" w:color="auto"/>
            </w:tcBorders>
            <w:shd w:val="clear" w:color="auto" w:fill="auto"/>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2</w:t>
            </w:r>
          </w:p>
        </w:tc>
        <w:tc>
          <w:tcPr>
            <w:tcW w:w="999" w:type="dxa"/>
            <w:tcBorders>
              <w:top w:val="nil"/>
              <w:left w:val="single" w:sz="4" w:space="0" w:color="auto"/>
              <w:bottom w:val="nil"/>
              <w:right w:val="single" w:sz="4" w:space="0" w:color="auto"/>
            </w:tcBorders>
            <w:shd w:val="clear" w:color="auto" w:fill="auto"/>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106.9</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63</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1974</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2.940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32</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193</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228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91</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106.4</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64</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1975</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2.765</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34</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191</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212</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80</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26</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2</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106.1</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65</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1976</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3.085</w:t>
            </w:r>
            <w:r w:rsidRPr="0011353D">
              <w:rPr>
                <w:rFonts w:eastAsia="標楷體" w:hint="eastAsia"/>
                <w:b/>
              </w:rPr>
              <w:t>*</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38</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213</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241</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88</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28</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8</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
                <w:bCs/>
              </w:rPr>
            </w:pPr>
            <w:r w:rsidRPr="0011353D">
              <w:rPr>
                <w:rFonts w:eastAsia="標楷體"/>
                <w:b/>
                <w:bCs/>
              </w:rPr>
              <w:t>1.4</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106.8</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66</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1977</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2.700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73</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0.8</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106.2</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67</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1978</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2.715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213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0.9</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107.5</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68</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1979</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2.670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35</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195</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209</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72</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0.5</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107.1</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69</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1980</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2.515</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33</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180</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200</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69</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0.6</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106.5</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70</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1981</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2.455</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31</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176</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197</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69</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14</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0.5</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107.1</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71</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1982</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2.320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29</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166</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186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66</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0.4</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106.9</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72</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1983</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2.170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63</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0.3</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106.7</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73</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1984</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2.055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169</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60</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0.3</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107.4</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74</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1985</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1.880</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19</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129</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158</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56</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12</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106.7</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75</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1986</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1.680</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18</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112</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140</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52</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12</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0.3</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107.3</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76</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1987</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1.700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109</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12</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108.4</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77</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1988</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1.855</w:t>
            </w:r>
            <w:r w:rsidRPr="0011353D">
              <w:rPr>
                <w:rFonts w:eastAsia="標楷體" w:hint="eastAsia"/>
                <w:b/>
              </w:rPr>
              <w:t>*</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111</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164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64</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
              </w:rPr>
            </w:pPr>
            <w:r w:rsidRPr="0011353D">
              <w:rPr>
                <w:rFonts w:eastAsia="標楷體"/>
                <w:b/>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108.2</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78</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1989</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1.680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98</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145</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61</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108.6</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79</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1990</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1.810</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100</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159</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69</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110.3</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80</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1991</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1.720</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17</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92</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149</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68</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16</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110.4</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81</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1992</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1.730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91</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72</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109.9</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82</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1993</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1.760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91</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149</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75</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108.1</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83</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1994</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1.755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87</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79</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18</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108.9</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84</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1995</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1.775</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17</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86</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148</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82</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107.9</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85</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1996</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1.760</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17</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83</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145</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84</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21</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108.8</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86</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1997</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1.770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15</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80</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147</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87</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22</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108.9</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87</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1998</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1.465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14</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66</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116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73</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21</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108.7</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88</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1999</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1.555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66</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126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82</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21</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109.5</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89</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2000</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1.680</w:t>
            </w:r>
            <w:r w:rsidRPr="0011353D">
              <w:rPr>
                <w:rFonts w:eastAsia="標楷體" w:hint="eastAsia"/>
                <w:b/>
              </w:rPr>
              <w:t>*</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14</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72</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133</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90</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24</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rPr>
            </w:pPr>
            <w:r w:rsidRPr="0011353D">
              <w:rPr>
                <w:rFonts w:eastAsia="標楷體"/>
                <w:b/>
              </w:rPr>
              <w:t>3</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
              </w:rPr>
            </w:pPr>
            <w:r w:rsidRPr="0011353D">
              <w:rPr>
                <w:rFonts w:eastAsia="標楷體"/>
                <w:b/>
              </w:rPr>
              <w:t>0.2</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109.4</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90</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2001</w:t>
            </w:r>
          </w:p>
        </w:tc>
        <w:tc>
          <w:tcPr>
            <w:tcW w:w="1146"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1.400</w:t>
            </w:r>
          </w:p>
        </w:tc>
        <w:tc>
          <w:tcPr>
            <w:tcW w:w="978"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13</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62</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106</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75</w:t>
            </w:r>
          </w:p>
        </w:tc>
        <w:tc>
          <w:tcPr>
            <w:tcW w:w="978"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21</w:t>
            </w:r>
          </w:p>
        </w:tc>
        <w:tc>
          <w:tcPr>
            <w:tcW w:w="979" w:type="dxa"/>
            <w:tcBorders>
              <w:top w:val="dotted" w:sz="4" w:space="0" w:color="auto"/>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w:t>
            </w:r>
          </w:p>
        </w:tc>
        <w:tc>
          <w:tcPr>
            <w:tcW w:w="979" w:type="dxa"/>
            <w:tcBorders>
              <w:top w:val="dotted" w:sz="4" w:space="0" w:color="auto"/>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0.2</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108.7</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91</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2002</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1.340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13</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57</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102</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73</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109.8</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92</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2003</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1.235</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11</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52</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92</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69</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110.2</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93</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2004</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1.180</w:t>
            </w:r>
          </w:p>
        </w:tc>
        <w:tc>
          <w:tcPr>
            <w:tcW w:w="978"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10</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49</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86</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68</w:t>
            </w:r>
          </w:p>
        </w:tc>
        <w:tc>
          <w:tcPr>
            <w:tcW w:w="978"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20</w:t>
            </w:r>
          </w:p>
        </w:tc>
        <w:tc>
          <w:tcPr>
            <w:tcW w:w="979" w:type="dxa"/>
            <w:tcBorders>
              <w:top w:val="nil"/>
              <w:left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110.7</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94</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2005</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1.115</w:t>
            </w:r>
          </w:p>
        </w:tc>
        <w:tc>
          <w:tcPr>
            <w:tcW w:w="978"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8</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44</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79</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68</w:t>
            </w:r>
          </w:p>
        </w:tc>
        <w:tc>
          <w:tcPr>
            <w:tcW w:w="978"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21</w:t>
            </w:r>
          </w:p>
        </w:tc>
        <w:tc>
          <w:tcPr>
            <w:tcW w:w="979" w:type="dxa"/>
            <w:tcBorders>
              <w:top w:val="nil"/>
              <w:left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left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109.0</w:t>
            </w:r>
          </w:p>
        </w:tc>
      </w:tr>
      <w:tr w:rsidR="0011353D" w:rsidRPr="0011353D" w:rsidTr="004D368C">
        <w:trPr>
          <w:jc w:val="center"/>
        </w:trPr>
        <w:tc>
          <w:tcPr>
            <w:tcW w:w="745" w:type="dxa"/>
            <w:tcBorders>
              <w:top w:val="dotted" w:sz="4" w:space="0" w:color="auto"/>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95</w:t>
            </w:r>
          </w:p>
        </w:tc>
        <w:tc>
          <w:tcPr>
            <w:tcW w:w="702" w:type="dxa"/>
            <w:tcBorders>
              <w:top w:val="dotted" w:sz="4" w:space="0" w:color="auto"/>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2006</w:t>
            </w:r>
          </w:p>
        </w:tc>
        <w:tc>
          <w:tcPr>
            <w:tcW w:w="1146" w:type="dxa"/>
            <w:tcBorders>
              <w:top w:val="dotted" w:sz="4" w:space="0" w:color="auto"/>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1.115</w:t>
            </w:r>
          </w:p>
        </w:tc>
        <w:tc>
          <w:tcPr>
            <w:tcW w:w="978"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7</w:t>
            </w:r>
          </w:p>
        </w:tc>
        <w:tc>
          <w:tcPr>
            <w:tcW w:w="979" w:type="dxa"/>
            <w:tcBorders>
              <w:top w:val="dotted" w:sz="4" w:space="0" w:color="auto"/>
              <w:left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41</w:t>
            </w:r>
          </w:p>
        </w:tc>
        <w:tc>
          <w:tcPr>
            <w:tcW w:w="978" w:type="dxa"/>
            <w:tcBorders>
              <w:top w:val="dotted" w:sz="4" w:space="0" w:color="auto"/>
              <w:left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78</w:t>
            </w:r>
          </w:p>
        </w:tc>
        <w:tc>
          <w:tcPr>
            <w:tcW w:w="979" w:type="dxa"/>
            <w:tcBorders>
              <w:top w:val="dotted" w:sz="4" w:space="0" w:color="auto"/>
              <w:left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71</w:t>
            </w:r>
          </w:p>
        </w:tc>
        <w:tc>
          <w:tcPr>
            <w:tcW w:w="978" w:type="dxa"/>
            <w:tcBorders>
              <w:top w:val="dotted" w:sz="4" w:space="0" w:color="auto"/>
              <w:left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23</w:t>
            </w:r>
          </w:p>
        </w:tc>
        <w:tc>
          <w:tcPr>
            <w:tcW w:w="979" w:type="dxa"/>
            <w:tcBorders>
              <w:top w:val="dotted" w:sz="4" w:space="0" w:color="auto"/>
              <w:left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w:t>
            </w:r>
          </w:p>
        </w:tc>
        <w:tc>
          <w:tcPr>
            <w:tcW w:w="979" w:type="dxa"/>
            <w:tcBorders>
              <w:top w:val="dotted" w:sz="4" w:space="0" w:color="auto"/>
              <w:left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dotted" w:sz="4" w:space="0" w:color="auto"/>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109.6</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96</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2007</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1.100</w:t>
            </w:r>
          </w:p>
        </w:tc>
        <w:tc>
          <w:tcPr>
            <w:tcW w:w="978" w:type="dxa"/>
            <w:tcBorders>
              <w:top w:val="nil"/>
              <w:left w:val="single" w:sz="4" w:space="0" w:color="auto"/>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37</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76</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74</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24</w:t>
            </w:r>
          </w:p>
        </w:tc>
        <w:tc>
          <w:tcPr>
            <w:tcW w:w="979" w:type="dxa"/>
            <w:tcBorders>
              <w:top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109.7</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97</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2008</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1.050</w:t>
            </w:r>
          </w:p>
        </w:tc>
        <w:tc>
          <w:tcPr>
            <w:tcW w:w="978" w:type="dxa"/>
            <w:tcBorders>
              <w:top w:val="nil"/>
              <w:left w:val="single" w:sz="4" w:space="0" w:color="auto"/>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32</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72</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73</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25</w:t>
            </w:r>
          </w:p>
        </w:tc>
        <w:tc>
          <w:tcPr>
            <w:tcW w:w="979" w:type="dxa"/>
            <w:tcBorders>
              <w:top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3</w:t>
            </w:r>
          </w:p>
        </w:tc>
        <w:tc>
          <w:tcPr>
            <w:tcW w:w="979" w:type="dxa"/>
            <w:tcBorders>
              <w:top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109.7</w:t>
            </w:r>
          </w:p>
        </w:tc>
      </w:tr>
      <w:tr w:rsidR="0011353D" w:rsidRPr="0011353D" w:rsidTr="004D368C">
        <w:trPr>
          <w:jc w:val="center"/>
        </w:trPr>
        <w:tc>
          <w:tcPr>
            <w:tcW w:w="745" w:type="dxa"/>
            <w:tcBorders>
              <w:top w:val="nil"/>
              <w:left w:val="single" w:sz="4" w:space="0" w:color="auto"/>
              <w:bottom w:val="nil"/>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98</w:t>
            </w:r>
          </w:p>
        </w:tc>
        <w:tc>
          <w:tcPr>
            <w:tcW w:w="702" w:type="dxa"/>
            <w:tcBorders>
              <w:top w:val="nil"/>
              <w:left w:val="nil"/>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2009</w:t>
            </w:r>
          </w:p>
        </w:tc>
        <w:tc>
          <w:tcPr>
            <w:tcW w:w="1146"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1.030</w:t>
            </w:r>
          </w:p>
        </w:tc>
        <w:tc>
          <w:tcPr>
            <w:tcW w:w="978" w:type="dxa"/>
            <w:tcBorders>
              <w:top w:val="nil"/>
              <w:left w:val="single" w:sz="4" w:space="0" w:color="auto"/>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27</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69</w:t>
            </w:r>
          </w:p>
        </w:tc>
        <w:tc>
          <w:tcPr>
            <w:tcW w:w="979"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75</w:t>
            </w:r>
          </w:p>
        </w:tc>
        <w:tc>
          <w:tcPr>
            <w:tcW w:w="978" w:type="dxa"/>
            <w:tcBorders>
              <w:top w:val="nil"/>
              <w:bottom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27</w:t>
            </w:r>
          </w:p>
        </w:tc>
        <w:tc>
          <w:tcPr>
            <w:tcW w:w="979" w:type="dxa"/>
            <w:tcBorders>
              <w:top w:val="nil"/>
              <w:bottom w:val="nil"/>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bottom w:val="nil"/>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108.4</w:t>
            </w:r>
          </w:p>
        </w:tc>
      </w:tr>
      <w:tr w:rsidR="0011353D" w:rsidRPr="0011353D" w:rsidTr="004D368C">
        <w:trPr>
          <w:jc w:val="center"/>
        </w:trPr>
        <w:tc>
          <w:tcPr>
            <w:tcW w:w="745" w:type="dxa"/>
            <w:tcBorders>
              <w:top w:val="nil"/>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rPr>
            </w:pPr>
            <w:r w:rsidRPr="0011353D">
              <w:rPr>
                <w:rFonts w:eastAsia="標楷體"/>
              </w:rPr>
              <w:t>99</w:t>
            </w:r>
          </w:p>
        </w:tc>
        <w:tc>
          <w:tcPr>
            <w:tcW w:w="702" w:type="dxa"/>
            <w:tcBorders>
              <w:top w:val="nil"/>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2010</w:t>
            </w:r>
          </w:p>
        </w:tc>
        <w:tc>
          <w:tcPr>
            <w:tcW w:w="1146"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0.895</w:t>
            </w:r>
          </w:p>
        </w:tc>
        <w:tc>
          <w:tcPr>
            <w:tcW w:w="978" w:type="dxa"/>
            <w:tcBorders>
              <w:top w:val="nil"/>
              <w:left w:val="single" w:sz="4" w:space="0" w:color="auto"/>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23</w:t>
            </w:r>
          </w:p>
        </w:tc>
        <w:tc>
          <w:tcPr>
            <w:tcW w:w="978" w:type="dxa"/>
            <w:tcBorders>
              <w:top w:val="nil"/>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55</w:t>
            </w:r>
          </w:p>
        </w:tc>
        <w:tc>
          <w:tcPr>
            <w:tcW w:w="979" w:type="dxa"/>
            <w:tcBorders>
              <w:top w:val="nil"/>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65</w:t>
            </w:r>
          </w:p>
        </w:tc>
        <w:tc>
          <w:tcPr>
            <w:tcW w:w="978" w:type="dxa"/>
            <w:tcBorders>
              <w:top w:val="nil"/>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28</w:t>
            </w:r>
          </w:p>
        </w:tc>
        <w:tc>
          <w:tcPr>
            <w:tcW w:w="979" w:type="dxa"/>
            <w:tcBorders>
              <w:top w:val="nil"/>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rPr>
            </w:pPr>
            <w:r w:rsidRPr="0011353D">
              <w:rPr>
                <w:rFonts w:eastAsia="標楷體"/>
              </w:rPr>
              <w:t>4</w:t>
            </w:r>
          </w:p>
        </w:tc>
        <w:tc>
          <w:tcPr>
            <w:tcW w:w="979" w:type="dxa"/>
            <w:tcBorders>
              <w:top w:val="nil"/>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rPr>
            </w:pPr>
            <w:r w:rsidRPr="0011353D">
              <w:rPr>
                <w:rFonts w:eastAsia="標楷體"/>
              </w:rPr>
              <w:t>0.1</w:t>
            </w:r>
          </w:p>
        </w:tc>
        <w:tc>
          <w:tcPr>
            <w:tcW w:w="999" w:type="dxa"/>
            <w:tcBorders>
              <w:top w:val="nil"/>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109.0</w:t>
            </w:r>
          </w:p>
        </w:tc>
      </w:tr>
      <w:tr w:rsidR="0011353D" w:rsidRPr="0011353D" w:rsidTr="004D368C">
        <w:trPr>
          <w:jc w:val="center"/>
        </w:trPr>
        <w:tc>
          <w:tcPr>
            <w:tcW w:w="745"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100</w:t>
            </w:r>
          </w:p>
        </w:tc>
        <w:tc>
          <w:tcPr>
            <w:tcW w:w="702"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2011</w:t>
            </w:r>
          </w:p>
        </w:tc>
        <w:tc>
          <w:tcPr>
            <w:tcW w:w="1146" w:type="dxa"/>
            <w:tcBorders>
              <w:top w:val="dotted" w:sz="4" w:space="0" w:color="auto"/>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1.065</w:t>
            </w:r>
          </w:p>
        </w:tc>
        <w:tc>
          <w:tcPr>
            <w:tcW w:w="978" w:type="dxa"/>
            <w:tcBorders>
              <w:top w:val="dotted" w:sz="4" w:space="0" w:color="auto"/>
              <w:left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4</w:t>
            </w:r>
          </w:p>
        </w:tc>
        <w:tc>
          <w:tcPr>
            <w:tcW w:w="979"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23</w:t>
            </w:r>
          </w:p>
        </w:tc>
        <w:tc>
          <w:tcPr>
            <w:tcW w:w="978"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66</w:t>
            </w:r>
          </w:p>
        </w:tc>
        <w:tc>
          <w:tcPr>
            <w:tcW w:w="979"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81</w:t>
            </w:r>
          </w:p>
        </w:tc>
        <w:tc>
          <w:tcPr>
            <w:tcW w:w="978"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34</w:t>
            </w:r>
          </w:p>
        </w:tc>
        <w:tc>
          <w:tcPr>
            <w:tcW w:w="979" w:type="dxa"/>
            <w:tcBorders>
              <w:top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5</w:t>
            </w:r>
          </w:p>
        </w:tc>
        <w:tc>
          <w:tcPr>
            <w:tcW w:w="979" w:type="dxa"/>
            <w:tcBorders>
              <w:top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bCs/>
              </w:rPr>
              <w:t>0.2</w:t>
            </w:r>
          </w:p>
        </w:tc>
        <w:tc>
          <w:tcPr>
            <w:tcW w:w="999" w:type="dxa"/>
            <w:tcBorders>
              <w:top w:val="dotted" w:sz="4" w:space="0" w:color="auto"/>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107.9</w:t>
            </w:r>
          </w:p>
        </w:tc>
      </w:tr>
      <w:tr w:rsidR="0011353D" w:rsidRPr="0011353D" w:rsidTr="004D368C">
        <w:trPr>
          <w:jc w:val="center"/>
        </w:trPr>
        <w:tc>
          <w:tcPr>
            <w:tcW w:w="745"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101</w:t>
            </w:r>
          </w:p>
        </w:tc>
        <w:tc>
          <w:tcPr>
            <w:tcW w:w="702"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2012</w:t>
            </w:r>
          </w:p>
        </w:tc>
        <w:tc>
          <w:tcPr>
            <w:tcW w:w="1146"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ind w:leftChars="50" w:left="120"/>
              <w:jc w:val="center"/>
              <w:rPr>
                <w:rFonts w:eastAsia="標楷體"/>
                <w:b/>
              </w:rPr>
            </w:pPr>
            <w:r w:rsidRPr="0011353D">
              <w:rPr>
                <w:rFonts w:eastAsia="標楷體"/>
                <w:b/>
              </w:rPr>
              <w:t>1.270</w:t>
            </w:r>
            <w:r w:rsidRPr="0011353D">
              <w:rPr>
                <w:rFonts w:eastAsia="標楷體" w:hint="eastAsia"/>
                <w:b/>
              </w:rPr>
              <w:t>*</w:t>
            </w:r>
          </w:p>
        </w:tc>
        <w:tc>
          <w:tcPr>
            <w:tcW w:w="978" w:type="dxa"/>
            <w:tcBorders>
              <w:left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4</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26</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79</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97</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42</w:t>
            </w:r>
          </w:p>
        </w:tc>
        <w:tc>
          <w:tcPr>
            <w:tcW w:w="979" w:type="dxa"/>
            <w:tcBorders>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
                <w:bCs/>
              </w:rPr>
            </w:pPr>
            <w:r w:rsidRPr="0011353D">
              <w:rPr>
                <w:rFonts w:eastAsia="標楷體"/>
                <w:b/>
                <w:bCs/>
              </w:rPr>
              <w:t>6</w:t>
            </w:r>
          </w:p>
        </w:tc>
        <w:tc>
          <w:tcPr>
            <w:tcW w:w="979" w:type="dxa"/>
            <w:tcBorders>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
                <w:bCs/>
              </w:rPr>
            </w:pPr>
            <w:r w:rsidRPr="0011353D">
              <w:rPr>
                <w:rFonts w:eastAsia="標楷體"/>
                <w:b/>
                <w:bCs/>
              </w:rPr>
              <w:t>0.2</w:t>
            </w:r>
          </w:p>
        </w:tc>
        <w:tc>
          <w:tcPr>
            <w:tcW w:w="999"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b/>
              </w:rPr>
            </w:pPr>
            <w:r w:rsidRPr="0011353D">
              <w:rPr>
                <w:rFonts w:eastAsia="標楷體"/>
                <w:b/>
              </w:rPr>
              <w:t>107.4</w:t>
            </w:r>
          </w:p>
        </w:tc>
      </w:tr>
      <w:tr w:rsidR="0011353D" w:rsidRPr="0011353D" w:rsidTr="004D368C">
        <w:trPr>
          <w:jc w:val="center"/>
        </w:trPr>
        <w:tc>
          <w:tcPr>
            <w:tcW w:w="745"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102</w:t>
            </w:r>
          </w:p>
        </w:tc>
        <w:tc>
          <w:tcPr>
            <w:tcW w:w="702"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2013</w:t>
            </w:r>
          </w:p>
        </w:tc>
        <w:tc>
          <w:tcPr>
            <w:tcW w:w="1146"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1.065</w:t>
            </w:r>
          </w:p>
        </w:tc>
        <w:tc>
          <w:tcPr>
            <w:tcW w:w="978" w:type="dxa"/>
            <w:tcBorders>
              <w:left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4</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22</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62</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80</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39</w:t>
            </w:r>
          </w:p>
        </w:tc>
        <w:tc>
          <w:tcPr>
            <w:tcW w:w="979" w:type="dxa"/>
            <w:tcBorders>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bCs/>
              </w:rPr>
              <w:t>6</w:t>
            </w:r>
          </w:p>
        </w:tc>
        <w:tc>
          <w:tcPr>
            <w:tcW w:w="979" w:type="dxa"/>
            <w:tcBorders>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bCs/>
              </w:rPr>
              <w:t>0.2</w:t>
            </w:r>
          </w:p>
        </w:tc>
        <w:tc>
          <w:tcPr>
            <w:tcW w:w="999"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rPr>
              <w:t>107.8</w:t>
            </w:r>
          </w:p>
        </w:tc>
      </w:tr>
      <w:tr w:rsidR="0011353D" w:rsidRPr="0011353D" w:rsidTr="004D368C">
        <w:trPr>
          <w:jc w:val="center"/>
        </w:trPr>
        <w:tc>
          <w:tcPr>
            <w:tcW w:w="745" w:type="dxa"/>
            <w:tcBorders>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103</w:t>
            </w:r>
          </w:p>
        </w:tc>
        <w:tc>
          <w:tcPr>
            <w:tcW w:w="702" w:type="dxa"/>
            <w:tcBorders>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2014</w:t>
            </w:r>
          </w:p>
        </w:tc>
        <w:tc>
          <w:tcPr>
            <w:tcW w:w="1146"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1.165</w:t>
            </w:r>
          </w:p>
        </w:tc>
        <w:tc>
          <w:tcPr>
            <w:tcW w:w="978" w:type="dxa"/>
            <w:tcBorders>
              <w:left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22</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67</w:t>
            </w:r>
          </w:p>
        </w:tc>
        <w:tc>
          <w:tcPr>
            <w:tcW w:w="979"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90</w:t>
            </w:r>
          </w:p>
        </w:tc>
        <w:tc>
          <w:tcPr>
            <w:tcW w:w="978" w:type="dxa"/>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43</w:t>
            </w:r>
          </w:p>
        </w:tc>
        <w:tc>
          <w:tcPr>
            <w:tcW w:w="979" w:type="dxa"/>
            <w:tcBorders>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7</w:t>
            </w:r>
          </w:p>
        </w:tc>
        <w:tc>
          <w:tcPr>
            <w:tcW w:w="979" w:type="dxa"/>
            <w:tcBorders>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hint="eastAsia"/>
                <w:bCs/>
              </w:rPr>
              <w:t>0.3</w:t>
            </w:r>
          </w:p>
        </w:tc>
        <w:tc>
          <w:tcPr>
            <w:tcW w:w="999" w:type="dxa"/>
            <w:tcBorders>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107.0</w:t>
            </w:r>
          </w:p>
        </w:tc>
      </w:tr>
      <w:tr w:rsidR="0011353D" w:rsidRPr="0011353D" w:rsidTr="004D368C">
        <w:trPr>
          <w:jc w:val="center"/>
        </w:trPr>
        <w:tc>
          <w:tcPr>
            <w:tcW w:w="745" w:type="dxa"/>
            <w:tcBorders>
              <w:left w:val="single" w:sz="4" w:space="0" w:color="auto"/>
              <w:bottom w:val="dotted"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104</w:t>
            </w:r>
          </w:p>
        </w:tc>
        <w:tc>
          <w:tcPr>
            <w:tcW w:w="702" w:type="dxa"/>
            <w:tcBorders>
              <w:left w:val="nil"/>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2015</w:t>
            </w:r>
          </w:p>
        </w:tc>
        <w:tc>
          <w:tcPr>
            <w:tcW w:w="1146" w:type="dxa"/>
            <w:tcBorders>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1.175</w:t>
            </w:r>
          </w:p>
        </w:tc>
        <w:tc>
          <w:tcPr>
            <w:tcW w:w="978" w:type="dxa"/>
            <w:tcBorders>
              <w:left w:val="single" w:sz="4" w:space="0" w:color="auto"/>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w:t>
            </w:r>
          </w:p>
        </w:tc>
        <w:tc>
          <w:tcPr>
            <w:tcW w:w="979" w:type="dxa"/>
            <w:tcBorders>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22</w:t>
            </w:r>
          </w:p>
        </w:tc>
        <w:tc>
          <w:tcPr>
            <w:tcW w:w="978" w:type="dxa"/>
            <w:tcBorders>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66</w:t>
            </w:r>
          </w:p>
        </w:tc>
        <w:tc>
          <w:tcPr>
            <w:tcW w:w="979" w:type="dxa"/>
            <w:tcBorders>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91</w:t>
            </w:r>
          </w:p>
        </w:tc>
        <w:tc>
          <w:tcPr>
            <w:tcW w:w="978" w:type="dxa"/>
            <w:tcBorders>
              <w:bottom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45</w:t>
            </w:r>
          </w:p>
        </w:tc>
        <w:tc>
          <w:tcPr>
            <w:tcW w:w="979" w:type="dxa"/>
            <w:tcBorders>
              <w:bottom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7</w:t>
            </w:r>
          </w:p>
        </w:tc>
        <w:tc>
          <w:tcPr>
            <w:tcW w:w="979" w:type="dxa"/>
            <w:tcBorders>
              <w:bottom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hint="eastAsia"/>
                <w:bCs/>
              </w:rPr>
              <w:t>0.3</w:t>
            </w:r>
          </w:p>
        </w:tc>
        <w:tc>
          <w:tcPr>
            <w:tcW w:w="999" w:type="dxa"/>
            <w:tcBorders>
              <w:left w:val="single" w:sz="4" w:space="0" w:color="auto"/>
              <w:bottom w:val="dotted"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108.3</w:t>
            </w:r>
          </w:p>
        </w:tc>
      </w:tr>
      <w:tr w:rsidR="0011353D" w:rsidRPr="0011353D" w:rsidTr="004D368C">
        <w:trPr>
          <w:jc w:val="center"/>
        </w:trPr>
        <w:tc>
          <w:tcPr>
            <w:tcW w:w="745" w:type="dxa"/>
            <w:tcBorders>
              <w:top w:val="dotted" w:sz="4" w:space="0" w:color="auto"/>
              <w:left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105</w:t>
            </w:r>
          </w:p>
        </w:tc>
        <w:tc>
          <w:tcPr>
            <w:tcW w:w="702" w:type="dxa"/>
            <w:tcBorders>
              <w:top w:val="dotted" w:sz="4" w:space="0" w:color="auto"/>
              <w:left w:val="nil"/>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2016</w:t>
            </w:r>
          </w:p>
        </w:tc>
        <w:tc>
          <w:tcPr>
            <w:tcW w:w="1146" w:type="dxa"/>
            <w:tcBorders>
              <w:top w:val="dotted" w:sz="4" w:space="0" w:color="auto"/>
              <w:left w:val="single" w:sz="4" w:space="0" w:color="auto"/>
              <w:right w:val="single" w:sz="4" w:space="0" w:color="auto"/>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1.170</w:t>
            </w:r>
          </w:p>
        </w:tc>
        <w:tc>
          <w:tcPr>
            <w:tcW w:w="978" w:type="dxa"/>
            <w:tcBorders>
              <w:top w:val="dotted" w:sz="4" w:space="0" w:color="auto"/>
              <w:left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w:t>
            </w:r>
          </w:p>
        </w:tc>
        <w:tc>
          <w:tcPr>
            <w:tcW w:w="979"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22</w:t>
            </w:r>
          </w:p>
        </w:tc>
        <w:tc>
          <w:tcPr>
            <w:tcW w:w="978"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63</w:t>
            </w:r>
          </w:p>
        </w:tc>
        <w:tc>
          <w:tcPr>
            <w:tcW w:w="979"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90</w:t>
            </w:r>
          </w:p>
        </w:tc>
        <w:tc>
          <w:tcPr>
            <w:tcW w:w="978" w:type="dxa"/>
            <w:tcBorders>
              <w:top w:val="dotted"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47</w:t>
            </w:r>
          </w:p>
        </w:tc>
        <w:tc>
          <w:tcPr>
            <w:tcW w:w="979" w:type="dxa"/>
            <w:tcBorders>
              <w:top w:val="dotted"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8</w:t>
            </w:r>
          </w:p>
        </w:tc>
        <w:tc>
          <w:tcPr>
            <w:tcW w:w="979" w:type="dxa"/>
            <w:tcBorders>
              <w:top w:val="dotted"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hint="eastAsia"/>
                <w:bCs/>
              </w:rPr>
              <w:t>0.4</w:t>
            </w:r>
          </w:p>
        </w:tc>
        <w:tc>
          <w:tcPr>
            <w:tcW w:w="999" w:type="dxa"/>
            <w:tcBorders>
              <w:top w:val="dotted" w:sz="4" w:space="0" w:color="auto"/>
              <w:left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107.6</w:t>
            </w:r>
          </w:p>
        </w:tc>
      </w:tr>
      <w:tr w:rsidR="0011353D" w:rsidRPr="0011353D" w:rsidTr="004D368C">
        <w:trPr>
          <w:jc w:val="center"/>
        </w:trPr>
        <w:tc>
          <w:tcPr>
            <w:tcW w:w="745" w:type="dxa"/>
            <w:tcBorders>
              <w:left w:val="single" w:sz="4" w:space="0" w:color="auto"/>
              <w:bottom w:val="single" w:sz="4" w:space="0" w:color="auto"/>
              <w:right w:val="nil"/>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106</w:t>
            </w:r>
          </w:p>
        </w:tc>
        <w:tc>
          <w:tcPr>
            <w:tcW w:w="702" w:type="dxa"/>
            <w:tcBorders>
              <w:left w:val="nil"/>
              <w:bottom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2017</w:t>
            </w:r>
          </w:p>
        </w:tc>
        <w:tc>
          <w:tcPr>
            <w:tcW w:w="1146" w:type="dxa"/>
            <w:tcBorders>
              <w:left w:val="single" w:sz="4" w:space="0" w:color="auto"/>
              <w:bottom w:val="single" w:sz="4" w:space="0" w:color="auto"/>
              <w:right w:val="single" w:sz="4" w:space="0" w:color="auto"/>
            </w:tcBorders>
            <w:vAlign w:val="bottom"/>
          </w:tcPr>
          <w:p w:rsidR="00007F5B" w:rsidRPr="0011353D" w:rsidRDefault="00007F5B" w:rsidP="001A185D">
            <w:pPr>
              <w:adjustRightInd w:val="0"/>
              <w:snapToGrid w:val="0"/>
              <w:spacing w:line="238" w:lineRule="exact"/>
              <w:jc w:val="center"/>
              <w:rPr>
                <w:rFonts w:eastAsia="標楷體"/>
              </w:rPr>
            </w:pPr>
            <w:r w:rsidRPr="0011353D">
              <w:rPr>
                <w:rFonts w:eastAsia="標楷體" w:hint="eastAsia"/>
              </w:rPr>
              <w:t>1.125</w:t>
            </w:r>
          </w:p>
        </w:tc>
        <w:tc>
          <w:tcPr>
            <w:tcW w:w="978" w:type="dxa"/>
            <w:tcBorders>
              <w:left w:val="single" w:sz="4" w:space="0" w:color="auto"/>
              <w:bottom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w:t>
            </w:r>
          </w:p>
        </w:tc>
        <w:tc>
          <w:tcPr>
            <w:tcW w:w="979" w:type="dxa"/>
            <w:tcBorders>
              <w:bottom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21</w:t>
            </w:r>
          </w:p>
        </w:tc>
        <w:tc>
          <w:tcPr>
            <w:tcW w:w="978" w:type="dxa"/>
            <w:tcBorders>
              <w:bottom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59</w:t>
            </w:r>
          </w:p>
        </w:tc>
        <w:tc>
          <w:tcPr>
            <w:tcW w:w="979" w:type="dxa"/>
            <w:tcBorders>
              <w:bottom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85</w:t>
            </w:r>
          </w:p>
        </w:tc>
        <w:tc>
          <w:tcPr>
            <w:tcW w:w="978" w:type="dxa"/>
            <w:tcBorders>
              <w:bottom w:val="single" w:sz="4" w:space="0" w:color="auto"/>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47</w:t>
            </w:r>
          </w:p>
        </w:tc>
        <w:tc>
          <w:tcPr>
            <w:tcW w:w="979" w:type="dxa"/>
            <w:tcBorders>
              <w:bottom w:val="single" w:sz="4" w:space="0" w:color="auto"/>
              <w:right w:val="nil"/>
            </w:tcBorders>
            <w:vAlign w:val="bottom"/>
          </w:tcPr>
          <w:p w:rsidR="00007F5B" w:rsidRPr="0011353D" w:rsidRDefault="00007F5B" w:rsidP="001A185D">
            <w:pPr>
              <w:overflowPunct w:val="0"/>
              <w:adjustRightInd w:val="0"/>
              <w:snapToGrid w:val="0"/>
              <w:spacing w:line="238" w:lineRule="exact"/>
              <w:ind w:rightChars="150" w:right="360"/>
              <w:jc w:val="right"/>
              <w:rPr>
                <w:rFonts w:eastAsia="標楷體"/>
                <w:bCs/>
              </w:rPr>
            </w:pPr>
            <w:r w:rsidRPr="0011353D">
              <w:rPr>
                <w:rFonts w:eastAsia="標楷體" w:hint="eastAsia"/>
                <w:bCs/>
              </w:rPr>
              <w:t>9</w:t>
            </w:r>
          </w:p>
        </w:tc>
        <w:tc>
          <w:tcPr>
            <w:tcW w:w="979" w:type="dxa"/>
            <w:tcBorders>
              <w:bottom w:val="single" w:sz="4" w:space="0" w:color="auto"/>
              <w:right w:val="single" w:sz="4" w:space="0" w:color="auto"/>
            </w:tcBorders>
            <w:vAlign w:val="bottom"/>
          </w:tcPr>
          <w:p w:rsidR="00007F5B" w:rsidRPr="0011353D" w:rsidRDefault="00007F5B" w:rsidP="001A185D">
            <w:pPr>
              <w:tabs>
                <w:tab w:val="decimal" w:pos="560"/>
              </w:tabs>
              <w:overflowPunct w:val="0"/>
              <w:adjustRightInd w:val="0"/>
              <w:snapToGrid w:val="0"/>
              <w:spacing w:line="238" w:lineRule="exact"/>
              <w:rPr>
                <w:rFonts w:eastAsia="標楷體"/>
                <w:bCs/>
              </w:rPr>
            </w:pPr>
            <w:r w:rsidRPr="0011353D">
              <w:rPr>
                <w:rFonts w:eastAsia="標楷體" w:hint="eastAsia"/>
                <w:bCs/>
              </w:rPr>
              <w:t>0.4</w:t>
            </w:r>
          </w:p>
        </w:tc>
        <w:tc>
          <w:tcPr>
            <w:tcW w:w="999" w:type="dxa"/>
            <w:tcBorders>
              <w:left w:val="single" w:sz="4" w:space="0" w:color="auto"/>
              <w:bottom w:val="single" w:sz="4" w:space="0" w:color="auto"/>
              <w:right w:val="single" w:sz="4" w:space="0" w:color="auto"/>
            </w:tcBorders>
            <w:vAlign w:val="bottom"/>
          </w:tcPr>
          <w:p w:rsidR="00007F5B" w:rsidRPr="0011353D" w:rsidRDefault="00007F5B" w:rsidP="001A185D">
            <w:pPr>
              <w:overflowPunct w:val="0"/>
              <w:adjustRightInd w:val="0"/>
              <w:snapToGrid w:val="0"/>
              <w:spacing w:line="238" w:lineRule="exact"/>
              <w:jc w:val="center"/>
              <w:rPr>
                <w:rFonts w:eastAsia="標楷體"/>
              </w:rPr>
            </w:pPr>
            <w:r w:rsidRPr="0011353D">
              <w:rPr>
                <w:rFonts w:eastAsia="標楷體" w:hint="eastAsia"/>
              </w:rPr>
              <w:t>107.6</w:t>
            </w:r>
          </w:p>
        </w:tc>
      </w:tr>
    </w:tbl>
    <w:p w:rsidR="00C6391B" w:rsidRPr="0011353D" w:rsidRDefault="00EB4FBF" w:rsidP="00B90595">
      <w:pPr>
        <w:overflowPunct w:val="0"/>
        <w:adjustRightInd w:val="0"/>
        <w:snapToGrid w:val="0"/>
        <w:spacing w:line="200" w:lineRule="exact"/>
        <w:ind w:left="200" w:hangingChars="100" w:hanging="200"/>
        <w:textAlignment w:val="baseline"/>
        <w:rPr>
          <w:rFonts w:eastAsia="標楷體"/>
          <w:sz w:val="20"/>
        </w:rPr>
      </w:pPr>
      <w:r w:rsidRPr="0011353D">
        <w:rPr>
          <w:rFonts w:eastAsia="標楷體"/>
          <w:sz w:val="20"/>
        </w:rPr>
        <w:t>說明</w:t>
      </w:r>
      <w:r w:rsidR="00C6391B" w:rsidRPr="0011353D">
        <w:rPr>
          <w:rFonts w:eastAsia="標楷體"/>
          <w:sz w:val="20"/>
        </w:rPr>
        <w:t>：</w:t>
      </w:r>
      <w:r w:rsidR="00D27B2E" w:rsidRPr="0011353D">
        <w:rPr>
          <w:rFonts w:eastAsia="標楷體" w:hint="eastAsia"/>
          <w:sz w:val="20"/>
        </w:rPr>
        <w:t>1973</w:t>
      </w:r>
      <w:r w:rsidR="00C6391B" w:rsidRPr="0011353D">
        <w:rPr>
          <w:rFonts w:eastAsia="標楷體"/>
          <w:sz w:val="20"/>
        </w:rPr>
        <w:t>年</w:t>
      </w:r>
      <w:r w:rsidR="004A165B" w:rsidRPr="0011353D">
        <w:rPr>
          <w:rFonts w:eastAsia="標楷體"/>
          <w:sz w:val="20"/>
        </w:rPr>
        <w:t>及</w:t>
      </w:r>
      <w:r w:rsidR="00C6391B" w:rsidRPr="0011353D">
        <w:rPr>
          <w:rFonts w:eastAsia="標楷體"/>
          <w:sz w:val="20"/>
        </w:rPr>
        <w:t>以前</w:t>
      </w:r>
      <w:r w:rsidR="004A3DC6" w:rsidRPr="0011353D">
        <w:rPr>
          <w:rFonts w:eastAsia="標楷體"/>
          <w:sz w:val="20"/>
        </w:rPr>
        <w:t>不含福建省金門、連江兩縣之資料。</w:t>
      </w:r>
    </w:p>
    <w:p w:rsidR="009F0F32" w:rsidRPr="0011353D" w:rsidRDefault="009F0F32" w:rsidP="00B90595">
      <w:pPr>
        <w:overflowPunct w:val="0"/>
        <w:snapToGrid w:val="0"/>
        <w:spacing w:line="200" w:lineRule="exact"/>
        <w:rPr>
          <w:rFonts w:eastAsia="標楷體"/>
          <w:sz w:val="20"/>
          <w:szCs w:val="20"/>
        </w:rPr>
      </w:pPr>
      <w:r w:rsidRPr="0011353D">
        <w:rPr>
          <w:rFonts w:eastAsia="標楷體"/>
          <w:sz w:val="20"/>
          <w:szCs w:val="20"/>
        </w:rPr>
        <w:t>資料來源：內政部。</w:t>
      </w:r>
    </w:p>
    <w:p w:rsidR="007A4C89" w:rsidRPr="0011353D" w:rsidRDefault="007A4C89" w:rsidP="00B90595">
      <w:pPr>
        <w:overflowPunct w:val="0"/>
        <w:snapToGrid w:val="0"/>
        <w:spacing w:line="200" w:lineRule="exact"/>
        <w:rPr>
          <w:rFonts w:eastAsia="標楷體"/>
          <w:sz w:val="20"/>
          <w:szCs w:val="20"/>
        </w:rPr>
      </w:pPr>
      <w:proofErr w:type="gramStart"/>
      <w:r w:rsidRPr="0011353D">
        <w:rPr>
          <w:rFonts w:eastAsia="標楷體"/>
          <w:sz w:val="20"/>
        </w:rPr>
        <w:t>註</w:t>
      </w:r>
      <w:proofErr w:type="gramEnd"/>
      <w:r w:rsidRPr="0011353D">
        <w:rPr>
          <w:rFonts w:eastAsia="標楷體"/>
          <w:sz w:val="20"/>
        </w:rPr>
        <w:t>：</w:t>
      </w:r>
      <w:r w:rsidRPr="0011353D">
        <w:rPr>
          <w:rFonts w:eastAsia="標楷體"/>
          <w:sz w:val="20"/>
        </w:rPr>
        <w:t>*</w:t>
      </w:r>
      <w:r w:rsidRPr="0011353D">
        <w:rPr>
          <w:rFonts w:eastAsia="標楷體"/>
          <w:sz w:val="20"/>
        </w:rPr>
        <w:t>龍年。</w:t>
      </w:r>
    </w:p>
    <w:p w:rsidR="00334AE8" w:rsidRPr="0011353D" w:rsidRDefault="00603996" w:rsidP="00603996">
      <w:pPr>
        <w:pStyle w:val="-0"/>
        <w:spacing w:before="100" w:after="36"/>
        <w:rPr>
          <w:rFonts w:hAnsi="Times New Roman"/>
        </w:rPr>
      </w:pPr>
      <w:bookmarkStart w:id="240" w:name="_Toc521344936"/>
      <w:bookmarkStart w:id="241" w:name="_Toc203467371"/>
      <w:bookmarkStart w:id="242" w:name="_Toc203643552"/>
      <w:bookmarkStart w:id="243" w:name="_Toc203645276"/>
      <w:bookmarkStart w:id="244" w:name="_Toc203645365"/>
      <w:bookmarkStart w:id="245" w:name="_Toc203645893"/>
      <w:bookmarkStart w:id="246" w:name="_Toc203646008"/>
      <w:bookmarkStart w:id="247" w:name="_Toc203646179"/>
      <w:bookmarkStart w:id="248" w:name="_Toc203467377"/>
      <w:bookmarkStart w:id="249" w:name="_Toc203643560"/>
      <w:bookmarkStart w:id="250" w:name="_Toc203645284"/>
      <w:bookmarkStart w:id="251" w:name="_Toc203645373"/>
      <w:bookmarkStart w:id="252" w:name="_Toc203645901"/>
      <w:bookmarkStart w:id="253" w:name="_Toc203646016"/>
      <w:bookmarkStart w:id="254" w:name="_Toc203646187"/>
      <w:bookmarkEnd w:id="239"/>
      <w:r w:rsidRPr="0011353D">
        <w:rPr>
          <w:rFonts w:hAnsi="Times New Roman"/>
        </w:rPr>
        <w:lastRenderedPageBreak/>
        <w:t>附表</w:t>
      </w:r>
      <w:r w:rsidRPr="0011353D">
        <w:rPr>
          <w:rFonts w:hAnsi="Times New Roman"/>
        </w:rPr>
        <w:t xml:space="preserve">1-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1- \* ARABIC </w:instrText>
      </w:r>
      <w:r w:rsidRPr="0011353D">
        <w:rPr>
          <w:rFonts w:hAnsi="Times New Roman"/>
        </w:rPr>
        <w:fldChar w:fldCharType="separate"/>
      </w:r>
      <w:r w:rsidR="00753ACF">
        <w:rPr>
          <w:rFonts w:hAnsi="Times New Roman"/>
          <w:noProof/>
        </w:rPr>
        <w:t>7</w:t>
      </w:r>
      <w:r w:rsidRPr="0011353D">
        <w:rPr>
          <w:rFonts w:hAnsi="Times New Roman"/>
        </w:rPr>
        <w:fldChar w:fldCharType="end"/>
      </w:r>
      <w:r w:rsidR="00A326ED" w:rsidRPr="0011353D">
        <w:rPr>
          <w:rFonts w:hAnsi="Times New Roman"/>
        </w:rPr>
        <w:t xml:space="preserve"> </w:t>
      </w:r>
      <w:r w:rsidR="00481CC7" w:rsidRPr="0011353D">
        <w:rPr>
          <w:rFonts w:hAnsi="Times New Roman"/>
        </w:rPr>
        <w:t xml:space="preserve"> </w:t>
      </w:r>
      <w:r w:rsidR="00210057" w:rsidRPr="0011353D">
        <w:rPr>
          <w:rFonts w:hAnsi="Times New Roman" w:hint="eastAsia"/>
        </w:rPr>
        <w:t>2016</w:t>
      </w:r>
      <w:r w:rsidR="006441C8" w:rsidRPr="0011353D">
        <w:rPr>
          <w:rFonts w:hAnsi="Times New Roman"/>
        </w:rPr>
        <w:t>年</w:t>
      </w:r>
      <w:r w:rsidR="006441C8" w:rsidRPr="0011353D">
        <w:rPr>
          <w:rFonts w:hAnsi="Times New Roman" w:hint="eastAsia"/>
        </w:rPr>
        <w:t>男、女</w:t>
      </w:r>
      <w:r w:rsidR="00334AE8" w:rsidRPr="0011353D">
        <w:rPr>
          <w:rFonts w:hAnsi="Times New Roman"/>
        </w:rPr>
        <w:t>性簡易生命表</w:t>
      </w:r>
      <w:bookmarkEnd w:id="240"/>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
        <w:gridCol w:w="1020"/>
        <w:gridCol w:w="1020"/>
        <w:gridCol w:w="510"/>
        <w:gridCol w:w="1020"/>
        <w:gridCol w:w="1020"/>
        <w:gridCol w:w="365"/>
        <w:gridCol w:w="510"/>
        <w:gridCol w:w="1020"/>
        <w:gridCol w:w="1020"/>
        <w:gridCol w:w="510"/>
        <w:gridCol w:w="1020"/>
        <w:gridCol w:w="1020"/>
      </w:tblGrid>
      <w:tr w:rsidR="0011353D" w:rsidRPr="0011353D" w:rsidTr="004D368C">
        <w:tc>
          <w:tcPr>
            <w:tcW w:w="5102" w:type="dxa"/>
            <w:gridSpan w:val="6"/>
            <w:tcBorders>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hint="eastAsia"/>
                <w:kern w:val="0"/>
                <w:lang w:bidi="hi-IN"/>
              </w:rPr>
              <w:t>男性</w:t>
            </w:r>
          </w:p>
        </w:tc>
        <w:tc>
          <w:tcPr>
            <w:tcW w:w="365" w:type="dxa"/>
            <w:tcBorders>
              <w:top w:val="nil"/>
              <w:bottom w:val="nil"/>
            </w:tcBorders>
            <w:shd w:val="clear" w:color="auto" w:fill="auto"/>
          </w:tcPr>
          <w:p w:rsidR="00007F5B" w:rsidRPr="0011353D" w:rsidRDefault="00007F5B" w:rsidP="004D368C">
            <w:pPr>
              <w:widowControl/>
              <w:overflowPunct w:val="0"/>
              <w:adjustRightInd w:val="0"/>
              <w:snapToGrid w:val="0"/>
              <w:spacing w:line="260" w:lineRule="exact"/>
              <w:jc w:val="center"/>
              <w:rPr>
                <w:rFonts w:eastAsia="標楷體"/>
                <w:kern w:val="0"/>
                <w:lang w:bidi="hi-IN"/>
              </w:rPr>
            </w:pPr>
          </w:p>
        </w:tc>
        <w:tc>
          <w:tcPr>
            <w:tcW w:w="5100" w:type="dxa"/>
            <w:gridSpan w:val="6"/>
            <w:tcBorders>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hint="eastAsia"/>
                <w:kern w:val="0"/>
                <w:lang w:bidi="hi-IN"/>
              </w:rPr>
              <w:t>女性</w:t>
            </w:r>
          </w:p>
        </w:tc>
      </w:tr>
      <w:tr w:rsidR="0011353D" w:rsidRPr="0011353D" w:rsidTr="004D368C">
        <w:tc>
          <w:tcPr>
            <w:tcW w:w="512" w:type="dxa"/>
            <w:tcBorders>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年齡</w:t>
            </w:r>
          </w:p>
        </w:tc>
        <w:tc>
          <w:tcPr>
            <w:tcW w:w="1020" w:type="dxa"/>
            <w:tcBorders>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死亡機率</w:t>
            </w:r>
          </w:p>
        </w:tc>
        <w:tc>
          <w:tcPr>
            <w:tcW w:w="1020" w:type="dxa"/>
            <w:tcBorders>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proofErr w:type="gramStart"/>
            <w:r w:rsidRPr="0011353D">
              <w:rPr>
                <w:rFonts w:eastAsia="標楷體"/>
                <w:kern w:val="0"/>
                <w:lang w:bidi="hi-IN"/>
              </w:rPr>
              <w:t>平均餘命</w:t>
            </w:r>
            <w:proofErr w:type="gramEnd"/>
          </w:p>
        </w:tc>
        <w:tc>
          <w:tcPr>
            <w:tcW w:w="51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年齡</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死亡機率</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proofErr w:type="gramStart"/>
            <w:r w:rsidRPr="0011353D">
              <w:rPr>
                <w:rFonts w:eastAsia="標楷體"/>
                <w:kern w:val="0"/>
                <w:lang w:bidi="hi-IN"/>
              </w:rPr>
              <w:t>平均餘命</w:t>
            </w:r>
            <w:proofErr w:type="gramEnd"/>
          </w:p>
        </w:tc>
        <w:tc>
          <w:tcPr>
            <w:tcW w:w="365" w:type="dxa"/>
            <w:tcBorders>
              <w:top w:val="nil"/>
              <w:bottom w:val="nil"/>
            </w:tcBorders>
            <w:shd w:val="clear" w:color="auto" w:fill="auto"/>
          </w:tcPr>
          <w:p w:rsidR="00007F5B" w:rsidRPr="0011353D" w:rsidRDefault="00007F5B" w:rsidP="004D368C">
            <w:pPr>
              <w:widowControl/>
              <w:overflowPunct w:val="0"/>
              <w:adjustRightInd w:val="0"/>
              <w:snapToGrid w:val="0"/>
              <w:spacing w:line="260" w:lineRule="exact"/>
              <w:jc w:val="center"/>
              <w:rPr>
                <w:rFonts w:eastAsia="標楷體"/>
                <w:kern w:val="0"/>
                <w:lang w:bidi="hi-IN"/>
              </w:rPr>
            </w:pPr>
          </w:p>
        </w:tc>
        <w:tc>
          <w:tcPr>
            <w:tcW w:w="51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年齡</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死亡機率</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proofErr w:type="gramStart"/>
            <w:r w:rsidRPr="0011353D">
              <w:rPr>
                <w:rFonts w:eastAsia="標楷體"/>
                <w:kern w:val="0"/>
                <w:lang w:bidi="hi-IN"/>
              </w:rPr>
              <w:t>平均餘命</w:t>
            </w:r>
            <w:proofErr w:type="gramEnd"/>
          </w:p>
        </w:tc>
        <w:tc>
          <w:tcPr>
            <w:tcW w:w="51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年齡</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r w:rsidRPr="0011353D">
              <w:rPr>
                <w:rFonts w:eastAsia="標楷體"/>
                <w:kern w:val="0"/>
                <w:lang w:bidi="hi-IN"/>
              </w:rPr>
              <w:t>死亡機率</w:t>
            </w:r>
          </w:p>
        </w:tc>
        <w:tc>
          <w:tcPr>
            <w:tcW w:w="1020" w:type="dxa"/>
            <w:tcBorders>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kern w:val="0"/>
                <w:lang w:bidi="hi-IN"/>
              </w:rPr>
            </w:pPr>
            <w:proofErr w:type="gramStart"/>
            <w:r w:rsidRPr="0011353D">
              <w:rPr>
                <w:rFonts w:eastAsia="標楷體"/>
                <w:kern w:val="0"/>
                <w:lang w:bidi="hi-IN"/>
              </w:rPr>
              <w:t>平均餘命</w:t>
            </w:r>
            <w:proofErr w:type="gramEnd"/>
          </w:p>
        </w:tc>
      </w:tr>
      <w:tr w:rsidR="0011353D" w:rsidRPr="0011353D" w:rsidTr="004D368C">
        <w:tc>
          <w:tcPr>
            <w:tcW w:w="512" w:type="dxa"/>
            <w:tcBorders>
              <w:top w:val="nil"/>
              <w:bottom w:val="single"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X</w:t>
            </w:r>
          </w:p>
        </w:tc>
        <w:tc>
          <w:tcPr>
            <w:tcW w:w="1020" w:type="dxa"/>
            <w:tcBorders>
              <w:top w:val="nil"/>
              <w:bottom w:val="single"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qx</w:t>
            </w:r>
          </w:p>
        </w:tc>
        <w:tc>
          <w:tcPr>
            <w:tcW w:w="1020" w:type="dxa"/>
            <w:tcBorders>
              <w:top w:val="nil"/>
              <w:bottom w:val="single"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jc w:val="center"/>
              <w:rPr>
                <w:rFonts w:eastAsia="標楷體"/>
                <w:spacing w:val="-10"/>
                <w:kern w:val="0"/>
                <w:lang w:bidi="hi-IN"/>
              </w:rPr>
            </w:pPr>
            <w:r w:rsidRPr="0011353D">
              <w:rPr>
                <w:i/>
                <w:iCs/>
                <w:spacing w:val="-10"/>
                <w:kern w:val="0"/>
                <w:lang w:bidi="hi-IN"/>
              </w:rPr>
              <w:t>е</w:t>
            </w:r>
            <w:r w:rsidRPr="0011353D">
              <w:rPr>
                <w:rFonts w:eastAsia="標楷體"/>
                <w:i/>
                <w:iCs/>
                <w:spacing w:val="-10"/>
                <w:kern w:val="0"/>
                <w:lang w:bidi="hi-IN"/>
              </w:rPr>
              <w:t>x</w:t>
            </w:r>
          </w:p>
        </w:tc>
        <w:tc>
          <w:tcPr>
            <w:tcW w:w="51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spacing w:val="-10"/>
                <w:kern w:val="0"/>
                <w:lang w:bidi="hi-IN"/>
              </w:rPr>
            </w:pPr>
            <w:r w:rsidRPr="0011353D">
              <w:rPr>
                <w:i/>
                <w:iCs/>
                <w:spacing w:val="-10"/>
                <w:kern w:val="0"/>
                <w:lang w:bidi="hi-IN"/>
              </w:rPr>
              <w:t>е</w:t>
            </w:r>
            <w:r w:rsidRPr="0011353D">
              <w:rPr>
                <w:rFonts w:eastAsia="標楷體"/>
                <w:i/>
                <w:iCs/>
                <w:spacing w:val="-10"/>
                <w:kern w:val="0"/>
                <w:lang w:bidi="hi-IN"/>
              </w:rPr>
              <w:t>x</w:t>
            </w:r>
          </w:p>
        </w:tc>
        <w:tc>
          <w:tcPr>
            <w:tcW w:w="365" w:type="dxa"/>
            <w:tcBorders>
              <w:top w:val="nil"/>
              <w:bottom w:val="nil"/>
            </w:tcBorders>
            <w:shd w:val="clear" w:color="auto" w:fill="auto"/>
          </w:tcPr>
          <w:p w:rsidR="00007F5B" w:rsidRPr="0011353D" w:rsidRDefault="00007F5B" w:rsidP="004D368C">
            <w:pPr>
              <w:widowControl/>
              <w:overflowPunct w:val="0"/>
              <w:adjustRightInd w:val="0"/>
              <w:snapToGrid w:val="0"/>
              <w:spacing w:line="260" w:lineRule="exact"/>
              <w:jc w:val="center"/>
              <w:rPr>
                <w:i/>
                <w:iCs/>
                <w:spacing w:val="-10"/>
                <w:kern w:val="0"/>
                <w:lang w:bidi="hi-IN"/>
              </w:rPr>
            </w:pPr>
          </w:p>
        </w:tc>
        <w:tc>
          <w:tcPr>
            <w:tcW w:w="51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spacing w:val="-10"/>
                <w:kern w:val="0"/>
                <w:lang w:bidi="hi-IN"/>
              </w:rPr>
            </w:pPr>
            <w:r w:rsidRPr="0011353D">
              <w:rPr>
                <w:i/>
                <w:iCs/>
                <w:spacing w:val="-10"/>
                <w:kern w:val="0"/>
                <w:lang w:bidi="hi-IN"/>
              </w:rPr>
              <w:t>е</w:t>
            </w:r>
            <w:r w:rsidRPr="0011353D">
              <w:rPr>
                <w:rFonts w:eastAsia="標楷體"/>
                <w:i/>
                <w:iCs/>
                <w:spacing w:val="-10"/>
                <w:kern w:val="0"/>
                <w:lang w:bidi="hi-IN"/>
              </w:rPr>
              <w:t>x</w:t>
            </w:r>
          </w:p>
        </w:tc>
        <w:tc>
          <w:tcPr>
            <w:tcW w:w="51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i/>
                <w:iCs/>
                <w:spacing w:val="-10"/>
                <w:kern w:val="0"/>
                <w:lang w:bidi="hi-IN"/>
              </w:rPr>
            </w:pPr>
            <w:r w:rsidRPr="0011353D">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spacing w:val="-10"/>
                <w:kern w:val="0"/>
                <w:lang w:bidi="hi-IN"/>
              </w:rPr>
            </w:pPr>
            <w:r w:rsidRPr="0011353D">
              <w:rPr>
                <w:i/>
                <w:iCs/>
                <w:spacing w:val="-10"/>
                <w:kern w:val="0"/>
                <w:lang w:bidi="hi-IN"/>
              </w:rPr>
              <w:t>е</w:t>
            </w:r>
            <w:r w:rsidRPr="0011353D">
              <w:rPr>
                <w:rFonts w:eastAsia="標楷體"/>
                <w:i/>
                <w:iCs/>
                <w:spacing w:val="-10"/>
                <w:kern w:val="0"/>
                <w:lang w:bidi="hi-IN"/>
              </w:rPr>
              <w:t>x</w:t>
            </w:r>
          </w:p>
        </w:tc>
      </w:tr>
      <w:tr w:rsidR="0011353D" w:rsidRPr="0011353D" w:rsidTr="004D368C">
        <w:trPr>
          <w:trHeight w:val="96"/>
        </w:trPr>
        <w:tc>
          <w:tcPr>
            <w:tcW w:w="512" w:type="dxa"/>
            <w:tcBorders>
              <w:top w:val="single"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0</w:t>
            </w:r>
          </w:p>
        </w:tc>
        <w:tc>
          <w:tcPr>
            <w:tcW w:w="1020" w:type="dxa"/>
            <w:tcBorders>
              <w:top w:val="single"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0.00411</w:t>
            </w:r>
          </w:p>
        </w:tc>
        <w:tc>
          <w:tcPr>
            <w:tcW w:w="1020" w:type="dxa"/>
            <w:tcBorders>
              <w:top w:val="single"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76.81</w:t>
            </w:r>
          </w:p>
        </w:tc>
        <w:tc>
          <w:tcPr>
            <w:tcW w:w="510" w:type="dxa"/>
            <w:tcBorders>
              <w:top w:val="single"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vAlign w:val="center"/>
          </w:tcPr>
          <w:p w:rsidR="00007F5B" w:rsidRPr="0011353D" w:rsidRDefault="00007F5B" w:rsidP="004D368C">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vAlign w:val="center"/>
          </w:tcPr>
          <w:p w:rsidR="00007F5B" w:rsidRPr="0011353D" w:rsidRDefault="00007F5B" w:rsidP="004D368C">
            <w:pPr>
              <w:overflowPunct w:val="0"/>
              <w:adjustRightInd w:val="0"/>
              <w:snapToGrid w:val="0"/>
              <w:spacing w:line="260" w:lineRule="exact"/>
              <w:jc w:val="center"/>
              <w:rPr>
                <w:rFonts w:eastAsia="標楷體"/>
              </w:rPr>
            </w:pPr>
          </w:p>
        </w:tc>
        <w:tc>
          <w:tcPr>
            <w:tcW w:w="365" w:type="dxa"/>
            <w:tcBorders>
              <w:top w:val="nil"/>
              <w:bottom w:val="nil"/>
            </w:tcBorders>
            <w:shd w:val="clear" w:color="auto" w:fill="auto"/>
          </w:tcPr>
          <w:p w:rsidR="00007F5B" w:rsidRPr="0011353D" w:rsidRDefault="00007F5B" w:rsidP="004D368C">
            <w:pPr>
              <w:overflowPunct w:val="0"/>
              <w:adjustRightInd w:val="0"/>
              <w:snapToGrid w:val="0"/>
              <w:spacing w:line="260" w:lineRule="exact"/>
              <w:jc w:val="center"/>
              <w:rPr>
                <w:rFonts w:eastAsia="標楷體"/>
              </w:rPr>
            </w:pPr>
          </w:p>
        </w:tc>
        <w:tc>
          <w:tcPr>
            <w:tcW w:w="510" w:type="dxa"/>
            <w:tcBorders>
              <w:top w:val="single"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0</w:t>
            </w:r>
          </w:p>
        </w:tc>
        <w:tc>
          <w:tcPr>
            <w:tcW w:w="1020" w:type="dxa"/>
            <w:tcBorders>
              <w:top w:val="single"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0.00373</w:t>
            </w:r>
          </w:p>
        </w:tc>
        <w:tc>
          <w:tcPr>
            <w:tcW w:w="1020" w:type="dxa"/>
            <w:tcBorders>
              <w:top w:val="single"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83.42</w:t>
            </w:r>
          </w:p>
        </w:tc>
        <w:tc>
          <w:tcPr>
            <w:tcW w:w="510" w:type="dxa"/>
            <w:tcBorders>
              <w:top w:val="single" w:sz="4" w:space="0" w:color="auto"/>
              <w:bottom w:val="nil"/>
            </w:tcBorders>
            <w:shd w:val="clear" w:color="auto" w:fill="auto"/>
          </w:tcPr>
          <w:p w:rsidR="00007F5B" w:rsidRPr="0011353D" w:rsidRDefault="00007F5B" w:rsidP="004D368C">
            <w:pPr>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tcPr>
          <w:p w:rsidR="00007F5B" w:rsidRPr="0011353D" w:rsidRDefault="00007F5B" w:rsidP="004D368C">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tcPr>
          <w:p w:rsidR="00007F5B" w:rsidRPr="0011353D" w:rsidRDefault="00007F5B" w:rsidP="004D368C">
            <w:pPr>
              <w:overflowPunct w:val="0"/>
              <w:adjustRightInd w:val="0"/>
              <w:snapToGrid w:val="0"/>
              <w:spacing w:line="260" w:lineRule="exact"/>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76.12</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0.00625</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28.95</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82.73</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0.00234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34.03</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75.15</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0.00668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28.13</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81.75</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0.00253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33.11</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74.17</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0.00713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27.32</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80.77</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0.00273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32.19</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0.00016</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73.18</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0.00758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26.51</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79.78</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0.00294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31.28</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72.19</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0.00806</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25.71</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0.00013</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78.79</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0.00316</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30.37</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0.00014</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71.20</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0.00855</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24.92</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0.00013</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77.80</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0.00339</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29.46</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70.21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0.00907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24.13</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76.81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0.00363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28.56</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69.22</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0.00962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23.34</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0.00010</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75.82</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0.00389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27.66</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0.00011</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68.23</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0.01022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22.56</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0.00010</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74.83</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59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0.00418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26.77</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10</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0.00011</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67.24</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0.01080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21.79</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0.00009</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73.84</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0.00448</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25.88</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11</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0.00012</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66.25</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0.01146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21.02</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0.00010</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72.84</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0.00484</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24.99</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0.00015</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65.26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0.01218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20.26</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0.00010</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71.85</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0.00528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24.11</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64.26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0.01299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19.51</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70.86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0.00581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23.24</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0.00026</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63.28</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0.01391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18.76</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69.86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0.00643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22.37</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0.00034</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62.29</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0.01500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18.01</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0.00016</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68.87</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0.00715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21.51</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0.00042</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61.31</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0.01629</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17.28</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0.00018</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67.89</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0.00797</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20.66</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0.00049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60.34</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0.01782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16.56</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0.00020</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66.90</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0.00889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19.83</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0.00054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59.37</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0.01959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15.85</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65.91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0.00993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19.00</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0.00058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58.40</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0.02158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15.16</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19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64.92</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69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0.01111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18.19</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20</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0.00062</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57.44</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0.02377</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14.48</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0.00024</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63.94</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0.01245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17.38</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21</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0.00064</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56.47</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0.02614</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13.82</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0.00025</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62.95</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0.01396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16.60</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0.00066</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55.51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0.02870</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13.18</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0.00025</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61.97</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0.01566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15.83</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54.54</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0.03145</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12.55</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60.99</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0.01756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15.07</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53.58</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0.03443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11.94</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60.00</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0.01968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14.33</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0.00068</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52.62</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0.03764</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11.35</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0.00029</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59.02</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0.02202</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13.61</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0.00070</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51.65</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0.04111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10.77</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0.00030</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58.03</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0.02461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12.90</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0.00073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50.69</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0.04489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10.22</w:t>
            </w:r>
          </w:p>
        </w:tc>
        <w:tc>
          <w:tcPr>
            <w:tcW w:w="365" w:type="dxa"/>
            <w:tcBorders>
              <w:top w:val="nil"/>
              <w:bottom w:val="nil"/>
            </w:tcBorders>
            <w:shd w:val="clear" w:color="auto" w:fill="auto"/>
          </w:tcPr>
          <w:p w:rsidR="00007F5B" w:rsidRPr="0011353D" w:rsidRDefault="00007F5B" w:rsidP="004D368C">
            <w:pPr>
              <w:snapToGrid w:val="0"/>
              <w:spacing w:line="260" w:lineRule="exact"/>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57.05</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0.02748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12.22</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0.00079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49.72</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0.04901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9.67</w:t>
            </w:r>
          </w:p>
        </w:tc>
        <w:tc>
          <w:tcPr>
            <w:tcW w:w="365" w:type="dxa"/>
            <w:tcBorders>
              <w:top w:val="nil"/>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0.00035</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56.07</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0.03068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11.55</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0.00087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48.76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0.05349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9.14</w:t>
            </w:r>
          </w:p>
        </w:tc>
        <w:tc>
          <w:tcPr>
            <w:tcW w:w="365" w:type="dxa"/>
            <w:tcBorders>
              <w:top w:val="nil"/>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29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0.00039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55.09</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79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0.03424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10.90</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30</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0.00096</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47.80</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0.05837</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8.63</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0.00042</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54.11</w:t>
            </w: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0.03821</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10.26</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31</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0.00107</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46.85</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0.06368</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8.14</w:t>
            </w:r>
          </w:p>
        </w:tc>
        <w:tc>
          <w:tcPr>
            <w:tcW w:w="365" w:type="dxa"/>
            <w:tcBorders>
              <w:top w:val="dotted" w:sz="4" w:space="0" w:color="auto"/>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0.00047</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53.13</w:t>
            </w: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0.04263</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9.65</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0.00119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45.90</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0.06946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7.66</w:t>
            </w:r>
          </w:p>
        </w:tc>
        <w:tc>
          <w:tcPr>
            <w:tcW w:w="365" w:type="dxa"/>
            <w:tcBorders>
              <w:top w:val="nil"/>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0.00051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52.16</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0.04754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9.06</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0.00130</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44.95</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0.07574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7.19</w:t>
            </w:r>
          </w:p>
        </w:tc>
        <w:tc>
          <w:tcPr>
            <w:tcW w:w="365" w:type="dxa"/>
            <w:tcBorders>
              <w:top w:val="nil"/>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0.00056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51.18</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0.05301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8.49</w:t>
            </w: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0.00143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44.01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0.08256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6.74</w:t>
            </w:r>
          </w:p>
        </w:tc>
        <w:tc>
          <w:tcPr>
            <w:tcW w:w="365" w:type="dxa"/>
            <w:tcBorders>
              <w:top w:val="nil"/>
              <w:bottom w:val="nil"/>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0.00061</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50.21</w:t>
            </w: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b/>
              </w:rPr>
            </w:pPr>
            <w:r w:rsidRPr="0011353D">
              <w:rPr>
                <w:rFonts w:eastAsia="標楷體"/>
                <w:b/>
              </w:rPr>
              <w:t>84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0.05909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7.93</w:t>
            </w: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0.00157</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43.07</w:t>
            </w:r>
          </w:p>
        </w:tc>
        <w:tc>
          <w:tcPr>
            <w:tcW w:w="51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b/>
              </w:rPr>
            </w:pPr>
            <w:r w:rsidRPr="0011353D">
              <w:rPr>
                <w:rFonts w:eastAsia="標楷體"/>
                <w:b/>
              </w:rPr>
              <w:t>85+</w:t>
            </w:r>
          </w:p>
        </w:tc>
        <w:tc>
          <w:tcPr>
            <w:tcW w:w="1020" w:type="dxa"/>
            <w:tcBorders>
              <w:top w:val="nil"/>
              <w:bottom w:val="single"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1.00000</w:t>
            </w:r>
          </w:p>
        </w:tc>
        <w:tc>
          <w:tcPr>
            <w:tcW w:w="1020" w:type="dxa"/>
            <w:tcBorders>
              <w:top w:val="nil"/>
              <w:bottom w:val="single"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6.30</w:t>
            </w:r>
          </w:p>
        </w:tc>
        <w:tc>
          <w:tcPr>
            <w:tcW w:w="365" w:type="dxa"/>
            <w:tcBorders>
              <w:top w:val="nil"/>
              <w:bottom w:val="dotted" w:sz="4" w:space="0" w:color="auto"/>
            </w:tcBorders>
            <w:shd w:val="clear" w:color="auto" w:fill="auto"/>
          </w:tcPr>
          <w:p w:rsidR="00007F5B" w:rsidRPr="0011353D" w:rsidRDefault="00007F5B" w:rsidP="004D368C">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0.00066</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49.24</w:t>
            </w:r>
          </w:p>
        </w:tc>
        <w:tc>
          <w:tcPr>
            <w:tcW w:w="510" w:type="dxa"/>
            <w:tcBorders>
              <w:top w:val="nil"/>
              <w:bottom w:val="single"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b/>
              </w:rPr>
            </w:pPr>
            <w:r w:rsidRPr="0011353D">
              <w:rPr>
                <w:rFonts w:eastAsia="標楷體"/>
                <w:b/>
              </w:rPr>
              <w:t>85+</w:t>
            </w:r>
          </w:p>
        </w:tc>
        <w:tc>
          <w:tcPr>
            <w:tcW w:w="1020" w:type="dxa"/>
            <w:tcBorders>
              <w:top w:val="nil"/>
              <w:bottom w:val="single"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1.00000</w:t>
            </w:r>
          </w:p>
        </w:tc>
        <w:tc>
          <w:tcPr>
            <w:tcW w:w="1020" w:type="dxa"/>
            <w:tcBorders>
              <w:top w:val="nil"/>
              <w:bottom w:val="single"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7.40</w:t>
            </w: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0.00173</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42.14</w:t>
            </w:r>
          </w:p>
        </w:tc>
        <w:tc>
          <w:tcPr>
            <w:tcW w:w="510" w:type="dxa"/>
            <w:tcBorders>
              <w:top w:val="single" w:sz="4" w:space="0" w:color="auto"/>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rPr>
            </w:pPr>
          </w:p>
        </w:tc>
        <w:tc>
          <w:tcPr>
            <w:tcW w:w="1020" w:type="dxa"/>
            <w:tcBorders>
              <w:top w:val="single" w:sz="4" w:space="0" w:color="auto"/>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single" w:sz="4" w:space="0" w:color="auto"/>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dotted" w:sz="4" w:space="0" w:color="auto"/>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0.00071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48.28</w:t>
            </w:r>
          </w:p>
        </w:tc>
        <w:tc>
          <w:tcPr>
            <w:tcW w:w="510" w:type="dxa"/>
            <w:tcBorders>
              <w:top w:val="single" w:sz="4" w:space="0" w:color="auto"/>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0.00191</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41.21</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0.00077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47.31</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0.00212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40.29</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0.00082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46.35</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0.00235</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39.38</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39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0.00087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45.38</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right"/>
              <w:rPr>
                <w:rFonts w:eastAsia="標楷體"/>
              </w:rPr>
            </w:pP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40</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0.00260</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38.47</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40</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0.00093</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44.42</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41</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0.00286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37.57</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41</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0.00100</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43.46</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42</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0.00313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36.67</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42</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0.00107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42.51</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0.00341</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35.79</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0.00116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41.55</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0.00370</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34.91</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44</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0.00126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40.60</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dotted" w:sz="4" w:space="0" w:color="auto"/>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45</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0.00401</w:t>
            </w:r>
          </w:p>
        </w:tc>
        <w:tc>
          <w:tcPr>
            <w:tcW w:w="1020" w:type="dxa"/>
            <w:tcBorders>
              <w:top w:val="nil"/>
              <w:bottom w:val="dotted" w:sz="4" w:space="0" w:color="auto"/>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34.03</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45</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0.00137</w:t>
            </w:r>
          </w:p>
        </w:tc>
        <w:tc>
          <w:tcPr>
            <w:tcW w:w="1020" w:type="dxa"/>
            <w:tcBorders>
              <w:top w:val="nil"/>
              <w:bottom w:val="dotted" w:sz="4" w:space="0" w:color="auto"/>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39.65</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dotted" w:sz="4" w:space="0" w:color="auto"/>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46</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0.00433</w:t>
            </w:r>
          </w:p>
        </w:tc>
        <w:tc>
          <w:tcPr>
            <w:tcW w:w="1020" w:type="dxa"/>
            <w:tcBorders>
              <w:top w:val="dotted" w:sz="4" w:space="0" w:color="auto"/>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33.17</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46</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0.00149</w:t>
            </w:r>
          </w:p>
        </w:tc>
        <w:tc>
          <w:tcPr>
            <w:tcW w:w="1020" w:type="dxa"/>
            <w:tcBorders>
              <w:top w:val="dotted" w:sz="4" w:space="0" w:color="auto"/>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38.70</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0.00467</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32.31</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47</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0.00163</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37.76</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48</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0.00504</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31.46</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48</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0.00179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36.82</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bottom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49</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0.00543</w:t>
            </w:r>
          </w:p>
        </w:tc>
        <w:tc>
          <w:tcPr>
            <w:tcW w:w="1020" w:type="dxa"/>
            <w:tcBorders>
              <w:top w:val="nil"/>
              <w:bottom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30.62</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49</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0.00196</w:t>
            </w:r>
          </w:p>
        </w:tc>
        <w:tc>
          <w:tcPr>
            <w:tcW w:w="1020" w:type="dxa"/>
            <w:tcBorders>
              <w:top w:val="nil"/>
              <w:bottom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35.89</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r w:rsidR="0011353D" w:rsidRPr="0011353D" w:rsidTr="004D368C">
        <w:tc>
          <w:tcPr>
            <w:tcW w:w="512" w:type="dxa"/>
            <w:tcBorders>
              <w:top w:val="nil"/>
            </w:tcBorders>
            <w:shd w:val="clear" w:color="auto" w:fill="auto"/>
            <w:noWrap/>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50</w:t>
            </w:r>
          </w:p>
        </w:tc>
        <w:tc>
          <w:tcPr>
            <w:tcW w:w="1020" w:type="dxa"/>
            <w:tcBorders>
              <w:top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0.00584</w:t>
            </w:r>
          </w:p>
        </w:tc>
        <w:tc>
          <w:tcPr>
            <w:tcW w:w="1020" w:type="dxa"/>
            <w:tcBorders>
              <w:top w:val="nil"/>
            </w:tcBorders>
            <w:shd w:val="clear" w:color="auto" w:fill="auto"/>
            <w:noWrap/>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29.78</w:t>
            </w:r>
          </w:p>
        </w:tc>
        <w:tc>
          <w:tcPr>
            <w:tcW w:w="510" w:type="dxa"/>
            <w:tcBorders>
              <w:top w:val="nil"/>
              <w:bottom w:val="nil"/>
              <w:right w:val="nil"/>
            </w:tcBorders>
            <w:shd w:val="clear" w:color="auto" w:fill="auto"/>
            <w:vAlign w:val="center"/>
          </w:tcPr>
          <w:p w:rsidR="00007F5B" w:rsidRPr="0011353D" w:rsidRDefault="00007F5B" w:rsidP="004D368C">
            <w:pPr>
              <w:widowControl/>
              <w:overflowPunct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tcBorders>
            <w:shd w:val="clear" w:color="auto" w:fill="auto"/>
            <w:vAlign w:val="center"/>
          </w:tcPr>
          <w:p w:rsidR="00007F5B" w:rsidRPr="0011353D" w:rsidRDefault="00007F5B" w:rsidP="004D368C">
            <w:pPr>
              <w:widowControl/>
              <w:overflowPunct w:val="0"/>
              <w:adjustRightInd w:val="0"/>
              <w:snapToGrid w:val="0"/>
              <w:spacing w:line="260" w:lineRule="exact"/>
              <w:ind w:rightChars="30" w:right="72"/>
              <w:jc w:val="right"/>
              <w:rPr>
                <w:rFonts w:eastAsia="標楷體"/>
                <w:b/>
                <w:spacing w:val="-4"/>
                <w:kern w:val="0"/>
                <w:lang w:bidi="hi-IN"/>
              </w:rPr>
            </w:pPr>
            <w:r w:rsidRPr="0011353D">
              <w:rPr>
                <w:rFonts w:eastAsia="標楷體"/>
                <w:b/>
                <w:spacing w:val="-4"/>
                <w:kern w:val="0"/>
                <w:lang w:bidi="hi-IN"/>
              </w:rPr>
              <w:t>50</w:t>
            </w:r>
          </w:p>
        </w:tc>
        <w:tc>
          <w:tcPr>
            <w:tcW w:w="1020" w:type="dxa"/>
            <w:tcBorders>
              <w:top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0.00215</w:t>
            </w:r>
          </w:p>
        </w:tc>
        <w:tc>
          <w:tcPr>
            <w:tcW w:w="1020" w:type="dxa"/>
            <w:tcBorders>
              <w:top w:val="nil"/>
            </w:tcBorders>
            <w:shd w:val="clear" w:color="auto" w:fill="auto"/>
            <w:vAlign w:val="center"/>
          </w:tcPr>
          <w:p w:rsidR="00007F5B" w:rsidRPr="0011353D" w:rsidRDefault="00007F5B" w:rsidP="004D368C">
            <w:pPr>
              <w:snapToGrid w:val="0"/>
              <w:spacing w:line="260" w:lineRule="exact"/>
              <w:jc w:val="center"/>
              <w:rPr>
                <w:rFonts w:eastAsia="標楷體"/>
              </w:rPr>
            </w:pPr>
            <w:r w:rsidRPr="0011353D">
              <w:rPr>
                <w:rFonts w:eastAsia="標楷體" w:hint="eastAsia"/>
              </w:rPr>
              <w:t>34.96</w:t>
            </w:r>
          </w:p>
        </w:tc>
        <w:tc>
          <w:tcPr>
            <w:tcW w:w="510" w:type="dxa"/>
            <w:tcBorders>
              <w:top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rsidR="00007F5B" w:rsidRPr="0011353D" w:rsidRDefault="00007F5B" w:rsidP="004D368C">
            <w:pPr>
              <w:overflowPunct w:val="0"/>
              <w:autoSpaceDE w:val="0"/>
              <w:autoSpaceDN w:val="0"/>
              <w:adjustRightInd w:val="0"/>
              <w:snapToGrid w:val="0"/>
              <w:spacing w:line="260" w:lineRule="exact"/>
              <w:ind w:rightChars="103" w:right="247"/>
              <w:jc w:val="center"/>
              <w:rPr>
                <w:rFonts w:eastAsia="標楷體"/>
              </w:rPr>
            </w:pPr>
          </w:p>
        </w:tc>
      </w:tr>
    </w:tbl>
    <w:p w:rsidR="00F4553A" w:rsidRPr="0011353D" w:rsidRDefault="00F4553A" w:rsidP="00EE650D">
      <w:pPr>
        <w:overflowPunct w:val="0"/>
        <w:rPr>
          <w:rFonts w:eastAsia="標楷體"/>
          <w:sz w:val="20"/>
          <w:szCs w:val="20"/>
        </w:rPr>
      </w:pPr>
    </w:p>
    <w:p w:rsidR="00334AE8" w:rsidRPr="0011353D" w:rsidRDefault="00DD68F2" w:rsidP="00AE214E">
      <w:pPr>
        <w:overflowPunct w:val="0"/>
        <w:rPr>
          <w:rFonts w:eastAsia="標楷體"/>
          <w:sz w:val="2"/>
          <w:szCs w:val="2"/>
        </w:rPr>
      </w:pPr>
      <w:r w:rsidRPr="0011353D">
        <w:rPr>
          <w:rFonts w:eastAsia="標楷體"/>
          <w:sz w:val="20"/>
          <w:szCs w:val="20"/>
        </w:rPr>
        <w:t>資料來源：內政部。</w:t>
      </w:r>
    </w:p>
    <w:p w:rsidR="00AB108F" w:rsidRPr="0011353D" w:rsidRDefault="00AB108F" w:rsidP="00AE214E">
      <w:pPr>
        <w:pStyle w:val="-0"/>
        <w:spacing w:after="36"/>
        <w:rPr>
          <w:sz w:val="20"/>
          <w:szCs w:val="20"/>
        </w:rPr>
        <w:sectPr w:rsidR="00AB108F" w:rsidRPr="0011353D" w:rsidSect="00EC754A">
          <w:type w:val="oddPage"/>
          <w:pgSz w:w="11906" w:h="16838" w:code="9"/>
          <w:pgMar w:top="851" w:right="567" w:bottom="794" w:left="567" w:header="567" w:footer="510" w:gutter="340"/>
          <w:cols w:space="425"/>
          <w:docGrid w:linePitch="326"/>
        </w:sectPr>
      </w:pPr>
    </w:p>
    <w:p w:rsidR="00054396" w:rsidRPr="0011353D" w:rsidRDefault="00054396" w:rsidP="00054396">
      <w:pPr>
        <w:overflowPunct w:val="0"/>
        <w:snapToGrid w:val="0"/>
        <w:spacing w:line="200" w:lineRule="exact"/>
        <w:ind w:leftChars="185" w:left="1044" w:hangingChars="300" w:hanging="600"/>
        <w:jc w:val="both"/>
        <w:rPr>
          <w:rFonts w:eastAsia="標楷體"/>
          <w:sz w:val="20"/>
          <w:szCs w:val="20"/>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Pr="00B932E6" w:rsidRDefault="00054396" w:rsidP="00054396">
      <w:pPr>
        <w:overflowPunct w:val="0"/>
        <w:adjustRightInd w:val="0"/>
        <w:snapToGrid w:val="0"/>
        <w:spacing w:beforeLines="50" w:before="120" w:line="500" w:lineRule="exact"/>
        <w:jc w:val="center"/>
        <w:rPr>
          <w:rFonts w:eastAsia="標楷體"/>
          <w:sz w:val="28"/>
          <w:szCs w:val="28"/>
        </w:rPr>
      </w:pPr>
    </w:p>
    <w:p w:rsidR="00054396" w:rsidRDefault="00054396" w:rsidP="00054396">
      <w:pPr>
        <w:overflowPunct w:val="0"/>
        <w:adjustRightInd w:val="0"/>
        <w:snapToGrid w:val="0"/>
        <w:spacing w:beforeLines="50" w:before="120" w:line="500" w:lineRule="exact"/>
        <w:jc w:val="center"/>
        <w:rPr>
          <w:rFonts w:eastAsia="標楷體"/>
          <w:sz w:val="28"/>
          <w:szCs w:val="28"/>
        </w:rPr>
      </w:pPr>
    </w:p>
    <w:p w:rsidR="00054396" w:rsidRPr="00681F71" w:rsidRDefault="00054396" w:rsidP="00054396">
      <w:pPr>
        <w:overflowPunct w:val="0"/>
        <w:adjustRightInd w:val="0"/>
        <w:snapToGrid w:val="0"/>
        <w:spacing w:beforeLines="50" w:before="120" w:line="500" w:lineRule="exact"/>
        <w:jc w:val="center"/>
        <w:rPr>
          <w:rFonts w:eastAsia="標楷體"/>
          <w:b/>
          <w:sz w:val="48"/>
          <w:szCs w:val="48"/>
        </w:rPr>
      </w:pPr>
      <w:r>
        <w:rPr>
          <w:rFonts w:eastAsia="標楷體" w:hint="eastAsia"/>
          <w:b/>
          <w:sz w:val="48"/>
          <w:szCs w:val="48"/>
        </w:rPr>
        <w:t>附表</w:t>
      </w:r>
      <w:r>
        <w:rPr>
          <w:rFonts w:eastAsia="標楷體" w:hint="eastAsia"/>
          <w:b/>
          <w:sz w:val="48"/>
          <w:szCs w:val="48"/>
        </w:rPr>
        <w:t>2</w:t>
      </w:r>
      <w:r>
        <w:rPr>
          <w:rFonts w:eastAsia="標楷體" w:hint="eastAsia"/>
          <w:b/>
          <w:sz w:val="48"/>
          <w:szCs w:val="48"/>
        </w:rPr>
        <w:t>～</w:t>
      </w:r>
      <w:r>
        <w:rPr>
          <w:rFonts w:eastAsia="標楷體" w:hint="eastAsia"/>
          <w:b/>
          <w:sz w:val="48"/>
          <w:szCs w:val="48"/>
        </w:rPr>
        <w:t>3</w:t>
      </w:r>
      <w:r>
        <w:rPr>
          <w:rFonts w:eastAsia="標楷體" w:hint="eastAsia"/>
          <w:b/>
          <w:sz w:val="48"/>
          <w:szCs w:val="48"/>
        </w:rPr>
        <w:t xml:space="preserve">　推估主要假設資料</w:t>
      </w:r>
    </w:p>
    <w:p w:rsidR="00054396" w:rsidRDefault="00054396" w:rsidP="00054396">
      <w:pPr>
        <w:overflowPunct w:val="0"/>
        <w:adjustRightInd w:val="0"/>
        <w:snapToGrid w:val="0"/>
        <w:spacing w:beforeLines="50" w:before="120" w:line="500" w:lineRule="exact"/>
        <w:jc w:val="center"/>
        <w:rPr>
          <w:rFonts w:eastAsia="標楷體"/>
          <w:b/>
          <w:spacing w:val="80"/>
          <w:sz w:val="48"/>
          <w:szCs w:val="48"/>
        </w:rPr>
      </w:pPr>
    </w:p>
    <w:p w:rsidR="00054396" w:rsidRPr="0062562A" w:rsidRDefault="00054396" w:rsidP="00054396">
      <w:pPr>
        <w:overflowPunct w:val="0"/>
        <w:adjustRightInd w:val="0"/>
        <w:snapToGrid w:val="0"/>
        <w:spacing w:beforeLines="50" w:before="120" w:line="500" w:lineRule="exact"/>
        <w:jc w:val="center"/>
        <w:rPr>
          <w:rFonts w:eastAsia="標楷體"/>
          <w:b/>
          <w:spacing w:val="80"/>
          <w:sz w:val="48"/>
          <w:szCs w:val="48"/>
        </w:rPr>
        <w:sectPr w:rsidR="00054396" w:rsidRPr="0062562A" w:rsidSect="007A0928">
          <w:type w:val="oddPage"/>
          <w:pgSz w:w="11906" w:h="16838" w:code="9"/>
          <w:pgMar w:top="851" w:right="567" w:bottom="794" w:left="567" w:header="851" w:footer="510" w:gutter="340"/>
          <w:cols w:space="425"/>
          <w:docGrid w:linePitch="326"/>
        </w:sectPr>
      </w:pPr>
    </w:p>
    <w:p w:rsidR="00463C85" w:rsidRPr="00054396" w:rsidRDefault="00463C85" w:rsidP="00EE650D">
      <w:pPr>
        <w:overflowPunct w:val="0"/>
        <w:adjustRightInd w:val="0"/>
        <w:snapToGrid w:val="0"/>
        <w:spacing w:beforeLines="50" w:before="120" w:line="500" w:lineRule="exact"/>
        <w:jc w:val="center"/>
        <w:rPr>
          <w:rFonts w:eastAsia="標楷體"/>
          <w:sz w:val="28"/>
          <w:szCs w:val="28"/>
        </w:rPr>
      </w:pPr>
    </w:p>
    <w:p w:rsidR="00463C85" w:rsidRPr="0011353D" w:rsidRDefault="00463C85" w:rsidP="00EE650D">
      <w:pPr>
        <w:overflowPunct w:val="0"/>
        <w:adjustRightInd w:val="0"/>
        <w:snapToGrid w:val="0"/>
        <w:spacing w:beforeLines="50" w:before="120" w:line="500" w:lineRule="exact"/>
        <w:jc w:val="center"/>
        <w:rPr>
          <w:rFonts w:eastAsia="標楷體"/>
          <w:sz w:val="28"/>
          <w:szCs w:val="28"/>
        </w:rPr>
      </w:pPr>
    </w:p>
    <w:p w:rsidR="00463C85" w:rsidRPr="0011353D" w:rsidRDefault="00463C85" w:rsidP="00EE650D">
      <w:pPr>
        <w:overflowPunct w:val="0"/>
        <w:adjustRightInd w:val="0"/>
        <w:snapToGrid w:val="0"/>
        <w:spacing w:beforeLines="50" w:before="120" w:line="500" w:lineRule="exact"/>
        <w:jc w:val="center"/>
        <w:rPr>
          <w:rFonts w:eastAsia="標楷體"/>
          <w:sz w:val="28"/>
          <w:szCs w:val="28"/>
        </w:rPr>
      </w:pPr>
    </w:p>
    <w:p w:rsidR="00463C85" w:rsidRPr="0011353D" w:rsidRDefault="00463C85" w:rsidP="00EE650D">
      <w:pPr>
        <w:overflowPunct w:val="0"/>
        <w:adjustRightInd w:val="0"/>
        <w:snapToGrid w:val="0"/>
        <w:spacing w:beforeLines="50" w:before="120" w:line="500" w:lineRule="exact"/>
        <w:jc w:val="center"/>
        <w:rPr>
          <w:rFonts w:eastAsia="標楷體"/>
          <w:sz w:val="28"/>
          <w:szCs w:val="28"/>
        </w:rPr>
      </w:pPr>
    </w:p>
    <w:p w:rsidR="005C7556" w:rsidRPr="0011353D" w:rsidRDefault="005C7556" w:rsidP="00EE650D">
      <w:pPr>
        <w:overflowPunct w:val="0"/>
        <w:adjustRightInd w:val="0"/>
        <w:snapToGrid w:val="0"/>
        <w:spacing w:beforeLines="50" w:before="120" w:line="500" w:lineRule="exact"/>
        <w:jc w:val="center"/>
        <w:rPr>
          <w:rFonts w:eastAsia="標楷體"/>
          <w:sz w:val="28"/>
          <w:szCs w:val="28"/>
        </w:rPr>
      </w:pPr>
      <w:bookmarkStart w:id="255" w:name="_Toc203467374"/>
      <w:bookmarkEnd w:id="241"/>
      <w:bookmarkEnd w:id="242"/>
      <w:bookmarkEnd w:id="243"/>
      <w:bookmarkEnd w:id="244"/>
      <w:bookmarkEnd w:id="245"/>
      <w:bookmarkEnd w:id="246"/>
      <w:bookmarkEnd w:id="247"/>
    </w:p>
    <w:p w:rsidR="005C7556" w:rsidRPr="0011353D" w:rsidRDefault="005C7556" w:rsidP="00EE650D">
      <w:pPr>
        <w:overflowPunct w:val="0"/>
        <w:adjustRightInd w:val="0"/>
        <w:snapToGrid w:val="0"/>
        <w:spacing w:beforeLines="50" w:before="120" w:line="500" w:lineRule="exact"/>
        <w:jc w:val="center"/>
        <w:rPr>
          <w:rFonts w:eastAsia="標楷體"/>
          <w:sz w:val="28"/>
          <w:szCs w:val="28"/>
        </w:rPr>
      </w:pPr>
    </w:p>
    <w:p w:rsidR="005C7556" w:rsidRPr="0011353D" w:rsidRDefault="005C7556" w:rsidP="00EE650D">
      <w:pPr>
        <w:overflowPunct w:val="0"/>
        <w:adjustRightInd w:val="0"/>
        <w:snapToGrid w:val="0"/>
        <w:spacing w:beforeLines="50" w:before="120" w:line="500" w:lineRule="exact"/>
        <w:jc w:val="center"/>
        <w:rPr>
          <w:rFonts w:eastAsia="標楷體"/>
          <w:sz w:val="28"/>
          <w:szCs w:val="28"/>
        </w:rPr>
      </w:pPr>
    </w:p>
    <w:p w:rsidR="005C7556" w:rsidRPr="0011353D" w:rsidRDefault="005C7556" w:rsidP="00EE650D">
      <w:pPr>
        <w:overflowPunct w:val="0"/>
        <w:adjustRightInd w:val="0"/>
        <w:snapToGrid w:val="0"/>
        <w:spacing w:beforeLines="50" w:before="120" w:line="500" w:lineRule="exact"/>
        <w:jc w:val="center"/>
        <w:rPr>
          <w:rFonts w:eastAsia="標楷體"/>
          <w:sz w:val="28"/>
          <w:szCs w:val="28"/>
        </w:rPr>
      </w:pPr>
    </w:p>
    <w:p w:rsidR="005C7556" w:rsidRPr="0011353D" w:rsidRDefault="00EB597D" w:rsidP="00EE650D">
      <w:pPr>
        <w:pStyle w:val="afd"/>
        <w:overflowPunct w:val="0"/>
        <w:spacing w:before="120" w:after="120"/>
        <w:rPr>
          <w:color w:val="auto"/>
        </w:rPr>
      </w:pPr>
      <w:bookmarkStart w:id="256" w:name="_Toc203643554"/>
      <w:bookmarkStart w:id="257" w:name="_Toc203645117"/>
      <w:bookmarkStart w:id="258" w:name="_Toc203645278"/>
      <w:bookmarkStart w:id="259" w:name="_Toc203645367"/>
      <w:bookmarkStart w:id="260" w:name="_Toc203645895"/>
      <w:bookmarkStart w:id="261" w:name="_Toc203646010"/>
      <w:bookmarkStart w:id="262" w:name="_Toc203646181"/>
      <w:bookmarkStart w:id="263" w:name="_Toc521344937"/>
      <w:r w:rsidRPr="0011353D">
        <w:rPr>
          <w:color w:val="auto"/>
        </w:rPr>
        <w:t>附表</w:t>
      </w:r>
      <w:r w:rsidR="008D644B" w:rsidRPr="0011353D">
        <w:rPr>
          <w:color w:val="auto"/>
        </w:rPr>
        <w:t>2</w:t>
      </w:r>
      <w:r w:rsidR="005C7556" w:rsidRPr="0011353D">
        <w:rPr>
          <w:color w:val="auto"/>
        </w:rPr>
        <w:t xml:space="preserve">　出生相關假設</w:t>
      </w:r>
      <w:bookmarkEnd w:id="256"/>
      <w:bookmarkEnd w:id="257"/>
      <w:bookmarkEnd w:id="258"/>
      <w:bookmarkEnd w:id="259"/>
      <w:bookmarkEnd w:id="260"/>
      <w:bookmarkEnd w:id="261"/>
      <w:bookmarkEnd w:id="262"/>
      <w:bookmarkEnd w:id="263"/>
    </w:p>
    <w:p w:rsidR="00BC6D96" w:rsidRPr="0011353D" w:rsidRDefault="00BC6D96" w:rsidP="00603996">
      <w:pPr>
        <w:pStyle w:val="-0"/>
        <w:spacing w:before="100" w:after="36"/>
        <w:rPr>
          <w:rFonts w:hAnsi="Times New Roman"/>
        </w:rPr>
      </w:pPr>
      <w:r w:rsidRPr="0011353D">
        <w:rPr>
          <w:rFonts w:hAnsi="Times New Roman"/>
        </w:rPr>
        <w:br w:type="page"/>
      </w:r>
      <w:bookmarkStart w:id="264" w:name="_Toc203643558"/>
      <w:bookmarkStart w:id="265" w:name="_Toc203645282"/>
      <w:bookmarkStart w:id="266" w:name="_Toc203645371"/>
      <w:bookmarkStart w:id="267" w:name="_Toc203645899"/>
      <w:bookmarkStart w:id="268" w:name="_Toc203646014"/>
      <w:bookmarkStart w:id="269" w:name="_Toc203646185"/>
      <w:bookmarkStart w:id="270" w:name="_Toc521344938"/>
      <w:r w:rsidR="00603996" w:rsidRPr="0011353D">
        <w:rPr>
          <w:rFonts w:hAnsi="Times New Roman"/>
        </w:rPr>
        <w:lastRenderedPageBreak/>
        <w:t>附表</w:t>
      </w:r>
      <w:r w:rsidR="00603996" w:rsidRPr="0011353D">
        <w:rPr>
          <w:rFonts w:hAnsi="Times New Roman"/>
        </w:rPr>
        <w:t xml:space="preserve">2- </w:t>
      </w:r>
      <w:r w:rsidR="00603996" w:rsidRPr="0011353D">
        <w:rPr>
          <w:rFonts w:hAnsi="Times New Roman"/>
        </w:rPr>
        <w:fldChar w:fldCharType="begin"/>
      </w:r>
      <w:r w:rsidR="00603996" w:rsidRPr="0011353D">
        <w:rPr>
          <w:rFonts w:hAnsi="Times New Roman"/>
        </w:rPr>
        <w:instrText xml:space="preserve"> SEQ </w:instrText>
      </w:r>
      <w:r w:rsidR="00603996" w:rsidRPr="0011353D">
        <w:rPr>
          <w:rFonts w:hAnsi="Times New Roman"/>
        </w:rPr>
        <w:instrText>附表</w:instrText>
      </w:r>
      <w:r w:rsidR="00603996" w:rsidRPr="0011353D">
        <w:rPr>
          <w:rFonts w:hAnsi="Times New Roman"/>
        </w:rPr>
        <w:instrText xml:space="preserve">2- \* ARABIC </w:instrText>
      </w:r>
      <w:r w:rsidR="00603996" w:rsidRPr="0011353D">
        <w:rPr>
          <w:rFonts w:hAnsi="Times New Roman"/>
        </w:rPr>
        <w:fldChar w:fldCharType="separate"/>
      </w:r>
      <w:r w:rsidR="00753ACF">
        <w:rPr>
          <w:rFonts w:hAnsi="Times New Roman"/>
          <w:noProof/>
        </w:rPr>
        <w:t>1</w:t>
      </w:r>
      <w:r w:rsidR="00603996" w:rsidRPr="0011353D">
        <w:rPr>
          <w:rFonts w:hAnsi="Times New Roman"/>
        </w:rPr>
        <w:fldChar w:fldCharType="end"/>
      </w:r>
      <w:r w:rsidR="00481CC7" w:rsidRPr="0011353D">
        <w:rPr>
          <w:rFonts w:hAnsi="Times New Roman"/>
        </w:rPr>
        <w:t xml:space="preserve"> </w:t>
      </w:r>
      <w:r w:rsidRPr="0011353D">
        <w:rPr>
          <w:rFonts w:hAnsi="Times New Roman"/>
        </w:rPr>
        <w:t xml:space="preserve"> </w:t>
      </w:r>
      <w:r w:rsidRPr="0011353D">
        <w:rPr>
          <w:rFonts w:hAnsi="Times New Roman"/>
        </w:rPr>
        <w:t>育齡婦女生育率、總生育率及</w:t>
      </w:r>
      <w:r w:rsidR="008557EC" w:rsidRPr="0011353D">
        <w:rPr>
          <w:rFonts w:hAnsi="Times New Roman"/>
        </w:rPr>
        <w:t>嬰兒性</w:t>
      </w:r>
      <w:proofErr w:type="gramStart"/>
      <w:r w:rsidR="008557EC" w:rsidRPr="0011353D">
        <w:rPr>
          <w:rFonts w:hAnsi="Times New Roman"/>
        </w:rPr>
        <w:t>比例</w:t>
      </w:r>
      <w:r w:rsidRPr="0011353D">
        <w:rPr>
          <w:rFonts w:hAnsi="Times New Roman"/>
        </w:rPr>
        <w:t>－高</w:t>
      </w:r>
      <w:r w:rsidR="005A00B5" w:rsidRPr="0011353D">
        <w:rPr>
          <w:rFonts w:hAnsi="Times New Roman"/>
        </w:rPr>
        <w:t>推</w:t>
      </w:r>
      <w:proofErr w:type="gramEnd"/>
      <w:r w:rsidR="005A00B5" w:rsidRPr="0011353D">
        <w:rPr>
          <w:rFonts w:hAnsi="Times New Roman"/>
        </w:rPr>
        <w:t>估</w:t>
      </w:r>
      <w:bookmarkEnd w:id="264"/>
      <w:bookmarkEnd w:id="265"/>
      <w:bookmarkEnd w:id="266"/>
      <w:bookmarkEnd w:id="267"/>
      <w:bookmarkEnd w:id="268"/>
      <w:bookmarkEnd w:id="269"/>
      <w:bookmarkEnd w:id="270"/>
    </w:p>
    <w:tbl>
      <w:tblPr>
        <w:tblW w:w="5000" w:type="pct"/>
        <w:jc w:val="center"/>
        <w:tblCellMar>
          <w:left w:w="0" w:type="dxa"/>
          <w:right w:w="0" w:type="dxa"/>
        </w:tblCellMar>
        <w:tblLook w:val="01E0" w:firstRow="1" w:lastRow="1" w:firstColumn="1" w:lastColumn="1" w:noHBand="0" w:noVBand="0"/>
      </w:tblPr>
      <w:tblGrid>
        <w:gridCol w:w="745"/>
        <w:gridCol w:w="702"/>
        <w:gridCol w:w="1146"/>
        <w:gridCol w:w="978"/>
        <w:gridCol w:w="979"/>
        <w:gridCol w:w="978"/>
        <w:gridCol w:w="979"/>
        <w:gridCol w:w="978"/>
        <w:gridCol w:w="979"/>
        <w:gridCol w:w="979"/>
        <w:gridCol w:w="999"/>
      </w:tblGrid>
      <w:tr w:rsidR="0011353D" w:rsidRPr="0011353D" w:rsidTr="00A934BE">
        <w:trPr>
          <w:jc w:val="center"/>
        </w:trPr>
        <w:tc>
          <w:tcPr>
            <w:tcW w:w="1447" w:type="dxa"/>
            <w:gridSpan w:val="2"/>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rPr>
            </w:pPr>
            <w:r w:rsidRPr="0011353D">
              <w:rPr>
                <w:rFonts w:eastAsia="標楷體"/>
                <w:bCs/>
              </w:rPr>
              <w:t>年　別</w:t>
            </w:r>
          </w:p>
        </w:tc>
        <w:tc>
          <w:tcPr>
            <w:tcW w:w="1146"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rPr>
            </w:pPr>
            <w:r w:rsidRPr="0011353D">
              <w:rPr>
                <w:rFonts w:eastAsia="標楷體"/>
              </w:rPr>
              <w:t>總生育率</w:t>
            </w:r>
          </w:p>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w:t>
            </w:r>
            <w:r w:rsidRPr="0011353D">
              <w:rPr>
                <w:rFonts w:eastAsia="標楷體"/>
                <w:bCs/>
                <w:spacing w:val="-16"/>
              </w:rPr>
              <w:t>每婦女一生</w:t>
            </w:r>
            <w:r w:rsidRPr="0011353D">
              <w:rPr>
                <w:rFonts w:eastAsia="標楷體"/>
                <w:bCs/>
              </w:rPr>
              <w:br/>
            </w:r>
            <w:r w:rsidRPr="0011353D">
              <w:rPr>
                <w:rFonts w:eastAsia="標楷體"/>
                <w:bCs/>
              </w:rPr>
              <w:t>生育人數</w:t>
            </w:r>
            <w:r w:rsidRPr="0011353D">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年齡別生育率</w:t>
            </w:r>
            <w:r w:rsidRPr="0011353D">
              <w:rPr>
                <w:rFonts w:eastAsia="標楷體"/>
              </w:rPr>
              <w:t xml:space="preserve"> (</w:t>
            </w:r>
            <w:r w:rsidRPr="0011353D">
              <w:rPr>
                <w:rFonts w:eastAsia="標楷體"/>
                <w:bCs/>
              </w:rPr>
              <w:t>‰</w:t>
            </w:r>
            <w:r w:rsidRPr="0011353D">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snapToGrid w:val="0"/>
              <w:spacing w:line="260" w:lineRule="exact"/>
              <w:jc w:val="center"/>
              <w:rPr>
                <w:rFonts w:eastAsia="標楷體"/>
                <w:b/>
              </w:rPr>
            </w:pPr>
            <w:r w:rsidRPr="0011353D">
              <w:rPr>
                <w:rFonts w:eastAsia="標楷體"/>
              </w:rPr>
              <w:t>嬰兒</w:t>
            </w:r>
            <w:r w:rsidRPr="0011353D">
              <w:rPr>
                <w:rFonts w:eastAsia="標楷體" w:hint="eastAsia"/>
              </w:rPr>
              <w:br/>
            </w:r>
            <w:r w:rsidRPr="0011353D">
              <w:rPr>
                <w:rFonts w:eastAsia="標楷體"/>
              </w:rPr>
              <w:t>性比例</w:t>
            </w:r>
            <w:r w:rsidRPr="0011353D">
              <w:rPr>
                <w:rFonts w:eastAsia="標楷體"/>
              </w:rPr>
              <w:br/>
              <w:t>(</w:t>
            </w:r>
            <w:r w:rsidRPr="0011353D">
              <w:rPr>
                <w:rFonts w:eastAsia="標楷體"/>
              </w:rPr>
              <w:t>女</w:t>
            </w:r>
            <w:r w:rsidRPr="0011353D">
              <w:rPr>
                <w:rFonts w:eastAsia="標楷體"/>
              </w:rPr>
              <w:t>=100)</w:t>
            </w:r>
          </w:p>
        </w:tc>
      </w:tr>
      <w:tr w:rsidR="0011353D" w:rsidRPr="0011353D" w:rsidTr="00A934B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西元</w:t>
            </w:r>
          </w:p>
        </w:tc>
        <w:tc>
          <w:tcPr>
            <w:tcW w:w="1146"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15-19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20-24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25-29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30-34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35-39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40-44</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45-49</w:t>
            </w:r>
            <w:r w:rsidRPr="0011353D">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widowControl/>
              <w:overflowPunct w:val="0"/>
              <w:snapToGrid w:val="0"/>
              <w:spacing w:line="260" w:lineRule="exact"/>
              <w:jc w:val="center"/>
              <w:rPr>
                <w:rFonts w:eastAsia="標楷體"/>
              </w:rPr>
            </w:pP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107</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2018</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1.09</w:t>
            </w:r>
          </w:p>
        </w:tc>
        <w:tc>
          <w:tcPr>
            <w:tcW w:w="978" w:type="dxa"/>
            <w:tcBorders>
              <w:top w:val="nil"/>
              <w:left w:val="single" w:sz="4" w:space="0" w:color="auto"/>
              <w:bottom w:val="nil"/>
              <w:right w:val="nil"/>
            </w:tcBorders>
            <w:vAlign w:val="bottom"/>
          </w:tcPr>
          <w:p w:rsidR="00281AF4" w:rsidRPr="0011353D" w:rsidRDefault="00281AF4">
            <w:pPr>
              <w:jc w:val="center"/>
            </w:pPr>
            <w:r w:rsidRPr="0011353D">
              <w:t>3.66</w:t>
            </w:r>
          </w:p>
        </w:tc>
        <w:tc>
          <w:tcPr>
            <w:tcW w:w="979" w:type="dxa"/>
            <w:tcBorders>
              <w:top w:val="nil"/>
              <w:left w:val="nil"/>
              <w:bottom w:val="nil"/>
              <w:right w:val="nil"/>
            </w:tcBorders>
            <w:vAlign w:val="bottom"/>
          </w:tcPr>
          <w:p w:rsidR="00281AF4" w:rsidRPr="0011353D" w:rsidRDefault="00281AF4">
            <w:pPr>
              <w:jc w:val="center"/>
            </w:pPr>
            <w:r w:rsidRPr="0011353D">
              <w:t>20.50</w:t>
            </w:r>
          </w:p>
        </w:tc>
        <w:tc>
          <w:tcPr>
            <w:tcW w:w="978" w:type="dxa"/>
            <w:tcBorders>
              <w:top w:val="nil"/>
              <w:left w:val="nil"/>
              <w:bottom w:val="nil"/>
              <w:right w:val="nil"/>
            </w:tcBorders>
            <w:vAlign w:val="bottom"/>
          </w:tcPr>
          <w:p w:rsidR="00281AF4" w:rsidRPr="0011353D" w:rsidRDefault="00281AF4">
            <w:pPr>
              <w:jc w:val="center"/>
            </w:pPr>
            <w:r w:rsidRPr="0011353D">
              <w:t>56.50</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83.50</w:t>
            </w:r>
          </w:p>
        </w:tc>
        <w:tc>
          <w:tcPr>
            <w:tcW w:w="978" w:type="dxa"/>
            <w:tcBorders>
              <w:top w:val="nil"/>
              <w:left w:val="nil"/>
              <w:bottom w:val="nil"/>
              <w:right w:val="nil"/>
            </w:tcBorders>
            <w:vAlign w:val="bottom"/>
          </w:tcPr>
          <w:p w:rsidR="00281AF4" w:rsidRPr="0011353D" w:rsidRDefault="00281AF4">
            <w:pPr>
              <w:jc w:val="center"/>
            </w:pPr>
            <w:r w:rsidRPr="0011353D">
              <w:t>45.16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8.50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0.41</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108</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2019</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1.09</w:t>
            </w:r>
          </w:p>
        </w:tc>
        <w:tc>
          <w:tcPr>
            <w:tcW w:w="978" w:type="dxa"/>
            <w:tcBorders>
              <w:top w:val="nil"/>
              <w:left w:val="single" w:sz="4" w:space="0" w:color="auto"/>
              <w:bottom w:val="nil"/>
              <w:right w:val="nil"/>
            </w:tcBorders>
            <w:vAlign w:val="bottom"/>
          </w:tcPr>
          <w:p w:rsidR="00281AF4" w:rsidRPr="0011353D" w:rsidRDefault="00281AF4">
            <w:pPr>
              <w:jc w:val="center"/>
            </w:pPr>
            <w:r w:rsidRPr="0011353D">
              <w:t>3.62</w:t>
            </w:r>
          </w:p>
        </w:tc>
        <w:tc>
          <w:tcPr>
            <w:tcW w:w="979" w:type="dxa"/>
            <w:tcBorders>
              <w:top w:val="nil"/>
              <w:left w:val="nil"/>
              <w:bottom w:val="nil"/>
              <w:right w:val="nil"/>
            </w:tcBorders>
            <w:vAlign w:val="bottom"/>
          </w:tcPr>
          <w:p w:rsidR="00281AF4" w:rsidRPr="0011353D" w:rsidRDefault="00281AF4">
            <w:pPr>
              <w:jc w:val="center"/>
            </w:pPr>
            <w:r w:rsidRPr="0011353D">
              <w:t>20.37</w:t>
            </w:r>
          </w:p>
        </w:tc>
        <w:tc>
          <w:tcPr>
            <w:tcW w:w="978" w:type="dxa"/>
            <w:tcBorders>
              <w:top w:val="nil"/>
              <w:left w:val="nil"/>
              <w:bottom w:val="nil"/>
              <w:right w:val="nil"/>
            </w:tcBorders>
            <w:vAlign w:val="bottom"/>
          </w:tcPr>
          <w:p w:rsidR="00281AF4" w:rsidRPr="0011353D" w:rsidRDefault="00281AF4">
            <w:pPr>
              <w:jc w:val="center"/>
            </w:pPr>
            <w:r w:rsidRPr="0011353D">
              <w:t>57.26</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83.55</w:t>
            </w:r>
          </w:p>
        </w:tc>
        <w:tc>
          <w:tcPr>
            <w:tcW w:w="978" w:type="dxa"/>
            <w:tcBorders>
              <w:top w:val="nil"/>
              <w:left w:val="nil"/>
              <w:bottom w:val="nil"/>
              <w:right w:val="nil"/>
            </w:tcBorders>
            <w:vAlign w:val="bottom"/>
          </w:tcPr>
          <w:p w:rsidR="00281AF4" w:rsidRPr="0011353D" w:rsidRDefault="00281AF4">
            <w:pPr>
              <w:jc w:val="center"/>
            </w:pPr>
            <w:r w:rsidRPr="0011353D">
              <w:t>45.13</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8.48</w:t>
            </w:r>
          </w:p>
        </w:tc>
        <w:tc>
          <w:tcPr>
            <w:tcW w:w="979" w:type="dxa"/>
            <w:tcBorders>
              <w:top w:val="nil"/>
              <w:left w:val="nil"/>
              <w:bottom w:val="nil"/>
              <w:right w:val="single" w:sz="4" w:space="0" w:color="auto"/>
            </w:tcBorders>
            <w:vAlign w:val="bottom"/>
          </w:tcPr>
          <w:p w:rsidR="00281AF4" w:rsidRPr="0011353D" w:rsidRDefault="008F05B2">
            <w:pPr>
              <w:jc w:val="center"/>
            </w:pPr>
            <w:r w:rsidRPr="0011353D">
              <w:t>0.4</w:t>
            </w:r>
            <w:r w:rsidRPr="0011353D">
              <w:rPr>
                <w:rFonts w:hint="eastAsia"/>
              </w:rPr>
              <w:t>0</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107.6</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109</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2020</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1.14</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3.72</w:t>
            </w:r>
          </w:p>
        </w:tc>
        <w:tc>
          <w:tcPr>
            <w:tcW w:w="979" w:type="dxa"/>
            <w:tcBorders>
              <w:top w:val="nil"/>
              <w:left w:val="nil"/>
              <w:bottom w:val="dotted" w:sz="4" w:space="0" w:color="auto"/>
              <w:right w:val="nil"/>
            </w:tcBorders>
            <w:vAlign w:val="bottom"/>
          </w:tcPr>
          <w:p w:rsidR="00281AF4" w:rsidRPr="0011353D" w:rsidRDefault="00281AF4">
            <w:pPr>
              <w:jc w:val="center"/>
            </w:pPr>
            <w:r w:rsidRPr="0011353D">
              <w:t>21.01</w:t>
            </w:r>
          </w:p>
        </w:tc>
        <w:tc>
          <w:tcPr>
            <w:tcW w:w="978" w:type="dxa"/>
            <w:tcBorders>
              <w:top w:val="nil"/>
              <w:left w:val="nil"/>
              <w:bottom w:val="dotted" w:sz="4" w:space="0" w:color="auto"/>
              <w:right w:val="nil"/>
            </w:tcBorders>
            <w:vAlign w:val="bottom"/>
          </w:tcPr>
          <w:p w:rsidR="00281AF4" w:rsidRPr="0011353D" w:rsidRDefault="00281AF4">
            <w:pPr>
              <w:jc w:val="center"/>
            </w:pPr>
            <w:r w:rsidRPr="0011353D">
              <w:t>60.03</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86.52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46.68</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8.77</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0.41</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107.6</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110</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2021</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1.19</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3.84</w:t>
            </w:r>
          </w:p>
        </w:tc>
        <w:tc>
          <w:tcPr>
            <w:tcW w:w="979" w:type="dxa"/>
            <w:tcBorders>
              <w:top w:val="dotted" w:sz="4" w:space="0" w:color="auto"/>
              <w:left w:val="nil"/>
              <w:bottom w:val="nil"/>
              <w:right w:val="nil"/>
            </w:tcBorders>
            <w:vAlign w:val="bottom"/>
          </w:tcPr>
          <w:p w:rsidR="00281AF4" w:rsidRPr="0011353D" w:rsidRDefault="00281AF4">
            <w:pPr>
              <w:jc w:val="center"/>
            </w:pPr>
            <w:r w:rsidRPr="0011353D">
              <w:t>21.82</w:t>
            </w:r>
          </w:p>
        </w:tc>
        <w:tc>
          <w:tcPr>
            <w:tcW w:w="978" w:type="dxa"/>
            <w:tcBorders>
              <w:top w:val="dotted" w:sz="4" w:space="0" w:color="auto"/>
              <w:left w:val="nil"/>
              <w:bottom w:val="nil"/>
              <w:right w:val="nil"/>
            </w:tcBorders>
            <w:vAlign w:val="bottom"/>
          </w:tcPr>
          <w:p w:rsidR="00281AF4" w:rsidRPr="0011353D" w:rsidRDefault="00281AF4">
            <w:pPr>
              <w:jc w:val="center"/>
            </w:pPr>
            <w:r w:rsidRPr="0011353D">
              <w:t>63.34</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90.37</w:t>
            </w:r>
          </w:p>
        </w:tc>
        <w:tc>
          <w:tcPr>
            <w:tcW w:w="978" w:type="dxa"/>
            <w:tcBorders>
              <w:top w:val="dotted" w:sz="4" w:space="0" w:color="auto"/>
              <w:left w:val="nil"/>
              <w:bottom w:val="nil"/>
              <w:right w:val="nil"/>
            </w:tcBorders>
            <w:vAlign w:val="bottom"/>
          </w:tcPr>
          <w:p w:rsidR="00281AF4" w:rsidRPr="0011353D" w:rsidRDefault="00281AF4">
            <w:pPr>
              <w:jc w:val="center"/>
            </w:pPr>
            <w:r w:rsidRPr="0011353D">
              <w:t>48.61</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9.12</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0.43</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107.6</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111</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2022</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1.25</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4.00</w:t>
            </w:r>
          </w:p>
        </w:tc>
        <w:tc>
          <w:tcPr>
            <w:tcW w:w="979" w:type="dxa"/>
            <w:tcBorders>
              <w:top w:val="nil"/>
              <w:left w:val="nil"/>
              <w:bottom w:val="nil"/>
              <w:right w:val="nil"/>
            </w:tcBorders>
            <w:vAlign w:val="bottom"/>
          </w:tcPr>
          <w:p w:rsidR="00281AF4" w:rsidRPr="0011353D" w:rsidRDefault="00281AF4">
            <w:pPr>
              <w:jc w:val="center"/>
            </w:pPr>
            <w:r w:rsidRPr="0011353D">
              <w:t>22.90</w:t>
            </w:r>
          </w:p>
        </w:tc>
        <w:tc>
          <w:tcPr>
            <w:tcW w:w="978" w:type="dxa"/>
            <w:tcBorders>
              <w:top w:val="nil"/>
              <w:left w:val="nil"/>
              <w:bottom w:val="nil"/>
              <w:right w:val="nil"/>
            </w:tcBorders>
            <w:vAlign w:val="bottom"/>
          </w:tcPr>
          <w:p w:rsidR="00281AF4" w:rsidRPr="0011353D" w:rsidRDefault="00281AF4">
            <w:pPr>
              <w:jc w:val="center"/>
            </w:pPr>
            <w:r w:rsidRPr="0011353D">
              <w:t>67.22</w:t>
            </w:r>
          </w:p>
        </w:tc>
        <w:tc>
          <w:tcPr>
            <w:tcW w:w="979" w:type="dxa"/>
            <w:tcBorders>
              <w:top w:val="nil"/>
              <w:left w:val="nil"/>
              <w:bottom w:val="nil"/>
              <w:right w:val="nil"/>
            </w:tcBorders>
            <w:vAlign w:val="bottom"/>
          </w:tcPr>
          <w:p w:rsidR="00281AF4" w:rsidRPr="0011353D" w:rsidRDefault="008F05B2" w:rsidP="00281AF4">
            <w:pPr>
              <w:ind w:rightChars="75" w:right="180"/>
              <w:jc w:val="right"/>
            </w:pPr>
            <w:r w:rsidRPr="0011353D">
              <w:t>94.9</w:t>
            </w:r>
            <w:r w:rsidRPr="0011353D">
              <w:rPr>
                <w:rFonts w:hint="eastAsia"/>
              </w:rPr>
              <w:t>5</w:t>
            </w:r>
          </w:p>
        </w:tc>
        <w:tc>
          <w:tcPr>
            <w:tcW w:w="978" w:type="dxa"/>
            <w:tcBorders>
              <w:top w:val="nil"/>
              <w:left w:val="nil"/>
              <w:bottom w:val="nil"/>
              <w:right w:val="nil"/>
            </w:tcBorders>
            <w:vAlign w:val="bottom"/>
          </w:tcPr>
          <w:p w:rsidR="00281AF4" w:rsidRPr="0011353D" w:rsidRDefault="00281AF4">
            <w:pPr>
              <w:jc w:val="center"/>
            </w:pPr>
            <w:r w:rsidRPr="0011353D">
              <w:t>50.94</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9.55</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112</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2023</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1.27</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4.03</w:t>
            </w:r>
          </w:p>
        </w:tc>
        <w:tc>
          <w:tcPr>
            <w:tcW w:w="979" w:type="dxa"/>
            <w:tcBorders>
              <w:top w:val="nil"/>
              <w:left w:val="nil"/>
              <w:bottom w:val="nil"/>
              <w:right w:val="nil"/>
            </w:tcBorders>
            <w:vAlign w:val="bottom"/>
          </w:tcPr>
          <w:p w:rsidR="00281AF4" w:rsidRPr="0011353D" w:rsidRDefault="00281AF4">
            <w:pPr>
              <w:jc w:val="center"/>
            </w:pPr>
            <w:r w:rsidRPr="0011353D">
              <w:t>23.27</w:t>
            </w:r>
          </w:p>
        </w:tc>
        <w:tc>
          <w:tcPr>
            <w:tcW w:w="978" w:type="dxa"/>
            <w:tcBorders>
              <w:top w:val="nil"/>
              <w:left w:val="nil"/>
              <w:bottom w:val="nil"/>
              <w:right w:val="nil"/>
            </w:tcBorders>
            <w:vAlign w:val="bottom"/>
          </w:tcPr>
          <w:p w:rsidR="00281AF4" w:rsidRPr="0011353D" w:rsidRDefault="00281AF4">
            <w:pPr>
              <w:jc w:val="center"/>
            </w:pPr>
            <w:r w:rsidRPr="0011353D">
              <w:t>68.71</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96.23</w:t>
            </w:r>
          </w:p>
        </w:tc>
        <w:tc>
          <w:tcPr>
            <w:tcW w:w="978" w:type="dxa"/>
            <w:tcBorders>
              <w:top w:val="nil"/>
              <w:left w:val="nil"/>
              <w:bottom w:val="nil"/>
              <w:right w:val="nil"/>
            </w:tcBorders>
            <w:vAlign w:val="bottom"/>
          </w:tcPr>
          <w:p w:rsidR="00281AF4" w:rsidRPr="0011353D" w:rsidRDefault="00281AF4">
            <w:pPr>
              <w:jc w:val="center"/>
            </w:pPr>
            <w:r w:rsidRPr="0011353D">
              <w:t>51.44</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9.63</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113</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2024</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1.29</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4.06</w:t>
            </w:r>
          </w:p>
        </w:tc>
        <w:tc>
          <w:tcPr>
            <w:tcW w:w="979" w:type="dxa"/>
            <w:tcBorders>
              <w:top w:val="nil"/>
              <w:left w:val="nil"/>
              <w:bottom w:val="nil"/>
              <w:right w:val="nil"/>
            </w:tcBorders>
            <w:vAlign w:val="bottom"/>
          </w:tcPr>
          <w:p w:rsidR="00281AF4" w:rsidRPr="0011353D" w:rsidRDefault="00281AF4">
            <w:pPr>
              <w:jc w:val="center"/>
            </w:pPr>
            <w:r w:rsidRPr="0011353D">
              <w:t>23.82</w:t>
            </w:r>
          </w:p>
        </w:tc>
        <w:tc>
          <w:tcPr>
            <w:tcW w:w="978" w:type="dxa"/>
            <w:tcBorders>
              <w:top w:val="nil"/>
              <w:left w:val="nil"/>
              <w:bottom w:val="nil"/>
              <w:right w:val="nil"/>
            </w:tcBorders>
            <w:vAlign w:val="bottom"/>
          </w:tcPr>
          <w:p w:rsidR="00281AF4" w:rsidRPr="0011353D" w:rsidRDefault="00281AF4">
            <w:pPr>
              <w:jc w:val="center"/>
            </w:pPr>
            <w:r w:rsidRPr="0011353D">
              <w:t>70.12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97.39</w:t>
            </w:r>
          </w:p>
        </w:tc>
        <w:tc>
          <w:tcPr>
            <w:tcW w:w="978" w:type="dxa"/>
            <w:tcBorders>
              <w:top w:val="nil"/>
              <w:left w:val="nil"/>
              <w:bottom w:val="nil"/>
              <w:right w:val="nil"/>
            </w:tcBorders>
            <w:vAlign w:val="bottom"/>
          </w:tcPr>
          <w:p w:rsidR="00281AF4" w:rsidRPr="0011353D" w:rsidRDefault="00281AF4">
            <w:pPr>
              <w:jc w:val="center"/>
            </w:pPr>
            <w:r w:rsidRPr="0011353D">
              <w:t>51.95</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9.72</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107.5</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114</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2025</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1.31</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4.12</w:t>
            </w:r>
          </w:p>
        </w:tc>
        <w:tc>
          <w:tcPr>
            <w:tcW w:w="979" w:type="dxa"/>
            <w:tcBorders>
              <w:top w:val="nil"/>
              <w:left w:val="nil"/>
              <w:bottom w:val="dotted" w:sz="4" w:space="0" w:color="auto"/>
              <w:right w:val="nil"/>
            </w:tcBorders>
            <w:vAlign w:val="bottom"/>
          </w:tcPr>
          <w:p w:rsidR="00281AF4" w:rsidRPr="0011353D" w:rsidRDefault="00281AF4">
            <w:pPr>
              <w:jc w:val="center"/>
            </w:pPr>
            <w:r w:rsidRPr="0011353D">
              <w:t>24.58</w:t>
            </w:r>
          </w:p>
        </w:tc>
        <w:tc>
          <w:tcPr>
            <w:tcW w:w="978" w:type="dxa"/>
            <w:tcBorders>
              <w:top w:val="nil"/>
              <w:left w:val="nil"/>
              <w:bottom w:val="dotted" w:sz="4" w:space="0" w:color="auto"/>
              <w:right w:val="nil"/>
            </w:tcBorders>
            <w:vAlign w:val="bottom"/>
          </w:tcPr>
          <w:p w:rsidR="00281AF4" w:rsidRPr="0011353D" w:rsidRDefault="00281AF4">
            <w:pPr>
              <w:jc w:val="center"/>
            </w:pPr>
            <w:r w:rsidRPr="0011353D">
              <w:t>71.52</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98.32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52.47</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9.80</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107.5</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115</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2026</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1.33</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4.18</w:t>
            </w:r>
          </w:p>
        </w:tc>
        <w:tc>
          <w:tcPr>
            <w:tcW w:w="979" w:type="dxa"/>
            <w:tcBorders>
              <w:top w:val="dotted" w:sz="4" w:space="0" w:color="auto"/>
              <w:left w:val="nil"/>
              <w:bottom w:val="nil"/>
              <w:right w:val="nil"/>
            </w:tcBorders>
            <w:vAlign w:val="bottom"/>
          </w:tcPr>
          <w:p w:rsidR="00281AF4" w:rsidRPr="0011353D" w:rsidRDefault="00281AF4">
            <w:pPr>
              <w:jc w:val="center"/>
            </w:pPr>
            <w:r w:rsidRPr="0011353D">
              <w:t>25.50</w:t>
            </w:r>
          </w:p>
        </w:tc>
        <w:tc>
          <w:tcPr>
            <w:tcW w:w="978" w:type="dxa"/>
            <w:tcBorders>
              <w:top w:val="dotted" w:sz="4" w:space="0" w:color="auto"/>
              <w:left w:val="nil"/>
              <w:bottom w:val="nil"/>
              <w:right w:val="nil"/>
            </w:tcBorders>
            <w:vAlign w:val="bottom"/>
          </w:tcPr>
          <w:p w:rsidR="00281AF4" w:rsidRPr="0011353D" w:rsidRDefault="00281AF4">
            <w:pPr>
              <w:jc w:val="center"/>
            </w:pPr>
            <w:r w:rsidRPr="0011353D">
              <w:t>73.00</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99.11</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52.90</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9.87</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0.44</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116</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2027</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1.34</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4.26</w:t>
            </w:r>
          </w:p>
        </w:tc>
        <w:tc>
          <w:tcPr>
            <w:tcW w:w="979" w:type="dxa"/>
            <w:tcBorders>
              <w:top w:val="nil"/>
              <w:left w:val="nil"/>
              <w:bottom w:val="nil"/>
              <w:right w:val="nil"/>
            </w:tcBorders>
            <w:vAlign w:val="bottom"/>
          </w:tcPr>
          <w:p w:rsidR="00281AF4" w:rsidRPr="0011353D" w:rsidRDefault="00281AF4">
            <w:pPr>
              <w:jc w:val="center"/>
            </w:pPr>
            <w:r w:rsidRPr="0011353D">
              <w:t>26.57</w:t>
            </w:r>
          </w:p>
        </w:tc>
        <w:tc>
          <w:tcPr>
            <w:tcW w:w="978" w:type="dxa"/>
            <w:tcBorders>
              <w:top w:val="nil"/>
              <w:left w:val="nil"/>
              <w:bottom w:val="nil"/>
              <w:right w:val="nil"/>
            </w:tcBorders>
            <w:vAlign w:val="bottom"/>
          </w:tcPr>
          <w:p w:rsidR="00281AF4" w:rsidRPr="0011353D" w:rsidRDefault="00281AF4">
            <w:pPr>
              <w:jc w:val="center"/>
            </w:pPr>
            <w:r w:rsidRPr="0011353D">
              <w:t>74.68</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99.57</w:t>
            </w:r>
          </w:p>
        </w:tc>
        <w:tc>
          <w:tcPr>
            <w:tcW w:w="978" w:type="dxa"/>
            <w:tcBorders>
              <w:top w:val="nil"/>
              <w:left w:val="nil"/>
              <w:bottom w:val="nil"/>
              <w:right w:val="nil"/>
            </w:tcBorders>
            <w:vAlign w:val="bottom"/>
          </w:tcPr>
          <w:p w:rsidR="00281AF4" w:rsidRPr="0011353D" w:rsidRDefault="00281AF4">
            <w:pPr>
              <w:jc w:val="center"/>
            </w:pPr>
            <w:r w:rsidRPr="0011353D">
              <w:t>53.30</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9.94</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117</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2028</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1.36</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4.33</w:t>
            </w:r>
          </w:p>
        </w:tc>
        <w:tc>
          <w:tcPr>
            <w:tcW w:w="979" w:type="dxa"/>
            <w:tcBorders>
              <w:top w:val="nil"/>
              <w:left w:val="nil"/>
              <w:bottom w:val="nil"/>
              <w:right w:val="nil"/>
            </w:tcBorders>
            <w:vAlign w:val="bottom"/>
          </w:tcPr>
          <w:p w:rsidR="00281AF4" w:rsidRPr="0011353D" w:rsidRDefault="00281AF4">
            <w:pPr>
              <w:jc w:val="center"/>
            </w:pPr>
            <w:r w:rsidRPr="0011353D">
              <w:t>27.77</w:t>
            </w:r>
          </w:p>
        </w:tc>
        <w:tc>
          <w:tcPr>
            <w:tcW w:w="978" w:type="dxa"/>
            <w:tcBorders>
              <w:top w:val="nil"/>
              <w:left w:val="nil"/>
              <w:bottom w:val="nil"/>
              <w:right w:val="nil"/>
            </w:tcBorders>
            <w:vAlign w:val="bottom"/>
          </w:tcPr>
          <w:p w:rsidR="00281AF4" w:rsidRPr="0011353D" w:rsidRDefault="00281AF4">
            <w:pPr>
              <w:jc w:val="center"/>
            </w:pPr>
            <w:r w:rsidRPr="0011353D">
              <w:t>76.53</w:t>
            </w:r>
          </w:p>
        </w:tc>
        <w:tc>
          <w:tcPr>
            <w:tcW w:w="979" w:type="dxa"/>
            <w:tcBorders>
              <w:top w:val="nil"/>
              <w:left w:val="nil"/>
              <w:bottom w:val="nil"/>
              <w:right w:val="nil"/>
            </w:tcBorders>
            <w:vAlign w:val="bottom"/>
          </w:tcPr>
          <w:p w:rsidR="00281AF4" w:rsidRPr="0011353D" w:rsidRDefault="008F05B2" w:rsidP="00281AF4">
            <w:pPr>
              <w:ind w:rightChars="75" w:right="180"/>
              <w:jc w:val="right"/>
            </w:pPr>
            <w:r w:rsidRPr="0011353D">
              <w:t>99.</w:t>
            </w:r>
            <w:r w:rsidRPr="0011353D">
              <w:rPr>
                <w:rFonts w:hint="eastAsia"/>
              </w:rPr>
              <w:t>79</w:t>
            </w:r>
          </w:p>
        </w:tc>
        <w:tc>
          <w:tcPr>
            <w:tcW w:w="978" w:type="dxa"/>
            <w:tcBorders>
              <w:top w:val="nil"/>
              <w:left w:val="nil"/>
              <w:bottom w:val="nil"/>
              <w:right w:val="nil"/>
            </w:tcBorders>
            <w:vAlign w:val="bottom"/>
          </w:tcPr>
          <w:p w:rsidR="00281AF4" w:rsidRPr="0011353D" w:rsidRDefault="00281AF4">
            <w:pPr>
              <w:jc w:val="center"/>
            </w:pPr>
            <w:r w:rsidRPr="0011353D">
              <w:t>53.65</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9.99</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107.3</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118</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2029</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1.38</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4.41</w:t>
            </w:r>
          </w:p>
        </w:tc>
        <w:tc>
          <w:tcPr>
            <w:tcW w:w="979" w:type="dxa"/>
            <w:tcBorders>
              <w:top w:val="nil"/>
              <w:left w:val="nil"/>
              <w:bottom w:val="nil"/>
              <w:right w:val="nil"/>
            </w:tcBorders>
            <w:vAlign w:val="bottom"/>
          </w:tcPr>
          <w:p w:rsidR="00281AF4" w:rsidRPr="0011353D" w:rsidRDefault="00281AF4">
            <w:pPr>
              <w:jc w:val="center"/>
            </w:pPr>
            <w:r w:rsidRPr="0011353D">
              <w:t>28.82</w:t>
            </w:r>
          </w:p>
        </w:tc>
        <w:tc>
          <w:tcPr>
            <w:tcW w:w="978" w:type="dxa"/>
            <w:tcBorders>
              <w:top w:val="nil"/>
              <w:left w:val="nil"/>
              <w:bottom w:val="nil"/>
              <w:right w:val="nil"/>
            </w:tcBorders>
            <w:vAlign w:val="bottom"/>
          </w:tcPr>
          <w:p w:rsidR="00281AF4" w:rsidRPr="0011353D" w:rsidRDefault="00281AF4">
            <w:pPr>
              <w:jc w:val="center"/>
            </w:pPr>
            <w:r w:rsidRPr="0011353D">
              <w:t>78.20</w:t>
            </w:r>
          </w:p>
        </w:tc>
        <w:tc>
          <w:tcPr>
            <w:tcW w:w="979" w:type="dxa"/>
            <w:tcBorders>
              <w:top w:val="nil"/>
              <w:left w:val="nil"/>
              <w:bottom w:val="nil"/>
              <w:right w:val="nil"/>
            </w:tcBorders>
            <w:vAlign w:val="bottom"/>
          </w:tcPr>
          <w:p w:rsidR="00281AF4" w:rsidRPr="0011353D" w:rsidRDefault="008F05B2" w:rsidP="00281AF4">
            <w:pPr>
              <w:ind w:rightChars="75" w:right="180"/>
              <w:jc w:val="right"/>
            </w:pPr>
            <w:r w:rsidRPr="0011353D">
              <w:t>100.1</w:t>
            </w:r>
            <w:r w:rsidRPr="0011353D">
              <w:rPr>
                <w:rFonts w:hint="eastAsia"/>
              </w:rPr>
              <w:t>2</w:t>
            </w:r>
          </w:p>
        </w:tc>
        <w:tc>
          <w:tcPr>
            <w:tcW w:w="978" w:type="dxa"/>
            <w:tcBorders>
              <w:top w:val="nil"/>
              <w:left w:val="nil"/>
              <w:bottom w:val="nil"/>
              <w:right w:val="nil"/>
            </w:tcBorders>
            <w:vAlign w:val="bottom"/>
          </w:tcPr>
          <w:p w:rsidR="00281AF4" w:rsidRPr="0011353D" w:rsidRDefault="00281AF4">
            <w:pPr>
              <w:jc w:val="center"/>
            </w:pPr>
            <w:r w:rsidRPr="0011353D">
              <w:t>54.19</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10.08</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107.3</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119</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2030</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1.40</w:t>
            </w:r>
          </w:p>
        </w:tc>
        <w:tc>
          <w:tcPr>
            <w:tcW w:w="978" w:type="dxa"/>
            <w:tcBorders>
              <w:top w:val="nil"/>
              <w:left w:val="single" w:sz="4" w:space="0" w:color="auto"/>
              <w:bottom w:val="dotted" w:sz="4" w:space="0" w:color="auto"/>
              <w:right w:val="nil"/>
            </w:tcBorders>
            <w:vAlign w:val="bottom"/>
          </w:tcPr>
          <w:p w:rsidR="00281AF4" w:rsidRPr="0011353D" w:rsidRDefault="008F05B2">
            <w:pPr>
              <w:jc w:val="center"/>
            </w:pPr>
            <w:r w:rsidRPr="0011353D">
              <w:t>4.4</w:t>
            </w:r>
            <w:r w:rsidRPr="0011353D">
              <w:rPr>
                <w:rFonts w:hint="eastAsia"/>
              </w:rPr>
              <w:t>7</w:t>
            </w:r>
          </w:p>
        </w:tc>
        <w:tc>
          <w:tcPr>
            <w:tcW w:w="979" w:type="dxa"/>
            <w:tcBorders>
              <w:top w:val="nil"/>
              <w:left w:val="nil"/>
              <w:bottom w:val="dotted" w:sz="4" w:space="0" w:color="auto"/>
              <w:right w:val="nil"/>
            </w:tcBorders>
            <w:vAlign w:val="bottom"/>
          </w:tcPr>
          <w:p w:rsidR="00281AF4" w:rsidRPr="0011353D" w:rsidRDefault="00281AF4">
            <w:pPr>
              <w:jc w:val="center"/>
            </w:pPr>
            <w:r w:rsidRPr="0011353D">
              <w:t>29.75</w:t>
            </w:r>
          </w:p>
        </w:tc>
        <w:tc>
          <w:tcPr>
            <w:tcW w:w="978" w:type="dxa"/>
            <w:tcBorders>
              <w:top w:val="nil"/>
              <w:left w:val="nil"/>
              <w:bottom w:val="dotted" w:sz="4" w:space="0" w:color="auto"/>
              <w:right w:val="nil"/>
            </w:tcBorders>
            <w:vAlign w:val="bottom"/>
          </w:tcPr>
          <w:p w:rsidR="00281AF4" w:rsidRPr="0011353D" w:rsidRDefault="00281AF4">
            <w:pPr>
              <w:jc w:val="center"/>
            </w:pPr>
            <w:r w:rsidRPr="0011353D">
              <w:t>79.73</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100.60</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54.82</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10.18</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107.2</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120</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2031</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1.41</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4.53</w:t>
            </w:r>
          </w:p>
        </w:tc>
        <w:tc>
          <w:tcPr>
            <w:tcW w:w="979" w:type="dxa"/>
            <w:tcBorders>
              <w:top w:val="dotted" w:sz="4" w:space="0" w:color="auto"/>
              <w:left w:val="nil"/>
              <w:bottom w:val="nil"/>
              <w:right w:val="nil"/>
            </w:tcBorders>
            <w:vAlign w:val="bottom"/>
          </w:tcPr>
          <w:p w:rsidR="00281AF4" w:rsidRPr="0011353D" w:rsidRDefault="008F05B2">
            <w:pPr>
              <w:jc w:val="center"/>
            </w:pPr>
            <w:r w:rsidRPr="0011353D">
              <w:t>30.4</w:t>
            </w:r>
            <w:r w:rsidRPr="0011353D">
              <w:rPr>
                <w:rFonts w:hint="eastAsia"/>
              </w:rPr>
              <w:t>6</w:t>
            </w:r>
          </w:p>
        </w:tc>
        <w:tc>
          <w:tcPr>
            <w:tcW w:w="978" w:type="dxa"/>
            <w:tcBorders>
              <w:top w:val="dotted" w:sz="4" w:space="0" w:color="auto"/>
              <w:left w:val="nil"/>
              <w:bottom w:val="nil"/>
              <w:right w:val="nil"/>
            </w:tcBorders>
            <w:vAlign w:val="bottom"/>
          </w:tcPr>
          <w:p w:rsidR="00281AF4" w:rsidRPr="0011353D" w:rsidRDefault="00281AF4">
            <w:pPr>
              <w:jc w:val="center"/>
            </w:pPr>
            <w:r w:rsidRPr="0011353D">
              <w:t>80.90</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100.91</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55.32</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10.26</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0.44</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107.2</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121</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2032</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1.43</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4.58</w:t>
            </w:r>
          </w:p>
        </w:tc>
        <w:tc>
          <w:tcPr>
            <w:tcW w:w="979" w:type="dxa"/>
            <w:tcBorders>
              <w:top w:val="nil"/>
              <w:left w:val="nil"/>
              <w:bottom w:val="nil"/>
              <w:right w:val="nil"/>
            </w:tcBorders>
            <w:vAlign w:val="bottom"/>
          </w:tcPr>
          <w:p w:rsidR="00281AF4" w:rsidRPr="0011353D" w:rsidRDefault="00281AF4">
            <w:pPr>
              <w:jc w:val="center"/>
            </w:pPr>
            <w:r w:rsidRPr="0011353D">
              <w:t>31.08</w:t>
            </w:r>
          </w:p>
        </w:tc>
        <w:tc>
          <w:tcPr>
            <w:tcW w:w="978" w:type="dxa"/>
            <w:tcBorders>
              <w:top w:val="nil"/>
              <w:left w:val="nil"/>
              <w:bottom w:val="nil"/>
              <w:right w:val="nil"/>
            </w:tcBorders>
            <w:vAlign w:val="bottom"/>
          </w:tcPr>
          <w:p w:rsidR="00281AF4" w:rsidRPr="0011353D" w:rsidRDefault="00281AF4">
            <w:pPr>
              <w:jc w:val="center"/>
            </w:pPr>
            <w:r w:rsidRPr="0011353D">
              <w:t>81.97</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101.39</w:t>
            </w:r>
          </w:p>
        </w:tc>
        <w:tc>
          <w:tcPr>
            <w:tcW w:w="978" w:type="dxa"/>
            <w:tcBorders>
              <w:top w:val="nil"/>
              <w:left w:val="nil"/>
              <w:bottom w:val="nil"/>
              <w:right w:val="nil"/>
            </w:tcBorders>
            <w:vAlign w:val="bottom"/>
          </w:tcPr>
          <w:p w:rsidR="00281AF4" w:rsidRPr="0011353D" w:rsidRDefault="00281AF4">
            <w:pPr>
              <w:jc w:val="center"/>
            </w:pPr>
            <w:r w:rsidRPr="0011353D">
              <w:t>55.85</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10.36</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0.44</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122</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2033</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1.44</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4.62</w:t>
            </w:r>
          </w:p>
        </w:tc>
        <w:tc>
          <w:tcPr>
            <w:tcW w:w="979" w:type="dxa"/>
            <w:tcBorders>
              <w:top w:val="nil"/>
              <w:left w:val="nil"/>
              <w:bottom w:val="nil"/>
              <w:right w:val="nil"/>
            </w:tcBorders>
            <w:vAlign w:val="bottom"/>
          </w:tcPr>
          <w:p w:rsidR="00281AF4" w:rsidRPr="0011353D" w:rsidRDefault="00281AF4">
            <w:pPr>
              <w:jc w:val="center"/>
            </w:pPr>
            <w:r w:rsidRPr="0011353D">
              <w:t>31.58</w:t>
            </w:r>
          </w:p>
        </w:tc>
        <w:tc>
          <w:tcPr>
            <w:tcW w:w="978" w:type="dxa"/>
            <w:tcBorders>
              <w:top w:val="nil"/>
              <w:left w:val="nil"/>
              <w:bottom w:val="nil"/>
              <w:right w:val="nil"/>
            </w:tcBorders>
            <w:vAlign w:val="bottom"/>
          </w:tcPr>
          <w:p w:rsidR="00281AF4" w:rsidRPr="0011353D" w:rsidRDefault="00281AF4">
            <w:pPr>
              <w:jc w:val="center"/>
            </w:pPr>
            <w:r w:rsidRPr="0011353D">
              <w:t>82.94</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102.02</w:t>
            </w:r>
          </w:p>
        </w:tc>
        <w:tc>
          <w:tcPr>
            <w:tcW w:w="978" w:type="dxa"/>
            <w:tcBorders>
              <w:top w:val="nil"/>
              <w:left w:val="nil"/>
              <w:bottom w:val="nil"/>
              <w:right w:val="nil"/>
            </w:tcBorders>
            <w:vAlign w:val="bottom"/>
          </w:tcPr>
          <w:p w:rsidR="00281AF4" w:rsidRPr="0011353D" w:rsidRDefault="008F05B2">
            <w:pPr>
              <w:jc w:val="center"/>
            </w:pPr>
            <w:r w:rsidRPr="0011353D">
              <w:t>56.4</w:t>
            </w:r>
            <w:r w:rsidRPr="0011353D">
              <w:rPr>
                <w:rFonts w:hint="eastAsia"/>
              </w:rPr>
              <w:t>2</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10.46</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0.45</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123</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2034</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1.46</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4.67</w:t>
            </w:r>
          </w:p>
        </w:tc>
        <w:tc>
          <w:tcPr>
            <w:tcW w:w="979" w:type="dxa"/>
            <w:tcBorders>
              <w:top w:val="nil"/>
              <w:left w:val="nil"/>
              <w:bottom w:val="nil"/>
              <w:right w:val="nil"/>
            </w:tcBorders>
            <w:vAlign w:val="bottom"/>
          </w:tcPr>
          <w:p w:rsidR="00281AF4" w:rsidRPr="0011353D" w:rsidRDefault="00281AF4">
            <w:pPr>
              <w:jc w:val="center"/>
            </w:pPr>
            <w:r w:rsidRPr="0011353D">
              <w:t>32.01</w:t>
            </w:r>
          </w:p>
        </w:tc>
        <w:tc>
          <w:tcPr>
            <w:tcW w:w="978" w:type="dxa"/>
            <w:tcBorders>
              <w:top w:val="nil"/>
              <w:left w:val="nil"/>
              <w:bottom w:val="nil"/>
              <w:right w:val="nil"/>
            </w:tcBorders>
            <w:vAlign w:val="bottom"/>
          </w:tcPr>
          <w:p w:rsidR="00281AF4" w:rsidRPr="0011353D" w:rsidRDefault="00281AF4">
            <w:pPr>
              <w:jc w:val="center"/>
            </w:pPr>
            <w:r w:rsidRPr="0011353D">
              <w:t>83.81</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102.66</w:t>
            </w:r>
          </w:p>
        </w:tc>
        <w:tc>
          <w:tcPr>
            <w:tcW w:w="978" w:type="dxa"/>
            <w:tcBorders>
              <w:top w:val="nil"/>
              <w:left w:val="nil"/>
              <w:bottom w:val="nil"/>
              <w:right w:val="nil"/>
            </w:tcBorders>
            <w:vAlign w:val="bottom"/>
          </w:tcPr>
          <w:p w:rsidR="00281AF4" w:rsidRPr="0011353D" w:rsidRDefault="00281AF4">
            <w:pPr>
              <w:jc w:val="center"/>
            </w:pPr>
            <w:r w:rsidRPr="0011353D">
              <w:t>56.98</w:t>
            </w:r>
          </w:p>
        </w:tc>
        <w:tc>
          <w:tcPr>
            <w:tcW w:w="979" w:type="dxa"/>
            <w:tcBorders>
              <w:top w:val="nil"/>
              <w:left w:val="nil"/>
              <w:bottom w:val="nil"/>
              <w:right w:val="nil"/>
            </w:tcBorders>
            <w:vAlign w:val="bottom"/>
          </w:tcPr>
          <w:p w:rsidR="00281AF4" w:rsidRPr="0011353D" w:rsidRDefault="008F05B2" w:rsidP="000372C7">
            <w:pPr>
              <w:ind w:rightChars="100" w:right="240"/>
              <w:jc w:val="right"/>
            </w:pPr>
            <w:r w:rsidRPr="0011353D">
              <w:t>10.5</w:t>
            </w:r>
            <w:r w:rsidRPr="0011353D">
              <w:rPr>
                <w:rFonts w:hint="eastAsia"/>
              </w:rPr>
              <w:t>5</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0.45</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107.1</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124</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2035</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1.47</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4.71</w:t>
            </w:r>
          </w:p>
        </w:tc>
        <w:tc>
          <w:tcPr>
            <w:tcW w:w="979" w:type="dxa"/>
            <w:tcBorders>
              <w:top w:val="nil"/>
              <w:left w:val="nil"/>
              <w:bottom w:val="dotted" w:sz="4" w:space="0" w:color="auto"/>
              <w:right w:val="nil"/>
            </w:tcBorders>
            <w:vAlign w:val="bottom"/>
          </w:tcPr>
          <w:p w:rsidR="00281AF4" w:rsidRPr="0011353D" w:rsidRDefault="00281AF4">
            <w:pPr>
              <w:jc w:val="center"/>
            </w:pPr>
            <w:r w:rsidRPr="0011353D">
              <w:t>32.37</w:t>
            </w:r>
          </w:p>
        </w:tc>
        <w:tc>
          <w:tcPr>
            <w:tcW w:w="978" w:type="dxa"/>
            <w:tcBorders>
              <w:top w:val="nil"/>
              <w:left w:val="nil"/>
              <w:bottom w:val="dotted" w:sz="4" w:space="0" w:color="auto"/>
              <w:right w:val="nil"/>
            </w:tcBorders>
            <w:vAlign w:val="bottom"/>
          </w:tcPr>
          <w:p w:rsidR="00281AF4" w:rsidRPr="0011353D" w:rsidRDefault="00281AF4">
            <w:pPr>
              <w:jc w:val="center"/>
            </w:pPr>
            <w:r w:rsidRPr="0011353D">
              <w:t>84.57</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103.32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57.52</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10.65</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0.45</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107.1</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125</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2036</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1.48</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4.74</w:t>
            </w:r>
          </w:p>
        </w:tc>
        <w:tc>
          <w:tcPr>
            <w:tcW w:w="979" w:type="dxa"/>
            <w:tcBorders>
              <w:top w:val="dotted" w:sz="4" w:space="0" w:color="auto"/>
              <w:left w:val="nil"/>
              <w:bottom w:val="nil"/>
              <w:right w:val="nil"/>
            </w:tcBorders>
            <w:vAlign w:val="bottom"/>
          </w:tcPr>
          <w:p w:rsidR="00281AF4" w:rsidRPr="0011353D" w:rsidRDefault="00281AF4">
            <w:pPr>
              <w:jc w:val="center"/>
            </w:pPr>
            <w:r w:rsidRPr="0011353D">
              <w:t>32.66</w:t>
            </w:r>
          </w:p>
        </w:tc>
        <w:tc>
          <w:tcPr>
            <w:tcW w:w="978" w:type="dxa"/>
            <w:tcBorders>
              <w:top w:val="dotted" w:sz="4" w:space="0" w:color="auto"/>
              <w:left w:val="nil"/>
              <w:bottom w:val="nil"/>
              <w:right w:val="nil"/>
            </w:tcBorders>
            <w:vAlign w:val="bottom"/>
          </w:tcPr>
          <w:p w:rsidR="00281AF4" w:rsidRPr="0011353D" w:rsidRDefault="00281AF4">
            <w:pPr>
              <w:jc w:val="center"/>
            </w:pPr>
            <w:r w:rsidRPr="0011353D">
              <w:t>85.23</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103.98</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58.05</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10.75</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0.45</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126</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2037</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1.49</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4.77</w:t>
            </w:r>
          </w:p>
        </w:tc>
        <w:tc>
          <w:tcPr>
            <w:tcW w:w="979" w:type="dxa"/>
            <w:tcBorders>
              <w:top w:val="nil"/>
              <w:left w:val="nil"/>
              <w:bottom w:val="nil"/>
              <w:right w:val="nil"/>
            </w:tcBorders>
            <w:vAlign w:val="bottom"/>
          </w:tcPr>
          <w:p w:rsidR="00281AF4" w:rsidRPr="0011353D" w:rsidRDefault="00281AF4">
            <w:pPr>
              <w:jc w:val="center"/>
            </w:pPr>
            <w:r w:rsidRPr="0011353D">
              <w:t>32.87</w:t>
            </w:r>
          </w:p>
        </w:tc>
        <w:tc>
          <w:tcPr>
            <w:tcW w:w="978" w:type="dxa"/>
            <w:tcBorders>
              <w:top w:val="nil"/>
              <w:left w:val="nil"/>
              <w:bottom w:val="nil"/>
              <w:right w:val="nil"/>
            </w:tcBorders>
            <w:vAlign w:val="bottom"/>
          </w:tcPr>
          <w:p w:rsidR="00281AF4" w:rsidRPr="0011353D" w:rsidRDefault="00281AF4">
            <w:pPr>
              <w:jc w:val="center"/>
            </w:pPr>
            <w:r w:rsidRPr="0011353D">
              <w:t>85.77</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104.64</w:t>
            </w:r>
          </w:p>
        </w:tc>
        <w:tc>
          <w:tcPr>
            <w:tcW w:w="978" w:type="dxa"/>
            <w:tcBorders>
              <w:top w:val="nil"/>
              <w:left w:val="nil"/>
              <w:bottom w:val="nil"/>
              <w:right w:val="nil"/>
            </w:tcBorders>
            <w:vAlign w:val="bottom"/>
          </w:tcPr>
          <w:p w:rsidR="00281AF4" w:rsidRPr="0011353D" w:rsidRDefault="00281AF4">
            <w:pPr>
              <w:jc w:val="center"/>
            </w:pPr>
            <w:r w:rsidRPr="0011353D">
              <w:t>58.42</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10.81</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127</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2038</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1.49</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4.79</w:t>
            </w:r>
          </w:p>
        </w:tc>
        <w:tc>
          <w:tcPr>
            <w:tcW w:w="979" w:type="dxa"/>
            <w:tcBorders>
              <w:top w:val="nil"/>
              <w:left w:val="nil"/>
              <w:bottom w:val="nil"/>
              <w:right w:val="nil"/>
            </w:tcBorders>
            <w:vAlign w:val="bottom"/>
          </w:tcPr>
          <w:p w:rsidR="00281AF4" w:rsidRPr="0011353D" w:rsidRDefault="00281AF4">
            <w:pPr>
              <w:jc w:val="center"/>
            </w:pPr>
            <w:r w:rsidRPr="0011353D">
              <w:t>32.99</w:t>
            </w:r>
          </w:p>
        </w:tc>
        <w:tc>
          <w:tcPr>
            <w:tcW w:w="978" w:type="dxa"/>
            <w:tcBorders>
              <w:top w:val="nil"/>
              <w:left w:val="nil"/>
              <w:bottom w:val="nil"/>
              <w:right w:val="nil"/>
            </w:tcBorders>
            <w:vAlign w:val="bottom"/>
          </w:tcPr>
          <w:p w:rsidR="00281AF4" w:rsidRPr="0011353D" w:rsidRDefault="00281AF4">
            <w:pPr>
              <w:jc w:val="center"/>
            </w:pPr>
            <w:r w:rsidRPr="0011353D">
              <w:t>86.10</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105.04</w:t>
            </w:r>
          </w:p>
        </w:tc>
        <w:tc>
          <w:tcPr>
            <w:tcW w:w="978" w:type="dxa"/>
            <w:tcBorders>
              <w:top w:val="nil"/>
              <w:left w:val="nil"/>
              <w:bottom w:val="nil"/>
              <w:right w:val="nil"/>
            </w:tcBorders>
            <w:vAlign w:val="bottom"/>
          </w:tcPr>
          <w:p w:rsidR="00281AF4" w:rsidRPr="0011353D" w:rsidRDefault="00281AF4">
            <w:pPr>
              <w:jc w:val="center"/>
            </w:pPr>
            <w:r w:rsidRPr="0011353D">
              <w:t>58.64</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10.86</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128</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2039</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4.80</w:t>
            </w:r>
          </w:p>
        </w:tc>
        <w:tc>
          <w:tcPr>
            <w:tcW w:w="979" w:type="dxa"/>
            <w:tcBorders>
              <w:top w:val="nil"/>
              <w:left w:val="nil"/>
              <w:bottom w:val="nil"/>
              <w:right w:val="nil"/>
            </w:tcBorders>
            <w:vAlign w:val="bottom"/>
          </w:tcPr>
          <w:p w:rsidR="00281AF4" w:rsidRPr="0011353D" w:rsidRDefault="00281AF4">
            <w:pPr>
              <w:jc w:val="center"/>
            </w:pPr>
            <w:r w:rsidRPr="0011353D">
              <w:t>33.07</w:t>
            </w:r>
          </w:p>
        </w:tc>
        <w:tc>
          <w:tcPr>
            <w:tcW w:w="978" w:type="dxa"/>
            <w:tcBorders>
              <w:top w:val="nil"/>
              <w:left w:val="nil"/>
              <w:bottom w:val="nil"/>
              <w:right w:val="nil"/>
            </w:tcBorders>
            <w:vAlign w:val="bottom"/>
          </w:tcPr>
          <w:p w:rsidR="00281AF4" w:rsidRPr="0011353D" w:rsidRDefault="00281AF4">
            <w:pPr>
              <w:jc w:val="center"/>
            </w:pPr>
            <w:r w:rsidRPr="0011353D">
              <w:t>86.31</w:t>
            </w:r>
          </w:p>
        </w:tc>
        <w:tc>
          <w:tcPr>
            <w:tcW w:w="979" w:type="dxa"/>
            <w:tcBorders>
              <w:top w:val="nil"/>
              <w:left w:val="nil"/>
              <w:bottom w:val="nil"/>
              <w:right w:val="nil"/>
            </w:tcBorders>
            <w:vAlign w:val="bottom"/>
          </w:tcPr>
          <w:p w:rsidR="00281AF4" w:rsidRPr="0011353D" w:rsidRDefault="008F05B2" w:rsidP="00281AF4">
            <w:pPr>
              <w:ind w:rightChars="75" w:right="180"/>
              <w:jc w:val="right"/>
            </w:pPr>
            <w:r w:rsidRPr="0011353D">
              <w:t>105.3</w:t>
            </w:r>
            <w:r w:rsidRPr="0011353D">
              <w:rPr>
                <w:rFonts w:hint="eastAsia"/>
              </w:rPr>
              <w:t>0</w:t>
            </w:r>
          </w:p>
        </w:tc>
        <w:tc>
          <w:tcPr>
            <w:tcW w:w="978" w:type="dxa"/>
            <w:tcBorders>
              <w:top w:val="nil"/>
              <w:left w:val="nil"/>
              <w:bottom w:val="nil"/>
              <w:right w:val="nil"/>
            </w:tcBorders>
            <w:vAlign w:val="bottom"/>
          </w:tcPr>
          <w:p w:rsidR="00281AF4" w:rsidRPr="0011353D" w:rsidRDefault="00281AF4">
            <w:pPr>
              <w:jc w:val="center"/>
            </w:pPr>
            <w:r w:rsidRPr="0011353D">
              <w:t>58.79</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10.88</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b/>
              </w:rPr>
            </w:pPr>
            <w:r w:rsidRPr="0011353D">
              <w:rPr>
                <w:rFonts w:eastAsia="標楷體"/>
                <w:b/>
              </w:rPr>
              <w:t>129</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b/>
              </w:rPr>
            </w:pPr>
            <w:r w:rsidRPr="0011353D">
              <w:rPr>
                <w:rFonts w:eastAsia="標楷體"/>
                <w:b/>
              </w:rPr>
              <w:t>2040</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rPr>
                <w:b/>
              </w:rPr>
            </w:pPr>
            <w:r w:rsidRPr="0011353D">
              <w:rPr>
                <w:b/>
              </w:rPr>
              <w:t>1.50</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rPr>
                <w:b/>
              </w:rPr>
            </w:pPr>
            <w:r w:rsidRPr="0011353D">
              <w:rPr>
                <w:b/>
              </w:rPr>
              <w:t>4.81</w:t>
            </w:r>
          </w:p>
        </w:tc>
        <w:tc>
          <w:tcPr>
            <w:tcW w:w="979" w:type="dxa"/>
            <w:tcBorders>
              <w:top w:val="nil"/>
              <w:left w:val="nil"/>
              <w:bottom w:val="dotted" w:sz="4" w:space="0" w:color="auto"/>
              <w:right w:val="nil"/>
            </w:tcBorders>
            <w:vAlign w:val="bottom"/>
          </w:tcPr>
          <w:p w:rsidR="00281AF4" w:rsidRPr="0011353D" w:rsidRDefault="00281AF4">
            <w:pPr>
              <w:jc w:val="center"/>
              <w:rPr>
                <w:b/>
              </w:rPr>
            </w:pPr>
            <w:r w:rsidRPr="0011353D">
              <w:rPr>
                <w:b/>
              </w:rPr>
              <w:t>33.12</w:t>
            </w:r>
          </w:p>
        </w:tc>
        <w:tc>
          <w:tcPr>
            <w:tcW w:w="978" w:type="dxa"/>
            <w:tcBorders>
              <w:top w:val="nil"/>
              <w:left w:val="nil"/>
              <w:bottom w:val="dotted" w:sz="4" w:space="0" w:color="auto"/>
              <w:right w:val="nil"/>
            </w:tcBorders>
            <w:vAlign w:val="bottom"/>
          </w:tcPr>
          <w:p w:rsidR="00281AF4" w:rsidRPr="0011353D" w:rsidRDefault="00281AF4">
            <w:pPr>
              <w:jc w:val="center"/>
              <w:rPr>
                <w:b/>
              </w:rPr>
            </w:pPr>
            <w:r w:rsidRPr="0011353D">
              <w:rPr>
                <w:b/>
              </w:rPr>
              <w:t>86.42</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rPr>
                <w:b/>
              </w:rPr>
            </w:pPr>
            <w:r w:rsidRPr="0011353D">
              <w:rPr>
                <w:b/>
              </w:rPr>
              <w:t>105.44</w:t>
            </w:r>
          </w:p>
        </w:tc>
        <w:tc>
          <w:tcPr>
            <w:tcW w:w="978" w:type="dxa"/>
            <w:tcBorders>
              <w:top w:val="nil"/>
              <w:left w:val="nil"/>
              <w:bottom w:val="dotted" w:sz="4" w:space="0" w:color="auto"/>
              <w:right w:val="nil"/>
            </w:tcBorders>
            <w:vAlign w:val="bottom"/>
          </w:tcPr>
          <w:p w:rsidR="00281AF4" w:rsidRPr="0011353D" w:rsidRDefault="00281AF4">
            <w:pPr>
              <w:jc w:val="center"/>
              <w:rPr>
                <w:b/>
              </w:rPr>
            </w:pPr>
            <w:r w:rsidRPr="0011353D">
              <w:rPr>
                <w:b/>
              </w:rPr>
              <w:t>58.86</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rPr>
                <w:b/>
              </w:rPr>
            </w:pPr>
            <w:r w:rsidRPr="0011353D">
              <w:rPr>
                <w:b/>
              </w:rPr>
              <w:t>10.90</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rPr>
                <w:b/>
              </w:rPr>
            </w:pPr>
            <w:r w:rsidRPr="0011353D">
              <w:rPr>
                <w:b/>
              </w:rPr>
              <w:t>0.46</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rPr>
                <w:b/>
              </w:rPr>
            </w:pPr>
            <w:r w:rsidRPr="0011353D">
              <w:rPr>
                <w:b/>
              </w:rPr>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130</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2041</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4.81</w:t>
            </w:r>
          </w:p>
        </w:tc>
        <w:tc>
          <w:tcPr>
            <w:tcW w:w="979" w:type="dxa"/>
            <w:tcBorders>
              <w:top w:val="dotted" w:sz="4" w:space="0" w:color="auto"/>
              <w:left w:val="nil"/>
              <w:bottom w:val="nil"/>
              <w:right w:val="nil"/>
            </w:tcBorders>
            <w:vAlign w:val="bottom"/>
          </w:tcPr>
          <w:p w:rsidR="00281AF4" w:rsidRPr="0011353D" w:rsidRDefault="00281AF4">
            <w:pPr>
              <w:jc w:val="center"/>
            </w:pPr>
            <w:r w:rsidRPr="0011353D">
              <w:t>33.12</w:t>
            </w:r>
          </w:p>
        </w:tc>
        <w:tc>
          <w:tcPr>
            <w:tcW w:w="978" w:type="dxa"/>
            <w:tcBorders>
              <w:top w:val="dotted" w:sz="4" w:space="0" w:color="auto"/>
              <w:left w:val="nil"/>
              <w:bottom w:val="nil"/>
              <w:right w:val="nil"/>
            </w:tcBorders>
            <w:vAlign w:val="bottom"/>
          </w:tcPr>
          <w:p w:rsidR="00281AF4" w:rsidRPr="0011353D" w:rsidRDefault="00281AF4">
            <w:pPr>
              <w:jc w:val="center"/>
            </w:pPr>
            <w:r w:rsidRPr="0011353D">
              <w:t>86.42</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58.86</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0.46</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131</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2042</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132</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2043</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133</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2044</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134</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2045</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4.81</w:t>
            </w:r>
          </w:p>
        </w:tc>
        <w:tc>
          <w:tcPr>
            <w:tcW w:w="979" w:type="dxa"/>
            <w:tcBorders>
              <w:top w:val="nil"/>
              <w:left w:val="nil"/>
              <w:bottom w:val="dotted" w:sz="4" w:space="0" w:color="auto"/>
              <w:right w:val="nil"/>
            </w:tcBorders>
            <w:vAlign w:val="bottom"/>
          </w:tcPr>
          <w:p w:rsidR="00281AF4" w:rsidRPr="0011353D" w:rsidRDefault="00281AF4">
            <w:pPr>
              <w:jc w:val="center"/>
            </w:pPr>
            <w:r w:rsidRPr="0011353D">
              <w:t>33.12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86.42</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58.86</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135</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2046</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4.81</w:t>
            </w:r>
          </w:p>
        </w:tc>
        <w:tc>
          <w:tcPr>
            <w:tcW w:w="979" w:type="dxa"/>
            <w:tcBorders>
              <w:top w:val="dotted" w:sz="4" w:space="0" w:color="auto"/>
              <w:left w:val="nil"/>
              <w:bottom w:val="nil"/>
              <w:right w:val="nil"/>
            </w:tcBorders>
            <w:vAlign w:val="bottom"/>
          </w:tcPr>
          <w:p w:rsidR="00281AF4" w:rsidRPr="0011353D" w:rsidRDefault="00281AF4">
            <w:pPr>
              <w:jc w:val="center"/>
            </w:pPr>
            <w:r w:rsidRPr="0011353D">
              <w:t>33.12</w:t>
            </w:r>
          </w:p>
        </w:tc>
        <w:tc>
          <w:tcPr>
            <w:tcW w:w="978" w:type="dxa"/>
            <w:tcBorders>
              <w:top w:val="dotted" w:sz="4" w:space="0" w:color="auto"/>
              <w:left w:val="nil"/>
              <w:bottom w:val="nil"/>
              <w:right w:val="nil"/>
            </w:tcBorders>
            <w:vAlign w:val="bottom"/>
          </w:tcPr>
          <w:p w:rsidR="00281AF4" w:rsidRPr="0011353D" w:rsidRDefault="00281AF4">
            <w:pPr>
              <w:jc w:val="center"/>
            </w:pPr>
            <w:r w:rsidRPr="0011353D">
              <w:t>86.42</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58.86</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0.46</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136</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2047</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137</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2048</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138</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2049</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139</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2050</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4.81</w:t>
            </w:r>
          </w:p>
        </w:tc>
        <w:tc>
          <w:tcPr>
            <w:tcW w:w="979" w:type="dxa"/>
            <w:tcBorders>
              <w:top w:val="nil"/>
              <w:left w:val="nil"/>
              <w:bottom w:val="dotted" w:sz="4" w:space="0" w:color="auto"/>
              <w:right w:val="nil"/>
            </w:tcBorders>
            <w:vAlign w:val="bottom"/>
          </w:tcPr>
          <w:p w:rsidR="00281AF4" w:rsidRPr="0011353D" w:rsidRDefault="00281AF4">
            <w:pPr>
              <w:jc w:val="center"/>
            </w:pPr>
            <w:r w:rsidRPr="0011353D">
              <w:t>33.12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86.42</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58.86</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140</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2051</w:t>
            </w:r>
          </w:p>
        </w:tc>
        <w:tc>
          <w:tcPr>
            <w:tcW w:w="1146" w:type="dxa"/>
            <w:tcBorders>
              <w:top w:val="dotted" w:sz="4" w:space="0" w:color="auto"/>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dotted" w:sz="4" w:space="0" w:color="auto"/>
              <w:left w:val="single" w:sz="4" w:space="0" w:color="auto"/>
              <w:bottom w:val="nil"/>
              <w:right w:val="nil"/>
            </w:tcBorders>
            <w:vAlign w:val="bottom"/>
          </w:tcPr>
          <w:p w:rsidR="00281AF4" w:rsidRPr="0011353D" w:rsidRDefault="00281AF4">
            <w:pPr>
              <w:jc w:val="center"/>
            </w:pPr>
            <w:r w:rsidRPr="0011353D">
              <w:t>4.81</w:t>
            </w:r>
          </w:p>
        </w:tc>
        <w:tc>
          <w:tcPr>
            <w:tcW w:w="979" w:type="dxa"/>
            <w:tcBorders>
              <w:top w:val="dotted" w:sz="4" w:space="0" w:color="auto"/>
              <w:left w:val="nil"/>
              <w:bottom w:val="nil"/>
              <w:right w:val="nil"/>
            </w:tcBorders>
            <w:vAlign w:val="bottom"/>
          </w:tcPr>
          <w:p w:rsidR="00281AF4" w:rsidRPr="0011353D" w:rsidRDefault="00281AF4">
            <w:pPr>
              <w:jc w:val="center"/>
            </w:pPr>
            <w:r w:rsidRPr="0011353D">
              <w:t>33.12</w:t>
            </w:r>
          </w:p>
        </w:tc>
        <w:tc>
          <w:tcPr>
            <w:tcW w:w="978" w:type="dxa"/>
            <w:tcBorders>
              <w:top w:val="dotted" w:sz="4" w:space="0" w:color="auto"/>
              <w:left w:val="nil"/>
              <w:bottom w:val="nil"/>
              <w:right w:val="nil"/>
            </w:tcBorders>
            <w:vAlign w:val="bottom"/>
          </w:tcPr>
          <w:p w:rsidR="00281AF4" w:rsidRPr="0011353D" w:rsidRDefault="00281AF4">
            <w:pPr>
              <w:jc w:val="center"/>
            </w:pPr>
            <w:r w:rsidRPr="0011353D">
              <w:t>86.42</w:t>
            </w:r>
          </w:p>
        </w:tc>
        <w:tc>
          <w:tcPr>
            <w:tcW w:w="979" w:type="dxa"/>
            <w:tcBorders>
              <w:top w:val="dotted" w:sz="4" w:space="0" w:color="auto"/>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dotted" w:sz="4" w:space="0" w:color="auto"/>
              <w:left w:val="nil"/>
              <w:bottom w:val="nil"/>
              <w:right w:val="nil"/>
            </w:tcBorders>
            <w:vAlign w:val="bottom"/>
          </w:tcPr>
          <w:p w:rsidR="00281AF4" w:rsidRPr="0011353D" w:rsidRDefault="00281AF4">
            <w:pPr>
              <w:jc w:val="center"/>
            </w:pPr>
            <w:r w:rsidRPr="0011353D">
              <w:t>58.86</w:t>
            </w:r>
          </w:p>
        </w:tc>
        <w:tc>
          <w:tcPr>
            <w:tcW w:w="979" w:type="dxa"/>
            <w:tcBorders>
              <w:top w:val="dotted" w:sz="4" w:space="0" w:color="auto"/>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dotted" w:sz="4" w:space="0" w:color="auto"/>
              <w:left w:val="nil"/>
              <w:bottom w:val="nil"/>
              <w:right w:val="single" w:sz="4" w:space="0" w:color="auto"/>
            </w:tcBorders>
            <w:vAlign w:val="bottom"/>
          </w:tcPr>
          <w:p w:rsidR="00281AF4" w:rsidRPr="0011353D" w:rsidRDefault="00281AF4">
            <w:pPr>
              <w:jc w:val="center"/>
            </w:pPr>
            <w:r w:rsidRPr="0011353D">
              <w:t>0.46</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141</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2052</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142</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2053</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143</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2054</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right w:val="nil"/>
            </w:tcBorders>
            <w:vAlign w:val="bottom"/>
          </w:tcPr>
          <w:p w:rsidR="00281AF4" w:rsidRPr="0011353D" w:rsidRDefault="00281AF4">
            <w:pPr>
              <w:jc w:val="center"/>
            </w:pPr>
            <w:r w:rsidRPr="0011353D">
              <w:t>4.81</w:t>
            </w:r>
          </w:p>
        </w:tc>
        <w:tc>
          <w:tcPr>
            <w:tcW w:w="979" w:type="dxa"/>
            <w:tcBorders>
              <w:top w:val="nil"/>
              <w:left w:val="nil"/>
              <w:bottom w:val="nil"/>
              <w:right w:val="nil"/>
            </w:tcBorders>
            <w:vAlign w:val="bottom"/>
          </w:tcPr>
          <w:p w:rsidR="00281AF4" w:rsidRPr="0011353D" w:rsidRDefault="00281AF4">
            <w:pPr>
              <w:jc w:val="center"/>
            </w:pPr>
            <w:r w:rsidRPr="0011353D">
              <w:t>33.12</w:t>
            </w:r>
          </w:p>
        </w:tc>
        <w:tc>
          <w:tcPr>
            <w:tcW w:w="978" w:type="dxa"/>
            <w:tcBorders>
              <w:top w:val="nil"/>
              <w:left w:val="nil"/>
              <w:bottom w:val="nil"/>
              <w:right w:val="nil"/>
            </w:tcBorders>
            <w:vAlign w:val="bottom"/>
          </w:tcPr>
          <w:p w:rsidR="00281AF4" w:rsidRPr="0011353D" w:rsidRDefault="00281AF4">
            <w:pPr>
              <w:jc w:val="center"/>
            </w:pPr>
            <w:r w:rsidRPr="0011353D">
              <w:t>86.42</w:t>
            </w:r>
          </w:p>
        </w:tc>
        <w:tc>
          <w:tcPr>
            <w:tcW w:w="979" w:type="dxa"/>
            <w:tcBorders>
              <w:top w:val="nil"/>
              <w:left w:val="nil"/>
              <w:bottom w:val="nil"/>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nil"/>
              <w:right w:val="nil"/>
            </w:tcBorders>
            <w:vAlign w:val="bottom"/>
          </w:tcPr>
          <w:p w:rsidR="00281AF4" w:rsidRPr="0011353D" w:rsidRDefault="00281AF4">
            <w:pPr>
              <w:jc w:val="center"/>
            </w:pPr>
            <w:r w:rsidRPr="0011353D">
              <w:t>58.86</w:t>
            </w:r>
          </w:p>
        </w:tc>
        <w:tc>
          <w:tcPr>
            <w:tcW w:w="979" w:type="dxa"/>
            <w:tcBorders>
              <w:top w:val="nil"/>
              <w:left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144</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2055</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dotted" w:sz="4" w:space="0" w:color="auto"/>
              <w:right w:val="nil"/>
            </w:tcBorders>
            <w:vAlign w:val="bottom"/>
          </w:tcPr>
          <w:p w:rsidR="00281AF4" w:rsidRPr="0011353D" w:rsidRDefault="00281AF4">
            <w:pPr>
              <w:jc w:val="center"/>
            </w:pPr>
            <w:r w:rsidRPr="0011353D">
              <w:t>4.81</w:t>
            </w:r>
          </w:p>
        </w:tc>
        <w:tc>
          <w:tcPr>
            <w:tcW w:w="979" w:type="dxa"/>
            <w:tcBorders>
              <w:top w:val="nil"/>
              <w:left w:val="nil"/>
              <w:bottom w:val="dotted" w:sz="4" w:space="0" w:color="auto"/>
              <w:right w:val="nil"/>
            </w:tcBorders>
            <w:vAlign w:val="bottom"/>
          </w:tcPr>
          <w:p w:rsidR="00281AF4" w:rsidRPr="0011353D" w:rsidRDefault="00281AF4">
            <w:pPr>
              <w:jc w:val="center"/>
            </w:pPr>
            <w:r w:rsidRPr="0011353D">
              <w:t>33.12</w:t>
            </w:r>
          </w:p>
        </w:tc>
        <w:tc>
          <w:tcPr>
            <w:tcW w:w="978" w:type="dxa"/>
            <w:tcBorders>
              <w:top w:val="nil"/>
              <w:left w:val="nil"/>
              <w:bottom w:val="dotted" w:sz="4" w:space="0" w:color="auto"/>
              <w:right w:val="nil"/>
            </w:tcBorders>
            <w:vAlign w:val="bottom"/>
          </w:tcPr>
          <w:p w:rsidR="00281AF4" w:rsidRPr="0011353D" w:rsidRDefault="00281AF4">
            <w:pPr>
              <w:jc w:val="center"/>
            </w:pPr>
            <w:r w:rsidRPr="0011353D">
              <w:t>86.42</w:t>
            </w:r>
          </w:p>
        </w:tc>
        <w:tc>
          <w:tcPr>
            <w:tcW w:w="979" w:type="dxa"/>
            <w:tcBorders>
              <w:top w:val="nil"/>
              <w:left w:val="nil"/>
              <w:bottom w:val="dotted" w:sz="4" w:space="0" w:color="auto"/>
              <w:right w:val="nil"/>
            </w:tcBorders>
            <w:vAlign w:val="bottom"/>
          </w:tcPr>
          <w:p w:rsidR="00281AF4" w:rsidRPr="0011353D" w:rsidRDefault="00281AF4" w:rsidP="00281AF4">
            <w:pPr>
              <w:ind w:rightChars="75" w:right="180"/>
              <w:jc w:val="right"/>
            </w:pPr>
            <w:r w:rsidRPr="0011353D">
              <w:t>105.44</w:t>
            </w:r>
          </w:p>
        </w:tc>
        <w:tc>
          <w:tcPr>
            <w:tcW w:w="978" w:type="dxa"/>
            <w:tcBorders>
              <w:top w:val="nil"/>
              <w:left w:val="nil"/>
              <w:bottom w:val="dotted" w:sz="4" w:space="0" w:color="auto"/>
              <w:right w:val="nil"/>
            </w:tcBorders>
            <w:vAlign w:val="bottom"/>
          </w:tcPr>
          <w:p w:rsidR="00281AF4" w:rsidRPr="0011353D" w:rsidRDefault="00281AF4">
            <w:pPr>
              <w:jc w:val="center"/>
            </w:pPr>
            <w:r w:rsidRPr="0011353D">
              <w:t>58.86</w:t>
            </w:r>
          </w:p>
        </w:tc>
        <w:tc>
          <w:tcPr>
            <w:tcW w:w="979" w:type="dxa"/>
            <w:tcBorders>
              <w:top w:val="nil"/>
              <w:left w:val="nil"/>
              <w:bottom w:val="dotted"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top w:val="nil"/>
              <w:left w:val="nil"/>
              <w:bottom w:val="dotted" w:sz="4" w:space="0" w:color="auto"/>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145</w:t>
            </w:r>
          </w:p>
        </w:tc>
        <w:tc>
          <w:tcPr>
            <w:tcW w:w="702" w:type="dxa"/>
            <w:tcBorders>
              <w:top w:val="dotted" w:sz="4" w:space="0" w:color="auto"/>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2056</w:t>
            </w:r>
          </w:p>
        </w:tc>
        <w:tc>
          <w:tcPr>
            <w:tcW w:w="1146" w:type="dxa"/>
            <w:tcBorders>
              <w:top w:val="dotted" w:sz="4" w:space="0" w:color="auto"/>
              <w:left w:val="single" w:sz="4" w:space="0" w:color="auto"/>
              <w:right w:val="single" w:sz="4" w:space="0" w:color="auto"/>
            </w:tcBorders>
            <w:vAlign w:val="bottom"/>
          </w:tcPr>
          <w:p w:rsidR="00281AF4" w:rsidRPr="0011353D" w:rsidRDefault="00281AF4">
            <w:pPr>
              <w:jc w:val="center"/>
            </w:pPr>
            <w:r w:rsidRPr="0011353D">
              <w:t>1.50</w:t>
            </w:r>
          </w:p>
        </w:tc>
        <w:tc>
          <w:tcPr>
            <w:tcW w:w="978" w:type="dxa"/>
            <w:tcBorders>
              <w:top w:val="dotted" w:sz="4" w:space="0" w:color="auto"/>
              <w:left w:val="single" w:sz="4" w:space="0" w:color="auto"/>
              <w:right w:val="nil"/>
            </w:tcBorders>
            <w:vAlign w:val="bottom"/>
          </w:tcPr>
          <w:p w:rsidR="00281AF4" w:rsidRPr="0011353D" w:rsidRDefault="00281AF4">
            <w:pPr>
              <w:jc w:val="center"/>
            </w:pPr>
            <w:r w:rsidRPr="0011353D">
              <w:t>4.81</w:t>
            </w:r>
          </w:p>
        </w:tc>
        <w:tc>
          <w:tcPr>
            <w:tcW w:w="979" w:type="dxa"/>
            <w:tcBorders>
              <w:top w:val="dotted" w:sz="4" w:space="0" w:color="auto"/>
              <w:left w:val="nil"/>
              <w:right w:val="nil"/>
            </w:tcBorders>
            <w:vAlign w:val="bottom"/>
          </w:tcPr>
          <w:p w:rsidR="00281AF4" w:rsidRPr="0011353D" w:rsidRDefault="00281AF4">
            <w:pPr>
              <w:jc w:val="center"/>
            </w:pPr>
            <w:r w:rsidRPr="0011353D">
              <w:t>33.12</w:t>
            </w:r>
          </w:p>
        </w:tc>
        <w:tc>
          <w:tcPr>
            <w:tcW w:w="978" w:type="dxa"/>
            <w:tcBorders>
              <w:top w:val="dotted" w:sz="4" w:space="0" w:color="auto"/>
              <w:left w:val="nil"/>
              <w:right w:val="nil"/>
            </w:tcBorders>
            <w:vAlign w:val="bottom"/>
          </w:tcPr>
          <w:p w:rsidR="00281AF4" w:rsidRPr="0011353D" w:rsidRDefault="00281AF4">
            <w:pPr>
              <w:jc w:val="center"/>
            </w:pPr>
            <w:r w:rsidRPr="0011353D">
              <w:t>86.42</w:t>
            </w:r>
          </w:p>
        </w:tc>
        <w:tc>
          <w:tcPr>
            <w:tcW w:w="979" w:type="dxa"/>
            <w:tcBorders>
              <w:top w:val="dotted" w:sz="4" w:space="0" w:color="auto"/>
              <w:left w:val="nil"/>
              <w:right w:val="nil"/>
            </w:tcBorders>
            <w:vAlign w:val="bottom"/>
          </w:tcPr>
          <w:p w:rsidR="00281AF4" w:rsidRPr="0011353D" w:rsidRDefault="00281AF4" w:rsidP="00281AF4">
            <w:pPr>
              <w:ind w:rightChars="75" w:right="180"/>
              <w:jc w:val="right"/>
            </w:pPr>
            <w:r w:rsidRPr="0011353D">
              <w:t>105.44</w:t>
            </w:r>
          </w:p>
        </w:tc>
        <w:tc>
          <w:tcPr>
            <w:tcW w:w="978" w:type="dxa"/>
            <w:tcBorders>
              <w:top w:val="dotted" w:sz="4" w:space="0" w:color="auto"/>
              <w:left w:val="nil"/>
              <w:right w:val="nil"/>
            </w:tcBorders>
            <w:vAlign w:val="bottom"/>
          </w:tcPr>
          <w:p w:rsidR="00281AF4" w:rsidRPr="0011353D" w:rsidRDefault="00281AF4">
            <w:pPr>
              <w:jc w:val="center"/>
            </w:pPr>
            <w:r w:rsidRPr="0011353D">
              <w:t>58.86</w:t>
            </w:r>
          </w:p>
        </w:tc>
        <w:tc>
          <w:tcPr>
            <w:tcW w:w="979" w:type="dxa"/>
            <w:tcBorders>
              <w:top w:val="dotted" w:sz="4" w:space="0" w:color="auto"/>
              <w:left w:val="nil"/>
              <w:right w:val="nil"/>
            </w:tcBorders>
            <w:vAlign w:val="bottom"/>
          </w:tcPr>
          <w:p w:rsidR="00281AF4" w:rsidRPr="0011353D" w:rsidRDefault="00281AF4" w:rsidP="000372C7">
            <w:pPr>
              <w:ind w:rightChars="100" w:right="240"/>
              <w:jc w:val="right"/>
            </w:pPr>
            <w:r w:rsidRPr="0011353D">
              <w:t>10.90</w:t>
            </w:r>
          </w:p>
        </w:tc>
        <w:tc>
          <w:tcPr>
            <w:tcW w:w="979" w:type="dxa"/>
            <w:tcBorders>
              <w:top w:val="dotted" w:sz="4" w:space="0" w:color="auto"/>
              <w:left w:val="nil"/>
              <w:right w:val="single" w:sz="4" w:space="0" w:color="auto"/>
            </w:tcBorders>
            <w:vAlign w:val="bottom"/>
          </w:tcPr>
          <w:p w:rsidR="00281AF4" w:rsidRPr="0011353D" w:rsidRDefault="00281AF4">
            <w:pPr>
              <w:jc w:val="center"/>
            </w:pPr>
            <w:r w:rsidRPr="0011353D">
              <w:t>0.46</w:t>
            </w:r>
          </w:p>
        </w:tc>
        <w:tc>
          <w:tcPr>
            <w:tcW w:w="999" w:type="dxa"/>
            <w:tcBorders>
              <w:top w:val="dotted" w:sz="4" w:space="0" w:color="auto"/>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146</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2057</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tcBorders>
            <w:vAlign w:val="bottom"/>
          </w:tcPr>
          <w:p w:rsidR="00281AF4" w:rsidRPr="0011353D" w:rsidRDefault="00281AF4">
            <w:pPr>
              <w:jc w:val="center"/>
            </w:pPr>
            <w:r w:rsidRPr="0011353D">
              <w:t>4.81</w:t>
            </w:r>
          </w:p>
        </w:tc>
        <w:tc>
          <w:tcPr>
            <w:tcW w:w="979" w:type="dxa"/>
            <w:tcBorders>
              <w:top w:val="nil"/>
              <w:bottom w:val="nil"/>
            </w:tcBorders>
            <w:vAlign w:val="bottom"/>
          </w:tcPr>
          <w:p w:rsidR="00281AF4" w:rsidRPr="0011353D" w:rsidRDefault="00281AF4">
            <w:pPr>
              <w:jc w:val="center"/>
            </w:pPr>
            <w:r w:rsidRPr="0011353D">
              <w:t>33.12</w:t>
            </w:r>
          </w:p>
        </w:tc>
        <w:tc>
          <w:tcPr>
            <w:tcW w:w="978" w:type="dxa"/>
            <w:tcBorders>
              <w:top w:val="nil"/>
              <w:bottom w:val="nil"/>
            </w:tcBorders>
            <w:vAlign w:val="bottom"/>
          </w:tcPr>
          <w:p w:rsidR="00281AF4" w:rsidRPr="0011353D" w:rsidRDefault="00281AF4">
            <w:pPr>
              <w:jc w:val="center"/>
            </w:pPr>
            <w:r w:rsidRPr="0011353D">
              <w:t>86.42</w:t>
            </w:r>
          </w:p>
        </w:tc>
        <w:tc>
          <w:tcPr>
            <w:tcW w:w="979" w:type="dxa"/>
            <w:tcBorders>
              <w:top w:val="nil"/>
              <w:bottom w:val="nil"/>
            </w:tcBorders>
            <w:vAlign w:val="bottom"/>
          </w:tcPr>
          <w:p w:rsidR="00281AF4" w:rsidRPr="0011353D" w:rsidRDefault="00281AF4" w:rsidP="00281AF4">
            <w:pPr>
              <w:ind w:rightChars="75" w:right="180"/>
              <w:jc w:val="right"/>
            </w:pPr>
            <w:r w:rsidRPr="0011353D">
              <w:t>105.44</w:t>
            </w:r>
          </w:p>
        </w:tc>
        <w:tc>
          <w:tcPr>
            <w:tcW w:w="978" w:type="dxa"/>
            <w:tcBorders>
              <w:top w:val="nil"/>
              <w:bottom w:val="nil"/>
            </w:tcBorders>
            <w:vAlign w:val="bottom"/>
          </w:tcPr>
          <w:p w:rsidR="00281AF4" w:rsidRPr="0011353D" w:rsidRDefault="00281AF4">
            <w:pPr>
              <w:jc w:val="center"/>
            </w:pPr>
            <w:r w:rsidRPr="0011353D">
              <w:t>58.86</w:t>
            </w:r>
          </w:p>
        </w:tc>
        <w:tc>
          <w:tcPr>
            <w:tcW w:w="979" w:type="dxa"/>
            <w:tcBorders>
              <w:top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147</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2058</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tcBorders>
            <w:vAlign w:val="bottom"/>
          </w:tcPr>
          <w:p w:rsidR="00281AF4" w:rsidRPr="0011353D" w:rsidRDefault="00281AF4">
            <w:pPr>
              <w:jc w:val="center"/>
            </w:pPr>
            <w:r w:rsidRPr="0011353D">
              <w:t>4.81</w:t>
            </w:r>
          </w:p>
        </w:tc>
        <w:tc>
          <w:tcPr>
            <w:tcW w:w="979" w:type="dxa"/>
            <w:tcBorders>
              <w:top w:val="nil"/>
              <w:bottom w:val="nil"/>
            </w:tcBorders>
            <w:vAlign w:val="bottom"/>
          </w:tcPr>
          <w:p w:rsidR="00281AF4" w:rsidRPr="0011353D" w:rsidRDefault="00281AF4">
            <w:pPr>
              <w:jc w:val="center"/>
            </w:pPr>
            <w:r w:rsidRPr="0011353D">
              <w:t>33.12</w:t>
            </w:r>
          </w:p>
        </w:tc>
        <w:tc>
          <w:tcPr>
            <w:tcW w:w="978" w:type="dxa"/>
            <w:tcBorders>
              <w:top w:val="nil"/>
              <w:bottom w:val="nil"/>
            </w:tcBorders>
            <w:vAlign w:val="bottom"/>
          </w:tcPr>
          <w:p w:rsidR="00281AF4" w:rsidRPr="0011353D" w:rsidRDefault="00281AF4">
            <w:pPr>
              <w:jc w:val="center"/>
            </w:pPr>
            <w:r w:rsidRPr="0011353D">
              <w:t>86.42</w:t>
            </w:r>
          </w:p>
        </w:tc>
        <w:tc>
          <w:tcPr>
            <w:tcW w:w="979" w:type="dxa"/>
            <w:tcBorders>
              <w:top w:val="nil"/>
              <w:bottom w:val="nil"/>
            </w:tcBorders>
            <w:vAlign w:val="bottom"/>
          </w:tcPr>
          <w:p w:rsidR="00281AF4" w:rsidRPr="0011353D" w:rsidRDefault="00281AF4" w:rsidP="00281AF4">
            <w:pPr>
              <w:ind w:rightChars="75" w:right="180"/>
              <w:jc w:val="right"/>
            </w:pPr>
            <w:r w:rsidRPr="0011353D">
              <w:t>105.44</w:t>
            </w:r>
          </w:p>
        </w:tc>
        <w:tc>
          <w:tcPr>
            <w:tcW w:w="978" w:type="dxa"/>
            <w:tcBorders>
              <w:top w:val="nil"/>
              <w:bottom w:val="nil"/>
            </w:tcBorders>
            <w:vAlign w:val="bottom"/>
          </w:tcPr>
          <w:p w:rsidR="00281AF4" w:rsidRPr="0011353D" w:rsidRDefault="00281AF4">
            <w:pPr>
              <w:jc w:val="center"/>
            </w:pPr>
            <w:r w:rsidRPr="0011353D">
              <w:t>58.86</w:t>
            </w:r>
          </w:p>
        </w:tc>
        <w:tc>
          <w:tcPr>
            <w:tcW w:w="979" w:type="dxa"/>
            <w:tcBorders>
              <w:top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148</w:t>
            </w:r>
          </w:p>
        </w:tc>
        <w:tc>
          <w:tcPr>
            <w:tcW w:w="702" w:type="dxa"/>
            <w:tcBorders>
              <w:top w:val="nil"/>
              <w:left w:val="nil"/>
              <w:bottom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2059</w:t>
            </w:r>
          </w:p>
        </w:tc>
        <w:tc>
          <w:tcPr>
            <w:tcW w:w="1146" w:type="dxa"/>
            <w:tcBorders>
              <w:top w:val="nil"/>
              <w:left w:val="single" w:sz="4" w:space="0" w:color="auto"/>
              <w:bottom w:val="nil"/>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nil"/>
            </w:tcBorders>
            <w:vAlign w:val="bottom"/>
          </w:tcPr>
          <w:p w:rsidR="00281AF4" w:rsidRPr="0011353D" w:rsidRDefault="00281AF4">
            <w:pPr>
              <w:jc w:val="center"/>
            </w:pPr>
            <w:r w:rsidRPr="0011353D">
              <w:t>4.81</w:t>
            </w:r>
          </w:p>
        </w:tc>
        <w:tc>
          <w:tcPr>
            <w:tcW w:w="979" w:type="dxa"/>
            <w:tcBorders>
              <w:top w:val="nil"/>
              <w:bottom w:val="nil"/>
            </w:tcBorders>
            <w:vAlign w:val="bottom"/>
          </w:tcPr>
          <w:p w:rsidR="00281AF4" w:rsidRPr="0011353D" w:rsidRDefault="00281AF4">
            <w:pPr>
              <w:jc w:val="center"/>
            </w:pPr>
            <w:r w:rsidRPr="0011353D">
              <w:t>33.12</w:t>
            </w:r>
          </w:p>
        </w:tc>
        <w:tc>
          <w:tcPr>
            <w:tcW w:w="978" w:type="dxa"/>
            <w:tcBorders>
              <w:top w:val="nil"/>
              <w:bottom w:val="nil"/>
            </w:tcBorders>
            <w:vAlign w:val="bottom"/>
          </w:tcPr>
          <w:p w:rsidR="00281AF4" w:rsidRPr="0011353D" w:rsidRDefault="00281AF4">
            <w:pPr>
              <w:jc w:val="center"/>
            </w:pPr>
            <w:r w:rsidRPr="0011353D">
              <w:t>86.42</w:t>
            </w:r>
          </w:p>
        </w:tc>
        <w:tc>
          <w:tcPr>
            <w:tcW w:w="979" w:type="dxa"/>
            <w:tcBorders>
              <w:top w:val="nil"/>
              <w:bottom w:val="nil"/>
            </w:tcBorders>
            <w:vAlign w:val="bottom"/>
          </w:tcPr>
          <w:p w:rsidR="00281AF4" w:rsidRPr="0011353D" w:rsidRDefault="00281AF4" w:rsidP="00281AF4">
            <w:pPr>
              <w:ind w:rightChars="75" w:right="180"/>
              <w:jc w:val="right"/>
            </w:pPr>
            <w:r w:rsidRPr="0011353D">
              <w:t>105.44</w:t>
            </w:r>
          </w:p>
        </w:tc>
        <w:tc>
          <w:tcPr>
            <w:tcW w:w="978" w:type="dxa"/>
            <w:tcBorders>
              <w:top w:val="nil"/>
              <w:bottom w:val="nil"/>
            </w:tcBorders>
            <w:vAlign w:val="bottom"/>
          </w:tcPr>
          <w:p w:rsidR="00281AF4" w:rsidRPr="0011353D" w:rsidRDefault="00281AF4">
            <w:pPr>
              <w:jc w:val="center"/>
            </w:pPr>
            <w:r w:rsidRPr="0011353D">
              <w:t>58.86</w:t>
            </w:r>
          </w:p>
        </w:tc>
        <w:tc>
          <w:tcPr>
            <w:tcW w:w="979" w:type="dxa"/>
            <w:tcBorders>
              <w:top w:val="nil"/>
              <w:bottom w:val="nil"/>
              <w:right w:val="nil"/>
            </w:tcBorders>
            <w:vAlign w:val="bottom"/>
          </w:tcPr>
          <w:p w:rsidR="00281AF4" w:rsidRPr="0011353D" w:rsidRDefault="00281AF4" w:rsidP="000372C7">
            <w:pPr>
              <w:ind w:rightChars="100" w:right="240"/>
              <w:jc w:val="right"/>
            </w:pPr>
            <w:r w:rsidRPr="0011353D">
              <w:t>10.90</w:t>
            </w:r>
          </w:p>
        </w:tc>
        <w:tc>
          <w:tcPr>
            <w:tcW w:w="979" w:type="dxa"/>
            <w:tcBorders>
              <w:top w:val="nil"/>
              <w:bottom w:val="nil"/>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nil"/>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149</w:t>
            </w:r>
          </w:p>
        </w:tc>
        <w:tc>
          <w:tcPr>
            <w:tcW w:w="702" w:type="dxa"/>
            <w:tcBorders>
              <w:top w:val="nil"/>
              <w:left w:val="nil"/>
              <w:bottom w:val="dotted"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2060</w:t>
            </w:r>
          </w:p>
        </w:tc>
        <w:tc>
          <w:tcPr>
            <w:tcW w:w="1146" w:type="dxa"/>
            <w:tcBorders>
              <w:top w:val="nil"/>
              <w:left w:val="single" w:sz="4" w:space="0" w:color="auto"/>
              <w:bottom w:val="dotted" w:sz="4" w:space="0" w:color="auto"/>
              <w:right w:val="single" w:sz="4" w:space="0" w:color="auto"/>
            </w:tcBorders>
            <w:vAlign w:val="bottom"/>
          </w:tcPr>
          <w:p w:rsidR="00281AF4" w:rsidRPr="0011353D" w:rsidRDefault="00281AF4">
            <w:pPr>
              <w:jc w:val="center"/>
            </w:pPr>
            <w:r w:rsidRPr="0011353D">
              <w:t>1.50</w:t>
            </w:r>
          </w:p>
        </w:tc>
        <w:tc>
          <w:tcPr>
            <w:tcW w:w="978" w:type="dxa"/>
            <w:tcBorders>
              <w:top w:val="nil"/>
              <w:left w:val="single" w:sz="4" w:space="0" w:color="auto"/>
              <w:bottom w:val="dotted" w:sz="4" w:space="0" w:color="auto"/>
            </w:tcBorders>
            <w:vAlign w:val="bottom"/>
          </w:tcPr>
          <w:p w:rsidR="00281AF4" w:rsidRPr="0011353D" w:rsidRDefault="00281AF4">
            <w:pPr>
              <w:jc w:val="center"/>
            </w:pPr>
            <w:r w:rsidRPr="0011353D">
              <w:t>4.81</w:t>
            </w:r>
          </w:p>
        </w:tc>
        <w:tc>
          <w:tcPr>
            <w:tcW w:w="979" w:type="dxa"/>
            <w:tcBorders>
              <w:top w:val="nil"/>
              <w:bottom w:val="dotted" w:sz="4" w:space="0" w:color="auto"/>
            </w:tcBorders>
            <w:vAlign w:val="bottom"/>
          </w:tcPr>
          <w:p w:rsidR="00281AF4" w:rsidRPr="0011353D" w:rsidRDefault="00281AF4">
            <w:pPr>
              <w:jc w:val="center"/>
            </w:pPr>
            <w:r w:rsidRPr="0011353D">
              <w:t>33.12</w:t>
            </w:r>
          </w:p>
        </w:tc>
        <w:tc>
          <w:tcPr>
            <w:tcW w:w="978" w:type="dxa"/>
            <w:tcBorders>
              <w:top w:val="nil"/>
              <w:bottom w:val="dotted" w:sz="4" w:space="0" w:color="auto"/>
            </w:tcBorders>
            <w:vAlign w:val="bottom"/>
          </w:tcPr>
          <w:p w:rsidR="00281AF4" w:rsidRPr="0011353D" w:rsidRDefault="00281AF4">
            <w:pPr>
              <w:jc w:val="center"/>
            </w:pPr>
            <w:r w:rsidRPr="0011353D">
              <w:t>86.42</w:t>
            </w:r>
          </w:p>
        </w:tc>
        <w:tc>
          <w:tcPr>
            <w:tcW w:w="979" w:type="dxa"/>
            <w:tcBorders>
              <w:top w:val="nil"/>
              <w:bottom w:val="dotted" w:sz="4" w:space="0" w:color="auto"/>
            </w:tcBorders>
            <w:vAlign w:val="bottom"/>
          </w:tcPr>
          <w:p w:rsidR="00281AF4" w:rsidRPr="0011353D" w:rsidRDefault="00281AF4" w:rsidP="00281AF4">
            <w:pPr>
              <w:ind w:rightChars="75" w:right="180"/>
              <w:jc w:val="right"/>
            </w:pPr>
            <w:r w:rsidRPr="0011353D">
              <w:t>105.44</w:t>
            </w:r>
          </w:p>
        </w:tc>
        <w:tc>
          <w:tcPr>
            <w:tcW w:w="978" w:type="dxa"/>
            <w:tcBorders>
              <w:top w:val="nil"/>
              <w:bottom w:val="dotted" w:sz="4" w:space="0" w:color="auto"/>
            </w:tcBorders>
            <w:vAlign w:val="bottom"/>
          </w:tcPr>
          <w:p w:rsidR="00281AF4" w:rsidRPr="0011353D" w:rsidRDefault="00281AF4">
            <w:pPr>
              <w:jc w:val="center"/>
            </w:pPr>
            <w:r w:rsidRPr="0011353D">
              <w:t>58.86</w:t>
            </w:r>
          </w:p>
        </w:tc>
        <w:tc>
          <w:tcPr>
            <w:tcW w:w="979" w:type="dxa"/>
            <w:tcBorders>
              <w:top w:val="nil"/>
              <w:bottom w:val="dotted"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top w:val="nil"/>
              <w:bottom w:val="dotted" w:sz="4" w:space="0" w:color="auto"/>
              <w:right w:val="single" w:sz="4" w:space="0" w:color="auto"/>
            </w:tcBorders>
            <w:vAlign w:val="bottom"/>
          </w:tcPr>
          <w:p w:rsidR="00281AF4" w:rsidRPr="0011353D" w:rsidRDefault="00281AF4">
            <w:pPr>
              <w:jc w:val="center"/>
            </w:pPr>
            <w:r w:rsidRPr="0011353D">
              <w:t>0.46</w:t>
            </w:r>
          </w:p>
        </w:tc>
        <w:tc>
          <w:tcPr>
            <w:tcW w:w="999" w:type="dxa"/>
            <w:tcBorders>
              <w:top w:val="nil"/>
              <w:left w:val="single" w:sz="4" w:space="0" w:color="auto"/>
              <w:bottom w:val="dotted"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top w:val="dotted" w:sz="4" w:space="0" w:color="auto"/>
              <w:left w:val="single"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150</w:t>
            </w:r>
          </w:p>
        </w:tc>
        <w:tc>
          <w:tcPr>
            <w:tcW w:w="702" w:type="dxa"/>
            <w:tcBorders>
              <w:top w:val="dotted" w:sz="4" w:space="0" w:color="auto"/>
              <w:left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rPr>
              <w:t>2061</w:t>
            </w:r>
          </w:p>
        </w:tc>
        <w:tc>
          <w:tcPr>
            <w:tcW w:w="1146" w:type="dxa"/>
            <w:tcBorders>
              <w:top w:val="dotted" w:sz="4" w:space="0" w:color="auto"/>
              <w:left w:val="single" w:sz="4" w:space="0" w:color="auto"/>
              <w:right w:val="single" w:sz="4" w:space="0" w:color="auto"/>
            </w:tcBorders>
            <w:vAlign w:val="bottom"/>
          </w:tcPr>
          <w:p w:rsidR="00281AF4" w:rsidRPr="0011353D" w:rsidRDefault="00281AF4">
            <w:pPr>
              <w:jc w:val="center"/>
            </w:pPr>
            <w:r w:rsidRPr="0011353D">
              <w:t>1.50</w:t>
            </w:r>
          </w:p>
        </w:tc>
        <w:tc>
          <w:tcPr>
            <w:tcW w:w="978" w:type="dxa"/>
            <w:tcBorders>
              <w:top w:val="dotted" w:sz="4" w:space="0" w:color="auto"/>
              <w:left w:val="single" w:sz="4" w:space="0" w:color="auto"/>
            </w:tcBorders>
            <w:vAlign w:val="bottom"/>
          </w:tcPr>
          <w:p w:rsidR="00281AF4" w:rsidRPr="0011353D" w:rsidRDefault="00281AF4">
            <w:pPr>
              <w:jc w:val="center"/>
            </w:pPr>
            <w:r w:rsidRPr="0011353D">
              <w:t>4.81</w:t>
            </w:r>
          </w:p>
        </w:tc>
        <w:tc>
          <w:tcPr>
            <w:tcW w:w="979" w:type="dxa"/>
            <w:tcBorders>
              <w:top w:val="dotted" w:sz="4" w:space="0" w:color="auto"/>
            </w:tcBorders>
            <w:vAlign w:val="bottom"/>
          </w:tcPr>
          <w:p w:rsidR="00281AF4" w:rsidRPr="0011353D" w:rsidRDefault="00281AF4">
            <w:pPr>
              <w:jc w:val="center"/>
            </w:pPr>
            <w:r w:rsidRPr="0011353D">
              <w:t>33.12</w:t>
            </w:r>
          </w:p>
        </w:tc>
        <w:tc>
          <w:tcPr>
            <w:tcW w:w="978" w:type="dxa"/>
            <w:tcBorders>
              <w:top w:val="dotted" w:sz="4" w:space="0" w:color="auto"/>
            </w:tcBorders>
            <w:vAlign w:val="bottom"/>
          </w:tcPr>
          <w:p w:rsidR="00281AF4" w:rsidRPr="0011353D" w:rsidRDefault="00281AF4">
            <w:pPr>
              <w:jc w:val="center"/>
            </w:pPr>
            <w:r w:rsidRPr="0011353D">
              <w:t>86.42</w:t>
            </w:r>
          </w:p>
        </w:tc>
        <w:tc>
          <w:tcPr>
            <w:tcW w:w="979" w:type="dxa"/>
            <w:tcBorders>
              <w:top w:val="dotted" w:sz="4" w:space="0" w:color="auto"/>
            </w:tcBorders>
            <w:vAlign w:val="bottom"/>
          </w:tcPr>
          <w:p w:rsidR="00281AF4" w:rsidRPr="0011353D" w:rsidRDefault="00281AF4" w:rsidP="00281AF4">
            <w:pPr>
              <w:ind w:rightChars="75" w:right="180"/>
              <w:jc w:val="right"/>
            </w:pPr>
            <w:r w:rsidRPr="0011353D">
              <w:t>105.44</w:t>
            </w:r>
          </w:p>
        </w:tc>
        <w:tc>
          <w:tcPr>
            <w:tcW w:w="978" w:type="dxa"/>
            <w:tcBorders>
              <w:top w:val="dotted" w:sz="4" w:space="0" w:color="auto"/>
            </w:tcBorders>
            <w:vAlign w:val="bottom"/>
          </w:tcPr>
          <w:p w:rsidR="00281AF4" w:rsidRPr="0011353D" w:rsidRDefault="00281AF4">
            <w:pPr>
              <w:jc w:val="center"/>
            </w:pPr>
            <w:r w:rsidRPr="0011353D">
              <w:t>58.86</w:t>
            </w:r>
          </w:p>
        </w:tc>
        <w:tc>
          <w:tcPr>
            <w:tcW w:w="979" w:type="dxa"/>
            <w:tcBorders>
              <w:top w:val="dotted"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top w:val="dotted" w:sz="4" w:space="0" w:color="auto"/>
              <w:right w:val="single" w:sz="4" w:space="0" w:color="auto"/>
            </w:tcBorders>
            <w:vAlign w:val="bottom"/>
          </w:tcPr>
          <w:p w:rsidR="00281AF4" w:rsidRPr="0011353D" w:rsidRDefault="00281AF4">
            <w:pPr>
              <w:jc w:val="center"/>
            </w:pPr>
            <w:r w:rsidRPr="0011353D">
              <w:t>0.46</w:t>
            </w:r>
          </w:p>
        </w:tc>
        <w:tc>
          <w:tcPr>
            <w:tcW w:w="999" w:type="dxa"/>
            <w:tcBorders>
              <w:top w:val="dotted" w:sz="4" w:space="0" w:color="auto"/>
              <w:left w:val="single"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151</w:t>
            </w:r>
          </w:p>
        </w:tc>
        <w:tc>
          <w:tcPr>
            <w:tcW w:w="702" w:type="dxa"/>
            <w:tcBorders>
              <w:left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2062</w:t>
            </w:r>
          </w:p>
        </w:tc>
        <w:tc>
          <w:tcPr>
            <w:tcW w:w="1146" w:type="dxa"/>
            <w:tcBorders>
              <w:left w:val="single" w:sz="4" w:space="0" w:color="auto"/>
              <w:right w:val="single" w:sz="4" w:space="0" w:color="auto"/>
            </w:tcBorders>
            <w:vAlign w:val="bottom"/>
          </w:tcPr>
          <w:p w:rsidR="00281AF4" w:rsidRPr="0011353D" w:rsidRDefault="00281AF4">
            <w:pPr>
              <w:jc w:val="center"/>
            </w:pPr>
            <w:r w:rsidRPr="0011353D">
              <w:t>1.50</w:t>
            </w:r>
          </w:p>
        </w:tc>
        <w:tc>
          <w:tcPr>
            <w:tcW w:w="978" w:type="dxa"/>
            <w:tcBorders>
              <w:left w:val="single" w:sz="4" w:space="0" w:color="auto"/>
            </w:tcBorders>
            <w:vAlign w:val="bottom"/>
          </w:tcPr>
          <w:p w:rsidR="00281AF4" w:rsidRPr="0011353D" w:rsidRDefault="00281AF4">
            <w:pPr>
              <w:jc w:val="center"/>
            </w:pPr>
            <w:r w:rsidRPr="0011353D">
              <w:t>4.81</w:t>
            </w:r>
          </w:p>
        </w:tc>
        <w:tc>
          <w:tcPr>
            <w:tcW w:w="979" w:type="dxa"/>
            <w:vAlign w:val="bottom"/>
          </w:tcPr>
          <w:p w:rsidR="00281AF4" w:rsidRPr="0011353D" w:rsidRDefault="00281AF4">
            <w:pPr>
              <w:jc w:val="center"/>
            </w:pPr>
            <w:r w:rsidRPr="0011353D">
              <w:t>33.12</w:t>
            </w:r>
          </w:p>
        </w:tc>
        <w:tc>
          <w:tcPr>
            <w:tcW w:w="978" w:type="dxa"/>
            <w:vAlign w:val="bottom"/>
          </w:tcPr>
          <w:p w:rsidR="00281AF4" w:rsidRPr="0011353D" w:rsidRDefault="00281AF4">
            <w:pPr>
              <w:jc w:val="center"/>
            </w:pPr>
            <w:r w:rsidRPr="0011353D">
              <w:t>86.42</w:t>
            </w:r>
          </w:p>
        </w:tc>
        <w:tc>
          <w:tcPr>
            <w:tcW w:w="979" w:type="dxa"/>
            <w:vAlign w:val="bottom"/>
          </w:tcPr>
          <w:p w:rsidR="00281AF4" w:rsidRPr="0011353D" w:rsidRDefault="00281AF4" w:rsidP="00281AF4">
            <w:pPr>
              <w:ind w:rightChars="75" w:right="180"/>
              <w:jc w:val="right"/>
            </w:pPr>
            <w:r w:rsidRPr="0011353D">
              <w:t>105.44</w:t>
            </w:r>
          </w:p>
        </w:tc>
        <w:tc>
          <w:tcPr>
            <w:tcW w:w="978" w:type="dxa"/>
            <w:vAlign w:val="bottom"/>
          </w:tcPr>
          <w:p w:rsidR="00281AF4" w:rsidRPr="0011353D" w:rsidRDefault="00281AF4">
            <w:pPr>
              <w:jc w:val="center"/>
            </w:pPr>
            <w:r w:rsidRPr="0011353D">
              <w:t>58.86</w:t>
            </w:r>
          </w:p>
        </w:tc>
        <w:tc>
          <w:tcPr>
            <w:tcW w:w="979" w:type="dxa"/>
            <w:tcBorders>
              <w:right w:val="nil"/>
            </w:tcBorders>
            <w:vAlign w:val="bottom"/>
          </w:tcPr>
          <w:p w:rsidR="00281AF4" w:rsidRPr="0011353D" w:rsidRDefault="00281AF4" w:rsidP="000372C7">
            <w:pPr>
              <w:ind w:rightChars="100" w:right="240"/>
              <w:jc w:val="right"/>
            </w:pPr>
            <w:r w:rsidRPr="0011353D">
              <w:t>10.90</w:t>
            </w:r>
          </w:p>
        </w:tc>
        <w:tc>
          <w:tcPr>
            <w:tcW w:w="979" w:type="dxa"/>
            <w:tcBorders>
              <w:right w:val="single" w:sz="4" w:space="0" w:color="auto"/>
            </w:tcBorders>
            <w:vAlign w:val="bottom"/>
          </w:tcPr>
          <w:p w:rsidR="00281AF4" w:rsidRPr="0011353D" w:rsidRDefault="00281AF4">
            <w:pPr>
              <w:jc w:val="center"/>
            </w:pPr>
            <w:r w:rsidRPr="0011353D">
              <w:t>0.46</w:t>
            </w:r>
          </w:p>
        </w:tc>
        <w:tc>
          <w:tcPr>
            <w:tcW w:w="999" w:type="dxa"/>
            <w:tcBorders>
              <w:left w:val="single"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152</w:t>
            </w:r>
          </w:p>
        </w:tc>
        <w:tc>
          <w:tcPr>
            <w:tcW w:w="702" w:type="dxa"/>
            <w:tcBorders>
              <w:left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2063</w:t>
            </w:r>
          </w:p>
        </w:tc>
        <w:tc>
          <w:tcPr>
            <w:tcW w:w="1146" w:type="dxa"/>
            <w:tcBorders>
              <w:left w:val="single" w:sz="4" w:space="0" w:color="auto"/>
              <w:right w:val="single" w:sz="4" w:space="0" w:color="auto"/>
            </w:tcBorders>
            <w:vAlign w:val="bottom"/>
          </w:tcPr>
          <w:p w:rsidR="00281AF4" w:rsidRPr="0011353D" w:rsidRDefault="00281AF4">
            <w:pPr>
              <w:jc w:val="center"/>
            </w:pPr>
            <w:r w:rsidRPr="0011353D">
              <w:t>1.50</w:t>
            </w:r>
          </w:p>
        </w:tc>
        <w:tc>
          <w:tcPr>
            <w:tcW w:w="978" w:type="dxa"/>
            <w:tcBorders>
              <w:left w:val="single" w:sz="4" w:space="0" w:color="auto"/>
            </w:tcBorders>
            <w:vAlign w:val="bottom"/>
          </w:tcPr>
          <w:p w:rsidR="00281AF4" w:rsidRPr="0011353D" w:rsidRDefault="00281AF4">
            <w:pPr>
              <w:jc w:val="center"/>
            </w:pPr>
            <w:r w:rsidRPr="0011353D">
              <w:t>4.81</w:t>
            </w:r>
          </w:p>
        </w:tc>
        <w:tc>
          <w:tcPr>
            <w:tcW w:w="979" w:type="dxa"/>
            <w:vAlign w:val="bottom"/>
          </w:tcPr>
          <w:p w:rsidR="00281AF4" w:rsidRPr="0011353D" w:rsidRDefault="00281AF4">
            <w:pPr>
              <w:jc w:val="center"/>
            </w:pPr>
            <w:r w:rsidRPr="0011353D">
              <w:t>33.12</w:t>
            </w:r>
          </w:p>
        </w:tc>
        <w:tc>
          <w:tcPr>
            <w:tcW w:w="978" w:type="dxa"/>
            <w:vAlign w:val="bottom"/>
          </w:tcPr>
          <w:p w:rsidR="00281AF4" w:rsidRPr="0011353D" w:rsidRDefault="00281AF4">
            <w:pPr>
              <w:jc w:val="center"/>
            </w:pPr>
            <w:r w:rsidRPr="0011353D">
              <w:t>86.42</w:t>
            </w:r>
          </w:p>
        </w:tc>
        <w:tc>
          <w:tcPr>
            <w:tcW w:w="979" w:type="dxa"/>
            <w:vAlign w:val="bottom"/>
          </w:tcPr>
          <w:p w:rsidR="00281AF4" w:rsidRPr="0011353D" w:rsidRDefault="00281AF4" w:rsidP="00281AF4">
            <w:pPr>
              <w:ind w:rightChars="75" w:right="180"/>
              <w:jc w:val="right"/>
            </w:pPr>
            <w:r w:rsidRPr="0011353D">
              <w:t>105.44</w:t>
            </w:r>
          </w:p>
        </w:tc>
        <w:tc>
          <w:tcPr>
            <w:tcW w:w="978" w:type="dxa"/>
            <w:vAlign w:val="bottom"/>
          </w:tcPr>
          <w:p w:rsidR="00281AF4" w:rsidRPr="0011353D" w:rsidRDefault="00281AF4">
            <w:pPr>
              <w:jc w:val="center"/>
            </w:pPr>
            <w:r w:rsidRPr="0011353D">
              <w:t>58.86</w:t>
            </w:r>
          </w:p>
        </w:tc>
        <w:tc>
          <w:tcPr>
            <w:tcW w:w="979" w:type="dxa"/>
            <w:tcBorders>
              <w:right w:val="nil"/>
            </w:tcBorders>
            <w:vAlign w:val="bottom"/>
          </w:tcPr>
          <w:p w:rsidR="00281AF4" w:rsidRPr="0011353D" w:rsidRDefault="00281AF4" w:rsidP="000372C7">
            <w:pPr>
              <w:ind w:rightChars="100" w:right="240"/>
              <w:jc w:val="right"/>
            </w:pPr>
            <w:r w:rsidRPr="0011353D">
              <w:t>10.90</w:t>
            </w:r>
          </w:p>
        </w:tc>
        <w:tc>
          <w:tcPr>
            <w:tcW w:w="979" w:type="dxa"/>
            <w:tcBorders>
              <w:right w:val="single" w:sz="4" w:space="0" w:color="auto"/>
            </w:tcBorders>
            <w:vAlign w:val="bottom"/>
          </w:tcPr>
          <w:p w:rsidR="00281AF4" w:rsidRPr="0011353D" w:rsidRDefault="00281AF4">
            <w:pPr>
              <w:jc w:val="center"/>
            </w:pPr>
            <w:r w:rsidRPr="0011353D">
              <w:t>0.46</w:t>
            </w:r>
          </w:p>
        </w:tc>
        <w:tc>
          <w:tcPr>
            <w:tcW w:w="999" w:type="dxa"/>
            <w:tcBorders>
              <w:left w:val="single"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153</w:t>
            </w:r>
          </w:p>
        </w:tc>
        <w:tc>
          <w:tcPr>
            <w:tcW w:w="702" w:type="dxa"/>
            <w:tcBorders>
              <w:left w:val="nil"/>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2064</w:t>
            </w:r>
          </w:p>
        </w:tc>
        <w:tc>
          <w:tcPr>
            <w:tcW w:w="1146" w:type="dxa"/>
            <w:tcBorders>
              <w:left w:val="single" w:sz="4" w:space="0" w:color="auto"/>
              <w:right w:val="single" w:sz="4" w:space="0" w:color="auto"/>
            </w:tcBorders>
            <w:vAlign w:val="bottom"/>
          </w:tcPr>
          <w:p w:rsidR="00281AF4" w:rsidRPr="0011353D" w:rsidRDefault="00281AF4">
            <w:pPr>
              <w:jc w:val="center"/>
            </w:pPr>
            <w:r w:rsidRPr="0011353D">
              <w:t>1.50</w:t>
            </w:r>
          </w:p>
        </w:tc>
        <w:tc>
          <w:tcPr>
            <w:tcW w:w="978" w:type="dxa"/>
            <w:tcBorders>
              <w:left w:val="single" w:sz="4" w:space="0" w:color="auto"/>
            </w:tcBorders>
            <w:vAlign w:val="bottom"/>
          </w:tcPr>
          <w:p w:rsidR="00281AF4" w:rsidRPr="0011353D" w:rsidRDefault="00281AF4">
            <w:pPr>
              <w:jc w:val="center"/>
            </w:pPr>
            <w:r w:rsidRPr="0011353D">
              <w:t>4.81</w:t>
            </w:r>
          </w:p>
        </w:tc>
        <w:tc>
          <w:tcPr>
            <w:tcW w:w="979" w:type="dxa"/>
            <w:vAlign w:val="bottom"/>
          </w:tcPr>
          <w:p w:rsidR="00281AF4" w:rsidRPr="0011353D" w:rsidRDefault="00281AF4">
            <w:pPr>
              <w:jc w:val="center"/>
            </w:pPr>
            <w:r w:rsidRPr="0011353D">
              <w:t>33.12</w:t>
            </w:r>
          </w:p>
        </w:tc>
        <w:tc>
          <w:tcPr>
            <w:tcW w:w="978" w:type="dxa"/>
            <w:vAlign w:val="bottom"/>
          </w:tcPr>
          <w:p w:rsidR="00281AF4" w:rsidRPr="0011353D" w:rsidRDefault="00281AF4">
            <w:pPr>
              <w:jc w:val="center"/>
            </w:pPr>
            <w:r w:rsidRPr="0011353D">
              <w:t>86.42</w:t>
            </w:r>
          </w:p>
        </w:tc>
        <w:tc>
          <w:tcPr>
            <w:tcW w:w="979" w:type="dxa"/>
            <w:vAlign w:val="bottom"/>
          </w:tcPr>
          <w:p w:rsidR="00281AF4" w:rsidRPr="0011353D" w:rsidRDefault="00281AF4" w:rsidP="00281AF4">
            <w:pPr>
              <w:ind w:rightChars="75" w:right="180"/>
              <w:jc w:val="right"/>
            </w:pPr>
            <w:r w:rsidRPr="0011353D">
              <w:t>105.44</w:t>
            </w:r>
          </w:p>
        </w:tc>
        <w:tc>
          <w:tcPr>
            <w:tcW w:w="978" w:type="dxa"/>
            <w:vAlign w:val="bottom"/>
          </w:tcPr>
          <w:p w:rsidR="00281AF4" w:rsidRPr="0011353D" w:rsidRDefault="00281AF4">
            <w:pPr>
              <w:jc w:val="center"/>
            </w:pPr>
            <w:r w:rsidRPr="0011353D">
              <w:t>58.86</w:t>
            </w:r>
          </w:p>
        </w:tc>
        <w:tc>
          <w:tcPr>
            <w:tcW w:w="979" w:type="dxa"/>
            <w:tcBorders>
              <w:right w:val="nil"/>
            </w:tcBorders>
            <w:vAlign w:val="bottom"/>
          </w:tcPr>
          <w:p w:rsidR="00281AF4" w:rsidRPr="0011353D" w:rsidRDefault="00281AF4" w:rsidP="000372C7">
            <w:pPr>
              <w:ind w:rightChars="100" w:right="240"/>
              <w:jc w:val="right"/>
            </w:pPr>
            <w:r w:rsidRPr="0011353D">
              <w:t>10.90</w:t>
            </w:r>
          </w:p>
        </w:tc>
        <w:tc>
          <w:tcPr>
            <w:tcW w:w="979" w:type="dxa"/>
            <w:tcBorders>
              <w:right w:val="single" w:sz="4" w:space="0" w:color="auto"/>
            </w:tcBorders>
            <w:vAlign w:val="bottom"/>
          </w:tcPr>
          <w:p w:rsidR="00281AF4" w:rsidRPr="0011353D" w:rsidRDefault="00281AF4">
            <w:pPr>
              <w:jc w:val="center"/>
            </w:pPr>
            <w:r w:rsidRPr="0011353D">
              <w:t>0.46</w:t>
            </w:r>
          </w:p>
        </w:tc>
        <w:tc>
          <w:tcPr>
            <w:tcW w:w="999" w:type="dxa"/>
            <w:tcBorders>
              <w:left w:val="single" w:sz="4" w:space="0" w:color="auto"/>
              <w:right w:val="single" w:sz="4" w:space="0" w:color="auto"/>
            </w:tcBorders>
            <w:vAlign w:val="center"/>
          </w:tcPr>
          <w:p w:rsidR="00281AF4" w:rsidRPr="0011353D" w:rsidRDefault="00281AF4">
            <w:pPr>
              <w:jc w:val="center"/>
            </w:pPr>
            <w:r w:rsidRPr="0011353D">
              <w:t>107.0</w:t>
            </w:r>
          </w:p>
        </w:tc>
      </w:tr>
      <w:tr w:rsidR="0011353D" w:rsidRPr="0011353D" w:rsidTr="00A934BE">
        <w:trPr>
          <w:jc w:val="center"/>
        </w:trPr>
        <w:tc>
          <w:tcPr>
            <w:tcW w:w="745" w:type="dxa"/>
            <w:tcBorders>
              <w:left w:val="single" w:sz="4" w:space="0" w:color="auto"/>
              <w:bottom w:val="single" w:sz="4" w:space="0" w:color="auto"/>
              <w:right w:val="nil"/>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154</w:t>
            </w:r>
          </w:p>
        </w:tc>
        <w:tc>
          <w:tcPr>
            <w:tcW w:w="702" w:type="dxa"/>
            <w:tcBorders>
              <w:left w:val="nil"/>
              <w:bottom w:val="single" w:sz="4" w:space="0" w:color="auto"/>
              <w:right w:val="single" w:sz="4" w:space="0" w:color="auto"/>
            </w:tcBorders>
            <w:vAlign w:val="center"/>
          </w:tcPr>
          <w:p w:rsidR="00281AF4" w:rsidRPr="0011353D" w:rsidRDefault="00281AF4" w:rsidP="00A934BE">
            <w:pPr>
              <w:overflowPunct w:val="0"/>
              <w:snapToGrid w:val="0"/>
              <w:spacing w:line="280" w:lineRule="exact"/>
              <w:jc w:val="center"/>
              <w:rPr>
                <w:rFonts w:eastAsia="標楷體"/>
              </w:rPr>
            </w:pPr>
            <w:r w:rsidRPr="0011353D">
              <w:rPr>
                <w:rFonts w:eastAsia="標楷體" w:hint="eastAsia"/>
              </w:rPr>
              <w:t>2065</w:t>
            </w:r>
          </w:p>
        </w:tc>
        <w:tc>
          <w:tcPr>
            <w:tcW w:w="1146" w:type="dxa"/>
            <w:tcBorders>
              <w:left w:val="single" w:sz="4" w:space="0" w:color="auto"/>
              <w:bottom w:val="single" w:sz="4" w:space="0" w:color="auto"/>
              <w:right w:val="single" w:sz="4" w:space="0" w:color="auto"/>
            </w:tcBorders>
            <w:vAlign w:val="bottom"/>
          </w:tcPr>
          <w:p w:rsidR="00281AF4" w:rsidRPr="0011353D" w:rsidRDefault="00281AF4">
            <w:pPr>
              <w:jc w:val="center"/>
            </w:pPr>
            <w:r w:rsidRPr="0011353D">
              <w:t>1.50</w:t>
            </w:r>
          </w:p>
        </w:tc>
        <w:tc>
          <w:tcPr>
            <w:tcW w:w="978" w:type="dxa"/>
            <w:tcBorders>
              <w:left w:val="single" w:sz="4" w:space="0" w:color="auto"/>
              <w:bottom w:val="single" w:sz="4" w:space="0" w:color="auto"/>
            </w:tcBorders>
            <w:vAlign w:val="bottom"/>
          </w:tcPr>
          <w:p w:rsidR="00281AF4" w:rsidRPr="0011353D" w:rsidRDefault="00281AF4">
            <w:pPr>
              <w:jc w:val="center"/>
            </w:pPr>
            <w:r w:rsidRPr="0011353D">
              <w:t>4.81</w:t>
            </w:r>
          </w:p>
        </w:tc>
        <w:tc>
          <w:tcPr>
            <w:tcW w:w="979" w:type="dxa"/>
            <w:tcBorders>
              <w:bottom w:val="single" w:sz="4" w:space="0" w:color="auto"/>
            </w:tcBorders>
            <w:vAlign w:val="bottom"/>
          </w:tcPr>
          <w:p w:rsidR="00281AF4" w:rsidRPr="0011353D" w:rsidRDefault="00281AF4">
            <w:pPr>
              <w:jc w:val="center"/>
            </w:pPr>
            <w:r w:rsidRPr="0011353D">
              <w:t>33.12</w:t>
            </w:r>
          </w:p>
        </w:tc>
        <w:tc>
          <w:tcPr>
            <w:tcW w:w="978" w:type="dxa"/>
            <w:tcBorders>
              <w:bottom w:val="single" w:sz="4" w:space="0" w:color="auto"/>
            </w:tcBorders>
            <w:vAlign w:val="bottom"/>
          </w:tcPr>
          <w:p w:rsidR="00281AF4" w:rsidRPr="0011353D" w:rsidRDefault="00281AF4">
            <w:pPr>
              <w:jc w:val="center"/>
            </w:pPr>
            <w:r w:rsidRPr="0011353D">
              <w:t>86.42</w:t>
            </w:r>
          </w:p>
        </w:tc>
        <w:tc>
          <w:tcPr>
            <w:tcW w:w="979" w:type="dxa"/>
            <w:tcBorders>
              <w:bottom w:val="single" w:sz="4" w:space="0" w:color="auto"/>
            </w:tcBorders>
            <w:vAlign w:val="bottom"/>
          </w:tcPr>
          <w:p w:rsidR="00281AF4" w:rsidRPr="0011353D" w:rsidRDefault="00281AF4" w:rsidP="00281AF4">
            <w:pPr>
              <w:ind w:rightChars="75" w:right="180"/>
              <w:jc w:val="right"/>
            </w:pPr>
            <w:r w:rsidRPr="0011353D">
              <w:t>105.44</w:t>
            </w:r>
          </w:p>
        </w:tc>
        <w:tc>
          <w:tcPr>
            <w:tcW w:w="978" w:type="dxa"/>
            <w:tcBorders>
              <w:bottom w:val="single" w:sz="4" w:space="0" w:color="auto"/>
            </w:tcBorders>
            <w:vAlign w:val="bottom"/>
          </w:tcPr>
          <w:p w:rsidR="00281AF4" w:rsidRPr="0011353D" w:rsidRDefault="00281AF4">
            <w:pPr>
              <w:jc w:val="center"/>
            </w:pPr>
            <w:r w:rsidRPr="0011353D">
              <w:t>58.86</w:t>
            </w:r>
          </w:p>
        </w:tc>
        <w:tc>
          <w:tcPr>
            <w:tcW w:w="979" w:type="dxa"/>
            <w:tcBorders>
              <w:bottom w:val="single" w:sz="4" w:space="0" w:color="auto"/>
              <w:right w:val="nil"/>
            </w:tcBorders>
            <w:vAlign w:val="bottom"/>
          </w:tcPr>
          <w:p w:rsidR="00281AF4" w:rsidRPr="0011353D" w:rsidRDefault="00281AF4" w:rsidP="000372C7">
            <w:pPr>
              <w:ind w:rightChars="100" w:right="240"/>
              <w:jc w:val="right"/>
            </w:pPr>
            <w:r w:rsidRPr="0011353D">
              <w:t>10.90</w:t>
            </w:r>
          </w:p>
        </w:tc>
        <w:tc>
          <w:tcPr>
            <w:tcW w:w="979" w:type="dxa"/>
            <w:tcBorders>
              <w:bottom w:val="single" w:sz="4" w:space="0" w:color="auto"/>
              <w:right w:val="single" w:sz="4" w:space="0" w:color="auto"/>
            </w:tcBorders>
            <w:vAlign w:val="bottom"/>
          </w:tcPr>
          <w:p w:rsidR="00281AF4" w:rsidRPr="0011353D" w:rsidRDefault="00281AF4">
            <w:pPr>
              <w:jc w:val="center"/>
            </w:pPr>
            <w:r w:rsidRPr="0011353D">
              <w:t>0.46</w:t>
            </w:r>
          </w:p>
        </w:tc>
        <w:tc>
          <w:tcPr>
            <w:tcW w:w="999" w:type="dxa"/>
            <w:tcBorders>
              <w:left w:val="single" w:sz="4" w:space="0" w:color="auto"/>
              <w:bottom w:val="single" w:sz="4" w:space="0" w:color="auto"/>
              <w:right w:val="single" w:sz="4" w:space="0" w:color="auto"/>
            </w:tcBorders>
            <w:vAlign w:val="center"/>
          </w:tcPr>
          <w:p w:rsidR="00281AF4" w:rsidRPr="0011353D" w:rsidRDefault="00281AF4">
            <w:pPr>
              <w:jc w:val="center"/>
            </w:pPr>
            <w:r w:rsidRPr="0011353D">
              <w:t>107.0</w:t>
            </w:r>
          </w:p>
        </w:tc>
      </w:tr>
    </w:tbl>
    <w:p w:rsidR="005C7556" w:rsidRPr="0011353D" w:rsidRDefault="005C7556" w:rsidP="00603996">
      <w:pPr>
        <w:pStyle w:val="-0"/>
        <w:spacing w:before="100" w:after="36"/>
        <w:rPr>
          <w:rFonts w:hAnsi="Times New Roman"/>
        </w:rPr>
      </w:pPr>
      <w:r w:rsidRPr="0011353D">
        <w:rPr>
          <w:rFonts w:hAnsi="Times New Roman"/>
        </w:rPr>
        <w:br w:type="page"/>
      </w:r>
      <w:bookmarkStart w:id="271" w:name="_Toc203643555"/>
      <w:bookmarkStart w:id="272" w:name="_Toc203645279"/>
      <w:bookmarkStart w:id="273" w:name="_Toc203645368"/>
      <w:bookmarkStart w:id="274" w:name="_Toc203645896"/>
      <w:bookmarkStart w:id="275" w:name="_Toc203646011"/>
      <w:bookmarkStart w:id="276" w:name="_Toc203646182"/>
      <w:bookmarkStart w:id="277" w:name="_Toc521344939"/>
      <w:r w:rsidR="00603996" w:rsidRPr="0011353D">
        <w:rPr>
          <w:rFonts w:hAnsi="Times New Roman"/>
        </w:rPr>
        <w:lastRenderedPageBreak/>
        <w:t>附表</w:t>
      </w:r>
      <w:r w:rsidR="00603996" w:rsidRPr="0011353D">
        <w:rPr>
          <w:rFonts w:hAnsi="Times New Roman"/>
        </w:rPr>
        <w:t xml:space="preserve">2- </w:t>
      </w:r>
      <w:r w:rsidR="00603996" w:rsidRPr="0011353D">
        <w:rPr>
          <w:rFonts w:hAnsi="Times New Roman"/>
        </w:rPr>
        <w:fldChar w:fldCharType="begin"/>
      </w:r>
      <w:r w:rsidR="00603996" w:rsidRPr="0011353D">
        <w:rPr>
          <w:rFonts w:hAnsi="Times New Roman"/>
        </w:rPr>
        <w:instrText xml:space="preserve"> SEQ </w:instrText>
      </w:r>
      <w:r w:rsidR="00603996" w:rsidRPr="0011353D">
        <w:rPr>
          <w:rFonts w:hAnsi="Times New Roman"/>
        </w:rPr>
        <w:instrText>附表</w:instrText>
      </w:r>
      <w:r w:rsidR="00603996" w:rsidRPr="0011353D">
        <w:rPr>
          <w:rFonts w:hAnsi="Times New Roman"/>
        </w:rPr>
        <w:instrText xml:space="preserve">2- \* ARABIC </w:instrText>
      </w:r>
      <w:r w:rsidR="00603996" w:rsidRPr="0011353D">
        <w:rPr>
          <w:rFonts w:hAnsi="Times New Roman"/>
        </w:rPr>
        <w:fldChar w:fldCharType="separate"/>
      </w:r>
      <w:r w:rsidR="00753ACF">
        <w:rPr>
          <w:rFonts w:hAnsi="Times New Roman"/>
          <w:noProof/>
        </w:rPr>
        <w:t>2</w:t>
      </w:r>
      <w:r w:rsidR="00603996" w:rsidRPr="0011353D">
        <w:rPr>
          <w:rFonts w:hAnsi="Times New Roman"/>
        </w:rPr>
        <w:fldChar w:fldCharType="end"/>
      </w:r>
      <w:r w:rsidR="00481CC7" w:rsidRPr="0011353D">
        <w:rPr>
          <w:rFonts w:hAnsi="Times New Roman"/>
        </w:rPr>
        <w:t xml:space="preserve"> </w:t>
      </w:r>
      <w:r w:rsidRPr="0011353D">
        <w:rPr>
          <w:rFonts w:hAnsi="Times New Roman"/>
        </w:rPr>
        <w:t xml:space="preserve"> </w:t>
      </w:r>
      <w:r w:rsidRPr="0011353D">
        <w:rPr>
          <w:rFonts w:hAnsi="Times New Roman"/>
        </w:rPr>
        <w:t>育齡婦女生育率、總生育率及</w:t>
      </w:r>
      <w:r w:rsidR="008557EC" w:rsidRPr="0011353D">
        <w:rPr>
          <w:rFonts w:hAnsi="Times New Roman"/>
        </w:rPr>
        <w:t>嬰兒性比例</w:t>
      </w:r>
      <w:bookmarkEnd w:id="255"/>
      <w:r w:rsidRPr="0011353D">
        <w:rPr>
          <w:rFonts w:hAnsi="Times New Roman"/>
        </w:rPr>
        <w:t>－中</w:t>
      </w:r>
      <w:bookmarkEnd w:id="271"/>
      <w:bookmarkEnd w:id="272"/>
      <w:bookmarkEnd w:id="273"/>
      <w:bookmarkEnd w:id="274"/>
      <w:bookmarkEnd w:id="275"/>
      <w:bookmarkEnd w:id="276"/>
      <w:r w:rsidR="005A00B5" w:rsidRPr="0011353D">
        <w:rPr>
          <w:rFonts w:hAnsi="Times New Roman"/>
        </w:rPr>
        <w:t>推估</w:t>
      </w:r>
      <w:bookmarkEnd w:id="277"/>
    </w:p>
    <w:tbl>
      <w:tblPr>
        <w:tblW w:w="5000" w:type="pct"/>
        <w:jc w:val="center"/>
        <w:tblCellMar>
          <w:left w:w="0" w:type="dxa"/>
          <w:right w:w="0" w:type="dxa"/>
        </w:tblCellMar>
        <w:tblLook w:val="01E0" w:firstRow="1" w:lastRow="1" w:firstColumn="1" w:lastColumn="1" w:noHBand="0" w:noVBand="0"/>
      </w:tblPr>
      <w:tblGrid>
        <w:gridCol w:w="745"/>
        <w:gridCol w:w="702"/>
        <w:gridCol w:w="1146"/>
        <w:gridCol w:w="978"/>
        <w:gridCol w:w="979"/>
        <w:gridCol w:w="978"/>
        <w:gridCol w:w="979"/>
        <w:gridCol w:w="978"/>
        <w:gridCol w:w="979"/>
        <w:gridCol w:w="979"/>
        <w:gridCol w:w="999"/>
      </w:tblGrid>
      <w:tr w:rsidR="0011353D" w:rsidRPr="0011353D" w:rsidTr="00A934BE">
        <w:trPr>
          <w:jc w:val="center"/>
        </w:trPr>
        <w:tc>
          <w:tcPr>
            <w:tcW w:w="1447" w:type="dxa"/>
            <w:gridSpan w:val="2"/>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rPr>
            </w:pPr>
            <w:bookmarkStart w:id="278" w:name="_Toc203467376"/>
            <w:r w:rsidRPr="0011353D">
              <w:rPr>
                <w:rFonts w:eastAsia="標楷體"/>
                <w:bCs/>
              </w:rPr>
              <w:t>年　別</w:t>
            </w:r>
          </w:p>
        </w:tc>
        <w:tc>
          <w:tcPr>
            <w:tcW w:w="1146"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rPr>
            </w:pPr>
            <w:r w:rsidRPr="0011353D">
              <w:rPr>
                <w:rFonts w:eastAsia="標楷體"/>
              </w:rPr>
              <w:t>總生育率</w:t>
            </w:r>
          </w:p>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w:t>
            </w:r>
            <w:r w:rsidRPr="0011353D">
              <w:rPr>
                <w:rFonts w:eastAsia="標楷體"/>
                <w:bCs/>
                <w:spacing w:val="-16"/>
              </w:rPr>
              <w:t>每婦女一生</w:t>
            </w:r>
            <w:r w:rsidRPr="0011353D">
              <w:rPr>
                <w:rFonts w:eastAsia="標楷體"/>
                <w:bCs/>
              </w:rPr>
              <w:br/>
            </w:r>
            <w:r w:rsidRPr="0011353D">
              <w:rPr>
                <w:rFonts w:eastAsia="標楷體"/>
                <w:bCs/>
              </w:rPr>
              <w:t>生育人數</w:t>
            </w:r>
            <w:r w:rsidRPr="0011353D">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年齡別生育率</w:t>
            </w:r>
            <w:r w:rsidRPr="0011353D">
              <w:rPr>
                <w:rFonts w:eastAsia="標楷體"/>
              </w:rPr>
              <w:t xml:space="preserve"> (</w:t>
            </w:r>
            <w:r w:rsidRPr="0011353D">
              <w:rPr>
                <w:rFonts w:eastAsia="標楷體"/>
                <w:bCs/>
              </w:rPr>
              <w:t>‰</w:t>
            </w:r>
            <w:r w:rsidRPr="0011353D">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snapToGrid w:val="0"/>
              <w:spacing w:line="260" w:lineRule="exact"/>
              <w:jc w:val="center"/>
              <w:rPr>
                <w:rFonts w:eastAsia="標楷體"/>
                <w:b/>
              </w:rPr>
            </w:pPr>
            <w:r w:rsidRPr="0011353D">
              <w:rPr>
                <w:rFonts w:eastAsia="標楷體"/>
              </w:rPr>
              <w:t>嬰兒</w:t>
            </w:r>
            <w:r w:rsidRPr="0011353D">
              <w:rPr>
                <w:rFonts w:eastAsia="標楷體" w:hint="eastAsia"/>
              </w:rPr>
              <w:br/>
            </w:r>
            <w:r w:rsidRPr="0011353D">
              <w:rPr>
                <w:rFonts w:eastAsia="標楷體"/>
              </w:rPr>
              <w:t>性比例</w:t>
            </w:r>
            <w:r w:rsidRPr="0011353D">
              <w:rPr>
                <w:rFonts w:eastAsia="標楷體"/>
              </w:rPr>
              <w:br/>
              <w:t>(</w:t>
            </w:r>
            <w:r w:rsidRPr="0011353D">
              <w:rPr>
                <w:rFonts w:eastAsia="標楷體"/>
              </w:rPr>
              <w:t>女</w:t>
            </w:r>
            <w:r w:rsidRPr="0011353D">
              <w:rPr>
                <w:rFonts w:eastAsia="標楷體"/>
              </w:rPr>
              <w:t>=100)</w:t>
            </w:r>
          </w:p>
        </w:tc>
      </w:tr>
      <w:tr w:rsidR="0011353D" w:rsidRPr="0011353D" w:rsidTr="00A934B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西元</w:t>
            </w:r>
          </w:p>
        </w:tc>
        <w:tc>
          <w:tcPr>
            <w:tcW w:w="1146"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15-19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20-24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25-29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30-34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35-39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40-44</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45-49</w:t>
            </w:r>
            <w:r w:rsidRPr="0011353D">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widowControl/>
              <w:overflowPunct w:val="0"/>
              <w:snapToGrid w:val="0"/>
              <w:spacing w:line="260" w:lineRule="exact"/>
              <w:jc w:val="center"/>
              <w:rPr>
                <w:rFonts w:eastAsia="標楷體"/>
              </w:rPr>
            </w:pP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2018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1.09</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3.63</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20.45</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56.36</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83.02</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44.76</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8.48</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2019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1.09</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3.62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20.36</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56.31</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83.08</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44.85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8.47</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107.6</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1.09</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3.61</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20.48</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56.58</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83.24</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45.00</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8.52</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107.6</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8F05B2" w:rsidP="00685845">
            <w:pPr>
              <w:snapToGrid w:val="0"/>
              <w:jc w:val="center"/>
            </w:pPr>
            <w:r w:rsidRPr="0011353D">
              <w:t>1.</w:t>
            </w:r>
            <w:r w:rsidRPr="0011353D">
              <w:rPr>
                <w:rFonts w:hint="eastAsia"/>
              </w:rPr>
              <w:t>09</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3.61</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20.63</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56.93</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83.58</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45.21</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8.57</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107.6</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3.62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20.81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57.37</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84.06</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45.50</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8.64</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1.11</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3.64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21.02</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57.90</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84.69</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45.85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8.72</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1.12</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3.68</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21.26</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58.51</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85.44</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46.30</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8.83</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0.40</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107.5</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8F05B2" w:rsidP="00685845">
            <w:pPr>
              <w:snapToGrid w:val="0"/>
              <w:jc w:val="center"/>
            </w:pPr>
            <w:r w:rsidRPr="0011353D">
              <w:t>1.1</w:t>
            </w:r>
            <w:r w:rsidRPr="0011353D">
              <w:rPr>
                <w:rFonts w:hint="eastAsia"/>
              </w:rPr>
              <w:t>3</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3.73</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21.54</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59.23</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86.27</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46.85</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8.95</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107.5</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1.15</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3.79</w:t>
            </w:r>
          </w:p>
        </w:tc>
        <w:tc>
          <w:tcPr>
            <w:tcW w:w="979" w:type="dxa"/>
            <w:tcBorders>
              <w:top w:val="dotted" w:sz="4" w:space="0" w:color="auto"/>
              <w:left w:val="nil"/>
              <w:bottom w:val="nil"/>
              <w:right w:val="nil"/>
            </w:tcBorders>
            <w:vAlign w:val="bottom"/>
          </w:tcPr>
          <w:p w:rsidR="00B54F3B" w:rsidRPr="0011353D" w:rsidRDefault="008F05B2" w:rsidP="00685845">
            <w:pPr>
              <w:snapToGrid w:val="0"/>
              <w:jc w:val="center"/>
            </w:pPr>
            <w:r w:rsidRPr="0011353D">
              <w:t>21.7</w:t>
            </w:r>
            <w:r w:rsidRPr="0011353D">
              <w:rPr>
                <w:rFonts w:hint="eastAsia"/>
              </w:rPr>
              <w:t>8</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59.86</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86.96</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47.32</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9.05</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1.16</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3.85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21.99</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60.38</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87.46</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47.75</w:t>
            </w:r>
          </w:p>
        </w:tc>
        <w:tc>
          <w:tcPr>
            <w:tcW w:w="979" w:type="dxa"/>
            <w:tcBorders>
              <w:top w:val="nil"/>
              <w:left w:val="nil"/>
              <w:bottom w:val="nil"/>
              <w:right w:val="nil"/>
            </w:tcBorders>
            <w:vAlign w:val="bottom"/>
          </w:tcPr>
          <w:p w:rsidR="00B54F3B" w:rsidRPr="0011353D" w:rsidRDefault="008F05B2" w:rsidP="00685845">
            <w:pPr>
              <w:snapToGrid w:val="0"/>
              <w:jc w:val="center"/>
            </w:pPr>
            <w:r w:rsidRPr="0011353D">
              <w:t>9.1</w:t>
            </w:r>
            <w:r w:rsidRPr="0011353D">
              <w:rPr>
                <w:rFonts w:hint="eastAsia"/>
              </w:rPr>
              <w:t>5</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1.16</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3.92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22.16</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60.79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87.80</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48.14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9.25</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107.3</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1.17</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3.97</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22.30</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61.12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87.98</w:t>
            </w:r>
          </w:p>
        </w:tc>
        <w:tc>
          <w:tcPr>
            <w:tcW w:w="978" w:type="dxa"/>
            <w:tcBorders>
              <w:top w:val="nil"/>
              <w:left w:val="nil"/>
              <w:bottom w:val="nil"/>
              <w:right w:val="nil"/>
            </w:tcBorders>
            <w:vAlign w:val="bottom"/>
          </w:tcPr>
          <w:p w:rsidR="00B54F3B" w:rsidRPr="0011353D" w:rsidRDefault="008F05B2" w:rsidP="00685845">
            <w:pPr>
              <w:snapToGrid w:val="0"/>
              <w:jc w:val="center"/>
            </w:pPr>
            <w:r w:rsidRPr="0011353D">
              <w:t>48.5</w:t>
            </w:r>
            <w:r w:rsidRPr="0011353D">
              <w:rPr>
                <w:rFonts w:hint="eastAsia"/>
              </w:rPr>
              <w:t>0</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9.34</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107.3</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1.17</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4.01</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22.42</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61.40</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88.09</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48.83</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9.42</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107.2</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1.18</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4.05</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22.52</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61.66</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88.21</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49.12</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9.49</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107.2</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1.18</w:t>
            </w:r>
          </w:p>
        </w:tc>
        <w:tc>
          <w:tcPr>
            <w:tcW w:w="978" w:type="dxa"/>
            <w:tcBorders>
              <w:top w:val="nil"/>
              <w:left w:val="single" w:sz="4" w:space="0" w:color="auto"/>
              <w:bottom w:val="nil"/>
              <w:right w:val="nil"/>
            </w:tcBorders>
            <w:vAlign w:val="bottom"/>
          </w:tcPr>
          <w:p w:rsidR="00B54F3B" w:rsidRPr="0011353D" w:rsidRDefault="008F05B2" w:rsidP="00685845">
            <w:pPr>
              <w:snapToGrid w:val="0"/>
              <w:jc w:val="center"/>
            </w:pPr>
            <w:r w:rsidRPr="0011353D">
              <w:t>4.0</w:t>
            </w:r>
            <w:r w:rsidRPr="0011353D">
              <w:rPr>
                <w:rFonts w:hint="eastAsia"/>
              </w:rPr>
              <w:t>7</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22.64</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61.94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88.30</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49.35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9.55</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1.19</w:t>
            </w:r>
          </w:p>
        </w:tc>
        <w:tc>
          <w:tcPr>
            <w:tcW w:w="978" w:type="dxa"/>
            <w:tcBorders>
              <w:top w:val="nil"/>
              <w:left w:val="single" w:sz="4" w:space="0" w:color="auto"/>
              <w:bottom w:val="nil"/>
              <w:right w:val="nil"/>
            </w:tcBorders>
            <w:vAlign w:val="bottom"/>
          </w:tcPr>
          <w:p w:rsidR="00B54F3B" w:rsidRPr="0011353D" w:rsidRDefault="008F05B2" w:rsidP="00685845">
            <w:pPr>
              <w:snapToGrid w:val="0"/>
              <w:jc w:val="center"/>
            </w:pPr>
            <w:r w:rsidRPr="0011353D">
              <w:t>4.</w:t>
            </w:r>
            <w:r w:rsidRPr="0011353D">
              <w:rPr>
                <w:rFonts w:hint="eastAsia"/>
              </w:rPr>
              <w:t>09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22.73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62.18</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88.42</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49.56</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9.60</w:t>
            </w:r>
          </w:p>
        </w:tc>
        <w:tc>
          <w:tcPr>
            <w:tcW w:w="979" w:type="dxa"/>
            <w:tcBorders>
              <w:top w:val="nil"/>
              <w:left w:val="nil"/>
              <w:bottom w:val="nil"/>
              <w:right w:val="single" w:sz="4" w:space="0" w:color="auto"/>
            </w:tcBorders>
            <w:vAlign w:val="bottom"/>
          </w:tcPr>
          <w:p w:rsidR="00B54F3B" w:rsidRPr="0011353D" w:rsidRDefault="008F05B2" w:rsidP="00685845">
            <w:pPr>
              <w:snapToGrid w:val="0"/>
              <w:jc w:val="center"/>
            </w:pPr>
            <w:r w:rsidRPr="0011353D">
              <w:t>0.4</w:t>
            </w:r>
            <w:r w:rsidRPr="0011353D">
              <w:rPr>
                <w:rFonts w:hint="eastAsia"/>
              </w:rPr>
              <w:t>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1.19</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4.11</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22.83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62.42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88.51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49.74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9.64</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107.1</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1.19</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4.12</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22.91</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62.63</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88.59</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49.90</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9.68</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107.1</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1.19</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4.13</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22.99</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62.81</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88.67</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50.03</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9.71</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23.03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62.93</w:t>
            </w:r>
          </w:p>
        </w:tc>
        <w:tc>
          <w:tcPr>
            <w:tcW w:w="979" w:type="dxa"/>
            <w:tcBorders>
              <w:top w:val="nil"/>
              <w:left w:val="nil"/>
              <w:bottom w:val="nil"/>
              <w:right w:val="nil"/>
            </w:tcBorders>
            <w:vAlign w:val="bottom"/>
          </w:tcPr>
          <w:p w:rsidR="00B54F3B" w:rsidRPr="0011353D" w:rsidRDefault="00B54F3B" w:rsidP="008F05B2">
            <w:pPr>
              <w:snapToGrid w:val="0"/>
              <w:jc w:val="center"/>
            </w:pPr>
            <w:r w:rsidRPr="0011353D">
              <w:t>88.8</w:t>
            </w:r>
            <w:r w:rsidR="008F05B2" w:rsidRPr="0011353D">
              <w:rPr>
                <w:rFonts w:hint="eastAsia"/>
              </w:rPr>
              <w:t>3</w:t>
            </w:r>
          </w:p>
        </w:tc>
        <w:tc>
          <w:tcPr>
            <w:tcW w:w="978" w:type="dxa"/>
            <w:tcBorders>
              <w:top w:val="nil"/>
              <w:left w:val="nil"/>
              <w:bottom w:val="nil"/>
              <w:right w:val="nil"/>
            </w:tcBorders>
            <w:vAlign w:val="bottom"/>
          </w:tcPr>
          <w:p w:rsidR="00B54F3B" w:rsidRPr="0011353D" w:rsidRDefault="008F05B2" w:rsidP="00685845">
            <w:pPr>
              <w:snapToGrid w:val="0"/>
              <w:jc w:val="center"/>
            </w:pPr>
            <w:r w:rsidRPr="0011353D">
              <w:t>50.1</w:t>
            </w:r>
            <w:r w:rsidRPr="0011353D">
              <w:rPr>
                <w:rFonts w:hint="eastAsia"/>
              </w:rPr>
              <w:t>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9.73</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23.06</w:t>
            </w:r>
          </w:p>
        </w:tc>
        <w:tc>
          <w:tcPr>
            <w:tcW w:w="978" w:type="dxa"/>
            <w:tcBorders>
              <w:top w:val="nil"/>
              <w:left w:val="nil"/>
              <w:bottom w:val="nil"/>
              <w:right w:val="nil"/>
            </w:tcBorders>
            <w:vAlign w:val="bottom"/>
          </w:tcPr>
          <w:p w:rsidR="00B54F3B" w:rsidRPr="0011353D" w:rsidRDefault="008F05B2" w:rsidP="00685845">
            <w:pPr>
              <w:snapToGrid w:val="0"/>
              <w:jc w:val="center"/>
            </w:pPr>
            <w:r w:rsidRPr="0011353D">
              <w:t>63.0</w:t>
            </w:r>
            <w:r w:rsidRPr="0011353D">
              <w:rPr>
                <w:rFonts w:hint="eastAsia"/>
              </w:rPr>
              <w:t>2</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88.97</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50.20</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9.74</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23.08</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63.08</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89.05</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9.75</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b/>
              </w:rPr>
            </w:pPr>
            <w:r w:rsidRPr="0011353D">
              <w:rPr>
                <w:rFonts w:eastAsia="標楷體"/>
                <w:b/>
              </w:rPr>
              <w:t>129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b/>
              </w:rPr>
            </w:pPr>
            <w:r w:rsidRPr="0011353D">
              <w:rPr>
                <w:rFonts w:eastAsia="標楷體"/>
                <w:b/>
              </w:rPr>
              <w:t>2040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rPr>
                <w:b/>
              </w:rPr>
            </w:pPr>
            <w:r w:rsidRPr="0011353D">
              <w:rPr>
                <w:b/>
              </w:rPr>
              <w:t>1.20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rPr>
                <w:b/>
              </w:rPr>
            </w:pPr>
            <w:r w:rsidRPr="0011353D">
              <w:rPr>
                <w:b/>
              </w:rPr>
              <w:t>4.15</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rPr>
                <w:b/>
              </w:rPr>
            </w:pPr>
            <w:r w:rsidRPr="0011353D">
              <w:rPr>
                <w:b/>
              </w:rPr>
              <w:t>23.11</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rPr>
                <w:b/>
              </w:rPr>
            </w:pPr>
            <w:r w:rsidRPr="0011353D">
              <w:rPr>
                <w:b/>
              </w:rPr>
              <w:t>63.14</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rPr>
                <w:b/>
              </w:rPr>
            </w:pPr>
            <w:r w:rsidRPr="0011353D">
              <w:rPr>
                <w:b/>
              </w:rPr>
              <w:t>89.13</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rPr>
                <w:b/>
              </w:rPr>
            </w:pPr>
            <w:r w:rsidRPr="0011353D">
              <w:rPr>
                <w:b/>
              </w:rPr>
              <w:t>50.29</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rPr>
                <w:b/>
              </w:rPr>
            </w:pPr>
            <w:r w:rsidRPr="0011353D">
              <w:rPr>
                <w:b/>
              </w:rPr>
              <w:t>9.76</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rPr>
                <w:b/>
              </w:rPr>
            </w:pPr>
            <w:r w:rsidRPr="0011353D">
              <w:rPr>
                <w:b/>
              </w:rPr>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rPr>
                <w:b/>
              </w:rPr>
            </w:pPr>
            <w:r w:rsidRPr="0011353D">
              <w:rPr>
                <w:b/>
              </w:rPr>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dotted" w:sz="4" w:space="0" w:color="auto"/>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dotted" w:sz="4" w:space="0" w:color="auto"/>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nil"/>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snapToGrid w:val="0"/>
              <w:jc w:val="center"/>
            </w:pPr>
            <w:r w:rsidRPr="0011353D">
              <w:t>4.15</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23.11</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63.14</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89.13</w:t>
            </w:r>
          </w:p>
        </w:tc>
        <w:tc>
          <w:tcPr>
            <w:tcW w:w="978" w:type="dxa"/>
            <w:tcBorders>
              <w:top w:val="nil"/>
              <w:left w:val="nil"/>
              <w:bottom w:val="dotted" w:sz="4" w:space="0" w:color="auto"/>
              <w:right w:val="nil"/>
            </w:tcBorders>
            <w:vAlign w:val="bottom"/>
          </w:tcPr>
          <w:p w:rsidR="00B54F3B" w:rsidRPr="0011353D" w:rsidRDefault="00B54F3B" w:rsidP="00685845">
            <w:pPr>
              <w:snapToGrid w:val="0"/>
              <w:jc w:val="center"/>
            </w:pPr>
            <w:r w:rsidRPr="0011353D">
              <w:t>50.29</w:t>
            </w:r>
          </w:p>
        </w:tc>
        <w:tc>
          <w:tcPr>
            <w:tcW w:w="979" w:type="dxa"/>
            <w:tcBorders>
              <w:top w:val="nil"/>
              <w:left w:val="nil"/>
              <w:bottom w:val="dotted" w:sz="4" w:space="0" w:color="auto"/>
              <w:right w:val="nil"/>
            </w:tcBorders>
            <w:vAlign w:val="bottom"/>
          </w:tcPr>
          <w:p w:rsidR="00B54F3B" w:rsidRPr="0011353D" w:rsidRDefault="00B54F3B" w:rsidP="00685845">
            <w:pPr>
              <w:snapToGrid w:val="0"/>
              <w:jc w:val="center"/>
            </w:pPr>
            <w:r w:rsidRPr="0011353D">
              <w:t>9.76</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2056</w:t>
            </w:r>
          </w:p>
        </w:tc>
        <w:tc>
          <w:tcPr>
            <w:tcW w:w="1146" w:type="dxa"/>
            <w:tcBorders>
              <w:top w:val="dotted" w:sz="4" w:space="0" w:color="auto"/>
              <w:left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dotted" w:sz="4" w:space="0" w:color="auto"/>
              <w:left w:val="single" w:sz="4" w:space="0" w:color="auto"/>
              <w:right w:val="nil"/>
            </w:tcBorders>
            <w:vAlign w:val="bottom"/>
          </w:tcPr>
          <w:p w:rsidR="00B54F3B" w:rsidRPr="0011353D" w:rsidRDefault="00B54F3B" w:rsidP="00685845">
            <w:pPr>
              <w:snapToGrid w:val="0"/>
              <w:jc w:val="center"/>
            </w:pPr>
            <w:r w:rsidRPr="0011353D">
              <w:t>4.15</w:t>
            </w:r>
          </w:p>
        </w:tc>
        <w:tc>
          <w:tcPr>
            <w:tcW w:w="979" w:type="dxa"/>
            <w:tcBorders>
              <w:top w:val="dotted" w:sz="4" w:space="0" w:color="auto"/>
              <w:left w:val="nil"/>
              <w:right w:val="nil"/>
            </w:tcBorders>
            <w:vAlign w:val="bottom"/>
          </w:tcPr>
          <w:p w:rsidR="00B54F3B" w:rsidRPr="0011353D" w:rsidRDefault="00B54F3B" w:rsidP="00685845">
            <w:pPr>
              <w:snapToGrid w:val="0"/>
              <w:jc w:val="center"/>
            </w:pPr>
            <w:r w:rsidRPr="0011353D">
              <w:t>23.11</w:t>
            </w:r>
          </w:p>
        </w:tc>
        <w:tc>
          <w:tcPr>
            <w:tcW w:w="978" w:type="dxa"/>
            <w:tcBorders>
              <w:top w:val="dotted" w:sz="4" w:space="0" w:color="auto"/>
              <w:left w:val="nil"/>
              <w:right w:val="nil"/>
            </w:tcBorders>
            <w:vAlign w:val="bottom"/>
          </w:tcPr>
          <w:p w:rsidR="00B54F3B" w:rsidRPr="0011353D" w:rsidRDefault="00B54F3B" w:rsidP="00685845">
            <w:pPr>
              <w:snapToGrid w:val="0"/>
              <w:jc w:val="center"/>
            </w:pPr>
            <w:r w:rsidRPr="0011353D">
              <w:t>63.14</w:t>
            </w:r>
          </w:p>
        </w:tc>
        <w:tc>
          <w:tcPr>
            <w:tcW w:w="979" w:type="dxa"/>
            <w:tcBorders>
              <w:top w:val="dotted" w:sz="4" w:space="0" w:color="auto"/>
              <w:left w:val="nil"/>
              <w:right w:val="nil"/>
            </w:tcBorders>
            <w:vAlign w:val="bottom"/>
          </w:tcPr>
          <w:p w:rsidR="00B54F3B" w:rsidRPr="0011353D" w:rsidRDefault="00B54F3B" w:rsidP="00685845">
            <w:pPr>
              <w:snapToGrid w:val="0"/>
              <w:jc w:val="center"/>
            </w:pPr>
            <w:r w:rsidRPr="0011353D">
              <w:t>89.13</w:t>
            </w:r>
          </w:p>
        </w:tc>
        <w:tc>
          <w:tcPr>
            <w:tcW w:w="978" w:type="dxa"/>
            <w:tcBorders>
              <w:top w:val="dotted" w:sz="4" w:space="0" w:color="auto"/>
              <w:left w:val="nil"/>
              <w:right w:val="nil"/>
            </w:tcBorders>
            <w:vAlign w:val="bottom"/>
          </w:tcPr>
          <w:p w:rsidR="00B54F3B" w:rsidRPr="0011353D" w:rsidRDefault="00B54F3B" w:rsidP="00685845">
            <w:pPr>
              <w:snapToGrid w:val="0"/>
              <w:jc w:val="center"/>
            </w:pPr>
            <w:r w:rsidRPr="0011353D">
              <w:t>50.29</w:t>
            </w:r>
          </w:p>
        </w:tc>
        <w:tc>
          <w:tcPr>
            <w:tcW w:w="979" w:type="dxa"/>
            <w:tcBorders>
              <w:top w:val="dotted" w:sz="4" w:space="0" w:color="auto"/>
              <w:left w:val="nil"/>
              <w:right w:val="nil"/>
            </w:tcBorders>
            <w:vAlign w:val="bottom"/>
          </w:tcPr>
          <w:p w:rsidR="00B54F3B" w:rsidRPr="0011353D" w:rsidRDefault="00B54F3B" w:rsidP="00685845">
            <w:pPr>
              <w:snapToGrid w:val="0"/>
              <w:jc w:val="center"/>
            </w:pPr>
            <w:r w:rsidRPr="0011353D">
              <w:t>9.76</w:t>
            </w:r>
          </w:p>
        </w:tc>
        <w:tc>
          <w:tcPr>
            <w:tcW w:w="979" w:type="dxa"/>
            <w:tcBorders>
              <w:top w:val="dotted" w:sz="4" w:space="0" w:color="auto"/>
              <w:left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tcBorders>
            <w:vAlign w:val="bottom"/>
          </w:tcPr>
          <w:p w:rsidR="00B54F3B" w:rsidRPr="0011353D" w:rsidRDefault="00B54F3B" w:rsidP="00685845">
            <w:pPr>
              <w:snapToGrid w:val="0"/>
              <w:jc w:val="center"/>
            </w:pPr>
            <w:r w:rsidRPr="0011353D">
              <w:t>4.15</w:t>
            </w:r>
          </w:p>
        </w:tc>
        <w:tc>
          <w:tcPr>
            <w:tcW w:w="979" w:type="dxa"/>
            <w:tcBorders>
              <w:top w:val="nil"/>
              <w:bottom w:val="nil"/>
            </w:tcBorders>
            <w:vAlign w:val="bottom"/>
          </w:tcPr>
          <w:p w:rsidR="00B54F3B" w:rsidRPr="0011353D" w:rsidRDefault="00B54F3B" w:rsidP="00685845">
            <w:pPr>
              <w:snapToGrid w:val="0"/>
              <w:jc w:val="center"/>
            </w:pPr>
            <w:r w:rsidRPr="0011353D">
              <w:t>23.11</w:t>
            </w:r>
          </w:p>
        </w:tc>
        <w:tc>
          <w:tcPr>
            <w:tcW w:w="978" w:type="dxa"/>
            <w:tcBorders>
              <w:top w:val="nil"/>
              <w:bottom w:val="nil"/>
            </w:tcBorders>
            <w:vAlign w:val="bottom"/>
          </w:tcPr>
          <w:p w:rsidR="00B54F3B" w:rsidRPr="0011353D" w:rsidRDefault="00B54F3B" w:rsidP="00685845">
            <w:pPr>
              <w:snapToGrid w:val="0"/>
              <w:jc w:val="center"/>
            </w:pPr>
            <w:r w:rsidRPr="0011353D">
              <w:t>63.14</w:t>
            </w:r>
          </w:p>
        </w:tc>
        <w:tc>
          <w:tcPr>
            <w:tcW w:w="979" w:type="dxa"/>
            <w:tcBorders>
              <w:top w:val="nil"/>
              <w:bottom w:val="nil"/>
            </w:tcBorders>
            <w:vAlign w:val="bottom"/>
          </w:tcPr>
          <w:p w:rsidR="00B54F3B" w:rsidRPr="0011353D" w:rsidRDefault="00B54F3B" w:rsidP="00685845">
            <w:pPr>
              <w:snapToGrid w:val="0"/>
              <w:jc w:val="center"/>
            </w:pPr>
            <w:r w:rsidRPr="0011353D">
              <w:t>89.13</w:t>
            </w:r>
          </w:p>
        </w:tc>
        <w:tc>
          <w:tcPr>
            <w:tcW w:w="978" w:type="dxa"/>
            <w:tcBorders>
              <w:top w:val="nil"/>
              <w:bottom w:val="nil"/>
            </w:tcBorders>
            <w:vAlign w:val="bottom"/>
          </w:tcPr>
          <w:p w:rsidR="00B54F3B" w:rsidRPr="0011353D" w:rsidRDefault="00B54F3B" w:rsidP="00685845">
            <w:pPr>
              <w:snapToGrid w:val="0"/>
              <w:jc w:val="center"/>
            </w:pPr>
            <w:r w:rsidRPr="0011353D">
              <w:t>50.29</w:t>
            </w:r>
          </w:p>
        </w:tc>
        <w:tc>
          <w:tcPr>
            <w:tcW w:w="979" w:type="dxa"/>
            <w:tcBorders>
              <w:top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tcBorders>
            <w:vAlign w:val="bottom"/>
          </w:tcPr>
          <w:p w:rsidR="00B54F3B" w:rsidRPr="0011353D" w:rsidRDefault="00B54F3B" w:rsidP="00685845">
            <w:pPr>
              <w:snapToGrid w:val="0"/>
              <w:jc w:val="center"/>
            </w:pPr>
            <w:r w:rsidRPr="0011353D">
              <w:t>4.15</w:t>
            </w:r>
          </w:p>
        </w:tc>
        <w:tc>
          <w:tcPr>
            <w:tcW w:w="979" w:type="dxa"/>
            <w:tcBorders>
              <w:top w:val="nil"/>
              <w:bottom w:val="nil"/>
            </w:tcBorders>
            <w:vAlign w:val="bottom"/>
          </w:tcPr>
          <w:p w:rsidR="00B54F3B" w:rsidRPr="0011353D" w:rsidRDefault="00B54F3B" w:rsidP="00685845">
            <w:pPr>
              <w:snapToGrid w:val="0"/>
              <w:jc w:val="center"/>
            </w:pPr>
            <w:r w:rsidRPr="0011353D">
              <w:t>23.11</w:t>
            </w:r>
          </w:p>
        </w:tc>
        <w:tc>
          <w:tcPr>
            <w:tcW w:w="978" w:type="dxa"/>
            <w:tcBorders>
              <w:top w:val="nil"/>
              <w:bottom w:val="nil"/>
            </w:tcBorders>
            <w:vAlign w:val="bottom"/>
          </w:tcPr>
          <w:p w:rsidR="00B54F3B" w:rsidRPr="0011353D" w:rsidRDefault="00B54F3B" w:rsidP="00685845">
            <w:pPr>
              <w:snapToGrid w:val="0"/>
              <w:jc w:val="center"/>
            </w:pPr>
            <w:r w:rsidRPr="0011353D">
              <w:t>63.14</w:t>
            </w:r>
          </w:p>
        </w:tc>
        <w:tc>
          <w:tcPr>
            <w:tcW w:w="979" w:type="dxa"/>
            <w:tcBorders>
              <w:top w:val="nil"/>
              <w:bottom w:val="nil"/>
            </w:tcBorders>
            <w:vAlign w:val="bottom"/>
          </w:tcPr>
          <w:p w:rsidR="00B54F3B" w:rsidRPr="0011353D" w:rsidRDefault="00B54F3B" w:rsidP="00685845">
            <w:pPr>
              <w:snapToGrid w:val="0"/>
              <w:jc w:val="center"/>
            </w:pPr>
            <w:r w:rsidRPr="0011353D">
              <w:t>89.13</w:t>
            </w:r>
          </w:p>
        </w:tc>
        <w:tc>
          <w:tcPr>
            <w:tcW w:w="978" w:type="dxa"/>
            <w:tcBorders>
              <w:top w:val="nil"/>
              <w:bottom w:val="nil"/>
            </w:tcBorders>
            <w:vAlign w:val="bottom"/>
          </w:tcPr>
          <w:p w:rsidR="00B54F3B" w:rsidRPr="0011353D" w:rsidRDefault="00B54F3B" w:rsidP="00685845">
            <w:pPr>
              <w:snapToGrid w:val="0"/>
              <w:jc w:val="center"/>
            </w:pPr>
            <w:r w:rsidRPr="0011353D">
              <w:t>50.29</w:t>
            </w:r>
          </w:p>
        </w:tc>
        <w:tc>
          <w:tcPr>
            <w:tcW w:w="979" w:type="dxa"/>
            <w:tcBorders>
              <w:top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nil"/>
            </w:tcBorders>
            <w:vAlign w:val="bottom"/>
          </w:tcPr>
          <w:p w:rsidR="00B54F3B" w:rsidRPr="0011353D" w:rsidRDefault="00B54F3B" w:rsidP="00685845">
            <w:pPr>
              <w:snapToGrid w:val="0"/>
              <w:jc w:val="center"/>
            </w:pPr>
            <w:r w:rsidRPr="0011353D">
              <w:t>4.15</w:t>
            </w:r>
          </w:p>
        </w:tc>
        <w:tc>
          <w:tcPr>
            <w:tcW w:w="979" w:type="dxa"/>
            <w:tcBorders>
              <w:top w:val="nil"/>
              <w:bottom w:val="nil"/>
            </w:tcBorders>
            <w:vAlign w:val="bottom"/>
          </w:tcPr>
          <w:p w:rsidR="00B54F3B" w:rsidRPr="0011353D" w:rsidRDefault="00B54F3B" w:rsidP="00685845">
            <w:pPr>
              <w:snapToGrid w:val="0"/>
              <w:jc w:val="center"/>
            </w:pPr>
            <w:r w:rsidRPr="0011353D">
              <w:t>23.11</w:t>
            </w:r>
          </w:p>
        </w:tc>
        <w:tc>
          <w:tcPr>
            <w:tcW w:w="978" w:type="dxa"/>
            <w:tcBorders>
              <w:top w:val="nil"/>
              <w:bottom w:val="nil"/>
            </w:tcBorders>
            <w:vAlign w:val="bottom"/>
          </w:tcPr>
          <w:p w:rsidR="00B54F3B" w:rsidRPr="0011353D" w:rsidRDefault="00B54F3B" w:rsidP="00685845">
            <w:pPr>
              <w:snapToGrid w:val="0"/>
              <w:jc w:val="center"/>
            </w:pPr>
            <w:r w:rsidRPr="0011353D">
              <w:t>63.14</w:t>
            </w:r>
          </w:p>
        </w:tc>
        <w:tc>
          <w:tcPr>
            <w:tcW w:w="979" w:type="dxa"/>
            <w:tcBorders>
              <w:top w:val="nil"/>
              <w:bottom w:val="nil"/>
            </w:tcBorders>
            <w:vAlign w:val="bottom"/>
          </w:tcPr>
          <w:p w:rsidR="00B54F3B" w:rsidRPr="0011353D" w:rsidRDefault="00B54F3B" w:rsidP="00685845">
            <w:pPr>
              <w:snapToGrid w:val="0"/>
              <w:jc w:val="center"/>
            </w:pPr>
            <w:r w:rsidRPr="0011353D">
              <w:t>89.13</w:t>
            </w:r>
          </w:p>
        </w:tc>
        <w:tc>
          <w:tcPr>
            <w:tcW w:w="978" w:type="dxa"/>
            <w:tcBorders>
              <w:top w:val="nil"/>
              <w:bottom w:val="nil"/>
            </w:tcBorders>
            <w:vAlign w:val="bottom"/>
          </w:tcPr>
          <w:p w:rsidR="00B54F3B" w:rsidRPr="0011353D" w:rsidRDefault="00B54F3B" w:rsidP="00685845">
            <w:pPr>
              <w:snapToGrid w:val="0"/>
              <w:jc w:val="center"/>
            </w:pPr>
            <w:r w:rsidRPr="0011353D">
              <w:t>50.29</w:t>
            </w:r>
          </w:p>
        </w:tc>
        <w:tc>
          <w:tcPr>
            <w:tcW w:w="979" w:type="dxa"/>
            <w:tcBorders>
              <w:top w:val="nil"/>
              <w:bottom w:val="nil"/>
              <w:right w:val="nil"/>
            </w:tcBorders>
            <w:vAlign w:val="bottom"/>
          </w:tcPr>
          <w:p w:rsidR="00B54F3B" w:rsidRPr="0011353D" w:rsidRDefault="00B54F3B" w:rsidP="00685845">
            <w:pPr>
              <w:snapToGrid w:val="0"/>
              <w:jc w:val="center"/>
            </w:pPr>
            <w:r w:rsidRPr="0011353D">
              <w:t>9.76</w:t>
            </w:r>
          </w:p>
        </w:tc>
        <w:tc>
          <w:tcPr>
            <w:tcW w:w="979" w:type="dxa"/>
            <w:tcBorders>
              <w:top w:val="nil"/>
              <w:bottom w:val="nil"/>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2060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nil"/>
              <w:left w:val="single" w:sz="4" w:space="0" w:color="auto"/>
              <w:bottom w:val="dotted" w:sz="4" w:space="0" w:color="auto"/>
            </w:tcBorders>
            <w:vAlign w:val="bottom"/>
          </w:tcPr>
          <w:p w:rsidR="00B54F3B" w:rsidRPr="0011353D" w:rsidRDefault="00B54F3B" w:rsidP="00685845">
            <w:pPr>
              <w:snapToGrid w:val="0"/>
              <w:jc w:val="center"/>
            </w:pPr>
            <w:r w:rsidRPr="0011353D">
              <w:t>4.15</w:t>
            </w:r>
          </w:p>
        </w:tc>
        <w:tc>
          <w:tcPr>
            <w:tcW w:w="979" w:type="dxa"/>
            <w:tcBorders>
              <w:top w:val="nil"/>
              <w:bottom w:val="dotted" w:sz="4" w:space="0" w:color="auto"/>
            </w:tcBorders>
            <w:vAlign w:val="bottom"/>
          </w:tcPr>
          <w:p w:rsidR="00B54F3B" w:rsidRPr="0011353D" w:rsidRDefault="00B54F3B" w:rsidP="00685845">
            <w:pPr>
              <w:snapToGrid w:val="0"/>
              <w:jc w:val="center"/>
            </w:pPr>
            <w:r w:rsidRPr="0011353D">
              <w:t>23.11</w:t>
            </w:r>
          </w:p>
        </w:tc>
        <w:tc>
          <w:tcPr>
            <w:tcW w:w="978" w:type="dxa"/>
            <w:tcBorders>
              <w:top w:val="nil"/>
              <w:bottom w:val="dotted" w:sz="4" w:space="0" w:color="auto"/>
            </w:tcBorders>
            <w:vAlign w:val="bottom"/>
          </w:tcPr>
          <w:p w:rsidR="00B54F3B" w:rsidRPr="0011353D" w:rsidRDefault="00B54F3B" w:rsidP="00685845">
            <w:pPr>
              <w:snapToGrid w:val="0"/>
              <w:jc w:val="center"/>
            </w:pPr>
            <w:r w:rsidRPr="0011353D">
              <w:t>63.14</w:t>
            </w:r>
          </w:p>
        </w:tc>
        <w:tc>
          <w:tcPr>
            <w:tcW w:w="979" w:type="dxa"/>
            <w:tcBorders>
              <w:top w:val="nil"/>
              <w:bottom w:val="dotted" w:sz="4" w:space="0" w:color="auto"/>
            </w:tcBorders>
            <w:vAlign w:val="bottom"/>
          </w:tcPr>
          <w:p w:rsidR="00B54F3B" w:rsidRPr="0011353D" w:rsidRDefault="00B54F3B" w:rsidP="00685845">
            <w:pPr>
              <w:snapToGrid w:val="0"/>
              <w:jc w:val="center"/>
            </w:pPr>
            <w:r w:rsidRPr="0011353D">
              <w:t>89.13</w:t>
            </w:r>
          </w:p>
        </w:tc>
        <w:tc>
          <w:tcPr>
            <w:tcW w:w="978" w:type="dxa"/>
            <w:tcBorders>
              <w:top w:val="nil"/>
              <w:bottom w:val="dotted" w:sz="4" w:space="0" w:color="auto"/>
            </w:tcBorders>
            <w:vAlign w:val="bottom"/>
          </w:tcPr>
          <w:p w:rsidR="00B54F3B" w:rsidRPr="0011353D" w:rsidRDefault="00B54F3B" w:rsidP="00685845">
            <w:pPr>
              <w:snapToGrid w:val="0"/>
              <w:jc w:val="center"/>
            </w:pPr>
            <w:r w:rsidRPr="0011353D">
              <w:t>50.29</w:t>
            </w:r>
          </w:p>
        </w:tc>
        <w:tc>
          <w:tcPr>
            <w:tcW w:w="979" w:type="dxa"/>
            <w:tcBorders>
              <w:top w:val="nil"/>
              <w:bottom w:val="dotted" w:sz="4" w:space="0" w:color="auto"/>
              <w:right w:val="nil"/>
            </w:tcBorders>
            <w:vAlign w:val="bottom"/>
          </w:tcPr>
          <w:p w:rsidR="00B54F3B" w:rsidRPr="0011353D" w:rsidRDefault="00B54F3B" w:rsidP="00685845">
            <w:pPr>
              <w:snapToGrid w:val="0"/>
              <w:jc w:val="center"/>
            </w:pPr>
            <w:r w:rsidRPr="0011353D">
              <w:t>9.76</w:t>
            </w:r>
          </w:p>
        </w:tc>
        <w:tc>
          <w:tcPr>
            <w:tcW w:w="979" w:type="dxa"/>
            <w:tcBorders>
              <w:top w:val="nil"/>
              <w:bottom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top w:val="dotted" w:sz="4" w:space="0" w:color="auto"/>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150</w:t>
            </w:r>
          </w:p>
        </w:tc>
        <w:tc>
          <w:tcPr>
            <w:tcW w:w="702" w:type="dxa"/>
            <w:tcBorders>
              <w:top w:val="dotted" w:sz="4" w:space="0" w:color="auto"/>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2061</w:t>
            </w:r>
          </w:p>
        </w:tc>
        <w:tc>
          <w:tcPr>
            <w:tcW w:w="1146" w:type="dxa"/>
            <w:tcBorders>
              <w:top w:val="dotted" w:sz="4" w:space="0" w:color="auto"/>
              <w:left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top w:val="dotted" w:sz="4" w:space="0" w:color="auto"/>
              <w:left w:val="single" w:sz="4" w:space="0" w:color="auto"/>
            </w:tcBorders>
            <w:vAlign w:val="bottom"/>
          </w:tcPr>
          <w:p w:rsidR="00B54F3B" w:rsidRPr="0011353D" w:rsidRDefault="00B54F3B" w:rsidP="00685845">
            <w:pPr>
              <w:snapToGrid w:val="0"/>
              <w:jc w:val="center"/>
            </w:pPr>
            <w:r w:rsidRPr="0011353D">
              <w:t>4.15</w:t>
            </w:r>
          </w:p>
        </w:tc>
        <w:tc>
          <w:tcPr>
            <w:tcW w:w="979" w:type="dxa"/>
            <w:tcBorders>
              <w:top w:val="dotted" w:sz="4" w:space="0" w:color="auto"/>
            </w:tcBorders>
            <w:vAlign w:val="bottom"/>
          </w:tcPr>
          <w:p w:rsidR="00B54F3B" w:rsidRPr="0011353D" w:rsidRDefault="00B54F3B" w:rsidP="00685845">
            <w:pPr>
              <w:snapToGrid w:val="0"/>
              <w:jc w:val="center"/>
            </w:pPr>
            <w:r w:rsidRPr="0011353D">
              <w:t>23.11</w:t>
            </w:r>
          </w:p>
        </w:tc>
        <w:tc>
          <w:tcPr>
            <w:tcW w:w="978" w:type="dxa"/>
            <w:tcBorders>
              <w:top w:val="dotted" w:sz="4" w:space="0" w:color="auto"/>
            </w:tcBorders>
            <w:vAlign w:val="bottom"/>
          </w:tcPr>
          <w:p w:rsidR="00B54F3B" w:rsidRPr="0011353D" w:rsidRDefault="00B54F3B" w:rsidP="00685845">
            <w:pPr>
              <w:snapToGrid w:val="0"/>
              <w:jc w:val="center"/>
            </w:pPr>
            <w:r w:rsidRPr="0011353D">
              <w:t>63.14</w:t>
            </w:r>
          </w:p>
        </w:tc>
        <w:tc>
          <w:tcPr>
            <w:tcW w:w="979" w:type="dxa"/>
            <w:tcBorders>
              <w:top w:val="dotted" w:sz="4" w:space="0" w:color="auto"/>
            </w:tcBorders>
            <w:vAlign w:val="bottom"/>
          </w:tcPr>
          <w:p w:rsidR="00B54F3B" w:rsidRPr="0011353D" w:rsidRDefault="00B54F3B" w:rsidP="00685845">
            <w:pPr>
              <w:snapToGrid w:val="0"/>
              <w:jc w:val="center"/>
            </w:pPr>
            <w:r w:rsidRPr="0011353D">
              <w:t>89.13</w:t>
            </w:r>
          </w:p>
        </w:tc>
        <w:tc>
          <w:tcPr>
            <w:tcW w:w="978" w:type="dxa"/>
            <w:tcBorders>
              <w:top w:val="dotted" w:sz="4" w:space="0" w:color="auto"/>
            </w:tcBorders>
            <w:vAlign w:val="bottom"/>
          </w:tcPr>
          <w:p w:rsidR="00B54F3B" w:rsidRPr="0011353D" w:rsidRDefault="00B54F3B" w:rsidP="00685845">
            <w:pPr>
              <w:snapToGrid w:val="0"/>
              <w:jc w:val="center"/>
            </w:pPr>
            <w:r w:rsidRPr="0011353D">
              <w:t>50.29</w:t>
            </w:r>
          </w:p>
        </w:tc>
        <w:tc>
          <w:tcPr>
            <w:tcW w:w="979" w:type="dxa"/>
            <w:tcBorders>
              <w:top w:val="dotted" w:sz="4" w:space="0" w:color="auto"/>
              <w:right w:val="nil"/>
            </w:tcBorders>
            <w:vAlign w:val="bottom"/>
          </w:tcPr>
          <w:p w:rsidR="00B54F3B" w:rsidRPr="0011353D" w:rsidRDefault="00B54F3B" w:rsidP="00685845">
            <w:pPr>
              <w:snapToGrid w:val="0"/>
              <w:jc w:val="center"/>
            </w:pPr>
            <w:r w:rsidRPr="0011353D">
              <w:t>9.76</w:t>
            </w:r>
          </w:p>
        </w:tc>
        <w:tc>
          <w:tcPr>
            <w:tcW w:w="979" w:type="dxa"/>
            <w:tcBorders>
              <w:top w:val="dotted"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top w:val="dotted" w:sz="4" w:space="0" w:color="auto"/>
              <w:left w:val="single"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151</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2062</w:t>
            </w:r>
          </w:p>
        </w:tc>
        <w:tc>
          <w:tcPr>
            <w:tcW w:w="1146" w:type="dxa"/>
            <w:tcBorders>
              <w:left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left w:val="single" w:sz="4" w:space="0" w:color="auto"/>
            </w:tcBorders>
            <w:vAlign w:val="bottom"/>
          </w:tcPr>
          <w:p w:rsidR="00B54F3B" w:rsidRPr="0011353D" w:rsidRDefault="00B54F3B" w:rsidP="00685845">
            <w:pPr>
              <w:snapToGrid w:val="0"/>
              <w:jc w:val="center"/>
            </w:pPr>
            <w:r w:rsidRPr="0011353D">
              <w:t>4.15</w:t>
            </w:r>
          </w:p>
        </w:tc>
        <w:tc>
          <w:tcPr>
            <w:tcW w:w="979" w:type="dxa"/>
            <w:vAlign w:val="bottom"/>
          </w:tcPr>
          <w:p w:rsidR="00B54F3B" w:rsidRPr="0011353D" w:rsidRDefault="00B54F3B" w:rsidP="00685845">
            <w:pPr>
              <w:snapToGrid w:val="0"/>
              <w:jc w:val="center"/>
            </w:pPr>
            <w:r w:rsidRPr="0011353D">
              <w:t>23.11</w:t>
            </w:r>
          </w:p>
        </w:tc>
        <w:tc>
          <w:tcPr>
            <w:tcW w:w="978" w:type="dxa"/>
            <w:vAlign w:val="bottom"/>
          </w:tcPr>
          <w:p w:rsidR="00B54F3B" w:rsidRPr="0011353D" w:rsidRDefault="00B54F3B" w:rsidP="00685845">
            <w:pPr>
              <w:snapToGrid w:val="0"/>
              <w:jc w:val="center"/>
            </w:pPr>
            <w:r w:rsidRPr="0011353D">
              <w:t>63.14</w:t>
            </w:r>
          </w:p>
        </w:tc>
        <w:tc>
          <w:tcPr>
            <w:tcW w:w="979" w:type="dxa"/>
            <w:vAlign w:val="bottom"/>
          </w:tcPr>
          <w:p w:rsidR="00B54F3B" w:rsidRPr="0011353D" w:rsidRDefault="00B54F3B" w:rsidP="00685845">
            <w:pPr>
              <w:snapToGrid w:val="0"/>
              <w:jc w:val="center"/>
            </w:pPr>
            <w:r w:rsidRPr="0011353D">
              <w:t>89.13</w:t>
            </w:r>
          </w:p>
        </w:tc>
        <w:tc>
          <w:tcPr>
            <w:tcW w:w="978" w:type="dxa"/>
            <w:vAlign w:val="bottom"/>
          </w:tcPr>
          <w:p w:rsidR="00B54F3B" w:rsidRPr="0011353D" w:rsidRDefault="00B54F3B" w:rsidP="00685845">
            <w:pPr>
              <w:snapToGrid w:val="0"/>
              <w:jc w:val="center"/>
            </w:pPr>
            <w:r w:rsidRPr="0011353D">
              <w:t>50.29</w:t>
            </w:r>
          </w:p>
        </w:tc>
        <w:tc>
          <w:tcPr>
            <w:tcW w:w="979" w:type="dxa"/>
            <w:tcBorders>
              <w:right w:val="nil"/>
            </w:tcBorders>
            <w:vAlign w:val="bottom"/>
          </w:tcPr>
          <w:p w:rsidR="00B54F3B" w:rsidRPr="0011353D" w:rsidRDefault="00B54F3B" w:rsidP="00685845">
            <w:pPr>
              <w:snapToGrid w:val="0"/>
              <w:jc w:val="center"/>
            </w:pPr>
            <w:r w:rsidRPr="0011353D">
              <w:t>9.76</w:t>
            </w:r>
          </w:p>
        </w:tc>
        <w:tc>
          <w:tcPr>
            <w:tcW w:w="979" w:type="dxa"/>
            <w:tcBorders>
              <w:right w:val="single" w:sz="4" w:space="0" w:color="auto"/>
            </w:tcBorders>
            <w:vAlign w:val="bottom"/>
          </w:tcPr>
          <w:p w:rsidR="00B54F3B" w:rsidRPr="0011353D" w:rsidRDefault="00B54F3B" w:rsidP="00685845">
            <w:pPr>
              <w:snapToGrid w:val="0"/>
              <w:jc w:val="center"/>
            </w:pPr>
            <w:r w:rsidRPr="0011353D">
              <w:t>0.42</w:t>
            </w:r>
          </w:p>
        </w:tc>
        <w:tc>
          <w:tcPr>
            <w:tcW w:w="999" w:type="dxa"/>
            <w:tcBorders>
              <w:left w:val="single"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152</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2063</w:t>
            </w:r>
          </w:p>
        </w:tc>
        <w:tc>
          <w:tcPr>
            <w:tcW w:w="1146" w:type="dxa"/>
            <w:tcBorders>
              <w:left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left w:val="single" w:sz="4" w:space="0" w:color="auto"/>
            </w:tcBorders>
            <w:vAlign w:val="bottom"/>
          </w:tcPr>
          <w:p w:rsidR="00B54F3B" w:rsidRPr="0011353D" w:rsidRDefault="00B54F3B" w:rsidP="00685845">
            <w:pPr>
              <w:snapToGrid w:val="0"/>
              <w:jc w:val="center"/>
            </w:pPr>
            <w:r w:rsidRPr="0011353D">
              <w:t>4.15</w:t>
            </w:r>
          </w:p>
        </w:tc>
        <w:tc>
          <w:tcPr>
            <w:tcW w:w="979" w:type="dxa"/>
            <w:vAlign w:val="bottom"/>
          </w:tcPr>
          <w:p w:rsidR="00B54F3B" w:rsidRPr="0011353D" w:rsidRDefault="00B54F3B" w:rsidP="00685845">
            <w:pPr>
              <w:snapToGrid w:val="0"/>
              <w:jc w:val="center"/>
            </w:pPr>
            <w:r w:rsidRPr="0011353D">
              <w:t>23.11</w:t>
            </w:r>
          </w:p>
        </w:tc>
        <w:tc>
          <w:tcPr>
            <w:tcW w:w="978" w:type="dxa"/>
            <w:vAlign w:val="bottom"/>
          </w:tcPr>
          <w:p w:rsidR="00B54F3B" w:rsidRPr="0011353D" w:rsidRDefault="00B54F3B" w:rsidP="00685845">
            <w:pPr>
              <w:snapToGrid w:val="0"/>
              <w:jc w:val="center"/>
            </w:pPr>
            <w:r w:rsidRPr="0011353D">
              <w:t>63.14</w:t>
            </w:r>
          </w:p>
        </w:tc>
        <w:tc>
          <w:tcPr>
            <w:tcW w:w="979" w:type="dxa"/>
            <w:vAlign w:val="bottom"/>
          </w:tcPr>
          <w:p w:rsidR="00B54F3B" w:rsidRPr="0011353D" w:rsidRDefault="00B54F3B" w:rsidP="00685845">
            <w:pPr>
              <w:snapToGrid w:val="0"/>
              <w:jc w:val="center"/>
            </w:pPr>
            <w:r w:rsidRPr="0011353D">
              <w:t>89.13</w:t>
            </w:r>
          </w:p>
        </w:tc>
        <w:tc>
          <w:tcPr>
            <w:tcW w:w="978" w:type="dxa"/>
            <w:vAlign w:val="bottom"/>
          </w:tcPr>
          <w:p w:rsidR="00B54F3B" w:rsidRPr="0011353D" w:rsidRDefault="00B54F3B" w:rsidP="00685845">
            <w:pPr>
              <w:snapToGrid w:val="0"/>
              <w:jc w:val="center"/>
            </w:pPr>
            <w:r w:rsidRPr="0011353D">
              <w:t>50.29</w:t>
            </w:r>
          </w:p>
        </w:tc>
        <w:tc>
          <w:tcPr>
            <w:tcW w:w="979" w:type="dxa"/>
            <w:tcBorders>
              <w:right w:val="nil"/>
            </w:tcBorders>
            <w:vAlign w:val="bottom"/>
          </w:tcPr>
          <w:p w:rsidR="00B54F3B" w:rsidRPr="0011353D" w:rsidRDefault="00B54F3B" w:rsidP="00685845">
            <w:pPr>
              <w:snapToGrid w:val="0"/>
              <w:jc w:val="center"/>
            </w:pPr>
            <w:r w:rsidRPr="0011353D">
              <w:t>9.76</w:t>
            </w:r>
          </w:p>
        </w:tc>
        <w:tc>
          <w:tcPr>
            <w:tcW w:w="979" w:type="dxa"/>
            <w:tcBorders>
              <w:right w:val="single" w:sz="4" w:space="0" w:color="auto"/>
            </w:tcBorders>
            <w:vAlign w:val="bottom"/>
          </w:tcPr>
          <w:p w:rsidR="00B54F3B" w:rsidRPr="0011353D" w:rsidRDefault="00B54F3B" w:rsidP="00685845">
            <w:pPr>
              <w:snapToGrid w:val="0"/>
              <w:jc w:val="center"/>
            </w:pPr>
            <w:r w:rsidRPr="0011353D">
              <w:t>0.42</w:t>
            </w:r>
          </w:p>
        </w:tc>
        <w:tc>
          <w:tcPr>
            <w:tcW w:w="999" w:type="dxa"/>
            <w:tcBorders>
              <w:left w:val="single"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153</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2064</w:t>
            </w:r>
          </w:p>
        </w:tc>
        <w:tc>
          <w:tcPr>
            <w:tcW w:w="1146" w:type="dxa"/>
            <w:tcBorders>
              <w:left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left w:val="single" w:sz="4" w:space="0" w:color="auto"/>
            </w:tcBorders>
            <w:vAlign w:val="bottom"/>
          </w:tcPr>
          <w:p w:rsidR="00B54F3B" w:rsidRPr="0011353D" w:rsidRDefault="00B54F3B" w:rsidP="00685845">
            <w:pPr>
              <w:snapToGrid w:val="0"/>
              <w:jc w:val="center"/>
            </w:pPr>
            <w:r w:rsidRPr="0011353D">
              <w:t>4.15</w:t>
            </w:r>
          </w:p>
        </w:tc>
        <w:tc>
          <w:tcPr>
            <w:tcW w:w="979" w:type="dxa"/>
            <w:vAlign w:val="bottom"/>
          </w:tcPr>
          <w:p w:rsidR="00B54F3B" w:rsidRPr="0011353D" w:rsidRDefault="00B54F3B" w:rsidP="00685845">
            <w:pPr>
              <w:snapToGrid w:val="0"/>
              <w:jc w:val="center"/>
            </w:pPr>
            <w:r w:rsidRPr="0011353D">
              <w:t>23.11</w:t>
            </w:r>
          </w:p>
        </w:tc>
        <w:tc>
          <w:tcPr>
            <w:tcW w:w="978" w:type="dxa"/>
            <w:vAlign w:val="bottom"/>
          </w:tcPr>
          <w:p w:rsidR="00B54F3B" w:rsidRPr="0011353D" w:rsidRDefault="00B54F3B" w:rsidP="00685845">
            <w:pPr>
              <w:snapToGrid w:val="0"/>
              <w:jc w:val="center"/>
            </w:pPr>
            <w:r w:rsidRPr="0011353D">
              <w:t>63.14</w:t>
            </w:r>
          </w:p>
        </w:tc>
        <w:tc>
          <w:tcPr>
            <w:tcW w:w="979" w:type="dxa"/>
            <w:vAlign w:val="bottom"/>
          </w:tcPr>
          <w:p w:rsidR="00B54F3B" w:rsidRPr="0011353D" w:rsidRDefault="00B54F3B" w:rsidP="00685845">
            <w:pPr>
              <w:snapToGrid w:val="0"/>
              <w:jc w:val="center"/>
            </w:pPr>
            <w:r w:rsidRPr="0011353D">
              <w:t>89.13</w:t>
            </w:r>
          </w:p>
        </w:tc>
        <w:tc>
          <w:tcPr>
            <w:tcW w:w="978" w:type="dxa"/>
            <w:vAlign w:val="bottom"/>
          </w:tcPr>
          <w:p w:rsidR="00B54F3B" w:rsidRPr="0011353D" w:rsidRDefault="00B54F3B" w:rsidP="00685845">
            <w:pPr>
              <w:snapToGrid w:val="0"/>
              <w:jc w:val="center"/>
            </w:pPr>
            <w:r w:rsidRPr="0011353D">
              <w:t>50.29</w:t>
            </w:r>
          </w:p>
        </w:tc>
        <w:tc>
          <w:tcPr>
            <w:tcW w:w="979" w:type="dxa"/>
            <w:tcBorders>
              <w:right w:val="nil"/>
            </w:tcBorders>
            <w:vAlign w:val="bottom"/>
          </w:tcPr>
          <w:p w:rsidR="00B54F3B" w:rsidRPr="0011353D" w:rsidRDefault="00B54F3B" w:rsidP="00685845">
            <w:pPr>
              <w:snapToGrid w:val="0"/>
              <w:jc w:val="center"/>
            </w:pPr>
            <w:r w:rsidRPr="0011353D">
              <w:t>9.76</w:t>
            </w:r>
          </w:p>
        </w:tc>
        <w:tc>
          <w:tcPr>
            <w:tcW w:w="979" w:type="dxa"/>
            <w:tcBorders>
              <w:right w:val="single" w:sz="4" w:space="0" w:color="auto"/>
            </w:tcBorders>
            <w:vAlign w:val="bottom"/>
          </w:tcPr>
          <w:p w:rsidR="00B54F3B" w:rsidRPr="0011353D" w:rsidRDefault="00B54F3B" w:rsidP="00685845">
            <w:pPr>
              <w:snapToGrid w:val="0"/>
              <w:jc w:val="center"/>
            </w:pPr>
            <w:r w:rsidRPr="0011353D">
              <w:t>0.42</w:t>
            </w:r>
          </w:p>
        </w:tc>
        <w:tc>
          <w:tcPr>
            <w:tcW w:w="999" w:type="dxa"/>
            <w:tcBorders>
              <w:left w:val="single" w:sz="4" w:space="0" w:color="auto"/>
              <w:right w:val="single" w:sz="4" w:space="0" w:color="auto"/>
            </w:tcBorders>
            <w:vAlign w:val="center"/>
          </w:tcPr>
          <w:p w:rsidR="00B54F3B" w:rsidRPr="0011353D" w:rsidRDefault="00B54F3B" w:rsidP="00685845">
            <w:pPr>
              <w:snapToGrid w:val="0"/>
              <w:jc w:val="center"/>
            </w:pPr>
            <w:r w:rsidRPr="0011353D">
              <w:t>107.0</w:t>
            </w:r>
          </w:p>
        </w:tc>
      </w:tr>
      <w:tr w:rsidR="0011353D" w:rsidRPr="0011353D" w:rsidTr="00A934BE">
        <w:trPr>
          <w:jc w:val="center"/>
        </w:trPr>
        <w:tc>
          <w:tcPr>
            <w:tcW w:w="745" w:type="dxa"/>
            <w:tcBorders>
              <w:left w:val="single" w:sz="4" w:space="0" w:color="auto"/>
              <w:bottom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154</w:t>
            </w:r>
          </w:p>
        </w:tc>
        <w:tc>
          <w:tcPr>
            <w:tcW w:w="702" w:type="dxa"/>
            <w:tcBorders>
              <w:left w:val="nil"/>
              <w:bottom w:val="single"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2065</w:t>
            </w:r>
          </w:p>
        </w:tc>
        <w:tc>
          <w:tcPr>
            <w:tcW w:w="1146" w:type="dxa"/>
            <w:tcBorders>
              <w:left w:val="single" w:sz="4" w:space="0" w:color="auto"/>
              <w:bottom w:val="single" w:sz="4" w:space="0" w:color="auto"/>
              <w:right w:val="single" w:sz="4" w:space="0" w:color="auto"/>
            </w:tcBorders>
            <w:vAlign w:val="bottom"/>
          </w:tcPr>
          <w:p w:rsidR="00B54F3B" w:rsidRPr="0011353D" w:rsidRDefault="00B54F3B" w:rsidP="00685845">
            <w:pPr>
              <w:snapToGrid w:val="0"/>
              <w:jc w:val="center"/>
            </w:pPr>
            <w:r w:rsidRPr="0011353D">
              <w:t>1.20</w:t>
            </w:r>
          </w:p>
        </w:tc>
        <w:tc>
          <w:tcPr>
            <w:tcW w:w="978" w:type="dxa"/>
            <w:tcBorders>
              <w:left w:val="single" w:sz="4" w:space="0" w:color="auto"/>
              <w:bottom w:val="single" w:sz="4" w:space="0" w:color="auto"/>
            </w:tcBorders>
            <w:vAlign w:val="bottom"/>
          </w:tcPr>
          <w:p w:rsidR="00B54F3B" w:rsidRPr="0011353D" w:rsidRDefault="00B54F3B" w:rsidP="00685845">
            <w:pPr>
              <w:snapToGrid w:val="0"/>
              <w:jc w:val="center"/>
            </w:pPr>
            <w:r w:rsidRPr="0011353D">
              <w:t>4.15</w:t>
            </w:r>
          </w:p>
        </w:tc>
        <w:tc>
          <w:tcPr>
            <w:tcW w:w="979" w:type="dxa"/>
            <w:tcBorders>
              <w:bottom w:val="single" w:sz="4" w:space="0" w:color="auto"/>
            </w:tcBorders>
            <w:vAlign w:val="bottom"/>
          </w:tcPr>
          <w:p w:rsidR="00B54F3B" w:rsidRPr="0011353D" w:rsidRDefault="00B54F3B" w:rsidP="00685845">
            <w:pPr>
              <w:snapToGrid w:val="0"/>
              <w:jc w:val="center"/>
            </w:pPr>
            <w:r w:rsidRPr="0011353D">
              <w:t>23.11</w:t>
            </w:r>
          </w:p>
        </w:tc>
        <w:tc>
          <w:tcPr>
            <w:tcW w:w="978" w:type="dxa"/>
            <w:tcBorders>
              <w:bottom w:val="single" w:sz="4" w:space="0" w:color="auto"/>
            </w:tcBorders>
            <w:vAlign w:val="bottom"/>
          </w:tcPr>
          <w:p w:rsidR="00B54F3B" w:rsidRPr="0011353D" w:rsidRDefault="00B54F3B" w:rsidP="00685845">
            <w:pPr>
              <w:snapToGrid w:val="0"/>
              <w:jc w:val="center"/>
            </w:pPr>
            <w:r w:rsidRPr="0011353D">
              <w:t>63.14</w:t>
            </w:r>
          </w:p>
        </w:tc>
        <w:tc>
          <w:tcPr>
            <w:tcW w:w="979" w:type="dxa"/>
            <w:tcBorders>
              <w:bottom w:val="single" w:sz="4" w:space="0" w:color="auto"/>
            </w:tcBorders>
            <w:vAlign w:val="bottom"/>
          </w:tcPr>
          <w:p w:rsidR="00B54F3B" w:rsidRPr="0011353D" w:rsidRDefault="00B54F3B" w:rsidP="00685845">
            <w:pPr>
              <w:snapToGrid w:val="0"/>
              <w:jc w:val="center"/>
            </w:pPr>
            <w:r w:rsidRPr="0011353D">
              <w:t>89.13</w:t>
            </w:r>
          </w:p>
        </w:tc>
        <w:tc>
          <w:tcPr>
            <w:tcW w:w="978" w:type="dxa"/>
            <w:tcBorders>
              <w:bottom w:val="single" w:sz="4" w:space="0" w:color="auto"/>
            </w:tcBorders>
            <w:vAlign w:val="bottom"/>
          </w:tcPr>
          <w:p w:rsidR="00B54F3B" w:rsidRPr="0011353D" w:rsidRDefault="00B54F3B" w:rsidP="00685845">
            <w:pPr>
              <w:snapToGrid w:val="0"/>
              <w:jc w:val="center"/>
            </w:pPr>
            <w:r w:rsidRPr="0011353D">
              <w:t>50.29</w:t>
            </w:r>
          </w:p>
        </w:tc>
        <w:tc>
          <w:tcPr>
            <w:tcW w:w="979" w:type="dxa"/>
            <w:tcBorders>
              <w:bottom w:val="single" w:sz="4" w:space="0" w:color="auto"/>
              <w:right w:val="nil"/>
            </w:tcBorders>
            <w:vAlign w:val="bottom"/>
          </w:tcPr>
          <w:p w:rsidR="00B54F3B" w:rsidRPr="0011353D" w:rsidRDefault="00B54F3B" w:rsidP="00685845">
            <w:pPr>
              <w:snapToGrid w:val="0"/>
              <w:jc w:val="center"/>
            </w:pPr>
            <w:r w:rsidRPr="0011353D">
              <w:t>9.76</w:t>
            </w:r>
          </w:p>
        </w:tc>
        <w:tc>
          <w:tcPr>
            <w:tcW w:w="979" w:type="dxa"/>
            <w:tcBorders>
              <w:bottom w:val="single" w:sz="4" w:space="0" w:color="auto"/>
              <w:right w:val="single" w:sz="4" w:space="0" w:color="auto"/>
            </w:tcBorders>
            <w:vAlign w:val="bottom"/>
          </w:tcPr>
          <w:p w:rsidR="00B54F3B" w:rsidRPr="0011353D" w:rsidRDefault="00B54F3B" w:rsidP="00685845">
            <w:pPr>
              <w:snapToGrid w:val="0"/>
              <w:jc w:val="center"/>
            </w:pPr>
            <w:r w:rsidRPr="0011353D">
              <w:t>0.42</w:t>
            </w:r>
          </w:p>
        </w:tc>
        <w:tc>
          <w:tcPr>
            <w:tcW w:w="999" w:type="dxa"/>
            <w:tcBorders>
              <w:left w:val="single" w:sz="4" w:space="0" w:color="auto"/>
              <w:bottom w:val="single" w:sz="4" w:space="0" w:color="auto"/>
              <w:right w:val="single" w:sz="4" w:space="0" w:color="auto"/>
            </w:tcBorders>
            <w:vAlign w:val="center"/>
          </w:tcPr>
          <w:p w:rsidR="00B54F3B" w:rsidRPr="0011353D" w:rsidRDefault="00B54F3B" w:rsidP="00685845">
            <w:pPr>
              <w:snapToGrid w:val="0"/>
              <w:jc w:val="center"/>
            </w:pPr>
            <w:r w:rsidRPr="0011353D">
              <w:t>107.0</w:t>
            </w:r>
          </w:p>
        </w:tc>
      </w:tr>
    </w:tbl>
    <w:p w:rsidR="005C7556" w:rsidRPr="0011353D" w:rsidRDefault="005C7556" w:rsidP="00603996">
      <w:pPr>
        <w:pStyle w:val="-0"/>
        <w:spacing w:before="100" w:after="36"/>
        <w:rPr>
          <w:rFonts w:hAnsi="Times New Roman"/>
        </w:rPr>
      </w:pPr>
      <w:r w:rsidRPr="0011353D">
        <w:rPr>
          <w:rFonts w:hAnsi="Times New Roman"/>
        </w:rPr>
        <w:br w:type="page"/>
      </w:r>
      <w:bookmarkStart w:id="279" w:name="_Toc203643559"/>
      <w:bookmarkStart w:id="280" w:name="_Toc203645283"/>
      <w:bookmarkStart w:id="281" w:name="_Toc203645372"/>
      <w:bookmarkStart w:id="282" w:name="_Toc203645900"/>
      <w:bookmarkStart w:id="283" w:name="_Toc203646015"/>
      <w:bookmarkStart w:id="284" w:name="_Toc203646186"/>
      <w:bookmarkStart w:id="285" w:name="_Toc521344940"/>
      <w:r w:rsidR="00603996" w:rsidRPr="0011353D">
        <w:rPr>
          <w:rFonts w:hAnsi="Times New Roman"/>
        </w:rPr>
        <w:lastRenderedPageBreak/>
        <w:t>附表</w:t>
      </w:r>
      <w:r w:rsidR="00603996" w:rsidRPr="0011353D">
        <w:rPr>
          <w:rFonts w:hAnsi="Times New Roman"/>
        </w:rPr>
        <w:t xml:space="preserve">2- </w:t>
      </w:r>
      <w:r w:rsidR="00603996" w:rsidRPr="0011353D">
        <w:rPr>
          <w:rFonts w:hAnsi="Times New Roman"/>
        </w:rPr>
        <w:fldChar w:fldCharType="begin"/>
      </w:r>
      <w:r w:rsidR="00603996" w:rsidRPr="0011353D">
        <w:rPr>
          <w:rFonts w:hAnsi="Times New Roman"/>
        </w:rPr>
        <w:instrText xml:space="preserve"> SEQ </w:instrText>
      </w:r>
      <w:r w:rsidR="00603996" w:rsidRPr="0011353D">
        <w:rPr>
          <w:rFonts w:hAnsi="Times New Roman"/>
        </w:rPr>
        <w:instrText>附表</w:instrText>
      </w:r>
      <w:r w:rsidR="00603996" w:rsidRPr="0011353D">
        <w:rPr>
          <w:rFonts w:hAnsi="Times New Roman"/>
        </w:rPr>
        <w:instrText xml:space="preserve">2- \* ARABIC </w:instrText>
      </w:r>
      <w:r w:rsidR="00603996" w:rsidRPr="0011353D">
        <w:rPr>
          <w:rFonts w:hAnsi="Times New Roman"/>
        </w:rPr>
        <w:fldChar w:fldCharType="separate"/>
      </w:r>
      <w:r w:rsidR="00753ACF">
        <w:rPr>
          <w:rFonts w:hAnsi="Times New Roman"/>
          <w:noProof/>
        </w:rPr>
        <w:t>3</w:t>
      </w:r>
      <w:r w:rsidR="00603996" w:rsidRPr="0011353D">
        <w:rPr>
          <w:rFonts w:hAnsi="Times New Roman"/>
        </w:rPr>
        <w:fldChar w:fldCharType="end"/>
      </w:r>
      <w:r w:rsidR="00481CC7" w:rsidRPr="0011353D">
        <w:rPr>
          <w:rFonts w:hAnsi="Times New Roman"/>
        </w:rPr>
        <w:t xml:space="preserve"> </w:t>
      </w:r>
      <w:r w:rsidRPr="0011353D">
        <w:rPr>
          <w:rFonts w:hAnsi="Times New Roman"/>
        </w:rPr>
        <w:t xml:space="preserve"> </w:t>
      </w:r>
      <w:r w:rsidRPr="0011353D">
        <w:rPr>
          <w:rFonts w:hAnsi="Times New Roman"/>
        </w:rPr>
        <w:t>育齡婦女生育率、總生育率及</w:t>
      </w:r>
      <w:r w:rsidR="008557EC" w:rsidRPr="0011353D">
        <w:rPr>
          <w:rFonts w:hAnsi="Times New Roman"/>
        </w:rPr>
        <w:t>嬰兒性比例</w:t>
      </w:r>
      <w:r w:rsidRPr="0011353D">
        <w:rPr>
          <w:rFonts w:hAnsi="Times New Roman"/>
        </w:rPr>
        <w:t>－低</w:t>
      </w:r>
      <w:r w:rsidR="005A00B5" w:rsidRPr="0011353D">
        <w:rPr>
          <w:rFonts w:hAnsi="Times New Roman"/>
        </w:rPr>
        <w:t>推估</w:t>
      </w:r>
      <w:bookmarkEnd w:id="278"/>
      <w:bookmarkEnd w:id="279"/>
      <w:bookmarkEnd w:id="280"/>
      <w:bookmarkEnd w:id="281"/>
      <w:bookmarkEnd w:id="282"/>
      <w:bookmarkEnd w:id="283"/>
      <w:bookmarkEnd w:id="284"/>
      <w:bookmarkEnd w:id="285"/>
    </w:p>
    <w:tbl>
      <w:tblPr>
        <w:tblW w:w="5000" w:type="pct"/>
        <w:jc w:val="center"/>
        <w:tblCellMar>
          <w:left w:w="0" w:type="dxa"/>
          <w:right w:w="0" w:type="dxa"/>
        </w:tblCellMar>
        <w:tblLook w:val="01E0" w:firstRow="1" w:lastRow="1" w:firstColumn="1" w:lastColumn="1" w:noHBand="0" w:noVBand="0"/>
      </w:tblPr>
      <w:tblGrid>
        <w:gridCol w:w="745"/>
        <w:gridCol w:w="702"/>
        <w:gridCol w:w="1146"/>
        <w:gridCol w:w="978"/>
        <w:gridCol w:w="979"/>
        <w:gridCol w:w="978"/>
        <w:gridCol w:w="979"/>
        <w:gridCol w:w="978"/>
        <w:gridCol w:w="979"/>
        <w:gridCol w:w="979"/>
        <w:gridCol w:w="999"/>
      </w:tblGrid>
      <w:tr w:rsidR="0011353D" w:rsidRPr="0011353D" w:rsidTr="00A934BE">
        <w:trPr>
          <w:jc w:val="center"/>
        </w:trPr>
        <w:tc>
          <w:tcPr>
            <w:tcW w:w="1447" w:type="dxa"/>
            <w:gridSpan w:val="2"/>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rPr>
            </w:pPr>
            <w:bookmarkStart w:id="286" w:name="_Toc203467372"/>
            <w:bookmarkStart w:id="287" w:name="_Toc203643553"/>
            <w:bookmarkStart w:id="288" w:name="_Toc203645277"/>
            <w:bookmarkStart w:id="289" w:name="_Toc203645366"/>
            <w:bookmarkStart w:id="290" w:name="_Toc203645894"/>
            <w:bookmarkStart w:id="291" w:name="_Toc203646009"/>
            <w:bookmarkStart w:id="292" w:name="_Toc203646180"/>
            <w:r w:rsidRPr="0011353D">
              <w:rPr>
                <w:rFonts w:eastAsia="標楷體"/>
                <w:bCs/>
              </w:rPr>
              <w:t>年　別</w:t>
            </w:r>
          </w:p>
        </w:tc>
        <w:tc>
          <w:tcPr>
            <w:tcW w:w="1146"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rPr>
            </w:pPr>
            <w:r w:rsidRPr="0011353D">
              <w:rPr>
                <w:rFonts w:eastAsia="標楷體"/>
              </w:rPr>
              <w:t>總生育率</w:t>
            </w:r>
          </w:p>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w:t>
            </w:r>
            <w:r w:rsidRPr="0011353D">
              <w:rPr>
                <w:rFonts w:eastAsia="標楷體"/>
                <w:bCs/>
                <w:spacing w:val="-16"/>
              </w:rPr>
              <w:t>每婦女一生</w:t>
            </w:r>
            <w:r w:rsidRPr="0011353D">
              <w:rPr>
                <w:rFonts w:eastAsia="標楷體"/>
                <w:bCs/>
              </w:rPr>
              <w:br/>
            </w:r>
            <w:r w:rsidRPr="0011353D">
              <w:rPr>
                <w:rFonts w:eastAsia="標楷體"/>
                <w:bCs/>
              </w:rPr>
              <w:t>生育人數</w:t>
            </w:r>
            <w:r w:rsidRPr="0011353D">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
              </w:rPr>
            </w:pPr>
            <w:r w:rsidRPr="0011353D">
              <w:rPr>
                <w:rFonts w:eastAsia="標楷體"/>
              </w:rPr>
              <w:t>年齡別生育率</w:t>
            </w:r>
            <w:r w:rsidRPr="0011353D">
              <w:rPr>
                <w:rFonts w:eastAsia="標楷體"/>
              </w:rPr>
              <w:t xml:space="preserve"> (</w:t>
            </w:r>
            <w:r w:rsidRPr="0011353D">
              <w:rPr>
                <w:rFonts w:eastAsia="標楷體"/>
                <w:bCs/>
              </w:rPr>
              <w:t>‰</w:t>
            </w:r>
            <w:r w:rsidRPr="0011353D">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rsidR="00FA3166" w:rsidRPr="0011353D" w:rsidRDefault="00FA3166" w:rsidP="00A934BE">
            <w:pPr>
              <w:overflowPunct w:val="0"/>
              <w:snapToGrid w:val="0"/>
              <w:spacing w:line="260" w:lineRule="exact"/>
              <w:jc w:val="center"/>
              <w:rPr>
                <w:rFonts w:eastAsia="標楷體"/>
                <w:b/>
              </w:rPr>
            </w:pPr>
            <w:r w:rsidRPr="0011353D">
              <w:rPr>
                <w:rFonts w:eastAsia="標楷體"/>
              </w:rPr>
              <w:t>嬰兒</w:t>
            </w:r>
            <w:r w:rsidRPr="0011353D">
              <w:rPr>
                <w:rFonts w:eastAsia="標楷體" w:hint="eastAsia"/>
              </w:rPr>
              <w:br/>
            </w:r>
            <w:r w:rsidRPr="0011353D">
              <w:rPr>
                <w:rFonts w:eastAsia="標楷體"/>
              </w:rPr>
              <w:t>性比例</w:t>
            </w:r>
            <w:r w:rsidRPr="0011353D">
              <w:rPr>
                <w:rFonts w:eastAsia="標楷體"/>
              </w:rPr>
              <w:br/>
              <w:t>(</w:t>
            </w:r>
            <w:r w:rsidRPr="0011353D">
              <w:rPr>
                <w:rFonts w:eastAsia="標楷體"/>
              </w:rPr>
              <w:t>女</w:t>
            </w:r>
            <w:r w:rsidRPr="0011353D">
              <w:rPr>
                <w:rFonts w:eastAsia="標楷體"/>
              </w:rPr>
              <w:t>=100)</w:t>
            </w:r>
          </w:p>
        </w:tc>
      </w:tr>
      <w:tr w:rsidR="0011353D" w:rsidRPr="0011353D" w:rsidTr="00A934B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overflowPunct w:val="0"/>
              <w:autoSpaceDE w:val="0"/>
              <w:autoSpaceDN w:val="0"/>
              <w:snapToGrid w:val="0"/>
              <w:spacing w:line="260" w:lineRule="exact"/>
              <w:jc w:val="center"/>
              <w:rPr>
                <w:rFonts w:eastAsia="標楷體"/>
                <w:bCs/>
              </w:rPr>
            </w:pPr>
            <w:r w:rsidRPr="0011353D">
              <w:rPr>
                <w:rFonts w:eastAsia="標楷體"/>
                <w:bCs/>
              </w:rPr>
              <w:t>西元</w:t>
            </w:r>
          </w:p>
        </w:tc>
        <w:tc>
          <w:tcPr>
            <w:tcW w:w="1146"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overflowPunct w:val="0"/>
              <w:autoSpaceDE w:val="0"/>
              <w:autoSpaceDN w:val="0"/>
              <w:snapToGrid w:val="0"/>
              <w:spacing w:line="26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15-19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20-24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25-29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30-34</w:t>
            </w:r>
            <w:r w:rsidRPr="0011353D">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35-39</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40-44</w:t>
            </w:r>
            <w:r w:rsidRPr="0011353D">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rsidR="00FA3166" w:rsidRPr="0011353D" w:rsidRDefault="00FA3166" w:rsidP="00A934BE">
            <w:pPr>
              <w:widowControl/>
              <w:overflowPunct w:val="0"/>
              <w:snapToGrid w:val="0"/>
              <w:spacing w:line="260" w:lineRule="exact"/>
              <w:jc w:val="center"/>
              <w:rPr>
                <w:rFonts w:eastAsia="標楷體"/>
              </w:rPr>
            </w:pPr>
            <w:r w:rsidRPr="0011353D">
              <w:rPr>
                <w:rFonts w:eastAsia="標楷體"/>
              </w:rPr>
              <w:t>45-49</w:t>
            </w:r>
            <w:r w:rsidRPr="0011353D">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rsidR="00FA3166" w:rsidRPr="0011353D" w:rsidRDefault="00FA3166" w:rsidP="00A934BE">
            <w:pPr>
              <w:widowControl/>
              <w:overflowPunct w:val="0"/>
              <w:snapToGrid w:val="0"/>
              <w:spacing w:line="260" w:lineRule="exact"/>
              <w:jc w:val="center"/>
              <w:rPr>
                <w:rFonts w:eastAsia="標楷體"/>
              </w:rPr>
            </w:pP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2018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1.08</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3.60</w:t>
            </w:r>
          </w:p>
        </w:tc>
        <w:tc>
          <w:tcPr>
            <w:tcW w:w="979" w:type="dxa"/>
            <w:tcBorders>
              <w:top w:val="nil"/>
              <w:left w:val="nil"/>
              <w:bottom w:val="nil"/>
              <w:right w:val="nil"/>
            </w:tcBorders>
            <w:vAlign w:val="bottom"/>
          </w:tcPr>
          <w:p w:rsidR="00B54F3B" w:rsidRPr="0011353D" w:rsidRDefault="00B54F3B" w:rsidP="00685845">
            <w:pPr>
              <w:jc w:val="center"/>
            </w:pPr>
            <w:r w:rsidRPr="0011353D">
              <w:t>20.40</w:t>
            </w:r>
          </w:p>
        </w:tc>
        <w:tc>
          <w:tcPr>
            <w:tcW w:w="978" w:type="dxa"/>
            <w:tcBorders>
              <w:top w:val="nil"/>
              <w:left w:val="nil"/>
              <w:bottom w:val="nil"/>
              <w:right w:val="nil"/>
            </w:tcBorders>
            <w:vAlign w:val="bottom"/>
          </w:tcPr>
          <w:p w:rsidR="00B54F3B" w:rsidRPr="0011353D" w:rsidRDefault="00B54F3B" w:rsidP="00685845">
            <w:pPr>
              <w:jc w:val="center"/>
            </w:pPr>
            <w:r w:rsidRPr="0011353D">
              <w:t>56.22</w:t>
            </w:r>
          </w:p>
        </w:tc>
        <w:tc>
          <w:tcPr>
            <w:tcW w:w="979" w:type="dxa"/>
            <w:tcBorders>
              <w:top w:val="nil"/>
              <w:left w:val="nil"/>
              <w:bottom w:val="nil"/>
              <w:right w:val="nil"/>
            </w:tcBorders>
            <w:vAlign w:val="bottom"/>
          </w:tcPr>
          <w:p w:rsidR="00B54F3B" w:rsidRPr="0011353D" w:rsidRDefault="00B54F3B" w:rsidP="00685845">
            <w:pPr>
              <w:jc w:val="center"/>
            </w:pPr>
            <w:r w:rsidRPr="0011353D">
              <w:t>82.54</w:t>
            </w:r>
          </w:p>
        </w:tc>
        <w:tc>
          <w:tcPr>
            <w:tcW w:w="978" w:type="dxa"/>
            <w:tcBorders>
              <w:top w:val="nil"/>
              <w:left w:val="nil"/>
              <w:bottom w:val="nil"/>
              <w:right w:val="nil"/>
            </w:tcBorders>
            <w:vAlign w:val="bottom"/>
          </w:tcPr>
          <w:p w:rsidR="00B54F3B" w:rsidRPr="0011353D" w:rsidRDefault="00B54F3B" w:rsidP="00685845">
            <w:pPr>
              <w:jc w:val="center"/>
            </w:pPr>
            <w:r w:rsidRPr="0011353D">
              <w:t>44.36</w:t>
            </w:r>
          </w:p>
        </w:tc>
        <w:tc>
          <w:tcPr>
            <w:tcW w:w="979" w:type="dxa"/>
            <w:tcBorders>
              <w:top w:val="nil"/>
              <w:left w:val="nil"/>
              <w:bottom w:val="nil"/>
              <w:right w:val="nil"/>
            </w:tcBorders>
            <w:vAlign w:val="bottom"/>
          </w:tcPr>
          <w:p w:rsidR="00B54F3B" w:rsidRPr="0011353D" w:rsidRDefault="00B54F3B" w:rsidP="00685845">
            <w:pPr>
              <w:jc w:val="center"/>
            </w:pPr>
            <w:r w:rsidRPr="0011353D">
              <w:t>8.45</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0.40</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2019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1.06</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3.60</w:t>
            </w:r>
          </w:p>
        </w:tc>
        <w:tc>
          <w:tcPr>
            <w:tcW w:w="979" w:type="dxa"/>
            <w:tcBorders>
              <w:top w:val="nil"/>
              <w:left w:val="nil"/>
              <w:bottom w:val="nil"/>
              <w:right w:val="nil"/>
            </w:tcBorders>
            <w:vAlign w:val="bottom"/>
          </w:tcPr>
          <w:p w:rsidR="00B54F3B" w:rsidRPr="0011353D" w:rsidRDefault="00B54F3B" w:rsidP="00685845">
            <w:pPr>
              <w:jc w:val="center"/>
            </w:pPr>
            <w:r w:rsidRPr="0011353D">
              <w:t>19.51</w:t>
            </w:r>
          </w:p>
        </w:tc>
        <w:tc>
          <w:tcPr>
            <w:tcW w:w="978" w:type="dxa"/>
            <w:tcBorders>
              <w:top w:val="nil"/>
              <w:left w:val="nil"/>
              <w:bottom w:val="nil"/>
              <w:right w:val="nil"/>
            </w:tcBorders>
            <w:vAlign w:val="bottom"/>
          </w:tcPr>
          <w:p w:rsidR="00B54F3B" w:rsidRPr="0011353D" w:rsidRDefault="00185F64" w:rsidP="00685845">
            <w:pPr>
              <w:jc w:val="center"/>
            </w:pPr>
            <w:r w:rsidRPr="0011353D">
              <w:t>54.3</w:t>
            </w:r>
            <w:r w:rsidRPr="0011353D">
              <w:rPr>
                <w:rFonts w:hint="eastAsia"/>
              </w:rPr>
              <w:t>2</w:t>
            </w:r>
          </w:p>
        </w:tc>
        <w:tc>
          <w:tcPr>
            <w:tcW w:w="979" w:type="dxa"/>
            <w:tcBorders>
              <w:top w:val="nil"/>
              <w:left w:val="nil"/>
              <w:bottom w:val="nil"/>
              <w:right w:val="nil"/>
            </w:tcBorders>
            <w:vAlign w:val="bottom"/>
          </w:tcPr>
          <w:p w:rsidR="00B54F3B" w:rsidRPr="0011353D" w:rsidRDefault="00B54F3B" w:rsidP="00685845">
            <w:pPr>
              <w:jc w:val="center"/>
            </w:pPr>
            <w:r w:rsidRPr="0011353D">
              <w:t>82.26</w:t>
            </w:r>
          </w:p>
        </w:tc>
        <w:tc>
          <w:tcPr>
            <w:tcW w:w="978" w:type="dxa"/>
            <w:tcBorders>
              <w:top w:val="nil"/>
              <w:left w:val="nil"/>
              <w:bottom w:val="nil"/>
              <w:right w:val="nil"/>
            </w:tcBorders>
            <w:vAlign w:val="bottom"/>
          </w:tcPr>
          <w:p w:rsidR="00B54F3B" w:rsidRPr="0011353D" w:rsidRDefault="00B54F3B" w:rsidP="00685845">
            <w:pPr>
              <w:jc w:val="center"/>
            </w:pPr>
            <w:r w:rsidRPr="0011353D">
              <w:t>44.16</w:t>
            </w:r>
          </w:p>
        </w:tc>
        <w:tc>
          <w:tcPr>
            <w:tcW w:w="979" w:type="dxa"/>
            <w:tcBorders>
              <w:top w:val="nil"/>
              <w:left w:val="nil"/>
              <w:bottom w:val="nil"/>
              <w:right w:val="nil"/>
            </w:tcBorders>
            <w:vAlign w:val="bottom"/>
          </w:tcPr>
          <w:p w:rsidR="00B54F3B" w:rsidRPr="0011353D" w:rsidRDefault="00B54F3B" w:rsidP="00685845">
            <w:pPr>
              <w:jc w:val="center"/>
            </w:pPr>
            <w:r w:rsidRPr="0011353D">
              <w:t>8.41</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0.37</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107.6</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109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1.05</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3.59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18.77</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52.75</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81.76</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43.88</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8.32</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0.34</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107.6</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1.03</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3.58</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18.19</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51.50</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81.09</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43.50</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8.16</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0.32</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107.6</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1.02</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3.57</w:t>
            </w:r>
          </w:p>
        </w:tc>
        <w:tc>
          <w:tcPr>
            <w:tcW w:w="979" w:type="dxa"/>
            <w:tcBorders>
              <w:top w:val="nil"/>
              <w:left w:val="nil"/>
              <w:bottom w:val="nil"/>
              <w:right w:val="nil"/>
            </w:tcBorders>
            <w:vAlign w:val="bottom"/>
          </w:tcPr>
          <w:p w:rsidR="00B54F3B" w:rsidRPr="0011353D" w:rsidRDefault="00B54F3B" w:rsidP="00685845">
            <w:pPr>
              <w:jc w:val="center"/>
            </w:pPr>
            <w:r w:rsidRPr="0011353D">
              <w:t>17.77</w:t>
            </w:r>
          </w:p>
        </w:tc>
        <w:tc>
          <w:tcPr>
            <w:tcW w:w="978" w:type="dxa"/>
            <w:tcBorders>
              <w:top w:val="nil"/>
              <w:left w:val="nil"/>
              <w:bottom w:val="nil"/>
              <w:right w:val="nil"/>
            </w:tcBorders>
            <w:vAlign w:val="bottom"/>
          </w:tcPr>
          <w:p w:rsidR="00B54F3B" w:rsidRPr="0011353D" w:rsidRDefault="00B54F3B" w:rsidP="00685845">
            <w:pPr>
              <w:jc w:val="center"/>
            </w:pPr>
            <w:r w:rsidRPr="0011353D">
              <w:t>50.54</w:t>
            </w:r>
          </w:p>
        </w:tc>
        <w:tc>
          <w:tcPr>
            <w:tcW w:w="979" w:type="dxa"/>
            <w:tcBorders>
              <w:top w:val="nil"/>
              <w:left w:val="nil"/>
              <w:bottom w:val="nil"/>
              <w:right w:val="nil"/>
            </w:tcBorders>
            <w:vAlign w:val="bottom"/>
          </w:tcPr>
          <w:p w:rsidR="00B54F3B" w:rsidRPr="0011353D" w:rsidRDefault="00185F64" w:rsidP="00685845">
            <w:pPr>
              <w:jc w:val="center"/>
            </w:pPr>
            <w:r w:rsidRPr="0011353D">
              <w:t>80.2</w:t>
            </w:r>
            <w:r w:rsidRPr="0011353D">
              <w:rPr>
                <w:rFonts w:hint="eastAsia"/>
              </w:rPr>
              <w:t>7</w:t>
            </w:r>
          </w:p>
        </w:tc>
        <w:tc>
          <w:tcPr>
            <w:tcW w:w="978" w:type="dxa"/>
            <w:tcBorders>
              <w:top w:val="nil"/>
              <w:left w:val="nil"/>
              <w:bottom w:val="nil"/>
              <w:right w:val="nil"/>
            </w:tcBorders>
            <w:vAlign w:val="bottom"/>
          </w:tcPr>
          <w:p w:rsidR="00B54F3B" w:rsidRPr="0011353D" w:rsidRDefault="00185F64" w:rsidP="00685845">
            <w:pPr>
              <w:jc w:val="center"/>
            </w:pPr>
            <w:r w:rsidRPr="0011353D">
              <w:t>43.0</w:t>
            </w:r>
            <w:r w:rsidRPr="0011353D">
              <w:rPr>
                <w:rFonts w:hint="eastAsia"/>
              </w:rPr>
              <w:t>1</w:t>
            </w:r>
          </w:p>
        </w:tc>
        <w:tc>
          <w:tcPr>
            <w:tcW w:w="979" w:type="dxa"/>
            <w:tcBorders>
              <w:top w:val="nil"/>
              <w:left w:val="nil"/>
              <w:bottom w:val="nil"/>
              <w:right w:val="nil"/>
            </w:tcBorders>
            <w:vAlign w:val="bottom"/>
          </w:tcPr>
          <w:p w:rsidR="00B54F3B" w:rsidRPr="0011353D" w:rsidRDefault="00B54F3B" w:rsidP="00685845">
            <w:pPr>
              <w:jc w:val="center"/>
            </w:pPr>
            <w:r w:rsidRPr="0011353D">
              <w:t>7.95</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0.31</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1.00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3.56</w:t>
            </w:r>
          </w:p>
        </w:tc>
        <w:tc>
          <w:tcPr>
            <w:tcW w:w="979" w:type="dxa"/>
            <w:tcBorders>
              <w:top w:val="nil"/>
              <w:left w:val="nil"/>
              <w:bottom w:val="nil"/>
              <w:right w:val="nil"/>
            </w:tcBorders>
            <w:vAlign w:val="bottom"/>
          </w:tcPr>
          <w:p w:rsidR="00B54F3B" w:rsidRPr="0011353D" w:rsidRDefault="00B54F3B" w:rsidP="00685845">
            <w:pPr>
              <w:jc w:val="center"/>
            </w:pPr>
            <w:r w:rsidRPr="0011353D">
              <w:t>17.35</w:t>
            </w:r>
          </w:p>
        </w:tc>
        <w:tc>
          <w:tcPr>
            <w:tcW w:w="978" w:type="dxa"/>
            <w:tcBorders>
              <w:top w:val="nil"/>
              <w:left w:val="nil"/>
              <w:bottom w:val="nil"/>
              <w:right w:val="nil"/>
            </w:tcBorders>
            <w:vAlign w:val="bottom"/>
          </w:tcPr>
          <w:p w:rsidR="00B54F3B" w:rsidRPr="0011353D" w:rsidRDefault="00B54F3B" w:rsidP="00685845">
            <w:pPr>
              <w:jc w:val="center"/>
            </w:pPr>
            <w:r w:rsidRPr="0011353D">
              <w:t>49.61</w:t>
            </w:r>
          </w:p>
        </w:tc>
        <w:tc>
          <w:tcPr>
            <w:tcW w:w="979" w:type="dxa"/>
            <w:tcBorders>
              <w:top w:val="nil"/>
              <w:left w:val="nil"/>
              <w:bottom w:val="nil"/>
              <w:right w:val="nil"/>
            </w:tcBorders>
            <w:vAlign w:val="bottom"/>
          </w:tcPr>
          <w:p w:rsidR="00B54F3B" w:rsidRPr="0011353D" w:rsidRDefault="00B54F3B" w:rsidP="00685845">
            <w:pPr>
              <w:jc w:val="center"/>
            </w:pPr>
            <w:r w:rsidRPr="0011353D">
              <w:t>79.60</w:t>
            </w:r>
          </w:p>
        </w:tc>
        <w:tc>
          <w:tcPr>
            <w:tcW w:w="978" w:type="dxa"/>
            <w:tcBorders>
              <w:top w:val="nil"/>
              <w:left w:val="nil"/>
              <w:bottom w:val="nil"/>
              <w:right w:val="nil"/>
            </w:tcBorders>
            <w:vAlign w:val="bottom"/>
          </w:tcPr>
          <w:p w:rsidR="00B54F3B" w:rsidRPr="0011353D" w:rsidRDefault="00B54F3B" w:rsidP="00685845">
            <w:pPr>
              <w:jc w:val="center"/>
            </w:pPr>
            <w:r w:rsidRPr="0011353D">
              <w:t>42.54</w:t>
            </w:r>
          </w:p>
        </w:tc>
        <w:tc>
          <w:tcPr>
            <w:tcW w:w="979" w:type="dxa"/>
            <w:tcBorders>
              <w:top w:val="nil"/>
              <w:left w:val="nil"/>
              <w:bottom w:val="nil"/>
              <w:right w:val="nil"/>
            </w:tcBorders>
            <w:vAlign w:val="bottom"/>
          </w:tcPr>
          <w:p w:rsidR="00B54F3B" w:rsidRPr="0011353D" w:rsidRDefault="00B54F3B" w:rsidP="00685845">
            <w:pPr>
              <w:jc w:val="center"/>
            </w:pPr>
            <w:r w:rsidRPr="0011353D">
              <w:t>7.70</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0.29</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107.5</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0.99</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3.55</w:t>
            </w:r>
          </w:p>
        </w:tc>
        <w:tc>
          <w:tcPr>
            <w:tcW w:w="979" w:type="dxa"/>
            <w:tcBorders>
              <w:top w:val="nil"/>
              <w:left w:val="nil"/>
              <w:bottom w:val="nil"/>
              <w:right w:val="nil"/>
            </w:tcBorders>
            <w:vAlign w:val="bottom"/>
          </w:tcPr>
          <w:p w:rsidR="00B54F3B" w:rsidRPr="0011353D" w:rsidRDefault="00B54F3B" w:rsidP="00685845">
            <w:pPr>
              <w:jc w:val="center"/>
            </w:pPr>
            <w:r w:rsidRPr="0011353D">
              <w:t>17.03</w:t>
            </w:r>
          </w:p>
        </w:tc>
        <w:tc>
          <w:tcPr>
            <w:tcW w:w="978" w:type="dxa"/>
            <w:tcBorders>
              <w:top w:val="nil"/>
              <w:left w:val="nil"/>
              <w:bottom w:val="nil"/>
              <w:right w:val="nil"/>
            </w:tcBorders>
            <w:vAlign w:val="bottom"/>
          </w:tcPr>
          <w:p w:rsidR="00B54F3B" w:rsidRPr="0011353D" w:rsidRDefault="00B54F3B" w:rsidP="00685845">
            <w:pPr>
              <w:jc w:val="center"/>
            </w:pPr>
            <w:r w:rsidRPr="0011353D">
              <w:t>48.90</w:t>
            </w:r>
          </w:p>
        </w:tc>
        <w:tc>
          <w:tcPr>
            <w:tcW w:w="979" w:type="dxa"/>
            <w:tcBorders>
              <w:top w:val="nil"/>
              <w:left w:val="nil"/>
              <w:bottom w:val="nil"/>
              <w:right w:val="nil"/>
            </w:tcBorders>
            <w:vAlign w:val="bottom"/>
          </w:tcPr>
          <w:p w:rsidR="00B54F3B" w:rsidRPr="0011353D" w:rsidRDefault="00B54F3B" w:rsidP="00685845">
            <w:pPr>
              <w:jc w:val="center"/>
            </w:pPr>
            <w:r w:rsidRPr="0011353D">
              <w:t>78.93</w:t>
            </w:r>
          </w:p>
        </w:tc>
        <w:tc>
          <w:tcPr>
            <w:tcW w:w="978" w:type="dxa"/>
            <w:tcBorders>
              <w:top w:val="nil"/>
              <w:left w:val="nil"/>
              <w:bottom w:val="nil"/>
              <w:right w:val="nil"/>
            </w:tcBorders>
            <w:vAlign w:val="bottom"/>
          </w:tcPr>
          <w:p w:rsidR="00B54F3B" w:rsidRPr="0011353D" w:rsidRDefault="00B54F3B" w:rsidP="00685845">
            <w:pPr>
              <w:jc w:val="center"/>
            </w:pPr>
            <w:r w:rsidRPr="0011353D">
              <w:t>42.03</w:t>
            </w:r>
          </w:p>
        </w:tc>
        <w:tc>
          <w:tcPr>
            <w:tcW w:w="979" w:type="dxa"/>
            <w:tcBorders>
              <w:top w:val="nil"/>
              <w:left w:val="nil"/>
              <w:bottom w:val="nil"/>
              <w:right w:val="nil"/>
            </w:tcBorders>
            <w:vAlign w:val="bottom"/>
          </w:tcPr>
          <w:p w:rsidR="00B54F3B" w:rsidRPr="0011353D" w:rsidRDefault="00B54F3B" w:rsidP="00685845">
            <w:pPr>
              <w:jc w:val="center"/>
            </w:pPr>
            <w:r w:rsidRPr="0011353D">
              <w:t>7.41</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0.28</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107.5</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0.98</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3.54</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16.74</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48.27</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78.40</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41.58</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7.09</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0.27</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107.5</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0.97</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3.54</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16.54</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47.84</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77.83</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41.12</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6.81</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0.26</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0.96</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3.54</w:t>
            </w:r>
          </w:p>
        </w:tc>
        <w:tc>
          <w:tcPr>
            <w:tcW w:w="979" w:type="dxa"/>
            <w:tcBorders>
              <w:top w:val="nil"/>
              <w:left w:val="nil"/>
              <w:bottom w:val="nil"/>
              <w:right w:val="nil"/>
            </w:tcBorders>
            <w:vAlign w:val="bottom"/>
          </w:tcPr>
          <w:p w:rsidR="00B54F3B" w:rsidRPr="0011353D" w:rsidRDefault="00B54F3B" w:rsidP="00685845">
            <w:pPr>
              <w:jc w:val="center"/>
            </w:pPr>
            <w:r w:rsidRPr="0011353D">
              <w:t>16.37</w:t>
            </w:r>
          </w:p>
        </w:tc>
        <w:tc>
          <w:tcPr>
            <w:tcW w:w="978" w:type="dxa"/>
            <w:tcBorders>
              <w:top w:val="nil"/>
              <w:left w:val="nil"/>
              <w:bottom w:val="nil"/>
              <w:right w:val="nil"/>
            </w:tcBorders>
            <w:vAlign w:val="bottom"/>
          </w:tcPr>
          <w:p w:rsidR="00B54F3B" w:rsidRPr="0011353D" w:rsidRDefault="00185F64" w:rsidP="00685845">
            <w:pPr>
              <w:jc w:val="center"/>
            </w:pPr>
            <w:r w:rsidRPr="0011353D">
              <w:t>47.4</w:t>
            </w:r>
            <w:r w:rsidRPr="0011353D">
              <w:rPr>
                <w:rFonts w:hint="eastAsia"/>
              </w:rPr>
              <w:t>7</w:t>
            </w:r>
          </w:p>
        </w:tc>
        <w:tc>
          <w:tcPr>
            <w:tcW w:w="979" w:type="dxa"/>
            <w:tcBorders>
              <w:top w:val="nil"/>
              <w:left w:val="nil"/>
              <w:bottom w:val="nil"/>
              <w:right w:val="nil"/>
            </w:tcBorders>
            <w:vAlign w:val="bottom"/>
          </w:tcPr>
          <w:p w:rsidR="00B54F3B" w:rsidRPr="0011353D" w:rsidRDefault="00B54F3B" w:rsidP="00685845">
            <w:pPr>
              <w:jc w:val="center"/>
            </w:pPr>
            <w:r w:rsidRPr="0011353D">
              <w:t>77.39</w:t>
            </w:r>
          </w:p>
        </w:tc>
        <w:tc>
          <w:tcPr>
            <w:tcW w:w="978" w:type="dxa"/>
            <w:tcBorders>
              <w:top w:val="nil"/>
              <w:left w:val="nil"/>
              <w:bottom w:val="nil"/>
              <w:right w:val="nil"/>
            </w:tcBorders>
            <w:vAlign w:val="bottom"/>
          </w:tcPr>
          <w:p w:rsidR="00B54F3B" w:rsidRPr="0011353D" w:rsidRDefault="00B54F3B" w:rsidP="00685845">
            <w:pPr>
              <w:jc w:val="center"/>
            </w:pPr>
            <w:r w:rsidRPr="0011353D">
              <w:t>40.67</w:t>
            </w:r>
          </w:p>
        </w:tc>
        <w:tc>
          <w:tcPr>
            <w:tcW w:w="979" w:type="dxa"/>
            <w:tcBorders>
              <w:top w:val="nil"/>
              <w:left w:val="nil"/>
              <w:bottom w:val="nil"/>
              <w:right w:val="nil"/>
            </w:tcBorders>
            <w:vAlign w:val="bottom"/>
          </w:tcPr>
          <w:p w:rsidR="00B54F3B" w:rsidRPr="0011353D" w:rsidRDefault="00B54F3B" w:rsidP="00685845">
            <w:pPr>
              <w:jc w:val="center"/>
            </w:pPr>
            <w:r w:rsidRPr="0011353D">
              <w:t>6.58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0.26</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107.4</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0.95</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3.55</w:t>
            </w:r>
          </w:p>
        </w:tc>
        <w:tc>
          <w:tcPr>
            <w:tcW w:w="979" w:type="dxa"/>
            <w:tcBorders>
              <w:top w:val="nil"/>
              <w:left w:val="nil"/>
              <w:bottom w:val="nil"/>
              <w:right w:val="nil"/>
            </w:tcBorders>
            <w:vAlign w:val="bottom"/>
          </w:tcPr>
          <w:p w:rsidR="00B54F3B" w:rsidRPr="0011353D" w:rsidRDefault="00B54F3B" w:rsidP="00685845">
            <w:pPr>
              <w:jc w:val="center"/>
            </w:pPr>
            <w:r w:rsidRPr="0011353D">
              <w:t>16.21</w:t>
            </w:r>
          </w:p>
        </w:tc>
        <w:tc>
          <w:tcPr>
            <w:tcW w:w="978" w:type="dxa"/>
            <w:tcBorders>
              <w:top w:val="nil"/>
              <w:left w:val="nil"/>
              <w:bottom w:val="nil"/>
              <w:right w:val="nil"/>
            </w:tcBorders>
            <w:vAlign w:val="bottom"/>
          </w:tcPr>
          <w:p w:rsidR="00B54F3B" w:rsidRPr="0011353D" w:rsidRDefault="00B54F3B" w:rsidP="00685845">
            <w:pPr>
              <w:jc w:val="center"/>
            </w:pPr>
            <w:r w:rsidRPr="0011353D">
              <w:t>47.18</w:t>
            </w:r>
          </w:p>
        </w:tc>
        <w:tc>
          <w:tcPr>
            <w:tcW w:w="979" w:type="dxa"/>
            <w:tcBorders>
              <w:top w:val="nil"/>
              <w:left w:val="nil"/>
              <w:bottom w:val="nil"/>
              <w:right w:val="nil"/>
            </w:tcBorders>
            <w:vAlign w:val="bottom"/>
          </w:tcPr>
          <w:p w:rsidR="00B54F3B" w:rsidRPr="0011353D" w:rsidRDefault="00B54F3B" w:rsidP="00685845">
            <w:pPr>
              <w:jc w:val="center"/>
            </w:pPr>
            <w:r w:rsidRPr="0011353D">
              <w:t>77.07</w:t>
            </w:r>
          </w:p>
        </w:tc>
        <w:tc>
          <w:tcPr>
            <w:tcW w:w="978" w:type="dxa"/>
            <w:tcBorders>
              <w:top w:val="nil"/>
              <w:left w:val="nil"/>
              <w:bottom w:val="nil"/>
              <w:right w:val="nil"/>
            </w:tcBorders>
            <w:vAlign w:val="bottom"/>
          </w:tcPr>
          <w:p w:rsidR="00B54F3B" w:rsidRPr="0011353D" w:rsidRDefault="00B54F3B" w:rsidP="00685845">
            <w:pPr>
              <w:jc w:val="center"/>
            </w:pPr>
            <w:r w:rsidRPr="0011353D">
              <w:t>40.22</w:t>
            </w:r>
          </w:p>
        </w:tc>
        <w:tc>
          <w:tcPr>
            <w:tcW w:w="979" w:type="dxa"/>
            <w:tcBorders>
              <w:top w:val="nil"/>
              <w:left w:val="nil"/>
              <w:bottom w:val="nil"/>
              <w:right w:val="nil"/>
            </w:tcBorders>
            <w:vAlign w:val="bottom"/>
          </w:tcPr>
          <w:p w:rsidR="00B54F3B" w:rsidRPr="0011353D" w:rsidRDefault="00185F64" w:rsidP="00685845">
            <w:pPr>
              <w:jc w:val="center"/>
            </w:pPr>
            <w:r w:rsidRPr="0011353D">
              <w:t>6.</w:t>
            </w:r>
            <w:r w:rsidRPr="0011353D">
              <w:rPr>
                <w:rFonts w:hint="eastAsia"/>
              </w:rPr>
              <w:t>39</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0.25</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107.3</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2029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0.95</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3.55</w:t>
            </w:r>
          </w:p>
        </w:tc>
        <w:tc>
          <w:tcPr>
            <w:tcW w:w="979" w:type="dxa"/>
            <w:tcBorders>
              <w:top w:val="nil"/>
              <w:left w:val="nil"/>
              <w:bottom w:val="nil"/>
              <w:right w:val="nil"/>
            </w:tcBorders>
            <w:vAlign w:val="bottom"/>
          </w:tcPr>
          <w:p w:rsidR="00B54F3B" w:rsidRPr="0011353D" w:rsidRDefault="00B54F3B" w:rsidP="00685845">
            <w:pPr>
              <w:jc w:val="center"/>
            </w:pPr>
            <w:r w:rsidRPr="0011353D">
              <w:t>16.10</w:t>
            </w:r>
          </w:p>
        </w:tc>
        <w:tc>
          <w:tcPr>
            <w:tcW w:w="978" w:type="dxa"/>
            <w:tcBorders>
              <w:top w:val="nil"/>
              <w:left w:val="nil"/>
              <w:bottom w:val="nil"/>
              <w:right w:val="nil"/>
            </w:tcBorders>
            <w:vAlign w:val="bottom"/>
          </w:tcPr>
          <w:p w:rsidR="00B54F3B" w:rsidRPr="0011353D" w:rsidRDefault="00B54F3B" w:rsidP="00685845">
            <w:pPr>
              <w:jc w:val="center"/>
            </w:pPr>
            <w:r w:rsidRPr="0011353D">
              <w:t>46.97</w:t>
            </w:r>
          </w:p>
        </w:tc>
        <w:tc>
          <w:tcPr>
            <w:tcW w:w="979" w:type="dxa"/>
            <w:tcBorders>
              <w:top w:val="nil"/>
              <w:left w:val="nil"/>
              <w:bottom w:val="nil"/>
              <w:right w:val="nil"/>
            </w:tcBorders>
            <w:vAlign w:val="bottom"/>
          </w:tcPr>
          <w:p w:rsidR="00B54F3B" w:rsidRPr="0011353D" w:rsidRDefault="00B54F3B" w:rsidP="00685845">
            <w:pPr>
              <w:jc w:val="center"/>
            </w:pPr>
            <w:r w:rsidRPr="0011353D">
              <w:t>76.75</w:t>
            </w:r>
          </w:p>
        </w:tc>
        <w:tc>
          <w:tcPr>
            <w:tcW w:w="978" w:type="dxa"/>
            <w:tcBorders>
              <w:top w:val="nil"/>
              <w:left w:val="nil"/>
              <w:bottom w:val="nil"/>
              <w:right w:val="nil"/>
            </w:tcBorders>
            <w:vAlign w:val="bottom"/>
          </w:tcPr>
          <w:p w:rsidR="00B54F3B" w:rsidRPr="0011353D" w:rsidRDefault="00B54F3B" w:rsidP="00685845">
            <w:pPr>
              <w:jc w:val="center"/>
            </w:pPr>
            <w:r w:rsidRPr="0011353D">
              <w:t>39.74</w:t>
            </w:r>
          </w:p>
        </w:tc>
        <w:tc>
          <w:tcPr>
            <w:tcW w:w="979" w:type="dxa"/>
            <w:tcBorders>
              <w:top w:val="nil"/>
              <w:left w:val="nil"/>
              <w:bottom w:val="nil"/>
              <w:right w:val="nil"/>
            </w:tcBorders>
            <w:vAlign w:val="bottom"/>
          </w:tcPr>
          <w:p w:rsidR="00B54F3B" w:rsidRPr="0011353D" w:rsidRDefault="00B54F3B" w:rsidP="00685845">
            <w:pPr>
              <w:jc w:val="center"/>
            </w:pPr>
            <w:r w:rsidRPr="0011353D">
              <w:t>6.25</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0.25</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107.3</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119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0.94</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3.56</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16.01</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46.79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76.40</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39.24</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6.12</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0.24</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107.2</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0.94</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3.56</w:t>
            </w:r>
          </w:p>
        </w:tc>
        <w:tc>
          <w:tcPr>
            <w:tcW w:w="979" w:type="dxa"/>
            <w:tcBorders>
              <w:top w:val="dotted" w:sz="4" w:space="0" w:color="auto"/>
              <w:left w:val="nil"/>
              <w:bottom w:val="nil"/>
              <w:right w:val="nil"/>
            </w:tcBorders>
            <w:vAlign w:val="bottom"/>
          </w:tcPr>
          <w:p w:rsidR="00B54F3B" w:rsidRPr="0011353D" w:rsidRDefault="00185F64" w:rsidP="00685845">
            <w:pPr>
              <w:jc w:val="center"/>
            </w:pPr>
            <w:r w:rsidRPr="0011353D">
              <w:t>15.9</w:t>
            </w:r>
            <w:r w:rsidRPr="0011353D">
              <w:rPr>
                <w:rFonts w:hint="eastAsia"/>
              </w:rPr>
              <w:t>4</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46.66</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76.05</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38.81</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5.99</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0.24</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107.2</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0.93</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3.56</w:t>
            </w:r>
          </w:p>
        </w:tc>
        <w:tc>
          <w:tcPr>
            <w:tcW w:w="979" w:type="dxa"/>
            <w:tcBorders>
              <w:top w:val="nil"/>
              <w:left w:val="nil"/>
              <w:bottom w:val="nil"/>
              <w:right w:val="nil"/>
            </w:tcBorders>
            <w:vAlign w:val="bottom"/>
          </w:tcPr>
          <w:p w:rsidR="00B54F3B" w:rsidRPr="0011353D" w:rsidRDefault="00B54F3B" w:rsidP="00685845">
            <w:pPr>
              <w:jc w:val="center"/>
            </w:pPr>
            <w:r w:rsidRPr="0011353D">
              <w:t>15.87</w:t>
            </w:r>
          </w:p>
        </w:tc>
        <w:tc>
          <w:tcPr>
            <w:tcW w:w="978" w:type="dxa"/>
            <w:tcBorders>
              <w:top w:val="nil"/>
              <w:left w:val="nil"/>
              <w:bottom w:val="nil"/>
              <w:right w:val="nil"/>
            </w:tcBorders>
            <w:vAlign w:val="bottom"/>
          </w:tcPr>
          <w:p w:rsidR="00B54F3B" w:rsidRPr="0011353D" w:rsidRDefault="00B54F3B" w:rsidP="00685845">
            <w:pPr>
              <w:jc w:val="center"/>
            </w:pPr>
            <w:r w:rsidRPr="0011353D">
              <w:t>46.49</w:t>
            </w:r>
          </w:p>
        </w:tc>
        <w:tc>
          <w:tcPr>
            <w:tcW w:w="979" w:type="dxa"/>
            <w:tcBorders>
              <w:top w:val="nil"/>
              <w:left w:val="nil"/>
              <w:bottom w:val="nil"/>
              <w:right w:val="nil"/>
            </w:tcBorders>
            <w:vAlign w:val="bottom"/>
          </w:tcPr>
          <w:p w:rsidR="00B54F3B" w:rsidRPr="0011353D" w:rsidRDefault="00B54F3B" w:rsidP="00685845">
            <w:pPr>
              <w:jc w:val="center"/>
            </w:pPr>
            <w:r w:rsidRPr="0011353D">
              <w:t>75.66</w:t>
            </w:r>
          </w:p>
        </w:tc>
        <w:tc>
          <w:tcPr>
            <w:tcW w:w="978" w:type="dxa"/>
            <w:tcBorders>
              <w:top w:val="nil"/>
              <w:left w:val="nil"/>
              <w:bottom w:val="nil"/>
              <w:right w:val="nil"/>
            </w:tcBorders>
            <w:vAlign w:val="bottom"/>
          </w:tcPr>
          <w:p w:rsidR="00B54F3B" w:rsidRPr="0011353D" w:rsidRDefault="00B54F3B" w:rsidP="00685845">
            <w:pPr>
              <w:jc w:val="center"/>
            </w:pPr>
            <w:r w:rsidRPr="0011353D">
              <w:t>38.44</w:t>
            </w:r>
          </w:p>
        </w:tc>
        <w:tc>
          <w:tcPr>
            <w:tcW w:w="979" w:type="dxa"/>
            <w:tcBorders>
              <w:top w:val="nil"/>
              <w:left w:val="nil"/>
              <w:bottom w:val="nil"/>
              <w:right w:val="nil"/>
            </w:tcBorders>
            <w:vAlign w:val="bottom"/>
          </w:tcPr>
          <w:p w:rsidR="00B54F3B" w:rsidRPr="0011353D" w:rsidRDefault="00B54F3B" w:rsidP="00685845">
            <w:pPr>
              <w:jc w:val="center"/>
            </w:pPr>
            <w:r w:rsidRPr="0011353D">
              <w:t>5.88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0.24</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0.93</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3.55</w:t>
            </w:r>
          </w:p>
        </w:tc>
        <w:tc>
          <w:tcPr>
            <w:tcW w:w="979" w:type="dxa"/>
            <w:tcBorders>
              <w:top w:val="nil"/>
              <w:left w:val="nil"/>
              <w:bottom w:val="nil"/>
              <w:right w:val="nil"/>
            </w:tcBorders>
            <w:vAlign w:val="bottom"/>
          </w:tcPr>
          <w:p w:rsidR="00B54F3B" w:rsidRPr="0011353D" w:rsidRDefault="00B54F3B" w:rsidP="00685845">
            <w:pPr>
              <w:jc w:val="center"/>
            </w:pPr>
            <w:r w:rsidRPr="0011353D">
              <w:t>15.81</w:t>
            </w:r>
          </w:p>
        </w:tc>
        <w:tc>
          <w:tcPr>
            <w:tcW w:w="978" w:type="dxa"/>
            <w:tcBorders>
              <w:top w:val="nil"/>
              <w:left w:val="nil"/>
              <w:bottom w:val="nil"/>
              <w:right w:val="nil"/>
            </w:tcBorders>
            <w:vAlign w:val="bottom"/>
          </w:tcPr>
          <w:p w:rsidR="00B54F3B" w:rsidRPr="0011353D" w:rsidRDefault="00B54F3B" w:rsidP="00685845">
            <w:pPr>
              <w:jc w:val="center"/>
            </w:pPr>
            <w:r w:rsidRPr="0011353D">
              <w:t>46.36</w:t>
            </w:r>
          </w:p>
        </w:tc>
        <w:tc>
          <w:tcPr>
            <w:tcW w:w="979" w:type="dxa"/>
            <w:tcBorders>
              <w:top w:val="nil"/>
              <w:left w:val="nil"/>
              <w:bottom w:val="nil"/>
              <w:right w:val="nil"/>
            </w:tcBorders>
            <w:vAlign w:val="bottom"/>
          </w:tcPr>
          <w:p w:rsidR="00B54F3B" w:rsidRPr="0011353D" w:rsidRDefault="00B54F3B" w:rsidP="00685845">
            <w:pPr>
              <w:jc w:val="center"/>
            </w:pPr>
            <w:r w:rsidRPr="0011353D">
              <w:t>75.30</w:t>
            </w:r>
          </w:p>
        </w:tc>
        <w:tc>
          <w:tcPr>
            <w:tcW w:w="978" w:type="dxa"/>
            <w:tcBorders>
              <w:top w:val="nil"/>
              <w:left w:val="nil"/>
              <w:bottom w:val="nil"/>
              <w:right w:val="nil"/>
            </w:tcBorders>
            <w:vAlign w:val="bottom"/>
          </w:tcPr>
          <w:p w:rsidR="00B54F3B" w:rsidRPr="0011353D" w:rsidRDefault="00B54F3B" w:rsidP="00685845">
            <w:pPr>
              <w:jc w:val="center"/>
            </w:pPr>
            <w:r w:rsidRPr="0011353D">
              <w:t>38.12</w:t>
            </w:r>
          </w:p>
        </w:tc>
        <w:tc>
          <w:tcPr>
            <w:tcW w:w="979" w:type="dxa"/>
            <w:tcBorders>
              <w:top w:val="nil"/>
              <w:left w:val="nil"/>
              <w:bottom w:val="nil"/>
              <w:right w:val="nil"/>
            </w:tcBorders>
            <w:vAlign w:val="bottom"/>
          </w:tcPr>
          <w:p w:rsidR="00B54F3B" w:rsidRPr="0011353D" w:rsidRDefault="00B54F3B" w:rsidP="00685845">
            <w:pPr>
              <w:jc w:val="center"/>
            </w:pPr>
            <w:r w:rsidRPr="0011353D">
              <w:t>5.78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0.24</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107.1</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0.92</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3.55</w:t>
            </w:r>
          </w:p>
        </w:tc>
        <w:tc>
          <w:tcPr>
            <w:tcW w:w="979" w:type="dxa"/>
            <w:tcBorders>
              <w:top w:val="nil"/>
              <w:left w:val="nil"/>
              <w:bottom w:val="nil"/>
              <w:right w:val="nil"/>
            </w:tcBorders>
            <w:vAlign w:val="bottom"/>
          </w:tcPr>
          <w:p w:rsidR="00B54F3B" w:rsidRPr="0011353D" w:rsidRDefault="00B54F3B" w:rsidP="00685845">
            <w:pPr>
              <w:jc w:val="center"/>
            </w:pPr>
            <w:r w:rsidRPr="0011353D">
              <w:t>15.75</w:t>
            </w:r>
          </w:p>
        </w:tc>
        <w:tc>
          <w:tcPr>
            <w:tcW w:w="978" w:type="dxa"/>
            <w:tcBorders>
              <w:top w:val="nil"/>
              <w:left w:val="nil"/>
              <w:bottom w:val="nil"/>
              <w:right w:val="nil"/>
            </w:tcBorders>
            <w:vAlign w:val="bottom"/>
          </w:tcPr>
          <w:p w:rsidR="00B54F3B" w:rsidRPr="0011353D" w:rsidRDefault="00B54F3B" w:rsidP="00685845">
            <w:pPr>
              <w:jc w:val="center"/>
            </w:pPr>
            <w:r w:rsidRPr="0011353D">
              <w:t>46.21</w:t>
            </w:r>
          </w:p>
        </w:tc>
        <w:tc>
          <w:tcPr>
            <w:tcW w:w="979" w:type="dxa"/>
            <w:tcBorders>
              <w:top w:val="nil"/>
              <w:left w:val="nil"/>
              <w:bottom w:val="nil"/>
              <w:right w:val="nil"/>
            </w:tcBorders>
            <w:vAlign w:val="bottom"/>
          </w:tcPr>
          <w:p w:rsidR="00B54F3B" w:rsidRPr="0011353D" w:rsidRDefault="00B54F3B" w:rsidP="00685845">
            <w:pPr>
              <w:jc w:val="center"/>
            </w:pPr>
            <w:r w:rsidRPr="0011353D">
              <w:t>74.91</w:t>
            </w:r>
          </w:p>
        </w:tc>
        <w:tc>
          <w:tcPr>
            <w:tcW w:w="978" w:type="dxa"/>
            <w:tcBorders>
              <w:top w:val="nil"/>
              <w:left w:val="nil"/>
              <w:bottom w:val="nil"/>
              <w:right w:val="nil"/>
            </w:tcBorders>
            <w:vAlign w:val="bottom"/>
          </w:tcPr>
          <w:p w:rsidR="00B54F3B" w:rsidRPr="0011353D" w:rsidRDefault="00B54F3B" w:rsidP="00685845">
            <w:pPr>
              <w:jc w:val="center"/>
            </w:pPr>
            <w:r w:rsidRPr="0011353D">
              <w:t>37.84</w:t>
            </w:r>
          </w:p>
        </w:tc>
        <w:tc>
          <w:tcPr>
            <w:tcW w:w="979" w:type="dxa"/>
            <w:tcBorders>
              <w:top w:val="nil"/>
              <w:left w:val="nil"/>
              <w:bottom w:val="nil"/>
              <w:right w:val="nil"/>
            </w:tcBorders>
            <w:vAlign w:val="bottom"/>
          </w:tcPr>
          <w:p w:rsidR="00B54F3B" w:rsidRPr="0011353D" w:rsidRDefault="00B54F3B" w:rsidP="00685845">
            <w:pPr>
              <w:jc w:val="center"/>
            </w:pPr>
            <w:r w:rsidRPr="0011353D">
              <w:t>5.69</w:t>
            </w:r>
          </w:p>
        </w:tc>
        <w:tc>
          <w:tcPr>
            <w:tcW w:w="979" w:type="dxa"/>
            <w:tcBorders>
              <w:top w:val="nil"/>
              <w:left w:val="nil"/>
              <w:bottom w:val="nil"/>
              <w:right w:val="single" w:sz="4" w:space="0" w:color="auto"/>
            </w:tcBorders>
            <w:vAlign w:val="bottom"/>
          </w:tcPr>
          <w:p w:rsidR="00B54F3B" w:rsidRPr="0011353D" w:rsidRDefault="00185F64" w:rsidP="00685845">
            <w:pPr>
              <w:jc w:val="center"/>
            </w:pPr>
            <w:r w:rsidRPr="0011353D">
              <w:t>0.2</w:t>
            </w:r>
            <w:r w:rsidRPr="0011353D">
              <w:rPr>
                <w:rFonts w:hint="eastAsia"/>
              </w:rPr>
              <w:t>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107.1</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0.92</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3.54</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15.71</w:t>
            </w:r>
          </w:p>
        </w:tc>
        <w:tc>
          <w:tcPr>
            <w:tcW w:w="978" w:type="dxa"/>
            <w:tcBorders>
              <w:top w:val="nil"/>
              <w:left w:val="nil"/>
              <w:bottom w:val="dotted" w:sz="4" w:space="0" w:color="auto"/>
              <w:right w:val="nil"/>
            </w:tcBorders>
            <w:vAlign w:val="bottom"/>
          </w:tcPr>
          <w:p w:rsidR="00B54F3B" w:rsidRPr="0011353D" w:rsidRDefault="00185F64" w:rsidP="00685845">
            <w:pPr>
              <w:jc w:val="center"/>
            </w:pPr>
            <w:r w:rsidRPr="0011353D">
              <w:t>46.</w:t>
            </w:r>
            <w:r w:rsidRPr="0011353D">
              <w:rPr>
                <w:rFonts w:hint="eastAsia"/>
              </w:rPr>
              <w:t>09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74.56</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37.59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5.62</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107.1</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0.91</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3.53</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15.65</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45.95</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74.22</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37.36</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5.55</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0.91</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3.52</w:t>
            </w:r>
          </w:p>
        </w:tc>
        <w:tc>
          <w:tcPr>
            <w:tcW w:w="979" w:type="dxa"/>
            <w:tcBorders>
              <w:top w:val="nil"/>
              <w:left w:val="nil"/>
              <w:bottom w:val="nil"/>
              <w:right w:val="nil"/>
            </w:tcBorders>
            <w:vAlign w:val="bottom"/>
          </w:tcPr>
          <w:p w:rsidR="00B54F3B" w:rsidRPr="0011353D" w:rsidRDefault="00B54F3B" w:rsidP="00685845">
            <w:pPr>
              <w:jc w:val="center"/>
            </w:pPr>
            <w:r w:rsidRPr="0011353D">
              <w:t>15.59</w:t>
            </w:r>
          </w:p>
        </w:tc>
        <w:tc>
          <w:tcPr>
            <w:tcW w:w="978" w:type="dxa"/>
            <w:tcBorders>
              <w:top w:val="nil"/>
              <w:left w:val="nil"/>
              <w:bottom w:val="nil"/>
              <w:right w:val="nil"/>
            </w:tcBorders>
            <w:vAlign w:val="bottom"/>
          </w:tcPr>
          <w:p w:rsidR="00B54F3B" w:rsidRPr="0011353D" w:rsidRDefault="00B54F3B" w:rsidP="00685845">
            <w:pPr>
              <w:jc w:val="center"/>
            </w:pPr>
            <w:r w:rsidRPr="0011353D">
              <w:t>45.77</w:t>
            </w:r>
          </w:p>
        </w:tc>
        <w:tc>
          <w:tcPr>
            <w:tcW w:w="979" w:type="dxa"/>
            <w:tcBorders>
              <w:top w:val="nil"/>
              <w:left w:val="nil"/>
              <w:bottom w:val="nil"/>
              <w:right w:val="nil"/>
            </w:tcBorders>
            <w:vAlign w:val="bottom"/>
          </w:tcPr>
          <w:p w:rsidR="00B54F3B" w:rsidRPr="0011353D" w:rsidRDefault="00B54F3B" w:rsidP="00685845">
            <w:pPr>
              <w:jc w:val="center"/>
            </w:pPr>
            <w:r w:rsidRPr="0011353D">
              <w:t>73.94</w:t>
            </w:r>
          </w:p>
        </w:tc>
        <w:tc>
          <w:tcPr>
            <w:tcW w:w="978" w:type="dxa"/>
            <w:tcBorders>
              <w:top w:val="nil"/>
              <w:left w:val="nil"/>
              <w:bottom w:val="nil"/>
              <w:right w:val="nil"/>
            </w:tcBorders>
            <w:vAlign w:val="bottom"/>
          </w:tcPr>
          <w:p w:rsidR="00B54F3B" w:rsidRPr="0011353D" w:rsidRDefault="00B54F3B" w:rsidP="00685845">
            <w:pPr>
              <w:jc w:val="center"/>
            </w:pPr>
            <w:r w:rsidRPr="0011353D">
              <w:t>37.22</w:t>
            </w:r>
          </w:p>
        </w:tc>
        <w:tc>
          <w:tcPr>
            <w:tcW w:w="979" w:type="dxa"/>
            <w:tcBorders>
              <w:top w:val="nil"/>
              <w:left w:val="nil"/>
              <w:bottom w:val="nil"/>
              <w:right w:val="nil"/>
            </w:tcBorders>
            <w:vAlign w:val="bottom"/>
          </w:tcPr>
          <w:p w:rsidR="00B54F3B" w:rsidRPr="0011353D" w:rsidRDefault="00B54F3B" w:rsidP="00685845">
            <w:pPr>
              <w:jc w:val="center"/>
            </w:pPr>
            <w:r w:rsidRPr="0011353D">
              <w:t>5.53</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0.91</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3.51</w:t>
            </w:r>
          </w:p>
        </w:tc>
        <w:tc>
          <w:tcPr>
            <w:tcW w:w="979" w:type="dxa"/>
            <w:tcBorders>
              <w:top w:val="nil"/>
              <w:left w:val="nil"/>
              <w:bottom w:val="nil"/>
              <w:right w:val="nil"/>
            </w:tcBorders>
            <w:vAlign w:val="bottom"/>
          </w:tcPr>
          <w:p w:rsidR="00B54F3B" w:rsidRPr="0011353D" w:rsidRDefault="00B54F3B" w:rsidP="00685845">
            <w:pPr>
              <w:jc w:val="center"/>
            </w:pPr>
            <w:r w:rsidRPr="0011353D">
              <w:t>15.53</w:t>
            </w:r>
          </w:p>
        </w:tc>
        <w:tc>
          <w:tcPr>
            <w:tcW w:w="978" w:type="dxa"/>
            <w:tcBorders>
              <w:top w:val="nil"/>
              <w:left w:val="nil"/>
              <w:bottom w:val="nil"/>
              <w:right w:val="nil"/>
            </w:tcBorders>
            <w:vAlign w:val="bottom"/>
          </w:tcPr>
          <w:p w:rsidR="00B54F3B" w:rsidRPr="0011353D" w:rsidRDefault="00B54F3B" w:rsidP="00685845">
            <w:pPr>
              <w:jc w:val="center"/>
            </w:pPr>
            <w:r w:rsidRPr="0011353D">
              <w:t>45.60</w:t>
            </w:r>
          </w:p>
        </w:tc>
        <w:tc>
          <w:tcPr>
            <w:tcW w:w="979" w:type="dxa"/>
            <w:tcBorders>
              <w:top w:val="nil"/>
              <w:left w:val="nil"/>
              <w:bottom w:val="nil"/>
              <w:right w:val="nil"/>
            </w:tcBorders>
            <w:vAlign w:val="bottom"/>
          </w:tcPr>
          <w:p w:rsidR="00B54F3B" w:rsidRPr="0011353D" w:rsidRDefault="00B54F3B" w:rsidP="00685845">
            <w:pPr>
              <w:jc w:val="center"/>
            </w:pPr>
            <w:r w:rsidRPr="0011353D">
              <w:t>73.66</w:t>
            </w:r>
          </w:p>
        </w:tc>
        <w:tc>
          <w:tcPr>
            <w:tcW w:w="978" w:type="dxa"/>
            <w:tcBorders>
              <w:top w:val="nil"/>
              <w:left w:val="nil"/>
              <w:bottom w:val="nil"/>
              <w:right w:val="nil"/>
            </w:tcBorders>
            <w:vAlign w:val="bottom"/>
          </w:tcPr>
          <w:p w:rsidR="00B54F3B" w:rsidRPr="0011353D" w:rsidRDefault="00B54F3B" w:rsidP="00685845">
            <w:pPr>
              <w:jc w:val="center"/>
            </w:pPr>
            <w:r w:rsidRPr="0011353D">
              <w:t>37.08</w:t>
            </w:r>
          </w:p>
        </w:tc>
        <w:tc>
          <w:tcPr>
            <w:tcW w:w="979" w:type="dxa"/>
            <w:tcBorders>
              <w:top w:val="nil"/>
              <w:left w:val="nil"/>
              <w:bottom w:val="nil"/>
              <w:right w:val="nil"/>
            </w:tcBorders>
            <w:vAlign w:val="bottom"/>
          </w:tcPr>
          <w:p w:rsidR="00B54F3B" w:rsidRPr="0011353D" w:rsidRDefault="00B54F3B" w:rsidP="00685845">
            <w:pPr>
              <w:jc w:val="center"/>
            </w:pPr>
            <w:r w:rsidRPr="0011353D">
              <w:t>5.51</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128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2039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3.50</w:t>
            </w:r>
          </w:p>
        </w:tc>
        <w:tc>
          <w:tcPr>
            <w:tcW w:w="979" w:type="dxa"/>
            <w:tcBorders>
              <w:top w:val="nil"/>
              <w:left w:val="nil"/>
              <w:bottom w:val="nil"/>
              <w:right w:val="nil"/>
            </w:tcBorders>
            <w:vAlign w:val="bottom"/>
          </w:tcPr>
          <w:p w:rsidR="00B54F3B" w:rsidRPr="0011353D" w:rsidRDefault="00B54F3B" w:rsidP="00685845">
            <w:pPr>
              <w:jc w:val="center"/>
            </w:pPr>
            <w:r w:rsidRPr="0011353D">
              <w:t>15.49</w:t>
            </w:r>
          </w:p>
        </w:tc>
        <w:tc>
          <w:tcPr>
            <w:tcW w:w="978" w:type="dxa"/>
            <w:tcBorders>
              <w:top w:val="nil"/>
              <w:left w:val="nil"/>
              <w:bottom w:val="nil"/>
              <w:right w:val="nil"/>
            </w:tcBorders>
            <w:vAlign w:val="bottom"/>
          </w:tcPr>
          <w:p w:rsidR="00B54F3B" w:rsidRPr="0011353D" w:rsidRDefault="00B54F3B" w:rsidP="00685845">
            <w:pPr>
              <w:jc w:val="center"/>
            </w:pPr>
            <w:r w:rsidRPr="0011353D">
              <w:t>45.46</w:t>
            </w:r>
          </w:p>
        </w:tc>
        <w:tc>
          <w:tcPr>
            <w:tcW w:w="979" w:type="dxa"/>
            <w:tcBorders>
              <w:top w:val="nil"/>
              <w:left w:val="nil"/>
              <w:bottom w:val="nil"/>
              <w:right w:val="nil"/>
            </w:tcBorders>
            <w:vAlign w:val="bottom"/>
          </w:tcPr>
          <w:p w:rsidR="00B54F3B" w:rsidRPr="0011353D" w:rsidRDefault="00B54F3B" w:rsidP="00685845">
            <w:pPr>
              <w:jc w:val="center"/>
            </w:pPr>
            <w:r w:rsidRPr="0011353D">
              <w:t>73.43</w:t>
            </w:r>
          </w:p>
        </w:tc>
        <w:tc>
          <w:tcPr>
            <w:tcW w:w="978" w:type="dxa"/>
            <w:tcBorders>
              <w:top w:val="nil"/>
              <w:left w:val="nil"/>
              <w:bottom w:val="nil"/>
              <w:right w:val="nil"/>
            </w:tcBorders>
            <w:vAlign w:val="bottom"/>
          </w:tcPr>
          <w:p w:rsidR="00B54F3B" w:rsidRPr="0011353D" w:rsidRDefault="00185F64" w:rsidP="00685845">
            <w:pPr>
              <w:jc w:val="center"/>
            </w:pPr>
            <w:r w:rsidRPr="0011353D">
              <w:t>36.9</w:t>
            </w:r>
            <w:r w:rsidRPr="0011353D">
              <w:rPr>
                <w:rFonts w:hint="eastAsia"/>
              </w:rPr>
              <w:t>6</w:t>
            </w:r>
          </w:p>
        </w:tc>
        <w:tc>
          <w:tcPr>
            <w:tcW w:w="979" w:type="dxa"/>
            <w:tcBorders>
              <w:top w:val="nil"/>
              <w:left w:val="nil"/>
              <w:bottom w:val="nil"/>
              <w:right w:val="nil"/>
            </w:tcBorders>
            <w:vAlign w:val="bottom"/>
          </w:tcPr>
          <w:p w:rsidR="00B54F3B" w:rsidRPr="0011353D" w:rsidRDefault="00185F64" w:rsidP="00685845">
            <w:pPr>
              <w:jc w:val="center"/>
            </w:pPr>
            <w:r w:rsidRPr="0011353D">
              <w:t>5.</w:t>
            </w:r>
            <w:r w:rsidRPr="0011353D">
              <w:rPr>
                <w:rFonts w:hint="eastAsia"/>
              </w:rPr>
              <w:t>49</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b/>
              </w:rPr>
            </w:pPr>
            <w:r w:rsidRPr="0011353D">
              <w:rPr>
                <w:rFonts w:eastAsia="標楷體"/>
                <w:b/>
              </w:rPr>
              <w:t>129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b/>
              </w:rPr>
            </w:pPr>
            <w:r w:rsidRPr="0011353D">
              <w:rPr>
                <w:rFonts w:eastAsia="標楷體"/>
                <w:b/>
              </w:rPr>
              <w:t>2040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rPr>
                <w:b/>
              </w:rPr>
            </w:pPr>
            <w:r w:rsidRPr="0011353D">
              <w:rPr>
                <w:b/>
              </w:rPr>
              <w:t>0.90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rPr>
                <w:b/>
              </w:rPr>
            </w:pPr>
            <w:r w:rsidRPr="0011353D">
              <w:rPr>
                <w:b/>
              </w:rPr>
              <w:t>3.49</w:t>
            </w:r>
          </w:p>
        </w:tc>
        <w:tc>
          <w:tcPr>
            <w:tcW w:w="979" w:type="dxa"/>
            <w:tcBorders>
              <w:top w:val="nil"/>
              <w:left w:val="nil"/>
              <w:bottom w:val="dotted" w:sz="4" w:space="0" w:color="auto"/>
              <w:right w:val="nil"/>
            </w:tcBorders>
            <w:vAlign w:val="bottom"/>
          </w:tcPr>
          <w:p w:rsidR="00B54F3B" w:rsidRPr="0011353D" w:rsidRDefault="00B54F3B" w:rsidP="00685845">
            <w:pPr>
              <w:jc w:val="center"/>
              <w:rPr>
                <w:b/>
              </w:rPr>
            </w:pPr>
            <w:r w:rsidRPr="0011353D">
              <w:rPr>
                <w:b/>
              </w:rPr>
              <w:t>15.44</w:t>
            </w:r>
          </w:p>
        </w:tc>
        <w:tc>
          <w:tcPr>
            <w:tcW w:w="978" w:type="dxa"/>
            <w:tcBorders>
              <w:top w:val="nil"/>
              <w:left w:val="nil"/>
              <w:bottom w:val="dotted" w:sz="4" w:space="0" w:color="auto"/>
              <w:right w:val="nil"/>
            </w:tcBorders>
            <w:vAlign w:val="bottom"/>
          </w:tcPr>
          <w:p w:rsidR="00B54F3B" w:rsidRPr="0011353D" w:rsidRDefault="00B54F3B" w:rsidP="00685845">
            <w:pPr>
              <w:jc w:val="center"/>
              <w:rPr>
                <w:b/>
              </w:rPr>
            </w:pPr>
            <w:r w:rsidRPr="0011353D">
              <w:rPr>
                <w:b/>
              </w:rPr>
              <w:t>45.32</w:t>
            </w:r>
          </w:p>
        </w:tc>
        <w:tc>
          <w:tcPr>
            <w:tcW w:w="979" w:type="dxa"/>
            <w:tcBorders>
              <w:top w:val="nil"/>
              <w:left w:val="nil"/>
              <w:bottom w:val="dotted" w:sz="4" w:space="0" w:color="auto"/>
              <w:right w:val="nil"/>
            </w:tcBorders>
            <w:vAlign w:val="bottom"/>
          </w:tcPr>
          <w:p w:rsidR="00B54F3B" w:rsidRPr="0011353D" w:rsidRDefault="00B54F3B" w:rsidP="00685845">
            <w:pPr>
              <w:jc w:val="center"/>
              <w:rPr>
                <w:b/>
              </w:rPr>
            </w:pPr>
            <w:r w:rsidRPr="0011353D">
              <w:rPr>
                <w:b/>
              </w:rPr>
              <w:t>73.20</w:t>
            </w:r>
          </w:p>
        </w:tc>
        <w:tc>
          <w:tcPr>
            <w:tcW w:w="978" w:type="dxa"/>
            <w:tcBorders>
              <w:top w:val="nil"/>
              <w:left w:val="nil"/>
              <w:bottom w:val="dotted" w:sz="4" w:space="0" w:color="auto"/>
              <w:right w:val="nil"/>
            </w:tcBorders>
            <w:vAlign w:val="bottom"/>
          </w:tcPr>
          <w:p w:rsidR="00B54F3B" w:rsidRPr="0011353D" w:rsidRDefault="00B54F3B" w:rsidP="00685845">
            <w:pPr>
              <w:jc w:val="center"/>
              <w:rPr>
                <w:b/>
              </w:rPr>
            </w:pPr>
            <w:r w:rsidRPr="0011353D">
              <w:rPr>
                <w:b/>
              </w:rPr>
              <w:t>36.85</w:t>
            </w:r>
          </w:p>
        </w:tc>
        <w:tc>
          <w:tcPr>
            <w:tcW w:w="979" w:type="dxa"/>
            <w:tcBorders>
              <w:top w:val="nil"/>
              <w:left w:val="nil"/>
              <w:bottom w:val="dotted" w:sz="4" w:space="0" w:color="auto"/>
              <w:right w:val="nil"/>
            </w:tcBorders>
            <w:vAlign w:val="bottom"/>
          </w:tcPr>
          <w:p w:rsidR="00B54F3B" w:rsidRPr="0011353D" w:rsidRDefault="00B54F3B" w:rsidP="00685845">
            <w:pPr>
              <w:jc w:val="center"/>
              <w:rPr>
                <w:b/>
              </w:rPr>
            </w:pPr>
            <w:r w:rsidRPr="0011353D">
              <w:rPr>
                <w:b/>
              </w:rPr>
              <w:t>5.48</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rPr>
                <w:b/>
              </w:rPr>
            </w:pPr>
            <w:r w:rsidRPr="0011353D">
              <w:rPr>
                <w:b/>
              </w:rPr>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rPr>
                <w:b/>
              </w:rPr>
            </w:pPr>
            <w:r w:rsidRPr="0011353D">
              <w:rPr>
                <w:b/>
              </w:rPr>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15.44</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45.32</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73.20</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36.85</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5.48</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3.49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15.44</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45.32</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73.20</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36.85</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5.48</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2046</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15.44</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45.32</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73.20</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36.85</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5.48</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2049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139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3.49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15.44</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45.32</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73.20</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36.85</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5.48</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140</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2051</w:t>
            </w:r>
          </w:p>
        </w:tc>
        <w:tc>
          <w:tcPr>
            <w:tcW w:w="1146" w:type="dxa"/>
            <w:tcBorders>
              <w:top w:val="dotted" w:sz="4" w:space="0" w:color="auto"/>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dotted" w:sz="4" w:space="0" w:color="auto"/>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15.44</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45.32</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73.20</w:t>
            </w:r>
          </w:p>
        </w:tc>
        <w:tc>
          <w:tcPr>
            <w:tcW w:w="978" w:type="dxa"/>
            <w:tcBorders>
              <w:top w:val="dotted" w:sz="4" w:space="0" w:color="auto"/>
              <w:left w:val="nil"/>
              <w:bottom w:val="nil"/>
              <w:right w:val="nil"/>
            </w:tcBorders>
            <w:vAlign w:val="bottom"/>
          </w:tcPr>
          <w:p w:rsidR="00B54F3B" w:rsidRPr="0011353D" w:rsidRDefault="00B54F3B" w:rsidP="00685845">
            <w:pPr>
              <w:jc w:val="center"/>
            </w:pPr>
            <w:r w:rsidRPr="0011353D">
              <w:t>36.85</w:t>
            </w:r>
          </w:p>
        </w:tc>
        <w:tc>
          <w:tcPr>
            <w:tcW w:w="979" w:type="dxa"/>
            <w:tcBorders>
              <w:top w:val="dotted" w:sz="4" w:space="0" w:color="auto"/>
              <w:left w:val="nil"/>
              <w:bottom w:val="nil"/>
              <w:right w:val="nil"/>
            </w:tcBorders>
            <w:vAlign w:val="bottom"/>
          </w:tcPr>
          <w:p w:rsidR="00B54F3B" w:rsidRPr="0011353D" w:rsidRDefault="00B54F3B" w:rsidP="00685845">
            <w:pPr>
              <w:jc w:val="center"/>
            </w:pPr>
            <w:r w:rsidRPr="0011353D">
              <w:t>5.48</w:t>
            </w:r>
          </w:p>
        </w:tc>
        <w:tc>
          <w:tcPr>
            <w:tcW w:w="979" w:type="dxa"/>
            <w:tcBorders>
              <w:top w:val="dotted" w:sz="4" w:space="0" w:color="auto"/>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141</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2052</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142</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2053</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143</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2054</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right w:val="nil"/>
            </w:tcBorders>
            <w:vAlign w:val="bottom"/>
          </w:tcPr>
          <w:p w:rsidR="00B54F3B" w:rsidRPr="0011353D" w:rsidRDefault="00B54F3B" w:rsidP="00685845">
            <w:pPr>
              <w:jc w:val="center"/>
            </w:pPr>
            <w:r w:rsidRPr="0011353D">
              <w:t>3.49</w:t>
            </w:r>
          </w:p>
        </w:tc>
        <w:tc>
          <w:tcPr>
            <w:tcW w:w="979" w:type="dxa"/>
            <w:tcBorders>
              <w:top w:val="nil"/>
              <w:left w:val="nil"/>
              <w:bottom w:val="nil"/>
              <w:right w:val="nil"/>
            </w:tcBorders>
            <w:vAlign w:val="bottom"/>
          </w:tcPr>
          <w:p w:rsidR="00B54F3B" w:rsidRPr="0011353D" w:rsidRDefault="00B54F3B" w:rsidP="00685845">
            <w:pPr>
              <w:jc w:val="center"/>
            </w:pPr>
            <w:r w:rsidRPr="0011353D">
              <w:t>15.44</w:t>
            </w:r>
          </w:p>
        </w:tc>
        <w:tc>
          <w:tcPr>
            <w:tcW w:w="978" w:type="dxa"/>
            <w:tcBorders>
              <w:top w:val="nil"/>
              <w:left w:val="nil"/>
              <w:bottom w:val="nil"/>
              <w:right w:val="nil"/>
            </w:tcBorders>
            <w:vAlign w:val="bottom"/>
          </w:tcPr>
          <w:p w:rsidR="00B54F3B" w:rsidRPr="0011353D" w:rsidRDefault="00B54F3B" w:rsidP="00685845">
            <w:pPr>
              <w:jc w:val="center"/>
            </w:pPr>
            <w:r w:rsidRPr="0011353D">
              <w:t>45.32</w:t>
            </w:r>
          </w:p>
        </w:tc>
        <w:tc>
          <w:tcPr>
            <w:tcW w:w="979" w:type="dxa"/>
            <w:tcBorders>
              <w:top w:val="nil"/>
              <w:left w:val="nil"/>
              <w:bottom w:val="nil"/>
              <w:right w:val="nil"/>
            </w:tcBorders>
            <w:vAlign w:val="bottom"/>
          </w:tcPr>
          <w:p w:rsidR="00B54F3B" w:rsidRPr="0011353D" w:rsidRDefault="00B54F3B" w:rsidP="00685845">
            <w:pPr>
              <w:jc w:val="center"/>
            </w:pPr>
            <w:r w:rsidRPr="0011353D">
              <w:t>73.20</w:t>
            </w:r>
          </w:p>
        </w:tc>
        <w:tc>
          <w:tcPr>
            <w:tcW w:w="978" w:type="dxa"/>
            <w:tcBorders>
              <w:top w:val="nil"/>
              <w:left w:val="nil"/>
              <w:bottom w:val="nil"/>
              <w:right w:val="nil"/>
            </w:tcBorders>
            <w:vAlign w:val="bottom"/>
          </w:tcPr>
          <w:p w:rsidR="00B54F3B" w:rsidRPr="0011353D" w:rsidRDefault="00B54F3B" w:rsidP="00685845">
            <w:pPr>
              <w:jc w:val="center"/>
            </w:pPr>
            <w:r w:rsidRPr="0011353D">
              <w:t>36.85</w:t>
            </w:r>
          </w:p>
        </w:tc>
        <w:tc>
          <w:tcPr>
            <w:tcW w:w="979" w:type="dxa"/>
            <w:tcBorders>
              <w:top w:val="nil"/>
              <w:left w:val="nil"/>
              <w:bottom w:val="nil"/>
              <w:right w:val="nil"/>
            </w:tcBorders>
            <w:vAlign w:val="bottom"/>
          </w:tcPr>
          <w:p w:rsidR="00B54F3B" w:rsidRPr="0011353D" w:rsidRDefault="00B54F3B" w:rsidP="00685845">
            <w:pPr>
              <w:jc w:val="center"/>
            </w:pPr>
            <w:r w:rsidRPr="0011353D">
              <w:t>5.48</w:t>
            </w:r>
          </w:p>
        </w:tc>
        <w:tc>
          <w:tcPr>
            <w:tcW w:w="979" w:type="dxa"/>
            <w:tcBorders>
              <w:top w:val="nil"/>
              <w:left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144</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2055</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dotted" w:sz="4" w:space="0" w:color="auto"/>
              <w:right w:val="nil"/>
            </w:tcBorders>
            <w:vAlign w:val="bottom"/>
          </w:tcPr>
          <w:p w:rsidR="00B54F3B" w:rsidRPr="0011353D" w:rsidRDefault="00B54F3B" w:rsidP="00685845">
            <w:pPr>
              <w:jc w:val="center"/>
            </w:pPr>
            <w:r w:rsidRPr="0011353D">
              <w:t>3.49</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15.44</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45.32</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73.20</w:t>
            </w:r>
          </w:p>
        </w:tc>
        <w:tc>
          <w:tcPr>
            <w:tcW w:w="978" w:type="dxa"/>
            <w:tcBorders>
              <w:top w:val="nil"/>
              <w:left w:val="nil"/>
              <w:bottom w:val="dotted" w:sz="4" w:space="0" w:color="auto"/>
              <w:right w:val="nil"/>
            </w:tcBorders>
            <w:vAlign w:val="bottom"/>
          </w:tcPr>
          <w:p w:rsidR="00B54F3B" w:rsidRPr="0011353D" w:rsidRDefault="00B54F3B" w:rsidP="00685845">
            <w:pPr>
              <w:jc w:val="center"/>
            </w:pPr>
            <w:r w:rsidRPr="0011353D">
              <w:t>36.85</w:t>
            </w:r>
          </w:p>
        </w:tc>
        <w:tc>
          <w:tcPr>
            <w:tcW w:w="979" w:type="dxa"/>
            <w:tcBorders>
              <w:top w:val="nil"/>
              <w:left w:val="nil"/>
              <w:bottom w:val="dotted" w:sz="4" w:space="0" w:color="auto"/>
              <w:right w:val="nil"/>
            </w:tcBorders>
            <w:vAlign w:val="bottom"/>
          </w:tcPr>
          <w:p w:rsidR="00B54F3B" w:rsidRPr="0011353D" w:rsidRDefault="00B54F3B" w:rsidP="00685845">
            <w:pPr>
              <w:jc w:val="center"/>
            </w:pPr>
            <w:r w:rsidRPr="0011353D">
              <w:t>5.48</w:t>
            </w:r>
          </w:p>
        </w:tc>
        <w:tc>
          <w:tcPr>
            <w:tcW w:w="979" w:type="dxa"/>
            <w:tcBorders>
              <w:top w:val="nil"/>
              <w:left w:val="nil"/>
              <w:bottom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dotted" w:sz="4" w:space="0" w:color="auto"/>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145</w:t>
            </w:r>
          </w:p>
        </w:tc>
        <w:tc>
          <w:tcPr>
            <w:tcW w:w="702" w:type="dxa"/>
            <w:tcBorders>
              <w:top w:val="dotted" w:sz="4" w:space="0" w:color="auto"/>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2056</w:t>
            </w:r>
          </w:p>
        </w:tc>
        <w:tc>
          <w:tcPr>
            <w:tcW w:w="1146" w:type="dxa"/>
            <w:tcBorders>
              <w:top w:val="dotted" w:sz="4" w:space="0" w:color="auto"/>
              <w:left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dotted" w:sz="4" w:space="0" w:color="auto"/>
              <w:left w:val="single" w:sz="4" w:space="0" w:color="auto"/>
              <w:right w:val="nil"/>
            </w:tcBorders>
            <w:vAlign w:val="bottom"/>
          </w:tcPr>
          <w:p w:rsidR="00B54F3B" w:rsidRPr="0011353D" w:rsidRDefault="00B54F3B" w:rsidP="00685845">
            <w:pPr>
              <w:jc w:val="center"/>
            </w:pPr>
            <w:r w:rsidRPr="0011353D">
              <w:t>3.49</w:t>
            </w:r>
          </w:p>
        </w:tc>
        <w:tc>
          <w:tcPr>
            <w:tcW w:w="979" w:type="dxa"/>
            <w:tcBorders>
              <w:top w:val="dotted" w:sz="4" w:space="0" w:color="auto"/>
              <w:left w:val="nil"/>
              <w:right w:val="nil"/>
            </w:tcBorders>
            <w:vAlign w:val="bottom"/>
          </w:tcPr>
          <w:p w:rsidR="00B54F3B" w:rsidRPr="0011353D" w:rsidRDefault="00B54F3B" w:rsidP="00685845">
            <w:pPr>
              <w:jc w:val="center"/>
            </w:pPr>
            <w:r w:rsidRPr="0011353D">
              <w:t>15.44</w:t>
            </w:r>
          </w:p>
        </w:tc>
        <w:tc>
          <w:tcPr>
            <w:tcW w:w="978" w:type="dxa"/>
            <w:tcBorders>
              <w:top w:val="dotted" w:sz="4" w:space="0" w:color="auto"/>
              <w:left w:val="nil"/>
              <w:right w:val="nil"/>
            </w:tcBorders>
            <w:vAlign w:val="bottom"/>
          </w:tcPr>
          <w:p w:rsidR="00B54F3B" w:rsidRPr="0011353D" w:rsidRDefault="00B54F3B" w:rsidP="00685845">
            <w:pPr>
              <w:jc w:val="center"/>
            </w:pPr>
            <w:r w:rsidRPr="0011353D">
              <w:t>45.32</w:t>
            </w:r>
          </w:p>
        </w:tc>
        <w:tc>
          <w:tcPr>
            <w:tcW w:w="979" w:type="dxa"/>
            <w:tcBorders>
              <w:top w:val="dotted" w:sz="4" w:space="0" w:color="auto"/>
              <w:left w:val="nil"/>
              <w:right w:val="nil"/>
            </w:tcBorders>
            <w:vAlign w:val="bottom"/>
          </w:tcPr>
          <w:p w:rsidR="00B54F3B" w:rsidRPr="0011353D" w:rsidRDefault="00B54F3B" w:rsidP="00685845">
            <w:pPr>
              <w:jc w:val="center"/>
            </w:pPr>
            <w:r w:rsidRPr="0011353D">
              <w:t>73.20</w:t>
            </w:r>
          </w:p>
        </w:tc>
        <w:tc>
          <w:tcPr>
            <w:tcW w:w="978" w:type="dxa"/>
            <w:tcBorders>
              <w:top w:val="dotted" w:sz="4" w:space="0" w:color="auto"/>
              <w:left w:val="nil"/>
              <w:right w:val="nil"/>
            </w:tcBorders>
            <w:vAlign w:val="bottom"/>
          </w:tcPr>
          <w:p w:rsidR="00B54F3B" w:rsidRPr="0011353D" w:rsidRDefault="00B54F3B" w:rsidP="00685845">
            <w:pPr>
              <w:jc w:val="center"/>
            </w:pPr>
            <w:r w:rsidRPr="0011353D">
              <w:t>36.85</w:t>
            </w:r>
          </w:p>
        </w:tc>
        <w:tc>
          <w:tcPr>
            <w:tcW w:w="979" w:type="dxa"/>
            <w:tcBorders>
              <w:top w:val="dotted" w:sz="4" w:space="0" w:color="auto"/>
              <w:left w:val="nil"/>
              <w:right w:val="nil"/>
            </w:tcBorders>
            <w:vAlign w:val="bottom"/>
          </w:tcPr>
          <w:p w:rsidR="00B54F3B" w:rsidRPr="0011353D" w:rsidRDefault="00B54F3B" w:rsidP="00685845">
            <w:pPr>
              <w:jc w:val="center"/>
            </w:pPr>
            <w:r w:rsidRPr="0011353D">
              <w:t>5.48</w:t>
            </w:r>
          </w:p>
        </w:tc>
        <w:tc>
          <w:tcPr>
            <w:tcW w:w="979" w:type="dxa"/>
            <w:tcBorders>
              <w:top w:val="dotted" w:sz="4" w:space="0" w:color="auto"/>
              <w:left w:val="nil"/>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146</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2057</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tcBorders>
            <w:vAlign w:val="bottom"/>
          </w:tcPr>
          <w:p w:rsidR="00B54F3B" w:rsidRPr="0011353D" w:rsidRDefault="00B54F3B" w:rsidP="00685845">
            <w:pPr>
              <w:jc w:val="center"/>
            </w:pPr>
            <w:r w:rsidRPr="0011353D">
              <w:t>3.49</w:t>
            </w:r>
          </w:p>
        </w:tc>
        <w:tc>
          <w:tcPr>
            <w:tcW w:w="979" w:type="dxa"/>
            <w:tcBorders>
              <w:top w:val="nil"/>
              <w:bottom w:val="nil"/>
            </w:tcBorders>
            <w:vAlign w:val="bottom"/>
          </w:tcPr>
          <w:p w:rsidR="00B54F3B" w:rsidRPr="0011353D" w:rsidRDefault="00B54F3B" w:rsidP="00685845">
            <w:pPr>
              <w:jc w:val="center"/>
            </w:pPr>
            <w:r w:rsidRPr="0011353D">
              <w:t>15.44</w:t>
            </w:r>
          </w:p>
        </w:tc>
        <w:tc>
          <w:tcPr>
            <w:tcW w:w="978" w:type="dxa"/>
            <w:tcBorders>
              <w:top w:val="nil"/>
              <w:bottom w:val="nil"/>
            </w:tcBorders>
            <w:vAlign w:val="bottom"/>
          </w:tcPr>
          <w:p w:rsidR="00B54F3B" w:rsidRPr="0011353D" w:rsidRDefault="00B54F3B" w:rsidP="00685845">
            <w:pPr>
              <w:jc w:val="center"/>
            </w:pPr>
            <w:r w:rsidRPr="0011353D">
              <w:t>45.32</w:t>
            </w:r>
          </w:p>
        </w:tc>
        <w:tc>
          <w:tcPr>
            <w:tcW w:w="979" w:type="dxa"/>
            <w:tcBorders>
              <w:top w:val="nil"/>
              <w:bottom w:val="nil"/>
            </w:tcBorders>
            <w:vAlign w:val="bottom"/>
          </w:tcPr>
          <w:p w:rsidR="00B54F3B" w:rsidRPr="0011353D" w:rsidRDefault="00B54F3B" w:rsidP="00685845">
            <w:pPr>
              <w:jc w:val="center"/>
            </w:pPr>
            <w:r w:rsidRPr="0011353D">
              <w:t>73.20</w:t>
            </w:r>
          </w:p>
        </w:tc>
        <w:tc>
          <w:tcPr>
            <w:tcW w:w="978" w:type="dxa"/>
            <w:tcBorders>
              <w:top w:val="nil"/>
              <w:bottom w:val="nil"/>
            </w:tcBorders>
            <w:vAlign w:val="bottom"/>
          </w:tcPr>
          <w:p w:rsidR="00B54F3B" w:rsidRPr="0011353D" w:rsidRDefault="00B54F3B" w:rsidP="00685845">
            <w:pPr>
              <w:jc w:val="center"/>
            </w:pPr>
            <w:r w:rsidRPr="0011353D">
              <w:t>36.85</w:t>
            </w:r>
          </w:p>
        </w:tc>
        <w:tc>
          <w:tcPr>
            <w:tcW w:w="979" w:type="dxa"/>
            <w:tcBorders>
              <w:top w:val="nil"/>
              <w:bottom w:val="nil"/>
              <w:right w:val="nil"/>
            </w:tcBorders>
            <w:vAlign w:val="bottom"/>
          </w:tcPr>
          <w:p w:rsidR="00B54F3B" w:rsidRPr="0011353D" w:rsidRDefault="00B54F3B" w:rsidP="00685845">
            <w:pPr>
              <w:jc w:val="center"/>
            </w:pPr>
            <w:r w:rsidRPr="0011353D">
              <w:t>5.48</w:t>
            </w:r>
          </w:p>
        </w:tc>
        <w:tc>
          <w:tcPr>
            <w:tcW w:w="979" w:type="dxa"/>
            <w:tcBorders>
              <w:top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147</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2058</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tcBorders>
            <w:vAlign w:val="bottom"/>
          </w:tcPr>
          <w:p w:rsidR="00B54F3B" w:rsidRPr="0011353D" w:rsidRDefault="00B54F3B" w:rsidP="00685845">
            <w:pPr>
              <w:jc w:val="center"/>
            </w:pPr>
            <w:r w:rsidRPr="0011353D">
              <w:t>3.49</w:t>
            </w:r>
          </w:p>
        </w:tc>
        <w:tc>
          <w:tcPr>
            <w:tcW w:w="979" w:type="dxa"/>
            <w:tcBorders>
              <w:top w:val="nil"/>
              <w:bottom w:val="nil"/>
            </w:tcBorders>
            <w:vAlign w:val="bottom"/>
          </w:tcPr>
          <w:p w:rsidR="00B54F3B" w:rsidRPr="0011353D" w:rsidRDefault="00B54F3B" w:rsidP="00685845">
            <w:pPr>
              <w:jc w:val="center"/>
            </w:pPr>
            <w:r w:rsidRPr="0011353D">
              <w:t>15.44</w:t>
            </w:r>
          </w:p>
        </w:tc>
        <w:tc>
          <w:tcPr>
            <w:tcW w:w="978" w:type="dxa"/>
            <w:tcBorders>
              <w:top w:val="nil"/>
              <w:bottom w:val="nil"/>
            </w:tcBorders>
            <w:vAlign w:val="bottom"/>
          </w:tcPr>
          <w:p w:rsidR="00B54F3B" w:rsidRPr="0011353D" w:rsidRDefault="00B54F3B" w:rsidP="00685845">
            <w:pPr>
              <w:jc w:val="center"/>
            </w:pPr>
            <w:r w:rsidRPr="0011353D">
              <w:t>45.32</w:t>
            </w:r>
          </w:p>
        </w:tc>
        <w:tc>
          <w:tcPr>
            <w:tcW w:w="979" w:type="dxa"/>
            <w:tcBorders>
              <w:top w:val="nil"/>
              <w:bottom w:val="nil"/>
            </w:tcBorders>
            <w:vAlign w:val="bottom"/>
          </w:tcPr>
          <w:p w:rsidR="00B54F3B" w:rsidRPr="0011353D" w:rsidRDefault="00B54F3B" w:rsidP="00685845">
            <w:pPr>
              <w:jc w:val="center"/>
            </w:pPr>
            <w:r w:rsidRPr="0011353D">
              <w:t>73.20</w:t>
            </w:r>
          </w:p>
        </w:tc>
        <w:tc>
          <w:tcPr>
            <w:tcW w:w="978" w:type="dxa"/>
            <w:tcBorders>
              <w:top w:val="nil"/>
              <w:bottom w:val="nil"/>
            </w:tcBorders>
            <w:vAlign w:val="bottom"/>
          </w:tcPr>
          <w:p w:rsidR="00B54F3B" w:rsidRPr="0011353D" w:rsidRDefault="00B54F3B" w:rsidP="00685845">
            <w:pPr>
              <w:jc w:val="center"/>
            </w:pPr>
            <w:r w:rsidRPr="0011353D">
              <w:t>36.85</w:t>
            </w:r>
          </w:p>
        </w:tc>
        <w:tc>
          <w:tcPr>
            <w:tcW w:w="979" w:type="dxa"/>
            <w:tcBorders>
              <w:top w:val="nil"/>
              <w:bottom w:val="nil"/>
              <w:right w:val="nil"/>
            </w:tcBorders>
            <w:vAlign w:val="bottom"/>
          </w:tcPr>
          <w:p w:rsidR="00B54F3B" w:rsidRPr="0011353D" w:rsidRDefault="00B54F3B" w:rsidP="00685845">
            <w:pPr>
              <w:jc w:val="center"/>
            </w:pPr>
            <w:r w:rsidRPr="0011353D">
              <w:t>5.48</w:t>
            </w:r>
          </w:p>
        </w:tc>
        <w:tc>
          <w:tcPr>
            <w:tcW w:w="979" w:type="dxa"/>
            <w:tcBorders>
              <w:top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nil"/>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148</w:t>
            </w:r>
          </w:p>
        </w:tc>
        <w:tc>
          <w:tcPr>
            <w:tcW w:w="702" w:type="dxa"/>
            <w:tcBorders>
              <w:top w:val="nil"/>
              <w:left w:val="nil"/>
              <w:bottom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2059</w:t>
            </w:r>
          </w:p>
        </w:tc>
        <w:tc>
          <w:tcPr>
            <w:tcW w:w="1146" w:type="dxa"/>
            <w:tcBorders>
              <w:top w:val="nil"/>
              <w:left w:val="single" w:sz="4" w:space="0" w:color="auto"/>
              <w:bottom w:val="nil"/>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nil"/>
            </w:tcBorders>
            <w:vAlign w:val="bottom"/>
          </w:tcPr>
          <w:p w:rsidR="00B54F3B" w:rsidRPr="0011353D" w:rsidRDefault="00B54F3B" w:rsidP="00685845">
            <w:pPr>
              <w:jc w:val="center"/>
            </w:pPr>
            <w:r w:rsidRPr="0011353D">
              <w:t>3.49</w:t>
            </w:r>
          </w:p>
        </w:tc>
        <w:tc>
          <w:tcPr>
            <w:tcW w:w="979" w:type="dxa"/>
            <w:tcBorders>
              <w:top w:val="nil"/>
              <w:bottom w:val="nil"/>
            </w:tcBorders>
            <w:vAlign w:val="bottom"/>
          </w:tcPr>
          <w:p w:rsidR="00B54F3B" w:rsidRPr="0011353D" w:rsidRDefault="00B54F3B" w:rsidP="00685845">
            <w:pPr>
              <w:jc w:val="center"/>
            </w:pPr>
            <w:r w:rsidRPr="0011353D">
              <w:t>15.44</w:t>
            </w:r>
          </w:p>
        </w:tc>
        <w:tc>
          <w:tcPr>
            <w:tcW w:w="978" w:type="dxa"/>
            <w:tcBorders>
              <w:top w:val="nil"/>
              <w:bottom w:val="nil"/>
            </w:tcBorders>
            <w:vAlign w:val="bottom"/>
          </w:tcPr>
          <w:p w:rsidR="00B54F3B" w:rsidRPr="0011353D" w:rsidRDefault="00B54F3B" w:rsidP="00685845">
            <w:pPr>
              <w:jc w:val="center"/>
            </w:pPr>
            <w:r w:rsidRPr="0011353D">
              <w:t>45.32</w:t>
            </w:r>
          </w:p>
        </w:tc>
        <w:tc>
          <w:tcPr>
            <w:tcW w:w="979" w:type="dxa"/>
            <w:tcBorders>
              <w:top w:val="nil"/>
              <w:bottom w:val="nil"/>
            </w:tcBorders>
            <w:vAlign w:val="bottom"/>
          </w:tcPr>
          <w:p w:rsidR="00B54F3B" w:rsidRPr="0011353D" w:rsidRDefault="00B54F3B" w:rsidP="00685845">
            <w:pPr>
              <w:jc w:val="center"/>
            </w:pPr>
            <w:r w:rsidRPr="0011353D">
              <w:t>73.20</w:t>
            </w:r>
          </w:p>
        </w:tc>
        <w:tc>
          <w:tcPr>
            <w:tcW w:w="978" w:type="dxa"/>
            <w:tcBorders>
              <w:top w:val="nil"/>
              <w:bottom w:val="nil"/>
            </w:tcBorders>
            <w:vAlign w:val="bottom"/>
          </w:tcPr>
          <w:p w:rsidR="00B54F3B" w:rsidRPr="0011353D" w:rsidRDefault="00B54F3B" w:rsidP="00685845">
            <w:pPr>
              <w:jc w:val="center"/>
            </w:pPr>
            <w:r w:rsidRPr="0011353D">
              <w:t>36.85</w:t>
            </w:r>
          </w:p>
        </w:tc>
        <w:tc>
          <w:tcPr>
            <w:tcW w:w="979" w:type="dxa"/>
            <w:tcBorders>
              <w:top w:val="nil"/>
              <w:bottom w:val="nil"/>
              <w:right w:val="nil"/>
            </w:tcBorders>
            <w:vAlign w:val="bottom"/>
          </w:tcPr>
          <w:p w:rsidR="00B54F3B" w:rsidRPr="0011353D" w:rsidRDefault="00B54F3B" w:rsidP="00685845">
            <w:pPr>
              <w:jc w:val="center"/>
            </w:pPr>
            <w:r w:rsidRPr="0011353D">
              <w:t>5.48</w:t>
            </w:r>
          </w:p>
        </w:tc>
        <w:tc>
          <w:tcPr>
            <w:tcW w:w="979" w:type="dxa"/>
            <w:tcBorders>
              <w:top w:val="nil"/>
              <w:bottom w:val="nil"/>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nil"/>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nil"/>
              <w:left w:val="single" w:sz="4" w:space="0" w:color="auto"/>
              <w:bottom w:val="dotted"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149</w:t>
            </w:r>
          </w:p>
        </w:tc>
        <w:tc>
          <w:tcPr>
            <w:tcW w:w="702" w:type="dxa"/>
            <w:tcBorders>
              <w:top w:val="nil"/>
              <w:left w:val="nil"/>
              <w:bottom w:val="dotted"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2060</w:t>
            </w:r>
          </w:p>
        </w:tc>
        <w:tc>
          <w:tcPr>
            <w:tcW w:w="1146" w:type="dxa"/>
            <w:tcBorders>
              <w:top w:val="nil"/>
              <w:left w:val="single" w:sz="4" w:space="0" w:color="auto"/>
              <w:bottom w:val="dotted"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nil"/>
              <w:left w:val="single" w:sz="4" w:space="0" w:color="auto"/>
              <w:bottom w:val="dotted" w:sz="4" w:space="0" w:color="auto"/>
            </w:tcBorders>
            <w:vAlign w:val="bottom"/>
          </w:tcPr>
          <w:p w:rsidR="00B54F3B" w:rsidRPr="0011353D" w:rsidRDefault="00B54F3B" w:rsidP="00685845">
            <w:pPr>
              <w:jc w:val="center"/>
            </w:pPr>
            <w:r w:rsidRPr="0011353D">
              <w:t>3.49</w:t>
            </w:r>
          </w:p>
        </w:tc>
        <w:tc>
          <w:tcPr>
            <w:tcW w:w="979" w:type="dxa"/>
            <w:tcBorders>
              <w:top w:val="nil"/>
              <w:bottom w:val="dotted" w:sz="4" w:space="0" w:color="auto"/>
            </w:tcBorders>
            <w:vAlign w:val="bottom"/>
          </w:tcPr>
          <w:p w:rsidR="00B54F3B" w:rsidRPr="0011353D" w:rsidRDefault="00B54F3B" w:rsidP="00685845">
            <w:pPr>
              <w:jc w:val="center"/>
            </w:pPr>
            <w:r w:rsidRPr="0011353D">
              <w:t>15.44</w:t>
            </w:r>
          </w:p>
        </w:tc>
        <w:tc>
          <w:tcPr>
            <w:tcW w:w="978" w:type="dxa"/>
            <w:tcBorders>
              <w:top w:val="nil"/>
              <w:bottom w:val="dotted" w:sz="4" w:space="0" w:color="auto"/>
            </w:tcBorders>
            <w:vAlign w:val="bottom"/>
          </w:tcPr>
          <w:p w:rsidR="00B54F3B" w:rsidRPr="0011353D" w:rsidRDefault="00B54F3B" w:rsidP="00685845">
            <w:pPr>
              <w:jc w:val="center"/>
            </w:pPr>
            <w:r w:rsidRPr="0011353D">
              <w:t>45.32</w:t>
            </w:r>
          </w:p>
        </w:tc>
        <w:tc>
          <w:tcPr>
            <w:tcW w:w="979" w:type="dxa"/>
            <w:tcBorders>
              <w:top w:val="nil"/>
              <w:bottom w:val="dotted" w:sz="4" w:space="0" w:color="auto"/>
            </w:tcBorders>
            <w:vAlign w:val="bottom"/>
          </w:tcPr>
          <w:p w:rsidR="00B54F3B" w:rsidRPr="0011353D" w:rsidRDefault="00B54F3B" w:rsidP="00685845">
            <w:pPr>
              <w:jc w:val="center"/>
            </w:pPr>
            <w:r w:rsidRPr="0011353D">
              <w:t>73.20</w:t>
            </w:r>
          </w:p>
        </w:tc>
        <w:tc>
          <w:tcPr>
            <w:tcW w:w="978" w:type="dxa"/>
            <w:tcBorders>
              <w:top w:val="nil"/>
              <w:bottom w:val="dotted" w:sz="4" w:space="0" w:color="auto"/>
            </w:tcBorders>
            <w:vAlign w:val="bottom"/>
          </w:tcPr>
          <w:p w:rsidR="00B54F3B" w:rsidRPr="0011353D" w:rsidRDefault="00B54F3B" w:rsidP="00685845">
            <w:pPr>
              <w:jc w:val="center"/>
            </w:pPr>
            <w:r w:rsidRPr="0011353D">
              <w:t>36.85</w:t>
            </w:r>
          </w:p>
        </w:tc>
        <w:tc>
          <w:tcPr>
            <w:tcW w:w="979" w:type="dxa"/>
            <w:tcBorders>
              <w:top w:val="nil"/>
              <w:bottom w:val="dotted" w:sz="4" w:space="0" w:color="auto"/>
              <w:right w:val="nil"/>
            </w:tcBorders>
            <w:vAlign w:val="bottom"/>
          </w:tcPr>
          <w:p w:rsidR="00B54F3B" w:rsidRPr="0011353D" w:rsidRDefault="00B54F3B" w:rsidP="00685845">
            <w:pPr>
              <w:jc w:val="center"/>
            </w:pPr>
            <w:r w:rsidRPr="0011353D">
              <w:t>5.48</w:t>
            </w:r>
          </w:p>
        </w:tc>
        <w:tc>
          <w:tcPr>
            <w:tcW w:w="979" w:type="dxa"/>
            <w:tcBorders>
              <w:top w:val="nil"/>
              <w:bottom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nil"/>
              <w:left w:val="single" w:sz="4" w:space="0" w:color="auto"/>
              <w:bottom w:val="dotted"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top w:val="dotted" w:sz="4" w:space="0" w:color="auto"/>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150</w:t>
            </w:r>
          </w:p>
        </w:tc>
        <w:tc>
          <w:tcPr>
            <w:tcW w:w="702" w:type="dxa"/>
            <w:tcBorders>
              <w:top w:val="dotted" w:sz="4" w:space="0" w:color="auto"/>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rPr>
              <w:t>2061</w:t>
            </w:r>
          </w:p>
        </w:tc>
        <w:tc>
          <w:tcPr>
            <w:tcW w:w="1146" w:type="dxa"/>
            <w:tcBorders>
              <w:top w:val="dotted" w:sz="4" w:space="0" w:color="auto"/>
              <w:left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top w:val="dotted" w:sz="4" w:space="0" w:color="auto"/>
              <w:left w:val="single" w:sz="4" w:space="0" w:color="auto"/>
            </w:tcBorders>
            <w:vAlign w:val="bottom"/>
          </w:tcPr>
          <w:p w:rsidR="00B54F3B" w:rsidRPr="0011353D" w:rsidRDefault="00B54F3B" w:rsidP="00685845">
            <w:pPr>
              <w:jc w:val="center"/>
            </w:pPr>
            <w:r w:rsidRPr="0011353D">
              <w:t>3.49</w:t>
            </w:r>
          </w:p>
        </w:tc>
        <w:tc>
          <w:tcPr>
            <w:tcW w:w="979" w:type="dxa"/>
            <w:tcBorders>
              <w:top w:val="dotted" w:sz="4" w:space="0" w:color="auto"/>
            </w:tcBorders>
            <w:vAlign w:val="bottom"/>
          </w:tcPr>
          <w:p w:rsidR="00B54F3B" w:rsidRPr="0011353D" w:rsidRDefault="00B54F3B" w:rsidP="00685845">
            <w:pPr>
              <w:jc w:val="center"/>
            </w:pPr>
            <w:r w:rsidRPr="0011353D">
              <w:t>15.44</w:t>
            </w:r>
          </w:p>
        </w:tc>
        <w:tc>
          <w:tcPr>
            <w:tcW w:w="978" w:type="dxa"/>
            <w:tcBorders>
              <w:top w:val="dotted" w:sz="4" w:space="0" w:color="auto"/>
            </w:tcBorders>
            <w:vAlign w:val="bottom"/>
          </w:tcPr>
          <w:p w:rsidR="00B54F3B" w:rsidRPr="0011353D" w:rsidRDefault="00B54F3B" w:rsidP="00685845">
            <w:pPr>
              <w:jc w:val="center"/>
            </w:pPr>
            <w:r w:rsidRPr="0011353D">
              <w:t>45.32</w:t>
            </w:r>
          </w:p>
        </w:tc>
        <w:tc>
          <w:tcPr>
            <w:tcW w:w="979" w:type="dxa"/>
            <w:tcBorders>
              <w:top w:val="dotted" w:sz="4" w:space="0" w:color="auto"/>
            </w:tcBorders>
            <w:vAlign w:val="bottom"/>
          </w:tcPr>
          <w:p w:rsidR="00B54F3B" w:rsidRPr="0011353D" w:rsidRDefault="00B54F3B" w:rsidP="00685845">
            <w:pPr>
              <w:jc w:val="center"/>
            </w:pPr>
            <w:r w:rsidRPr="0011353D">
              <w:t>73.20</w:t>
            </w:r>
          </w:p>
        </w:tc>
        <w:tc>
          <w:tcPr>
            <w:tcW w:w="978" w:type="dxa"/>
            <w:tcBorders>
              <w:top w:val="dotted" w:sz="4" w:space="0" w:color="auto"/>
            </w:tcBorders>
            <w:vAlign w:val="bottom"/>
          </w:tcPr>
          <w:p w:rsidR="00B54F3B" w:rsidRPr="0011353D" w:rsidRDefault="00B54F3B" w:rsidP="00685845">
            <w:pPr>
              <w:jc w:val="center"/>
            </w:pPr>
            <w:r w:rsidRPr="0011353D">
              <w:t>36.85</w:t>
            </w:r>
          </w:p>
        </w:tc>
        <w:tc>
          <w:tcPr>
            <w:tcW w:w="979" w:type="dxa"/>
            <w:tcBorders>
              <w:top w:val="dotted" w:sz="4" w:space="0" w:color="auto"/>
              <w:right w:val="nil"/>
            </w:tcBorders>
            <w:vAlign w:val="bottom"/>
          </w:tcPr>
          <w:p w:rsidR="00B54F3B" w:rsidRPr="0011353D" w:rsidRDefault="00B54F3B" w:rsidP="00685845">
            <w:pPr>
              <w:jc w:val="center"/>
            </w:pPr>
            <w:r w:rsidRPr="0011353D">
              <w:t>5.48</w:t>
            </w:r>
          </w:p>
        </w:tc>
        <w:tc>
          <w:tcPr>
            <w:tcW w:w="979" w:type="dxa"/>
            <w:tcBorders>
              <w:top w:val="dotted"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top w:val="dotted" w:sz="4" w:space="0" w:color="auto"/>
              <w:left w:val="single"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151</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2062</w:t>
            </w:r>
          </w:p>
        </w:tc>
        <w:tc>
          <w:tcPr>
            <w:tcW w:w="1146" w:type="dxa"/>
            <w:tcBorders>
              <w:left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left w:val="single" w:sz="4" w:space="0" w:color="auto"/>
            </w:tcBorders>
            <w:vAlign w:val="bottom"/>
          </w:tcPr>
          <w:p w:rsidR="00B54F3B" w:rsidRPr="0011353D" w:rsidRDefault="00B54F3B" w:rsidP="00685845">
            <w:pPr>
              <w:jc w:val="center"/>
            </w:pPr>
            <w:r w:rsidRPr="0011353D">
              <w:t>3.49</w:t>
            </w:r>
          </w:p>
        </w:tc>
        <w:tc>
          <w:tcPr>
            <w:tcW w:w="979" w:type="dxa"/>
            <w:vAlign w:val="bottom"/>
          </w:tcPr>
          <w:p w:rsidR="00B54F3B" w:rsidRPr="0011353D" w:rsidRDefault="00B54F3B" w:rsidP="00685845">
            <w:pPr>
              <w:jc w:val="center"/>
            </w:pPr>
            <w:r w:rsidRPr="0011353D">
              <w:t>15.44</w:t>
            </w:r>
          </w:p>
        </w:tc>
        <w:tc>
          <w:tcPr>
            <w:tcW w:w="978" w:type="dxa"/>
            <w:vAlign w:val="bottom"/>
          </w:tcPr>
          <w:p w:rsidR="00B54F3B" w:rsidRPr="0011353D" w:rsidRDefault="00B54F3B" w:rsidP="00685845">
            <w:pPr>
              <w:jc w:val="center"/>
            </w:pPr>
            <w:r w:rsidRPr="0011353D">
              <w:t>45.32</w:t>
            </w:r>
          </w:p>
        </w:tc>
        <w:tc>
          <w:tcPr>
            <w:tcW w:w="979" w:type="dxa"/>
            <w:vAlign w:val="bottom"/>
          </w:tcPr>
          <w:p w:rsidR="00B54F3B" w:rsidRPr="0011353D" w:rsidRDefault="00B54F3B" w:rsidP="00685845">
            <w:pPr>
              <w:jc w:val="center"/>
            </w:pPr>
            <w:r w:rsidRPr="0011353D">
              <w:t>73.20</w:t>
            </w:r>
          </w:p>
        </w:tc>
        <w:tc>
          <w:tcPr>
            <w:tcW w:w="978" w:type="dxa"/>
            <w:vAlign w:val="bottom"/>
          </w:tcPr>
          <w:p w:rsidR="00B54F3B" w:rsidRPr="0011353D" w:rsidRDefault="00B54F3B" w:rsidP="00685845">
            <w:pPr>
              <w:jc w:val="center"/>
            </w:pPr>
            <w:r w:rsidRPr="0011353D">
              <w:t>36.85</w:t>
            </w:r>
          </w:p>
        </w:tc>
        <w:tc>
          <w:tcPr>
            <w:tcW w:w="979" w:type="dxa"/>
            <w:tcBorders>
              <w:right w:val="nil"/>
            </w:tcBorders>
            <w:vAlign w:val="bottom"/>
          </w:tcPr>
          <w:p w:rsidR="00B54F3B" w:rsidRPr="0011353D" w:rsidRDefault="00B54F3B" w:rsidP="00685845">
            <w:pPr>
              <w:jc w:val="center"/>
            </w:pPr>
            <w:r w:rsidRPr="0011353D">
              <w:t>5.48</w:t>
            </w:r>
          </w:p>
        </w:tc>
        <w:tc>
          <w:tcPr>
            <w:tcW w:w="979" w:type="dxa"/>
            <w:tcBorders>
              <w:right w:val="single" w:sz="4" w:space="0" w:color="auto"/>
            </w:tcBorders>
            <w:vAlign w:val="bottom"/>
          </w:tcPr>
          <w:p w:rsidR="00B54F3B" w:rsidRPr="0011353D" w:rsidRDefault="00B54F3B" w:rsidP="00685845">
            <w:pPr>
              <w:jc w:val="center"/>
            </w:pPr>
            <w:r w:rsidRPr="0011353D">
              <w:t>0.23</w:t>
            </w:r>
          </w:p>
        </w:tc>
        <w:tc>
          <w:tcPr>
            <w:tcW w:w="999" w:type="dxa"/>
            <w:tcBorders>
              <w:left w:val="single"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152</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2063</w:t>
            </w:r>
          </w:p>
        </w:tc>
        <w:tc>
          <w:tcPr>
            <w:tcW w:w="1146" w:type="dxa"/>
            <w:tcBorders>
              <w:left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left w:val="single" w:sz="4" w:space="0" w:color="auto"/>
            </w:tcBorders>
            <w:vAlign w:val="bottom"/>
          </w:tcPr>
          <w:p w:rsidR="00B54F3B" w:rsidRPr="0011353D" w:rsidRDefault="00B54F3B" w:rsidP="00685845">
            <w:pPr>
              <w:jc w:val="center"/>
            </w:pPr>
            <w:r w:rsidRPr="0011353D">
              <w:t>3.49</w:t>
            </w:r>
          </w:p>
        </w:tc>
        <w:tc>
          <w:tcPr>
            <w:tcW w:w="979" w:type="dxa"/>
            <w:vAlign w:val="bottom"/>
          </w:tcPr>
          <w:p w:rsidR="00B54F3B" w:rsidRPr="0011353D" w:rsidRDefault="00B54F3B" w:rsidP="00685845">
            <w:pPr>
              <w:jc w:val="center"/>
            </w:pPr>
            <w:r w:rsidRPr="0011353D">
              <w:t>15.44</w:t>
            </w:r>
          </w:p>
        </w:tc>
        <w:tc>
          <w:tcPr>
            <w:tcW w:w="978" w:type="dxa"/>
            <w:vAlign w:val="bottom"/>
          </w:tcPr>
          <w:p w:rsidR="00B54F3B" w:rsidRPr="0011353D" w:rsidRDefault="00B54F3B" w:rsidP="00685845">
            <w:pPr>
              <w:jc w:val="center"/>
            </w:pPr>
            <w:r w:rsidRPr="0011353D">
              <w:t>45.32</w:t>
            </w:r>
          </w:p>
        </w:tc>
        <w:tc>
          <w:tcPr>
            <w:tcW w:w="979" w:type="dxa"/>
            <w:vAlign w:val="bottom"/>
          </w:tcPr>
          <w:p w:rsidR="00B54F3B" w:rsidRPr="0011353D" w:rsidRDefault="00B54F3B" w:rsidP="00685845">
            <w:pPr>
              <w:jc w:val="center"/>
            </w:pPr>
            <w:r w:rsidRPr="0011353D">
              <w:t>73.20</w:t>
            </w:r>
          </w:p>
        </w:tc>
        <w:tc>
          <w:tcPr>
            <w:tcW w:w="978" w:type="dxa"/>
            <w:vAlign w:val="bottom"/>
          </w:tcPr>
          <w:p w:rsidR="00B54F3B" w:rsidRPr="0011353D" w:rsidRDefault="00B54F3B" w:rsidP="00685845">
            <w:pPr>
              <w:jc w:val="center"/>
            </w:pPr>
            <w:r w:rsidRPr="0011353D">
              <w:t>36.85</w:t>
            </w:r>
          </w:p>
        </w:tc>
        <w:tc>
          <w:tcPr>
            <w:tcW w:w="979" w:type="dxa"/>
            <w:tcBorders>
              <w:right w:val="nil"/>
            </w:tcBorders>
            <w:vAlign w:val="bottom"/>
          </w:tcPr>
          <w:p w:rsidR="00B54F3B" w:rsidRPr="0011353D" w:rsidRDefault="00B54F3B" w:rsidP="00685845">
            <w:pPr>
              <w:jc w:val="center"/>
            </w:pPr>
            <w:r w:rsidRPr="0011353D">
              <w:t>5.48</w:t>
            </w:r>
          </w:p>
        </w:tc>
        <w:tc>
          <w:tcPr>
            <w:tcW w:w="979" w:type="dxa"/>
            <w:tcBorders>
              <w:right w:val="single" w:sz="4" w:space="0" w:color="auto"/>
            </w:tcBorders>
            <w:vAlign w:val="bottom"/>
          </w:tcPr>
          <w:p w:rsidR="00B54F3B" w:rsidRPr="0011353D" w:rsidRDefault="00B54F3B" w:rsidP="00685845">
            <w:pPr>
              <w:jc w:val="center"/>
            </w:pPr>
            <w:r w:rsidRPr="0011353D">
              <w:t>0.23</w:t>
            </w:r>
          </w:p>
        </w:tc>
        <w:tc>
          <w:tcPr>
            <w:tcW w:w="999" w:type="dxa"/>
            <w:tcBorders>
              <w:left w:val="single"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left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153</w:t>
            </w:r>
          </w:p>
        </w:tc>
        <w:tc>
          <w:tcPr>
            <w:tcW w:w="702" w:type="dxa"/>
            <w:tcBorders>
              <w:left w:val="nil"/>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2064</w:t>
            </w:r>
          </w:p>
        </w:tc>
        <w:tc>
          <w:tcPr>
            <w:tcW w:w="1146" w:type="dxa"/>
            <w:tcBorders>
              <w:left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left w:val="single" w:sz="4" w:space="0" w:color="auto"/>
            </w:tcBorders>
            <w:vAlign w:val="bottom"/>
          </w:tcPr>
          <w:p w:rsidR="00B54F3B" w:rsidRPr="0011353D" w:rsidRDefault="00B54F3B" w:rsidP="00685845">
            <w:pPr>
              <w:jc w:val="center"/>
            </w:pPr>
            <w:r w:rsidRPr="0011353D">
              <w:t>3.49</w:t>
            </w:r>
          </w:p>
        </w:tc>
        <w:tc>
          <w:tcPr>
            <w:tcW w:w="979" w:type="dxa"/>
            <w:vAlign w:val="bottom"/>
          </w:tcPr>
          <w:p w:rsidR="00B54F3B" w:rsidRPr="0011353D" w:rsidRDefault="00B54F3B" w:rsidP="00685845">
            <w:pPr>
              <w:jc w:val="center"/>
            </w:pPr>
            <w:r w:rsidRPr="0011353D">
              <w:t>15.44</w:t>
            </w:r>
          </w:p>
        </w:tc>
        <w:tc>
          <w:tcPr>
            <w:tcW w:w="978" w:type="dxa"/>
            <w:vAlign w:val="bottom"/>
          </w:tcPr>
          <w:p w:rsidR="00B54F3B" w:rsidRPr="0011353D" w:rsidRDefault="00B54F3B" w:rsidP="00685845">
            <w:pPr>
              <w:jc w:val="center"/>
            </w:pPr>
            <w:r w:rsidRPr="0011353D">
              <w:t>45.32</w:t>
            </w:r>
          </w:p>
        </w:tc>
        <w:tc>
          <w:tcPr>
            <w:tcW w:w="979" w:type="dxa"/>
            <w:vAlign w:val="bottom"/>
          </w:tcPr>
          <w:p w:rsidR="00B54F3B" w:rsidRPr="0011353D" w:rsidRDefault="00B54F3B" w:rsidP="00685845">
            <w:pPr>
              <w:jc w:val="center"/>
            </w:pPr>
            <w:r w:rsidRPr="0011353D">
              <w:t>73.20</w:t>
            </w:r>
          </w:p>
        </w:tc>
        <w:tc>
          <w:tcPr>
            <w:tcW w:w="978" w:type="dxa"/>
            <w:vAlign w:val="bottom"/>
          </w:tcPr>
          <w:p w:rsidR="00B54F3B" w:rsidRPr="0011353D" w:rsidRDefault="00B54F3B" w:rsidP="00685845">
            <w:pPr>
              <w:jc w:val="center"/>
            </w:pPr>
            <w:r w:rsidRPr="0011353D">
              <w:t>36.85</w:t>
            </w:r>
          </w:p>
        </w:tc>
        <w:tc>
          <w:tcPr>
            <w:tcW w:w="979" w:type="dxa"/>
            <w:tcBorders>
              <w:right w:val="nil"/>
            </w:tcBorders>
            <w:vAlign w:val="bottom"/>
          </w:tcPr>
          <w:p w:rsidR="00B54F3B" w:rsidRPr="0011353D" w:rsidRDefault="00B54F3B" w:rsidP="00685845">
            <w:pPr>
              <w:jc w:val="center"/>
            </w:pPr>
            <w:r w:rsidRPr="0011353D">
              <w:t>5.48</w:t>
            </w:r>
          </w:p>
        </w:tc>
        <w:tc>
          <w:tcPr>
            <w:tcW w:w="979" w:type="dxa"/>
            <w:tcBorders>
              <w:right w:val="single" w:sz="4" w:space="0" w:color="auto"/>
            </w:tcBorders>
            <w:vAlign w:val="bottom"/>
          </w:tcPr>
          <w:p w:rsidR="00B54F3B" w:rsidRPr="0011353D" w:rsidRDefault="00B54F3B" w:rsidP="00685845">
            <w:pPr>
              <w:jc w:val="center"/>
            </w:pPr>
            <w:r w:rsidRPr="0011353D">
              <w:t>0.23</w:t>
            </w:r>
          </w:p>
        </w:tc>
        <w:tc>
          <w:tcPr>
            <w:tcW w:w="999" w:type="dxa"/>
            <w:tcBorders>
              <w:left w:val="single" w:sz="4" w:space="0" w:color="auto"/>
              <w:right w:val="single" w:sz="4" w:space="0" w:color="auto"/>
            </w:tcBorders>
            <w:vAlign w:val="center"/>
          </w:tcPr>
          <w:p w:rsidR="00B54F3B" w:rsidRPr="0011353D" w:rsidRDefault="00B54F3B" w:rsidP="00685845">
            <w:pPr>
              <w:jc w:val="center"/>
            </w:pPr>
            <w:r w:rsidRPr="0011353D">
              <w:t>107.0</w:t>
            </w:r>
          </w:p>
        </w:tc>
      </w:tr>
      <w:tr w:rsidR="0011353D" w:rsidRPr="0011353D" w:rsidTr="00A934BE">
        <w:trPr>
          <w:jc w:val="center"/>
        </w:trPr>
        <w:tc>
          <w:tcPr>
            <w:tcW w:w="745" w:type="dxa"/>
            <w:tcBorders>
              <w:left w:val="single" w:sz="4" w:space="0" w:color="auto"/>
              <w:bottom w:val="single" w:sz="4" w:space="0" w:color="auto"/>
              <w:right w:val="nil"/>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154</w:t>
            </w:r>
          </w:p>
        </w:tc>
        <w:tc>
          <w:tcPr>
            <w:tcW w:w="702" w:type="dxa"/>
            <w:tcBorders>
              <w:left w:val="nil"/>
              <w:bottom w:val="single" w:sz="4" w:space="0" w:color="auto"/>
              <w:right w:val="single" w:sz="4" w:space="0" w:color="auto"/>
            </w:tcBorders>
            <w:vAlign w:val="center"/>
          </w:tcPr>
          <w:p w:rsidR="00B54F3B" w:rsidRPr="0011353D" w:rsidRDefault="00B54F3B" w:rsidP="00A934BE">
            <w:pPr>
              <w:overflowPunct w:val="0"/>
              <w:snapToGrid w:val="0"/>
              <w:spacing w:line="280" w:lineRule="exact"/>
              <w:jc w:val="center"/>
              <w:rPr>
                <w:rFonts w:eastAsia="標楷體"/>
              </w:rPr>
            </w:pPr>
            <w:r w:rsidRPr="0011353D">
              <w:rPr>
                <w:rFonts w:eastAsia="標楷體" w:hint="eastAsia"/>
              </w:rPr>
              <w:t>2065</w:t>
            </w:r>
          </w:p>
        </w:tc>
        <w:tc>
          <w:tcPr>
            <w:tcW w:w="1146" w:type="dxa"/>
            <w:tcBorders>
              <w:left w:val="single" w:sz="4" w:space="0" w:color="auto"/>
              <w:bottom w:val="single" w:sz="4" w:space="0" w:color="auto"/>
              <w:right w:val="single" w:sz="4" w:space="0" w:color="auto"/>
            </w:tcBorders>
            <w:vAlign w:val="bottom"/>
          </w:tcPr>
          <w:p w:rsidR="00B54F3B" w:rsidRPr="0011353D" w:rsidRDefault="00B54F3B" w:rsidP="00685845">
            <w:pPr>
              <w:jc w:val="center"/>
            </w:pPr>
            <w:r w:rsidRPr="0011353D">
              <w:t>0.90</w:t>
            </w:r>
          </w:p>
        </w:tc>
        <w:tc>
          <w:tcPr>
            <w:tcW w:w="978" w:type="dxa"/>
            <w:tcBorders>
              <w:left w:val="single" w:sz="4" w:space="0" w:color="auto"/>
              <w:bottom w:val="single" w:sz="4" w:space="0" w:color="auto"/>
            </w:tcBorders>
            <w:vAlign w:val="bottom"/>
          </w:tcPr>
          <w:p w:rsidR="00B54F3B" w:rsidRPr="0011353D" w:rsidRDefault="00B54F3B" w:rsidP="00685845">
            <w:pPr>
              <w:jc w:val="center"/>
            </w:pPr>
            <w:r w:rsidRPr="0011353D">
              <w:t>3.49</w:t>
            </w:r>
          </w:p>
        </w:tc>
        <w:tc>
          <w:tcPr>
            <w:tcW w:w="979" w:type="dxa"/>
            <w:tcBorders>
              <w:bottom w:val="single" w:sz="4" w:space="0" w:color="auto"/>
            </w:tcBorders>
            <w:vAlign w:val="bottom"/>
          </w:tcPr>
          <w:p w:rsidR="00B54F3B" w:rsidRPr="0011353D" w:rsidRDefault="00B54F3B" w:rsidP="00685845">
            <w:pPr>
              <w:jc w:val="center"/>
            </w:pPr>
            <w:r w:rsidRPr="0011353D">
              <w:t>15.44</w:t>
            </w:r>
          </w:p>
        </w:tc>
        <w:tc>
          <w:tcPr>
            <w:tcW w:w="978" w:type="dxa"/>
            <w:tcBorders>
              <w:bottom w:val="single" w:sz="4" w:space="0" w:color="auto"/>
            </w:tcBorders>
            <w:vAlign w:val="bottom"/>
          </w:tcPr>
          <w:p w:rsidR="00B54F3B" w:rsidRPr="0011353D" w:rsidRDefault="00B54F3B" w:rsidP="00685845">
            <w:pPr>
              <w:jc w:val="center"/>
            </w:pPr>
            <w:r w:rsidRPr="0011353D">
              <w:t>45.32</w:t>
            </w:r>
          </w:p>
        </w:tc>
        <w:tc>
          <w:tcPr>
            <w:tcW w:w="979" w:type="dxa"/>
            <w:tcBorders>
              <w:bottom w:val="single" w:sz="4" w:space="0" w:color="auto"/>
            </w:tcBorders>
            <w:vAlign w:val="bottom"/>
          </w:tcPr>
          <w:p w:rsidR="00B54F3B" w:rsidRPr="0011353D" w:rsidRDefault="00B54F3B" w:rsidP="00685845">
            <w:pPr>
              <w:jc w:val="center"/>
            </w:pPr>
            <w:r w:rsidRPr="0011353D">
              <w:t>73.20</w:t>
            </w:r>
          </w:p>
        </w:tc>
        <w:tc>
          <w:tcPr>
            <w:tcW w:w="978" w:type="dxa"/>
            <w:tcBorders>
              <w:bottom w:val="single" w:sz="4" w:space="0" w:color="auto"/>
            </w:tcBorders>
            <w:vAlign w:val="bottom"/>
          </w:tcPr>
          <w:p w:rsidR="00B54F3B" w:rsidRPr="0011353D" w:rsidRDefault="00B54F3B" w:rsidP="00685845">
            <w:pPr>
              <w:jc w:val="center"/>
            </w:pPr>
            <w:r w:rsidRPr="0011353D">
              <w:t>36.85</w:t>
            </w:r>
          </w:p>
        </w:tc>
        <w:tc>
          <w:tcPr>
            <w:tcW w:w="979" w:type="dxa"/>
            <w:tcBorders>
              <w:bottom w:val="single" w:sz="4" w:space="0" w:color="auto"/>
              <w:right w:val="nil"/>
            </w:tcBorders>
            <w:vAlign w:val="bottom"/>
          </w:tcPr>
          <w:p w:rsidR="00B54F3B" w:rsidRPr="0011353D" w:rsidRDefault="00B54F3B" w:rsidP="00685845">
            <w:pPr>
              <w:jc w:val="center"/>
            </w:pPr>
            <w:r w:rsidRPr="0011353D">
              <w:t>5.48</w:t>
            </w:r>
          </w:p>
        </w:tc>
        <w:tc>
          <w:tcPr>
            <w:tcW w:w="979" w:type="dxa"/>
            <w:tcBorders>
              <w:bottom w:val="single" w:sz="4" w:space="0" w:color="auto"/>
              <w:right w:val="single" w:sz="4" w:space="0" w:color="auto"/>
            </w:tcBorders>
            <w:vAlign w:val="bottom"/>
          </w:tcPr>
          <w:p w:rsidR="00B54F3B" w:rsidRPr="0011353D" w:rsidRDefault="00B54F3B" w:rsidP="00685845">
            <w:pPr>
              <w:jc w:val="center"/>
            </w:pPr>
            <w:r w:rsidRPr="0011353D">
              <w:t>0.23</w:t>
            </w:r>
          </w:p>
        </w:tc>
        <w:tc>
          <w:tcPr>
            <w:tcW w:w="999" w:type="dxa"/>
            <w:tcBorders>
              <w:left w:val="single" w:sz="4" w:space="0" w:color="auto"/>
              <w:bottom w:val="single" w:sz="4" w:space="0" w:color="auto"/>
              <w:right w:val="single" w:sz="4" w:space="0" w:color="auto"/>
            </w:tcBorders>
            <w:vAlign w:val="center"/>
          </w:tcPr>
          <w:p w:rsidR="00B54F3B" w:rsidRPr="0011353D" w:rsidRDefault="00B54F3B" w:rsidP="00685845">
            <w:pPr>
              <w:jc w:val="center"/>
            </w:pPr>
            <w:r w:rsidRPr="0011353D">
              <w:t>107.0</w:t>
            </w:r>
          </w:p>
        </w:tc>
      </w:tr>
    </w:tbl>
    <w:p w:rsidR="00FA3166" w:rsidRPr="0011353D" w:rsidRDefault="00FA3166" w:rsidP="00EE650D">
      <w:pPr>
        <w:overflowPunct w:val="0"/>
        <w:adjustRightInd w:val="0"/>
        <w:snapToGrid w:val="0"/>
        <w:spacing w:beforeLines="50" w:before="120" w:line="500" w:lineRule="exact"/>
        <w:jc w:val="center"/>
        <w:rPr>
          <w:rFonts w:eastAsia="標楷體"/>
          <w:sz w:val="28"/>
          <w:szCs w:val="28"/>
        </w:rPr>
        <w:sectPr w:rsidR="00FA3166" w:rsidRPr="0011353D" w:rsidSect="00EC754A">
          <w:type w:val="oddPage"/>
          <w:pgSz w:w="11906" w:h="16838" w:code="9"/>
          <w:pgMar w:top="851" w:right="567" w:bottom="794" w:left="567" w:header="851" w:footer="510" w:gutter="340"/>
          <w:cols w:space="425"/>
          <w:docGrid w:linePitch="326"/>
        </w:sect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20E01" w:rsidRPr="0011353D" w:rsidRDefault="00E20E01"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28"/>
          <w:szCs w:val="28"/>
        </w:rPr>
      </w:pPr>
    </w:p>
    <w:p w:rsidR="00EF5AF8" w:rsidRPr="0011353D" w:rsidRDefault="00EF5AF8" w:rsidP="00EE650D">
      <w:pPr>
        <w:overflowPunct w:val="0"/>
        <w:adjustRightInd w:val="0"/>
        <w:snapToGrid w:val="0"/>
        <w:spacing w:beforeLines="50" w:before="120" w:line="500" w:lineRule="exact"/>
        <w:jc w:val="center"/>
        <w:rPr>
          <w:rFonts w:eastAsia="標楷體"/>
          <w:sz w:val="60"/>
          <w:szCs w:val="60"/>
        </w:rPr>
      </w:pPr>
    </w:p>
    <w:p w:rsidR="00EF5AF8" w:rsidRPr="0011353D" w:rsidRDefault="00EF5AF8" w:rsidP="00EE650D">
      <w:pPr>
        <w:pStyle w:val="afd"/>
        <w:overflowPunct w:val="0"/>
        <w:spacing w:before="120" w:after="120"/>
        <w:rPr>
          <w:color w:val="auto"/>
        </w:rPr>
      </w:pPr>
      <w:bookmarkStart w:id="293" w:name="_Toc521344941"/>
      <w:r w:rsidRPr="0011353D">
        <w:rPr>
          <w:color w:val="auto"/>
        </w:rPr>
        <w:t>附表</w:t>
      </w:r>
      <w:r w:rsidR="008D644B" w:rsidRPr="0011353D">
        <w:rPr>
          <w:color w:val="auto"/>
        </w:rPr>
        <w:t>3</w:t>
      </w:r>
      <w:r w:rsidRPr="0011353D">
        <w:rPr>
          <w:color w:val="auto"/>
        </w:rPr>
        <w:t xml:space="preserve">　</w:t>
      </w:r>
      <w:r w:rsidR="00FE76A6" w:rsidRPr="0011353D">
        <w:rPr>
          <w:color w:val="auto"/>
        </w:rPr>
        <w:t>死亡</w:t>
      </w:r>
      <w:r w:rsidR="00AA0ADE" w:rsidRPr="0011353D">
        <w:rPr>
          <w:color w:val="auto"/>
        </w:rPr>
        <w:t>相關</w:t>
      </w:r>
      <w:r w:rsidR="00FE76A6" w:rsidRPr="0011353D">
        <w:rPr>
          <w:color w:val="auto"/>
        </w:rPr>
        <w:t>假設</w:t>
      </w:r>
      <w:bookmarkEnd w:id="293"/>
    </w:p>
    <w:p w:rsidR="004A097C" w:rsidRPr="0011353D" w:rsidRDefault="00EF5AF8" w:rsidP="00603996">
      <w:pPr>
        <w:overflowPunct w:val="0"/>
        <w:snapToGrid w:val="0"/>
        <w:spacing w:beforeLines="15" w:before="36" w:afterLines="15" w:after="36"/>
        <w:jc w:val="center"/>
      </w:pPr>
      <w:r w:rsidRPr="0011353D">
        <w:br w:type="page"/>
      </w:r>
      <w:r w:rsidR="00603996" w:rsidRPr="0011353D">
        <w:rPr>
          <w:rFonts w:eastAsia="標楷體"/>
          <w:b/>
        </w:rPr>
        <w:lastRenderedPageBreak/>
        <w:t>附表</w:t>
      </w:r>
      <w:r w:rsidR="00603996" w:rsidRPr="0011353D">
        <w:rPr>
          <w:rFonts w:eastAsia="標楷體"/>
          <w:b/>
        </w:rPr>
        <w:t xml:space="preserve">3- </w:t>
      </w:r>
      <w:r w:rsidR="00603996" w:rsidRPr="0011353D">
        <w:rPr>
          <w:rFonts w:eastAsia="標楷體"/>
          <w:b/>
        </w:rPr>
        <w:fldChar w:fldCharType="begin"/>
      </w:r>
      <w:r w:rsidR="00603996" w:rsidRPr="0011353D">
        <w:rPr>
          <w:rFonts w:eastAsia="標楷體"/>
          <w:b/>
        </w:rPr>
        <w:instrText xml:space="preserve"> SEQ </w:instrText>
      </w:r>
      <w:r w:rsidR="00603996" w:rsidRPr="0011353D">
        <w:rPr>
          <w:rFonts w:eastAsia="標楷體"/>
          <w:b/>
        </w:rPr>
        <w:instrText>附表</w:instrText>
      </w:r>
      <w:r w:rsidR="00603996" w:rsidRPr="0011353D">
        <w:rPr>
          <w:rFonts w:eastAsia="標楷體"/>
          <w:b/>
        </w:rPr>
        <w:instrText xml:space="preserve">3- \* ARABIC </w:instrText>
      </w:r>
      <w:r w:rsidR="00603996" w:rsidRPr="0011353D">
        <w:rPr>
          <w:rFonts w:eastAsia="標楷體"/>
          <w:b/>
        </w:rPr>
        <w:fldChar w:fldCharType="separate"/>
      </w:r>
      <w:r w:rsidR="00753ACF">
        <w:rPr>
          <w:rFonts w:eastAsia="標楷體"/>
          <w:b/>
          <w:noProof/>
        </w:rPr>
        <w:t>1</w:t>
      </w:r>
      <w:r w:rsidR="00603996" w:rsidRPr="0011353D">
        <w:rPr>
          <w:rFonts w:eastAsia="標楷體"/>
          <w:b/>
        </w:rPr>
        <w:fldChar w:fldCharType="end"/>
      </w:r>
      <w:r w:rsidR="004A097C" w:rsidRPr="0011353D">
        <w:rPr>
          <w:rFonts w:eastAsia="標楷體"/>
          <w:b/>
        </w:rPr>
        <w:t xml:space="preserve">  </w:t>
      </w:r>
      <w:r w:rsidR="006103EF" w:rsidRPr="0011353D">
        <w:rPr>
          <w:rFonts w:eastAsia="標楷體" w:hint="eastAsia"/>
          <w:b/>
        </w:rPr>
        <w:t>兩</w:t>
      </w:r>
      <w:r w:rsidR="00C95003" w:rsidRPr="0011353D">
        <w:rPr>
          <w:rFonts w:eastAsia="標楷體" w:hint="eastAsia"/>
          <w:b/>
        </w:rPr>
        <w:t>性</w:t>
      </w:r>
      <w:r w:rsidR="004A097C" w:rsidRPr="0011353D">
        <w:rPr>
          <w:rFonts w:eastAsia="標楷體"/>
          <w:b/>
        </w:rPr>
        <w:t>死亡機率</w:t>
      </w:r>
    </w:p>
    <w:tbl>
      <w:tblPr>
        <w:tblW w:w="5000" w:type="pct"/>
        <w:tblLayout w:type="fixed"/>
        <w:tblCellMar>
          <w:left w:w="0" w:type="dxa"/>
          <w:right w:w="0" w:type="dxa"/>
        </w:tblCellMar>
        <w:tblLook w:val="0000" w:firstRow="0" w:lastRow="0" w:firstColumn="0" w:lastColumn="0" w:noHBand="0" w:noVBand="0"/>
      </w:tblPr>
      <w:tblGrid>
        <w:gridCol w:w="464"/>
        <w:gridCol w:w="829"/>
        <w:gridCol w:w="831"/>
        <w:gridCol w:w="832"/>
        <w:gridCol w:w="831"/>
        <w:gridCol w:w="831"/>
        <w:gridCol w:w="832"/>
        <w:gridCol w:w="832"/>
        <w:gridCol w:w="832"/>
        <w:gridCol w:w="832"/>
        <w:gridCol w:w="832"/>
        <w:gridCol w:w="832"/>
        <w:gridCol w:w="832"/>
      </w:tblGrid>
      <w:tr w:rsidR="0011353D" w:rsidRPr="0011353D" w:rsidTr="009229FA">
        <w:tc>
          <w:tcPr>
            <w:tcW w:w="464" w:type="dxa"/>
            <w:vMerge w:val="restart"/>
            <w:tcBorders>
              <w:top w:val="single" w:sz="4" w:space="0" w:color="auto"/>
              <w:left w:val="single" w:sz="4" w:space="0" w:color="auto"/>
              <w:right w:val="single" w:sz="4" w:space="0" w:color="auto"/>
            </w:tcBorders>
            <w:shd w:val="clear" w:color="auto" w:fill="auto"/>
            <w:noWrap/>
            <w:vAlign w:val="center"/>
          </w:tcPr>
          <w:p w:rsidR="00C95003" w:rsidRPr="0011353D" w:rsidRDefault="00C95003" w:rsidP="00C95003">
            <w:pPr>
              <w:overflowPunct w:val="0"/>
              <w:adjustRightInd w:val="0"/>
              <w:snapToGrid w:val="0"/>
              <w:spacing w:line="260" w:lineRule="exact"/>
              <w:jc w:val="center"/>
              <w:rPr>
                <w:rFonts w:eastAsia="標楷體"/>
                <w:spacing w:val="-20"/>
                <w:kern w:val="0"/>
                <w:lang w:bidi="hi-IN"/>
              </w:rPr>
            </w:pPr>
            <w:r w:rsidRPr="0011353D">
              <w:rPr>
                <w:rFonts w:eastAsia="標楷體"/>
                <w:spacing w:val="-20"/>
                <w:kern w:val="0"/>
                <w:lang w:bidi="hi-IN"/>
              </w:rPr>
              <w:t>年齡</w:t>
            </w:r>
          </w:p>
        </w:tc>
        <w:tc>
          <w:tcPr>
            <w:tcW w:w="49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95003" w:rsidRPr="0011353D" w:rsidRDefault="00C95003"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男　　性</w:t>
            </w:r>
          </w:p>
        </w:tc>
        <w:tc>
          <w:tcPr>
            <w:tcW w:w="4992" w:type="dxa"/>
            <w:gridSpan w:val="6"/>
            <w:tcBorders>
              <w:top w:val="single" w:sz="4" w:space="0" w:color="auto"/>
              <w:left w:val="single" w:sz="4" w:space="0" w:color="auto"/>
              <w:bottom w:val="single" w:sz="4" w:space="0" w:color="auto"/>
              <w:right w:val="single" w:sz="4" w:space="0" w:color="auto"/>
            </w:tcBorders>
          </w:tcPr>
          <w:p w:rsidR="00C95003" w:rsidRPr="0011353D" w:rsidRDefault="00C95003"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女　　性</w:t>
            </w:r>
          </w:p>
        </w:tc>
      </w:tr>
      <w:tr w:rsidR="0011353D" w:rsidRPr="0011353D" w:rsidTr="009229FA">
        <w:tc>
          <w:tcPr>
            <w:tcW w:w="464" w:type="dxa"/>
            <w:vMerge/>
            <w:tcBorders>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C95003">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r>
      <w:tr w:rsidR="0011353D" w:rsidRPr="0011353D" w:rsidTr="0000498C">
        <w:tc>
          <w:tcPr>
            <w:tcW w:w="464" w:type="dxa"/>
            <w:vMerge/>
            <w:tcBorders>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C95003">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C95003">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C93E55">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r>
      <w:tr w:rsidR="0011353D" w:rsidRPr="0011353D" w:rsidTr="00A934BE">
        <w:tc>
          <w:tcPr>
            <w:tcW w:w="464" w:type="dxa"/>
            <w:tcBorders>
              <w:top w:val="single"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0</w:t>
            </w:r>
          </w:p>
        </w:tc>
        <w:tc>
          <w:tcPr>
            <w:tcW w:w="829" w:type="dxa"/>
            <w:tcBorders>
              <w:top w:val="single"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0.00394</w:t>
            </w:r>
          </w:p>
        </w:tc>
        <w:tc>
          <w:tcPr>
            <w:tcW w:w="831" w:type="dxa"/>
            <w:tcBorders>
              <w:top w:val="single"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0.00347</w:t>
            </w:r>
          </w:p>
        </w:tc>
        <w:tc>
          <w:tcPr>
            <w:tcW w:w="83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0.00280</w:t>
            </w:r>
          </w:p>
        </w:tc>
        <w:tc>
          <w:tcPr>
            <w:tcW w:w="831"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0.00240</w:t>
            </w:r>
          </w:p>
        </w:tc>
        <w:tc>
          <w:tcPr>
            <w:tcW w:w="831" w:type="dxa"/>
            <w:tcBorders>
              <w:top w:val="single"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0.00207</w:t>
            </w:r>
          </w:p>
        </w:tc>
        <w:tc>
          <w:tcPr>
            <w:tcW w:w="832" w:type="dxa"/>
            <w:tcBorders>
              <w:top w:val="single"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0.00186</w:t>
            </w:r>
          </w:p>
        </w:tc>
        <w:tc>
          <w:tcPr>
            <w:tcW w:w="832" w:type="dxa"/>
            <w:tcBorders>
              <w:top w:val="single"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0.00332</w:t>
            </w:r>
          </w:p>
        </w:tc>
        <w:tc>
          <w:tcPr>
            <w:tcW w:w="83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0.00300</w:t>
            </w:r>
          </w:p>
        </w:tc>
        <w:tc>
          <w:tcPr>
            <w:tcW w:w="83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0.00254</w:t>
            </w:r>
          </w:p>
        </w:tc>
        <w:tc>
          <w:tcPr>
            <w:tcW w:w="83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0.00226</w:t>
            </w:r>
          </w:p>
        </w:tc>
        <w:tc>
          <w:tcPr>
            <w:tcW w:w="83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0.00202</w:t>
            </w:r>
          </w:p>
        </w:tc>
        <w:tc>
          <w:tcPr>
            <w:tcW w:w="832" w:type="dxa"/>
            <w:tcBorders>
              <w:top w:val="single"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0.00186</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0.00032</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0.00019</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0.00023</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0.00006</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0.00019</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0.00005</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0.00014</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5</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0.00012</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6</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7</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8</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0.00010</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9</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10</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0.00003</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11</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0.00010</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0.00008</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0.00004</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0.00004</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12</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0.00013</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0.00004</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13</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0.00004</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14</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0.00005</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0.00005</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15</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0.00028</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0.00023</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0.00017</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0.00006</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0.00006</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16</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0.00034</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0.00028</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0.00013</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0.00011</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0.00007</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17</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0.00039</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0.00019</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0.00013</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0.00008</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18</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0.00044</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0.00028</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0.00023</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0.00019</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0.00016</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0.00009</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0.00008</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19</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0.00047</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0.00041</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0.00031</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0.00026</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0.00019</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0.00010</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0.00009</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20</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0.00050</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0.00043</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0.00033</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0.00028</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0.00021</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0.00019</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0.00011</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0.00010</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21</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0.00052</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0.00035</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0.00025</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0.00022</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0.00012</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22</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0.00054</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0.00036</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0.00025</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0.00013</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0.00012</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23</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0.00057</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0.00037</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0.00031</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0.00014</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0.00013</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24</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0.00059</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0.00038</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0.00031</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0.00025</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0.00019</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0.00017</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0.00015</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0.00014</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25</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0.00061</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0.00038</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0.00031</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0.00016</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0.00015</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26</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0.00063</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0.00053</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0.00040</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0.00033</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0.00027</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0.00023</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0.00028</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0.00022</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0.00018</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0.00016</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27</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0.00064</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0.00041</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0.00033</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0.00028</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0.00020</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0.00018</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28</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0.00070</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0.00045</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0.00037</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0.00031</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0.00027</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0.00021</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0.00020</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29</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0.00077</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0.00065</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0.00051</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0.00042</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0.00035</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0.00031</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0.00033</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0.00029</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0.00024</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0.00022</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30</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0.00086</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0.00074</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0.00058</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0.00049</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0.00041</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0.00037</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0.00032</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0.00027</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0.00025</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31</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0.00095</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0.00083</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0.00066</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0.00056</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0.00048</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0.00043</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0.00043</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0.00032</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0.00030</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0.00028</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32</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0.00105</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0.00093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0.00075</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0.00065</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0.00051</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0.00033</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0.00031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33</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0.00118</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0.00105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0.00086</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0.00075</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0.00066</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0.00060</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0.00036</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0.00034</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34</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0.00130</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0.00117</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0.00098</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0.00086</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0.00076</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0.00070</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0.00052</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0.00047</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0.00043</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0.00040</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0.00038</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35</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0.00144</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0.00130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0.00111</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0.00098</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0.00088</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0.00081</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0.00061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0.00043</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0.00041</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36</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0.00158</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0.00145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0.00125</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0.00112</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0.00101</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0.00094</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0.00064</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0.00060</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0.00054</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0.00049</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0.00046</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0.00043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37</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0.00176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0.00162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0.00142</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0.00128</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0.00117</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0.00109</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0.00049</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0.00047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38</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0.00195</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0.00182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0.00161</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0.00147</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0.00135</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0.00127</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0.00053</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0.00051</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39</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0.00219</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0.00204</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0.00183</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0.00169</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0.00156</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0.00148</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0.00080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0.00075</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0.00067</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0.00062</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0.00058</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0.00055</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40</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0.00244</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0.00230</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0.00208</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0.00193</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0.00180</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0.00171</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0.00087</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0.00081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0.00073</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0.00068</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0.00063</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0.00060</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41</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0.00271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0.00256</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0.00234</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0.00219</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0.00205</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0.00196</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0.00093</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0.00087</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0.00079</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0.00074</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0.00069</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0.00065</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42</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0.00297</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0.00283</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0.00261</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0.00246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0.00233</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0.00224</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0.00101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0.00095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0.00075</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0.00071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43</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0.00326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0.00312</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0.00290</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0.00276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0.00262</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0.00253</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0.00111</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0.00105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0.00095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0.00083</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0.00079</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44</w:t>
            </w:r>
          </w:p>
        </w:tc>
        <w:tc>
          <w:tcPr>
            <w:tcW w:w="829"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0.00358</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0.00344</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0.00323</w:t>
            </w:r>
          </w:p>
        </w:tc>
        <w:tc>
          <w:tcPr>
            <w:tcW w:w="831"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0.00309</w:t>
            </w:r>
          </w:p>
        </w:tc>
        <w:tc>
          <w:tcPr>
            <w:tcW w:w="831"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0.00295</w:t>
            </w:r>
          </w:p>
        </w:tc>
        <w:tc>
          <w:tcPr>
            <w:tcW w:w="832"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0.00286</w:t>
            </w:r>
          </w:p>
        </w:tc>
        <w:tc>
          <w:tcPr>
            <w:tcW w:w="83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0.00120</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0.00113</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0.00103</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0.00096</w:t>
            </w:r>
          </w:p>
        </w:tc>
        <w:tc>
          <w:tcPr>
            <w:tcW w:w="83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0.00090</w:t>
            </w:r>
          </w:p>
        </w:tc>
        <w:tc>
          <w:tcPr>
            <w:tcW w:w="832"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0.00086</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45</w:t>
            </w:r>
          </w:p>
        </w:tc>
        <w:tc>
          <w:tcPr>
            <w:tcW w:w="829"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0.00387</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0.00374</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0.00354</w:t>
            </w:r>
          </w:p>
        </w:tc>
        <w:tc>
          <w:tcPr>
            <w:tcW w:w="831"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0.00339</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0.00326</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0.00318</w:t>
            </w:r>
          </w:p>
        </w:tc>
        <w:tc>
          <w:tcPr>
            <w:tcW w:w="83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0.00129</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0.00122</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0.00111</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0.00104</w:t>
            </w:r>
          </w:p>
        </w:tc>
        <w:tc>
          <w:tcPr>
            <w:tcW w:w="83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0.00098</w:t>
            </w:r>
          </w:p>
        </w:tc>
        <w:tc>
          <w:tcPr>
            <w:tcW w:w="832"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0.00094</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46</w:t>
            </w:r>
          </w:p>
        </w:tc>
        <w:tc>
          <w:tcPr>
            <w:tcW w:w="829"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0.00417</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0.00405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0.00385</w:t>
            </w:r>
          </w:p>
        </w:tc>
        <w:tc>
          <w:tcPr>
            <w:tcW w:w="831"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0.00371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0.00359</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0.00350</w:t>
            </w:r>
          </w:p>
        </w:tc>
        <w:tc>
          <w:tcPr>
            <w:tcW w:w="83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0.00141</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0.00134</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0.00122</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0.00115</w:t>
            </w:r>
          </w:p>
        </w:tc>
        <w:tc>
          <w:tcPr>
            <w:tcW w:w="83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0.00108</w:t>
            </w:r>
          </w:p>
        </w:tc>
        <w:tc>
          <w:tcPr>
            <w:tcW w:w="832"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0.00103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47</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0.00452</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0.00440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0.00420</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0.00406</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0.00393</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0.00384</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0.00156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0.00134</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0.00126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0.00118</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0.00113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48</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0.00482</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0.00468</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0.00447</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0.00432</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0.00418</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0.00408</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0.00170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0.00160</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0.00137</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0.00129</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0.00123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49</w:t>
            </w:r>
          </w:p>
        </w:tc>
        <w:tc>
          <w:tcPr>
            <w:tcW w:w="829"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0.00520</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0.00505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0.00481</w:t>
            </w:r>
          </w:p>
        </w:tc>
        <w:tc>
          <w:tcPr>
            <w:tcW w:w="831"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0.00464</w:t>
            </w:r>
          </w:p>
        </w:tc>
        <w:tc>
          <w:tcPr>
            <w:tcW w:w="831"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0.00448</w:t>
            </w:r>
          </w:p>
        </w:tc>
        <w:tc>
          <w:tcPr>
            <w:tcW w:w="832"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0.00438</w:t>
            </w:r>
          </w:p>
        </w:tc>
        <w:tc>
          <w:tcPr>
            <w:tcW w:w="83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0.00186</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0.00175</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0.00159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0.00149</w:t>
            </w:r>
          </w:p>
        </w:tc>
        <w:tc>
          <w:tcPr>
            <w:tcW w:w="83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0.00140</w:t>
            </w:r>
          </w:p>
        </w:tc>
        <w:tc>
          <w:tcPr>
            <w:tcW w:w="832"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0.00133</w:t>
            </w:r>
          </w:p>
        </w:tc>
      </w:tr>
      <w:tr w:rsidR="0011353D" w:rsidRPr="0011353D" w:rsidTr="00A934BE">
        <w:tc>
          <w:tcPr>
            <w:tcW w:w="464" w:type="dxa"/>
            <w:tcBorders>
              <w:top w:val="nil"/>
              <w:left w:val="single" w:sz="4" w:space="0" w:color="auto"/>
              <w:bottom w:val="single" w:sz="4" w:space="0" w:color="auto"/>
              <w:right w:val="single" w:sz="4" w:space="0" w:color="auto"/>
            </w:tcBorders>
            <w:shd w:val="clear" w:color="auto" w:fill="auto"/>
            <w:noWrap/>
            <w:vAlign w:val="center"/>
          </w:tcPr>
          <w:p w:rsidR="00B52891" w:rsidRPr="0011353D" w:rsidRDefault="00B52891" w:rsidP="00C95003">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50</w:t>
            </w:r>
          </w:p>
        </w:tc>
        <w:tc>
          <w:tcPr>
            <w:tcW w:w="829" w:type="dxa"/>
            <w:tcBorders>
              <w:top w:val="nil"/>
              <w:left w:val="single" w:sz="4" w:space="0" w:color="auto"/>
              <w:bottom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0.00549</w:t>
            </w:r>
          </w:p>
        </w:tc>
        <w:tc>
          <w:tcPr>
            <w:tcW w:w="831" w:type="dxa"/>
            <w:tcBorders>
              <w:top w:val="nil"/>
              <w:left w:val="dotted" w:sz="4" w:space="0" w:color="auto"/>
              <w:bottom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0.00532</w:t>
            </w:r>
          </w:p>
        </w:tc>
        <w:tc>
          <w:tcPr>
            <w:tcW w:w="832"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0.00504</w:t>
            </w:r>
          </w:p>
        </w:tc>
        <w:tc>
          <w:tcPr>
            <w:tcW w:w="831"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0.00485</w:t>
            </w:r>
          </w:p>
        </w:tc>
        <w:tc>
          <w:tcPr>
            <w:tcW w:w="831" w:type="dxa"/>
            <w:tcBorders>
              <w:top w:val="nil"/>
              <w:left w:val="dotted" w:sz="4" w:space="0" w:color="auto"/>
              <w:bottom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0.00467</w:t>
            </w:r>
          </w:p>
        </w:tc>
        <w:tc>
          <w:tcPr>
            <w:tcW w:w="832" w:type="dxa"/>
            <w:tcBorders>
              <w:top w:val="nil"/>
              <w:left w:val="dotted" w:sz="4" w:space="0" w:color="auto"/>
              <w:bottom w:val="single"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0.00455</w:t>
            </w:r>
          </w:p>
        </w:tc>
        <w:tc>
          <w:tcPr>
            <w:tcW w:w="832" w:type="dxa"/>
            <w:tcBorders>
              <w:top w:val="nil"/>
              <w:left w:val="single"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0.00200</w:t>
            </w:r>
          </w:p>
        </w:tc>
        <w:tc>
          <w:tcPr>
            <w:tcW w:w="832"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0.00188</w:t>
            </w:r>
          </w:p>
        </w:tc>
        <w:tc>
          <w:tcPr>
            <w:tcW w:w="832"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0.00171</w:t>
            </w:r>
          </w:p>
        </w:tc>
        <w:tc>
          <w:tcPr>
            <w:tcW w:w="832"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0.00159</w:t>
            </w:r>
          </w:p>
        </w:tc>
        <w:tc>
          <w:tcPr>
            <w:tcW w:w="832" w:type="dxa"/>
            <w:tcBorders>
              <w:top w:val="nil"/>
              <w:left w:val="dotted" w:sz="4" w:space="0" w:color="auto"/>
              <w:bottom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0.00149</w:t>
            </w:r>
          </w:p>
        </w:tc>
        <w:tc>
          <w:tcPr>
            <w:tcW w:w="832" w:type="dxa"/>
            <w:tcBorders>
              <w:top w:val="nil"/>
              <w:left w:val="dotted" w:sz="4" w:space="0" w:color="auto"/>
              <w:bottom w:val="single" w:sz="4" w:space="0" w:color="auto"/>
              <w:right w:val="single" w:sz="4" w:space="0" w:color="auto"/>
            </w:tcBorders>
            <w:vAlign w:val="center"/>
          </w:tcPr>
          <w:p w:rsidR="00B52891" w:rsidRPr="0011353D" w:rsidRDefault="00B52891">
            <w:pPr>
              <w:jc w:val="center"/>
              <w:rPr>
                <w:sz w:val="22"/>
                <w:szCs w:val="22"/>
              </w:rPr>
            </w:pPr>
            <w:r w:rsidRPr="0011353D">
              <w:rPr>
                <w:sz w:val="22"/>
                <w:szCs w:val="22"/>
              </w:rPr>
              <w:t>0.00142</w:t>
            </w:r>
          </w:p>
        </w:tc>
      </w:tr>
    </w:tbl>
    <w:p w:rsidR="00005CC5" w:rsidRPr="0011353D" w:rsidRDefault="00005CC5">
      <w:pPr>
        <w:widowControl/>
        <w:rPr>
          <w:rFonts w:eastAsia="標楷體"/>
          <w:b/>
        </w:rPr>
      </w:pPr>
      <w:r w:rsidRPr="0011353D">
        <w:rPr>
          <w:rFonts w:eastAsia="標楷體"/>
          <w:b/>
        </w:rPr>
        <w:br w:type="page"/>
      </w:r>
    </w:p>
    <w:p w:rsidR="004A097C" w:rsidRPr="0011353D" w:rsidRDefault="004A097C" w:rsidP="004A097C">
      <w:pPr>
        <w:overflowPunct w:val="0"/>
        <w:snapToGrid w:val="0"/>
        <w:spacing w:beforeLines="15" w:before="36" w:afterLines="15" w:after="36"/>
        <w:jc w:val="center"/>
        <w:rPr>
          <w:rFonts w:eastAsia="標楷體"/>
          <w:b/>
        </w:rPr>
      </w:pPr>
      <w:r w:rsidRPr="0011353D">
        <w:rPr>
          <w:rFonts w:eastAsia="標楷體"/>
          <w:b/>
        </w:rPr>
        <w:lastRenderedPageBreak/>
        <w:t>附表</w:t>
      </w:r>
      <w:r w:rsidRPr="0011353D">
        <w:rPr>
          <w:rFonts w:eastAsia="標楷體"/>
          <w:b/>
        </w:rPr>
        <w:t xml:space="preserve">3-1  </w:t>
      </w:r>
      <w:r w:rsidR="006103EF" w:rsidRPr="0011353D">
        <w:rPr>
          <w:rFonts w:eastAsia="標楷體" w:hint="eastAsia"/>
          <w:b/>
        </w:rPr>
        <w:t>兩</w:t>
      </w:r>
      <w:r w:rsidR="00005CC5" w:rsidRPr="0011353D">
        <w:rPr>
          <w:rFonts w:eastAsia="標楷體" w:hint="eastAsia"/>
          <w:b/>
        </w:rPr>
        <w:t>性</w:t>
      </w:r>
      <w:r w:rsidRPr="0011353D">
        <w:rPr>
          <w:rFonts w:eastAsia="標楷體"/>
          <w:b/>
        </w:rPr>
        <w:t>死亡機率（續）</w:t>
      </w:r>
    </w:p>
    <w:tbl>
      <w:tblPr>
        <w:tblW w:w="5000" w:type="pct"/>
        <w:tblLayout w:type="fixed"/>
        <w:tblCellMar>
          <w:left w:w="0" w:type="dxa"/>
          <w:right w:w="0" w:type="dxa"/>
        </w:tblCellMar>
        <w:tblLook w:val="0000" w:firstRow="0" w:lastRow="0" w:firstColumn="0" w:lastColumn="0" w:noHBand="0" w:noVBand="0"/>
      </w:tblPr>
      <w:tblGrid>
        <w:gridCol w:w="572"/>
        <w:gridCol w:w="822"/>
        <w:gridCol w:w="823"/>
        <w:gridCol w:w="822"/>
        <w:gridCol w:w="823"/>
        <w:gridCol w:w="822"/>
        <w:gridCol w:w="823"/>
        <w:gridCol w:w="822"/>
        <w:gridCol w:w="823"/>
        <w:gridCol w:w="822"/>
        <w:gridCol w:w="823"/>
        <w:gridCol w:w="822"/>
        <w:gridCol w:w="823"/>
      </w:tblGrid>
      <w:tr w:rsidR="0011353D" w:rsidRPr="0011353D" w:rsidTr="009229FA">
        <w:tc>
          <w:tcPr>
            <w:tcW w:w="572" w:type="dxa"/>
            <w:vMerge w:val="restart"/>
            <w:tcBorders>
              <w:top w:val="single" w:sz="4" w:space="0" w:color="auto"/>
              <w:left w:val="single" w:sz="4" w:space="0" w:color="auto"/>
              <w:right w:val="single" w:sz="4" w:space="0" w:color="auto"/>
            </w:tcBorders>
            <w:shd w:val="clear" w:color="auto" w:fill="auto"/>
            <w:noWrap/>
            <w:vAlign w:val="center"/>
          </w:tcPr>
          <w:p w:rsidR="00BE7EF0" w:rsidRPr="0011353D" w:rsidRDefault="00BE7EF0" w:rsidP="00005CC5">
            <w:pPr>
              <w:overflowPunct w:val="0"/>
              <w:adjustRightInd w:val="0"/>
              <w:snapToGrid w:val="0"/>
              <w:spacing w:line="260" w:lineRule="exact"/>
              <w:jc w:val="center"/>
              <w:rPr>
                <w:rFonts w:eastAsia="標楷體"/>
                <w:kern w:val="0"/>
                <w:lang w:bidi="hi-IN"/>
              </w:rPr>
            </w:pPr>
            <w:r w:rsidRPr="0011353D">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E7EF0" w:rsidRPr="0011353D" w:rsidRDefault="00BE7EF0" w:rsidP="009229FA">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rsidR="00BE7EF0" w:rsidRPr="0011353D" w:rsidRDefault="00BE7EF0" w:rsidP="009229FA">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女　　性</w:t>
            </w:r>
          </w:p>
        </w:tc>
      </w:tr>
      <w:tr w:rsidR="0011353D" w:rsidRPr="0011353D" w:rsidTr="009229FA">
        <w:tc>
          <w:tcPr>
            <w:tcW w:w="572" w:type="dxa"/>
            <w:vMerge/>
            <w:tcBorders>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r>
      <w:tr w:rsidR="0011353D" w:rsidRPr="0011353D" w:rsidTr="0000498C">
        <w:tc>
          <w:tcPr>
            <w:tcW w:w="572" w:type="dxa"/>
            <w:vMerge/>
            <w:tcBorders>
              <w:left w:val="single" w:sz="4" w:space="0" w:color="auto"/>
              <w:bottom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0.00587</w:t>
            </w:r>
          </w:p>
        </w:tc>
        <w:tc>
          <w:tcPr>
            <w:tcW w:w="823" w:type="dxa"/>
            <w:tcBorders>
              <w:top w:val="single"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0.00566</w:t>
            </w:r>
          </w:p>
        </w:tc>
        <w:tc>
          <w:tcPr>
            <w:tcW w:w="82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0.00533</w:t>
            </w:r>
          </w:p>
        </w:tc>
        <w:tc>
          <w:tcPr>
            <w:tcW w:w="823"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0.00511</w:t>
            </w:r>
          </w:p>
        </w:tc>
        <w:tc>
          <w:tcPr>
            <w:tcW w:w="822" w:type="dxa"/>
            <w:tcBorders>
              <w:top w:val="single"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0.00490</w:t>
            </w:r>
          </w:p>
        </w:tc>
        <w:tc>
          <w:tcPr>
            <w:tcW w:w="823" w:type="dxa"/>
            <w:tcBorders>
              <w:top w:val="single"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0.00476</w:t>
            </w:r>
          </w:p>
        </w:tc>
        <w:tc>
          <w:tcPr>
            <w:tcW w:w="822" w:type="dxa"/>
            <w:tcBorders>
              <w:top w:val="single"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0.00216</w:t>
            </w:r>
          </w:p>
        </w:tc>
        <w:tc>
          <w:tcPr>
            <w:tcW w:w="823"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0.00203</w:t>
            </w:r>
          </w:p>
        </w:tc>
        <w:tc>
          <w:tcPr>
            <w:tcW w:w="82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0.00183</w:t>
            </w:r>
          </w:p>
        </w:tc>
        <w:tc>
          <w:tcPr>
            <w:tcW w:w="823"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0.00170</w:t>
            </w:r>
          </w:p>
        </w:tc>
        <w:tc>
          <w:tcPr>
            <w:tcW w:w="822" w:type="dxa"/>
            <w:tcBorders>
              <w:top w:val="single"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0.00159</w:t>
            </w:r>
          </w:p>
        </w:tc>
        <w:tc>
          <w:tcPr>
            <w:tcW w:w="823" w:type="dxa"/>
            <w:tcBorders>
              <w:top w:val="single"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0.00151</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0.00617</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0.00593</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0.00555</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0.00529</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0.00505</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0.00489</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0.00232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0.00217</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0.00194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0.00180</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0.00167</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0.00158</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0.00655</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0.00627</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0.00584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0.00555</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0.00528</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0.00510</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0.00249</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0.00232</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0.00207</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0.00191</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0.00177</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0.00167</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54</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0.00699</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0.00667</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0.00618</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0.00585</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0.00555</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0.00535</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0.00266</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0.00247</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0.00220</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0.00202</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0.00186</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0.00175</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0.00739</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0.00703</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0.00648</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0.00611</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0.00577</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0.00554</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0.00289</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0.00267</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0.00235</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0.00215</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0.00197</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0.00185</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0.00789</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0.00748</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0.00684</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0.00642</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0.00603</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0.00577</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0.00307</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0.00283</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0.00248</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0.00226</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0.00206</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0.00193</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0.00843</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0.00795</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0.00721</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0.00672</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0.00627</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0.00598</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0.00330</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0.00303</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0.00264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0.00239</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0.00217</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0.00203</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0.00894</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0.00838</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0.00753</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0.00697</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0.00647</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0.00614</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0.00352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0.00321</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0.00278</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0.00251</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0.00227</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0.00211</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59</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0.00946</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0.00882</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0.00786</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0.00723</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0.00667</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0.00630</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0.00380</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0.00346</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0.00298</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0.00268</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0.00241</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0.00224</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0.01006</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0.00935</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0.00827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0.00758</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0.00695</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0.00655</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0.00407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0.00370</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0.00317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0.00285</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0.00256</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0.00237</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0.01045</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0.00968</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0.00854</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0.00779</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0.00713</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0.00671</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0.00444</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0.00403</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0.00344</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0.00307</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0.00275</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0.00254</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0.01125</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0.01042</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0.00917</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0.00836</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0.00764</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0.00718</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0.00482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0.00436</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0.00370</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0.00330</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0.00295</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0.00272</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0.01196</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0.01106</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0.00972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0.00885</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0.00809</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0.00759</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0.00525</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0.00474</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0.00401</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0.00357</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0.00318</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0.00293</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64</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0.01294</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0.01196</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0.01051</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0.00957</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0.00874</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0.00820</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0.00572</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0.00515</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0.00435</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0.00386</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0.00344</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0.00316</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0.01400</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0.01294</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0.01136</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0.01035</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0.00945</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0.00886</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0.00636</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0.00573</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0.00483</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0.00428</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0.00380</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0.00349</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0.01518</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0.01403</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0.01233</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0.01124</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0.01027</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0.00963</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0.00713</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0.00641</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0.00540</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0.00478</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0.00425</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0.00390</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0.01650</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0.01527</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0.01344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0.01225</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0.01120</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0.01051</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0.00792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0.00713</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0.00601</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0.00532</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0.00472</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0.00433</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0.01802</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0.01670</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0.01474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0.01346</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0.01233</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0.01159</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0.00876</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0.00789</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0.00665</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0.00590</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0.00524</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0.00481</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69</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0.01977</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0.01836</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0.01626</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0.01489</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0.01368</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0.01288</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0.00992</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0.00893</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0.00754</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0.00669</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0.00594</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0.00546</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0.02175</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0.02026</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0.01804</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0.01658</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0.01528</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0.01443</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0.01110</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0.01001</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0.00847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0.00752</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0.00669</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0.00615</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0.02392</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0.02235</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0.01999</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0.01844</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0.01705</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0.01614</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0.01245</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0.01124</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0.00953</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0.00847</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0.00755</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0.00695</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0.02624</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0.02459</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0.02207</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0.02042</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0.01893</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0.01795</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0.01405</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0.01271</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0.01081</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0.00963</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0.00860</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0.00793</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0.02893</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0.02716</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0.02447</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0.02270</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0.02110</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0.02004</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0.01556</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0.01411</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0.01204</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0.01076</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0.00963</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0.00890</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74</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0.03184</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0.02995</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0.02707</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0.02516</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0.02344</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0.02230</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0.01761</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0.01601</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0.01374</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0.01231</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0.01106</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0.01024</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0.03507</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0.03305</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0.02997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0.02793</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0.02607</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0.02485</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0.01978</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0.01805</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0.01557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0.01401</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0.01264</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0.01173</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0.03873</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0.03655</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0.03322</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0.03100</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0.02899</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0.02766</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0.02213</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0.02026</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0.01757</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0.01587</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0.01437</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0.01338</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0.04281</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0.04048</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0.03691</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0.03453</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0.03236</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0.03092</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0.02475</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0.02273</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0.01982</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0.01797</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0.01633</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0.01524</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0.04670</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0.04424</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0.04046</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0.03793</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0.03562</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0.03409</w:t>
            </w:r>
          </w:p>
        </w:tc>
        <w:tc>
          <w:tcPr>
            <w:tcW w:w="822" w:type="dxa"/>
            <w:tcBorders>
              <w:top w:val="nil"/>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0.02746</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0.02530</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0.02216</w:t>
            </w:r>
          </w:p>
        </w:tc>
        <w:tc>
          <w:tcPr>
            <w:tcW w:w="823"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0.02016</w:t>
            </w:r>
          </w:p>
        </w:tc>
        <w:tc>
          <w:tcPr>
            <w:tcW w:w="822" w:type="dxa"/>
            <w:tcBorders>
              <w:top w:val="nil"/>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0.01838</w:t>
            </w:r>
          </w:p>
        </w:tc>
        <w:tc>
          <w:tcPr>
            <w:tcW w:w="823" w:type="dxa"/>
            <w:tcBorders>
              <w:top w:val="nil"/>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0.01719</w:t>
            </w:r>
          </w:p>
        </w:tc>
      </w:tr>
      <w:tr w:rsidR="0011353D" w:rsidRPr="0011353D" w:rsidTr="00A934BE">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79</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0.05087</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0.04827</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0.04426</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0.04157</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0.03911</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0.03747</w:t>
            </w:r>
          </w:p>
        </w:tc>
        <w:tc>
          <w:tcPr>
            <w:tcW w:w="822" w:type="dxa"/>
            <w:tcBorders>
              <w:top w:val="nil"/>
              <w:left w:val="single" w:sz="4" w:space="0" w:color="auto"/>
              <w:right w:val="dotted" w:sz="4" w:space="0" w:color="auto"/>
            </w:tcBorders>
            <w:vAlign w:val="center"/>
          </w:tcPr>
          <w:p w:rsidR="00B52891" w:rsidRPr="0011353D" w:rsidRDefault="00B52891">
            <w:pPr>
              <w:jc w:val="center"/>
              <w:rPr>
                <w:sz w:val="22"/>
                <w:szCs w:val="22"/>
              </w:rPr>
            </w:pPr>
            <w:r w:rsidRPr="0011353D">
              <w:rPr>
                <w:sz w:val="22"/>
                <w:szCs w:val="22"/>
              </w:rPr>
              <w:t>0.03075</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0.02839</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0.02495</w:t>
            </w:r>
          </w:p>
        </w:tc>
        <w:tc>
          <w:tcPr>
            <w:tcW w:w="823"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0.02275</w:t>
            </w:r>
          </w:p>
        </w:tc>
        <w:tc>
          <w:tcPr>
            <w:tcW w:w="822" w:type="dxa"/>
            <w:tcBorders>
              <w:top w:val="nil"/>
              <w:left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0.02079</w:t>
            </w:r>
          </w:p>
        </w:tc>
        <w:tc>
          <w:tcPr>
            <w:tcW w:w="823" w:type="dxa"/>
            <w:tcBorders>
              <w:top w:val="nil"/>
              <w:left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0.01948</w:t>
            </w:r>
          </w:p>
        </w:tc>
      </w:tr>
      <w:tr w:rsidR="0011353D" w:rsidRPr="0011353D" w:rsidTr="00A934BE">
        <w:tc>
          <w:tcPr>
            <w:tcW w:w="572" w:type="dxa"/>
            <w:tcBorders>
              <w:top w:val="nil"/>
              <w:left w:val="single" w:sz="4" w:space="0" w:color="auto"/>
              <w:bottom w:val="dotted"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lang w:bidi="hi-IN"/>
              </w:rPr>
            </w:pPr>
            <w:r w:rsidRPr="0011353D">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0.05591</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0.05307</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0.04869</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0.04575</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0.04306</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0.04127</w:t>
            </w:r>
          </w:p>
        </w:tc>
        <w:tc>
          <w:tcPr>
            <w:tcW w:w="822" w:type="dxa"/>
            <w:tcBorders>
              <w:top w:val="nil"/>
              <w:left w:val="single"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0.03507</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0.03244</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0.02860</w:t>
            </w:r>
          </w:p>
        </w:tc>
        <w:tc>
          <w:tcPr>
            <w:tcW w:w="823"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0.02614</w:t>
            </w:r>
          </w:p>
        </w:tc>
        <w:tc>
          <w:tcPr>
            <w:tcW w:w="822" w:type="dxa"/>
            <w:tcBorders>
              <w:top w:val="nil"/>
              <w:left w:val="dotted" w:sz="4" w:space="0" w:color="auto"/>
              <w:bottom w:val="dotted" w:sz="4" w:space="0" w:color="auto"/>
              <w:right w:val="dotted" w:sz="4" w:space="0" w:color="auto"/>
            </w:tcBorders>
            <w:vAlign w:val="center"/>
          </w:tcPr>
          <w:p w:rsidR="00B52891" w:rsidRPr="0011353D" w:rsidRDefault="00B52891">
            <w:pPr>
              <w:jc w:val="center"/>
              <w:rPr>
                <w:sz w:val="22"/>
                <w:szCs w:val="22"/>
              </w:rPr>
            </w:pPr>
            <w:r w:rsidRPr="0011353D">
              <w:rPr>
                <w:sz w:val="22"/>
                <w:szCs w:val="22"/>
              </w:rPr>
              <w:t>0.02394</w:t>
            </w:r>
          </w:p>
        </w:tc>
        <w:tc>
          <w:tcPr>
            <w:tcW w:w="823" w:type="dxa"/>
            <w:tcBorders>
              <w:top w:val="nil"/>
              <w:left w:val="dotted" w:sz="4" w:space="0" w:color="auto"/>
              <w:bottom w:val="dotted" w:sz="4" w:space="0" w:color="auto"/>
              <w:right w:val="single" w:sz="4" w:space="0" w:color="auto"/>
            </w:tcBorders>
            <w:vAlign w:val="center"/>
          </w:tcPr>
          <w:p w:rsidR="00B52891" w:rsidRPr="0011353D" w:rsidRDefault="00B52891">
            <w:pPr>
              <w:jc w:val="center"/>
              <w:rPr>
                <w:sz w:val="22"/>
                <w:szCs w:val="22"/>
              </w:rPr>
            </w:pPr>
            <w:r w:rsidRPr="0011353D">
              <w:rPr>
                <w:sz w:val="22"/>
                <w:szCs w:val="22"/>
              </w:rPr>
              <w:t>0.02246</w:t>
            </w:r>
          </w:p>
        </w:tc>
      </w:tr>
      <w:tr w:rsidR="0011353D" w:rsidRPr="0011353D" w:rsidTr="00A934BE">
        <w:tc>
          <w:tcPr>
            <w:tcW w:w="572" w:type="dxa"/>
            <w:tcBorders>
              <w:top w:val="dotted" w:sz="4" w:space="0" w:color="auto"/>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0.06130</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0.05822</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0.05347</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0.05029</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0.04737</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B52891" w:rsidRPr="0011353D" w:rsidRDefault="00B52891">
            <w:pPr>
              <w:jc w:val="center"/>
              <w:rPr>
                <w:sz w:val="22"/>
                <w:szCs w:val="22"/>
              </w:rPr>
            </w:pPr>
            <w:r w:rsidRPr="0011353D">
              <w:rPr>
                <w:sz w:val="22"/>
                <w:szCs w:val="22"/>
              </w:rPr>
              <w:t>0.04542</w:t>
            </w:r>
          </w:p>
        </w:tc>
        <w:tc>
          <w:tcPr>
            <w:tcW w:w="822" w:type="dxa"/>
            <w:tcBorders>
              <w:top w:val="dotted" w:sz="4" w:space="0" w:color="auto"/>
              <w:left w:val="single"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0.03934</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0.03646</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0.03225</w:t>
            </w:r>
          </w:p>
        </w:tc>
        <w:tc>
          <w:tcPr>
            <w:tcW w:w="823"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0.02955</w:t>
            </w:r>
          </w:p>
        </w:tc>
        <w:tc>
          <w:tcPr>
            <w:tcW w:w="822" w:type="dxa"/>
            <w:tcBorders>
              <w:top w:val="dotted" w:sz="4" w:space="0" w:color="auto"/>
              <w:left w:val="dotted" w:sz="4" w:space="0" w:color="auto"/>
              <w:bottom w:val="nil"/>
              <w:right w:val="dotted" w:sz="4" w:space="0" w:color="auto"/>
            </w:tcBorders>
            <w:vAlign w:val="center"/>
          </w:tcPr>
          <w:p w:rsidR="00B52891" w:rsidRPr="0011353D" w:rsidRDefault="00B52891">
            <w:pPr>
              <w:jc w:val="center"/>
              <w:rPr>
                <w:sz w:val="22"/>
                <w:szCs w:val="22"/>
              </w:rPr>
            </w:pPr>
            <w:r w:rsidRPr="0011353D">
              <w:rPr>
                <w:sz w:val="22"/>
                <w:szCs w:val="22"/>
              </w:rPr>
              <w:t>0.02712</w:t>
            </w:r>
          </w:p>
        </w:tc>
        <w:tc>
          <w:tcPr>
            <w:tcW w:w="823" w:type="dxa"/>
            <w:tcBorders>
              <w:top w:val="dotted" w:sz="4" w:space="0" w:color="auto"/>
              <w:left w:val="dotted" w:sz="4" w:space="0" w:color="auto"/>
              <w:bottom w:val="nil"/>
              <w:right w:val="single" w:sz="4" w:space="0" w:color="auto"/>
            </w:tcBorders>
            <w:vAlign w:val="center"/>
          </w:tcPr>
          <w:p w:rsidR="00B52891" w:rsidRPr="0011353D" w:rsidRDefault="00B52891">
            <w:pPr>
              <w:jc w:val="center"/>
              <w:rPr>
                <w:sz w:val="22"/>
                <w:szCs w:val="22"/>
              </w:rPr>
            </w:pPr>
            <w:r w:rsidRPr="0011353D">
              <w:rPr>
                <w:sz w:val="22"/>
                <w:szCs w:val="22"/>
              </w:rPr>
              <w:t>0.02549</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82</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0.06668</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0.06339</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0.05831</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0.05489</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0.05175</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0.04966</w:t>
            </w:r>
          </w:p>
        </w:tc>
        <w:tc>
          <w:tcPr>
            <w:tcW w:w="822" w:type="dxa"/>
            <w:tcBorders>
              <w:top w:val="nil"/>
              <w:left w:val="single"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0.04374</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0.04064</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0.03608</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0.03315</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0.03051</w:t>
            </w:r>
          </w:p>
        </w:tc>
        <w:tc>
          <w:tcPr>
            <w:tcW w:w="823" w:type="dxa"/>
            <w:tcBorders>
              <w:top w:val="nil"/>
              <w:left w:val="dotted" w:sz="4" w:space="0" w:color="auto"/>
              <w:bottom w:val="nil"/>
              <w:right w:val="single"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0.02873</w:t>
            </w:r>
          </w:p>
        </w:tc>
      </w:tr>
      <w:tr w:rsidR="0011353D" w:rsidRPr="0011353D" w:rsidTr="00A934BE">
        <w:tc>
          <w:tcPr>
            <w:tcW w:w="572" w:type="dxa"/>
            <w:tcBorders>
              <w:top w:val="nil"/>
              <w:left w:val="single" w:sz="4" w:space="0" w:color="auto"/>
              <w:bottom w:val="nil"/>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83</w:t>
            </w:r>
          </w:p>
        </w:tc>
        <w:tc>
          <w:tcPr>
            <w:tcW w:w="822" w:type="dxa"/>
            <w:tcBorders>
              <w:top w:val="nil"/>
              <w:left w:val="single"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0.07240</w:t>
            </w:r>
          </w:p>
        </w:tc>
        <w:tc>
          <w:tcPr>
            <w:tcW w:w="823" w:type="dxa"/>
            <w:tcBorders>
              <w:top w:val="nil"/>
              <w:left w:val="dotted"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0.06891</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0.06351</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0.05987</w:t>
            </w:r>
          </w:p>
        </w:tc>
        <w:tc>
          <w:tcPr>
            <w:tcW w:w="822" w:type="dxa"/>
            <w:tcBorders>
              <w:top w:val="nil"/>
              <w:left w:val="dotted" w:sz="4" w:space="0" w:color="auto"/>
              <w:bottom w:val="nil"/>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0.05652</w:t>
            </w:r>
          </w:p>
        </w:tc>
        <w:tc>
          <w:tcPr>
            <w:tcW w:w="823" w:type="dxa"/>
            <w:tcBorders>
              <w:top w:val="nil"/>
              <w:left w:val="dotted" w:sz="4" w:space="0" w:color="auto"/>
              <w:bottom w:val="nil"/>
              <w:right w:val="single"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0.05429</w:t>
            </w:r>
          </w:p>
        </w:tc>
        <w:tc>
          <w:tcPr>
            <w:tcW w:w="822" w:type="dxa"/>
            <w:tcBorders>
              <w:top w:val="nil"/>
              <w:left w:val="single"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0.04930</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0.04591</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0.04091</w:t>
            </w:r>
          </w:p>
        </w:tc>
        <w:tc>
          <w:tcPr>
            <w:tcW w:w="823"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0.03769</w:t>
            </w:r>
          </w:p>
        </w:tc>
        <w:tc>
          <w:tcPr>
            <w:tcW w:w="822" w:type="dxa"/>
            <w:tcBorders>
              <w:top w:val="nil"/>
              <w:left w:val="dotted" w:sz="4" w:space="0" w:color="auto"/>
              <w:bottom w:val="nil"/>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0.03477</w:t>
            </w:r>
          </w:p>
        </w:tc>
        <w:tc>
          <w:tcPr>
            <w:tcW w:w="823" w:type="dxa"/>
            <w:tcBorders>
              <w:top w:val="nil"/>
              <w:left w:val="dotted" w:sz="4" w:space="0" w:color="auto"/>
              <w:bottom w:val="nil"/>
              <w:right w:val="single"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0.03281</w:t>
            </w:r>
          </w:p>
        </w:tc>
      </w:tr>
      <w:tr w:rsidR="0011353D" w:rsidRPr="0011353D" w:rsidTr="00D45F93">
        <w:tc>
          <w:tcPr>
            <w:tcW w:w="572" w:type="dxa"/>
            <w:tcBorders>
              <w:top w:val="nil"/>
              <w:left w:val="single" w:sz="4" w:space="0" w:color="auto"/>
              <w:right w:val="single" w:sz="4" w:space="0" w:color="auto"/>
            </w:tcBorders>
            <w:shd w:val="clear" w:color="auto" w:fill="auto"/>
            <w:noWrap/>
            <w:vAlign w:val="center"/>
          </w:tcPr>
          <w:p w:rsidR="00B52891" w:rsidRPr="0011353D" w:rsidRDefault="00B52891" w:rsidP="00005CC5">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84</w:t>
            </w:r>
          </w:p>
        </w:tc>
        <w:tc>
          <w:tcPr>
            <w:tcW w:w="822" w:type="dxa"/>
            <w:tcBorders>
              <w:top w:val="nil"/>
              <w:left w:val="single" w:sz="4" w:space="0" w:color="auto"/>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0.07840</w:t>
            </w:r>
          </w:p>
        </w:tc>
        <w:tc>
          <w:tcPr>
            <w:tcW w:w="823" w:type="dxa"/>
            <w:tcBorders>
              <w:top w:val="nil"/>
              <w:left w:val="dotted" w:sz="4" w:space="0" w:color="auto"/>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0.07472</w:t>
            </w:r>
          </w:p>
        </w:tc>
        <w:tc>
          <w:tcPr>
            <w:tcW w:w="822"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0.06902</w:t>
            </w:r>
          </w:p>
        </w:tc>
        <w:tc>
          <w:tcPr>
            <w:tcW w:w="823"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0.06517</w:t>
            </w:r>
          </w:p>
        </w:tc>
        <w:tc>
          <w:tcPr>
            <w:tcW w:w="822" w:type="dxa"/>
            <w:tcBorders>
              <w:top w:val="nil"/>
              <w:left w:val="dotted" w:sz="4" w:space="0" w:color="auto"/>
              <w:right w:val="dotted"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0.06163</w:t>
            </w:r>
          </w:p>
        </w:tc>
        <w:tc>
          <w:tcPr>
            <w:tcW w:w="823" w:type="dxa"/>
            <w:tcBorders>
              <w:top w:val="nil"/>
              <w:left w:val="dotted" w:sz="4" w:space="0" w:color="auto"/>
              <w:right w:val="single"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0.05926</w:t>
            </w:r>
          </w:p>
        </w:tc>
        <w:tc>
          <w:tcPr>
            <w:tcW w:w="822" w:type="dxa"/>
            <w:tcBorders>
              <w:top w:val="nil"/>
              <w:left w:val="single"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0.05486</w:t>
            </w:r>
          </w:p>
        </w:tc>
        <w:tc>
          <w:tcPr>
            <w:tcW w:w="823"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0.05122</w:t>
            </w:r>
          </w:p>
        </w:tc>
        <w:tc>
          <w:tcPr>
            <w:tcW w:w="822"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0.04583</w:t>
            </w:r>
          </w:p>
        </w:tc>
        <w:tc>
          <w:tcPr>
            <w:tcW w:w="823"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0.04234</w:t>
            </w:r>
          </w:p>
        </w:tc>
        <w:tc>
          <w:tcPr>
            <w:tcW w:w="822" w:type="dxa"/>
            <w:tcBorders>
              <w:top w:val="nil"/>
              <w:left w:val="dotted" w:sz="4" w:space="0" w:color="auto"/>
              <w:right w:val="dotted"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0.03918</w:t>
            </w:r>
          </w:p>
        </w:tc>
        <w:tc>
          <w:tcPr>
            <w:tcW w:w="823" w:type="dxa"/>
            <w:tcBorders>
              <w:top w:val="nil"/>
              <w:left w:val="dotted" w:sz="4" w:space="0" w:color="auto"/>
              <w:right w:val="single" w:sz="4" w:space="0" w:color="auto"/>
            </w:tcBorders>
            <w:vAlign w:val="center"/>
          </w:tcPr>
          <w:p w:rsidR="00B52891" w:rsidRPr="0011353D" w:rsidRDefault="00B52891"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0.03704</w:t>
            </w:r>
          </w:p>
        </w:tc>
      </w:tr>
      <w:tr w:rsidR="0011353D" w:rsidRPr="0011353D" w:rsidTr="00D45F93">
        <w:tc>
          <w:tcPr>
            <w:tcW w:w="572" w:type="dxa"/>
            <w:tcBorders>
              <w:top w:val="nil"/>
              <w:left w:val="single"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0.08654</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0.08262</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0.07653</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0.07201</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0.06860</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0.06605</w:t>
            </w:r>
          </w:p>
        </w:tc>
        <w:tc>
          <w:tcPr>
            <w:tcW w:w="822" w:type="dxa"/>
            <w:tcBorders>
              <w:top w:val="nil"/>
              <w:left w:val="single"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0.06164</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0.05772</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0.05190</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0.04774</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0.04465</w:t>
            </w:r>
          </w:p>
        </w:tc>
        <w:tc>
          <w:tcPr>
            <w:tcW w:w="823" w:type="dxa"/>
            <w:tcBorders>
              <w:top w:val="nil"/>
              <w:left w:val="dotted" w:sz="4" w:space="0" w:color="auto"/>
              <w:bottom w:val="dotted"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0.04232</w:t>
            </w:r>
          </w:p>
        </w:tc>
      </w:tr>
      <w:tr w:rsidR="0011353D" w:rsidRPr="0011353D" w:rsidTr="00D45F93">
        <w:tc>
          <w:tcPr>
            <w:tcW w:w="572" w:type="dxa"/>
            <w:tcBorders>
              <w:top w:val="dotted" w:sz="4" w:space="0" w:color="auto"/>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0.09464</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0.09053</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0.08412</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0.07935</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0.07574</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0.07304</w:t>
            </w:r>
          </w:p>
        </w:tc>
        <w:tc>
          <w:tcPr>
            <w:tcW w:w="822" w:type="dxa"/>
            <w:tcBorders>
              <w:top w:val="dotted" w:sz="4" w:space="0" w:color="auto"/>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0.06866</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0.06448</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0.05825</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0.05379</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0.05046</w:t>
            </w:r>
          </w:p>
        </w:tc>
        <w:tc>
          <w:tcPr>
            <w:tcW w:w="823" w:type="dxa"/>
            <w:tcBorders>
              <w:top w:val="dotted" w:sz="4" w:space="0" w:color="auto"/>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0.04794</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87</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0.10276</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0.09850</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0.09185</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0.08689</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0.08312</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0.08030</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0.07739</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0.07209</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0.06428</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0.05875</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0.05466</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0.05158</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88</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0.11150</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0.10714</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0.10029</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0.09517</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0.09127</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0.08834</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0.08634</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0.08053</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0.07195</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0.06586</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0.06135</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0.05796</w:t>
            </w:r>
          </w:p>
        </w:tc>
      </w:tr>
      <w:tr w:rsidR="0011353D" w:rsidRPr="0011353D" w:rsidTr="00D45F93">
        <w:tc>
          <w:tcPr>
            <w:tcW w:w="572" w:type="dxa"/>
            <w:tcBorders>
              <w:top w:val="nil"/>
              <w:left w:val="single"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89</w:t>
            </w:r>
          </w:p>
        </w:tc>
        <w:tc>
          <w:tcPr>
            <w:tcW w:w="822" w:type="dxa"/>
            <w:tcBorders>
              <w:top w:val="nil"/>
              <w:left w:val="single"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0.12135</w:t>
            </w:r>
          </w:p>
        </w:tc>
        <w:tc>
          <w:tcPr>
            <w:tcW w:w="823" w:type="dxa"/>
            <w:tcBorders>
              <w:top w:val="nil"/>
              <w:left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0.11691</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0.10992</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0.10466</w:t>
            </w:r>
          </w:p>
        </w:tc>
        <w:tc>
          <w:tcPr>
            <w:tcW w:w="822" w:type="dxa"/>
            <w:tcBorders>
              <w:top w:val="nil"/>
              <w:left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0.10065</w:t>
            </w:r>
          </w:p>
        </w:tc>
        <w:tc>
          <w:tcPr>
            <w:tcW w:w="823" w:type="dxa"/>
            <w:tcBorders>
              <w:top w:val="nil"/>
              <w:left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0.09763</w:t>
            </w:r>
          </w:p>
        </w:tc>
        <w:tc>
          <w:tcPr>
            <w:tcW w:w="822" w:type="dxa"/>
            <w:tcBorders>
              <w:top w:val="nil"/>
              <w:left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0.09631</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0.08995</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0.08053</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0.07384</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0.06887</w:t>
            </w:r>
          </w:p>
        </w:tc>
        <w:tc>
          <w:tcPr>
            <w:tcW w:w="823" w:type="dxa"/>
            <w:tcBorders>
              <w:top w:val="nil"/>
              <w:left w:val="dotted"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0.06513</w:t>
            </w:r>
          </w:p>
        </w:tc>
      </w:tr>
      <w:tr w:rsidR="0011353D" w:rsidRPr="0011353D" w:rsidTr="00D45F93">
        <w:tc>
          <w:tcPr>
            <w:tcW w:w="572" w:type="dxa"/>
            <w:tcBorders>
              <w:top w:val="nil"/>
              <w:left w:val="single"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0.13116</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0.12672</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0.11970</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0.11440</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0.11035</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0.10728</w:t>
            </w:r>
          </w:p>
        </w:tc>
        <w:tc>
          <w:tcPr>
            <w:tcW w:w="822" w:type="dxa"/>
            <w:tcBorders>
              <w:top w:val="nil"/>
              <w:left w:val="single"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0.10744</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0.10047</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0.09013</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0.08278</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0.07731</w:t>
            </w:r>
          </w:p>
        </w:tc>
        <w:tc>
          <w:tcPr>
            <w:tcW w:w="823" w:type="dxa"/>
            <w:tcBorders>
              <w:top w:val="nil"/>
              <w:left w:val="dotted" w:sz="4" w:space="0" w:color="auto"/>
              <w:bottom w:val="dotted"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0.07319</w:t>
            </w:r>
          </w:p>
        </w:tc>
      </w:tr>
      <w:tr w:rsidR="0011353D" w:rsidRPr="0011353D" w:rsidTr="00D45F93">
        <w:tc>
          <w:tcPr>
            <w:tcW w:w="572" w:type="dxa"/>
            <w:tcBorders>
              <w:top w:val="dotted" w:sz="4" w:space="0" w:color="auto"/>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0.14106</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0.13671</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0.12979</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0.12454</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0.12051</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0.11746</w:t>
            </w:r>
          </w:p>
        </w:tc>
        <w:tc>
          <w:tcPr>
            <w:tcW w:w="822" w:type="dxa"/>
            <w:tcBorders>
              <w:top w:val="dotted" w:sz="4" w:space="0" w:color="auto"/>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0.11985</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0.11222</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0.10089</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0.09280</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0.08679</w:t>
            </w:r>
          </w:p>
        </w:tc>
        <w:tc>
          <w:tcPr>
            <w:tcW w:w="823" w:type="dxa"/>
            <w:tcBorders>
              <w:top w:val="dotted" w:sz="4" w:space="0" w:color="auto"/>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0.08224</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92</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0.15107</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0.14688</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0.14020</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0.13511</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0.13119</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0.12820</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0.13370</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0.12535</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0.11292</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0.10404</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0.09742</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0.09241</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93</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0.16473</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0.15917</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0.15037</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0.14373</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0.13864</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0.13479</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0.14915</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0.14001</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0.12639</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0.11664</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0.10936</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0.10384</w:t>
            </w:r>
          </w:p>
        </w:tc>
      </w:tr>
      <w:tr w:rsidR="0011353D" w:rsidRPr="0011353D" w:rsidTr="00D45F93">
        <w:tc>
          <w:tcPr>
            <w:tcW w:w="572" w:type="dxa"/>
            <w:tcBorders>
              <w:top w:val="nil"/>
              <w:left w:val="single"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94</w:t>
            </w:r>
          </w:p>
        </w:tc>
        <w:tc>
          <w:tcPr>
            <w:tcW w:w="822" w:type="dxa"/>
            <w:tcBorders>
              <w:top w:val="nil"/>
              <w:left w:val="single"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0.17982</w:t>
            </w:r>
          </w:p>
        </w:tc>
        <w:tc>
          <w:tcPr>
            <w:tcW w:w="823" w:type="dxa"/>
            <w:tcBorders>
              <w:top w:val="nil"/>
              <w:left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0.17399</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0.16476</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0.15776</w:t>
            </w:r>
          </w:p>
        </w:tc>
        <w:tc>
          <w:tcPr>
            <w:tcW w:w="822" w:type="dxa"/>
            <w:tcBorders>
              <w:top w:val="nil"/>
              <w:left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0.15240</w:t>
            </w:r>
          </w:p>
        </w:tc>
        <w:tc>
          <w:tcPr>
            <w:tcW w:w="823" w:type="dxa"/>
            <w:tcBorders>
              <w:top w:val="nil"/>
              <w:left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0.14833</w:t>
            </w:r>
          </w:p>
        </w:tc>
        <w:tc>
          <w:tcPr>
            <w:tcW w:w="822" w:type="dxa"/>
            <w:tcBorders>
              <w:top w:val="nil"/>
              <w:left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0.16639</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0.15639</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0.14147</w:t>
            </w:r>
          </w:p>
        </w:tc>
        <w:tc>
          <w:tcPr>
            <w:tcW w:w="823"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0.13076</w:t>
            </w:r>
          </w:p>
        </w:tc>
        <w:tc>
          <w:tcPr>
            <w:tcW w:w="822" w:type="dxa"/>
            <w:tcBorders>
              <w:top w:val="nil"/>
              <w:left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0.12276</w:t>
            </w:r>
          </w:p>
        </w:tc>
        <w:tc>
          <w:tcPr>
            <w:tcW w:w="823" w:type="dxa"/>
            <w:tcBorders>
              <w:top w:val="nil"/>
              <w:left w:val="dotted"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0.11669</w:t>
            </w:r>
          </w:p>
        </w:tc>
      </w:tr>
      <w:tr w:rsidR="0011353D" w:rsidRPr="0011353D" w:rsidTr="00D45F93">
        <w:tc>
          <w:tcPr>
            <w:tcW w:w="572" w:type="dxa"/>
            <w:tcBorders>
              <w:top w:val="nil"/>
              <w:left w:val="single"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0.19629</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0.19020</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0.18052</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0.17317</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0.16752</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0.16324</w:t>
            </w:r>
          </w:p>
        </w:tc>
        <w:tc>
          <w:tcPr>
            <w:tcW w:w="822" w:type="dxa"/>
            <w:tcBorders>
              <w:top w:val="nil"/>
              <w:left w:val="single"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0.18561</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0.17469</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0.15835</w:t>
            </w:r>
          </w:p>
        </w:tc>
        <w:tc>
          <w:tcPr>
            <w:tcW w:w="823"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0.14660</w:t>
            </w:r>
          </w:p>
        </w:tc>
        <w:tc>
          <w:tcPr>
            <w:tcW w:w="822" w:type="dxa"/>
            <w:tcBorders>
              <w:top w:val="nil"/>
              <w:left w:val="dotted" w:sz="4" w:space="0" w:color="auto"/>
              <w:bottom w:val="dotted"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0.13780</w:t>
            </w:r>
          </w:p>
        </w:tc>
        <w:tc>
          <w:tcPr>
            <w:tcW w:w="823" w:type="dxa"/>
            <w:tcBorders>
              <w:top w:val="nil"/>
              <w:left w:val="dotted" w:sz="4" w:space="0" w:color="auto"/>
              <w:bottom w:val="dotted"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0.13112</w:t>
            </w:r>
          </w:p>
        </w:tc>
      </w:tr>
      <w:tr w:rsidR="0011353D" w:rsidRPr="0011353D" w:rsidTr="00D45F93">
        <w:tc>
          <w:tcPr>
            <w:tcW w:w="572" w:type="dxa"/>
            <w:tcBorders>
              <w:top w:val="dotted" w:sz="4" w:space="0" w:color="auto"/>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0.21427</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0.20791</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0.19778</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0.19008</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0.18415</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0.17964</w:t>
            </w:r>
          </w:p>
        </w:tc>
        <w:tc>
          <w:tcPr>
            <w:tcW w:w="822" w:type="dxa"/>
            <w:tcBorders>
              <w:top w:val="dotted" w:sz="4" w:space="0" w:color="auto"/>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0.20706</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0.19513</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0.17724</w:t>
            </w:r>
          </w:p>
        </w:tc>
        <w:tc>
          <w:tcPr>
            <w:tcW w:w="823"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0.16435</w:t>
            </w:r>
          </w:p>
        </w:tc>
        <w:tc>
          <w:tcPr>
            <w:tcW w:w="822" w:type="dxa"/>
            <w:tcBorders>
              <w:top w:val="dotted" w:sz="4" w:space="0" w:color="auto"/>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0.15469</w:t>
            </w:r>
          </w:p>
        </w:tc>
        <w:tc>
          <w:tcPr>
            <w:tcW w:w="823" w:type="dxa"/>
            <w:tcBorders>
              <w:top w:val="dotted" w:sz="4" w:space="0" w:color="auto"/>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0.14734</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97</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0.23389</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0.22727</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0.21670</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0.20864</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0.20242</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0.19769</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0.23099</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0.21795</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0.19839</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0.18425</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0.17364</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0.16556</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98</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0.25531</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0.24843</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0.23743</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0.22901</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0.22251</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0.21756</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0.25768</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0.24345</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0.22205</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0.20657</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0.19492</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0.18604</w:t>
            </w:r>
          </w:p>
        </w:tc>
      </w:tr>
      <w:tr w:rsidR="0011353D" w:rsidRPr="0011353D" w:rsidTr="00D45F93">
        <w:tc>
          <w:tcPr>
            <w:tcW w:w="572" w:type="dxa"/>
            <w:tcBorders>
              <w:top w:val="nil"/>
              <w:left w:val="single"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99</w:t>
            </w:r>
          </w:p>
        </w:tc>
        <w:tc>
          <w:tcPr>
            <w:tcW w:w="822" w:type="dxa"/>
            <w:tcBorders>
              <w:top w:val="nil"/>
              <w:left w:val="single"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0.27870</w:t>
            </w:r>
          </w:p>
        </w:tc>
        <w:tc>
          <w:tcPr>
            <w:tcW w:w="823"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0.27157</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0.26014</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0.25138</w:t>
            </w:r>
          </w:p>
        </w:tc>
        <w:tc>
          <w:tcPr>
            <w:tcW w:w="822" w:type="dxa"/>
            <w:tcBorders>
              <w:top w:val="nil"/>
              <w:left w:val="dotted" w:sz="4" w:space="0" w:color="auto"/>
              <w:bottom w:val="nil"/>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0.24459</w:t>
            </w:r>
          </w:p>
        </w:tc>
        <w:tc>
          <w:tcPr>
            <w:tcW w:w="823" w:type="dxa"/>
            <w:tcBorders>
              <w:top w:val="nil"/>
              <w:left w:val="dotted" w:sz="4" w:space="0" w:color="auto"/>
              <w:bottom w:val="nil"/>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0.23942</w:t>
            </w:r>
          </w:p>
        </w:tc>
        <w:tc>
          <w:tcPr>
            <w:tcW w:w="822" w:type="dxa"/>
            <w:tcBorders>
              <w:top w:val="nil"/>
              <w:left w:val="single"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0.28745</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0.27193</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0.24854</w:t>
            </w:r>
          </w:p>
        </w:tc>
        <w:tc>
          <w:tcPr>
            <w:tcW w:w="823"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0.23158</w:t>
            </w:r>
          </w:p>
        </w:tc>
        <w:tc>
          <w:tcPr>
            <w:tcW w:w="822" w:type="dxa"/>
            <w:tcBorders>
              <w:top w:val="nil"/>
              <w:left w:val="dotted" w:sz="4" w:space="0" w:color="auto"/>
              <w:bottom w:val="nil"/>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0.21880</w:t>
            </w:r>
          </w:p>
        </w:tc>
        <w:tc>
          <w:tcPr>
            <w:tcW w:w="823" w:type="dxa"/>
            <w:tcBorders>
              <w:top w:val="nil"/>
              <w:left w:val="dotted" w:sz="4" w:space="0" w:color="auto"/>
              <w:bottom w:val="nil"/>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0.20905</w:t>
            </w:r>
          </w:p>
        </w:tc>
      </w:tr>
      <w:tr w:rsidR="0011353D" w:rsidRPr="0011353D" w:rsidTr="00A934BE">
        <w:tc>
          <w:tcPr>
            <w:tcW w:w="572" w:type="dxa"/>
            <w:tcBorders>
              <w:top w:val="nil"/>
              <w:left w:val="single" w:sz="4" w:space="0" w:color="auto"/>
              <w:bottom w:val="single"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w:t>
            </w:r>
            <w:r w:rsidRPr="0011353D">
              <w:rPr>
                <w:rFonts w:eastAsia="標楷體" w:hint="eastAsia"/>
                <w:kern w:val="0"/>
                <w:sz w:val="22"/>
                <w:szCs w:val="22"/>
                <w:lang w:bidi="hi-IN"/>
              </w:rPr>
              <w:t>+</w:t>
            </w:r>
          </w:p>
        </w:tc>
        <w:tc>
          <w:tcPr>
            <w:tcW w:w="822" w:type="dxa"/>
            <w:tcBorders>
              <w:top w:val="nil"/>
              <w:left w:val="single" w:sz="4" w:space="0" w:color="auto"/>
              <w:bottom w:val="single"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2"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2" w:type="dxa"/>
            <w:tcBorders>
              <w:top w:val="nil"/>
              <w:left w:val="dotted" w:sz="4" w:space="0" w:color="auto"/>
              <w:bottom w:val="single" w:sz="4" w:space="0" w:color="auto"/>
              <w:right w:val="dotted"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single" w:sz="4" w:space="0" w:color="auto"/>
            </w:tcBorders>
            <w:shd w:val="clear" w:color="auto" w:fill="auto"/>
            <w:noWrap/>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2" w:type="dxa"/>
            <w:tcBorders>
              <w:top w:val="nil"/>
              <w:left w:val="single"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2"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2" w:type="dxa"/>
            <w:tcBorders>
              <w:top w:val="nil"/>
              <w:left w:val="dotted" w:sz="4" w:space="0" w:color="auto"/>
              <w:bottom w:val="single" w:sz="4" w:space="0" w:color="auto"/>
              <w:right w:val="dotted"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c>
          <w:tcPr>
            <w:tcW w:w="823" w:type="dxa"/>
            <w:tcBorders>
              <w:top w:val="nil"/>
              <w:left w:val="dotted" w:sz="4" w:space="0" w:color="auto"/>
              <w:bottom w:val="single" w:sz="4" w:space="0" w:color="auto"/>
              <w:right w:val="single" w:sz="4" w:space="0" w:color="auto"/>
            </w:tcBorders>
            <w:vAlign w:val="center"/>
          </w:tcPr>
          <w:p w:rsidR="00D45F93" w:rsidRPr="0011353D" w:rsidRDefault="00D45F93" w:rsidP="00D45F93">
            <w:pPr>
              <w:widowControl/>
              <w:overflowPunct w:val="0"/>
              <w:adjustRightInd w:val="0"/>
              <w:snapToGrid w:val="0"/>
              <w:spacing w:line="260" w:lineRule="exact"/>
              <w:ind w:rightChars="25" w:right="60"/>
              <w:jc w:val="center"/>
              <w:rPr>
                <w:rFonts w:eastAsia="標楷體"/>
                <w:kern w:val="0"/>
                <w:sz w:val="22"/>
                <w:szCs w:val="22"/>
                <w:lang w:bidi="hi-IN"/>
              </w:rPr>
            </w:pPr>
            <w:r w:rsidRPr="0011353D">
              <w:rPr>
                <w:rFonts w:eastAsia="標楷體"/>
                <w:kern w:val="0"/>
                <w:sz w:val="22"/>
                <w:szCs w:val="22"/>
                <w:lang w:bidi="hi-IN"/>
              </w:rPr>
              <w:t>1.00000</w:t>
            </w:r>
          </w:p>
        </w:tc>
      </w:tr>
    </w:tbl>
    <w:p w:rsidR="004A097C" w:rsidRPr="0011353D" w:rsidRDefault="004A097C" w:rsidP="004A097C">
      <w:pPr>
        <w:overflowPunct w:val="0"/>
        <w:autoSpaceDE w:val="0"/>
        <w:autoSpaceDN w:val="0"/>
        <w:snapToGrid w:val="0"/>
        <w:jc w:val="center"/>
        <w:rPr>
          <w:rFonts w:eastAsia="標楷體"/>
          <w:sz w:val="2"/>
          <w:szCs w:val="2"/>
        </w:rPr>
      </w:pPr>
    </w:p>
    <w:p w:rsidR="004A097C" w:rsidRPr="0011353D" w:rsidRDefault="004A097C" w:rsidP="004A097C">
      <w:pPr>
        <w:widowControl/>
        <w:overflowPunct w:val="0"/>
        <w:rPr>
          <w:rFonts w:eastAsia="標楷體"/>
          <w:b/>
        </w:rPr>
      </w:pPr>
    </w:p>
    <w:bookmarkEnd w:id="286"/>
    <w:bookmarkEnd w:id="287"/>
    <w:bookmarkEnd w:id="288"/>
    <w:bookmarkEnd w:id="289"/>
    <w:bookmarkEnd w:id="290"/>
    <w:bookmarkEnd w:id="291"/>
    <w:bookmarkEnd w:id="292"/>
    <w:p w:rsidR="00B52891" w:rsidRPr="0011353D" w:rsidRDefault="00B52891" w:rsidP="00B52891">
      <w:pPr>
        <w:pStyle w:val="-0"/>
        <w:spacing w:before="100" w:after="36"/>
        <w:rPr>
          <w:rFonts w:hAnsi="Times New Roman"/>
        </w:rPr>
      </w:pPr>
      <w:r w:rsidRPr="0011353D">
        <w:rPr>
          <w:rFonts w:hAnsi="Times New Roman"/>
        </w:rPr>
        <w:br w:type="page"/>
      </w:r>
    </w:p>
    <w:p w:rsidR="004A097C" w:rsidRPr="0011353D" w:rsidRDefault="00603996" w:rsidP="00603996">
      <w:pPr>
        <w:overflowPunct w:val="0"/>
        <w:snapToGrid w:val="0"/>
        <w:spacing w:beforeLines="15" w:before="36" w:afterLines="15" w:after="36"/>
        <w:jc w:val="center"/>
        <w:rPr>
          <w:rFonts w:eastAsia="標楷體"/>
          <w:b/>
        </w:rPr>
      </w:pPr>
      <w:r w:rsidRPr="0011353D">
        <w:rPr>
          <w:rFonts w:eastAsia="標楷體"/>
          <w:b/>
        </w:rPr>
        <w:lastRenderedPageBreak/>
        <w:t>附表</w:t>
      </w:r>
      <w:r w:rsidRPr="0011353D">
        <w:rPr>
          <w:rFonts w:eastAsia="標楷體"/>
          <w:b/>
        </w:rPr>
        <w:t xml:space="preserve">3- </w:t>
      </w:r>
      <w:r w:rsidRPr="0011353D">
        <w:rPr>
          <w:rFonts w:eastAsia="標楷體"/>
          <w:b/>
        </w:rPr>
        <w:fldChar w:fldCharType="begin"/>
      </w:r>
      <w:r w:rsidRPr="0011353D">
        <w:rPr>
          <w:rFonts w:eastAsia="標楷體"/>
          <w:b/>
        </w:rPr>
        <w:instrText xml:space="preserve"> SEQ </w:instrText>
      </w:r>
      <w:r w:rsidRPr="0011353D">
        <w:rPr>
          <w:rFonts w:eastAsia="標楷體"/>
          <w:b/>
        </w:rPr>
        <w:instrText>附表</w:instrText>
      </w:r>
      <w:r w:rsidRPr="0011353D">
        <w:rPr>
          <w:rFonts w:eastAsia="標楷體"/>
          <w:b/>
        </w:rPr>
        <w:instrText xml:space="preserve">3- \* ARABIC </w:instrText>
      </w:r>
      <w:r w:rsidRPr="0011353D">
        <w:rPr>
          <w:rFonts w:eastAsia="標楷體"/>
          <w:b/>
        </w:rPr>
        <w:fldChar w:fldCharType="separate"/>
      </w:r>
      <w:r w:rsidR="00753ACF">
        <w:rPr>
          <w:rFonts w:eastAsia="標楷體"/>
          <w:b/>
          <w:noProof/>
        </w:rPr>
        <w:t>2</w:t>
      </w:r>
      <w:r w:rsidRPr="0011353D">
        <w:rPr>
          <w:rFonts w:eastAsia="標楷體"/>
          <w:b/>
        </w:rPr>
        <w:fldChar w:fldCharType="end"/>
      </w:r>
      <w:r w:rsidR="004A097C" w:rsidRPr="0011353D">
        <w:rPr>
          <w:rFonts w:eastAsia="標楷體"/>
          <w:b/>
        </w:rPr>
        <w:t xml:space="preserve">  </w:t>
      </w:r>
      <w:r w:rsidR="004A097C" w:rsidRPr="0011353D">
        <w:rPr>
          <w:rFonts w:eastAsia="標楷體" w:hint="eastAsia"/>
          <w:b/>
        </w:rPr>
        <w:t>兩</w:t>
      </w:r>
      <w:r w:rsidR="004A097C" w:rsidRPr="0011353D">
        <w:rPr>
          <w:rFonts w:eastAsia="標楷體"/>
          <w:b/>
        </w:rPr>
        <w:t>性平均餘命</w:t>
      </w:r>
    </w:p>
    <w:p w:rsidR="004A097C" w:rsidRPr="0011353D" w:rsidRDefault="004A097C" w:rsidP="004A097C">
      <w:pPr>
        <w:overflowPunct w:val="0"/>
        <w:jc w:val="right"/>
        <w:rPr>
          <w:rFonts w:eastAsia="標楷體"/>
        </w:rPr>
      </w:pPr>
      <w:r w:rsidRPr="0011353D">
        <w:rPr>
          <w:rFonts w:eastAsia="標楷體"/>
        </w:rPr>
        <w:t>單位：歲</w:t>
      </w:r>
    </w:p>
    <w:tbl>
      <w:tblPr>
        <w:tblW w:w="5000" w:type="pct"/>
        <w:tblLayout w:type="fixed"/>
        <w:tblCellMar>
          <w:left w:w="0" w:type="dxa"/>
          <w:right w:w="0" w:type="dxa"/>
        </w:tblCellMar>
        <w:tblLook w:val="0000" w:firstRow="0" w:lastRow="0" w:firstColumn="0" w:lastColumn="0" w:noHBand="0" w:noVBand="0"/>
      </w:tblPr>
      <w:tblGrid>
        <w:gridCol w:w="464"/>
        <w:gridCol w:w="831"/>
        <w:gridCol w:w="832"/>
        <w:gridCol w:w="831"/>
        <w:gridCol w:w="832"/>
        <w:gridCol w:w="831"/>
        <w:gridCol w:w="832"/>
        <w:gridCol w:w="831"/>
        <w:gridCol w:w="832"/>
        <w:gridCol w:w="831"/>
        <w:gridCol w:w="832"/>
        <w:gridCol w:w="831"/>
        <w:gridCol w:w="832"/>
      </w:tblGrid>
      <w:tr w:rsidR="0011353D" w:rsidRPr="0011353D" w:rsidTr="009229FA">
        <w:tc>
          <w:tcPr>
            <w:tcW w:w="464" w:type="dxa"/>
            <w:vMerge w:val="restart"/>
            <w:tcBorders>
              <w:top w:val="single" w:sz="4" w:space="0" w:color="auto"/>
              <w:left w:val="single" w:sz="4" w:space="0" w:color="auto"/>
              <w:right w:val="single" w:sz="4" w:space="0" w:color="auto"/>
            </w:tcBorders>
            <w:shd w:val="clear" w:color="auto" w:fill="auto"/>
            <w:noWrap/>
            <w:vAlign w:val="center"/>
          </w:tcPr>
          <w:p w:rsidR="00DD0DFA" w:rsidRPr="0011353D" w:rsidRDefault="00DD0DFA" w:rsidP="004A097C">
            <w:pPr>
              <w:overflowPunct w:val="0"/>
              <w:adjustRightInd w:val="0"/>
              <w:snapToGrid w:val="0"/>
              <w:spacing w:line="270" w:lineRule="exact"/>
              <w:jc w:val="center"/>
              <w:rPr>
                <w:rFonts w:eastAsia="標楷體"/>
                <w:spacing w:val="-20"/>
                <w:kern w:val="0"/>
                <w:lang w:bidi="hi-IN"/>
              </w:rPr>
            </w:pPr>
            <w:r w:rsidRPr="0011353D">
              <w:rPr>
                <w:rFonts w:eastAsia="標楷體"/>
                <w:spacing w:val="-20"/>
                <w:kern w:val="0"/>
                <w:lang w:bidi="hi-IN"/>
              </w:rPr>
              <w:t>年齡</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D0DFA" w:rsidRPr="0011353D" w:rsidRDefault="00DD0DFA" w:rsidP="009229FA">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男　　性</w:t>
            </w:r>
          </w:p>
        </w:tc>
        <w:tc>
          <w:tcPr>
            <w:tcW w:w="4989" w:type="dxa"/>
            <w:gridSpan w:val="6"/>
            <w:tcBorders>
              <w:top w:val="single" w:sz="4" w:space="0" w:color="auto"/>
              <w:left w:val="single" w:sz="4" w:space="0" w:color="auto"/>
              <w:bottom w:val="single" w:sz="4" w:space="0" w:color="auto"/>
              <w:right w:val="single" w:sz="4" w:space="0" w:color="auto"/>
            </w:tcBorders>
          </w:tcPr>
          <w:p w:rsidR="00DD0DFA" w:rsidRPr="0011353D" w:rsidRDefault="00DD0DFA" w:rsidP="009229FA">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女　　性</w:t>
            </w:r>
          </w:p>
        </w:tc>
      </w:tr>
      <w:tr w:rsidR="0011353D" w:rsidRPr="0011353D" w:rsidTr="009229FA">
        <w:tc>
          <w:tcPr>
            <w:tcW w:w="464" w:type="dxa"/>
            <w:vMerge/>
            <w:tcBorders>
              <w:left w:val="single" w:sz="4" w:space="0" w:color="auto"/>
              <w:right w:val="single" w:sz="4" w:space="0" w:color="auto"/>
            </w:tcBorders>
            <w:shd w:val="clear" w:color="auto" w:fill="auto"/>
            <w:noWrap/>
            <w:vAlign w:val="center"/>
          </w:tcPr>
          <w:p w:rsidR="00B52891" w:rsidRPr="0011353D" w:rsidRDefault="00B52891" w:rsidP="004A097C">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D45F93">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D45F93">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00D45F93" w:rsidRPr="0011353D">
              <w:rPr>
                <w:rFonts w:eastAsia="標楷體" w:hint="eastAsia"/>
                <w:spacing w:val="-6"/>
                <w:kern w:val="0"/>
                <w:lang w:bidi="hi-IN"/>
              </w:rPr>
              <w:t>4</w:t>
            </w:r>
            <w:r w:rsidRPr="0011353D">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r>
      <w:tr w:rsidR="0011353D" w:rsidRPr="0011353D" w:rsidTr="0000498C">
        <w:tc>
          <w:tcPr>
            <w:tcW w:w="464" w:type="dxa"/>
            <w:vMerge/>
            <w:tcBorders>
              <w:left w:val="single" w:sz="4" w:space="0" w:color="auto"/>
              <w:bottom w:val="single" w:sz="4" w:space="0" w:color="auto"/>
              <w:right w:val="single" w:sz="4" w:space="0" w:color="auto"/>
            </w:tcBorders>
            <w:shd w:val="clear" w:color="auto" w:fill="auto"/>
            <w:noWrap/>
            <w:vAlign w:val="center"/>
          </w:tcPr>
          <w:p w:rsidR="00B52891" w:rsidRPr="0011353D" w:rsidRDefault="00B52891" w:rsidP="004A097C">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rsidR="00B52891" w:rsidRPr="0011353D" w:rsidRDefault="00B52891" w:rsidP="00A934BE">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r>
      <w:tr w:rsidR="0011353D" w:rsidRPr="0011353D" w:rsidTr="00A934BE">
        <w:tc>
          <w:tcPr>
            <w:tcW w:w="464" w:type="dxa"/>
            <w:tcBorders>
              <w:top w:val="single"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b/>
                <w:spacing w:val="-20"/>
                <w:kern w:val="0"/>
                <w:lang w:bidi="hi-IN"/>
              </w:rPr>
            </w:pPr>
            <w:r w:rsidRPr="0011353D">
              <w:rPr>
                <w:rFonts w:eastAsia="標楷體"/>
                <w:b/>
                <w:spacing w:val="-20"/>
                <w:kern w:val="0"/>
                <w:lang w:bidi="hi-IN"/>
              </w:rPr>
              <w:t>0</w:t>
            </w:r>
          </w:p>
        </w:tc>
        <w:tc>
          <w:tcPr>
            <w:tcW w:w="831" w:type="dxa"/>
            <w:tcBorders>
              <w:top w:val="single"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b/>
              </w:rPr>
            </w:pPr>
            <w:r w:rsidRPr="0011353D">
              <w:rPr>
                <w:rFonts w:eastAsia="MS PGothic"/>
                <w:b/>
              </w:rPr>
              <w:t>77.77</w:t>
            </w:r>
          </w:p>
        </w:tc>
        <w:tc>
          <w:tcPr>
            <w:tcW w:w="832" w:type="dxa"/>
            <w:tcBorders>
              <w:top w:val="single"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b/>
              </w:rPr>
            </w:pPr>
            <w:r w:rsidRPr="0011353D">
              <w:rPr>
                <w:rFonts w:eastAsia="MS PGothic"/>
                <w:b/>
              </w:rPr>
              <w:t>78.55</w:t>
            </w:r>
          </w:p>
        </w:tc>
        <w:tc>
          <w:tcPr>
            <w:tcW w:w="831"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79.77</w:t>
            </w:r>
          </w:p>
        </w:tc>
        <w:tc>
          <w:tcPr>
            <w:tcW w:w="832"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80.68</w:t>
            </w:r>
          </w:p>
        </w:tc>
        <w:tc>
          <w:tcPr>
            <w:tcW w:w="831" w:type="dxa"/>
            <w:tcBorders>
              <w:top w:val="single"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b/>
              </w:rPr>
            </w:pPr>
            <w:r w:rsidRPr="0011353D">
              <w:rPr>
                <w:rFonts w:eastAsia="MS PGothic"/>
                <w:b/>
              </w:rPr>
              <w:t>81.39</w:t>
            </w:r>
          </w:p>
        </w:tc>
        <w:tc>
          <w:tcPr>
            <w:tcW w:w="832" w:type="dxa"/>
            <w:tcBorders>
              <w:top w:val="single"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b/>
              </w:rPr>
            </w:pPr>
            <w:r w:rsidRPr="0011353D">
              <w:rPr>
                <w:rFonts w:eastAsia="MS PGothic"/>
                <w:b/>
              </w:rPr>
              <w:t>81.92</w:t>
            </w:r>
          </w:p>
        </w:tc>
        <w:tc>
          <w:tcPr>
            <w:tcW w:w="831" w:type="dxa"/>
            <w:tcBorders>
              <w:top w:val="single"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84.34</w:t>
            </w:r>
          </w:p>
        </w:tc>
        <w:tc>
          <w:tcPr>
            <w:tcW w:w="832"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85.13</w:t>
            </w:r>
          </w:p>
        </w:tc>
        <w:tc>
          <w:tcPr>
            <w:tcW w:w="831"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86.37</w:t>
            </w:r>
          </w:p>
        </w:tc>
        <w:tc>
          <w:tcPr>
            <w:tcW w:w="832"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87.31</w:t>
            </w:r>
          </w:p>
        </w:tc>
        <w:tc>
          <w:tcPr>
            <w:tcW w:w="831" w:type="dxa"/>
            <w:tcBorders>
              <w:top w:val="single"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88.04</w:t>
            </w:r>
          </w:p>
        </w:tc>
        <w:tc>
          <w:tcPr>
            <w:tcW w:w="832" w:type="dxa"/>
            <w:tcBorders>
              <w:top w:val="single"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b/>
              </w:rPr>
            </w:pPr>
            <w:r w:rsidRPr="0011353D">
              <w:rPr>
                <w:rFonts w:eastAsia="MS PGothic"/>
                <w:b/>
              </w:rPr>
              <w:t>88.62</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77.08</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77.82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78.99</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79.87</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80.56</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81.07</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83.62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84.39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85.59</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86.51</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87.22</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87.78</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76.10</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76.84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78.00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78.89</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79.56</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80.08</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82.64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83.41</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84.61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85.52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86.23</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86.79</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75.12</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75.85</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77.01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77.89</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78.57</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79.09</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81.65</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82.42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83.62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84.53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85.24</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85.80</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74.13</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74.86</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76.02</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76.90</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77.58</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78.09</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80.67</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81.43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82.62</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83.53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84.24</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84.80</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5</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73.14</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73.87</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75.03</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75.90</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76.58</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77.09</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79.68</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80.44</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81.63</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82.54</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83.25</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83.80</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6</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72.15</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72.88</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74.03</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74.91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75.58</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76.10</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78.68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79.44</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80.64</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81.54</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82.25</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82.81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7</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71.16</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71.89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73.04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73.91</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74.59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75.10</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77.69</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78.45</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79.64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80.55</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81.25</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81.81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8</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70.17</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70.89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72.04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72.92</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73.59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74.10</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76.70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77.46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78.65</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79.55</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80.26</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80.81</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9</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69.18</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69.90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71.05</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71.92</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72.59</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73.10</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75.71</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76.46</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77.65</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78.55</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79.26</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79.82</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10</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68.18</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68.91</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70.05</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70.92</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71.60</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72.11</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74.71</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75.47</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76.65</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77.56</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78.26</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78.82</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11</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67.19</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67.91</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69.06</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69.93</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70.60</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71.11</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73.72</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74.47</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75.66</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76.56</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77.27</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77.82</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12</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66.20</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66.92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68.06</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68.93</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69.60</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70.11</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72.72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73.48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74.66</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75.56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76.27</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76.83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13</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65.20</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65.92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67.07</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67.94</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68.61</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69.12</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71.73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72.48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73.67</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74.57</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75.27</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75.83</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14</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64.21</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64.93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66.07</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66.94</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67.61</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68.12</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70.74</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71.49</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72.67</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73.57</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74.28</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74.83</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15</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63.23</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63.95</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65.08</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65.95</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66.62</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67.13</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69.75</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70.50</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71.68</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72.58</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73.28</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73.84</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16</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62.25</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62.96</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64.09</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64.96</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65.62</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66.13</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68.75</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69.50</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70.68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71.58</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72.29</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72.84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17</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61.27</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61.98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63.11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63.97</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64.63</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65.14</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67.77</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68.51</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69.69</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70.59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71.29</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71.84</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18</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60.29</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61.00</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62.12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62.98</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63.64</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64.15</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66.78</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67.52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68.70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69.60</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70.30</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70.85</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19</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59.32</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60.02</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61.14</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61.99</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62.65</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63.16</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65.79</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66.53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67.71</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68.60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69.30</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69.86</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20</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58.35</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59.04</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60.16</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61.01</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61.67</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62.17</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64.80</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65.55</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66.72</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67.61</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68.31</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68.86</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21</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57.37</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58.07</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59.18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60.03</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60.68</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61.18</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63.82</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64.56</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65.73</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66.62</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67.32</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67.87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22</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56.40</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57.09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58.20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59.04</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59.70</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60.20</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62.83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63.57</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64.74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65.63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66.33</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66.88</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23</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55.43</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56.12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57.22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58.06</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58.71</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59.21</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61.84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62.58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63.75</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64.64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65.34</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65.88</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24</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54.47</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55.15</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56.24</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57.08</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57.73</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58.22</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60.86</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61.60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62.76</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63.65</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64.34</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64.89</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25</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53.50</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54.18</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55.26</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56.10</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56.74</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57.24</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59.87</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60.61</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61.77</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62.66</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63.35</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63.90</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26</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52.53</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53.20</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54.28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55.11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55.76</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56.25</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58.89</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59.63</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60.79</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61.67</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62.36</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62.91</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27</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51.56</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52.23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53.30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54.13</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54.77</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55.26</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57.91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58.64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59.80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60.68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61.37</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61.92</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28</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50.59</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51.26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52.33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53.15</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53.79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54.27</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56.92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57.66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58.81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59.69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60.39</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60.93</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29</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49.63</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50.29</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51.35</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52.17</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52.80</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53.29</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55.94</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56.67</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57.83</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58.71</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59.40</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59.94</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30</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48.67</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49.32</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50.38</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51.19</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51.82</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52.31</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54.96</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55.69</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56.84</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57.72</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58.41</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58.96</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31</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47.71</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48.36</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49.40</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50.21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50.84</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51.32</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53.98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54.71</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55.86</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56.74</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57.43</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57.97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32</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46.75</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47.40</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48.44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49.24</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49.87</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50.35</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53.01</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53.73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54.88</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55.76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56.45</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56.99</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33</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45.80</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46.44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47.47</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48.27</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48.89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49.37</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52.03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52.76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53.90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54.78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55.46</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56.01</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34</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44.86</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45.49</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46.51</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47.31</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47.93</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48.40</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51.06</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51.78</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52.93</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53.80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54.48</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55.03</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35</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43.91</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44.54</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45.56</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46.35</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46.96</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47.43</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50.09</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50.81</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51.95</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52.82</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53.51</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54.05</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36</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42.98</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43.60</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44.61</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45.39</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46.00</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46.47</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49.12</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49.84</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50.98</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51.85</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52.53</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53.07</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37</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42.04</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42.66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43.66</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44.44</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45.05</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45.52</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48.15</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48.87</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50.00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50.87</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51.55</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52.09</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38</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41.12</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41.73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42.72</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43.50</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44.10</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44.56</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47.18</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47.90</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49.03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49.90</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50.58</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51.11</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39</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40.20</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40.81</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41.79</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42.56</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43.16</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43.62</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46.22</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46.93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48.06</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48.93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49.60</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50.14</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40</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39.28</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39.89</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40.87</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41.63</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42.23</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42.68</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45.25</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45.97</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47.09</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47.96</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48.63</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49.17</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41</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38.38</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38.98</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39.95</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40.71</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41.30</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41.76</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44.29</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45.00</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46.13</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46.99</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47.66</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48.20</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42</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37.48</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38.08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39.04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39.80</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40.39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40.84</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43.33</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44.04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45.16</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46.02</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46.70</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47.23</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43</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36.59</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37.18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38.15</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38.89</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39.48</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39.93</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42.37</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43.08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44.20</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45.06</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45.73</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46.26</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44</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35.71</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36.30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37.26</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38.00</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38.58</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39.03</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41.42</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42.13</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43.24</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44.10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44.77</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45.30</w:t>
            </w:r>
          </w:p>
        </w:tc>
      </w:tr>
      <w:tr w:rsidR="0011353D" w:rsidRPr="0011353D" w:rsidTr="00A934BE">
        <w:tc>
          <w:tcPr>
            <w:tcW w:w="464" w:type="dxa"/>
            <w:tcBorders>
              <w:top w:val="nil"/>
              <w:left w:val="single" w:sz="4" w:space="0" w:color="auto"/>
              <w:bottom w:val="dotted"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45</w:t>
            </w:r>
          </w:p>
        </w:tc>
        <w:tc>
          <w:tcPr>
            <w:tcW w:w="831" w:type="dxa"/>
            <w:tcBorders>
              <w:top w:val="nil"/>
              <w:left w:val="single"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34.84</w:t>
            </w:r>
          </w:p>
        </w:tc>
        <w:tc>
          <w:tcPr>
            <w:tcW w:w="832"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35.42</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36.37</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37.11</w:t>
            </w:r>
          </w:p>
        </w:tc>
        <w:tc>
          <w:tcPr>
            <w:tcW w:w="831" w:type="dxa"/>
            <w:tcBorders>
              <w:top w:val="nil"/>
              <w:left w:val="dotted" w:sz="4" w:space="0" w:color="auto"/>
              <w:bottom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37.69</w:t>
            </w:r>
          </w:p>
        </w:tc>
        <w:tc>
          <w:tcPr>
            <w:tcW w:w="832" w:type="dxa"/>
            <w:tcBorders>
              <w:top w:val="nil"/>
              <w:left w:val="dotted" w:sz="4" w:space="0" w:color="auto"/>
              <w:bottom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38.14</w:t>
            </w:r>
          </w:p>
        </w:tc>
        <w:tc>
          <w:tcPr>
            <w:tcW w:w="831" w:type="dxa"/>
            <w:tcBorders>
              <w:top w:val="nil"/>
              <w:left w:val="single"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40.47</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41.18</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42.29</w:t>
            </w:r>
          </w:p>
        </w:tc>
        <w:tc>
          <w:tcPr>
            <w:tcW w:w="832"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43.14</w:t>
            </w:r>
          </w:p>
        </w:tc>
        <w:tc>
          <w:tcPr>
            <w:tcW w:w="831" w:type="dxa"/>
            <w:tcBorders>
              <w:top w:val="nil"/>
              <w:left w:val="dotted" w:sz="4" w:space="0" w:color="auto"/>
              <w:bottom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43.81</w:t>
            </w:r>
          </w:p>
        </w:tc>
        <w:tc>
          <w:tcPr>
            <w:tcW w:w="832" w:type="dxa"/>
            <w:tcBorders>
              <w:top w:val="nil"/>
              <w:left w:val="dotted" w:sz="4" w:space="0" w:color="auto"/>
              <w:bottom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44.34</w:t>
            </w:r>
          </w:p>
        </w:tc>
      </w:tr>
      <w:tr w:rsidR="0011353D" w:rsidRPr="0011353D" w:rsidTr="00A934BE">
        <w:tc>
          <w:tcPr>
            <w:tcW w:w="464" w:type="dxa"/>
            <w:tcBorders>
              <w:top w:val="dotted" w:sz="4" w:space="0" w:color="auto"/>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46</w:t>
            </w:r>
          </w:p>
        </w:tc>
        <w:tc>
          <w:tcPr>
            <w:tcW w:w="831" w:type="dxa"/>
            <w:tcBorders>
              <w:top w:val="dotted" w:sz="4" w:space="0" w:color="auto"/>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33.97</w:t>
            </w:r>
          </w:p>
        </w:tc>
        <w:tc>
          <w:tcPr>
            <w:tcW w:w="832"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34.55</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35.50</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36.24</w:t>
            </w:r>
          </w:p>
        </w:tc>
        <w:tc>
          <w:tcPr>
            <w:tcW w:w="831" w:type="dxa"/>
            <w:tcBorders>
              <w:top w:val="dotted" w:sz="4" w:space="0" w:color="auto"/>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36.82</w:t>
            </w:r>
          </w:p>
        </w:tc>
        <w:tc>
          <w:tcPr>
            <w:tcW w:w="832" w:type="dxa"/>
            <w:tcBorders>
              <w:top w:val="dotted" w:sz="4" w:space="0" w:color="auto"/>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37.26</w:t>
            </w:r>
          </w:p>
        </w:tc>
        <w:tc>
          <w:tcPr>
            <w:tcW w:w="831" w:type="dxa"/>
            <w:tcBorders>
              <w:top w:val="dotted" w:sz="4" w:space="0" w:color="auto"/>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39.52</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40.23</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41.34</w:t>
            </w:r>
          </w:p>
        </w:tc>
        <w:tc>
          <w:tcPr>
            <w:tcW w:w="832"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42.18</w:t>
            </w:r>
          </w:p>
        </w:tc>
        <w:tc>
          <w:tcPr>
            <w:tcW w:w="831" w:type="dxa"/>
            <w:tcBorders>
              <w:top w:val="dotted" w:sz="4" w:space="0" w:color="auto"/>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42.85</w:t>
            </w:r>
          </w:p>
        </w:tc>
        <w:tc>
          <w:tcPr>
            <w:tcW w:w="832" w:type="dxa"/>
            <w:tcBorders>
              <w:top w:val="dotted" w:sz="4" w:space="0" w:color="auto"/>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43.38</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47</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33.11</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33.69</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34.64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35.37</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35.95</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36.39</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38.58</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39.28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40.39</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41.23</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41.90</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42.42</w:t>
            </w:r>
          </w:p>
        </w:tc>
      </w:tr>
      <w:tr w:rsidR="0011353D" w:rsidRPr="0011353D" w:rsidTr="00A934BE">
        <w:tc>
          <w:tcPr>
            <w:tcW w:w="464" w:type="dxa"/>
            <w:tcBorders>
              <w:top w:val="nil"/>
              <w:left w:val="single" w:sz="4" w:space="0" w:color="auto"/>
              <w:bottom w:val="nil"/>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48</w:t>
            </w:r>
          </w:p>
        </w:tc>
        <w:tc>
          <w:tcPr>
            <w:tcW w:w="831" w:type="dxa"/>
            <w:tcBorders>
              <w:top w:val="nil"/>
              <w:left w:val="single"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32.26</w:t>
            </w:r>
          </w:p>
        </w:tc>
        <w:tc>
          <w:tcPr>
            <w:tcW w:w="832"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32.84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33.78</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34.51</w:t>
            </w:r>
          </w:p>
        </w:tc>
        <w:tc>
          <w:tcPr>
            <w:tcW w:w="831" w:type="dxa"/>
            <w:tcBorders>
              <w:top w:val="nil"/>
              <w:left w:val="dotted" w:sz="4" w:space="0" w:color="auto"/>
              <w:bottom w:val="nil"/>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35.09</w:t>
            </w:r>
          </w:p>
        </w:tc>
        <w:tc>
          <w:tcPr>
            <w:tcW w:w="832" w:type="dxa"/>
            <w:tcBorders>
              <w:top w:val="nil"/>
              <w:left w:val="dotted" w:sz="4" w:space="0" w:color="auto"/>
              <w:bottom w:val="nil"/>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35.53</w:t>
            </w:r>
          </w:p>
        </w:tc>
        <w:tc>
          <w:tcPr>
            <w:tcW w:w="831" w:type="dxa"/>
            <w:tcBorders>
              <w:top w:val="nil"/>
              <w:left w:val="single"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37.64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38.34</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39.44</w:t>
            </w:r>
          </w:p>
        </w:tc>
        <w:tc>
          <w:tcPr>
            <w:tcW w:w="832"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40.28</w:t>
            </w:r>
          </w:p>
        </w:tc>
        <w:tc>
          <w:tcPr>
            <w:tcW w:w="831" w:type="dxa"/>
            <w:tcBorders>
              <w:top w:val="nil"/>
              <w:left w:val="dotted" w:sz="4" w:space="0" w:color="auto"/>
              <w:bottom w:val="nil"/>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40.95</w:t>
            </w:r>
          </w:p>
        </w:tc>
        <w:tc>
          <w:tcPr>
            <w:tcW w:w="832" w:type="dxa"/>
            <w:tcBorders>
              <w:top w:val="nil"/>
              <w:left w:val="dotted" w:sz="4" w:space="0" w:color="auto"/>
              <w:bottom w:val="nil"/>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41.47</w:t>
            </w:r>
          </w:p>
        </w:tc>
      </w:tr>
      <w:tr w:rsidR="0011353D" w:rsidRPr="0011353D" w:rsidTr="00A934BE">
        <w:tc>
          <w:tcPr>
            <w:tcW w:w="464" w:type="dxa"/>
            <w:tcBorders>
              <w:top w:val="nil"/>
              <w:left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49</w:t>
            </w:r>
          </w:p>
        </w:tc>
        <w:tc>
          <w:tcPr>
            <w:tcW w:w="831" w:type="dxa"/>
            <w:tcBorders>
              <w:top w:val="nil"/>
              <w:left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31.41</w:t>
            </w:r>
          </w:p>
        </w:tc>
        <w:tc>
          <w:tcPr>
            <w:tcW w:w="832"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31.99</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32.93</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33.66</w:t>
            </w:r>
          </w:p>
        </w:tc>
        <w:tc>
          <w:tcPr>
            <w:tcW w:w="831" w:type="dxa"/>
            <w:tcBorders>
              <w:top w:val="nil"/>
              <w:left w:val="dotted"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34.23</w:t>
            </w:r>
          </w:p>
        </w:tc>
        <w:tc>
          <w:tcPr>
            <w:tcW w:w="832" w:type="dxa"/>
            <w:tcBorders>
              <w:top w:val="nil"/>
              <w:left w:val="dotted"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34.67</w:t>
            </w:r>
          </w:p>
        </w:tc>
        <w:tc>
          <w:tcPr>
            <w:tcW w:w="831" w:type="dxa"/>
            <w:tcBorders>
              <w:top w:val="nil"/>
              <w:left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36.70</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37.40</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38.50</w:t>
            </w:r>
          </w:p>
        </w:tc>
        <w:tc>
          <w:tcPr>
            <w:tcW w:w="832"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39.34</w:t>
            </w:r>
          </w:p>
        </w:tc>
        <w:tc>
          <w:tcPr>
            <w:tcW w:w="831" w:type="dxa"/>
            <w:tcBorders>
              <w:top w:val="nil"/>
              <w:left w:val="dotted"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40.00</w:t>
            </w:r>
          </w:p>
        </w:tc>
        <w:tc>
          <w:tcPr>
            <w:tcW w:w="832" w:type="dxa"/>
            <w:tcBorders>
              <w:top w:val="nil"/>
              <w:left w:val="dotted"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40.52</w:t>
            </w:r>
          </w:p>
        </w:tc>
      </w:tr>
      <w:tr w:rsidR="0011353D" w:rsidRPr="0011353D" w:rsidTr="00A934BE">
        <w:tc>
          <w:tcPr>
            <w:tcW w:w="464" w:type="dxa"/>
            <w:tcBorders>
              <w:top w:val="nil"/>
              <w:left w:val="single" w:sz="4" w:space="0" w:color="auto"/>
              <w:bottom w:val="single" w:sz="4" w:space="0" w:color="auto"/>
              <w:right w:val="single" w:sz="4" w:space="0" w:color="auto"/>
            </w:tcBorders>
            <w:shd w:val="clear" w:color="auto" w:fill="auto"/>
            <w:noWrap/>
            <w:vAlign w:val="center"/>
          </w:tcPr>
          <w:p w:rsidR="000C41CF" w:rsidRPr="0011353D" w:rsidRDefault="000C41CF" w:rsidP="000C41CF">
            <w:pPr>
              <w:widowControl/>
              <w:overflowPunct w:val="0"/>
              <w:adjustRightInd w:val="0"/>
              <w:snapToGrid w:val="0"/>
              <w:spacing w:line="260" w:lineRule="exact"/>
              <w:ind w:rightChars="50" w:right="120"/>
              <w:jc w:val="right"/>
              <w:rPr>
                <w:rFonts w:eastAsia="標楷體"/>
                <w:spacing w:val="-20"/>
                <w:kern w:val="0"/>
                <w:lang w:bidi="hi-IN"/>
              </w:rPr>
            </w:pPr>
            <w:r w:rsidRPr="0011353D">
              <w:rPr>
                <w:rFonts w:eastAsia="標楷體"/>
                <w:spacing w:val="-20"/>
                <w:kern w:val="0"/>
                <w:lang w:bidi="hi-IN"/>
              </w:rPr>
              <w:t>50</w:t>
            </w:r>
          </w:p>
        </w:tc>
        <w:tc>
          <w:tcPr>
            <w:tcW w:w="831" w:type="dxa"/>
            <w:tcBorders>
              <w:top w:val="nil"/>
              <w:left w:val="single" w:sz="4" w:space="0" w:color="auto"/>
              <w:bottom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30.57</w:t>
            </w:r>
          </w:p>
        </w:tc>
        <w:tc>
          <w:tcPr>
            <w:tcW w:w="832" w:type="dxa"/>
            <w:tcBorders>
              <w:top w:val="nil"/>
              <w:left w:val="dotted" w:sz="4" w:space="0" w:color="auto"/>
              <w:bottom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31.15</w:t>
            </w:r>
          </w:p>
        </w:tc>
        <w:tc>
          <w:tcPr>
            <w:tcW w:w="831"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32.09</w:t>
            </w:r>
          </w:p>
        </w:tc>
        <w:tc>
          <w:tcPr>
            <w:tcW w:w="832"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32.81</w:t>
            </w:r>
          </w:p>
        </w:tc>
        <w:tc>
          <w:tcPr>
            <w:tcW w:w="831" w:type="dxa"/>
            <w:tcBorders>
              <w:top w:val="nil"/>
              <w:left w:val="dotted" w:sz="4" w:space="0" w:color="auto"/>
              <w:bottom w:val="single" w:sz="4" w:space="0" w:color="auto"/>
              <w:right w:val="dotted"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33.38</w:t>
            </w:r>
          </w:p>
        </w:tc>
        <w:tc>
          <w:tcPr>
            <w:tcW w:w="832" w:type="dxa"/>
            <w:tcBorders>
              <w:top w:val="nil"/>
              <w:left w:val="dotted" w:sz="4" w:space="0" w:color="auto"/>
              <w:bottom w:val="single" w:sz="4" w:space="0" w:color="auto"/>
              <w:right w:val="single" w:sz="4" w:space="0" w:color="auto"/>
            </w:tcBorders>
            <w:shd w:val="clear" w:color="auto" w:fill="auto"/>
            <w:noWrap/>
            <w:vAlign w:val="center"/>
          </w:tcPr>
          <w:p w:rsidR="000C41CF" w:rsidRPr="0011353D" w:rsidRDefault="000C41CF" w:rsidP="000C41CF">
            <w:pPr>
              <w:spacing w:line="260" w:lineRule="exact"/>
              <w:jc w:val="center"/>
              <w:rPr>
                <w:rFonts w:eastAsia="MS PGothic"/>
              </w:rPr>
            </w:pPr>
            <w:r w:rsidRPr="0011353D">
              <w:rPr>
                <w:rFonts w:eastAsia="MS PGothic"/>
              </w:rPr>
              <w:t>33.82</w:t>
            </w:r>
          </w:p>
        </w:tc>
        <w:tc>
          <w:tcPr>
            <w:tcW w:w="831" w:type="dxa"/>
            <w:tcBorders>
              <w:top w:val="nil"/>
              <w:left w:val="single"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35.77</w:t>
            </w:r>
          </w:p>
        </w:tc>
        <w:tc>
          <w:tcPr>
            <w:tcW w:w="832"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36.46</w:t>
            </w:r>
          </w:p>
        </w:tc>
        <w:tc>
          <w:tcPr>
            <w:tcW w:w="831"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37.56</w:t>
            </w:r>
          </w:p>
        </w:tc>
        <w:tc>
          <w:tcPr>
            <w:tcW w:w="832"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38.39</w:t>
            </w:r>
          </w:p>
        </w:tc>
        <w:tc>
          <w:tcPr>
            <w:tcW w:w="831" w:type="dxa"/>
            <w:tcBorders>
              <w:top w:val="nil"/>
              <w:left w:val="dotted" w:sz="4" w:space="0" w:color="auto"/>
              <w:bottom w:val="single" w:sz="4" w:space="0" w:color="auto"/>
              <w:right w:val="dotted"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39.05</w:t>
            </w:r>
          </w:p>
        </w:tc>
        <w:tc>
          <w:tcPr>
            <w:tcW w:w="832" w:type="dxa"/>
            <w:tcBorders>
              <w:top w:val="nil"/>
              <w:left w:val="dotted" w:sz="4" w:space="0" w:color="auto"/>
              <w:bottom w:val="single" w:sz="4" w:space="0" w:color="auto"/>
              <w:right w:val="single" w:sz="4" w:space="0" w:color="auto"/>
            </w:tcBorders>
            <w:vAlign w:val="center"/>
          </w:tcPr>
          <w:p w:rsidR="000C41CF" w:rsidRPr="0011353D" w:rsidRDefault="000C41CF" w:rsidP="000C41CF">
            <w:pPr>
              <w:spacing w:line="260" w:lineRule="exact"/>
              <w:jc w:val="center"/>
              <w:rPr>
                <w:rFonts w:eastAsia="MS PGothic"/>
              </w:rPr>
            </w:pPr>
            <w:r w:rsidRPr="0011353D">
              <w:rPr>
                <w:rFonts w:eastAsia="MS PGothic"/>
              </w:rPr>
              <w:t>39.57</w:t>
            </w:r>
          </w:p>
        </w:tc>
      </w:tr>
    </w:tbl>
    <w:p w:rsidR="004A097C" w:rsidRPr="0011353D" w:rsidRDefault="004A097C" w:rsidP="004A097C">
      <w:pPr>
        <w:overflowPunct w:val="0"/>
        <w:autoSpaceDE w:val="0"/>
        <w:autoSpaceDN w:val="0"/>
        <w:snapToGrid w:val="0"/>
        <w:jc w:val="center"/>
        <w:rPr>
          <w:rFonts w:eastAsia="標楷體"/>
          <w:sz w:val="2"/>
          <w:szCs w:val="2"/>
        </w:rPr>
      </w:pPr>
    </w:p>
    <w:p w:rsidR="004A097C" w:rsidRPr="0011353D" w:rsidRDefault="004A097C" w:rsidP="004A097C">
      <w:pPr>
        <w:overflowPunct w:val="0"/>
        <w:snapToGrid w:val="0"/>
        <w:spacing w:beforeLines="15" w:before="36" w:afterLines="15" w:after="36"/>
        <w:jc w:val="center"/>
        <w:rPr>
          <w:rFonts w:eastAsia="標楷體"/>
          <w:b/>
        </w:rPr>
      </w:pPr>
      <w:r w:rsidRPr="0011353D">
        <w:rPr>
          <w:rFonts w:eastAsia="標楷體"/>
          <w:b/>
        </w:rPr>
        <w:lastRenderedPageBreak/>
        <w:t>附表</w:t>
      </w:r>
      <w:r w:rsidRPr="0011353D">
        <w:rPr>
          <w:rFonts w:eastAsia="標楷體"/>
          <w:b/>
        </w:rPr>
        <w:t>3-</w:t>
      </w:r>
      <w:r w:rsidR="0027025B" w:rsidRPr="0011353D">
        <w:rPr>
          <w:rFonts w:eastAsia="標楷體" w:hint="eastAsia"/>
          <w:b/>
        </w:rPr>
        <w:t>2</w:t>
      </w:r>
      <w:r w:rsidRPr="0011353D">
        <w:rPr>
          <w:rFonts w:eastAsia="標楷體"/>
          <w:b/>
        </w:rPr>
        <w:t xml:space="preserve">  </w:t>
      </w:r>
      <w:r w:rsidR="00AB18C6" w:rsidRPr="0011353D">
        <w:rPr>
          <w:rFonts w:eastAsia="標楷體" w:hint="eastAsia"/>
          <w:b/>
        </w:rPr>
        <w:t>兩</w:t>
      </w:r>
      <w:r w:rsidRPr="0011353D">
        <w:rPr>
          <w:rFonts w:eastAsia="標楷體"/>
          <w:b/>
        </w:rPr>
        <w:t>性</w:t>
      </w:r>
      <w:proofErr w:type="gramStart"/>
      <w:r w:rsidRPr="0011353D">
        <w:rPr>
          <w:rFonts w:eastAsia="標楷體"/>
          <w:b/>
        </w:rPr>
        <w:t>平均餘命</w:t>
      </w:r>
      <w:proofErr w:type="gramEnd"/>
      <w:r w:rsidRPr="0011353D">
        <w:rPr>
          <w:rFonts w:eastAsia="標楷體"/>
          <w:b/>
        </w:rPr>
        <w:t>（續）</w:t>
      </w:r>
    </w:p>
    <w:p w:rsidR="004A097C" w:rsidRPr="0011353D" w:rsidRDefault="004A097C" w:rsidP="004A097C">
      <w:pPr>
        <w:overflowPunct w:val="0"/>
        <w:jc w:val="right"/>
        <w:rPr>
          <w:rFonts w:eastAsia="標楷體"/>
        </w:rPr>
      </w:pPr>
      <w:r w:rsidRPr="0011353D">
        <w:rPr>
          <w:rFonts w:eastAsia="標楷體"/>
        </w:rPr>
        <w:t>單位：歲</w:t>
      </w:r>
    </w:p>
    <w:tbl>
      <w:tblPr>
        <w:tblW w:w="5000" w:type="pct"/>
        <w:tblLayout w:type="fixed"/>
        <w:tblCellMar>
          <w:left w:w="0" w:type="dxa"/>
          <w:right w:w="0" w:type="dxa"/>
        </w:tblCellMar>
        <w:tblLook w:val="0000" w:firstRow="0" w:lastRow="0" w:firstColumn="0" w:lastColumn="0" w:noHBand="0" w:noVBand="0"/>
      </w:tblPr>
      <w:tblGrid>
        <w:gridCol w:w="572"/>
        <w:gridCol w:w="822"/>
        <w:gridCol w:w="823"/>
        <w:gridCol w:w="822"/>
        <w:gridCol w:w="823"/>
        <w:gridCol w:w="822"/>
        <w:gridCol w:w="823"/>
        <w:gridCol w:w="822"/>
        <w:gridCol w:w="823"/>
        <w:gridCol w:w="822"/>
        <w:gridCol w:w="823"/>
        <w:gridCol w:w="822"/>
        <w:gridCol w:w="823"/>
      </w:tblGrid>
      <w:tr w:rsidR="0011353D" w:rsidRPr="0011353D" w:rsidTr="00116A80">
        <w:tc>
          <w:tcPr>
            <w:tcW w:w="572" w:type="dxa"/>
            <w:vMerge w:val="restart"/>
            <w:tcBorders>
              <w:top w:val="single" w:sz="4" w:space="0" w:color="auto"/>
              <w:left w:val="single" w:sz="4" w:space="0" w:color="auto"/>
              <w:right w:val="single" w:sz="4" w:space="0" w:color="auto"/>
            </w:tcBorders>
            <w:shd w:val="clear" w:color="auto" w:fill="auto"/>
            <w:noWrap/>
            <w:vAlign w:val="center"/>
          </w:tcPr>
          <w:p w:rsidR="002174CB" w:rsidRPr="0011353D" w:rsidRDefault="002174CB" w:rsidP="00116A80">
            <w:pPr>
              <w:overflowPunct w:val="0"/>
              <w:adjustRightInd w:val="0"/>
              <w:snapToGrid w:val="0"/>
              <w:spacing w:line="270" w:lineRule="exact"/>
              <w:jc w:val="center"/>
              <w:rPr>
                <w:rFonts w:eastAsia="標楷體"/>
                <w:kern w:val="0"/>
                <w:lang w:bidi="hi-IN"/>
              </w:rPr>
            </w:pPr>
            <w:r w:rsidRPr="0011353D">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hint="eastAsia"/>
                <w:spacing w:val="-6"/>
                <w:kern w:val="0"/>
                <w:lang w:bidi="hi-IN"/>
              </w:rPr>
              <w:t>女　　性</w:t>
            </w:r>
          </w:p>
        </w:tc>
      </w:tr>
      <w:tr w:rsidR="0011353D" w:rsidRPr="0011353D" w:rsidTr="00116A80">
        <w:tc>
          <w:tcPr>
            <w:tcW w:w="572" w:type="dxa"/>
            <w:vMerge/>
            <w:tcBorders>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10</w:t>
            </w:r>
            <w:r w:rsidRPr="0011353D">
              <w:rPr>
                <w:rFonts w:eastAsia="標楷體" w:hint="eastAsia"/>
                <w:spacing w:val="-6"/>
                <w:kern w:val="0"/>
                <w:lang w:bidi="hi-IN"/>
              </w:rPr>
              <w:t>9</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11</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12</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13</w:t>
            </w:r>
            <w:r w:rsidRPr="0011353D">
              <w:rPr>
                <w:rFonts w:eastAsia="標楷體" w:hint="eastAsia"/>
                <w:spacing w:val="-6"/>
                <w:kern w:val="0"/>
                <w:lang w:bidi="hi-IN"/>
              </w:rPr>
              <w:t>4</w:t>
            </w:r>
            <w:r w:rsidRPr="0011353D">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6"/>
                <w:kern w:val="0"/>
                <w:bdr w:val="single" w:sz="4" w:space="0" w:color="auto"/>
                <w:lang w:bidi="hi-IN"/>
              </w:rPr>
            </w:pPr>
            <w:r w:rsidRPr="0011353D">
              <w:rPr>
                <w:rFonts w:eastAsia="標楷體"/>
                <w:spacing w:val="-6"/>
                <w:kern w:val="0"/>
                <w:lang w:bidi="hi-IN"/>
              </w:rPr>
              <w:t>14</w:t>
            </w:r>
            <w:r w:rsidRPr="0011353D">
              <w:rPr>
                <w:rFonts w:eastAsia="標楷體" w:hint="eastAsia"/>
                <w:spacing w:val="-6"/>
                <w:kern w:val="0"/>
                <w:lang w:bidi="hi-IN"/>
              </w:rPr>
              <w:t>4</w:t>
            </w:r>
            <w:r w:rsidRPr="0011353D">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6"/>
                <w:kern w:val="0"/>
                <w:lang w:bidi="hi-IN"/>
              </w:rPr>
            </w:pPr>
            <w:r w:rsidRPr="0011353D">
              <w:rPr>
                <w:rFonts w:eastAsia="標楷體"/>
                <w:spacing w:val="-6"/>
                <w:kern w:val="0"/>
                <w:lang w:bidi="hi-IN"/>
              </w:rPr>
              <w:t>15</w:t>
            </w:r>
            <w:r w:rsidRPr="0011353D">
              <w:rPr>
                <w:rFonts w:eastAsia="標楷體" w:hint="eastAsia"/>
                <w:spacing w:val="-6"/>
                <w:kern w:val="0"/>
                <w:lang w:bidi="hi-IN"/>
              </w:rPr>
              <w:t>4</w:t>
            </w:r>
            <w:r w:rsidRPr="0011353D">
              <w:rPr>
                <w:rFonts w:eastAsia="標楷體"/>
                <w:spacing w:val="-6"/>
                <w:kern w:val="0"/>
                <w:lang w:bidi="hi-IN"/>
              </w:rPr>
              <w:t>年</w:t>
            </w:r>
          </w:p>
        </w:tc>
      </w:tr>
      <w:tr w:rsidR="0011353D" w:rsidRPr="0011353D" w:rsidTr="00116A80">
        <w:tc>
          <w:tcPr>
            <w:tcW w:w="572" w:type="dxa"/>
            <w:vMerge/>
            <w:tcBorders>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20</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w:t>
            </w:r>
            <w:r w:rsidRPr="0011353D">
              <w:rPr>
                <w:rFonts w:eastAsia="標楷體" w:hint="eastAsia"/>
                <w:spacing w:val="-10"/>
                <w:kern w:val="0"/>
                <w:lang w:bidi="hi-IN"/>
              </w:rPr>
              <w:t>25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203</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204</w:t>
            </w:r>
            <w:r w:rsidRPr="0011353D">
              <w:rPr>
                <w:rFonts w:eastAsia="標楷體" w:hint="eastAsia"/>
                <w:spacing w:val="-10"/>
                <w:kern w:val="0"/>
                <w:lang w:bidi="hi-IN"/>
              </w:rPr>
              <w:t>5</w:t>
            </w:r>
            <w:r w:rsidRPr="0011353D">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i/>
                <w:iCs/>
                <w:spacing w:val="-10"/>
                <w:kern w:val="0"/>
                <w:bdr w:val="single" w:sz="4" w:space="0" w:color="auto"/>
                <w:lang w:bidi="hi-IN"/>
              </w:rPr>
            </w:pPr>
            <w:r w:rsidRPr="0011353D">
              <w:rPr>
                <w:rFonts w:eastAsia="標楷體"/>
                <w:spacing w:val="-10"/>
                <w:kern w:val="0"/>
                <w:lang w:bidi="hi-IN"/>
              </w:rPr>
              <w:t>205</w:t>
            </w:r>
            <w:r w:rsidRPr="0011353D">
              <w:rPr>
                <w:rFonts w:eastAsia="標楷體" w:hint="eastAsia"/>
                <w:spacing w:val="-10"/>
                <w:kern w:val="0"/>
                <w:lang w:bidi="hi-IN"/>
              </w:rPr>
              <w:t>5</w:t>
            </w:r>
            <w:r w:rsidRPr="0011353D">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jc w:val="center"/>
              <w:rPr>
                <w:rFonts w:eastAsia="標楷體"/>
                <w:spacing w:val="-10"/>
                <w:kern w:val="0"/>
                <w:lang w:bidi="hi-IN"/>
              </w:rPr>
            </w:pPr>
            <w:r w:rsidRPr="0011353D">
              <w:rPr>
                <w:rFonts w:eastAsia="標楷體"/>
                <w:spacing w:val="-10"/>
                <w:kern w:val="0"/>
                <w:lang w:bidi="hi-IN"/>
              </w:rPr>
              <w:t>206</w:t>
            </w:r>
            <w:r w:rsidRPr="0011353D">
              <w:rPr>
                <w:rFonts w:eastAsia="標楷體" w:hint="eastAsia"/>
                <w:spacing w:val="-10"/>
                <w:kern w:val="0"/>
                <w:lang w:bidi="hi-IN"/>
              </w:rPr>
              <w:t>5</w:t>
            </w:r>
            <w:r w:rsidRPr="0011353D">
              <w:rPr>
                <w:rFonts w:eastAsia="標楷體"/>
                <w:spacing w:val="-10"/>
                <w:kern w:val="0"/>
                <w:lang w:bidi="hi-IN"/>
              </w:rPr>
              <w:t>年</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29.74</w:t>
            </w:r>
          </w:p>
        </w:tc>
        <w:tc>
          <w:tcPr>
            <w:tcW w:w="823" w:type="dxa"/>
            <w:tcBorders>
              <w:top w:val="single"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30.31</w:t>
            </w:r>
          </w:p>
        </w:tc>
        <w:tc>
          <w:tcPr>
            <w:tcW w:w="822"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31.25</w:t>
            </w:r>
          </w:p>
        </w:tc>
        <w:tc>
          <w:tcPr>
            <w:tcW w:w="823"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31.97</w:t>
            </w:r>
          </w:p>
        </w:tc>
        <w:tc>
          <w:tcPr>
            <w:tcW w:w="822" w:type="dxa"/>
            <w:tcBorders>
              <w:top w:val="single"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32.54</w:t>
            </w:r>
          </w:p>
        </w:tc>
        <w:tc>
          <w:tcPr>
            <w:tcW w:w="823" w:type="dxa"/>
            <w:tcBorders>
              <w:top w:val="single"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32.97</w:t>
            </w:r>
          </w:p>
        </w:tc>
        <w:tc>
          <w:tcPr>
            <w:tcW w:w="822" w:type="dxa"/>
            <w:tcBorders>
              <w:top w:val="single"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34.84</w:t>
            </w:r>
          </w:p>
        </w:tc>
        <w:tc>
          <w:tcPr>
            <w:tcW w:w="823"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35.53</w:t>
            </w:r>
          </w:p>
        </w:tc>
        <w:tc>
          <w:tcPr>
            <w:tcW w:w="822"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36.62</w:t>
            </w:r>
          </w:p>
        </w:tc>
        <w:tc>
          <w:tcPr>
            <w:tcW w:w="823"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37.45</w:t>
            </w:r>
          </w:p>
        </w:tc>
        <w:tc>
          <w:tcPr>
            <w:tcW w:w="822" w:type="dxa"/>
            <w:tcBorders>
              <w:top w:val="single"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38.11</w:t>
            </w:r>
          </w:p>
        </w:tc>
        <w:tc>
          <w:tcPr>
            <w:tcW w:w="823" w:type="dxa"/>
            <w:tcBorders>
              <w:top w:val="single"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38.63</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28.91</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29.48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30.41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31.13</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31.70</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32.13</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33.91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34.60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35.69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36.52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37.17</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37.69</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28.09</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28.66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29.58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30.29</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30.85</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31.28</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32.99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33.67</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34.76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35.58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36.23</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36.74</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54</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27.27</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27.83</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28.75</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29.46</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30.01</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30.44</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32.07</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32.75</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33.83</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34.65</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35.29</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35.80</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26.46</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27.02</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27.92</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28.63</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29.18</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29.60</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31.16</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31.83</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32.90</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33.72</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34.36</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34.87</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25.65</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26.21</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27.10</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27.80</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28.35</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28.76</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30.24</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30.92</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31.98</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32.79</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33.43</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33.93</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24.85</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25.40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26.29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26.98</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27.51</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27.93</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29.34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30.00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31.05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31.86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32.49</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33.00</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24.06</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24.60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25.47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26.15</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26.68</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27.09</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28.43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29.09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30.14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30.93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31.56</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32.06</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59</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23.27</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23.80</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24.66</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25.33</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25.86</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26.26</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27.53</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28.18</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29.22</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30.01</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30.63</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31.13</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22.49</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23.01</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23.86</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24.51</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25.03</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25.42</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26.63</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27.28</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28.30</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29.09</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29.71</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30.20</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21.71</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22.22</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23.05</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23.69</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24.20</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24.59</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25.74</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26.38</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27.39</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28.17</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28.78</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29.27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20.94</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21.43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22.24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22.87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23.37</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23.75</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24.85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25.48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26.49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27.25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27.86</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28.34</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20.17</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20.66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21.45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22.06</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22.54</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22.92</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23.97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24.59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25.58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26.34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26.94</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27.42</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64</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19.41</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19.88</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20.65</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21.25</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21.72</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22.09</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23.09</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23.71</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24.68</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25.43</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26.03</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26.50</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18.66</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19.12</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19.87</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20.45</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20.91</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21.27</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22.22</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22.83</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23.79</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24.53</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25.11</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25.58</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17.91</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18.36</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19.09</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19.66</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20.11</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20.45</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21.36</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21.96</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22.90</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23.63</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24.21</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24.67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17.18</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17.61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18.32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18.87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19.31</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19.65</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20.51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21.09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22.02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22.74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23.31</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23.76</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16.46</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16.88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17.56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18.10</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18.52</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18.85</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19.67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20.24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21.15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21.86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22.42</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22.86</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69</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15.75</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16.16</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16.82</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17.34</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17.75</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18.06</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18.84</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19.40</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20.29</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20.98</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21.53</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21.97</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15.06</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15.45</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16.09</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16.59</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16.99</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17.29</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18.03</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18.57</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19.44</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20.12</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20.66</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21.09</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14.39</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14.76</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15.37</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15.86</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16.24</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16.54</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17.22</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17.75</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18.60</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19.27</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19.79</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20.21</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13.73</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14.09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14.68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15.14</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15.51</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15.80</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16.43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16.95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17.78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18.42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18.94</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19.35</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13.08</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13.43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14.00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14.45</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14.80</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15.08</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15.66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16.16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16.97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17.60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18.10</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18.50</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74</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12.46</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12.79</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13.34</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13.77</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14.11</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14.38</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14.90</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15.38</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16.17</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16.78</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17.27</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17.66</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11.85</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12.17</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12.69</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13.11</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13.44</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13.70</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14.16</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14.63</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15.39</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15.98</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16.46</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16.84</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11.26</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11.57</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12.07</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12.47</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12.79</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13.03</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13.43</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13.89</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14.62</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15.20</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15.66</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16.04</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10.70</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10.99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11.47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11.85</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12.15</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12.39</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12.73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13.16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13.87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14.43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14.88</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15.25</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10.15</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10.43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10.89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11.25</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11.54</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11.77</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12.04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12.46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13.14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13.69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14.12</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14.48</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79</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9.63</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9.89</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10.33</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10.67</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10.95</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11.17</w:t>
            </w:r>
          </w:p>
        </w:tc>
        <w:tc>
          <w:tcPr>
            <w:tcW w:w="822" w:type="dxa"/>
            <w:tcBorders>
              <w:top w:val="nil"/>
              <w:left w:val="single"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11.36</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11.77</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12.43</w:t>
            </w:r>
          </w:p>
        </w:tc>
        <w:tc>
          <w:tcPr>
            <w:tcW w:w="823"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12.96</w:t>
            </w:r>
          </w:p>
        </w:tc>
        <w:tc>
          <w:tcPr>
            <w:tcW w:w="822" w:type="dxa"/>
            <w:tcBorders>
              <w:top w:val="nil"/>
              <w:left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13.38</w:t>
            </w:r>
          </w:p>
        </w:tc>
        <w:tc>
          <w:tcPr>
            <w:tcW w:w="823" w:type="dxa"/>
            <w:tcBorders>
              <w:top w:val="nil"/>
              <w:left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13.72</w:t>
            </w:r>
          </w:p>
        </w:tc>
      </w:tr>
      <w:tr w:rsidR="0011353D" w:rsidRPr="0011353D" w:rsidTr="00116A80">
        <w:tc>
          <w:tcPr>
            <w:tcW w:w="572" w:type="dxa"/>
            <w:tcBorders>
              <w:top w:val="nil"/>
              <w:left w:val="single" w:sz="4" w:space="0" w:color="auto"/>
              <w:bottom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9.11</w:t>
            </w:r>
          </w:p>
        </w:tc>
        <w:tc>
          <w:tcPr>
            <w:tcW w:w="823"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9.36</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9.78</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10.11</w:t>
            </w:r>
          </w:p>
        </w:tc>
        <w:tc>
          <w:tcPr>
            <w:tcW w:w="822" w:type="dxa"/>
            <w:tcBorders>
              <w:top w:val="nil"/>
              <w:left w:val="dotted" w:sz="4" w:space="0" w:color="auto"/>
              <w:bottom w:val="dotted" w:sz="4" w:space="0" w:color="auto"/>
              <w:right w:val="dotted"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10.38</w:t>
            </w:r>
          </w:p>
        </w:tc>
        <w:tc>
          <w:tcPr>
            <w:tcW w:w="823" w:type="dxa"/>
            <w:tcBorders>
              <w:top w:val="nil"/>
              <w:left w:val="dotted" w:sz="4" w:space="0" w:color="auto"/>
              <w:bottom w:val="dotted" w:sz="4" w:space="0" w:color="auto"/>
              <w:right w:val="single" w:sz="4" w:space="0" w:color="auto"/>
            </w:tcBorders>
            <w:shd w:val="clear" w:color="auto" w:fill="auto"/>
            <w:noWrap/>
            <w:vAlign w:val="center"/>
          </w:tcPr>
          <w:p w:rsidR="002174CB" w:rsidRPr="0011353D" w:rsidRDefault="002174CB" w:rsidP="00116A80">
            <w:pPr>
              <w:spacing w:line="260" w:lineRule="exact"/>
              <w:jc w:val="center"/>
              <w:rPr>
                <w:rFonts w:eastAsia="MS PGothic"/>
              </w:rPr>
            </w:pPr>
            <w:r w:rsidRPr="0011353D">
              <w:rPr>
                <w:rFonts w:eastAsia="MS PGothic"/>
              </w:rPr>
              <w:t>10.58</w:t>
            </w:r>
          </w:p>
        </w:tc>
        <w:tc>
          <w:tcPr>
            <w:tcW w:w="822" w:type="dxa"/>
            <w:tcBorders>
              <w:top w:val="nil"/>
              <w:left w:val="single"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10.71</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11.10</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11.74</w:t>
            </w:r>
          </w:p>
        </w:tc>
        <w:tc>
          <w:tcPr>
            <w:tcW w:w="823"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12.24</w:t>
            </w:r>
          </w:p>
        </w:tc>
        <w:tc>
          <w:tcPr>
            <w:tcW w:w="822" w:type="dxa"/>
            <w:tcBorders>
              <w:top w:val="nil"/>
              <w:left w:val="dotted" w:sz="4" w:space="0" w:color="auto"/>
              <w:bottom w:val="dotted" w:sz="4" w:space="0" w:color="auto"/>
              <w:right w:val="dotted"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12.65</w:t>
            </w:r>
          </w:p>
        </w:tc>
        <w:tc>
          <w:tcPr>
            <w:tcW w:w="823" w:type="dxa"/>
            <w:tcBorders>
              <w:top w:val="nil"/>
              <w:left w:val="dotted" w:sz="4" w:space="0" w:color="auto"/>
              <w:bottom w:val="dotted" w:sz="4" w:space="0" w:color="auto"/>
              <w:right w:val="single" w:sz="4" w:space="0" w:color="auto"/>
            </w:tcBorders>
            <w:vAlign w:val="center"/>
          </w:tcPr>
          <w:p w:rsidR="002174CB" w:rsidRPr="0011353D" w:rsidRDefault="002174CB" w:rsidP="00116A80">
            <w:pPr>
              <w:spacing w:line="260" w:lineRule="exact"/>
              <w:jc w:val="center"/>
              <w:rPr>
                <w:rFonts w:eastAsia="MS PGothic"/>
              </w:rPr>
            </w:pPr>
            <w:r w:rsidRPr="0011353D">
              <w:rPr>
                <w:rFonts w:eastAsia="MS PGothic"/>
              </w:rPr>
              <w:t>12.98</w:t>
            </w:r>
          </w:p>
        </w:tc>
      </w:tr>
      <w:tr w:rsidR="0011353D" w:rsidRPr="0011353D" w:rsidTr="00116A80">
        <w:tc>
          <w:tcPr>
            <w:tcW w:w="572" w:type="dxa"/>
            <w:tcBorders>
              <w:top w:val="dotted" w:sz="4" w:space="0" w:color="auto"/>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81</w:t>
            </w:r>
          </w:p>
        </w:tc>
        <w:tc>
          <w:tcPr>
            <w:tcW w:w="822" w:type="dxa"/>
            <w:tcBorders>
              <w:top w:val="dotted" w:sz="4" w:space="0" w:color="auto"/>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8.62</w:t>
            </w:r>
          </w:p>
        </w:tc>
        <w:tc>
          <w:tcPr>
            <w:tcW w:w="823"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8.86</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9.26</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9.57</w:t>
            </w:r>
          </w:p>
        </w:tc>
        <w:tc>
          <w:tcPr>
            <w:tcW w:w="822" w:type="dxa"/>
            <w:tcBorders>
              <w:top w:val="dotted" w:sz="4" w:space="0" w:color="auto"/>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9.82</w:t>
            </w:r>
          </w:p>
        </w:tc>
        <w:tc>
          <w:tcPr>
            <w:tcW w:w="823" w:type="dxa"/>
            <w:tcBorders>
              <w:top w:val="dotted" w:sz="4" w:space="0" w:color="auto"/>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10.02</w:t>
            </w:r>
          </w:p>
        </w:tc>
        <w:tc>
          <w:tcPr>
            <w:tcW w:w="822" w:type="dxa"/>
            <w:tcBorders>
              <w:top w:val="dotted" w:sz="4" w:space="0" w:color="auto"/>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10.08</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10.45</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11.07</w:t>
            </w:r>
          </w:p>
        </w:tc>
        <w:tc>
          <w:tcPr>
            <w:tcW w:w="823"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11.55</w:t>
            </w:r>
          </w:p>
        </w:tc>
        <w:tc>
          <w:tcPr>
            <w:tcW w:w="822" w:type="dxa"/>
            <w:tcBorders>
              <w:top w:val="dotted" w:sz="4" w:space="0" w:color="auto"/>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11.95</w:t>
            </w:r>
          </w:p>
        </w:tc>
        <w:tc>
          <w:tcPr>
            <w:tcW w:w="823" w:type="dxa"/>
            <w:tcBorders>
              <w:top w:val="dotted" w:sz="4" w:space="0" w:color="auto"/>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12.27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82</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8.16</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8.38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8.75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9.05</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9.28</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9.47</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9.47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9.83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10.42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10.89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11.27</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11.58</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83</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7.70</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7.91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8.26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8.54</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8.76</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8.94</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8.88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9.22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9.79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10.24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10.61</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10.90</w:t>
            </w:r>
          </w:p>
        </w:tc>
      </w:tr>
      <w:tr w:rsidR="0011353D" w:rsidRPr="0011353D" w:rsidTr="00116A80">
        <w:tc>
          <w:tcPr>
            <w:tcW w:w="572" w:type="dxa"/>
            <w:tcBorders>
              <w:top w:val="nil"/>
              <w:left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84</w:t>
            </w:r>
          </w:p>
        </w:tc>
        <w:tc>
          <w:tcPr>
            <w:tcW w:w="822" w:type="dxa"/>
            <w:tcBorders>
              <w:top w:val="nil"/>
              <w:left w:val="single"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7.26</w:t>
            </w:r>
          </w:p>
        </w:tc>
        <w:tc>
          <w:tcPr>
            <w:tcW w:w="823" w:type="dxa"/>
            <w:tcBorders>
              <w:top w:val="nil"/>
              <w:left w:val="dotted"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7.46</w:t>
            </w:r>
          </w:p>
        </w:tc>
        <w:tc>
          <w:tcPr>
            <w:tcW w:w="822"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7.79</w:t>
            </w:r>
          </w:p>
        </w:tc>
        <w:tc>
          <w:tcPr>
            <w:tcW w:w="823"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8.05</w:t>
            </w:r>
          </w:p>
        </w:tc>
        <w:tc>
          <w:tcPr>
            <w:tcW w:w="822" w:type="dxa"/>
            <w:tcBorders>
              <w:top w:val="nil"/>
              <w:left w:val="dotted"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8.26</w:t>
            </w:r>
          </w:p>
        </w:tc>
        <w:tc>
          <w:tcPr>
            <w:tcW w:w="823" w:type="dxa"/>
            <w:tcBorders>
              <w:top w:val="nil"/>
              <w:left w:val="dotted"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8.42</w:t>
            </w:r>
          </w:p>
        </w:tc>
        <w:tc>
          <w:tcPr>
            <w:tcW w:w="822" w:type="dxa"/>
            <w:tcBorders>
              <w:top w:val="nil"/>
              <w:left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8.32</w:t>
            </w:r>
          </w:p>
        </w:tc>
        <w:tc>
          <w:tcPr>
            <w:tcW w:w="823"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8.64</w:t>
            </w:r>
          </w:p>
        </w:tc>
        <w:tc>
          <w:tcPr>
            <w:tcW w:w="822"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9.19</w:t>
            </w:r>
          </w:p>
        </w:tc>
        <w:tc>
          <w:tcPr>
            <w:tcW w:w="823"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9.62</w:t>
            </w:r>
          </w:p>
        </w:tc>
        <w:tc>
          <w:tcPr>
            <w:tcW w:w="822" w:type="dxa"/>
            <w:tcBorders>
              <w:top w:val="nil"/>
              <w:left w:val="dotted"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9.97</w:t>
            </w:r>
          </w:p>
        </w:tc>
        <w:tc>
          <w:tcPr>
            <w:tcW w:w="823" w:type="dxa"/>
            <w:tcBorders>
              <w:top w:val="nil"/>
              <w:left w:val="dotted"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10.26</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85</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6.84</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7.02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7.33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7.57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7.77</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7.92</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7.77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8.08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8.60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9.02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9.36</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9.63</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86</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6.44</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6.61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6.89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7.12</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7.30</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7.45</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7.25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7.55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8.05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8.45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8.77</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9.04</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87</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6.06</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6.22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6.48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6.69</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6.86</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6.99</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6.74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7.03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7.51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7.90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8.21</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8.47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88</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5.70</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5.84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6.08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6.28</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6.44</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6.56</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6.27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6.54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7.00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7.36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7.66</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7.90</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89</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5.35</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5.48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5.71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5.89</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6.03</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6.15</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5.81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6.07</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6.50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6.84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7.13</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7.36</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90</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5.02</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5.14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5.35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5.52</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5.65</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5.76</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5.38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5.62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6.02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6.35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6.62</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6.83</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91</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4.70</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4.82</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5.01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5.17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5.29</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5.39</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4.97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5.19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5.57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5.88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6.13</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6.33</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92</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4.39</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4.50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4.68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4.83</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4.95</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5.04</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4.57</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4.79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5.14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5.43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5.66</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5.86</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93</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4.09</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4.19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4.36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4.51</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4.62</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4.71</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4.20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4.40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4.73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5.00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5.22</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5.40</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94</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3.79</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3.89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4.05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4.18</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4.28</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4.36</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3.85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4.04</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4.34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4.59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4.80</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4.97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95</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3.52</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3.60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3.75</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3.87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3.96</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4.04</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3.52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3.69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3.98</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4.21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4.40</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4.56</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96</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3.25</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3.33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3.46</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3.57</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3.66</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3.73</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3.21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3.37</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3.63</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3.85</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4.03</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4.17</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97</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3.00</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3.07</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3.20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3.29</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3.37</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3.43</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2.92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3.06</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3.31</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3.51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3.67</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3.81</w:t>
            </w:r>
          </w:p>
        </w:tc>
      </w:tr>
      <w:tr w:rsidR="0011353D" w:rsidRPr="0011353D" w:rsidTr="00116A80">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98</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2.77</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2.83</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2.94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3.03</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3.10</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3.16</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2.64</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3.19</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3.34</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3.46</w:t>
            </w:r>
          </w:p>
        </w:tc>
      </w:tr>
      <w:tr w:rsidR="0011353D" w:rsidRPr="0011353D" w:rsidTr="00116A80">
        <w:trPr>
          <w:trHeight w:val="95"/>
        </w:trPr>
        <w:tc>
          <w:tcPr>
            <w:tcW w:w="572" w:type="dxa"/>
            <w:tcBorders>
              <w:top w:val="nil"/>
              <w:left w:val="single"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center"/>
              <w:rPr>
                <w:rFonts w:eastAsia="標楷體"/>
                <w:kern w:val="0"/>
                <w:lang w:bidi="hi-IN"/>
              </w:rPr>
            </w:pPr>
            <w:r w:rsidRPr="0011353D">
              <w:rPr>
                <w:rFonts w:eastAsia="標楷體"/>
                <w:kern w:val="0"/>
                <w:lang w:bidi="hi-IN"/>
              </w:rPr>
              <w:t>99</w:t>
            </w:r>
          </w:p>
        </w:tc>
        <w:tc>
          <w:tcPr>
            <w:tcW w:w="822" w:type="dxa"/>
            <w:tcBorders>
              <w:top w:val="nil"/>
              <w:left w:val="single"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2.54</w:t>
            </w:r>
          </w:p>
        </w:tc>
        <w:tc>
          <w:tcPr>
            <w:tcW w:w="823"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2.60</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2.70</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2.78</w:t>
            </w:r>
          </w:p>
        </w:tc>
        <w:tc>
          <w:tcPr>
            <w:tcW w:w="822" w:type="dxa"/>
            <w:tcBorders>
              <w:top w:val="nil"/>
              <w:left w:val="dotted" w:sz="4" w:space="0" w:color="auto"/>
              <w:bottom w:val="nil"/>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2.84</w:t>
            </w:r>
          </w:p>
        </w:tc>
        <w:tc>
          <w:tcPr>
            <w:tcW w:w="823" w:type="dxa"/>
            <w:tcBorders>
              <w:top w:val="nil"/>
              <w:left w:val="dotted" w:sz="4" w:space="0" w:color="auto"/>
              <w:bottom w:val="nil"/>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2.89</w:t>
            </w:r>
          </w:p>
        </w:tc>
        <w:tc>
          <w:tcPr>
            <w:tcW w:w="822" w:type="dxa"/>
            <w:tcBorders>
              <w:top w:val="nil"/>
              <w:left w:val="single"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2.39</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2.51</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2.72</w:t>
            </w:r>
          </w:p>
        </w:tc>
        <w:tc>
          <w:tcPr>
            <w:tcW w:w="823"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2.88</w:t>
            </w:r>
          </w:p>
        </w:tc>
        <w:tc>
          <w:tcPr>
            <w:tcW w:w="822" w:type="dxa"/>
            <w:tcBorders>
              <w:top w:val="nil"/>
              <w:left w:val="dotted" w:sz="4" w:space="0" w:color="auto"/>
              <w:bottom w:val="nil"/>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3.02</w:t>
            </w:r>
          </w:p>
        </w:tc>
        <w:tc>
          <w:tcPr>
            <w:tcW w:w="823" w:type="dxa"/>
            <w:tcBorders>
              <w:top w:val="nil"/>
              <w:left w:val="dotted" w:sz="4" w:space="0" w:color="auto"/>
              <w:bottom w:val="nil"/>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3.14</w:t>
            </w:r>
          </w:p>
        </w:tc>
      </w:tr>
      <w:tr w:rsidR="0011353D" w:rsidRPr="0011353D" w:rsidTr="00116A80">
        <w:tc>
          <w:tcPr>
            <w:tcW w:w="572" w:type="dxa"/>
            <w:tcBorders>
              <w:top w:val="nil"/>
              <w:left w:val="single" w:sz="4" w:space="0" w:color="auto"/>
              <w:bottom w:val="single" w:sz="4" w:space="0" w:color="auto"/>
              <w:right w:val="single" w:sz="4" w:space="0" w:color="auto"/>
            </w:tcBorders>
            <w:shd w:val="clear" w:color="auto" w:fill="auto"/>
            <w:noWrap/>
            <w:vAlign w:val="center"/>
          </w:tcPr>
          <w:p w:rsidR="002174CB" w:rsidRPr="0011353D" w:rsidRDefault="002174CB" w:rsidP="002174CB">
            <w:pPr>
              <w:widowControl/>
              <w:overflowPunct w:val="0"/>
              <w:adjustRightInd w:val="0"/>
              <w:snapToGrid w:val="0"/>
              <w:spacing w:line="260" w:lineRule="exact"/>
              <w:ind w:rightChars="55" w:right="132"/>
              <w:jc w:val="center"/>
              <w:rPr>
                <w:rFonts w:eastAsia="標楷體"/>
                <w:spacing w:val="-20"/>
                <w:kern w:val="0"/>
                <w:lang w:bidi="hi-IN"/>
              </w:rPr>
            </w:pPr>
            <w:r w:rsidRPr="0011353D">
              <w:rPr>
                <w:rFonts w:eastAsia="標楷體"/>
                <w:spacing w:val="-20"/>
                <w:kern w:val="0"/>
                <w:lang w:bidi="hi-IN"/>
              </w:rPr>
              <w:t>100</w:t>
            </w:r>
            <w:r w:rsidRPr="0011353D">
              <w:rPr>
                <w:rFonts w:eastAsia="標楷體" w:hint="eastAsia"/>
                <w:spacing w:val="-20"/>
                <w:kern w:val="0"/>
                <w:lang w:bidi="hi-IN"/>
              </w:rPr>
              <w:t>+</w:t>
            </w:r>
          </w:p>
        </w:tc>
        <w:tc>
          <w:tcPr>
            <w:tcW w:w="822" w:type="dxa"/>
            <w:tcBorders>
              <w:top w:val="nil"/>
              <w:left w:val="single" w:sz="4" w:space="0" w:color="auto"/>
              <w:bottom w:val="single"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2.34</w:t>
            </w:r>
          </w:p>
        </w:tc>
        <w:tc>
          <w:tcPr>
            <w:tcW w:w="823" w:type="dxa"/>
            <w:tcBorders>
              <w:top w:val="nil"/>
              <w:left w:val="dotted" w:sz="4" w:space="0" w:color="auto"/>
              <w:bottom w:val="single"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2.39</w:t>
            </w:r>
          </w:p>
        </w:tc>
        <w:tc>
          <w:tcPr>
            <w:tcW w:w="822"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2.47</w:t>
            </w:r>
          </w:p>
        </w:tc>
        <w:tc>
          <w:tcPr>
            <w:tcW w:w="823"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2.55</w:t>
            </w:r>
          </w:p>
        </w:tc>
        <w:tc>
          <w:tcPr>
            <w:tcW w:w="822" w:type="dxa"/>
            <w:tcBorders>
              <w:top w:val="nil"/>
              <w:left w:val="dotted" w:sz="4" w:space="0" w:color="auto"/>
              <w:bottom w:val="single" w:sz="4" w:space="0" w:color="auto"/>
              <w:right w:val="dotted"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2.60</w:t>
            </w:r>
          </w:p>
        </w:tc>
        <w:tc>
          <w:tcPr>
            <w:tcW w:w="823" w:type="dxa"/>
            <w:tcBorders>
              <w:top w:val="nil"/>
              <w:left w:val="dotted" w:sz="4" w:space="0" w:color="auto"/>
              <w:bottom w:val="single" w:sz="4" w:space="0" w:color="auto"/>
              <w:right w:val="single" w:sz="4" w:space="0" w:color="auto"/>
            </w:tcBorders>
            <w:shd w:val="clear" w:color="auto" w:fill="auto"/>
            <w:noWrap/>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2.65</w:t>
            </w:r>
          </w:p>
        </w:tc>
        <w:tc>
          <w:tcPr>
            <w:tcW w:w="822" w:type="dxa"/>
            <w:tcBorders>
              <w:top w:val="nil"/>
              <w:left w:val="single"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2.15</w:t>
            </w:r>
          </w:p>
        </w:tc>
        <w:tc>
          <w:tcPr>
            <w:tcW w:w="823"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2.26</w:t>
            </w:r>
          </w:p>
        </w:tc>
        <w:tc>
          <w:tcPr>
            <w:tcW w:w="822"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2.45</w:t>
            </w:r>
          </w:p>
        </w:tc>
        <w:tc>
          <w:tcPr>
            <w:tcW w:w="823"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2.60</w:t>
            </w:r>
          </w:p>
        </w:tc>
        <w:tc>
          <w:tcPr>
            <w:tcW w:w="822" w:type="dxa"/>
            <w:tcBorders>
              <w:top w:val="nil"/>
              <w:left w:val="dotted" w:sz="4" w:space="0" w:color="auto"/>
              <w:bottom w:val="single" w:sz="4" w:space="0" w:color="auto"/>
              <w:right w:val="dotted"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2.73</w:t>
            </w:r>
          </w:p>
        </w:tc>
        <w:tc>
          <w:tcPr>
            <w:tcW w:w="823" w:type="dxa"/>
            <w:tcBorders>
              <w:top w:val="nil"/>
              <w:left w:val="dotted" w:sz="4" w:space="0" w:color="auto"/>
              <w:bottom w:val="single" w:sz="4" w:space="0" w:color="auto"/>
              <w:right w:val="single" w:sz="4" w:space="0" w:color="auto"/>
            </w:tcBorders>
            <w:vAlign w:val="center"/>
          </w:tcPr>
          <w:p w:rsidR="002174CB" w:rsidRPr="0011353D" w:rsidRDefault="002174CB" w:rsidP="00116A80">
            <w:pPr>
              <w:widowControl/>
              <w:overflowPunct w:val="0"/>
              <w:adjustRightInd w:val="0"/>
              <w:snapToGrid w:val="0"/>
              <w:spacing w:line="260" w:lineRule="exact"/>
              <w:ind w:rightChars="55" w:right="132"/>
              <w:jc w:val="right"/>
              <w:rPr>
                <w:rFonts w:eastAsia="標楷體"/>
                <w:kern w:val="0"/>
                <w:lang w:bidi="hi-IN"/>
              </w:rPr>
            </w:pPr>
            <w:r w:rsidRPr="0011353D">
              <w:rPr>
                <w:rFonts w:eastAsia="標楷體"/>
                <w:kern w:val="0"/>
                <w:lang w:bidi="hi-IN"/>
              </w:rPr>
              <w:t>2.84</w:t>
            </w:r>
          </w:p>
        </w:tc>
      </w:tr>
    </w:tbl>
    <w:p w:rsidR="002174CB" w:rsidRPr="0011353D" w:rsidRDefault="002174CB" w:rsidP="002174CB">
      <w:pPr>
        <w:overflowPunct w:val="0"/>
        <w:rPr>
          <w:rFonts w:eastAsia="標楷體"/>
        </w:rPr>
      </w:pPr>
      <w:proofErr w:type="gramStart"/>
      <w:r w:rsidRPr="0011353D">
        <w:rPr>
          <w:rFonts w:eastAsia="標楷體" w:hint="eastAsia"/>
        </w:rPr>
        <w:t>註</w:t>
      </w:r>
      <w:proofErr w:type="gramEnd"/>
      <w:r w:rsidRPr="0011353D">
        <w:rPr>
          <w:rFonts w:eastAsia="標楷體" w:hint="eastAsia"/>
        </w:rPr>
        <w:t>：</w:t>
      </w:r>
      <w:r w:rsidRPr="0011353D">
        <w:rPr>
          <w:rFonts w:eastAsia="標楷體" w:hint="eastAsia"/>
        </w:rPr>
        <w:t>100+</w:t>
      </w:r>
      <w:r w:rsidRPr="0011353D">
        <w:rPr>
          <w:rFonts w:eastAsia="標楷體" w:hint="eastAsia"/>
        </w:rPr>
        <w:t>所列數字為</w:t>
      </w:r>
      <w:r w:rsidRPr="0011353D">
        <w:rPr>
          <w:rFonts w:eastAsia="標楷體" w:hint="eastAsia"/>
        </w:rPr>
        <w:t>100</w:t>
      </w:r>
      <w:r w:rsidRPr="0011353D">
        <w:rPr>
          <w:rFonts w:eastAsia="標楷體" w:hint="eastAsia"/>
        </w:rPr>
        <w:t>歲之</w:t>
      </w:r>
      <w:proofErr w:type="gramStart"/>
      <w:r w:rsidRPr="0011353D">
        <w:rPr>
          <w:rFonts w:eastAsia="標楷體" w:hint="eastAsia"/>
        </w:rPr>
        <w:t>平均餘命</w:t>
      </w:r>
      <w:proofErr w:type="gramEnd"/>
      <w:r w:rsidRPr="0011353D">
        <w:rPr>
          <w:rFonts w:eastAsia="標楷體" w:hint="eastAsia"/>
        </w:rPr>
        <w:t>。</w:t>
      </w:r>
    </w:p>
    <w:p w:rsidR="004A097C" w:rsidRPr="0011353D" w:rsidRDefault="004A097C" w:rsidP="004A097C">
      <w:pPr>
        <w:overflowPunct w:val="0"/>
        <w:autoSpaceDE w:val="0"/>
        <w:autoSpaceDN w:val="0"/>
        <w:snapToGrid w:val="0"/>
        <w:jc w:val="center"/>
        <w:rPr>
          <w:rFonts w:eastAsia="標楷體"/>
          <w:sz w:val="2"/>
          <w:szCs w:val="2"/>
        </w:rPr>
      </w:pPr>
    </w:p>
    <w:p w:rsidR="002243B8" w:rsidRPr="0011353D" w:rsidRDefault="002243B8" w:rsidP="00EE650D">
      <w:pPr>
        <w:overflowPunct w:val="0"/>
        <w:autoSpaceDE w:val="0"/>
        <w:autoSpaceDN w:val="0"/>
        <w:snapToGrid w:val="0"/>
        <w:jc w:val="center"/>
        <w:rPr>
          <w:rFonts w:eastAsia="標楷體"/>
          <w:sz w:val="2"/>
          <w:szCs w:val="2"/>
        </w:rPr>
      </w:pPr>
    </w:p>
    <w:p w:rsidR="0038796F" w:rsidRPr="0011353D" w:rsidRDefault="0038796F" w:rsidP="00EE650D">
      <w:pPr>
        <w:overflowPunct w:val="0"/>
        <w:autoSpaceDE w:val="0"/>
        <w:autoSpaceDN w:val="0"/>
        <w:snapToGrid w:val="0"/>
        <w:jc w:val="center"/>
        <w:rPr>
          <w:rFonts w:eastAsia="標楷體"/>
          <w:sz w:val="2"/>
          <w:szCs w:val="2"/>
        </w:rPr>
      </w:pPr>
    </w:p>
    <w:p w:rsidR="0038796F" w:rsidRPr="0011353D" w:rsidRDefault="0038796F" w:rsidP="00EE650D">
      <w:pPr>
        <w:overflowPunct w:val="0"/>
        <w:autoSpaceDE w:val="0"/>
        <w:autoSpaceDN w:val="0"/>
        <w:snapToGrid w:val="0"/>
        <w:jc w:val="center"/>
        <w:rPr>
          <w:rFonts w:eastAsia="標楷體"/>
          <w:sz w:val="2"/>
          <w:szCs w:val="2"/>
        </w:rPr>
      </w:pPr>
    </w:p>
    <w:p w:rsidR="0038796F" w:rsidRPr="0011353D" w:rsidRDefault="0038796F" w:rsidP="00EE650D">
      <w:pPr>
        <w:overflowPunct w:val="0"/>
        <w:adjustRightInd w:val="0"/>
        <w:snapToGrid w:val="0"/>
        <w:spacing w:beforeLines="50" w:before="120" w:line="500" w:lineRule="exact"/>
        <w:jc w:val="center"/>
        <w:rPr>
          <w:rFonts w:eastAsia="標楷體"/>
          <w:sz w:val="28"/>
          <w:szCs w:val="28"/>
        </w:rPr>
        <w:sectPr w:rsidR="0038796F" w:rsidRPr="0011353D" w:rsidSect="0038796F">
          <w:pgSz w:w="11906" w:h="16838" w:code="9"/>
          <w:pgMar w:top="851" w:right="567" w:bottom="794" w:left="567" w:header="851" w:footer="510" w:gutter="340"/>
          <w:cols w:space="425"/>
          <w:docGrid w:linePitch="326"/>
        </w:sect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28"/>
          <w:szCs w:val="28"/>
        </w:rPr>
      </w:pPr>
    </w:p>
    <w:p w:rsidR="00CD641C" w:rsidRPr="0011353D" w:rsidRDefault="00CD641C" w:rsidP="00EE650D">
      <w:pPr>
        <w:overflowPunct w:val="0"/>
        <w:adjustRightInd w:val="0"/>
        <w:snapToGrid w:val="0"/>
        <w:spacing w:beforeLines="50" w:before="120" w:line="500" w:lineRule="exact"/>
        <w:jc w:val="center"/>
        <w:rPr>
          <w:rFonts w:eastAsia="標楷體"/>
          <w:sz w:val="60"/>
          <w:szCs w:val="60"/>
        </w:rPr>
      </w:pPr>
    </w:p>
    <w:p w:rsidR="00CD641C" w:rsidRPr="0011353D" w:rsidRDefault="00CD641C" w:rsidP="00EE650D">
      <w:pPr>
        <w:pStyle w:val="afd"/>
        <w:overflowPunct w:val="0"/>
        <w:spacing w:before="120" w:after="120"/>
        <w:rPr>
          <w:color w:val="auto"/>
        </w:rPr>
      </w:pPr>
      <w:bookmarkStart w:id="294" w:name="_Toc521344942"/>
      <w:r w:rsidRPr="0011353D">
        <w:rPr>
          <w:color w:val="auto"/>
        </w:rPr>
        <w:t>附表</w:t>
      </w:r>
      <w:r w:rsidR="00631821" w:rsidRPr="0011353D">
        <w:rPr>
          <w:color w:val="auto"/>
        </w:rPr>
        <w:t>4</w:t>
      </w:r>
      <w:r w:rsidRPr="0011353D">
        <w:rPr>
          <w:color w:val="auto"/>
        </w:rPr>
        <w:t xml:space="preserve">　主要國家未來人口</w:t>
      </w:r>
      <w:r w:rsidR="005A00B5" w:rsidRPr="0011353D">
        <w:rPr>
          <w:color w:val="auto"/>
        </w:rPr>
        <w:t>推估</w:t>
      </w:r>
      <w:bookmarkEnd w:id="294"/>
    </w:p>
    <w:p w:rsidR="004A097C" w:rsidRPr="0011353D" w:rsidRDefault="004A097C" w:rsidP="004A097C">
      <w:pPr>
        <w:pStyle w:val="-0"/>
        <w:spacing w:before="100" w:after="36"/>
        <w:rPr>
          <w:rFonts w:hAnsi="Times New Roman"/>
        </w:rPr>
      </w:pPr>
    </w:p>
    <w:p w:rsidR="004A097C" w:rsidRPr="0011353D" w:rsidRDefault="004A097C" w:rsidP="004A097C">
      <w:pPr>
        <w:pStyle w:val="-0"/>
        <w:spacing w:before="100" w:after="36"/>
        <w:rPr>
          <w:rFonts w:hAnsi="Times New Roman"/>
        </w:rPr>
        <w:sectPr w:rsidR="004A097C" w:rsidRPr="0011353D" w:rsidSect="0038796F">
          <w:type w:val="oddPage"/>
          <w:pgSz w:w="11906" w:h="16838" w:code="9"/>
          <w:pgMar w:top="851" w:right="567" w:bottom="794" w:left="567" w:header="851" w:footer="510" w:gutter="340"/>
          <w:cols w:space="425"/>
          <w:docGrid w:linePitch="326"/>
        </w:sectPr>
      </w:pPr>
    </w:p>
    <w:p w:rsidR="00620771" w:rsidRPr="0011353D" w:rsidRDefault="00603996" w:rsidP="00603996">
      <w:pPr>
        <w:pStyle w:val="-0"/>
        <w:spacing w:after="36"/>
        <w:rPr>
          <w:rFonts w:hAnsi="Times New Roman"/>
        </w:rPr>
      </w:pPr>
      <w:bookmarkStart w:id="295" w:name="_Toc521344943"/>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1</w:t>
      </w:r>
      <w:r w:rsidRPr="0011353D">
        <w:rPr>
          <w:rFonts w:hAnsi="Times New Roman"/>
        </w:rPr>
        <w:fldChar w:fldCharType="end"/>
      </w:r>
      <w:r w:rsidR="00F852F2" w:rsidRPr="0011353D">
        <w:rPr>
          <w:rFonts w:hAnsi="Times New Roman"/>
        </w:rPr>
        <w:t xml:space="preserve"> </w:t>
      </w:r>
      <w:r w:rsidR="00481CC7" w:rsidRPr="0011353D">
        <w:rPr>
          <w:rFonts w:hAnsi="Times New Roman"/>
        </w:rPr>
        <w:t xml:space="preserve"> </w:t>
      </w:r>
      <w:r w:rsidR="00620771" w:rsidRPr="0011353D">
        <w:rPr>
          <w:rFonts w:hAnsi="Times New Roman"/>
        </w:rPr>
        <w:t>主要國家</w:t>
      </w:r>
      <w:r w:rsidR="00620771" w:rsidRPr="0011353D">
        <w:rPr>
          <w:rFonts w:hAnsi="Times New Roman"/>
        </w:rPr>
        <w:t>19</w:t>
      </w:r>
      <w:r w:rsidR="008A40E7" w:rsidRPr="0011353D">
        <w:rPr>
          <w:rFonts w:hAnsi="Times New Roman"/>
        </w:rPr>
        <w:t>6</w:t>
      </w:r>
      <w:r w:rsidR="00DF7370" w:rsidRPr="0011353D">
        <w:rPr>
          <w:rFonts w:hAnsi="Times New Roman"/>
        </w:rPr>
        <w:t>0-206</w:t>
      </w:r>
      <w:r w:rsidR="00DF7370" w:rsidRPr="0011353D">
        <w:rPr>
          <w:rFonts w:hAnsi="Times New Roman" w:hint="eastAsia"/>
        </w:rPr>
        <w:t>5</w:t>
      </w:r>
      <w:r w:rsidR="00620771" w:rsidRPr="0011353D">
        <w:rPr>
          <w:rFonts w:hAnsi="Times New Roman"/>
        </w:rPr>
        <w:t>年總生育率</w:t>
      </w:r>
      <w:bookmarkEnd w:id="295"/>
    </w:p>
    <w:p w:rsidR="002E5D3A" w:rsidRPr="0011353D" w:rsidRDefault="002E5D3A" w:rsidP="00EE650D">
      <w:pPr>
        <w:overflowPunct w:val="0"/>
        <w:snapToGrid w:val="0"/>
        <w:spacing w:line="240" w:lineRule="exact"/>
        <w:jc w:val="right"/>
        <w:rPr>
          <w:rFonts w:eastAsia="標楷體"/>
        </w:rPr>
      </w:pPr>
      <w:r w:rsidRPr="0011353D">
        <w:rPr>
          <w:rFonts w:eastAsia="標楷體"/>
        </w:rPr>
        <w:t>單位：人</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D20957">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D4F8B" w:rsidRPr="0011353D" w:rsidRDefault="001D4F8B" w:rsidP="00EE650D">
            <w:pPr>
              <w:widowControl/>
              <w:overflowPunct w:val="0"/>
              <w:snapToGrid w:val="0"/>
              <w:spacing w:line="26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德國</w:t>
            </w:r>
            <w:r w:rsidR="00DB149B"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1D4F8B" w:rsidRPr="0011353D" w:rsidRDefault="001D4F8B" w:rsidP="00DB149B">
            <w:pPr>
              <w:widowControl/>
              <w:overflowPunct w:val="0"/>
              <w:snapToGrid w:val="0"/>
              <w:spacing w:line="260" w:lineRule="exact"/>
              <w:jc w:val="center"/>
              <w:rPr>
                <w:rFonts w:eastAsia="標楷體"/>
                <w:kern w:val="0"/>
              </w:rPr>
            </w:pPr>
            <w:r w:rsidRPr="0011353D">
              <w:rPr>
                <w:rFonts w:eastAsia="標楷體"/>
                <w:kern w:val="0"/>
              </w:rPr>
              <w:t>法國</w:t>
            </w:r>
            <w:r w:rsidR="00DB149B" w:rsidRPr="0011353D">
              <w:rPr>
                <w:rFonts w:eastAsia="標楷體"/>
                <w:kern w:val="0"/>
                <w:vertAlign w:val="superscript"/>
              </w:rPr>
              <w:t>2)</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5.75</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2.00</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3.65</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2.81</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4.83</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2.14</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2.91</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2.79</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4.00</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2.13</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4.53</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2.48</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2.49</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1.91</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3.43</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5900B7">
              <w:rPr>
                <w:rFonts w:eastAsia="標楷體" w:hint="eastAsia"/>
                <w:kern w:val="0"/>
                <w:shd w:val="pct15" w:color="auto" w:fill="FFFFFF"/>
              </w:rPr>
              <w:t>1.77</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1.83</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2.52</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1.75</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2.82</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1.84</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1.95</w:t>
            </w:r>
          </w:p>
        </w:tc>
      </w:tr>
      <w:tr w:rsidR="00085A3F"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1.88</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1.76</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1.66</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beforeLines="30" w:before="72" w:line="240" w:lineRule="exact"/>
              <w:jc w:val="center"/>
              <w:rPr>
                <w:rFonts w:eastAsia="標楷體"/>
                <w:kern w:val="0"/>
              </w:rPr>
            </w:pPr>
            <w:r w:rsidRPr="0011353D">
              <w:rPr>
                <w:rFonts w:eastAsia="標楷體" w:hint="eastAsia"/>
                <w:kern w:val="0"/>
              </w:rPr>
              <w:t>1.84</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1.83</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1.81</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1.54</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1.57</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2.08</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rPr>
              <w:t>1.77</w:t>
            </w:r>
          </w:p>
        </w:tc>
      </w:tr>
      <w:tr w:rsidR="00085A3F"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1.42</w:t>
            </w:r>
          </w:p>
        </w:tc>
        <w:tc>
          <w:tcPr>
            <w:tcW w:w="1240" w:type="dxa"/>
            <w:tcBorders>
              <w:top w:val="nil"/>
              <w:left w:val="nil"/>
              <w:bottom w:val="nil"/>
              <w:right w:val="nil"/>
            </w:tcBorders>
            <w:shd w:val="clear" w:color="auto" w:fill="auto"/>
            <w:noWrap/>
            <w:vAlign w:val="bottom"/>
          </w:tcPr>
          <w:p w:rsidR="00085A3F" w:rsidRPr="0011353D" w:rsidRDefault="00085A3F"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1.63</w:t>
            </w:r>
          </w:p>
        </w:tc>
        <w:tc>
          <w:tcPr>
            <w:tcW w:w="1240" w:type="dxa"/>
            <w:tcBorders>
              <w:top w:val="nil"/>
              <w:left w:val="nil"/>
              <w:bottom w:val="nil"/>
              <w:right w:val="nil"/>
            </w:tcBorders>
            <w:shd w:val="clear" w:color="auto" w:fill="auto"/>
            <w:noWrap/>
            <w:vAlign w:val="bottom"/>
          </w:tcPr>
          <w:p w:rsidR="00085A3F" w:rsidRPr="0011353D" w:rsidRDefault="00085A3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1.98</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kern w:val="0"/>
              </w:rPr>
              <w:t>1.73</w:t>
            </w:r>
          </w:p>
        </w:tc>
        <w:tc>
          <w:tcPr>
            <w:tcW w:w="1240" w:type="dxa"/>
            <w:tcBorders>
              <w:top w:val="nil"/>
              <w:left w:val="nil"/>
              <w:bottom w:val="nil"/>
              <w:right w:val="nil"/>
            </w:tcBorders>
            <w:shd w:val="clear" w:color="auto" w:fill="auto"/>
            <w:noWrap/>
            <w:vAlign w:val="bottom"/>
          </w:tcPr>
          <w:p w:rsidR="00085A3F" w:rsidRPr="0011353D" w:rsidRDefault="00085A3F" w:rsidP="00DA56EE">
            <w:pPr>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085A3F" w:rsidRPr="00085A3F" w:rsidRDefault="00085A3F" w:rsidP="00085A3F">
            <w:pPr>
              <w:keepNext/>
              <w:widowControl/>
              <w:overflowPunct w:val="0"/>
              <w:adjustRightInd w:val="0"/>
              <w:snapToGrid w:val="0"/>
              <w:spacing w:line="240" w:lineRule="exact"/>
              <w:jc w:val="center"/>
              <w:rPr>
                <w:rFonts w:eastAsia="標楷體"/>
                <w:kern w:val="0"/>
              </w:rPr>
            </w:pPr>
            <w:r w:rsidRPr="00085A3F">
              <w:rPr>
                <w:rFonts w:eastAsia="標楷體"/>
                <w:kern w:val="0"/>
                <w:shd w:val="pct15" w:color="auto" w:fill="FFFFFF"/>
              </w:rPr>
              <w:t>1.73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1.68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2.06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5900B7">
              <w:rPr>
                <w:rFonts w:eastAsia="標楷體"/>
                <w:kern w:val="0"/>
                <w:shd w:val="pct15" w:color="auto" w:fill="FFFFFF"/>
              </w:rPr>
              <w:t>1.63</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1.35</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085A3F">
              <w:rPr>
                <w:rFonts w:eastAsia="標楷體"/>
                <w:kern w:val="0"/>
              </w:rPr>
              <w:t>1.90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1.12</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5900B7">
              <w:rPr>
                <w:rFonts w:eastAsia="標楷體" w:hint="eastAsia"/>
                <w:kern w:val="0"/>
                <w:shd w:val="pct15" w:color="auto" w:fill="FFFFFF"/>
              </w:rPr>
              <w:t>1.26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5900B7">
              <w:rPr>
                <w:rFonts w:eastAsia="標楷體" w:hint="eastAsia"/>
                <w:kern w:val="0"/>
                <w:shd w:val="pct15" w:color="auto" w:fill="FFFFFF"/>
              </w:rPr>
              <w:t>1.08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2.06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5900B7">
              <w:rPr>
                <w:rFonts w:eastAsia="標楷體"/>
                <w:kern w:val="0"/>
                <w:shd w:val="pct15" w:color="auto" w:fill="FFFFFF"/>
              </w:rPr>
              <w:t>1.33</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2.00</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0.90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1.39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1.23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beforeLines="30" w:before="72" w:line="240" w:lineRule="exact"/>
              <w:jc w:val="center"/>
              <w:rPr>
                <w:rFonts w:eastAsia="標楷體"/>
                <w:kern w:val="0"/>
              </w:rPr>
            </w:pPr>
            <w:r w:rsidRPr="0011353D">
              <w:rPr>
                <w:rFonts w:eastAsia="標楷體" w:hint="eastAsia"/>
                <w:kern w:val="0"/>
              </w:rPr>
              <w:t>1.93</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1.39</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2.01</w:t>
            </w:r>
          </w:p>
        </w:tc>
      </w:tr>
      <w:tr w:rsidR="0011353D" w:rsidRPr="0048720D" w:rsidTr="00DA56EE">
        <w:trPr>
          <w:trHeight w:val="95"/>
        </w:trPr>
        <w:tc>
          <w:tcPr>
            <w:tcW w:w="1240" w:type="dxa"/>
            <w:tcBorders>
              <w:top w:val="nil"/>
              <w:left w:val="nil"/>
              <w:bottom w:val="nil"/>
              <w:right w:val="single" w:sz="4" w:space="0" w:color="auto"/>
            </w:tcBorders>
            <w:shd w:val="clear" w:color="auto" w:fill="auto"/>
            <w:noWrap/>
            <w:vAlign w:val="bottom"/>
            <w:hideMark/>
          </w:tcPr>
          <w:p w:rsidR="00DA56EE" w:rsidRPr="0048720D" w:rsidRDefault="00DA56EE" w:rsidP="00DA56EE">
            <w:pPr>
              <w:keepNext/>
              <w:widowControl/>
              <w:overflowPunct w:val="0"/>
              <w:adjustRightInd w:val="0"/>
              <w:snapToGrid w:val="0"/>
              <w:spacing w:line="240" w:lineRule="exact"/>
              <w:jc w:val="center"/>
              <w:rPr>
                <w:rFonts w:eastAsia="標楷體"/>
                <w:b/>
                <w:kern w:val="0"/>
              </w:rPr>
            </w:pPr>
            <w:r w:rsidRPr="0048720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DA56EE" w:rsidRPr="0048720D" w:rsidRDefault="00DA56EE" w:rsidP="00DA56EE">
            <w:pPr>
              <w:keepNext/>
              <w:widowControl/>
              <w:overflowPunct w:val="0"/>
              <w:adjustRightInd w:val="0"/>
              <w:snapToGrid w:val="0"/>
              <w:spacing w:line="240" w:lineRule="exact"/>
              <w:jc w:val="center"/>
              <w:rPr>
                <w:rFonts w:eastAsia="標楷體"/>
                <w:b/>
                <w:kern w:val="0"/>
              </w:rPr>
            </w:pPr>
            <w:r w:rsidRPr="0048720D">
              <w:rPr>
                <w:rFonts w:eastAsia="標楷體"/>
                <w:b/>
                <w:kern w:val="0"/>
              </w:rPr>
              <w:t>1.18</w:t>
            </w:r>
          </w:p>
        </w:tc>
        <w:tc>
          <w:tcPr>
            <w:tcW w:w="1240" w:type="dxa"/>
            <w:tcBorders>
              <w:top w:val="nil"/>
              <w:left w:val="nil"/>
              <w:bottom w:val="nil"/>
              <w:right w:val="nil"/>
            </w:tcBorders>
            <w:shd w:val="clear" w:color="auto" w:fill="auto"/>
            <w:noWrap/>
            <w:vAlign w:val="bottom"/>
          </w:tcPr>
          <w:p w:rsidR="00DA56EE" w:rsidRPr="0048720D" w:rsidRDefault="00DA56EE" w:rsidP="00DA56EE">
            <w:pPr>
              <w:keepNext/>
              <w:widowControl/>
              <w:overflowPunct w:val="0"/>
              <w:adjustRightInd w:val="0"/>
              <w:snapToGrid w:val="0"/>
              <w:spacing w:line="240" w:lineRule="exact"/>
              <w:jc w:val="center"/>
              <w:rPr>
                <w:rFonts w:eastAsia="標楷體"/>
                <w:b/>
                <w:kern w:val="0"/>
              </w:rPr>
            </w:pPr>
            <w:r w:rsidRPr="0048720D">
              <w:rPr>
                <w:rFonts w:eastAsia="標楷體" w:hint="eastAsia"/>
                <w:b/>
                <w:kern w:val="0"/>
              </w:rPr>
              <w:t>1.45</w:t>
            </w:r>
          </w:p>
        </w:tc>
        <w:tc>
          <w:tcPr>
            <w:tcW w:w="1240" w:type="dxa"/>
            <w:tcBorders>
              <w:top w:val="nil"/>
              <w:left w:val="nil"/>
              <w:bottom w:val="nil"/>
              <w:right w:val="nil"/>
            </w:tcBorders>
            <w:shd w:val="clear" w:color="auto" w:fill="auto"/>
            <w:noWrap/>
            <w:vAlign w:val="bottom"/>
          </w:tcPr>
          <w:p w:rsidR="00DA56EE" w:rsidRPr="0048720D" w:rsidRDefault="00DA56EE" w:rsidP="00DA56EE">
            <w:pPr>
              <w:keepNext/>
              <w:widowControl/>
              <w:overflowPunct w:val="0"/>
              <w:adjustRightInd w:val="0"/>
              <w:snapToGrid w:val="0"/>
              <w:spacing w:line="240" w:lineRule="exact"/>
              <w:jc w:val="center"/>
              <w:rPr>
                <w:rFonts w:eastAsia="標楷體"/>
                <w:b/>
                <w:kern w:val="0"/>
              </w:rPr>
            </w:pPr>
            <w:r w:rsidRPr="0048720D">
              <w:rPr>
                <w:rFonts w:eastAsia="標楷體" w:hint="eastAsia"/>
                <w:b/>
                <w:kern w:val="0"/>
              </w:rPr>
              <w:t>1.24</w:t>
            </w:r>
          </w:p>
        </w:tc>
        <w:tc>
          <w:tcPr>
            <w:tcW w:w="1240" w:type="dxa"/>
            <w:tcBorders>
              <w:top w:val="nil"/>
              <w:left w:val="nil"/>
              <w:bottom w:val="nil"/>
              <w:right w:val="nil"/>
            </w:tcBorders>
            <w:shd w:val="clear" w:color="auto" w:fill="auto"/>
            <w:noWrap/>
            <w:vAlign w:val="bottom"/>
          </w:tcPr>
          <w:p w:rsidR="00DA56EE" w:rsidRPr="0048720D" w:rsidRDefault="00DA56EE" w:rsidP="00DA56EE">
            <w:pPr>
              <w:widowControl/>
              <w:overflowPunct w:val="0"/>
              <w:adjustRightInd w:val="0"/>
              <w:snapToGrid w:val="0"/>
              <w:spacing w:line="240" w:lineRule="exact"/>
              <w:jc w:val="center"/>
              <w:rPr>
                <w:rFonts w:eastAsia="標楷體"/>
                <w:b/>
                <w:kern w:val="0"/>
              </w:rPr>
            </w:pPr>
            <w:r w:rsidRPr="0048720D">
              <w:rPr>
                <w:rFonts w:eastAsia="標楷體" w:hint="eastAsia"/>
                <w:b/>
                <w:kern w:val="0"/>
              </w:rPr>
              <w:t>1.83</w:t>
            </w:r>
          </w:p>
        </w:tc>
        <w:tc>
          <w:tcPr>
            <w:tcW w:w="1240" w:type="dxa"/>
            <w:tcBorders>
              <w:top w:val="nil"/>
              <w:left w:val="nil"/>
              <w:bottom w:val="nil"/>
              <w:right w:val="nil"/>
            </w:tcBorders>
            <w:shd w:val="clear" w:color="auto" w:fill="auto"/>
            <w:noWrap/>
            <w:vAlign w:val="bottom"/>
          </w:tcPr>
          <w:p w:rsidR="00DA56EE" w:rsidRPr="0048720D" w:rsidRDefault="00DA56EE" w:rsidP="00DA56EE">
            <w:pPr>
              <w:adjustRightInd w:val="0"/>
              <w:snapToGrid w:val="0"/>
              <w:spacing w:line="240" w:lineRule="exact"/>
              <w:jc w:val="center"/>
              <w:rPr>
                <w:rFonts w:eastAsia="標楷體"/>
                <w:b/>
                <w:kern w:val="0"/>
              </w:rPr>
            </w:pPr>
            <w:r w:rsidRPr="0048720D">
              <w:rPr>
                <w:rFonts w:eastAsia="標楷體"/>
                <w:b/>
                <w:kern w:val="0"/>
              </w:rPr>
              <w:t>1.79</w:t>
            </w:r>
          </w:p>
        </w:tc>
        <w:tc>
          <w:tcPr>
            <w:tcW w:w="1240" w:type="dxa"/>
            <w:tcBorders>
              <w:top w:val="nil"/>
              <w:left w:val="nil"/>
              <w:bottom w:val="nil"/>
              <w:right w:val="nil"/>
            </w:tcBorders>
            <w:shd w:val="clear" w:color="auto" w:fill="auto"/>
            <w:noWrap/>
            <w:vAlign w:val="bottom"/>
          </w:tcPr>
          <w:p w:rsidR="00DA56EE" w:rsidRPr="0048720D" w:rsidRDefault="00DA56EE" w:rsidP="00DA56EE">
            <w:pPr>
              <w:adjustRightInd w:val="0"/>
              <w:snapToGrid w:val="0"/>
              <w:spacing w:line="240" w:lineRule="exact"/>
              <w:jc w:val="center"/>
              <w:rPr>
                <w:rFonts w:eastAsia="標楷體"/>
                <w:b/>
                <w:kern w:val="0"/>
              </w:rPr>
            </w:pPr>
            <w:r w:rsidRPr="0048720D">
              <w:rPr>
                <w:rFonts w:eastAsia="標楷體"/>
                <w:b/>
                <w:kern w:val="0"/>
              </w:rPr>
              <w:t>1.60</w:t>
            </w:r>
          </w:p>
        </w:tc>
        <w:tc>
          <w:tcPr>
            <w:tcW w:w="1240" w:type="dxa"/>
            <w:tcBorders>
              <w:top w:val="nil"/>
              <w:left w:val="nil"/>
              <w:bottom w:val="nil"/>
              <w:right w:val="nil"/>
            </w:tcBorders>
            <w:shd w:val="clear" w:color="auto" w:fill="auto"/>
            <w:noWrap/>
            <w:vAlign w:val="bottom"/>
          </w:tcPr>
          <w:p w:rsidR="00DA56EE" w:rsidRPr="0048720D" w:rsidRDefault="00DA56EE" w:rsidP="00085A3F">
            <w:pPr>
              <w:keepNext/>
              <w:widowControl/>
              <w:overflowPunct w:val="0"/>
              <w:adjustRightInd w:val="0"/>
              <w:snapToGrid w:val="0"/>
              <w:spacing w:line="240" w:lineRule="exact"/>
              <w:jc w:val="center"/>
              <w:rPr>
                <w:rFonts w:eastAsia="標楷體"/>
                <w:b/>
                <w:kern w:val="0"/>
              </w:rPr>
            </w:pPr>
            <w:r w:rsidRPr="0048720D">
              <w:rPr>
                <w:rFonts w:eastAsia="標楷體"/>
                <w:b/>
                <w:kern w:val="0"/>
              </w:rPr>
              <w:t>1.92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DA56EE" w:rsidRPr="0011353D" w:rsidRDefault="00445D9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w:t>
            </w:r>
            <w:r w:rsidR="00E44DEB" w:rsidRPr="0011353D">
              <w:rPr>
                <w:rFonts w:eastAsia="標楷體" w:hint="eastAsia"/>
                <w:kern w:val="0"/>
              </w:rPr>
              <w:t>09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1.24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1.80</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1.50</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2.01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DA56EE" w:rsidRPr="0011353D" w:rsidRDefault="00445D9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1.1</w:t>
            </w:r>
            <w:r w:rsidR="00E44DEB"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1.42</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1.28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1.81</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1.52</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2.00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1.17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1.54</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2.00</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1.19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1.43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1.36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beforeLines="30" w:before="72" w:line="240" w:lineRule="exact"/>
              <w:jc w:val="center"/>
              <w:rPr>
                <w:rFonts w:eastAsia="標楷體"/>
                <w:kern w:val="0"/>
              </w:rPr>
            </w:pPr>
            <w:r w:rsidRPr="0011353D">
              <w:rPr>
                <w:rFonts w:eastAsia="標楷體" w:hint="eastAsia"/>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1.55</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1.83</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1.57</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1.84</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1.59</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1.86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1.84</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1.60</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1.85</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1.62</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1.44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before="30"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beforeLines="30" w:before="72"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1.86</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1.64</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1.20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1.44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adjustRightInd w:val="0"/>
              <w:snapToGrid w:val="0"/>
              <w:spacing w:line="240" w:lineRule="exact"/>
              <w:jc w:val="center"/>
              <w:rPr>
                <w:rFonts w:eastAsia="標楷體"/>
                <w:kern w:val="0"/>
              </w:rPr>
            </w:pPr>
            <w:r w:rsidRPr="0011353D">
              <w:rPr>
                <w:rFonts w:eastAsia="標楷體"/>
                <w:kern w:val="0"/>
              </w:rPr>
              <w:t>1.66</w:t>
            </w:r>
          </w:p>
        </w:tc>
        <w:tc>
          <w:tcPr>
            <w:tcW w:w="1240" w:type="dxa"/>
            <w:tcBorders>
              <w:top w:val="nil"/>
              <w:left w:val="nil"/>
              <w:bottom w:val="nil"/>
              <w:right w:val="nil"/>
            </w:tcBorders>
            <w:shd w:val="clear" w:color="auto" w:fill="auto"/>
            <w:noWrap/>
            <w:vAlign w:val="bottom"/>
          </w:tcPr>
          <w:p w:rsidR="00DA56EE" w:rsidRPr="0011353D" w:rsidRDefault="00DA56EE" w:rsidP="00085A3F">
            <w:pPr>
              <w:keepNext/>
              <w:widowControl/>
              <w:overflowPunct w:val="0"/>
              <w:adjustRightInd w:val="0"/>
              <w:snapToGrid w:val="0"/>
              <w:spacing w:line="240" w:lineRule="exact"/>
              <w:jc w:val="center"/>
              <w:rPr>
                <w:rFonts w:eastAsia="標楷體"/>
                <w:kern w:val="0"/>
              </w:rPr>
            </w:pPr>
            <w:r w:rsidRPr="0011353D">
              <w:rPr>
                <w:rFonts w:eastAsia="標楷體"/>
                <w:kern w:val="0"/>
              </w:rPr>
              <w:t>1.99</w:t>
            </w:r>
          </w:p>
        </w:tc>
      </w:tr>
      <w:tr w:rsidR="0011353D" w:rsidRPr="0011353D" w:rsidTr="00D20957">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D4F8B" w:rsidRPr="0011353D" w:rsidRDefault="001D4F8B" w:rsidP="00EE650D">
            <w:pPr>
              <w:widowControl/>
              <w:overflowPunct w:val="0"/>
              <w:snapToGrid w:val="0"/>
              <w:spacing w:line="26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4D368C" w:rsidP="00EE650D">
            <w:pPr>
              <w:widowControl/>
              <w:overflowPunct w:val="0"/>
              <w:snapToGrid w:val="0"/>
              <w:spacing w:line="26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1D4F8B" w:rsidRPr="0011353D" w:rsidRDefault="001D4F8B" w:rsidP="00EE650D">
            <w:pPr>
              <w:widowControl/>
              <w:overflowPunct w:val="0"/>
              <w:snapToGrid w:val="0"/>
              <w:spacing w:line="26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3.22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2.72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2.78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2.42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2.90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2.90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2.41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2.66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2.57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2.49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2.36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2.20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2.40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2.90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2.04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2.77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1.70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1.58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2.04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1.60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1.35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1.30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1.33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1.53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hint="eastAsia"/>
                <w:kern w:val="0"/>
                <w:shd w:val="pct15" w:color="auto" w:fill="FFFFFF"/>
              </w:rPr>
              <w:t>1.20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hint="eastAsia"/>
                <w:kern w:val="0"/>
                <w:shd w:val="pct15" w:color="auto" w:fill="FFFFFF"/>
              </w:rPr>
              <w:t>1.14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1.57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5900B7">
              <w:rPr>
                <w:rFonts w:eastAsia="標楷體"/>
                <w:kern w:val="0"/>
                <w:shd w:val="pct15" w:color="auto" w:fill="FFFFFF"/>
              </w:rPr>
              <w:t>1.33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1.25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1.23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1.37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1.36</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1.34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1.71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1.85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1.66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1.57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1.53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1.34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b/>
                <w:kern w:val="0"/>
              </w:rPr>
            </w:pPr>
            <w:r w:rsidRPr="0011353D">
              <w:rPr>
                <w:rFonts w:eastAsia="標楷體"/>
                <w:b/>
                <w:kern w:val="0"/>
              </w:rPr>
              <w:t>1.34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1.37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1.39</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1.42</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1.73</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1.56</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1.48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1.75</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1.58</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1.79</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1.98</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1.78</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1.76</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1.59</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1.54</w:t>
            </w:r>
          </w:p>
        </w:tc>
        <w:tc>
          <w:tcPr>
            <w:tcW w:w="1240" w:type="dxa"/>
            <w:tcBorders>
              <w:top w:val="nil"/>
              <w:left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1.80</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2.00</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1.79</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1.77</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1.61</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1.57</w:t>
            </w:r>
          </w:p>
        </w:tc>
        <w:tc>
          <w:tcPr>
            <w:tcW w:w="1240" w:type="dxa"/>
            <w:tcBorders>
              <w:top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1.81</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2.01</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1.80</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1.78</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1.63</w:t>
            </w:r>
          </w:p>
        </w:tc>
        <w:tc>
          <w:tcPr>
            <w:tcW w:w="1240" w:type="dxa"/>
            <w:tcBorders>
              <w:top w:val="nil"/>
              <w:bottom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1.60</w:t>
            </w:r>
          </w:p>
        </w:tc>
        <w:tc>
          <w:tcPr>
            <w:tcW w:w="1240" w:type="dxa"/>
            <w:tcBorders>
              <w:top w:val="nil"/>
              <w:bottom w:val="nil"/>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D00DA8" w:rsidRPr="0011353D" w:rsidRDefault="00D00DA8" w:rsidP="00DA56EE">
            <w:pPr>
              <w:keepNext/>
              <w:widowControl/>
              <w:overflowPunct w:val="0"/>
              <w:adjustRightInd w:val="0"/>
              <w:snapToGrid w:val="0"/>
              <w:spacing w:line="24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1.82</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2.02</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1.81</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1.79</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1.64</w:t>
            </w:r>
          </w:p>
        </w:tc>
        <w:tc>
          <w:tcPr>
            <w:tcW w:w="1240" w:type="dxa"/>
            <w:tcBorders>
              <w:top w:val="nil"/>
              <w:bottom w:val="single" w:sz="4" w:space="0" w:color="auto"/>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1.63</w:t>
            </w:r>
          </w:p>
        </w:tc>
        <w:tc>
          <w:tcPr>
            <w:tcW w:w="1240" w:type="dxa"/>
            <w:tcBorders>
              <w:top w:val="nil"/>
              <w:bottom w:val="single" w:sz="4" w:space="0" w:color="auto"/>
              <w:right w:val="nil"/>
            </w:tcBorders>
            <w:shd w:val="clear" w:color="auto" w:fill="auto"/>
            <w:noWrap/>
            <w:vAlign w:val="bottom"/>
          </w:tcPr>
          <w:p w:rsidR="00D00DA8" w:rsidRPr="0011353D" w:rsidRDefault="00D00DA8" w:rsidP="00DA56EE">
            <w:pPr>
              <w:widowControl/>
              <w:overflowPunct w:val="0"/>
              <w:adjustRightInd w:val="0"/>
              <w:snapToGrid w:val="0"/>
              <w:spacing w:line="240" w:lineRule="exact"/>
              <w:jc w:val="center"/>
              <w:rPr>
                <w:rFonts w:eastAsia="標楷體"/>
                <w:kern w:val="0"/>
              </w:rPr>
            </w:pPr>
            <w:r w:rsidRPr="0011353D">
              <w:rPr>
                <w:rFonts w:eastAsia="標楷體"/>
                <w:kern w:val="0"/>
              </w:rPr>
              <w:t>1.88</w:t>
            </w:r>
          </w:p>
        </w:tc>
      </w:tr>
    </w:tbl>
    <w:p w:rsidR="000772C4" w:rsidRPr="0011353D" w:rsidRDefault="000772C4" w:rsidP="00EE650D">
      <w:pPr>
        <w:overflowPunct w:val="0"/>
        <w:rPr>
          <w:rFonts w:eastAsia="標楷體"/>
          <w:sz w:val="20"/>
          <w:szCs w:val="20"/>
        </w:rPr>
      </w:pPr>
      <w:r w:rsidRPr="0011353D">
        <w:rPr>
          <w:rFonts w:eastAsia="標楷體"/>
          <w:sz w:val="20"/>
          <w:szCs w:val="20"/>
        </w:rPr>
        <w:t>說明：</w:t>
      </w:r>
      <w:r w:rsidR="00835CD4" w:rsidRPr="0011353D">
        <w:rPr>
          <w:rFonts w:eastAsia="標楷體"/>
          <w:sz w:val="20"/>
          <w:szCs w:val="20"/>
        </w:rPr>
        <w:t>20</w:t>
      </w:r>
      <w:r w:rsidR="00835CD4" w:rsidRPr="0011353D">
        <w:rPr>
          <w:rFonts w:eastAsia="標楷體" w:hint="eastAsia"/>
          <w:sz w:val="20"/>
          <w:szCs w:val="20"/>
        </w:rPr>
        <w:t>20</w:t>
      </w:r>
      <w:r w:rsidRPr="0011353D">
        <w:rPr>
          <w:rFonts w:eastAsia="標楷體"/>
          <w:sz w:val="20"/>
          <w:szCs w:val="20"/>
        </w:rPr>
        <w:t>至</w:t>
      </w:r>
      <w:r w:rsidR="00835CD4" w:rsidRPr="0011353D">
        <w:rPr>
          <w:rFonts w:eastAsia="標楷體"/>
          <w:sz w:val="20"/>
          <w:szCs w:val="20"/>
        </w:rPr>
        <w:t>206</w:t>
      </w:r>
      <w:r w:rsidR="00835CD4" w:rsidRPr="0011353D">
        <w:rPr>
          <w:rFonts w:eastAsia="標楷體" w:hint="eastAsia"/>
          <w:sz w:val="20"/>
          <w:szCs w:val="20"/>
        </w:rPr>
        <w:t>5</w:t>
      </w:r>
      <w:r w:rsidRPr="0011353D">
        <w:rPr>
          <w:rFonts w:eastAsia="標楷體"/>
          <w:sz w:val="20"/>
          <w:szCs w:val="20"/>
        </w:rPr>
        <w:t>年資料為中</w:t>
      </w:r>
      <w:r w:rsidR="005A00B5" w:rsidRPr="0011353D">
        <w:rPr>
          <w:rFonts w:eastAsia="標楷體"/>
          <w:sz w:val="20"/>
          <w:szCs w:val="20"/>
        </w:rPr>
        <w:t>推估</w:t>
      </w:r>
      <w:r w:rsidRPr="0011353D">
        <w:rPr>
          <w:rFonts w:eastAsia="標楷體"/>
          <w:sz w:val="20"/>
          <w:szCs w:val="20"/>
        </w:rPr>
        <w:t>值。</w:t>
      </w:r>
      <w:r w:rsidR="0043425D" w:rsidRPr="0011353D">
        <w:rPr>
          <w:rFonts w:eastAsia="標楷體"/>
          <w:sz w:val="20"/>
          <w:szCs w:val="20"/>
        </w:rPr>
        <w:t>表中陰影數據，表示該國</w:t>
      </w:r>
      <w:proofErr w:type="gramStart"/>
      <w:r w:rsidR="0043425D" w:rsidRPr="0011353D">
        <w:rPr>
          <w:rFonts w:eastAsia="標楷體"/>
          <w:sz w:val="20"/>
          <w:szCs w:val="20"/>
        </w:rPr>
        <w:t>所列總生育率</w:t>
      </w:r>
      <w:proofErr w:type="gramEnd"/>
      <w:r w:rsidR="0043425D" w:rsidRPr="0011353D">
        <w:rPr>
          <w:rFonts w:eastAsia="標楷體"/>
          <w:sz w:val="20"/>
          <w:szCs w:val="20"/>
        </w:rPr>
        <w:t>數據</w:t>
      </w:r>
      <w:r w:rsidR="00B713BB" w:rsidRPr="0011353D">
        <w:rPr>
          <w:rFonts w:eastAsia="標楷體"/>
          <w:sz w:val="20"/>
          <w:szCs w:val="20"/>
        </w:rPr>
        <w:t>中</w:t>
      </w:r>
      <w:r w:rsidR="00C602A7" w:rsidRPr="0011353D">
        <w:rPr>
          <w:rFonts w:eastAsia="標楷體"/>
          <w:sz w:val="20"/>
          <w:szCs w:val="20"/>
        </w:rPr>
        <w:t>之</w:t>
      </w:r>
      <w:r w:rsidR="0043425D" w:rsidRPr="0011353D">
        <w:rPr>
          <w:rFonts w:eastAsia="標楷體"/>
          <w:sz w:val="20"/>
          <w:szCs w:val="20"/>
        </w:rPr>
        <w:t>最低水準。</w:t>
      </w:r>
    </w:p>
    <w:p w:rsidR="00313777" w:rsidRPr="0011353D" w:rsidRDefault="000772C4" w:rsidP="00A96C58">
      <w:pPr>
        <w:overflowPunct w:val="0"/>
        <w:ind w:left="1000" w:hangingChars="500" w:hanging="1000"/>
        <w:jc w:val="both"/>
        <w:rPr>
          <w:rFonts w:eastAsia="標楷體"/>
          <w:spacing w:val="-2"/>
          <w:sz w:val="20"/>
          <w:szCs w:val="20"/>
          <w:lang w:eastAsia="ja-JP"/>
        </w:rPr>
      </w:pPr>
      <w:r w:rsidRPr="0011353D">
        <w:rPr>
          <w:rFonts w:eastAsia="標楷體"/>
          <w:sz w:val="20"/>
          <w:szCs w:val="20"/>
        </w:rPr>
        <w:t>資料來源：</w:t>
      </w:r>
      <w:proofErr w:type="gramStart"/>
      <w:r w:rsidR="00835CD4" w:rsidRPr="0011353D">
        <w:rPr>
          <w:rFonts w:eastAsia="標楷體"/>
          <w:sz w:val="20"/>
          <w:szCs w:val="20"/>
        </w:rPr>
        <w:t>中華民國－本報告</w:t>
      </w:r>
      <w:proofErr w:type="gramEnd"/>
      <w:r w:rsidR="00835CD4" w:rsidRPr="0011353D">
        <w:rPr>
          <w:rFonts w:eastAsia="標楷體"/>
          <w:sz w:val="20"/>
          <w:szCs w:val="20"/>
        </w:rPr>
        <w:t>。</w:t>
      </w:r>
      <w:r w:rsidR="00835CD4" w:rsidRPr="0011353D">
        <w:rPr>
          <w:rFonts w:eastAsia="標楷體"/>
          <w:sz w:val="20"/>
          <w:szCs w:val="20"/>
          <w:lang w:eastAsia="ja-JP"/>
        </w:rPr>
        <w:t>日本－日本國立社會保障人口問題研究所，「日本の将来推估人口」，</w:t>
      </w:r>
      <w:r w:rsidR="00835CD4" w:rsidRPr="0011353D">
        <w:rPr>
          <w:rFonts w:eastAsia="標楷體"/>
          <w:sz w:val="20"/>
          <w:szCs w:val="20"/>
          <w:lang w:eastAsia="ja-JP"/>
        </w:rPr>
        <w:t>2017</w:t>
      </w:r>
      <w:r w:rsidR="00835CD4" w:rsidRPr="0011353D">
        <w:rPr>
          <w:rFonts w:eastAsia="標楷體"/>
          <w:sz w:val="20"/>
          <w:szCs w:val="20"/>
          <w:lang w:eastAsia="ja-JP"/>
        </w:rPr>
        <w:t>年</w:t>
      </w:r>
      <w:r w:rsidR="00835CD4" w:rsidRPr="0011353D">
        <w:rPr>
          <w:rFonts w:eastAsia="標楷體"/>
          <w:sz w:val="20"/>
          <w:szCs w:val="20"/>
          <w:lang w:eastAsia="ja-JP"/>
        </w:rPr>
        <w:t>7</w:t>
      </w:r>
      <w:r w:rsidR="00835CD4" w:rsidRPr="0011353D">
        <w:rPr>
          <w:rFonts w:eastAsia="標楷體"/>
          <w:sz w:val="20"/>
          <w:szCs w:val="20"/>
          <w:lang w:eastAsia="ja-JP"/>
        </w:rPr>
        <w:t>月。韓國－</w:t>
      </w:r>
      <w:r w:rsidR="00835CD4" w:rsidRPr="0011353D">
        <w:rPr>
          <w:rFonts w:eastAsia="標楷體"/>
          <w:sz w:val="20"/>
          <w:szCs w:val="20"/>
          <w:lang w:eastAsia="ja-JP"/>
        </w:rPr>
        <w:t>National Statistical Office</w:t>
      </w:r>
      <w:r w:rsidR="00835CD4" w:rsidRPr="0011353D">
        <w:rPr>
          <w:rFonts w:eastAsia="標楷體"/>
          <w:sz w:val="20"/>
          <w:szCs w:val="20"/>
          <w:lang w:eastAsia="ja-JP"/>
        </w:rPr>
        <w:t>網站</w:t>
      </w:r>
      <w:r w:rsidR="00835CD4" w:rsidRPr="0011353D">
        <w:rPr>
          <w:rFonts w:eastAsia="標楷體"/>
          <w:spacing w:val="-2"/>
          <w:sz w:val="20"/>
          <w:szCs w:val="20"/>
          <w:lang w:eastAsia="ja-JP"/>
        </w:rPr>
        <w:t>（</w:t>
      </w:r>
      <w:r w:rsidR="00835CD4" w:rsidRPr="0011353D">
        <w:rPr>
          <w:rFonts w:eastAsia="標楷體"/>
          <w:spacing w:val="-2"/>
          <w:sz w:val="20"/>
          <w:szCs w:val="20"/>
          <w:lang w:eastAsia="ja-JP"/>
        </w:rPr>
        <w:t>data updated on January 26, 2017</w:t>
      </w:r>
      <w:r w:rsidR="00835CD4" w:rsidRPr="0011353D">
        <w:rPr>
          <w:rFonts w:eastAsia="標楷體"/>
          <w:spacing w:val="-2"/>
          <w:sz w:val="20"/>
          <w:szCs w:val="20"/>
          <w:lang w:eastAsia="ja-JP"/>
        </w:rPr>
        <w:t>）</w:t>
      </w:r>
      <w:r w:rsidR="00835CD4" w:rsidRPr="0011353D">
        <w:rPr>
          <w:rFonts w:eastAsia="標楷體"/>
          <w:sz w:val="20"/>
          <w:szCs w:val="20"/>
          <w:lang w:eastAsia="ja-JP"/>
        </w:rPr>
        <w:t>。美國－</w:t>
      </w:r>
      <w:r w:rsidR="00835CD4" w:rsidRPr="0011353D">
        <w:rPr>
          <w:rFonts w:eastAsia="標楷體"/>
          <w:spacing w:val="-2"/>
          <w:sz w:val="20"/>
          <w:szCs w:val="20"/>
          <w:lang w:eastAsia="ja-JP"/>
        </w:rPr>
        <w:t>U.S. Census Bureau,</w:t>
      </w:r>
      <w:r w:rsidR="00835CD4" w:rsidRPr="0011353D">
        <w:rPr>
          <w:lang w:eastAsia="ja-JP"/>
        </w:rPr>
        <w:t xml:space="preserve"> </w:t>
      </w:r>
      <w:r w:rsidR="00835CD4" w:rsidRPr="0011353D">
        <w:rPr>
          <w:rFonts w:eastAsia="標楷體"/>
          <w:spacing w:val="-2"/>
          <w:sz w:val="20"/>
          <w:szCs w:val="20"/>
          <w:lang w:eastAsia="ja-JP"/>
        </w:rPr>
        <w:t>I</w:t>
      </w:r>
      <w:r w:rsidR="00835CD4" w:rsidRPr="0011353D">
        <w:rPr>
          <w:rFonts w:eastAsia="標楷體"/>
          <w:spacing w:val="-2"/>
          <w:sz w:val="20"/>
          <w:szCs w:val="20"/>
          <w:lang w:eastAsia="ja-JP"/>
        </w:rPr>
        <w:t>n</w:t>
      </w:r>
      <w:r w:rsidR="00835CD4" w:rsidRPr="0011353D">
        <w:rPr>
          <w:rFonts w:eastAsia="標楷體"/>
          <w:spacing w:val="-2"/>
          <w:sz w:val="20"/>
          <w:szCs w:val="20"/>
          <w:lang w:eastAsia="ja-JP"/>
        </w:rPr>
        <w:t>ternational Data Base (IDB)</w:t>
      </w:r>
      <w:r w:rsidR="00835CD4" w:rsidRPr="0011353D">
        <w:rPr>
          <w:rFonts w:eastAsia="標楷體" w:hint="eastAsia"/>
          <w:spacing w:val="-2"/>
          <w:sz w:val="20"/>
          <w:szCs w:val="20"/>
          <w:lang w:eastAsia="ja-JP"/>
        </w:rPr>
        <w:t>, data updated in August 2017</w:t>
      </w:r>
      <w:r w:rsidR="00835CD4" w:rsidRPr="0011353D">
        <w:rPr>
          <w:rFonts w:eastAsia="標楷體"/>
          <w:spacing w:val="-2"/>
          <w:sz w:val="20"/>
          <w:szCs w:val="20"/>
          <w:lang w:eastAsia="ja-JP"/>
        </w:rPr>
        <w:t>。歐洲國家－</w:t>
      </w:r>
      <w:r w:rsidR="00835CD4" w:rsidRPr="0011353D">
        <w:rPr>
          <w:rFonts w:eastAsia="標楷體"/>
          <w:spacing w:val="-2"/>
          <w:sz w:val="20"/>
          <w:szCs w:val="20"/>
          <w:lang w:eastAsia="ja-JP"/>
        </w:rPr>
        <w:t>EUROSTAT</w:t>
      </w:r>
      <w:r w:rsidR="00835CD4" w:rsidRPr="0011353D">
        <w:rPr>
          <w:rFonts w:eastAsia="標楷體"/>
          <w:spacing w:val="-2"/>
          <w:sz w:val="20"/>
          <w:szCs w:val="20"/>
          <w:lang w:eastAsia="ja-JP"/>
        </w:rPr>
        <w:t>網站（</w:t>
      </w:r>
      <w:r w:rsidR="00835CD4" w:rsidRPr="0011353D">
        <w:rPr>
          <w:rFonts w:eastAsia="標楷體"/>
          <w:spacing w:val="-2"/>
          <w:sz w:val="20"/>
          <w:szCs w:val="20"/>
          <w:lang w:eastAsia="ja-JP"/>
        </w:rPr>
        <w:t>data updated on June 19, 2017</w:t>
      </w:r>
      <w:r w:rsidR="00835CD4" w:rsidRPr="0011353D">
        <w:rPr>
          <w:rFonts w:eastAsia="標楷體"/>
          <w:spacing w:val="-2"/>
          <w:sz w:val="20"/>
          <w:szCs w:val="20"/>
          <w:lang w:eastAsia="ja-JP"/>
        </w:rPr>
        <w:t>）。</w:t>
      </w:r>
    </w:p>
    <w:p w:rsidR="00DB5286" w:rsidRPr="0011353D" w:rsidRDefault="00C1448B" w:rsidP="00FD1876">
      <w:pPr>
        <w:overflowPunct w:val="0"/>
        <w:snapToGrid w:val="0"/>
        <w:ind w:left="400" w:hangingChars="200" w:hanging="400"/>
        <w:jc w:val="both"/>
        <w:rPr>
          <w:rFonts w:eastAsia="標楷體"/>
          <w:b/>
          <w:bCs/>
          <w:lang w:eastAsia="ja-JP"/>
        </w:rPr>
      </w:pPr>
      <w:r w:rsidRPr="0011353D">
        <w:rPr>
          <w:rFonts w:eastAsia="標楷體"/>
          <w:sz w:val="20"/>
          <w:szCs w:val="20"/>
          <w:lang w:eastAsia="ja-JP"/>
        </w:rPr>
        <w:t>註：</w:t>
      </w:r>
      <w:r w:rsidR="00DB149B" w:rsidRPr="0011353D">
        <w:rPr>
          <w:rFonts w:eastAsia="標楷體"/>
          <w:sz w:val="20"/>
          <w:szCs w:val="20"/>
          <w:lang w:eastAsia="ja-JP"/>
        </w:rPr>
        <w:t xml:space="preserve">1) </w:t>
      </w:r>
      <w:r w:rsidR="00DB149B" w:rsidRPr="0011353D">
        <w:rPr>
          <w:rFonts w:eastAsia="標楷體"/>
          <w:sz w:val="20"/>
          <w:szCs w:val="20"/>
          <w:lang w:eastAsia="ja-JP"/>
        </w:rPr>
        <w:t>德國係包含</w:t>
      </w:r>
      <w:r w:rsidR="00AD1DBF" w:rsidRPr="0011353D">
        <w:rPr>
          <w:rFonts w:eastAsia="標楷體"/>
          <w:sz w:val="20"/>
          <w:szCs w:val="20"/>
          <w:lang w:eastAsia="ja-JP"/>
        </w:rPr>
        <w:t>前東德</w:t>
      </w:r>
      <w:r w:rsidR="003439D3" w:rsidRPr="0011353D">
        <w:rPr>
          <w:rFonts w:eastAsia="標楷體"/>
          <w:sz w:val="20"/>
          <w:szCs w:val="20"/>
          <w:lang w:eastAsia="ja-JP"/>
        </w:rPr>
        <w:t>及西德</w:t>
      </w:r>
      <w:r w:rsidR="00AD1DBF" w:rsidRPr="0011353D">
        <w:rPr>
          <w:rFonts w:eastAsia="標楷體"/>
          <w:sz w:val="20"/>
          <w:szCs w:val="20"/>
          <w:lang w:eastAsia="ja-JP"/>
        </w:rPr>
        <w:t>之</w:t>
      </w:r>
      <w:r w:rsidR="006C7D77" w:rsidRPr="0011353D">
        <w:rPr>
          <w:rFonts w:eastAsia="標楷體"/>
          <w:sz w:val="20"/>
          <w:szCs w:val="20"/>
          <w:lang w:eastAsia="ja-JP"/>
        </w:rPr>
        <w:t>資料</w:t>
      </w:r>
      <w:r w:rsidR="00D475F6" w:rsidRPr="0011353D">
        <w:rPr>
          <w:rFonts w:eastAsia="標楷體"/>
          <w:sz w:val="20"/>
          <w:szCs w:val="20"/>
          <w:lang w:eastAsia="ja-JP"/>
        </w:rPr>
        <w:t>（兩德於</w:t>
      </w:r>
      <w:r w:rsidR="00D475F6" w:rsidRPr="0011353D">
        <w:rPr>
          <w:rFonts w:eastAsia="標楷體"/>
          <w:sz w:val="20"/>
          <w:szCs w:val="20"/>
          <w:lang w:eastAsia="ja-JP"/>
        </w:rPr>
        <w:t>1990</w:t>
      </w:r>
      <w:r w:rsidR="00D475F6" w:rsidRPr="0011353D">
        <w:rPr>
          <w:rFonts w:eastAsia="標楷體"/>
          <w:sz w:val="20"/>
          <w:szCs w:val="20"/>
          <w:lang w:eastAsia="ja-JP"/>
        </w:rPr>
        <w:t>年合併）</w:t>
      </w:r>
      <w:r w:rsidR="006C7D77" w:rsidRPr="0011353D">
        <w:rPr>
          <w:rFonts w:eastAsia="標楷體"/>
          <w:sz w:val="20"/>
          <w:szCs w:val="20"/>
          <w:lang w:eastAsia="ja-JP"/>
        </w:rPr>
        <w:t>。</w:t>
      </w:r>
      <w:r w:rsidR="00DB149B" w:rsidRPr="0011353D">
        <w:rPr>
          <w:rFonts w:eastAsia="標楷體"/>
          <w:sz w:val="20"/>
          <w:szCs w:val="20"/>
          <w:lang w:eastAsia="ja-JP"/>
        </w:rPr>
        <w:t>2</w:t>
      </w:r>
      <w:r w:rsidR="00D368ED" w:rsidRPr="0011353D">
        <w:rPr>
          <w:rFonts w:eastAsia="標楷體"/>
          <w:sz w:val="20"/>
          <w:szCs w:val="20"/>
          <w:lang w:eastAsia="ja-JP"/>
        </w:rPr>
        <w:t xml:space="preserve">) </w:t>
      </w:r>
      <w:r w:rsidR="00835CD4" w:rsidRPr="0011353D">
        <w:rPr>
          <w:rFonts w:eastAsia="標楷體"/>
          <w:sz w:val="20"/>
          <w:szCs w:val="20"/>
          <w:lang w:eastAsia="ja-JP"/>
        </w:rPr>
        <w:t>法國</w:t>
      </w:r>
      <w:r w:rsidR="00835CD4" w:rsidRPr="0011353D">
        <w:rPr>
          <w:rFonts w:eastAsia="標楷體"/>
          <w:sz w:val="20"/>
          <w:szCs w:val="20"/>
          <w:lang w:eastAsia="ja-JP"/>
        </w:rPr>
        <w:t>1995</w:t>
      </w:r>
      <w:r w:rsidR="00835CD4" w:rsidRPr="0011353D">
        <w:rPr>
          <w:rFonts w:eastAsia="標楷體"/>
          <w:sz w:val="20"/>
          <w:szCs w:val="20"/>
          <w:lang w:eastAsia="ja-JP"/>
        </w:rPr>
        <w:t>年及以前僅包含法國本土（</w:t>
      </w:r>
      <w:r w:rsidR="00835CD4" w:rsidRPr="0011353D">
        <w:rPr>
          <w:rFonts w:eastAsia="標楷體"/>
          <w:sz w:val="20"/>
          <w:szCs w:val="20"/>
          <w:lang w:eastAsia="ja-JP"/>
        </w:rPr>
        <w:t>France metropolitan</w:t>
      </w:r>
      <w:r w:rsidR="00835CD4" w:rsidRPr="0011353D">
        <w:rPr>
          <w:rFonts w:eastAsia="標楷體"/>
          <w:sz w:val="20"/>
          <w:szCs w:val="20"/>
          <w:lang w:eastAsia="ja-JP"/>
        </w:rPr>
        <w:t>）資料，即不計算海外的法國領土</w:t>
      </w:r>
      <w:r w:rsidRPr="0011353D">
        <w:rPr>
          <w:rFonts w:eastAsia="標楷體"/>
          <w:sz w:val="20"/>
          <w:szCs w:val="20"/>
          <w:lang w:eastAsia="ja-JP"/>
        </w:rPr>
        <w:t>。</w:t>
      </w:r>
      <w:r w:rsidR="00DB5286" w:rsidRPr="0011353D">
        <w:rPr>
          <w:rFonts w:eastAsia="標楷體"/>
          <w:lang w:eastAsia="ja-JP"/>
        </w:rPr>
        <w:br w:type="page"/>
      </w:r>
    </w:p>
    <w:p w:rsidR="00F24620" w:rsidRPr="0011353D" w:rsidRDefault="00603996" w:rsidP="00603996">
      <w:pPr>
        <w:pStyle w:val="-0"/>
        <w:spacing w:after="36"/>
        <w:rPr>
          <w:rFonts w:hAnsi="Times New Roman"/>
        </w:rPr>
      </w:pPr>
      <w:bookmarkStart w:id="296" w:name="_Toc521344944"/>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2</w:t>
      </w:r>
      <w:r w:rsidRPr="0011353D">
        <w:rPr>
          <w:rFonts w:hAnsi="Times New Roman"/>
        </w:rPr>
        <w:fldChar w:fldCharType="end"/>
      </w:r>
      <w:r w:rsidR="00F852F2" w:rsidRPr="0011353D">
        <w:rPr>
          <w:rFonts w:hAnsi="Times New Roman"/>
        </w:rPr>
        <w:t xml:space="preserve"> </w:t>
      </w:r>
      <w:r w:rsidR="00481CC7" w:rsidRPr="0011353D">
        <w:rPr>
          <w:rFonts w:hAnsi="Times New Roman"/>
        </w:rPr>
        <w:t xml:space="preserve"> </w:t>
      </w:r>
      <w:r w:rsidR="00F24620" w:rsidRPr="0011353D">
        <w:rPr>
          <w:rFonts w:hAnsi="Times New Roman"/>
        </w:rPr>
        <w:t>主要國家</w:t>
      </w:r>
      <w:r w:rsidR="00F24620" w:rsidRPr="0011353D">
        <w:rPr>
          <w:rFonts w:hAnsi="Times New Roman"/>
        </w:rPr>
        <w:t>19</w:t>
      </w:r>
      <w:r w:rsidR="008A40E7" w:rsidRPr="0011353D">
        <w:rPr>
          <w:rFonts w:hAnsi="Times New Roman"/>
        </w:rPr>
        <w:t>6</w:t>
      </w:r>
      <w:r w:rsidR="00DF7370" w:rsidRPr="0011353D">
        <w:rPr>
          <w:rFonts w:hAnsi="Times New Roman"/>
        </w:rPr>
        <w:t>0-206</w:t>
      </w:r>
      <w:r w:rsidR="00DF7370" w:rsidRPr="0011353D">
        <w:rPr>
          <w:rFonts w:hAnsi="Times New Roman" w:hint="eastAsia"/>
        </w:rPr>
        <w:t>5</w:t>
      </w:r>
      <w:r w:rsidR="00F24620" w:rsidRPr="0011353D">
        <w:rPr>
          <w:rFonts w:hAnsi="Times New Roman"/>
        </w:rPr>
        <w:t>年零歲平均</w:t>
      </w:r>
      <w:proofErr w:type="gramStart"/>
      <w:r w:rsidR="00F24620" w:rsidRPr="0011353D">
        <w:rPr>
          <w:rFonts w:hAnsi="Times New Roman"/>
        </w:rPr>
        <w:t>餘命</w:t>
      </w:r>
      <w:r w:rsidR="00A95606" w:rsidRPr="0011353D">
        <w:rPr>
          <w:rFonts w:hAnsi="Times New Roman"/>
        </w:rPr>
        <w:t>－</w:t>
      </w:r>
      <w:proofErr w:type="gramEnd"/>
      <w:r w:rsidR="00A95606" w:rsidRPr="0011353D">
        <w:rPr>
          <w:rFonts w:hAnsi="Times New Roman"/>
        </w:rPr>
        <w:t>男性</w:t>
      </w:r>
      <w:bookmarkEnd w:id="296"/>
    </w:p>
    <w:p w:rsidR="002E5D3A" w:rsidRPr="0011353D" w:rsidRDefault="002E5D3A" w:rsidP="00EE650D">
      <w:pPr>
        <w:overflowPunct w:val="0"/>
        <w:jc w:val="right"/>
        <w:rPr>
          <w:rFonts w:eastAsia="標楷體"/>
        </w:rPr>
      </w:pPr>
      <w:r w:rsidRPr="0011353D">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700DD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7370" w:rsidRPr="0011353D" w:rsidRDefault="00DF7370" w:rsidP="006B4028">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62.3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65.3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66.6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65.1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66.8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66.7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69.3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58.7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68.3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60.3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68.8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69.6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61.9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70.0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69.9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70.8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64.6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67.5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72.2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72.5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72.3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77.3</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78.7</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77.0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80.8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79.0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76.3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79.4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79.5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r>
      <w:tr w:rsidR="0011353D" w:rsidRPr="0011353D" w:rsidTr="00700DD1">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F7370" w:rsidRPr="0011353D" w:rsidRDefault="00DF7370" w:rsidP="006B4028">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DF7370" w:rsidRPr="0011353D" w:rsidRDefault="00DF7370" w:rsidP="006B4028">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71.4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71.6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71.3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66.7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68.2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70.8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69.6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69.3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70.6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71.0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71.4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72.3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74.6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80.7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80.6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78.6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79.3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81.0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84.3</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84.6</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84.5</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83.6</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84.1</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85.1</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85.3</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85.1</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84.2</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85.4</w:t>
            </w:r>
          </w:p>
        </w:tc>
        <w:tc>
          <w:tcPr>
            <w:tcW w:w="1240" w:type="dxa"/>
            <w:tcBorders>
              <w:top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85.8</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84.8</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85.3</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86.0</w:t>
            </w:r>
          </w:p>
        </w:tc>
        <w:tc>
          <w:tcPr>
            <w:tcW w:w="1240" w:type="dxa"/>
            <w:tcBorders>
              <w:top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86.0</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86.3</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86.1</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85.4</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85.8</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86.5</w:t>
            </w:r>
          </w:p>
        </w:tc>
        <w:tc>
          <w:tcPr>
            <w:tcW w:w="1240" w:type="dxa"/>
            <w:tcBorders>
              <w:top w:val="nil"/>
              <w:bottom w:val="single" w:sz="4" w:space="0" w:color="auto"/>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86.5</w:t>
            </w:r>
          </w:p>
        </w:tc>
      </w:tr>
    </w:tbl>
    <w:p w:rsidR="00BE2CEE" w:rsidRPr="0011353D" w:rsidRDefault="00033F4C" w:rsidP="00EE650D">
      <w:pPr>
        <w:overflowPunct w:val="0"/>
        <w:rPr>
          <w:rFonts w:eastAsia="標楷體"/>
          <w:sz w:val="20"/>
          <w:szCs w:val="20"/>
        </w:rPr>
      </w:pPr>
      <w:r w:rsidRPr="0011353D">
        <w:rPr>
          <w:rFonts w:eastAsia="標楷體"/>
          <w:sz w:val="20"/>
          <w:szCs w:val="20"/>
        </w:rPr>
        <w:t>說明及</w:t>
      </w:r>
      <w:r w:rsidR="00BE2CEE" w:rsidRPr="0011353D">
        <w:rPr>
          <w:rFonts w:eastAsia="標楷體"/>
          <w:sz w:val="20"/>
          <w:szCs w:val="20"/>
        </w:rPr>
        <w:t>資料來源：同附表</w:t>
      </w:r>
      <w:r w:rsidR="00631821" w:rsidRPr="0011353D">
        <w:rPr>
          <w:rFonts w:eastAsia="標楷體"/>
          <w:sz w:val="20"/>
          <w:szCs w:val="20"/>
        </w:rPr>
        <w:t>4</w:t>
      </w:r>
      <w:r w:rsidR="00BE2CEE" w:rsidRPr="0011353D">
        <w:rPr>
          <w:rFonts w:eastAsia="標楷體"/>
          <w:sz w:val="20"/>
          <w:szCs w:val="20"/>
        </w:rPr>
        <w:t>-1</w:t>
      </w:r>
      <w:r w:rsidR="00BE2CEE" w:rsidRPr="0011353D">
        <w:rPr>
          <w:rFonts w:eastAsia="標楷體"/>
          <w:sz w:val="20"/>
          <w:szCs w:val="20"/>
        </w:rPr>
        <w:t>。</w:t>
      </w:r>
    </w:p>
    <w:p w:rsidR="00DF7370" w:rsidRPr="0011353D" w:rsidRDefault="0002523B" w:rsidP="00ED1129">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w:t>
      </w:r>
      <w:r w:rsidR="004C1316" w:rsidRPr="0011353D">
        <w:rPr>
          <w:rFonts w:eastAsia="標楷體"/>
          <w:sz w:val="20"/>
          <w:szCs w:val="20"/>
        </w:rPr>
        <w:t>5</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r w:rsidR="00DF7370" w:rsidRPr="0011353D">
        <w:rPr>
          <w:rFonts w:eastAsia="標楷體"/>
          <w:sz w:val="20"/>
          <w:szCs w:val="20"/>
        </w:rPr>
        <w:br w:type="page"/>
      </w:r>
    </w:p>
    <w:p w:rsidR="00A95606" w:rsidRPr="0011353D" w:rsidRDefault="00603996" w:rsidP="00603996">
      <w:pPr>
        <w:pStyle w:val="-0"/>
        <w:spacing w:after="36"/>
        <w:rPr>
          <w:rFonts w:hAnsi="Times New Roman"/>
        </w:rPr>
      </w:pPr>
      <w:bookmarkStart w:id="297" w:name="_Toc521344945"/>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3</w:t>
      </w:r>
      <w:r w:rsidRPr="0011353D">
        <w:rPr>
          <w:rFonts w:hAnsi="Times New Roman"/>
        </w:rPr>
        <w:fldChar w:fldCharType="end"/>
      </w:r>
      <w:r w:rsidR="00481CC7" w:rsidRPr="0011353D">
        <w:rPr>
          <w:rFonts w:hAnsi="Times New Roman"/>
        </w:rPr>
        <w:t xml:space="preserve"> </w:t>
      </w:r>
      <w:r w:rsidR="00A95606" w:rsidRPr="0011353D">
        <w:rPr>
          <w:rFonts w:hAnsi="Times New Roman"/>
        </w:rPr>
        <w:t xml:space="preserve"> </w:t>
      </w:r>
      <w:r w:rsidR="00A95606" w:rsidRPr="0011353D">
        <w:rPr>
          <w:rFonts w:hAnsi="Times New Roman"/>
        </w:rPr>
        <w:t>主要國家</w:t>
      </w:r>
      <w:r w:rsidR="00A95606" w:rsidRPr="0011353D">
        <w:rPr>
          <w:rFonts w:hAnsi="Times New Roman"/>
        </w:rPr>
        <w:t>1960-206</w:t>
      </w:r>
      <w:r w:rsidR="00700DD1" w:rsidRPr="0011353D">
        <w:rPr>
          <w:rFonts w:hAnsi="Times New Roman" w:hint="eastAsia"/>
        </w:rPr>
        <w:t>5</w:t>
      </w:r>
      <w:r w:rsidR="00A95606" w:rsidRPr="0011353D">
        <w:rPr>
          <w:rFonts w:hAnsi="Times New Roman"/>
        </w:rPr>
        <w:t>年零歲平均</w:t>
      </w:r>
      <w:proofErr w:type="gramStart"/>
      <w:r w:rsidR="00A95606" w:rsidRPr="0011353D">
        <w:rPr>
          <w:rFonts w:hAnsi="Times New Roman"/>
        </w:rPr>
        <w:t>餘命－</w:t>
      </w:r>
      <w:proofErr w:type="gramEnd"/>
      <w:r w:rsidR="00A95606" w:rsidRPr="0011353D">
        <w:rPr>
          <w:rFonts w:hAnsi="Times New Roman"/>
        </w:rPr>
        <w:t>女性</w:t>
      </w:r>
      <w:bookmarkEnd w:id="297"/>
    </w:p>
    <w:p w:rsidR="002E5D3A" w:rsidRPr="0011353D" w:rsidRDefault="002E5D3A" w:rsidP="00EE650D">
      <w:pPr>
        <w:keepNext/>
        <w:overflowPunct w:val="0"/>
        <w:jc w:val="right"/>
        <w:rPr>
          <w:rFonts w:eastAsia="標楷體"/>
        </w:rPr>
      </w:pPr>
      <w:r w:rsidRPr="0011353D">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700DD1">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00DD1" w:rsidRPr="0011353D" w:rsidRDefault="00700DD1" w:rsidP="006B4028">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66.4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70.2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72.3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72.9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65.8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68.2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74.6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70.4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73.2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76.8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75.9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77.9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78.9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79.3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80.1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81.0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85.7</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83.6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87.0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85.2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81.1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83.0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83.5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b/>
                <w:kern w:val="0"/>
              </w:rPr>
            </w:pPr>
            <w:r w:rsidRPr="0011353D">
              <w:rPr>
                <w:rFonts w:eastAsia="標楷體"/>
                <w:b/>
                <w:kern w:val="0"/>
              </w:rPr>
              <w:t>85.7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82.6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83.3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86.8</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86.9</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87.7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86.4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88.3</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91.1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91.2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89.2</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89.1</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90.4</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88.6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91.4</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91.6</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89.7</w:t>
            </w:r>
          </w:p>
        </w:tc>
        <w:tc>
          <w:tcPr>
            <w:tcW w:w="1240" w:type="dxa"/>
            <w:tcBorders>
              <w:top w:val="nil"/>
              <w:left w:val="nil"/>
              <w:bottom w:val="nil"/>
              <w:right w:val="nil"/>
            </w:tcBorders>
            <w:shd w:val="clear" w:color="auto" w:fill="auto"/>
            <w:noWrap/>
            <w:vAlign w:val="bottom"/>
          </w:tcPr>
          <w:p w:rsidR="00DA56EE" w:rsidRPr="0011353D" w:rsidRDefault="00DA56EE" w:rsidP="00DA56EE">
            <w:pPr>
              <w:widowControl/>
              <w:overflowPunct w:val="0"/>
              <w:adjustRightInd w:val="0"/>
              <w:snapToGrid w:val="0"/>
              <w:spacing w:line="240" w:lineRule="exact"/>
              <w:jc w:val="center"/>
              <w:rPr>
                <w:rFonts w:eastAsia="標楷體"/>
                <w:kern w:val="0"/>
              </w:rPr>
            </w:pPr>
            <w:r w:rsidRPr="0011353D">
              <w:rPr>
                <w:rFonts w:eastAsia="標楷體"/>
                <w:kern w:val="0"/>
              </w:rPr>
              <w:t>90.8</w:t>
            </w:r>
          </w:p>
        </w:tc>
      </w:tr>
      <w:tr w:rsidR="0011353D" w:rsidRPr="0011353D" w:rsidTr="006B4028">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00DD1" w:rsidRPr="0011353D" w:rsidRDefault="00700DD1" w:rsidP="006B4028">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700DD1" w:rsidRPr="0011353D" w:rsidRDefault="00700DD1" w:rsidP="006B4028">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73.7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75.1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76.5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78.9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77.8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79.1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80.8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81.7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82.8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84.2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84.1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83.2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84.4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84.1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85.6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b/>
                <w:kern w:val="0"/>
              </w:rPr>
            </w:pPr>
            <w:r w:rsidRPr="0011353D">
              <w:rPr>
                <w:rFonts w:eastAsia="標楷體"/>
                <w:b/>
                <w:kern w:val="0"/>
              </w:rPr>
              <w:t>86.3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84.9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85.4</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85.9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86.8</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86.2</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87.3</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86.9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88.1</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87.9</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87.5</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87.7</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88.6</w:t>
            </w:r>
          </w:p>
        </w:tc>
        <w:tc>
          <w:tcPr>
            <w:tcW w:w="1240" w:type="dxa"/>
            <w:tcBorders>
              <w:top w:val="nil"/>
              <w:left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89.0</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88.4</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88.4</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88.0</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88.3</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88.3</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89.1</w:t>
            </w:r>
          </w:p>
        </w:tc>
        <w:tc>
          <w:tcPr>
            <w:tcW w:w="1240" w:type="dxa"/>
            <w:tcBorders>
              <w:top w:val="nil"/>
              <w:left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89.0</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89.0</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88.6</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88.8</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88.8</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89.6</w:t>
            </w:r>
          </w:p>
        </w:tc>
        <w:tc>
          <w:tcPr>
            <w:tcW w:w="1240" w:type="dxa"/>
            <w:tcBorders>
              <w:top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89.5</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89.5</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89.1</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89.3</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89.3</w:t>
            </w:r>
          </w:p>
        </w:tc>
        <w:tc>
          <w:tcPr>
            <w:tcW w:w="1240" w:type="dxa"/>
            <w:tcBorders>
              <w:top w:val="nil"/>
              <w:bottom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90.1</w:t>
            </w:r>
          </w:p>
        </w:tc>
        <w:tc>
          <w:tcPr>
            <w:tcW w:w="1240" w:type="dxa"/>
            <w:tcBorders>
              <w:top w:val="nil"/>
              <w:bottom w:val="nil"/>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90.4</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B46C1F" w:rsidRPr="0011353D" w:rsidRDefault="00B46C1F"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90.0</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90.0</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89.7</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89.8</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89.8</w:t>
            </w:r>
          </w:p>
        </w:tc>
        <w:tc>
          <w:tcPr>
            <w:tcW w:w="1240" w:type="dxa"/>
            <w:tcBorders>
              <w:top w:val="nil"/>
              <w:bottom w:val="single" w:sz="4" w:space="0" w:color="auto"/>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90.5</w:t>
            </w:r>
          </w:p>
        </w:tc>
        <w:tc>
          <w:tcPr>
            <w:tcW w:w="1240" w:type="dxa"/>
            <w:tcBorders>
              <w:top w:val="nil"/>
              <w:bottom w:val="single" w:sz="4" w:space="0" w:color="auto"/>
              <w:right w:val="nil"/>
            </w:tcBorders>
            <w:shd w:val="clear" w:color="auto" w:fill="auto"/>
            <w:noWrap/>
            <w:vAlign w:val="bottom"/>
          </w:tcPr>
          <w:p w:rsidR="00B46C1F" w:rsidRPr="0011353D" w:rsidRDefault="00B46C1F" w:rsidP="00DA56EE">
            <w:pPr>
              <w:widowControl/>
              <w:overflowPunct w:val="0"/>
              <w:adjustRightInd w:val="0"/>
              <w:snapToGrid w:val="0"/>
              <w:spacing w:line="240" w:lineRule="exact"/>
              <w:jc w:val="center"/>
              <w:rPr>
                <w:rFonts w:eastAsia="標楷體"/>
                <w:kern w:val="0"/>
              </w:rPr>
            </w:pPr>
            <w:r w:rsidRPr="0011353D">
              <w:rPr>
                <w:rFonts w:eastAsia="標楷體"/>
                <w:kern w:val="0"/>
              </w:rPr>
              <w:t>90.8</w:t>
            </w:r>
          </w:p>
        </w:tc>
      </w:tr>
    </w:tbl>
    <w:p w:rsidR="001F51DF" w:rsidRPr="0011353D" w:rsidRDefault="00033F4C" w:rsidP="00EE650D">
      <w:pPr>
        <w:overflowPunct w:val="0"/>
        <w:rPr>
          <w:rFonts w:eastAsia="標楷體"/>
          <w:sz w:val="20"/>
          <w:szCs w:val="20"/>
        </w:rPr>
      </w:pPr>
      <w:r w:rsidRPr="0011353D">
        <w:rPr>
          <w:rFonts w:eastAsia="標楷體"/>
          <w:sz w:val="20"/>
          <w:szCs w:val="20"/>
        </w:rPr>
        <w:t>說明及</w:t>
      </w:r>
      <w:r w:rsidR="001F51DF" w:rsidRPr="0011353D">
        <w:rPr>
          <w:rFonts w:eastAsia="標楷體"/>
          <w:sz w:val="20"/>
          <w:szCs w:val="20"/>
        </w:rPr>
        <w:t>資料來源：同附表</w:t>
      </w:r>
      <w:r w:rsidR="00631821" w:rsidRPr="0011353D">
        <w:rPr>
          <w:rFonts w:eastAsia="標楷體"/>
          <w:sz w:val="20"/>
          <w:szCs w:val="20"/>
        </w:rPr>
        <w:t>4</w:t>
      </w:r>
      <w:r w:rsidR="001F51DF" w:rsidRPr="0011353D">
        <w:rPr>
          <w:rFonts w:eastAsia="標楷體"/>
          <w:sz w:val="20"/>
          <w:szCs w:val="20"/>
        </w:rPr>
        <w:t>-1</w:t>
      </w:r>
      <w:r w:rsidR="001F51DF" w:rsidRPr="0011353D">
        <w:rPr>
          <w:rFonts w:eastAsia="標楷體"/>
          <w:sz w:val="20"/>
          <w:szCs w:val="20"/>
        </w:rPr>
        <w:t>。</w:t>
      </w:r>
    </w:p>
    <w:p w:rsidR="006B4028" w:rsidRPr="0011353D" w:rsidRDefault="0002523B"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w:t>
      </w:r>
      <w:r w:rsidR="00095E10" w:rsidRPr="0011353D">
        <w:rPr>
          <w:rFonts w:eastAsia="標楷體"/>
          <w:sz w:val="20"/>
          <w:szCs w:val="20"/>
        </w:rPr>
        <w:t>5</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r w:rsidR="006B4028" w:rsidRPr="0011353D">
        <w:rPr>
          <w:rFonts w:eastAsia="標楷體"/>
          <w:sz w:val="20"/>
          <w:szCs w:val="20"/>
        </w:rPr>
        <w:br w:type="page"/>
      </w:r>
    </w:p>
    <w:p w:rsidR="004A7731" w:rsidRPr="0011353D" w:rsidRDefault="00603996" w:rsidP="00603996">
      <w:pPr>
        <w:pStyle w:val="-0"/>
        <w:spacing w:after="36"/>
        <w:rPr>
          <w:rFonts w:hAnsi="Times New Roman"/>
        </w:rPr>
      </w:pPr>
      <w:bookmarkStart w:id="298" w:name="_Toc521344946"/>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4</w:t>
      </w:r>
      <w:r w:rsidRPr="0011353D">
        <w:rPr>
          <w:rFonts w:hAnsi="Times New Roman"/>
        </w:rPr>
        <w:fldChar w:fldCharType="end"/>
      </w:r>
      <w:r w:rsidR="004A7731" w:rsidRPr="0011353D">
        <w:rPr>
          <w:rFonts w:hAnsi="Times New Roman"/>
        </w:rPr>
        <w:t xml:space="preserve">  </w:t>
      </w:r>
      <w:r w:rsidR="004A7731" w:rsidRPr="0011353D">
        <w:rPr>
          <w:rFonts w:hAnsi="Times New Roman"/>
        </w:rPr>
        <w:t>主要國家</w:t>
      </w:r>
      <w:r w:rsidR="00BD1D01" w:rsidRPr="0011353D">
        <w:rPr>
          <w:rFonts w:hAnsi="Times New Roman"/>
        </w:rPr>
        <w:t>1960-206</w:t>
      </w:r>
      <w:r w:rsidR="00BD1D01" w:rsidRPr="0011353D">
        <w:rPr>
          <w:rFonts w:hAnsi="Times New Roman" w:hint="eastAsia"/>
        </w:rPr>
        <w:t>5</w:t>
      </w:r>
      <w:r w:rsidR="004A7731" w:rsidRPr="0011353D">
        <w:rPr>
          <w:rFonts w:hAnsi="Times New Roman"/>
        </w:rPr>
        <w:t>年</w:t>
      </w:r>
      <w:r w:rsidR="004A7731" w:rsidRPr="0011353D">
        <w:rPr>
          <w:rFonts w:hAnsi="Times New Roman" w:hint="eastAsia"/>
        </w:rPr>
        <w:t>15</w:t>
      </w:r>
      <w:r w:rsidR="002A7B8C" w:rsidRPr="0011353D">
        <w:rPr>
          <w:rFonts w:hAnsi="Times New Roman" w:hint="eastAsia"/>
        </w:rPr>
        <w:t>-</w:t>
      </w:r>
      <w:r w:rsidR="004A7731" w:rsidRPr="0011353D">
        <w:rPr>
          <w:rFonts w:hAnsi="Times New Roman" w:hint="eastAsia"/>
        </w:rPr>
        <w:t>64</w:t>
      </w:r>
      <w:r w:rsidR="004A7731" w:rsidRPr="0011353D">
        <w:rPr>
          <w:rFonts w:hAnsi="Times New Roman"/>
        </w:rPr>
        <w:t>歲人口占總人口比率</w:t>
      </w:r>
      <w:bookmarkEnd w:id="298"/>
    </w:p>
    <w:p w:rsidR="004A7731" w:rsidRPr="0011353D" w:rsidRDefault="004A7731" w:rsidP="004A7731">
      <w:pPr>
        <w:keepNext/>
        <w:overflowPunct w:val="0"/>
        <w:jc w:val="right"/>
        <w:rPr>
          <w:rFonts w:eastAsia="標楷體"/>
        </w:rPr>
      </w:pPr>
      <w:r w:rsidRPr="0011353D">
        <w:rPr>
          <w:rFonts w:eastAsia="標楷體"/>
        </w:rPr>
        <w:t>單位：</w:t>
      </w:r>
      <w:r w:rsidRPr="0011353D">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4028" w:rsidRPr="0011353D" w:rsidRDefault="006B4028"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65.0</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67.0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61.9</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53.3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64.4</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64.5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62.3</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62.8</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63.0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62.3</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62.7</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63.7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62.7</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64.2</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66.3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63.9</w:t>
            </w:r>
          </w:p>
        </w:tc>
      </w:tr>
      <w:tr w:rsidR="00E74559"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65.6</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69.4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65.9</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69.7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69.3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65.1</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68.9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65.8</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69.5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70.7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64.7</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68.2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65.3</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70.3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71.7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65.3</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67.9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65.0</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71.6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71.7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66.6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65.1</w:t>
            </w:r>
          </w:p>
        </w:tc>
      </w:tr>
      <w:tr w:rsidR="00E74559"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73.6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72.8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66.0</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65.7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64.7</w:t>
            </w:r>
          </w:p>
        </w:tc>
      </w:tr>
      <w:tr w:rsidR="00E74559"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73.9</w:t>
            </w:r>
          </w:p>
        </w:tc>
        <w:tc>
          <w:tcPr>
            <w:tcW w:w="1240" w:type="dxa"/>
            <w:tcBorders>
              <w:top w:val="nil"/>
              <w:left w:val="nil"/>
              <w:bottom w:val="nil"/>
              <w:right w:val="nil"/>
            </w:tcBorders>
            <w:shd w:val="clear" w:color="auto" w:fill="auto"/>
            <w:noWrap/>
            <w:vAlign w:val="bottom"/>
          </w:tcPr>
          <w:p w:rsidR="00E74559" w:rsidRPr="00543544" w:rsidRDefault="00E74559" w:rsidP="00DA56EE">
            <w:pPr>
              <w:keepNext/>
              <w:widowControl/>
              <w:overflowPunct w:val="0"/>
              <w:adjustRightInd w:val="0"/>
              <w:snapToGrid w:val="0"/>
              <w:spacing w:line="280" w:lineRule="exact"/>
              <w:jc w:val="center"/>
              <w:rPr>
                <w:rFonts w:eastAsia="標楷體"/>
                <w:b/>
                <w:kern w:val="0"/>
              </w:rPr>
            </w:pPr>
            <w:r w:rsidRPr="00543544">
              <w:rPr>
                <w:rFonts w:eastAsia="標楷體"/>
                <w:b/>
                <w:kern w:val="0"/>
              </w:rPr>
              <w:t>60.8</w:t>
            </w:r>
          </w:p>
        </w:tc>
        <w:tc>
          <w:tcPr>
            <w:tcW w:w="1240" w:type="dxa"/>
            <w:tcBorders>
              <w:top w:val="nil"/>
              <w:left w:val="nil"/>
              <w:bottom w:val="nil"/>
              <w:right w:val="nil"/>
            </w:tcBorders>
            <w:shd w:val="clear" w:color="auto" w:fill="auto"/>
            <w:noWrap/>
            <w:vAlign w:val="bottom"/>
          </w:tcPr>
          <w:p w:rsidR="00E74559" w:rsidRPr="00543544" w:rsidRDefault="00E74559" w:rsidP="00DA56EE">
            <w:pPr>
              <w:keepNext/>
              <w:widowControl/>
              <w:overflowPunct w:val="0"/>
              <w:adjustRightInd w:val="0"/>
              <w:snapToGrid w:val="0"/>
              <w:spacing w:line="280" w:lineRule="exact"/>
              <w:jc w:val="center"/>
              <w:rPr>
                <w:rFonts w:eastAsia="標楷體"/>
                <w:b/>
                <w:kern w:val="0"/>
              </w:rPr>
            </w:pPr>
            <w:r w:rsidRPr="00543544">
              <w:rPr>
                <w:rFonts w:eastAsia="標楷體"/>
                <w:b/>
                <w:kern w:val="0"/>
              </w:rPr>
              <w:t>73.4</w:t>
            </w:r>
          </w:p>
        </w:tc>
        <w:tc>
          <w:tcPr>
            <w:tcW w:w="1240" w:type="dxa"/>
            <w:tcBorders>
              <w:top w:val="nil"/>
              <w:left w:val="nil"/>
              <w:bottom w:val="nil"/>
              <w:right w:val="nil"/>
            </w:tcBorders>
            <w:shd w:val="clear" w:color="auto" w:fill="auto"/>
            <w:noWrap/>
            <w:vAlign w:val="bottom"/>
          </w:tcPr>
          <w:p w:rsidR="00E74559" w:rsidRPr="00543544" w:rsidRDefault="00E74559" w:rsidP="00DA56EE">
            <w:pPr>
              <w:keepNext/>
              <w:widowControl/>
              <w:overflowPunct w:val="0"/>
              <w:adjustRightInd w:val="0"/>
              <w:snapToGrid w:val="0"/>
              <w:spacing w:line="280" w:lineRule="exact"/>
              <w:jc w:val="center"/>
              <w:rPr>
                <w:rFonts w:eastAsia="標楷體"/>
                <w:b/>
                <w:kern w:val="0"/>
              </w:rPr>
            </w:pPr>
            <w:r w:rsidRPr="00543544">
              <w:rPr>
                <w:rFonts w:eastAsia="標楷體"/>
                <w:b/>
                <w:kern w:val="0"/>
              </w:rPr>
              <w:t>66.1</w:t>
            </w:r>
          </w:p>
        </w:tc>
        <w:tc>
          <w:tcPr>
            <w:tcW w:w="1240" w:type="dxa"/>
            <w:tcBorders>
              <w:top w:val="nil"/>
              <w:left w:val="nil"/>
              <w:bottom w:val="nil"/>
              <w:right w:val="nil"/>
            </w:tcBorders>
            <w:shd w:val="clear" w:color="auto" w:fill="auto"/>
            <w:noWrap/>
            <w:vAlign w:val="bottom"/>
          </w:tcPr>
          <w:p w:rsidR="00E74559" w:rsidRPr="00543544" w:rsidRDefault="00E74559" w:rsidP="00DA56EE">
            <w:pPr>
              <w:keepNext/>
              <w:widowControl/>
              <w:overflowPunct w:val="0"/>
              <w:adjustRightInd w:val="0"/>
              <w:snapToGrid w:val="0"/>
              <w:spacing w:line="280" w:lineRule="exact"/>
              <w:jc w:val="center"/>
              <w:rPr>
                <w:rFonts w:eastAsia="標楷體"/>
                <w:b/>
                <w:kern w:val="0"/>
              </w:rPr>
            </w:pPr>
            <w:r w:rsidRPr="00543544">
              <w:rPr>
                <w:rFonts w:eastAsia="標楷體"/>
                <w:b/>
                <w:kern w:val="0"/>
              </w:rPr>
              <w:t>64.4</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b/>
                <w:kern w:val="0"/>
              </w:rPr>
            </w:pPr>
            <w:r w:rsidRPr="00543544">
              <w:rPr>
                <w:rFonts w:eastAsia="標楷體"/>
                <w:b/>
                <w:kern w:val="0"/>
              </w:rPr>
              <w:t>65.7</w:t>
            </w:r>
          </w:p>
        </w:tc>
        <w:tc>
          <w:tcPr>
            <w:tcW w:w="1240" w:type="dxa"/>
            <w:tcBorders>
              <w:top w:val="nil"/>
              <w:left w:val="nil"/>
              <w:bottom w:val="nil"/>
              <w:right w:val="nil"/>
            </w:tcBorders>
            <w:shd w:val="clear" w:color="auto" w:fill="auto"/>
            <w:noWrap/>
            <w:vAlign w:val="bottom"/>
          </w:tcPr>
          <w:p w:rsidR="00E74559" w:rsidRPr="00543544" w:rsidRDefault="00E74559" w:rsidP="00DA56EE">
            <w:pPr>
              <w:keepNext/>
              <w:widowControl/>
              <w:overflowPunct w:val="0"/>
              <w:adjustRightInd w:val="0"/>
              <w:snapToGrid w:val="0"/>
              <w:spacing w:line="280" w:lineRule="exact"/>
              <w:jc w:val="center"/>
              <w:rPr>
                <w:rFonts w:eastAsia="標楷體"/>
                <w:b/>
                <w:kern w:val="0"/>
              </w:rPr>
            </w:pPr>
            <w:r w:rsidRPr="00543544">
              <w:rPr>
                <w:rFonts w:eastAsia="標楷體"/>
                <w:b/>
                <w:kern w:val="0"/>
              </w:rPr>
              <w:t>62.7</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71.3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71.7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63.6</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64.4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61.3</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w:t>
            </w:r>
            <w:r w:rsidRPr="0011353D">
              <w:rPr>
                <w:rFonts w:eastAsia="標楷體" w:hint="eastAsia"/>
                <w:kern w:val="0"/>
              </w:rPr>
              <w:t>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62.9</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62.3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60.2</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w:t>
            </w:r>
            <w:r w:rsidRPr="0011353D">
              <w:rPr>
                <w:rFonts w:eastAsia="標楷體" w:hint="eastAsia"/>
                <w:kern w:val="0"/>
              </w:rPr>
              <w:t>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61.6</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59.7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58.7</w:t>
            </w:r>
          </w:p>
        </w:tc>
      </w:tr>
      <w:tr w:rsidR="00E74559"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w:t>
            </w:r>
            <w:r w:rsidRPr="0011353D">
              <w:rPr>
                <w:rFonts w:eastAsia="標楷體" w:hint="eastAsia"/>
                <w:kern w:val="0"/>
              </w:rPr>
              <w:t>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60.5</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58.0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57.6</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53.9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58.1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56.8</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w:t>
            </w:r>
            <w:r w:rsidRPr="0011353D">
              <w:rPr>
                <w:rFonts w:eastAsia="標楷體" w:hint="eastAsia"/>
                <w:kern w:val="0"/>
              </w:rPr>
              <w:t>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60.0</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58.0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56.7</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w:t>
            </w:r>
            <w:r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59.6</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57.3</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57.0</w:t>
            </w:r>
          </w:p>
        </w:tc>
      </w:tr>
      <w:tr w:rsidR="00E74559"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60.8</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59.0</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56.2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57.4</w:t>
            </w:r>
          </w:p>
        </w:tc>
      </w:tr>
      <w:tr w:rsidR="00E74559"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w:t>
            </w:r>
            <w:r w:rsidRPr="0011353D">
              <w:rPr>
                <w:rFonts w:eastAsia="標楷體" w:hint="eastAsia"/>
                <w:kern w:val="0"/>
              </w:rPr>
              <w:t>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49.6</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60.1</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58.4</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55.5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57.8</w:t>
            </w:r>
          </w:p>
        </w:tc>
      </w:tr>
      <w:tr w:rsidR="00E74559"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49.</w:t>
            </w:r>
            <w:r w:rsidRPr="0011353D">
              <w:rPr>
                <w:rFonts w:eastAsia="標楷體" w:hint="eastAsia"/>
                <w:kern w:val="0"/>
              </w:rPr>
              <w:t>7</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51.4</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47.9</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57.8</w:t>
            </w:r>
          </w:p>
        </w:tc>
        <w:tc>
          <w:tcPr>
            <w:tcW w:w="1240" w:type="dxa"/>
            <w:tcBorders>
              <w:top w:val="nil"/>
              <w:left w:val="nil"/>
              <w:bottom w:val="nil"/>
              <w:right w:val="nil"/>
            </w:tcBorders>
            <w:shd w:val="clear" w:color="auto" w:fill="auto"/>
            <w:noWrap/>
            <w:vAlign w:val="bottom"/>
          </w:tcPr>
          <w:p w:rsidR="00E74559" w:rsidRPr="00543544" w:rsidRDefault="00E74559" w:rsidP="00543544">
            <w:pPr>
              <w:keepNext/>
              <w:widowControl/>
              <w:overflowPunct w:val="0"/>
              <w:adjustRightInd w:val="0"/>
              <w:snapToGrid w:val="0"/>
              <w:spacing w:line="280" w:lineRule="exact"/>
              <w:jc w:val="center"/>
              <w:rPr>
                <w:rFonts w:eastAsia="標楷體"/>
                <w:kern w:val="0"/>
              </w:rPr>
            </w:pPr>
            <w:r w:rsidRPr="00543544">
              <w:rPr>
                <w:rFonts w:eastAsia="標楷體"/>
                <w:kern w:val="0"/>
              </w:rPr>
              <w:t>55.2</w:t>
            </w:r>
          </w:p>
        </w:tc>
        <w:tc>
          <w:tcPr>
            <w:tcW w:w="1240" w:type="dxa"/>
            <w:tcBorders>
              <w:top w:val="nil"/>
              <w:left w:val="nil"/>
              <w:bottom w:val="nil"/>
              <w:right w:val="nil"/>
            </w:tcBorders>
            <w:shd w:val="clear" w:color="auto" w:fill="auto"/>
            <w:noWrap/>
            <w:vAlign w:val="bottom"/>
          </w:tcPr>
          <w:p w:rsidR="00E74559" w:rsidRPr="0011353D" w:rsidRDefault="00E74559"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57.6</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4028" w:rsidRPr="0011353D" w:rsidRDefault="006B4028"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6B4028" w:rsidRPr="0011353D" w:rsidRDefault="006B4028"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68.9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67.9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65.7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62.8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65.3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63.2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67.3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64.3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66.2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66.5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65.0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64.7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63.5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62.4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60.7</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61.5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58.3</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55.6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60.6</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60.1</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58.8</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58.9</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54.4</w:t>
            </w:r>
          </w:p>
        </w:tc>
        <w:tc>
          <w:tcPr>
            <w:tcW w:w="1240" w:type="dxa"/>
            <w:tcBorders>
              <w:top w:val="nil"/>
              <w:left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52.4</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60.1</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59.6</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59.3</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58.2</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59.3</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54.1</w:t>
            </w:r>
          </w:p>
        </w:tc>
        <w:tc>
          <w:tcPr>
            <w:tcW w:w="1240" w:type="dxa"/>
            <w:tcBorders>
              <w:top w:val="nil"/>
              <w:left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59.2</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58.6</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59.2</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57.6</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58.1</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54.3</w:t>
            </w:r>
          </w:p>
        </w:tc>
        <w:tc>
          <w:tcPr>
            <w:tcW w:w="1240" w:type="dxa"/>
            <w:tcBorders>
              <w:top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53.5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58.4</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57.8</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58.5</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56.8</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56.8</w:t>
            </w:r>
          </w:p>
        </w:tc>
        <w:tc>
          <w:tcPr>
            <w:tcW w:w="1240" w:type="dxa"/>
            <w:tcBorders>
              <w:top w:val="nil"/>
              <w:bottom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54.6</w:t>
            </w:r>
          </w:p>
        </w:tc>
        <w:tc>
          <w:tcPr>
            <w:tcW w:w="1240" w:type="dxa"/>
            <w:tcBorders>
              <w:top w:val="nil"/>
              <w:bottom w:val="nil"/>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55.2</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57.6</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57.9</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57.6</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56.4</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56.1</w:t>
            </w:r>
          </w:p>
        </w:tc>
        <w:tc>
          <w:tcPr>
            <w:tcW w:w="1240" w:type="dxa"/>
            <w:tcBorders>
              <w:top w:val="nil"/>
              <w:bottom w:val="single" w:sz="4" w:space="0" w:color="auto"/>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54.8</w:t>
            </w:r>
          </w:p>
        </w:tc>
        <w:tc>
          <w:tcPr>
            <w:tcW w:w="1240" w:type="dxa"/>
            <w:tcBorders>
              <w:top w:val="nil"/>
              <w:bottom w:val="single" w:sz="4" w:space="0" w:color="auto"/>
              <w:right w:val="nil"/>
            </w:tcBorders>
            <w:shd w:val="clear" w:color="auto" w:fill="auto"/>
            <w:noWrap/>
            <w:vAlign w:val="bottom"/>
          </w:tcPr>
          <w:p w:rsidR="005F7B88" w:rsidRPr="0011353D" w:rsidRDefault="005F7B88" w:rsidP="00DA56EE">
            <w:pPr>
              <w:keepNext/>
              <w:widowControl/>
              <w:overflowPunct w:val="0"/>
              <w:adjustRightInd w:val="0"/>
              <w:snapToGrid w:val="0"/>
              <w:spacing w:line="280" w:lineRule="exact"/>
              <w:jc w:val="center"/>
              <w:rPr>
                <w:rFonts w:eastAsia="標楷體"/>
                <w:kern w:val="0"/>
              </w:rPr>
            </w:pPr>
            <w:r w:rsidRPr="0011353D">
              <w:rPr>
                <w:rFonts w:eastAsia="標楷體"/>
                <w:kern w:val="0"/>
              </w:rPr>
              <w:t>56.5</w:t>
            </w:r>
          </w:p>
        </w:tc>
      </w:tr>
    </w:tbl>
    <w:p w:rsidR="004A7731" w:rsidRPr="0011353D" w:rsidRDefault="004A7731" w:rsidP="004A7731">
      <w:pPr>
        <w:overflowPunct w:val="0"/>
        <w:snapToGrid w:val="0"/>
        <w:rPr>
          <w:rFonts w:eastAsia="標楷體"/>
          <w:sz w:val="20"/>
          <w:szCs w:val="20"/>
        </w:rPr>
      </w:pPr>
      <w:r w:rsidRPr="0011353D">
        <w:rPr>
          <w:rFonts w:eastAsia="標楷體"/>
          <w:sz w:val="20"/>
          <w:szCs w:val="20"/>
        </w:rPr>
        <w:t>說明及資料來源：同附表</w:t>
      </w:r>
      <w:r w:rsidRPr="0011353D">
        <w:rPr>
          <w:rFonts w:eastAsia="標楷體"/>
          <w:sz w:val="20"/>
          <w:szCs w:val="20"/>
        </w:rPr>
        <w:t>4-1</w:t>
      </w:r>
      <w:r w:rsidRPr="0011353D">
        <w:rPr>
          <w:rFonts w:eastAsia="標楷體"/>
          <w:sz w:val="20"/>
          <w:szCs w:val="20"/>
        </w:rPr>
        <w:t>。</w:t>
      </w:r>
    </w:p>
    <w:p w:rsidR="004A7731" w:rsidRPr="0011353D" w:rsidRDefault="004A7731" w:rsidP="004A7731">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德國係包含前東德及西德之資料（兩德於</w:t>
      </w:r>
      <w:r w:rsidRPr="0011353D">
        <w:rPr>
          <w:rFonts w:eastAsia="標楷體"/>
          <w:sz w:val="20"/>
          <w:szCs w:val="20"/>
        </w:rPr>
        <w:t>1990</w:t>
      </w:r>
      <w:r w:rsidRPr="0011353D">
        <w:rPr>
          <w:rFonts w:eastAsia="標楷體"/>
          <w:sz w:val="20"/>
          <w:szCs w:val="20"/>
        </w:rPr>
        <w:t>年合併）。</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）資料，即不計算海外的法國領土。</w:t>
      </w:r>
    </w:p>
    <w:p w:rsidR="00330302" w:rsidRPr="0011353D" w:rsidRDefault="00603996" w:rsidP="00603996">
      <w:pPr>
        <w:pStyle w:val="-0"/>
        <w:spacing w:after="36"/>
        <w:rPr>
          <w:rFonts w:hAnsi="Times New Roman"/>
        </w:rPr>
      </w:pPr>
      <w:bookmarkStart w:id="299" w:name="_Toc521344947"/>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5</w:t>
      </w:r>
      <w:r w:rsidRPr="0011353D">
        <w:rPr>
          <w:rFonts w:hAnsi="Times New Roman"/>
        </w:rPr>
        <w:fldChar w:fldCharType="end"/>
      </w:r>
      <w:r w:rsidR="00330302" w:rsidRPr="0011353D">
        <w:rPr>
          <w:rFonts w:hAnsi="Times New Roman"/>
        </w:rPr>
        <w:t xml:space="preserve"> </w:t>
      </w:r>
      <w:r w:rsidR="00481CC7" w:rsidRPr="0011353D">
        <w:rPr>
          <w:rFonts w:hAnsi="Times New Roman"/>
        </w:rPr>
        <w:t xml:space="preserve"> </w:t>
      </w:r>
      <w:r w:rsidR="00330302" w:rsidRPr="0011353D">
        <w:rPr>
          <w:rFonts w:hAnsi="Times New Roman"/>
        </w:rPr>
        <w:t>主要國家</w:t>
      </w:r>
      <w:r w:rsidR="00BD1D01" w:rsidRPr="0011353D">
        <w:rPr>
          <w:rFonts w:hAnsi="Times New Roman"/>
        </w:rPr>
        <w:t>1960-206</w:t>
      </w:r>
      <w:r w:rsidR="00BD1D01" w:rsidRPr="0011353D">
        <w:rPr>
          <w:rFonts w:hAnsi="Times New Roman" w:hint="eastAsia"/>
        </w:rPr>
        <w:t>5</w:t>
      </w:r>
      <w:r w:rsidR="00330302" w:rsidRPr="0011353D">
        <w:rPr>
          <w:rFonts w:hAnsi="Times New Roman"/>
        </w:rPr>
        <w:t>年</w:t>
      </w:r>
      <w:r w:rsidR="00330302" w:rsidRPr="0011353D">
        <w:rPr>
          <w:rFonts w:hAnsi="Times New Roman"/>
        </w:rPr>
        <w:t>65</w:t>
      </w:r>
      <w:r w:rsidR="00330302" w:rsidRPr="0011353D">
        <w:rPr>
          <w:rFonts w:hAnsi="Times New Roman"/>
        </w:rPr>
        <w:t>歲以上人口</w:t>
      </w:r>
      <w:r w:rsidR="00E4033E" w:rsidRPr="0011353D">
        <w:rPr>
          <w:rFonts w:hAnsi="Times New Roman"/>
        </w:rPr>
        <w:t>占總人口</w:t>
      </w:r>
      <w:r w:rsidR="00330302" w:rsidRPr="0011353D">
        <w:rPr>
          <w:rFonts w:hAnsi="Times New Roman"/>
        </w:rPr>
        <w:t>比率</w:t>
      </w:r>
      <w:bookmarkEnd w:id="299"/>
    </w:p>
    <w:p w:rsidR="002E5D3A" w:rsidRPr="0011353D" w:rsidRDefault="002E5D3A" w:rsidP="00EE650D">
      <w:pPr>
        <w:keepNext/>
        <w:overflowPunct w:val="0"/>
        <w:jc w:val="right"/>
        <w:rPr>
          <w:rFonts w:eastAsia="標楷體"/>
        </w:rPr>
      </w:pPr>
      <w:r w:rsidRPr="0011353D">
        <w:rPr>
          <w:rFonts w:eastAsia="標楷體"/>
        </w:rPr>
        <w:t>單位：</w:t>
      </w:r>
      <w:r w:rsidRPr="0011353D">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5.7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11.6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11.5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11.6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6.3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12.2</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7.1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7.9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4.3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9.1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5.1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10.3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6.2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12.1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7.6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14.6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8.6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17.4</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9.7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20.2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10.7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23.0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16.7</w:t>
            </w:r>
          </w:p>
        </w:tc>
      </w:tr>
      <w:tr w:rsidR="0011353D" w:rsidRPr="00C55DCE" w:rsidTr="00DA56EE">
        <w:trPr>
          <w:trHeight w:val="95"/>
        </w:trPr>
        <w:tc>
          <w:tcPr>
            <w:tcW w:w="1240" w:type="dxa"/>
            <w:tcBorders>
              <w:top w:val="nil"/>
              <w:left w:val="nil"/>
              <w:bottom w:val="nil"/>
              <w:right w:val="single" w:sz="4" w:space="0" w:color="auto"/>
            </w:tcBorders>
            <w:shd w:val="clear" w:color="auto" w:fill="auto"/>
            <w:noWrap/>
            <w:vAlign w:val="bottom"/>
            <w:hideMark/>
          </w:tcPr>
          <w:p w:rsidR="00DA56EE" w:rsidRPr="00C55DCE" w:rsidRDefault="00DA56EE" w:rsidP="00DA56EE">
            <w:pPr>
              <w:keepNext/>
              <w:widowControl/>
              <w:overflowPunct w:val="0"/>
              <w:adjustRightInd w:val="0"/>
              <w:snapToGrid w:val="0"/>
              <w:spacing w:line="280" w:lineRule="exact"/>
              <w:jc w:val="center"/>
              <w:rPr>
                <w:rFonts w:eastAsia="標楷體"/>
                <w:b/>
                <w:kern w:val="0"/>
              </w:rPr>
            </w:pPr>
            <w:r w:rsidRPr="00C55DCE">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DA56EE" w:rsidRPr="00C55DCE" w:rsidRDefault="00DA56EE" w:rsidP="0026673B">
            <w:pPr>
              <w:keepNext/>
              <w:widowControl/>
              <w:overflowPunct w:val="0"/>
              <w:adjustRightInd w:val="0"/>
              <w:snapToGrid w:val="0"/>
              <w:spacing w:line="280" w:lineRule="exact"/>
              <w:ind w:rightChars="150" w:right="360"/>
              <w:jc w:val="right"/>
              <w:rPr>
                <w:rFonts w:eastAsia="標楷體"/>
                <w:b/>
                <w:kern w:val="0"/>
              </w:rPr>
            </w:pPr>
            <w:r w:rsidRPr="00C55DCE">
              <w:rPr>
                <w:rFonts w:eastAsia="標楷體" w:hint="eastAsia"/>
                <w:b/>
                <w:kern w:val="0"/>
              </w:rPr>
              <w:t>12.5</w:t>
            </w:r>
          </w:p>
        </w:tc>
        <w:tc>
          <w:tcPr>
            <w:tcW w:w="1240" w:type="dxa"/>
            <w:tcBorders>
              <w:top w:val="nil"/>
              <w:left w:val="nil"/>
              <w:bottom w:val="nil"/>
              <w:right w:val="nil"/>
            </w:tcBorders>
            <w:shd w:val="clear" w:color="auto" w:fill="auto"/>
            <w:noWrap/>
            <w:vAlign w:val="bottom"/>
          </w:tcPr>
          <w:p w:rsidR="00DA56EE" w:rsidRPr="00C55DCE" w:rsidRDefault="00DA56EE" w:rsidP="00C55DCE">
            <w:pPr>
              <w:keepNext/>
              <w:widowControl/>
              <w:overflowPunct w:val="0"/>
              <w:adjustRightInd w:val="0"/>
              <w:snapToGrid w:val="0"/>
              <w:spacing w:line="280" w:lineRule="exact"/>
              <w:ind w:rightChars="150" w:right="360"/>
              <w:jc w:val="right"/>
              <w:rPr>
                <w:rFonts w:eastAsia="標楷體"/>
                <w:b/>
                <w:kern w:val="0"/>
              </w:rPr>
            </w:pPr>
            <w:r w:rsidRPr="00C55DCE">
              <w:rPr>
                <w:rFonts w:eastAsia="標楷體" w:hint="eastAsia"/>
                <w:b/>
                <w:kern w:val="0"/>
              </w:rPr>
              <w:t>26.6</w:t>
            </w:r>
          </w:p>
        </w:tc>
        <w:tc>
          <w:tcPr>
            <w:tcW w:w="1240" w:type="dxa"/>
            <w:tcBorders>
              <w:top w:val="nil"/>
              <w:left w:val="nil"/>
              <w:bottom w:val="nil"/>
              <w:right w:val="nil"/>
            </w:tcBorders>
            <w:shd w:val="clear" w:color="auto" w:fill="auto"/>
            <w:noWrap/>
            <w:vAlign w:val="bottom"/>
          </w:tcPr>
          <w:p w:rsidR="00DA56EE" w:rsidRPr="00C55DCE" w:rsidRDefault="00DA56EE" w:rsidP="00C55DCE">
            <w:pPr>
              <w:keepNext/>
              <w:widowControl/>
              <w:overflowPunct w:val="0"/>
              <w:adjustRightInd w:val="0"/>
              <w:snapToGrid w:val="0"/>
              <w:spacing w:line="280" w:lineRule="exact"/>
              <w:ind w:rightChars="150" w:right="360"/>
              <w:jc w:val="right"/>
              <w:rPr>
                <w:rFonts w:eastAsia="標楷體"/>
                <w:b/>
                <w:kern w:val="0"/>
              </w:rPr>
            </w:pPr>
            <w:r w:rsidRPr="00C55DCE">
              <w:rPr>
                <w:rFonts w:eastAsia="標楷體"/>
                <w:b/>
                <w:kern w:val="0"/>
              </w:rPr>
              <w:t>12.8</w:t>
            </w:r>
          </w:p>
        </w:tc>
        <w:tc>
          <w:tcPr>
            <w:tcW w:w="1240" w:type="dxa"/>
            <w:tcBorders>
              <w:top w:val="nil"/>
              <w:left w:val="nil"/>
              <w:bottom w:val="nil"/>
              <w:right w:val="nil"/>
            </w:tcBorders>
            <w:shd w:val="clear" w:color="auto" w:fill="auto"/>
            <w:noWrap/>
            <w:vAlign w:val="bottom"/>
          </w:tcPr>
          <w:p w:rsidR="00DA56EE" w:rsidRPr="00C55DCE" w:rsidRDefault="00DA56EE" w:rsidP="00C55DCE">
            <w:pPr>
              <w:keepNext/>
              <w:widowControl/>
              <w:overflowPunct w:val="0"/>
              <w:adjustRightInd w:val="0"/>
              <w:snapToGrid w:val="0"/>
              <w:spacing w:line="280" w:lineRule="exact"/>
              <w:ind w:rightChars="150" w:right="360"/>
              <w:jc w:val="right"/>
              <w:rPr>
                <w:rFonts w:eastAsia="標楷體"/>
                <w:b/>
                <w:kern w:val="0"/>
              </w:rPr>
            </w:pPr>
            <w:r w:rsidRPr="00C55DCE">
              <w:rPr>
                <w:rFonts w:eastAsia="標楷體"/>
                <w:b/>
                <w:kern w:val="0"/>
              </w:rPr>
              <w:t>14.9</w:t>
            </w:r>
          </w:p>
        </w:tc>
        <w:tc>
          <w:tcPr>
            <w:tcW w:w="1240" w:type="dxa"/>
            <w:tcBorders>
              <w:top w:val="nil"/>
              <w:left w:val="nil"/>
              <w:bottom w:val="nil"/>
              <w:right w:val="nil"/>
            </w:tcBorders>
            <w:shd w:val="clear" w:color="auto" w:fill="auto"/>
            <w:noWrap/>
            <w:vAlign w:val="bottom"/>
          </w:tcPr>
          <w:p w:rsidR="00DA56EE" w:rsidRPr="00C55DCE" w:rsidRDefault="00DA56EE" w:rsidP="00DA56EE">
            <w:pPr>
              <w:keepNext/>
              <w:widowControl/>
              <w:overflowPunct w:val="0"/>
              <w:adjustRightInd w:val="0"/>
              <w:snapToGrid w:val="0"/>
              <w:spacing w:line="280" w:lineRule="exact"/>
              <w:jc w:val="center"/>
              <w:rPr>
                <w:rFonts w:eastAsia="標楷體"/>
                <w:b/>
                <w:kern w:val="0"/>
              </w:rPr>
            </w:pPr>
            <w:r w:rsidRPr="00C55DCE">
              <w:rPr>
                <w:rFonts w:eastAsia="標楷體"/>
                <w:b/>
                <w:kern w:val="0"/>
              </w:rPr>
              <w:t>17.9</w:t>
            </w:r>
          </w:p>
        </w:tc>
        <w:tc>
          <w:tcPr>
            <w:tcW w:w="1240" w:type="dxa"/>
            <w:tcBorders>
              <w:top w:val="nil"/>
              <w:left w:val="nil"/>
              <w:bottom w:val="nil"/>
              <w:right w:val="nil"/>
            </w:tcBorders>
            <w:shd w:val="clear" w:color="auto" w:fill="auto"/>
            <w:noWrap/>
            <w:vAlign w:val="bottom"/>
          </w:tcPr>
          <w:p w:rsidR="00DA56EE" w:rsidRPr="00C55DCE" w:rsidRDefault="00DA56EE" w:rsidP="00DA56EE">
            <w:pPr>
              <w:keepNext/>
              <w:widowControl/>
              <w:overflowPunct w:val="0"/>
              <w:adjustRightInd w:val="0"/>
              <w:snapToGrid w:val="0"/>
              <w:spacing w:line="280" w:lineRule="exact"/>
              <w:jc w:val="center"/>
              <w:rPr>
                <w:rFonts w:eastAsia="標楷體"/>
                <w:b/>
                <w:kern w:val="0"/>
              </w:rPr>
            </w:pPr>
            <w:r w:rsidRPr="00C55DCE">
              <w:rPr>
                <w:rFonts w:eastAsia="標楷體"/>
                <w:b/>
                <w:kern w:val="0"/>
              </w:rPr>
              <w:t>21.1</w:t>
            </w:r>
          </w:p>
        </w:tc>
        <w:tc>
          <w:tcPr>
            <w:tcW w:w="1240" w:type="dxa"/>
            <w:tcBorders>
              <w:top w:val="nil"/>
              <w:left w:val="nil"/>
              <w:bottom w:val="nil"/>
              <w:right w:val="nil"/>
            </w:tcBorders>
            <w:shd w:val="clear" w:color="auto" w:fill="auto"/>
            <w:noWrap/>
            <w:vAlign w:val="bottom"/>
          </w:tcPr>
          <w:p w:rsidR="00DA56EE" w:rsidRPr="00C55DCE" w:rsidRDefault="00DA56EE" w:rsidP="00DA56EE">
            <w:pPr>
              <w:keepNext/>
              <w:widowControl/>
              <w:overflowPunct w:val="0"/>
              <w:adjustRightInd w:val="0"/>
              <w:snapToGrid w:val="0"/>
              <w:spacing w:line="280" w:lineRule="exact"/>
              <w:jc w:val="center"/>
              <w:rPr>
                <w:rFonts w:eastAsia="標楷體"/>
                <w:b/>
                <w:kern w:val="0"/>
              </w:rPr>
            </w:pPr>
            <w:r w:rsidRPr="00C55DCE">
              <w:rPr>
                <w:rFonts w:eastAsia="標楷體"/>
                <w:b/>
                <w:kern w:val="0"/>
              </w:rPr>
              <w:t>18.8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28.9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DA56EE" w:rsidRPr="0011353D" w:rsidRDefault="00940604"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19.9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30.0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23.9</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31.2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21.4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26.3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23.7</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32.8</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21.4</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28.3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DA56EE" w:rsidRPr="0011353D" w:rsidRDefault="00B01D9D"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w:t>
            </w:r>
            <w:r w:rsidR="00940604" w:rsidRPr="0011353D">
              <w:rPr>
                <w:rFonts w:eastAsia="標楷體" w:hint="eastAsia"/>
                <w:kern w:val="0"/>
              </w:rPr>
              <w:t>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35.3</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32.8</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23.2</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36.8</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35.6</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21.8</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29.0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DA56EE" w:rsidRPr="0011353D" w:rsidRDefault="00B01D9D"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w:t>
            </w:r>
            <w:r w:rsidR="00940604"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37.7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24.0</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29.5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DA56EE" w:rsidRPr="0011353D" w:rsidRDefault="00B01D9D"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w:t>
            </w:r>
            <w:r w:rsidR="00940604"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38.0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24.7</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30.3</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25.3</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DA56EE" w:rsidRPr="0011353D" w:rsidRDefault="00B01D9D"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w:t>
            </w:r>
            <w:r w:rsidR="00940604" w:rsidRPr="0011353D">
              <w:rPr>
                <w:rFonts w:eastAsia="標楷體" w:hint="eastAsia"/>
                <w:kern w:val="0"/>
              </w:rPr>
              <w:t>7</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38.1</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41.0</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25.5</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30.6</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25.0</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DA56EE" w:rsidRPr="0011353D" w:rsidRDefault="00B01D9D" w:rsidP="0026673B">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w:t>
            </w:r>
            <w:r w:rsidR="00940604" w:rsidRPr="0011353D">
              <w:rPr>
                <w:rFonts w:eastAsia="標楷體" w:hint="eastAsia"/>
                <w:kern w:val="0"/>
              </w:rPr>
              <w:t>2</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38.4</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42.5</w:t>
            </w:r>
          </w:p>
        </w:tc>
        <w:tc>
          <w:tcPr>
            <w:tcW w:w="1240" w:type="dxa"/>
            <w:tcBorders>
              <w:top w:val="nil"/>
              <w:left w:val="nil"/>
              <w:bottom w:val="nil"/>
              <w:right w:val="nil"/>
            </w:tcBorders>
            <w:shd w:val="clear" w:color="auto" w:fill="auto"/>
            <w:noWrap/>
            <w:vAlign w:val="bottom"/>
          </w:tcPr>
          <w:p w:rsidR="00DA56EE" w:rsidRPr="0011353D" w:rsidRDefault="00DA56EE"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26.1</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30.9</w:t>
            </w:r>
          </w:p>
        </w:tc>
        <w:tc>
          <w:tcPr>
            <w:tcW w:w="1240" w:type="dxa"/>
            <w:tcBorders>
              <w:top w:val="nil"/>
              <w:left w:val="nil"/>
              <w:bottom w:val="nil"/>
              <w:right w:val="nil"/>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25.3</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11.1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11.8</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9.1</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7.4</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12.3</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12.8</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9.6</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13.3</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8.9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12.9</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13.8</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10.2</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14.1</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9.7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13.8</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10.9</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10.8</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14.9</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11.6</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15.3</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11.2</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15.9</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12.2</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12.6</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14.3</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12.1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12.9</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13.8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15.9</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17.5</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13.3</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15.2</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16.9</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15.3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13.6</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15.4</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16.8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14.7</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17.3</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14.3</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w:t>
            </w:r>
            <w:r w:rsidR="00C55DCE">
              <w:rPr>
                <w:rFonts w:eastAsia="標楷體" w:hint="eastAsia"/>
                <w:kern w:val="0"/>
              </w:rPr>
              <w:t>.0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16.4</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19.9</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16.6</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18.5</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15.6</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20.5</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17.1</w:t>
            </w:r>
          </w:p>
        </w:tc>
      </w:tr>
      <w:tr w:rsidR="0011353D" w:rsidRPr="0048720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48720D" w:rsidRDefault="009A278F" w:rsidP="00DA56EE">
            <w:pPr>
              <w:keepNext/>
              <w:widowControl/>
              <w:overflowPunct w:val="0"/>
              <w:adjustRightInd w:val="0"/>
              <w:snapToGrid w:val="0"/>
              <w:spacing w:line="280" w:lineRule="exact"/>
              <w:jc w:val="center"/>
              <w:rPr>
                <w:rFonts w:eastAsia="標楷體"/>
                <w:b/>
                <w:kern w:val="0"/>
              </w:rPr>
            </w:pPr>
            <w:r w:rsidRPr="0048720D">
              <w:rPr>
                <w:rFonts w:eastAsia="標楷體"/>
                <w:b/>
                <w:kern w:val="0"/>
              </w:rPr>
              <w:t>2015</w:t>
            </w:r>
          </w:p>
        </w:tc>
        <w:tc>
          <w:tcPr>
            <w:tcW w:w="1240" w:type="dxa"/>
            <w:tcBorders>
              <w:top w:val="nil"/>
              <w:left w:val="nil"/>
              <w:bottom w:val="nil"/>
              <w:right w:val="nil"/>
            </w:tcBorders>
            <w:shd w:val="clear" w:color="auto" w:fill="auto"/>
            <w:noWrap/>
            <w:vAlign w:val="bottom"/>
          </w:tcPr>
          <w:p w:rsidR="009A278F" w:rsidRPr="0048720D" w:rsidRDefault="009A278F" w:rsidP="00DA56EE">
            <w:pPr>
              <w:keepNext/>
              <w:widowControl/>
              <w:overflowPunct w:val="0"/>
              <w:adjustRightInd w:val="0"/>
              <w:snapToGrid w:val="0"/>
              <w:spacing w:line="280" w:lineRule="exact"/>
              <w:jc w:val="center"/>
              <w:rPr>
                <w:rFonts w:eastAsia="標楷體"/>
                <w:b/>
                <w:kern w:val="0"/>
              </w:rPr>
            </w:pPr>
            <w:r w:rsidRPr="0048720D">
              <w:rPr>
                <w:rFonts w:eastAsia="標楷體"/>
                <w:b/>
                <w:kern w:val="0"/>
              </w:rPr>
              <w:t>16.4</w:t>
            </w:r>
          </w:p>
        </w:tc>
        <w:tc>
          <w:tcPr>
            <w:tcW w:w="1240" w:type="dxa"/>
            <w:tcBorders>
              <w:top w:val="nil"/>
              <w:left w:val="nil"/>
              <w:bottom w:val="nil"/>
              <w:right w:val="nil"/>
            </w:tcBorders>
            <w:shd w:val="clear" w:color="auto" w:fill="auto"/>
            <w:noWrap/>
            <w:vAlign w:val="bottom"/>
          </w:tcPr>
          <w:p w:rsidR="009A278F" w:rsidRPr="0048720D" w:rsidRDefault="009A278F" w:rsidP="00DA56EE">
            <w:pPr>
              <w:keepNext/>
              <w:widowControl/>
              <w:overflowPunct w:val="0"/>
              <w:adjustRightInd w:val="0"/>
              <w:snapToGrid w:val="0"/>
              <w:spacing w:line="280" w:lineRule="exact"/>
              <w:jc w:val="center"/>
              <w:rPr>
                <w:rFonts w:eastAsia="標楷體"/>
                <w:b/>
                <w:kern w:val="0"/>
              </w:rPr>
            </w:pPr>
            <w:r w:rsidRPr="0048720D">
              <w:rPr>
                <w:rFonts w:eastAsia="標楷體"/>
                <w:b/>
                <w:kern w:val="0"/>
              </w:rPr>
              <w:t>19.8</w:t>
            </w:r>
          </w:p>
        </w:tc>
        <w:tc>
          <w:tcPr>
            <w:tcW w:w="1240" w:type="dxa"/>
            <w:tcBorders>
              <w:top w:val="nil"/>
              <w:left w:val="nil"/>
              <w:bottom w:val="nil"/>
              <w:right w:val="nil"/>
            </w:tcBorders>
            <w:shd w:val="clear" w:color="auto" w:fill="auto"/>
            <w:noWrap/>
            <w:vAlign w:val="bottom"/>
          </w:tcPr>
          <w:p w:rsidR="009A278F" w:rsidRPr="0048720D" w:rsidRDefault="009A278F" w:rsidP="00C55DCE">
            <w:pPr>
              <w:widowControl/>
              <w:overflowPunct w:val="0"/>
              <w:snapToGrid w:val="0"/>
              <w:spacing w:line="280" w:lineRule="exact"/>
              <w:ind w:rightChars="150" w:right="360"/>
              <w:jc w:val="right"/>
              <w:rPr>
                <w:rFonts w:eastAsia="標楷體"/>
                <w:b/>
                <w:kern w:val="0"/>
              </w:rPr>
            </w:pPr>
            <w:r w:rsidRPr="0048720D">
              <w:rPr>
                <w:rFonts w:eastAsia="標楷體"/>
                <w:b/>
                <w:kern w:val="0"/>
              </w:rPr>
              <w:t>18.2</w:t>
            </w:r>
          </w:p>
        </w:tc>
        <w:tc>
          <w:tcPr>
            <w:tcW w:w="1240" w:type="dxa"/>
            <w:tcBorders>
              <w:top w:val="nil"/>
              <w:left w:val="nil"/>
              <w:bottom w:val="nil"/>
              <w:right w:val="nil"/>
            </w:tcBorders>
            <w:shd w:val="clear" w:color="auto" w:fill="auto"/>
            <w:noWrap/>
            <w:vAlign w:val="bottom"/>
          </w:tcPr>
          <w:p w:rsidR="009A278F" w:rsidRPr="0048720D" w:rsidRDefault="009A278F" w:rsidP="00C55DCE">
            <w:pPr>
              <w:keepNext/>
              <w:widowControl/>
              <w:overflowPunct w:val="0"/>
              <w:adjustRightInd w:val="0"/>
              <w:snapToGrid w:val="0"/>
              <w:spacing w:line="280" w:lineRule="exact"/>
              <w:ind w:rightChars="150" w:right="360"/>
              <w:jc w:val="right"/>
              <w:rPr>
                <w:rFonts w:eastAsia="標楷體"/>
                <w:b/>
                <w:kern w:val="0"/>
              </w:rPr>
            </w:pPr>
            <w:r w:rsidRPr="0048720D">
              <w:rPr>
                <w:rFonts w:eastAsia="標楷體"/>
                <w:b/>
                <w:kern w:val="0"/>
              </w:rPr>
              <w:t>20.5</w:t>
            </w:r>
          </w:p>
        </w:tc>
        <w:tc>
          <w:tcPr>
            <w:tcW w:w="1240" w:type="dxa"/>
            <w:tcBorders>
              <w:top w:val="nil"/>
              <w:left w:val="nil"/>
              <w:bottom w:val="nil"/>
              <w:right w:val="nil"/>
            </w:tcBorders>
            <w:shd w:val="clear" w:color="auto" w:fill="auto"/>
            <w:noWrap/>
            <w:vAlign w:val="bottom"/>
          </w:tcPr>
          <w:p w:rsidR="009A278F" w:rsidRPr="0048720D" w:rsidRDefault="009A278F" w:rsidP="00DA56EE">
            <w:pPr>
              <w:keepNext/>
              <w:widowControl/>
              <w:overflowPunct w:val="0"/>
              <w:adjustRightInd w:val="0"/>
              <w:snapToGrid w:val="0"/>
              <w:spacing w:line="280" w:lineRule="exact"/>
              <w:jc w:val="center"/>
              <w:rPr>
                <w:rFonts w:eastAsia="標楷體"/>
                <w:b/>
                <w:kern w:val="0"/>
              </w:rPr>
            </w:pPr>
            <w:r w:rsidRPr="0048720D">
              <w:rPr>
                <w:rFonts w:eastAsia="標楷體"/>
                <w:b/>
                <w:kern w:val="0"/>
              </w:rPr>
              <w:t>18.4</w:t>
            </w:r>
          </w:p>
        </w:tc>
        <w:tc>
          <w:tcPr>
            <w:tcW w:w="1240" w:type="dxa"/>
            <w:tcBorders>
              <w:top w:val="nil"/>
              <w:left w:val="nil"/>
              <w:bottom w:val="nil"/>
              <w:right w:val="nil"/>
            </w:tcBorders>
            <w:shd w:val="clear" w:color="auto" w:fill="auto"/>
            <w:noWrap/>
            <w:vAlign w:val="bottom"/>
          </w:tcPr>
          <w:p w:rsidR="009A278F" w:rsidRPr="0048720D" w:rsidRDefault="009A278F" w:rsidP="0048720D">
            <w:pPr>
              <w:keepNext/>
              <w:widowControl/>
              <w:overflowPunct w:val="0"/>
              <w:adjustRightInd w:val="0"/>
              <w:snapToGrid w:val="0"/>
              <w:spacing w:line="280" w:lineRule="exact"/>
              <w:ind w:rightChars="150" w:right="360"/>
              <w:jc w:val="right"/>
              <w:rPr>
                <w:rFonts w:eastAsia="標楷體"/>
                <w:b/>
                <w:kern w:val="0"/>
              </w:rPr>
            </w:pPr>
            <w:r w:rsidRPr="0048720D">
              <w:rPr>
                <w:rFonts w:eastAsia="標楷體"/>
                <w:b/>
                <w:kern w:val="0"/>
              </w:rPr>
              <w:t>22</w:t>
            </w:r>
            <w:r w:rsidR="00C55DCE" w:rsidRPr="0048720D">
              <w:rPr>
                <w:rFonts w:eastAsia="標楷體" w:hint="eastAsia"/>
                <w:b/>
                <w:kern w:val="0"/>
              </w:rPr>
              <w:t>.0</w:t>
            </w:r>
          </w:p>
        </w:tc>
        <w:tc>
          <w:tcPr>
            <w:tcW w:w="1240" w:type="dxa"/>
            <w:tcBorders>
              <w:top w:val="nil"/>
              <w:left w:val="nil"/>
              <w:bottom w:val="nil"/>
              <w:right w:val="nil"/>
            </w:tcBorders>
            <w:shd w:val="clear" w:color="auto" w:fill="auto"/>
            <w:noWrap/>
            <w:vAlign w:val="bottom"/>
          </w:tcPr>
          <w:p w:rsidR="009A278F" w:rsidRPr="0048720D" w:rsidRDefault="009A278F" w:rsidP="00C55DCE">
            <w:pPr>
              <w:widowControl/>
              <w:overflowPunct w:val="0"/>
              <w:snapToGrid w:val="0"/>
              <w:spacing w:line="280" w:lineRule="exact"/>
              <w:ind w:rightChars="150" w:right="360"/>
              <w:jc w:val="right"/>
              <w:rPr>
                <w:rFonts w:eastAsia="標楷體"/>
                <w:b/>
                <w:kern w:val="0"/>
              </w:rPr>
            </w:pPr>
            <w:r w:rsidRPr="0048720D">
              <w:rPr>
                <w:rFonts w:eastAsia="標楷體"/>
                <w:b/>
                <w:kern w:val="0"/>
              </w:rPr>
              <w:t>18.7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19.9</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21.8</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20.7</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25.1</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22.6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21.4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23.7</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25.3</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21.7</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22.0</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25.1</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24.7</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27.9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22.7</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22.3</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25.5</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25.7</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25.6</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32.5</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30.4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23.3</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22.4</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25.3</w:t>
            </w:r>
          </w:p>
        </w:tc>
        <w:tc>
          <w:tcPr>
            <w:tcW w:w="1240" w:type="dxa"/>
            <w:tcBorders>
              <w:top w:val="nil"/>
              <w:left w:val="nil"/>
              <w:bottom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26.0</w:t>
            </w:r>
          </w:p>
        </w:tc>
        <w:tc>
          <w:tcPr>
            <w:tcW w:w="1240" w:type="dxa"/>
            <w:tcBorders>
              <w:top w:val="nil"/>
              <w:left w:val="nil"/>
              <w:bottom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26.2</w:t>
            </w:r>
          </w:p>
        </w:tc>
        <w:tc>
          <w:tcPr>
            <w:tcW w:w="1240" w:type="dxa"/>
            <w:tcBorders>
              <w:top w:val="nil"/>
              <w:left w:val="nil"/>
              <w:bottom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c>
          <w:tcPr>
            <w:tcW w:w="1240" w:type="dxa"/>
            <w:tcBorders>
              <w:top w:val="nil"/>
              <w:left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32.2</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23.9</w:t>
            </w:r>
          </w:p>
        </w:tc>
        <w:tc>
          <w:tcPr>
            <w:tcW w:w="1240" w:type="dxa"/>
            <w:tcBorders>
              <w:top w:val="nil"/>
              <w:left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22.8</w:t>
            </w:r>
          </w:p>
        </w:tc>
        <w:tc>
          <w:tcPr>
            <w:tcW w:w="1240" w:type="dxa"/>
            <w:tcBorders>
              <w:top w:val="nil"/>
              <w:left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25.2</w:t>
            </w:r>
          </w:p>
        </w:tc>
        <w:tc>
          <w:tcPr>
            <w:tcW w:w="1240" w:type="dxa"/>
            <w:tcBorders>
              <w:top w:val="nil"/>
              <w:left w:val="nil"/>
              <w:right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26.7</w:t>
            </w:r>
          </w:p>
        </w:tc>
        <w:tc>
          <w:tcPr>
            <w:tcW w:w="1240" w:type="dxa"/>
            <w:tcBorders>
              <w:top w:val="nil"/>
              <w:left w:val="nil"/>
              <w:right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27.1</w:t>
            </w:r>
          </w:p>
        </w:tc>
        <w:tc>
          <w:tcPr>
            <w:tcW w:w="1240" w:type="dxa"/>
            <w:tcBorders>
              <w:top w:val="nil"/>
              <w:left w:val="nil"/>
              <w:right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33.8</w:t>
            </w:r>
          </w:p>
        </w:tc>
        <w:tc>
          <w:tcPr>
            <w:tcW w:w="1240" w:type="dxa"/>
            <w:tcBorders>
              <w:top w:val="nil"/>
              <w:left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32.2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24.9</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23.8</w:t>
            </w:r>
          </w:p>
        </w:tc>
        <w:tc>
          <w:tcPr>
            <w:tcW w:w="1240" w:type="dxa"/>
            <w:tcBorders>
              <w:top w:val="nil"/>
              <w:bottom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25.5</w:t>
            </w:r>
          </w:p>
        </w:tc>
        <w:tc>
          <w:tcPr>
            <w:tcW w:w="1240" w:type="dxa"/>
            <w:tcBorders>
              <w:top w:val="nil"/>
              <w:bottom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27.4</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28.1</w:t>
            </w:r>
          </w:p>
        </w:tc>
        <w:tc>
          <w:tcPr>
            <w:tcW w:w="1240" w:type="dxa"/>
            <w:tcBorders>
              <w:top w:val="nil"/>
              <w:bottom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c>
          <w:tcPr>
            <w:tcW w:w="1240" w:type="dxa"/>
            <w:tcBorders>
              <w:top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30.8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25.9</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24.7</w:t>
            </w:r>
          </w:p>
        </w:tc>
        <w:tc>
          <w:tcPr>
            <w:tcW w:w="1240" w:type="dxa"/>
            <w:tcBorders>
              <w:top w:val="nil"/>
              <w:bottom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26.0</w:t>
            </w:r>
          </w:p>
        </w:tc>
        <w:tc>
          <w:tcPr>
            <w:tcW w:w="1240" w:type="dxa"/>
            <w:tcBorders>
              <w:top w:val="nil"/>
              <w:bottom w:val="nil"/>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28.3</w:t>
            </w:r>
          </w:p>
        </w:tc>
        <w:tc>
          <w:tcPr>
            <w:tcW w:w="1240" w:type="dxa"/>
            <w:tcBorders>
              <w:top w:val="nil"/>
              <w:bottom w:val="nil"/>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29.3</w:t>
            </w:r>
          </w:p>
        </w:tc>
        <w:tc>
          <w:tcPr>
            <w:tcW w:w="1240" w:type="dxa"/>
            <w:tcBorders>
              <w:top w:val="nil"/>
              <w:bottom w:val="nil"/>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33.3</w:t>
            </w:r>
          </w:p>
        </w:tc>
        <w:tc>
          <w:tcPr>
            <w:tcW w:w="1240" w:type="dxa"/>
            <w:tcBorders>
              <w:top w:val="nil"/>
              <w:bottom w:val="nil"/>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29.1</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26.6</w:t>
            </w:r>
          </w:p>
        </w:tc>
        <w:tc>
          <w:tcPr>
            <w:tcW w:w="1240" w:type="dxa"/>
            <w:tcBorders>
              <w:top w:val="nil"/>
              <w:bottom w:val="single" w:sz="4" w:space="0" w:color="auto"/>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24.7</w:t>
            </w:r>
          </w:p>
        </w:tc>
        <w:tc>
          <w:tcPr>
            <w:tcW w:w="1240" w:type="dxa"/>
            <w:tcBorders>
              <w:top w:val="nil"/>
              <w:bottom w:val="single" w:sz="4" w:space="0" w:color="auto"/>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26.8</w:t>
            </w:r>
          </w:p>
        </w:tc>
        <w:tc>
          <w:tcPr>
            <w:tcW w:w="1240" w:type="dxa"/>
            <w:tcBorders>
              <w:top w:val="nil"/>
              <w:bottom w:val="single" w:sz="4" w:space="0" w:color="auto"/>
            </w:tcBorders>
            <w:shd w:val="clear" w:color="auto" w:fill="auto"/>
            <w:noWrap/>
            <w:vAlign w:val="bottom"/>
          </w:tcPr>
          <w:p w:rsidR="009A278F" w:rsidRPr="0011353D" w:rsidRDefault="009A278F" w:rsidP="00C55DCE">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28.8</w:t>
            </w:r>
          </w:p>
        </w:tc>
        <w:tc>
          <w:tcPr>
            <w:tcW w:w="1240" w:type="dxa"/>
            <w:tcBorders>
              <w:top w:val="nil"/>
              <w:bottom w:val="single" w:sz="4" w:space="0" w:color="auto"/>
            </w:tcBorders>
            <w:shd w:val="clear" w:color="auto" w:fill="auto"/>
            <w:noWrap/>
            <w:vAlign w:val="bottom"/>
          </w:tcPr>
          <w:p w:rsidR="009A278F" w:rsidRPr="0011353D" w:rsidRDefault="009A278F" w:rsidP="00DA56EE">
            <w:pPr>
              <w:keepNext/>
              <w:widowControl/>
              <w:overflowPunct w:val="0"/>
              <w:adjustRightInd w:val="0"/>
              <w:snapToGrid w:val="0"/>
              <w:spacing w:line="280" w:lineRule="exact"/>
              <w:jc w:val="center"/>
              <w:rPr>
                <w:rFonts w:eastAsia="標楷體"/>
                <w:kern w:val="0"/>
              </w:rPr>
            </w:pPr>
            <w:r w:rsidRPr="0011353D">
              <w:rPr>
                <w:rFonts w:eastAsia="標楷體"/>
                <w:kern w:val="0"/>
              </w:rPr>
              <w:t>30.0</w:t>
            </w:r>
          </w:p>
        </w:tc>
        <w:tc>
          <w:tcPr>
            <w:tcW w:w="1240" w:type="dxa"/>
            <w:tcBorders>
              <w:top w:val="nil"/>
              <w:bottom w:val="single" w:sz="4" w:space="0" w:color="auto"/>
            </w:tcBorders>
            <w:shd w:val="clear" w:color="auto" w:fill="auto"/>
            <w:noWrap/>
            <w:vAlign w:val="bottom"/>
          </w:tcPr>
          <w:p w:rsidR="009A278F" w:rsidRPr="0011353D" w:rsidRDefault="009A278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32.9</w:t>
            </w:r>
          </w:p>
        </w:tc>
        <w:tc>
          <w:tcPr>
            <w:tcW w:w="1240" w:type="dxa"/>
            <w:tcBorders>
              <w:top w:val="nil"/>
              <w:bottom w:val="single" w:sz="4" w:space="0" w:color="auto"/>
              <w:right w:val="nil"/>
            </w:tcBorders>
            <w:shd w:val="clear" w:color="auto" w:fill="auto"/>
            <w:noWrap/>
            <w:vAlign w:val="bottom"/>
          </w:tcPr>
          <w:p w:rsidR="009A278F" w:rsidRPr="0011353D" w:rsidRDefault="009A278F" w:rsidP="00C55DCE">
            <w:pPr>
              <w:widowControl/>
              <w:overflowPunct w:val="0"/>
              <w:snapToGrid w:val="0"/>
              <w:spacing w:line="280" w:lineRule="exact"/>
              <w:ind w:rightChars="150" w:right="360"/>
              <w:jc w:val="right"/>
              <w:rPr>
                <w:rFonts w:eastAsia="標楷體"/>
                <w:kern w:val="0"/>
              </w:rPr>
            </w:pPr>
            <w:r w:rsidRPr="0011353D">
              <w:rPr>
                <w:rFonts w:eastAsia="標楷體"/>
                <w:kern w:val="0"/>
              </w:rPr>
              <w:t>27.5</w:t>
            </w:r>
          </w:p>
        </w:tc>
      </w:tr>
    </w:tbl>
    <w:p w:rsidR="00033F4C" w:rsidRPr="0011353D" w:rsidRDefault="00033F4C" w:rsidP="00EE650D">
      <w:pPr>
        <w:overflowPunct w:val="0"/>
        <w:snapToGrid w:val="0"/>
        <w:rPr>
          <w:rFonts w:eastAsia="標楷體"/>
          <w:sz w:val="20"/>
          <w:szCs w:val="20"/>
        </w:rPr>
      </w:pPr>
      <w:r w:rsidRPr="0011353D">
        <w:rPr>
          <w:rFonts w:eastAsia="標楷體"/>
          <w:sz w:val="20"/>
          <w:szCs w:val="20"/>
        </w:rPr>
        <w:t>說明及資料來源：同附表</w:t>
      </w:r>
      <w:r w:rsidR="00631821" w:rsidRPr="0011353D">
        <w:rPr>
          <w:rFonts w:eastAsia="標楷體"/>
          <w:sz w:val="20"/>
          <w:szCs w:val="20"/>
        </w:rPr>
        <w:t>4</w:t>
      </w:r>
      <w:r w:rsidRPr="0011353D">
        <w:rPr>
          <w:rFonts w:eastAsia="標楷體"/>
          <w:sz w:val="20"/>
          <w:szCs w:val="20"/>
        </w:rPr>
        <w:t>-1</w:t>
      </w:r>
      <w:r w:rsidRPr="0011353D">
        <w:rPr>
          <w:rFonts w:eastAsia="標楷體"/>
          <w:sz w:val="20"/>
          <w:szCs w:val="20"/>
        </w:rPr>
        <w:t>。</w:t>
      </w:r>
    </w:p>
    <w:p w:rsidR="0002523B" w:rsidRPr="0011353D" w:rsidRDefault="0002523B"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330302" w:rsidRPr="0011353D" w:rsidRDefault="00603996" w:rsidP="00603996">
      <w:pPr>
        <w:pStyle w:val="-0"/>
        <w:spacing w:after="36"/>
        <w:rPr>
          <w:rFonts w:hAnsi="Times New Roman"/>
        </w:rPr>
      </w:pPr>
      <w:bookmarkStart w:id="300" w:name="_Toc521344948"/>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6</w:t>
      </w:r>
      <w:r w:rsidRPr="0011353D">
        <w:rPr>
          <w:rFonts w:hAnsi="Times New Roman"/>
        </w:rPr>
        <w:fldChar w:fldCharType="end"/>
      </w:r>
      <w:r w:rsidR="00330302" w:rsidRPr="0011353D">
        <w:rPr>
          <w:rFonts w:hAnsi="Times New Roman"/>
        </w:rPr>
        <w:t xml:space="preserve"> </w:t>
      </w:r>
      <w:r w:rsidR="00481CC7" w:rsidRPr="0011353D">
        <w:rPr>
          <w:rFonts w:hAnsi="Times New Roman"/>
        </w:rPr>
        <w:t xml:space="preserve"> </w:t>
      </w:r>
      <w:r w:rsidR="00330302" w:rsidRPr="0011353D">
        <w:rPr>
          <w:rFonts w:hAnsi="Times New Roman"/>
        </w:rPr>
        <w:t>主要國家</w:t>
      </w:r>
      <w:r w:rsidR="00BD1D01" w:rsidRPr="0011353D">
        <w:rPr>
          <w:rFonts w:hAnsi="Times New Roman"/>
        </w:rPr>
        <w:t>1960-206</w:t>
      </w:r>
      <w:r w:rsidR="00BD1D01" w:rsidRPr="0011353D">
        <w:rPr>
          <w:rFonts w:hAnsi="Times New Roman" w:hint="eastAsia"/>
        </w:rPr>
        <w:t>5</w:t>
      </w:r>
      <w:r w:rsidR="00330302" w:rsidRPr="0011353D">
        <w:rPr>
          <w:rFonts w:hAnsi="Times New Roman"/>
        </w:rPr>
        <w:t>年年齡中位數</w:t>
      </w:r>
      <w:bookmarkEnd w:id="300"/>
    </w:p>
    <w:p w:rsidR="002E5D3A" w:rsidRPr="0011353D" w:rsidRDefault="002E5D3A" w:rsidP="00EE650D">
      <w:pPr>
        <w:keepNext/>
        <w:overflowPunct w:val="0"/>
        <w:jc w:val="right"/>
        <w:rPr>
          <w:rFonts w:eastAsia="標楷體"/>
        </w:rPr>
      </w:pPr>
      <w:r w:rsidRPr="0011353D">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19.0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w:t>
            </w:r>
            <w:r w:rsidR="00445D9E" w:rsidRPr="0011353D">
              <w:rPr>
                <w:rFonts w:eastAsia="標楷體" w:hint="eastAsia"/>
                <w:kern w:val="0"/>
              </w:rPr>
              <w:t>.0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18.4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w:t>
            </w:r>
            <w:r w:rsidR="0048720D">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w:t>
            </w:r>
            <w:r w:rsidR="00445D9E" w:rsidRPr="0011353D">
              <w:rPr>
                <w:rFonts w:eastAsia="標楷體" w:hint="eastAsia"/>
                <w:kern w:val="0"/>
              </w:rPr>
              <w:t>.0</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39.9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46.4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40.9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37.8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40</w:t>
            </w:r>
            <w:r w:rsidR="00445D9E" w:rsidRPr="0011353D">
              <w:rPr>
                <w:rFonts w:eastAsia="標楷體" w:hint="eastAsia"/>
                <w:b/>
                <w:kern w:val="0"/>
              </w:rPr>
              <w:t>.0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45.8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41.2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w:t>
            </w:r>
            <w:r w:rsidR="00BB0D60" w:rsidRPr="0011353D">
              <w:rPr>
                <w:rFonts w:eastAsia="標楷體" w:hint="eastAsia"/>
                <w:kern w:val="0"/>
              </w:rPr>
              <w:t>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DA56EE" w:rsidRPr="0011353D" w:rsidRDefault="00516876"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w:t>
            </w:r>
            <w:r w:rsidRPr="0011353D">
              <w:rPr>
                <w:rFonts w:eastAsia="標楷體" w:hint="eastAsia"/>
                <w:kern w:val="0"/>
              </w:rPr>
              <w:t>8</w:t>
            </w:r>
            <w:r w:rsidR="00445D9E" w:rsidRPr="0011353D">
              <w:rPr>
                <w:rFonts w:eastAsia="標楷體"/>
                <w:kern w:val="0"/>
              </w:rPr>
              <w:t>.</w:t>
            </w:r>
            <w:r w:rsidR="00BB0D60"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DA56EE" w:rsidRPr="0011353D" w:rsidRDefault="00516876"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50</w:t>
            </w:r>
            <w:r w:rsidRPr="0011353D">
              <w:rPr>
                <w:rFonts w:eastAsia="標楷體"/>
                <w:kern w:val="0"/>
              </w:rPr>
              <w:t>.</w:t>
            </w:r>
            <w:r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52.5</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w:t>
            </w:r>
            <w:r w:rsidR="00BB0D60" w:rsidRPr="0011353D">
              <w:rPr>
                <w:rFonts w:eastAsia="標楷體" w:hint="eastAsia"/>
                <w:kern w:val="0"/>
              </w:rPr>
              <w:t>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54.6</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w:t>
            </w:r>
            <w:r w:rsidRPr="0011353D">
              <w:rPr>
                <w:rFonts w:eastAsia="標楷體" w:hint="eastAsia"/>
                <w:kern w:val="0"/>
              </w:rPr>
              <w:t>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52.3</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w:t>
            </w:r>
            <w:r w:rsidR="00BB0D60" w:rsidRPr="0011353D">
              <w:rPr>
                <w:rFonts w:eastAsia="標楷體" w:hint="eastAsia"/>
                <w:kern w:val="0"/>
              </w:rPr>
              <w:t>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w:t>
            </w:r>
            <w:r w:rsidR="00BB0D60" w:rsidRPr="0011353D">
              <w:rPr>
                <w:rFonts w:eastAsia="標楷體" w:hint="eastAsia"/>
                <w:kern w:val="0"/>
              </w:rPr>
              <w:t>7.8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53.2</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58.9</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43.0</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44.1</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42.9</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DA56EE" w:rsidRPr="0011353D" w:rsidRDefault="00DA56E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DA56EE"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w:t>
            </w:r>
            <w:r w:rsidR="00BB0D60" w:rsidRPr="0011353D">
              <w:rPr>
                <w:rFonts w:eastAsia="標楷體" w:hint="eastAsia"/>
                <w:kern w:val="0"/>
              </w:rPr>
              <w:t>8</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58.7</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48.4</w:t>
            </w:r>
          </w:p>
        </w:tc>
        <w:tc>
          <w:tcPr>
            <w:tcW w:w="1240" w:type="dxa"/>
            <w:tcBorders>
              <w:top w:val="nil"/>
              <w:left w:val="nil"/>
              <w:bottom w:val="nil"/>
              <w:right w:val="nil"/>
            </w:tcBorders>
            <w:shd w:val="clear" w:color="auto" w:fill="auto"/>
            <w:noWrap/>
            <w:vAlign w:val="bottom"/>
          </w:tcPr>
          <w:p w:rsidR="00DA56EE" w:rsidRPr="0011353D" w:rsidRDefault="00DA56E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43.0</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w:t>
            </w:r>
            <w:r w:rsidR="00445D9E"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w:t>
            </w:r>
            <w:r w:rsidR="00445D9E" w:rsidRPr="0011353D">
              <w:rPr>
                <w:rFonts w:eastAsia="標楷體" w:hint="eastAsia"/>
                <w:kern w:val="0"/>
              </w:rPr>
              <w:t>.0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w:t>
            </w:r>
            <w:r w:rsidR="00445D9E"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w:t>
            </w:r>
            <w:r w:rsidR="00445D9E"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w:t>
            </w:r>
            <w:r w:rsidR="00445D9E"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w:t>
            </w:r>
            <w:r w:rsidR="00445D9E" w:rsidRPr="0011353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w:t>
            </w:r>
            <w:r w:rsidR="0048720D">
              <w:rPr>
                <w:rFonts w:eastAsia="標楷體" w:hint="eastAsia"/>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39.2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40.9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42.4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42.5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43</w:t>
            </w:r>
            <w:r w:rsidR="0048720D">
              <w:rPr>
                <w:rFonts w:eastAsia="標楷體" w:hint="eastAsia"/>
                <w:b/>
                <w:kern w:val="0"/>
              </w:rPr>
              <w:t>.0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45.5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42.8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42.9</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43.1</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43.6</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41.7</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44.3</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45.8</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47.2</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51.4</w:t>
            </w:r>
          </w:p>
        </w:tc>
        <w:tc>
          <w:tcPr>
            <w:tcW w:w="1240" w:type="dxa"/>
            <w:tcBorders>
              <w:top w:val="nil"/>
              <w:left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47.2</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44.0</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41.9</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44.8</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45.9</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47.6</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51.5</w:t>
            </w:r>
          </w:p>
        </w:tc>
        <w:tc>
          <w:tcPr>
            <w:tcW w:w="1240" w:type="dxa"/>
            <w:tcBorders>
              <w:top w:val="nil"/>
              <w:left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44.5</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42.2</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44.9</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46.3</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51.5</w:t>
            </w:r>
          </w:p>
        </w:tc>
        <w:tc>
          <w:tcPr>
            <w:tcW w:w="1240" w:type="dxa"/>
            <w:tcBorders>
              <w:top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44.8</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42.5</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44.8</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46.7</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c>
          <w:tcPr>
            <w:tcW w:w="1240" w:type="dxa"/>
            <w:tcBorders>
              <w:top w:val="nil"/>
              <w:bottom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51.7</w:t>
            </w:r>
          </w:p>
        </w:tc>
        <w:tc>
          <w:tcPr>
            <w:tcW w:w="1240" w:type="dxa"/>
            <w:tcBorders>
              <w:top w:val="nil"/>
              <w:bottom w:val="nil"/>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45.4</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A01500" w:rsidRPr="0011353D" w:rsidRDefault="00A01500"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45.0</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42.8</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44.8</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47.0</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48.0</w:t>
            </w:r>
          </w:p>
        </w:tc>
        <w:tc>
          <w:tcPr>
            <w:tcW w:w="1240" w:type="dxa"/>
            <w:tcBorders>
              <w:top w:val="nil"/>
              <w:bottom w:val="single" w:sz="4" w:space="0" w:color="auto"/>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51.6</w:t>
            </w:r>
          </w:p>
        </w:tc>
        <w:tc>
          <w:tcPr>
            <w:tcW w:w="1240" w:type="dxa"/>
            <w:tcBorders>
              <w:top w:val="nil"/>
              <w:bottom w:val="single" w:sz="4" w:space="0" w:color="auto"/>
              <w:right w:val="nil"/>
            </w:tcBorders>
            <w:shd w:val="clear" w:color="auto" w:fill="auto"/>
            <w:noWrap/>
            <w:vAlign w:val="bottom"/>
          </w:tcPr>
          <w:p w:rsidR="00A01500" w:rsidRPr="0011353D" w:rsidRDefault="00A01500"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44.4</w:t>
            </w:r>
          </w:p>
        </w:tc>
      </w:tr>
    </w:tbl>
    <w:p w:rsidR="00033F4C" w:rsidRPr="0011353D" w:rsidRDefault="00033F4C" w:rsidP="00EE650D">
      <w:pPr>
        <w:overflowPunct w:val="0"/>
        <w:rPr>
          <w:rFonts w:eastAsia="標楷體"/>
          <w:sz w:val="20"/>
          <w:szCs w:val="20"/>
        </w:rPr>
      </w:pPr>
      <w:r w:rsidRPr="0011353D">
        <w:rPr>
          <w:rFonts w:eastAsia="標楷體"/>
          <w:sz w:val="20"/>
          <w:szCs w:val="20"/>
        </w:rPr>
        <w:t>說明及資料來源：同附表</w:t>
      </w:r>
      <w:r w:rsidR="00631821" w:rsidRPr="0011353D">
        <w:rPr>
          <w:rFonts w:eastAsia="標楷體"/>
          <w:sz w:val="20"/>
          <w:szCs w:val="20"/>
        </w:rPr>
        <w:t>4</w:t>
      </w:r>
      <w:r w:rsidRPr="0011353D">
        <w:rPr>
          <w:rFonts w:eastAsia="標楷體"/>
          <w:sz w:val="20"/>
          <w:szCs w:val="20"/>
        </w:rPr>
        <w:t>-1</w:t>
      </w:r>
      <w:r w:rsidRPr="0011353D">
        <w:rPr>
          <w:rFonts w:eastAsia="標楷體"/>
          <w:sz w:val="20"/>
          <w:szCs w:val="20"/>
        </w:rPr>
        <w:t>。</w:t>
      </w:r>
    </w:p>
    <w:p w:rsidR="007C381B" w:rsidRPr="0011353D" w:rsidRDefault="0002523B"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00182A84" w:rsidRPr="0011353D">
        <w:rPr>
          <w:rFonts w:eastAsia="標楷體"/>
          <w:sz w:val="20"/>
          <w:szCs w:val="20"/>
        </w:rPr>
        <w:t>1</w:t>
      </w:r>
      <w:proofErr w:type="gramStart"/>
      <w:r w:rsidR="00182A84" w:rsidRPr="0011353D">
        <w:rPr>
          <w:rFonts w:eastAsia="標楷體"/>
          <w:sz w:val="20"/>
          <w:szCs w:val="20"/>
        </w:rPr>
        <w:t>）</w:t>
      </w:r>
      <w:proofErr w:type="gramEnd"/>
      <w:r w:rsidR="00182A84" w:rsidRPr="0011353D">
        <w:rPr>
          <w:rFonts w:eastAsia="標楷體"/>
          <w:sz w:val="20"/>
          <w:szCs w:val="20"/>
        </w:rPr>
        <w:t>日本資料為平均年齡。</w:t>
      </w:r>
      <w:r w:rsidR="006A12FA" w:rsidRPr="0011353D">
        <w:rPr>
          <w:rFonts w:eastAsia="標楷體"/>
          <w:sz w:val="20"/>
          <w:szCs w:val="20"/>
        </w:rPr>
        <w:t>2</w:t>
      </w:r>
      <w:r w:rsidRPr="0011353D">
        <w:rPr>
          <w:rFonts w:eastAsia="標楷體"/>
          <w:sz w:val="20"/>
          <w:szCs w:val="20"/>
        </w:rPr>
        <w:t xml:space="preserve">)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006A12FA" w:rsidRPr="0011353D">
        <w:rPr>
          <w:rFonts w:eastAsia="標楷體"/>
          <w:sz w:val="20"/>
          <w:szCs w:val="20"/>
        </w:rPr>
        <w:t>3</w:t>
      </w:r>
      <w:r w:rsidRPr="0011353D">
        <w:rPr>
          <w:rFonts w:eastAsia="標楷體"/>
          <w:sz w:val="20"/>
          <w:szCs w:val="20"/>
        </w:rPr>
        <w:t xml:space="preserve">)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330302" w:rsidRPr="0011353D" w:rsidRDefault="00603996" w:rsidP="00603996">
      <w:pPr>
        <w:pStyle w:val="-0"/>
        <w:spacing w:after="36"/>
        <w:rPr>
          <w:rFonts w:hAnsi="Times New Roman"/>
        </w:rPr>
      </w:pPr>
      <w:bookmarkStart w:id="301" w:name="_Toc521344949"/>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7</w:t>
      </w:r>
      <w:r w:rsidRPr="0011353D">
        <w:rPr>
          <w:rFonts w:hAnsi="Times New Roman"/>
        </w:rPr>
        <w:fldChar w:fldCharType="end"/>
      </w:r>
      <w:r w:rsidR="00330302" w:rsidRPr="0011353D">
        <w:rPr>
          <w:rFonts w:hAnsi="Times New Roman"/>
        </w:rPr>
        <w:t xml:space="preserve"> </w:t>
      </w:r>
      <w:r w:rsidR="00481CC7" w:rsidRPr="0011353D">
        <w:rPr>
          <w:rFonts w:hAnsi="Times New Roman"/>
        </w:rPr>
        <w:t xml:space="preserve"> </w:t>
      </w:r>
      <w:r w:rsidR="00330302" w:rsidRPr="0011353D">
        <w:rPr>
          <w:rFonts w:hAnsi="Times New Roman"/>
        </w:rPr>
        <w:t>主要國家</w:t>
      </w:r>
      <w:r w:rsidR="00BD1D01" w:rsidRPr="0011353D">
        <w:rPr>
          <w:rFonts w:hAnsi="Times New Roman"/>
        </w:rPr>
        <w:t>1960-206</w:t>
      </w:r>
      <w:r w:rsidR="00BD1D01" w:rsidRPr="0011353D">
        <w:rPr>
          <w:rFonts w:hAnsi="Times New Roman" w:hint="eastAsia"/>
        </w:rPr>
        <w:t>5</w:t>
      </w:r>
      <w:r w:rsidR="00330302" w:rsidRPr="0011353D">
        <w:rPr>
          <w:rFonts w:hAnsi="Times New Roman"/>
        </w:rPr>
        <w:t>年老化指數</w:t>
      </w:r>
      <w:bookmarkEnd w:id="301"/>
    </w:p>
    <w:p w:rsidR="002E5D3A" w:rsidRPr="0011353D" w:rsidRDefault="002E5D3A" w:rsidP="00EE650D">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85.2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79.8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91.6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81.6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96.2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78.8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119.7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107.2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147.1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88.5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136.2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88.2</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68.6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176.0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93.5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152.3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90.1</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92.2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213.7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93.1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78.2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101.2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159.0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102.0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w:t>
            </w:r>
            <w:r w:rsidR="001624AB" w:rsidRPr="0011353D">
              <w:rPr>
                <w:rFonts w:eastAsia="標楷體" w:hint="eastAsia"/>
                <w:kern w:val="0"/>
              </w:rPr>
              <w:t>6</w:t>
            </w:r>
            <w:r w:rsidRPr="0011353D">
              <w:rPr>
                <w:rFonts w:eastAsia="標楷體"/>
                <w:kern w:val="0"/>
              </w:rPr>
              <w:t>.</w:t>
            </w:r>
            <w:r w:rsidR="001624AB" w:rsidRPr="0011353D">
              <w:rPr>
                <w:rFonts w:eastAsia="標楷體" w:hint="eastAsia"/>
                <w:kern w:val="0"/>
              </w:rPr>
              <w:t>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240.1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123.7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91.4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105.9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114.0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w:t>
            </w:r>
            <w:r w:rsidR="001624AB" w:rsidRPr="0011353D">
              <w:rPr>
                <w:rFonts w:eastAsia="標楷體" w:hint="eastAsia"/>
                <w:kern w:val="0"/>
              </w:rPr>
              <w:t>2</w:t>
            </w:r>
            <w:r w:rsidR="002340DA" w:rsidRPr="0011353D">
              <w:rPr>
                <w:rFonts w:eastAsia="標楷體"/>
                <w:kern w:val="0"/>
              </w:rPr>
              <w:t>.</w:t>
            </w:r>
            <w:r w:rsidR="001624AB" w:rsidRPr="0011353D">
              <w:rPr>
                <w:rFonts w:eastAsia="標楷體" w:hint="eastAsia"/>
                <w:kern w:val="0"/>
              </w:rPr>
              <w:t>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165.6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105.4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114.9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125.8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w:t>
            </w:r>
            <w:r w:rsidR="001624AB" w:rsidRPr="0011353D">
              <w:rPr>
                <w:rFonts w:eastAsia="標楷體" w:hint="eastAsia"/>
                <w:kern w:val="0"/>
              </w:rPr>
              <w:t>08</w:t>
            </w:r>
            <w:r w:rsidRPr="0011353D">
              <w:rPr>
                <w:rFonts w:eastAsia="標楷體"/>
                <w:kern w:val="0"/>
              </w:rPr>
              <w:t>.</w:t>
            </w:r>
            <w:r w:rsidR="001624AB"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212.1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116.3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126.2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187.8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134.9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w:t>
            </w:r>
            <w:r w:rsidR="001624AB" w:rsidRPr="0011353D">
              <w:rPr>
                <w:rFonts w:eastAsia="標楷體" w:hint="eastAsia"/>
                <w:kern w:val="0"/>
              </w:rPr>
              <w:t>2</w:t>
            </w:r>
            <w:r w:rsidRPr="0011353D">
              <w:rPr>
                <w:rFonts w:eastAsia="標楷體"/>
                <w:kern w:val="0"/>
              </w:rPr>
              <w:t>.</w:t>
            </w:r>
            <w:r w:rsidR="001624AB"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253.7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122.8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134.9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206.8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141.8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w:t>
            </w:r>
            <w:r w:rsidR="001624AB" w:rsidRPr="0011353D">
              <w:rPr>
                <w:rFonts w:eastAsia="標楷體" w:hint="eastAsia"/>
                <w:kern w:val="0"/>
              </w:rPr>
              <w:t>5</w:t>
            </w:r>
            <w:r w:rsidRPr="0011353D">
              <w:rPr>
                <w:rFonts w:eastAsia="標楷體" w:hint="eastAsia"/>
                <w:kern w:val="0"/>
              </w:rPr>
              <w:t>.</w:t>
            </w:r>
            <w:r w:rsidR="001624AB"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328.5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126.7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139.4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216.5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w:t>
            </w:r>
            <w:r w:rsidR="001624AB" w:rsidRPr="0011353D">
              <w:rPr>
                <w:rFonts w:eastAsia="標楷體" w:hint="eastAsia"/>
                <w:kern w:val="0"/>
              </w:rPr>
              <w:t>1</w:t>
            </w:r>
            <w:r w:rsidRPr="0011353D">
              <w:rPr>
                <w:rFonts w:eastAsia="標楷體" w:hint="eastAsia"/>
                <w:kern w:val="0"/>
              </w:rPr>
              <w:t>.</w:t>
            </w:r>
            <w:r w:rsidR="001624AB" w:rsidRPr="0011353D">
              <w:rPr>
                <w:rFonts w:eastAsia="標楷體" w:hint="eastAsia"/>
                <w:kern w:val="0"/>
              </w:rPr>
              <w:t>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344.3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352.7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129.1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142.0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222.5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w:t>
            </w:r>
            <w:r w:rsidR="001624AB" w:rsidRPr="0011353D">
              <w:rPr>
                <w:rFonts w:eastAsia="標楷體" w:hint="eastAsia"/>
                <w:kern w:val="0"/>
              </w:rPr>
              <w:t>5</w:t>
            </w:r>
            <w:r w:rsidR="002340DA" w:rsidRPr="0011353D">
              <w:rPr>
                <w:rFonts w:eastAsia="標楷體"/>
                <w:kern w:val="0"/>
              </w:rPr>
              <w:t>.</w:t>
            </w:r>
            <w:r w:rsidR="001624AB" w:rsidRPr="0011353D">
              <w:rPr>
                <w:rFonts w:eastAsia="標楷體" w:hint="eastAsia"/>
                <w:kern w:val="0"/>
              </w:rPr>
              <w:t>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356.7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399.0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132.3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w:t>
            </w:r>
            <w:r w:rsidR="001624AB" w:rsidRPr="0011353D">
              <w:rPr>
                <w:rFonts w:eastAsia="標楷體" w:hint="eastAsia"/>
                <w:kern w:val="0"/>
              </w:rPr>
              <w:t>5</w:t>
            </w:r>
            <w:r w:rsidRPr="0011353D">
              <w:rPr>
                <w:rFonts w:eastAsia="標楷體"/>
                <w:kern w:val="0"/>
              </w:rPr>
              <w:t>.</w:t>
            </w:r>
            <w:r w:rsidR="001624AB" w:rsidRPr="0011353D">
              <w:rPr>
                <w:rFonts w:eastAsia="標楷體" w:hint="eastAsia"/>
                <w:kern w:val="0"/>
              </w:rPr>
              <w:t>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365.9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418.8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136.7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151.8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147.0</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w:t>
            </w:r>
            <w:r w:rsidR="001624AB" w:rsidRPr="0011353D">
              <w:rPr>
                <w:rFonts w:eastAsia="標楷體" w:hint="eastAsia"/>
                <w:kern w:val="0"/>
              </w:rPr>
              <w:t>3</w:t>
            </w:r>
            <w:r w:rsidRPr="0011353D">
              <w:rPr>
                <w:rFonts w:eastAsia="標楷體" w:hint="eastAsia"/>
                <w:kern w:val="0"/>
              </w:rPr>
              <w:t>.</w:t>
            </w:r>
            <w:r w:rsidR="001624AB"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372.3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434.6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142.6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157.9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221.6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146.2</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2340DA" w:rsidRPr="0011353D" w:rsidRDefault="00445D9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w:t>
            </w:r>
            <w:r w:rsidRPr="0011353D">
              <w:rPr>
                <w:rFonts w:eastAsia="標楷體" w:hint="eastAsia"/>
                <w:kern w:val="0"/>
              </w:rPr>
              <w:t>5</w:t>
            </w:r>
            <w:r w:rsidR="001624AB" w:rsidRPr="0011353D">
              <w:rPr>
                <w:rFonts w:eastAsia="標楷體" w:hint="eastAsia"/>
                <w:kern w:val="0"/>
              </w:rPr>
              <w:t>0</w:t>
            </w:r>
            <w:r w:rsidR="002340DA" w:rsidRPr="0011353D">
              <w:rPr>
                <w:rFonts w:eastAsia="標楷體"/>
                <w:kern w:val="0"/>
              </w:rPr>
              <w:t>.</w:t>
            </w:r>
            <w:r w:rsidR="001624AB" w:rsidRPr="0011353D">
              <w:rPr>
                <w:rFonts w:eastAsia="標楷體" w:hint="eastAsia"/>
                <w:kern w:val="0"/>
              </w:rPr>
              <w:t>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376.7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442.3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221.8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147.7</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84.3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75.9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80.0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96.2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63.5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78.6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86.0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98.6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85.4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75.4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85.4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115.5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94.0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75.2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93.9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91.1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114.8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75.3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100.3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78.1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103.4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140.6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114.8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80.5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111.0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106.0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119.7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145.8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113.8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91.6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113.4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110.2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125.3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128.7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161.4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123.8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101.0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112.8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126.3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133.2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181.1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138.8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111.3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115.1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138.2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152.3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141.1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209.1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162.7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120.1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120.1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154.9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239.3</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182.9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129.9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125.5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153.6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168.7</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170.8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197.1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138.5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129.0</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157.4</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169.6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182.6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205.7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144.1</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128.9</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159.8</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172.2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191.2</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278.6</w:t>
            </w:r>
          </w:p>
        </w:tc>
        <w:tc>
          <w:tcPr>
            <w:tcW w:w="1240" w:type="dxa"/>
            <w:tcBorders>
              <w:top w:val="nil"/>
              <w:left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209.5</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150.0</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129.7</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162.9</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176.7</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199.3</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278.1</w:t>
            </w:r>
          </w:p>
        </w:tc>
        <w:tc>
          <w:tcPr>
            <w:tcW w:w="1240" w:type="dxa"/>
            <w:tcBorders>
              <w:top w:val="nil"/>
              <w:left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205.3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157.4</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134.9</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166.2</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182.2</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205.2</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277.2</w:t>
            </w:r>
          </w:p>
        </w:tc>
        <w:tc>
          <w:tcPr>
            <w:tcW w:w="1240" w:type="dxa"/>
            <w:tcBorders>
              <w:top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163.9</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140.9</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168.3</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189.8</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211.8</w:t>
            </w:r>
          </w:p>
        </w:tc>
        <w:tc>
          <w:tcPr>
            <w:tcW w:w="1240" w:type="dxa"/>
            <w:tcBorders>
              <w:top w:val="nil"/>
              <w:bottom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273.8</w:t>
            </w:r>
          </w:p>
        </w:tc>
        <w:tc>
          <w:tcPr>
            <w:tcW w:w="1240" w:type="dxa"/>
            <w:tcBorders>
              <w:top w:val="nil"/>
              <w:bottom w:val="nil"/>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184.9</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2340DA" w:rsidRPr="0011353D" w:rsidRDefault="002340DA"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169.0</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142.6</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170.9</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194.4</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216.5</w:t>
            </w:r>
          </w:p>
        </w:tc>
        <w:tc>
          <w:tcPr>
            <w:tcW w:w="1240" w:type="dxa"/>
            <w:tcBorders>
              <w:top w:val="nil"/>
              <w:bottom w:val="single" w:sz="4" w:space="0" w:color="auto"/>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266.7</w:t>
            </w:r>
          </w:p>
        </w:tc>
        <w:tc>
          <w:tcPr>
            <w:tcW w:w="1240" w:type="dxa"/>
            <w:tcBorders>
              <w:top w:val="nil"/>
              <w:bottom w:val="single" w:sz="4" w:space="0" w:color="auto"/>
              <w:right w:val="nil"/>
            </w:tcBorders>
            <w:shd w:val="clear" w:color="auto" w:fill="auto"/>
            <w:noWrap/>
            <w:vAlign w:val="bottom"/>
          </w:tcPr>
          <w:p w:rsidR="002340DA" w:rsidRPr="0011353D" w:rsidRDefault="002340DA"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172.0</w:t>
            </w:r>
          </w:p>
        </w:tc>
      </w:tr>
    </w:tbl>
    <w:p w:rsidR="00026465" w:rsidRPr="0011353D" w:rsidRDefault="00033F4C" w:rsidP="00EE650D">
      <w:pPr>
        <w:overflowPunct w:val="0"/>
        <w:rPr>
          <w:rFonts w:eastAsia="標楷體"/>
          <w:sz w:val="20"/>
          <w:szCs w:val="20"/>
        </w:rPr>
      </w:pPr>
      <w:r w:rsidRPr="0011353D">
        <w:rPr>
          <w:rFonts w:eastAsia="標楷體"/>
          <w:sz w:val="20"/>
          <w:szCs w:val="20"/>
        </w:rPr>
        <w:t>說明及資料來源：同附表</w:t>
      </w:r>
      <w:r w:rsidR="00631821" w:rsidRPr="0011353D">
        <w:rPr>
          <w:rFonts w:eastAsia="標楷體"/>
          <w:sz w:val="20"/>
          <w:szCs w:val="20"/>
        </w:rPr>
        <w:t>4</w:t>
      </w:r>
      <w:r w:rsidRPr="0011353D">
        <w:rPr>
          <w:rFonts w:eastAsia="標楷體"/>
          <w:sz w:val="20"/>
          <w:szCs w:val="20"/>
        </w:rPr>
        <w:t>-1</w:t>
      </w:r>
      <w:r w:rsidRPr="0011353D">
        <w:rPr>
          <w:rFonts w:eastAsia="標楷體"/>
          <w:sz w:val="20"/>
          <w:szCs w:val="20"/>
        </w:rPr>
        <w:t>。</w:t>
      </w:r>
    </w:p>
    <w:p w:rsidR="0002523B" w:rsidRPr="0011353D" w:rsidRDefault="0002523B"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79101B" w:rsidRPr="0011353D" w:rsidRDefault="00603996" w:rsidP="00603996">
      <w:pPr>
        <w:pStyle w:val="-0"/>
        <w:spacing w:after="36"/>
        <w:rPr>
          <w:rFonts w:hAnsi="Times New Roman"/>
        </w:rPr>
      </w:pPr>
      <w:bookmarkStart w:id="302" w:name="_Toc521344950"/>
      <w:bookmarkStart w:id="303" w:name="_Toc306706688"/>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8</w:t>
      </w:r>
      <w:r w:rsidRPr="0011353D">
        <w:rPr>
          <w:rFonts w:hAnsi="Times New Roman"/>
        </w:rPr>
        <w:fldChar w:fldCharType="end"/>
      </w:r>
      <w:r w:rsidR="0079101B" w:rsidRPr="0011353D">
        <w:rPr>
          <w:rFonts w:hAnsi="Times New Roman"/>
        </w:rPr>
        <w:t xml:space="preserve"> </w:t>
      </w:r>
      <w:r w:rsidR="00481CC7" w:rsidRPr="0011353D">
        <w:rPr>
          <w:rFonts w:hAnsi="Times New Roman"/>
        </w:rPr>
        <w:t xml:space="preserve"> </w:t>
      </w:r>
      <w:r w:rsidR="0079101B" w:rsidRPr="0011353D">
        <w:rPr>
          <w:rFonts w:hAnsi="Times New Roman"/>
        </w:rPr>
        <w:t>主要國家</w:t>
      </w:r>
      <w:r w:rsidR="0079101B" w:rsidRPr="0011353D">
        <w:rPr>
          <w:rFonts w:hAnsi="Times New Roman"/>
        </w:rPr>
        <w:t>1960-2060</w:t>
      </w:r>
      <w:r w:rsidR="0079101B" w:rsidRPr="0011353D">
        <w:rPr>
          <w:rFonts w:hAnsi="Times New Roman"/>
        </w:rPr>
        <w:t>年扶養比</w:t>
      </w:r>
      <w:bookmarkEnd w:id="302"/>
    </w:p>
    <w:p w:rsidR="0079101B" w:rsidRPr="0011353D" w:rsidRDefault="0079101B" w:rsidP="00EE650D">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67.4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49.4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61.7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90.6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46.8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88.3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66.6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74.2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44.9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61.4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59.3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58.6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63.6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47.6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59.5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56.8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59.6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48.4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50.9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56.4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46.7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50.6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52.4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43.9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43.6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52.0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45.3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52.0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44.1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46.5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47.3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47.4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49.0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50.1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53.6</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57.3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49.0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51.6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52.0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54.6</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35.3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b/>
                <w:kern w:val="0"/>
              </w:rPr>
            </w:pPr>
            <w:r w:rsidRPr="0011353D">
              <w:rPr>
                <w:rFonts w:eastAsia="標楷體"/>
                <w:b/>
                <w:kern w:val="0"/>
              </w:rPr>
              <w:t>65.3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36.2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b/>
                <w:kern w:val="0"/>
              </w:rPr>
            </w:pPr>
            <w:r w:rsidRPr="0011353D">
              <w:rPr>
                <w:rFonts w:eastAsia="標楷體"/>
                <w:b/>
                <w:kern w:val="0"/>
              </w:rPr>
              <w:t>51.2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b/>
                <w:kern w:val="0"/>
              </w:rPr>
            </w:pPr>
            <w:r w:rsidRPr="0011353D">
              <w:rPr>
                <w:rFonts w:eastAsia="標楷體"/>
                <w:b/>
                <w:kern w:val="0"/>
              </w:rPr>
              <w:t>55.4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b/>
                <w:kern w:val="0"/>
              </w:rPr>
            </w:pPr>
            <w:r w:rsidRPr="0011353D">
              <w:rPr>
                <w:rFonts w:eastAsia="標楷體"/>
                <w:b/>
                <w:kern w:val="0"/>
              </w:rPr>
              <w:t>52.2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b/>
                <w:kern w:val="0"/>
              </w:rPr>
            </w:pPr>
            <w:r w:rsidRPr="0011353D">
              <w:rPr>
                <w:rFonts w:eastAsia="標楷體"/>
                <w:b/>
                <w:kern w:val="0"/>
              </w:rPr>
              <w:t>59.4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69.2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57.2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55.2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63.0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w:t>
            </w:r>
            <w:r w:rsidR="00F74D37"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70.9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58.6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59.1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60.5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66.1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w:t>
            </w:r>
            <w:r w:rsidR="00F74D37" w:rsidRPr="0011353D">
              <w:rPr>
                <w:rFonts w:eastAsia="標楷體" w:hint="eastAsia"/>
                <w:kern w:val="0"/>
              </w:rPr>
              <w:t>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62.2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67.5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70.3</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w:t>
            </w:r>
            <w:r w:rsidR="00F74D37" w:rsidRPr="0011353D">
              <w:rPr>
                <w:rFonts w:eastAsia="標楷體" w:hint="eastAsia"/>
                <w:kern w:val="0"/>
              </w:rPr>
              <w:t>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77.4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63.4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65.3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73.6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w:t>
            </w:r>
            <w:r w:rsidRPr="0011353D">
              <w:rPr>
                <w:rFonts w:eastAsia="標楷體" w:hint="eastAsia"/>
                <w:kern w:val="0"/>
              </w:rPr>
              <w:t>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85.6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77.4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63.3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66.2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76.2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76.</w:t>
            </w:r>
            <w:r w:rsidR="00F74D37" w:rsidRPr="0011353D">
              <w:rPr>
                <w:rFonts w:eastAsia="標楷體" w:hint="eastAsia"/>
                <w:kern w:val="0"/>
              </w:rPr>
              <w:t>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90.6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84.2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66.6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76.3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84.</w:t>
            </w:r>
            <w:r w:rsidR="00F74D37"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93.2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90.8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63.2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67.9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74.4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75.5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89.</w:t>
            </w:r>
            <w:r w:rsidR="00F74D37"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93.8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94.2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69.5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78.0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74.2</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w:t>
            </w:r>
            <w:r w:rsidR="00F74D37" w:rsidRPr="0011353D">
              <w:rPr>
                <w:rFonts w:eastAsia="標楷體" w:hint="eastAsia"/>
                <w:kern w:val="0"/>
              </w:rPr>
              <w:t>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93.7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101.6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66.4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71.4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80.1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72.9</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A934BE"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101.</w:t>
            </w:r>
            <w:r w:rsidR="00F74D37" w:rsidRPr="0011353D">
              <w:rPr>
                <w:rFonts w:eastAsia="標楷體" w:hint="eastAsia"/>
                <w:kern w:val="0"/>
              </w:rPr>
              <w:t>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94.5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108.7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72.9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81.3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150"/>
              <w:jc w:val="right"/>
              <w:rPr>
                <w:rFonts w:eastAsia="標楷體"/>
                <w:kern w:val="0"/>
              </w:rPr>
            </w:pPr>
            <w:r w:rsidRPr="0011353D">
              <w:rPr>
                <w:rFonts w:eastAsia="標楷體"/>
                <w:kern w:val="0"/>
              </w:rPr>
              <w:t>73.6</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58.7</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52.3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59.2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53.0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58.2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48.8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55.5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51.2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63.1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62.8</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68.9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72.1</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64.4</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71.7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65.6</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79.7</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66.3</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70.0</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66.2</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83.9</w:t>
            </w:r>
          </w:p>
        </w:tc>
        <w:tc>
          <w:tcPr>
            <w:tcW w:w="1240" w:type="dxa"/>
            <w:tcBorders>
              <w:top w:val="nil"/>
              <w:left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90.9</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66.3</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67.7</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68.6</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71.7</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68.7</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84.9</w:t>
            </w:r>
          </w:p>
        </w:tc>
        <w:tc>
          <w:tcPr>
            <w:tcW w:w="1240" w:type="dxa"/>
            <w:tcBorders>
              <w:top w:val="nil"/>
              <w:left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91.7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68.8</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70.7</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69.0</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73.6</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72.0</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84.3</w:t>
            </w:r>
          </w:p>
        </w:tc>
        <w:tc>
          <w:tcPr>
            <w:tcW w:w="1240" w:type="dxa"/>
            <w:tcBorders>
              <w:top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87.0</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71.4</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73.1</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70.9</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76.2</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75.9</w:t>
            </w:r>
          </w:p>
        </w:tc>
        <w:tc>
          <w:tcPr>
            <w:tcW w:w="1240" w:type="dxa"/>
            <w:tcBorders>
              <w:top w:val="nil"/>
              <w:bottom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83.1</w:t>
            </w:r>
          </w:p>
        </w:tc>
        <w:tc>
          <w:tcPr>
            <w:tcW w:w="1240" w:type="dxa"/>
            <w:tcBorders>
              <w:top w:val="nil"/>
              <w:bottom w:val="nil"/>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81.2</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A934BE" w:rsidRPr="0011353D" w:rsidRDefault="00A934BE"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73.5</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72.7</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73.7</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77.4</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78.2</w:t>
            </w:r>
          </w:p>
        </w:tc>
        <w:tc>
          <w:tcPr>
            <w:tcW w:w="1240" w:type="dxa"/>
            <w:tcBorders>
              <w:top w:val="nil"/>
              <w:bottom w:val="single" w:sz="4" w:space="0" w:color="auto"/>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82.6</w:t>
            </w:r>
          </w:p>
        </w:tc>
        <w:tc>
          <w:tcPr>
            <w:tcW w:w="1240" w:type="dxa"/>
            <w:tcBorders>
              <w:top w:val="nil"/>
              <w:bottom w:val="single" w:sz="4" w:space="0" w:color="auto"/>
              <w:right w:val="nil"/>
            </w:tcBorders>
            <w:shd w:val="clear" w:color="auto" w:fill="auto"/>
            <w:noWrap/>
            <w:vAlign w:val="bottom"/>
          </w:tcPr>
          <w:p w:rsidR="00A934BE" w:rsidRPr="0011353D" w:rsidRDefault="00A934BE"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76.9</w:t>
            </w:r>
          </w:p>
        </w:tc>
      </w:tr>
    </w:tbl>
    <w:p w:rsidR="0079101B" w:rsidRPr="0011353D" w:rsidRDefault="0079101B" w:rsidP="00EE650D">
      <w:pPr>
        <w:overflowPunct w:val="0"/>
        <w:rPr>
          <w:rFonts w:eastAsia="標楷體"/>
          <w:sz w:val="20"/>
          <w:szCs w:val="20"/>
        </w:rPr>
      </w:pPr>
      <w:r w:rsidRPr="0011353D">
        <w:rPr>
          <w:rFonts w:eastAsia="標楷體"/>
          <w:sz w:val="20"/>
          <w:szCs w:val="20"/>
        </w:rPr>
        <w:t>說明及資料來源：同附表</w:t>
      </w:r>
      <w:r w:rsidRPr="0011353D">
        <w:rPr>
          <w:rFonts w:eastAsia="標楷體"/>
          <w:sz w:val="20"/>
          <w:szCs w:val="20"/>
        </w:rPr>
        <w:t>4-1</w:t>
      </w:r>
      <w:r w:rsidRPr="0011353D">
        <w:rPr>
          <w:rFonts w:eastAsia="標楷體"/>
          <w:sz w:val="20"/>
          <w:szCs w:val="20"/>
        </w:rPr>
        <w:t>。</w:t>
      </w:r>
    </w:p>
    <w:p w:rsidR="00C0313D" w:rsidRPr="0011353D" w:rsidRDefault="00C0313D"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1B6862" w:rsidRPr="0011353D" w:rsidRDefault="00603996" w:rsidP="00603996">
      <w:pPr>
        <w:pStyle w:val="-0"/>
        <w:spacing w:after="36"/>
        <w:rPr>
          <w:rFonts w:hAnsi="Times New Roman"/>
        </w:rPr>
      </w:pPr>
      <w:bookmarkStart w:id="304" w:name="_Toc521344951"/>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9</w:t>
      </w:r>
      <w:r w:rsidRPr="0011353D">
        <w:rPr>
          <w:rFonts w:hAnsi="Times New Roman"/>
        </w:rPr>
        <w:fldChar w:fldCharType="end"/>
      </w:r>
      <w:r w:rsidR="001B6862" w:rsidRPr="0011353D">
        <w:rPr>
          <w:rFonts w:hAnsi="Times New Roman"/>
        </w:rPr>
        <w:t xml:space="preserve"> </w:t>
      </w:r>
      <w:r w:rsidR="00481CC7" w:rsidRPr="0011353D">
        <w:rPr>
          <w:rFonts w:hAnsi="Times New Roman"/>
        </w:rPr>
        <w:t xml:space="preserve"> </w:t>
      </w:r>
      <w:r w:rsidR="001B6862" w:rsidRPr="0011353D">
        <w:rPr>
          <w:rFonts w:hAnsi="Times New Roman"/>
        </w:rPr>
        <w:t>主要國家</w:t>
      </w:r>
      <w:r w:rsidR="001B6862" w:rsidRPr="0011353D">
        <w:rPr>
          <w:rFonts w:hAnsi="Times New Roman"/>
        </w:rPr>
        <w:t>1960-2060</w:t>
      </w:r>
      <w:r w:rsidR="001B6862" w:rsidRPr="0011353D">
        <w:rPr>
          <w:rFonts w:hAnsi="Times New Roman"/>
        </w:rPr>
        <w:t>年</w:t>
      </w:r>
      <w:r w:rsidR="00D31BBB" w:rsidRPr="0011353D">
        <w:rPr>
          <w:rFonts w:hAnsi="Times New Roman"/>
        </w:rPr>
        <w:t>扶</w:t>
      </w:r>
      <w:r w:rsidR="00CB6B8C" w:rsidRPr="0011353D">
        <w:rPr>
          <w:rFonts w:hAnsi="Times New Roman"/>
        </w:rPr>
        <w:t>幼</w:t>
      </w:r>
      <w:r w:rsidR="00D31BBB" w:rsidRPr="0011353D">
        <w:rPr>
          <w:rFonts w:hAnsi="Times New Roman"/>
        </w:rPr>
        <w:t>比</w:t>
      </w:r>
      <w:bookmarkEnd w:id="304"/>
    </w:p>
    <w:p w:rsidR="001B6862" w:rsidRPr="0011353D" w:rsidRDefault="001B6862" w:rsidP="00EE650D">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87.3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77.3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85.5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18.4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20.8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18.8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28.8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20.2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29.4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8179CD" w:rsidRPr="0011353D" w:rsidRDefault="002B6A38"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w:t>
            </w:r>
            <w:r w:rsidRPr="0011353D">
              <w:rPr>
                <w:rFonts w:eastAsia="標楷體" w:hint="eastAsia"/>
                <w:kern w:val="0"/>
              </w:rPr>
              <w:t>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w:t>
            </w:r>
            <w:r w:rsidR="002B6A38" w:rsidRPr="0011353D">
              <w:rPr>
                <w:rFonts w:eastAsia="標楷體" w:hint="eastAsia"/>
                <w:kern w:val="0"/>
              </w:rPr>
              <w:t>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w:t>
            </w:r>
            <w:r w:rsidR="002B6A38" w:rsidRPr="0011353D">
              <w:rPr>
                <w:rFonts w:eastAsia="標楷體" w:hint="eastAsia"/>
                <w:kern w:val="0"/>
              </w:rPr>
              <w:t>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29.9</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w:t>
            </w:r>
            <w:r w:rsidR="002B6A38"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w:t>
            </w:r>
            <w:r w:rsidRPr="0011353D">
              <w:rPr>
                <w:rFonts w:eastAsia="標楷體" w:hint="eastAsia"/>
                <w:kern w:val="0"/>
              </w:rPr>
              <w:t>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w:t>
            </w:r>
            <w:r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w:t>
            </w:r>
            <w:r w:rsidR="002B6A38" w:rsidRPr="0011353D">
              <w:rPr>
                <w:rFonts w:eastAsia="標楷體" w:hint="eastAsia"/>
                <w:kern w:val="0"/>
              </w:rPr>
              <w:t>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29.6</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w:t>
            </w:r>
            <w:r w:rsidRPr="0011353D">
              <w:rPr>
                <w:rFonts w:eastAsia="標楷體" w:hint="eastAsia"/>
                <w:kern w:val="0"/>
              </w:rPr>
              <w:t>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DA56E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DA56E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22.1</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25.8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21.2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22.9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22.7</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26.5</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29.5</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23.0</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26.7</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30.1</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23.6</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w:t>
            </w:r>
          </w:p>
        </w:tc>
        <w:tc>
          <w:tcPr>
            <w:tcW w:w="1240" w:type="dxa"/>
            <w:tcBorders>
              <w:top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30.3</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26.4</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26.3</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24.3</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22.2</w:t>
            </w:r>
          </w:p>
        </w:tc>
        <w:tc>
          <w:tcPr>
            <w:tcW w:w="1240" w:type="dxa"/>
            <w:tcBorders>
              <w:top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28.5</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27.3</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30.0</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27.2</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26.3</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24.7</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bottom w:val="single" w:sz="4" w:space="0" w:color="auto"/>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28.3</w:t>
            </w:r>
          </w:p>
        </w:tc>
      </w:tr>
    </w:tbl>
    <w:p w:rsidR="001B6862" w:rsidRPr="0011353D" w:rsidRDefault="001B6862" w:rsidP="00EE650D">
      <w:pPr>
        <w:overflowPunct w:val="0"/>
        <w:rPr>
          <w:rFonts w:eastAsia="標楷體"/>
          <w:sz w:val="20"/>
          <w:szCs w:val="20"/>
        </w:rPr>
      </w:pPr>
      <w:r w:rsidRPr="0011353D">
        <w:rPr>
          <w:rFonts w:eastAsia="標楷體"/>
          <w:sz w:val="20"/>
          <w:szCs w:val="20"/>
        </w:rPr>
        <w:t>說明及資料來源：同附表</w:t>
      </w:r>
      <w:r w:rsidRPr="0011353D">
        <w:rPr>
          <w:rFonts w:eastAsia="標楷體"/>
          <w:sz w:val="20"/>
          <w:szCs w:val="20"/>
        </w:rPr>
        <w:t>4-1</w:t>
      </w:r>
      <w:r w:rsidRPr="0011353D">
        <w:rPr>
          <w:rFonts w:eastAsia="標楷體"/>
          <w:sz w:val="20"/>
          <w:szCs w:val="20"/>
        </w:rPr>
        <w:t>。</w:t>
      </w:r>
    </w:p>
    <w:p w:rsidR="00ED1129" w:rsidRPr="0011353D" w:rsidRDefault="00ED1129"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1B6862" w:rsidRPr="0011353D" w:rsidRDefault="00603996" w:rsidP="00603996">
      <w:pPr>
        <w:pStyle w:val="-0"/>
        <w:spacing w:after="36"/>
        <w:rPr>
          <w:rFonts w:hAnsi="Times New Roman"/>
        </w:rPr>
      </w:pPr>
      <w:bookmarkStart w:id="305" w:name="_Toc521344952"/>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10</w:t>
      </w:r>
      <w:r w:rsidRPr="0011353D">
        <w:rPr>
          <w:rFonts w:hAnsi="Times New Roman"/>
        </w:rPr>
        <w:fldChar w:fldCharType="end"/>
      </w:r>
      <w:r w:rsidR="00481CC7" w:rsidRPr="0011353D">
        <w:rPr>
          <w:rFonts w:hAnsi="Times New Roman"/>
        </w:rPr>
        <w:t xml:space="preserve"> </w:t>
      </w:r>
      <w:r w:rsidR="001B6862" w:rsidRPr="0011353D">
        <w:rPr>
          <w:rFonts w:hAnsi="Times New Roman"/>
        </w:rPr>
        <w:t>主要國家</w:t>
      </w:r>
      <w:r w:rsidR="001B6862" w:rsidRPr="0011353D">
        <w:rPr>
          <w:rFonts w:hAnsi="Times New Roman"/>
        </w:rPr>
        <w:t>1960-2060</w:t>
      </w:r>
      <w:r w:rsidR="001B6862" w:rsidRPr="0011353D">
        <w:rPr>
          <w:rFonts w:hAnsi="Times New Roman"/>
        </w:rPr>
        <w:t>年</w:t>
      </w:r>
      <w:r w:rsidR="00D31BBB" w:rsidRPr="0011353D">
        <w:rPr>
          <w:rFonts w:hAnsi="Times New Roman"/>
        </w:rPr>
        <w:t>扶</w:t>
      </w:r>
      <w:r w:rsidR="00CB6B8C" w:rsidRPr="0011353D">
        <w:rPr>
          <w:rFonts w:hAnsi="Times New Roman"/>
        </w:rPr>
        <w:t>老</w:t>
      </w:r>
      <w:r w:rsidR="00D31BBB" w:rsidRPr="0011353D">
        <w:rPr>
          <w:rFonts w:hAnsi="Times New Roman"/>
        </w:rPr>
        <w:t>比</w:t>
      </w:r>
      <w:bookmarkEnd w:id="305"/>
    </w:p>
    <w:p w:rsidR="001B6862" w:rsidRPr="0011353D" w:rsidRDefault="001B6862" w:rsidP="00EE650D">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40"/>
        <w:gridCol w:w="1240"/>
        <w:gridCol w:w="1240"/>
        <w:gridCol w:w="1240"/>
        <w:gridCol w:w="1240"/>
        <w:gridCol w:w="1240"/>
        <w:gridCol w:w="1240"/>
        <w:gridCol w:w="1240"/>
      </w:tblGrid>
      <w:tr w:rsidR="0011353D" w:rsidRPr="0011353D" w:rsidTr="00A934B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spacing w:val="-4"/>
                <w:kern w:val="0"/>
              </w:rPr>
            </w:pPr>
            <w:r w:rsidRPr="0011353D">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德國</w:t>
            </w:r>
            <w:r w:rsidRPr="0011353D">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法國</w:t>
            </w:r>
            <w:r w:rsidRPr="0011353D">
              <w:rPr>
                <w:rFonts w:eastAsia="標楷體"/>
                <w:kern w:val="0"/>
                <w:vertAlign w:val="superscript"/>
              </w:rPr>
              <w:t>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21.6</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9.3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25.9</w:t>
            </w:r>
          </w:p>
        </w:tc>
      </w:tr>
      <w:tr w:rsidR="0011353D" w:rsidRPr="0011353D" w:rsidTr="00DA56EE">
        <w:trPr>
          <w:trHeight w:val="95"/>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44.5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17.5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30.0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36.8</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w:t>
            </w:r>
            <w:r w:rsidR="002B6A38" w:rsidRPr="0011353D">
              <w:rPr>
                <w:rFonts w:eastAsia="標楷體" w:hint="eastAsia"/>
                <w:kern w:val="0"/>
              </w:rPr>
              <w:t>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59.</w:t>
            </w:r>
            <w:r w:rsidR="002B6A38"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70.2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67.</w:t>
            </w:r>
            <w:r w:rsidR="002B6A38" w:rsidRPr="0011353D">
              <w:rPr>
                <w:rFonts w:eastAsia="標楷體" w:hint="eastAsia"/>
                <w:kern w:val="0"/>
              </w:rPr>
              <w:t>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72.6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44.9</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w:t>
            </w:r>
            <w:r w:rsidR="002B6A38" w:rsidRPr="0011353D">
              <w:rPr>
                <w:rFonts w:eastAsia="標楷體" w:hint="eastAsia"/>
                <w:kern w:val="0"/>
              </w:rPr>
              <w:t>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44.1</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w:t>
            </w:r>
            <w:r w:rsidR="002B6A38" w:rsidRPr="0011353D">
              <w:rPr>
                <w:rFonts w:eastAsia="標楷體" w:hint="eastAsia"/>
                <w:kern w:val="0"/>
              </w:rPr>
              <w:t>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73.9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82.6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43.3</w:t>
            </w:r>
          </w:p>
        </w:tc>
      </w:tr>
      <w:tr w:rsidR="0011353D" w:rsidRPr="0011353D" w:rsidTr="00DA56EE">
        <w:trPr>
          <w:trHeight w:val="87"/>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left w:val="nil"/>
              <w:bottom w:val="nil"/>
              <w:right w:val="nil"/>
            </w:tcBorders>
            <w:shd w:val="clear" w:color="auto" w:fill="auto"/>
            <w:noWrap/>
            <w:vAlign w:val="bottom"/>
          </w:tcPr>
          <w:p w:rsidR="008179CD" w:rsidRPr="0011353D" w:rsidRDefault="0079416F"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w:t>
            </w:r>
            <w:r w:rsidR="002B6A38" w:rsidRPr="0011353D">
              <w:rPr>
                <w:rFonts w:eastAsia="標楷體" w:hint="eastAsia"/>
                <w:kern w:val="0"/>
              </w:rPr>
              <w:t>2.9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74.6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88.6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43.9</w:t>
            </w:r>
          </w:p>
        </w:tc>
      </w:tr>
      <w:tr w:rsidR="0011353D" w:rsidRPr="0011353D" w:rsidTr="00A934B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D1D01" w:rsidRPr="0011353D" w:rsidRDefault="00BD1D01" w:rsidP="00A934BE">
            <w:pPr>
              <w:widowControl/>
              <w:overflowPunct w:val="0"/>
              <w:snapToGrid w:val="0"/>
              <w:spacing w:line="280" w:lineRule="exact"/>
              <w:jc w:val="center"/>
              <w:rPr>
                <w:rFonts w:eastAsia="標楷體"/>
                <w:kern w:val="0"/>
              </w:rPr>
            </w:pPr>
            <w:proofErr w:type="gramStart"/>
            <w:r w:rsidRPr="0011353D">
              <w:rPr>
                <w:rFonts w:eastAsia="標楷體"/>
                <w:kern w:val="0"/>
              </w:rPr>
              <w:t>年別</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rsidR="00BD1D01" w:rsidRPr="0011353D" w:rsidRDefault="00BD1D01" w:rsidP="00A934BE">
            <w:pPr>
              <w:widowControl/>
              <w:overflowPunct w:val="0"/>
              <w:snapToGrid w:val="0"/>
              <w:spacing w:line="280" w:lineRule="exact"/>
              <w:jc w:val="center"/>
              <w:rPr>
                <w:rFonts w:eastAsia="標楷體"/>
                <w:kern w:val="0"/>
              </w:rPr>
            </w:pPr>
            <w:r w:rsidRPr="0011353D">
              <w:rPr>
                <w:rFonts w:eastAsia="標楷體"/>
                <w:kern w:val="0"/>
              </w:rPr>
              <w:t>西班牙</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11.8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hint="eastAsia"/>
                <w:kern w:val="0"/>
              </w:rPr>
              <w:t>－</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14.0</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15.5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1975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16.7</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17.8</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18.7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1995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19.5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2005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21.1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30.1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24.2</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2010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22.8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23.3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26.1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25.2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b/>
                <w:kern w:val="0"/>
              </w:rPr>
            </w:pPr>
            <w:r w:rsidRPr="0011353D">
              <w:rPr>
                <w:rFonts w:eastAsia="標楷體"/>
                <w:b/>
                <w:kern w:val="0"/>
              </w:rPr>
              <w:t>2015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25.0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31.5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34.3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b/>
                <w:kern w:val="0"/>
              </w:rPr>
            </w:pPr>
            <w:r w:rsidRPr="0011353D">
              <w:rPr>
                <w:rFonts w:eastAsia="標楷體"/>
                <w:b/>
                <w:kern w:val="0"/>
              </w:rPr>
              <w:t>28.3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27.3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28.8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31.3</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2025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29.7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33.6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34.9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31.9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41.4</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35.3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36.3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42.9</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40.6</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48.2</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37.0</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58.5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55.5</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2045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38.4</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37.3</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43.1</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44.2</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43.5</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61.8</w:t>
            </w:r>
          </w:p>
        </w:tc>
        <w:tc>
          <w:tcPr>
            <w:tcW w:w="1240" w:type="dxa"/>
            <w:tcBorders>
              <w:top w:val="nil"/>
              <w:left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61.5</w:t>
            </w:r>
          </w:p>
        </w:tc>
      </w:tr>
      <w:tr w:rsidR="0011353D" w:rsidRPr="0011353D" w:rsidTr="00DA56EE">
        <w:trPr>
          <w:trHeight w:val="227"/>
        </w:trPr>
        <w:tc>
          <w:tcPr>
            <w:tcW w:w="1240" w:type="dxa"/>
            <w:tcBorders>
              <w:top w:val="nil"/>
              <w:left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2050</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39.8</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38.2</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42.5</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45.8</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45.8</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62.5</w:t>
            </w:r>
          </w:p>
        </w:tc>
        <w:tc>
          <w:tcPr>
            <w:tcW w:w="1240" w:type="dxa"/>
            <w:tcBorders>
              <w:top w:val="nil"/>
              <w:left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61.6</w:t>
            </w:r>
          </w:p>
        </w:tc>
      </w:tr>
      <w:tr w:rsidR="0011353D" w:rsidRPr="0011353D" w:rsidTr="00DA56EE">
        <w:trPr>
          <w:trHeight w:val="227"/>
        </w:trPr>
        <w:tc>
          <w:tcPr>
            <w:tcW w:w="1240" w:type="dxa"/>
            <w:tcBorders>
              <w:top w:val="nil"/>
              <w:left w:val="nil"/>
              <w:bottom w:val="nil"/>
              <w:right w:val="single" w:sz="4" w:space="0" w:color="auto"/>
            </w:tcBorders>
            <w:shd w:val="clear" w:color="auto" w:fill="auto"/>
            <w:noWrap/>
            <w:vAlign w:val="bottom"/>
            <w:hideMark/>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2055</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42.1</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40.6</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43.1</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47.5</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48.4</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62.0</w:t>
            </w:r>
          </w:p>
        </w:tc>
        <w:tc>
          <w:tcPr>
            <w:tcW w:w="1240" w:type="dxa"/>
            <w:tcBorders>
              <w:top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57.7</w:t>
            </w:r>
          </w:p>
        </w:tc>
      </w:tr>
      <w:tr w:rsidR="0011353D" w:rsidRPr="0011353D" w:rsidTr="00DA56EE">
        <w:trPr>
          <w:trHeight w:val="369"/>
        </w:trPr>
        <w:tc>
          <w:tcPr>
            <w:tcW w:w="1240" w:type="dxa"/>
            <w:tcBorders>
              <w:top w:val="nil"/>
              <w:left w:val="nil"/>
              <w:bottom w:val="nil"/>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kern w:val="0"/>
              </w:rPr>
              <w:t>2060</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44.3</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42.8</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44.5</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49.9</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51.6</w:t>
            </w:r>
          </w:p>
        </w:tc>
        <w:tc>
          <w:tcPr>
            <w:tcW w:w="1240" w:type="dxa"/>
            <w:tcBorders>
              <w:top w:val="nil"/>
              <w:bottom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60.9</w:t>
            </w:r>
          </w:p>
        </w:tc>
        <w:tc>
          <w:tcPr>
            <w:tcW w:w="1240" w:type="dxa"/>
            <w:tcBorders>
              <w:top w:val="nil"/>
              <w:bottom w:val="nil"/>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52.7</w:t>
            </w:r>
          </w:p>
        </w:tc>
      </w:tr>
      <w:tr w:rsidR="0011353D" w:rsidRPr="0011353D" w:rsidTr="00DA56EE">
        <w:trPr>
          <w:trHeight w:val="87"/>
        </w:trPr>
        <w:tc>
          <w:tcPr>
            <w:tcW w:w="1240" w:type="dxa"/>
            <w:tcBorders>
              <w:top w:val="nil"/>
              <w:left w:val="nil"/>
              <w:bottom w:val="single" w:sz="4" w:space="0" w:color="auto"/>
              <w:right w:val="single" w:sz="4" w:space="0" w:color="auto"/>
            </w:tcBorders>
            <w:shd w:val="clear" w:color="auto" w:fill="auto"/>
            <w:noWrap/>
            <w:vAlign w:val="bottom"/>
          </w:tcPr>
          <w:p w:rsidR="008179CD" w:rsidRPr="0011353D" w:rsidRDefault="008179CD" w:rsidP="00DA56EE">
            <w:pPr>
              <w:keepNext/>
              <w:widowControl/>
              <w:overflowPunct w:val="0"/>
              <w:adjustRightInd w:val="0"/>
              <w:snapToGrid w:val="0"/>
              <w:spacing w:line="280" w:lineRule="exact"/>
              <w:jc w:val="center"/>
              <w:rPr>
                <w:rFonts w:eastAsia="標楷體"/>
                <w:kern w:val="0"/>
              </w:rPr>
            </w:pPr>
            <w:r w:rsidRPr="0011353D">
              <w:rPr>
                <w:rFonts w:eastAsia="標楷體" w:hint="eastAsia"/>
                <w:kern w:val="0"/>
              </w:rPr>
              <w:t>2065</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46.2</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42.7</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46.5</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51.1</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53.5</w:t>
            </w:r>
          </w:p>
        </w:tc>
        <w:tc>
          <w:tcPr>
            <w:tcW w:w="1240" w:type="dxa"/>
            <w:tcBorders>
              <w:top w:val="nil"/>
              <w:bottom w:val="single" w:sz="4" w:space="0" w:color="auto"/>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60.1</w:t>
            </w:r>
          </w:p>
        </w:tc>
        <w:tc>
          <w:tcPr>
            <w:tcW w:w="1240" w:type="dxa"/>
            <w:tcBorders>
              <w:top w:val="nil"/>
              <w:bottom w:val="single" w:sz="4" w:space="0" w:color="auto"/>
              <w:right w:val="nil"/>
            </w:tcBorders>
            <w:shd w:val="clear" w:color="auto" w:fill="auto"/>
            <w:noWrap/>
            <w:vAlign w:val="bottom"/>
          </w:tcPr>
          <w:p w:rsidR="008179CD" w:rsidRPr="0011353D" w:rsidRDefault="008179CD" w:rsidP="0048720D">
            <w:pPr>
              <w:keepNext/>
              <w:widowControl/>
              <w:overflowPunct w:val="0"/>
              <w:adjustRightInd w:val="0"/>
              <w:snapToGrid w:val="0"/>
              <w:spacing w:line="280" w:lineRule="exact"/>
              <w:ind w:rightChars="150" w:right="360"/>
              <w:jc w:val="right"/>
              <w:rPr>
                <w:rFonts w:eastAsia="標楷體"/>
                <w:kern w:val="0"/>
              </w:rPr>
            </w:pPr>
            <w:r w:rsidRPr="0011353D">
              <w:rPr>
                <w:rFonts w:eastAsia="標楷體"/>
                <w:kern w:val="0"/>
              </w:rPr>
              <w:t>48.6</w:t>
            </w:r>
          </w:p>
        </w:tc>
      </w:tr>
    </w:tbl>
    <w:p w:rsidR="001B6862" w:rsidRPr="0011353D" w:rsidRDefault="001B6862" w:rsidP="00EE650D">
      <w:pPr>
        <w:overflowPunct w:val="0"/>
        <w:rPr>
          <w:rFonts w:eastAsia="標楷體"/>
          <w:sz w:val="20"/>
          <w:szCs w:val="20"/>
        </w:rPr>
      </w:pPr>
      <w:r w:rsidRPr="0011353D">
        <w:rPr>
          <w:rFonts w:eastAsia="標楷體"/>
          <w:sz w:val="20"/>
          <w:szCs w:val="20"/>
        </w:rPr>
        <w:t>說明及資料來源：同附表</w:t>
      </w:r>
      <w:r w:rsidRPr="0011353D">
        <w:rPr>
          <w:rFonts w:eastAsia="標楷體"/>
          <w:sz w:val="20"/>
          <w:szCs w:val="20"/>
        </w:rPr>
        <w:t>4-1</w:t>
      </w:r>
      <w:r w:rsidRPr="0011353D">
        <w:rPr>
          <w:rFonts w:eastAsia="標楷體"/>
          <w:sz w:val="20"/>
          <w:szCs w:val="20"/>
        </w:rPr>
        <w:t>。</w:t>
      </w:r>
    </w:p>
    <w:p w:rsidR="00ED1129" w:rsidRPr="0011353D" w:rsidRDefault="00ED1129"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Pr="0011353D">
        <w:rPr>
          <w:rFonts w:eastAsia="標楷體"/>
          <w:sz w:val="20"/>
          <w:szCs w:val="20"/>
        </w:rPr>
        <w:t xml:space="preserve">1) </w:t>
      </w:r>
      <w:r w:rsidRPr="0011353D">
        <w:rPr>
          <w:rFonts w:eastAsia="標楷體"/>
          <w:sz w:val="20"/>
          <w:szCs w:val="20"/>
        </w:rPr>
        <w:t>德國</w:t>
      </w:r>
      <w:r w:rsidR="00E349BA" w:rsidRPr="0011353D">
        <w:rPr>
          <w:rFonts w:eastAsia="標楷體"/>
          <w:sz w:val="20"/>
          <w:szCs w:val="20"/>
        </w:rPr>
        <w:t>係包含前東德及西德之資料（兩德於</w:t>
      </w:r>
      <w:r w:rsidR="00E349BA" w:rsidRPr="0011353D">
        <w:rPr>
          <w:rFonts w:eastAsia="標楷體"/>
          <w:sz w:val="20"/>
          <w:szCs w:val="20"/>
        </w:rPr>
        <w:t>1990</w:t>
      </w:r>
      <w:r w:rsidR="00E349BA" w:rsidRPr="0011353D">
        <w:rPr>
          <w:rFonts w:eastAsia="標楷體"/>
          <w:sz w:val="20"/>
          <w:szCs w:val="20"/>
        </w:rPr>
        <w:t>年合併）</w:t>
      </w:r>
      <w:r w:rsidRPr="0011353D">
        <w:rPr>
          <w:rFonts w:eastAsia="標楷體"/>
          <w:sz w:val="20"/>
          <w:szCs w:val="20"/>
        </w:rPr>
        <w:t>。</w:t>
      </w:r>
      <w:r w:rsidRPr="0011353D">
        <w:rPr>
          <w:rFonts w:eastAsia="標楷體"/>
          <w:sz w:val="20"/>
          <w:szCs w:val="20"/>
        </w:rPr>
        <w:t xml:space="preserve">2) </w:t>
      </w:r>
      <w:r w:rsidRPr="0011353D">
        <w:rPr>
          <w:rFonts w:eastAsia="標楷體"/>
          <w:sz w:val="20"/>
          <w:szCs w:val="20"/>
        </w:rPr>
        <w:t>法國</w:t>
      </w:r>
      <w:r w:rsidRPr="0011353D">
        <w:rPr>
          <w:rFonts w:eastAsia="標楷體"/>
          <w:sz w:val="20"/>
          <w:szCs w:val="20"/>
        </w:rPr>
        <w:t>1990</w:t>
      </w:r>
      <w:r w:rsidRPr="0011353D">
        <w:rPr>
          <w:rFonts w:eastAsia="標楷體"/>
          <w:sz w:val="20"/>
          <w:szCs w:val="20"/>
        </w:rPr>
        <w:t>年及以前僅包含法國本土（</w:t>
      </w:r>
      <w:r w:rsidRPr="0011353D">
        <w:rPr>
          <w:rFonts w:eastAsia="標楷體"/>
          <w:sz w:val="20"/>
          <w:szCs w:val="20"/>
        </w:rPr>
        <w:t>France metropolitan</w:t>
      </w:r>
      <w:r w:rsidRPr="0011353D">
        <w:rPr>
          <w:rFonts w:eastAsia="標楷體"/>
          <w:sz w:val="20"/>
          <w:szCs w:val="20"/>
        </w:rPr>
        <w:t>）資料，即不計算</w:t>
      </w:r>
      <w:r w:rsidR="00CA622F" w:rsidRPr="0011353D">
        <w:rPr>
          <w:rFonts w:eastAsia="標楷體"/>
          <w:sz w:val="20"/>
          <w:szCs w:val="20"/>
        </w:rPr>
        <w:t>海外</w:t>
      </w:r>
      <w:r w:rsidRPr="0011353D">
        <w:rPr>
          <w:rFonts w:eastAsia="標楷體"/>
          <w:sz w:val="20"/>
          <w:szCs w:val="20"/>
        </w:rPr>
        <w:t>的法國領土。</w:t>
      </w:r>
    </w:p>
    <w:p w:rsidR="00026465" w:rsidRPr="0011353D" w:rsidRDefault="00603996" w:rsidP="00603996">
      <w:pPr>
        <w:pStyle w:val="-0"/>
        <w:spacing w:after="36"/>
        <w:rPr>
          <w:rFonts w:hAnsi="Times New Roman"/>
        </w:rPr>
      </w:pPr>
      <w:bookmarkStart w:id="306" w:name="_Toc521344953"/>
      <w:r w:rsidRPr="0011353D">
        <w:rPr>
          <w:rFonts w:hAnsi="Times New Roman"/>
        </w:rPr>
        <w:lastRenderedPageBreak/>
        <w:t>附表</w:t>
      </w:r>
      <w:r w:rsidRPr="0011353D">
        <w:rPr>
          <w:rFonts w:hAnsi="Times New Roman"/>
        </w:rPr>
        <w:t xml:space="preserve">4- </w:t>
      </w:r>
      <w:r w:rsidRPr="0011353D">
        <w:rPr>
          <w:rFonts w:hAnsi="Times New Roman"/>
        </w:rPr>
        <w:fldChar w:fldCharType="begin"/>
      </w:r>
      <w:r w:rsidRPr="0011353D">
        <w:rPr>
          <w:rFonts w:hAnsi="Times New Roman"/>
        </w:rPr>
        <w:instrText xml:space="preserve"> SEQ </w:instrText>
      </w:r>
      <w:r w:rsidRPr="0011353D">
        <w:rPr>
          <w:rFonts w:hAnsi="Times New Roman"/>
        </w:rPr>
        <w:instrText>附表</w:instrText>
      </w:r>
      <w:r w:rsidRPr="0011353D">
        <w:rPr>
          <w:rFonts w:hAnsi="Times New Roman"/>
        </w:rPr>
        <w:instrText xml:space="preserve">4- \* ARABIC </w:instrText>
      </w:r>
      <w:r w:rsidRPr="0011353D">
        <w:rPr>
          <w:rFonts w:hAnsi="Times New Roman"/>
        </w:rPr>
        <w:fldChar w:fldCharType="separate"/>
      </w:r>
      <w:r w:rsidR="00753ACF">
        <w:rPr>
          <w:rFonts w:hAnsi="Times New Roman"/>
          <w:noProof/>
        </w:rPr>
        <w:t>11</w:t>
      </w:r>
      <w:r w:rsidRPr="0011353D">
        <w:rPr>
          <w:rFonts w:hAnsi="Times New Roman"/>
        </w:rPr>
        <w:fldChar w:fldCharType="end"/>
      </w:r>
      <w:r w:rsidR="00026465" w:rsidRPr="0011353D">
        <w:rPr>
          <w:rFonts w:hAnsi="Times New Roman"/>
        </w:rPr>
        <w:t xml:space="preserve"> </w:t>
      </w:r>
      <w:r w:rsidR="00026465" w:rsidRPr="0011353D">
        <w:rPr>
          <w:rFonts w:hAnsi="Times New Roman"/>
        </w:rPr>
        <w:t>主要國家高齡化轉變速度</w:t>
      </w:r>
      <w:bookmarkEnd w:id="303"/>
      <w:bookmarkEnd w:id="306"/>
    </w:p>
    <w:tbl>
      <w:tblPr>
        <w:tblW w:w="5000" w:type="pct"/>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1218"/>
        <w:gridCol w:w="1979"/>
        <w:gridCol w:w="1979"/>
        <w:gridCol w:w="1979"/>
        <w:gridCol w:w="1411"/>
        <w:gridCol w:w="1412"/>
      </w:tblGrid>
      <w:tr w:rsidR="0011353D" w:rsidRPr="0011353D" w:rsidTr="007459D3">
        <w:tc>
          <w:tcPr>
            <w:tcW w:w="1218" w:type="dxa"/>
            <w:vMerge w:val="restart"/>
            <w:tcBorders>
              <w:top w:val="single" w:sz="4" w:space="0" w:color="auto"/>
              <w:bottom w:val="nil"/>
              <w:righ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國別</w:t>
            </w:r>
          </w:p>
        </w:tc>
        <w:tc>
          <w:tcPr>
            <w:tcW w:w="5937" w:type="dxa"/>
            <w:gridSpan w:val="3"/>
            <w:tcBorders>
              <w:top w:val="single" w:sz="4" w:space="0" w:color="auto"/>
              <w:left w:val="single" w:sz="4" w:space="0" w:color="auto"/>
              <w:bottom w:val="single" w:sz="4" w:space="0" w:color="auto"/>
              <w:righ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65</w:t>
            </w:r>
            <w:r w:rsidRPr="0011353D">
              <w:rPr>
                <w:rFonts w:eastAsia="標楷體"/>
              </w:rPr>
              <w:t>歲以上人口所占比率</w:t>
            </w:r>
            <w:r w:rsidR="00F932ED" w:rsidRPr="0011353D">
              <w:rPr>
                <w:rFonts w:eastAsia="標楷體"/>
              </w:rPr>
              <w:t>到達</w:t>
            </w:r>
            <w:r w:rsidRPr="0011353D">
              <w:rPr>
                <w:rFonts w:eastAsia="標楷體"/>
              </w:rPr>
              <w:t>年</w:t>
            </w:r>
            <w:r w:rsidR="00A05FDB" w:rsidRPr="0011353D">
              <w:rPr>
                <w:rFonts w:eastAsia="標楷體"/>
              </w:rPr>
              <w:t>度</w:t>
            </w:r>
            <w:r w:rsidRPr="0011353D">
              <w:rPr>
                <w:rFonts w:eastAsia="標楷體"/>
              </w:rPr>
              <w:t xml:space="preserve"> (</w:t>
            </w:r>
            <w:r w:rsidRPr="0011353D">
              <w:rPr>
                <w:rFonts w:eastAsia="標楷體"/>
              </w:rPr>
              <w:t>年</w:t>
            </w:r>
            <w:r w:rsidRPr="0011353D">
              <w:rPr>
                <w:rFonts w:eastAsia="標楷體"/>
              </w:rPr>
              <w:t>)</w:t>
            </w:r>
          </w:p>
        </w:tc>
        <w:tc>
          <w:tcPr>
            <w:tcW w:w="2823" w:type="dxa"/>
            <w:gridSpan w:val="2"/>
            <w:tcBorders>
              <w:top w:val="single" w:sz="4" w:space="0" w:color="auto"/>
              <w:left w:val="single" w:sz="4" w:space="0" w:color="auto"/>
              <w:bottom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轉變所需時間</w:t>
            </w:r>
            <w:r w:rsidRPr="0011353D">
              <w:rPr>
                <w:rFonts w:eastAsia="標楷體"/>
              </w:rPr>
              <w:t xml:space="preserve"> (</w:t>
            </w:r>
            <w:r w:rsidRPr="0011353D">
              <w:rPr>
                <w:rFonts w:eastAsia="標楷體"/>
              </w:rPr>
              <w:t>年</w:t>
            </w:r>
            <w:r w:rsidRPr="0011353D">
              <w:rPr>
                <w:rFonts w:eastAsia="標楷體"/>
              </w:rPr>
              <w:t>)</w:t>
            </w:r>
          </w:p>
        </w:tc>
      </w:tr>
      <w:tr w:rsidR="0011353D" w:rsidRPr="0011353D" w:rsidTr="007459D3">
        <w:tc>
          <w:tcPr>
            <w:tcW w:w="1218" w:type="dxa"/>
            <w:vMerge/>
            <w:tcBorders>
              <w:top w:val="nil"/>
              <w:bottom w:val="single" w:sz="4" w:space="0" w:color="auto"/>
              <w:right w:val="single" w:sz="4" w:space="0" w:color="auto"/>
            </w:tcBorders>
            <w:vAlign w:val="center"/>
          </w:tcPr>
          <w:p w:rsidR="00026465" w:rsidRPr="0011353D" w:rsidRDefault="00026465" w:rsidP="00EE650D">
            <w:pPr>
              <w:keepNext/>
              <w:overflowPunct w:val="0"/>
              <w:snapToGrid w:val="0"/>
              <w:ind w:right="60"/>
              <w:jc w:val="center"/>
              <w:rPr>
                <w:rFonts w:eastAsia="標楷體"/>
              </w:rPr>
            </w:pPr>
          </w:p>
        </w:tc>
        <w:tc>
          <w:tcPr>
            <w:tcW w:w="1979" w:type="dxa"/>
            <w:tcBorders>
              <w:top w:val="single" w:sz="4" w:space="0" w:color="auto"/>
              <w:left w:val="single" w:sz="4" w:space="0" w:color="auto"/>
              <w:bottom w:val="single" w:sz="4" w:space="0" w:color="auto"/>
              <w:righ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高齡化社會</w:t>
            </w:r>
            <w:r w:rsidRPr="0011353D">
              <w:rPr>
                <w:rFonts w:eastAsia="標楷體"/>
              </w:rPr>
              <w:t>(7%)</w:t>
            </w:r>
          </w:p>
        </w:tc>
        <w:tc>
          <w:tcPr>
            <w:tcW w:w="1979" w:type="dxa"/>
            <w:tcBorders>
              <w:top w:val="single" w:sz="4" w:space="0" w:color="auto"/>
              <w:left w:val="single" w:sz="4" w:space="0" w:color="auto"/>
              <w:bottom w:val="single" w:sz="4" w:space="0" w:color="auto"/>
              <w:righ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高齡社會</w:t>
            </w:r>
            <w:r w:rsidRPr="0011353D">
              <w:rPr>
                <w:rFonts w:eastAsia="標楷體"/>
              </w:rPr>
              <w:t>(14%)</w:t>
            </w:r>
          </w:p>
        </w:tc>
        <w:tc>
          <w:tcPr>
            <w:tcW w:w="1979" w:type="dxa"/>
            <w:tcBorders>
              <w:top w:val="single" w:sz="4" w:space="0" w:color="auto"/>
              <w:left w:val="single" w:sz="4" w:space="0" w:color="auto"/>
              <w:bottom w:val="single" w:sz="4" w:space="0" w:color="auto"/>
              <w:right w:val="single" w:sz="4" w:space="0" w:color="auto"/>
            </w:tcBorders>
            <w:vAlign w:val="center"/>
          </w:tcPr>
          <w:p w:rsidR="00026465" w:rsidRPr="0011353D" w:rsidRDefault="00026465" w:rsidP="00EE650D">
            <w:pPr>
              <w:keepNext/>
              <w:overflowPunct w:val="0"/>
              <w:snapToGrid w:val="0"/>
              <w:ind w:leftChars="-50" w:left="-120" w:rightChars="-50" w:right="-120"/>
              <w:jc w:val="center"/>
              <w:rPr>
                <w:rFonts w:eastAsia="標楷體"/>
              </w:rPr>
            </w:pPr>
            <w:r w:rsidRPr="0011353D">
              <w:rPr>
                <w:rFonts w:eastAsia="標楷體"/>
              </w:rPr>
              <w:t>超高齡社會</w:t>
            </w:r>
            <w:r w:rsidRPr="0011353D">
              <w:rPr>
                <w:rFonts w:eastAsia="標楷體"/>
              </w:rPr>
              <w:t>(20%)</w:t>
            </w:r>
          </w:p>
        </w:tc>
        <w:tc>
          <w:tcPr>
            <w:tcW w:w="1411" w:type="dxa"/>
            <w:tcBorders>
              <w:top w:val="single" w:sz="4" w:space="0" w:color="auto"/>
              <w:left w:val="single" w:sz="4" w:space="0" w:color="auto"/>
              <w:bottom w:val="single" w:sz="4" w:space="0" w:color="auto"/>
              <w:righ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7</w:t>
            </w:r>
            <w:r w:rsidR="006D64B1" w:rsidRPr="0011353D">
              <w:rPr>
                <w:rFonts w:eastAsia="標楷體"/>
              </w:rPr>
              <w:t>%</w:t>
            </w:r>
            <w:r w:rsidRPr="0011353D">
              <w:rPr>
                <w:rFonts w:eastAsia="標楷體"/>
              </w:rPr>
              <w:t>→14%</w:t>
            </w:r>
          </w:p>
        </w:tc>
        <w:tc>
          <w:tcPr>
            <w:tcW w:w="1412" w:type="dxa"/>
            <w:tcBorders>
              <w:top w:val="single" w:sz="4" w:space="0" w:color="auto"/>
              <w:left w:val="single" w:sz="4" w:space="0" w:color="auto"/>
              <w:bottom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14</w:t>
            </w:r>
            <w:r w:rsidR="006D64B1" w:rsidRPr="0011353D">
              <w:rPr>
                <w:rFonts w:eastAsia="標楷體"/>
              </w:rPr>
              <w:t>%</w:t>
            </w:r>
            <w:r w:rsidRPr="0011353D">
              <w:rPr>
                <w:rFonts w:eastAsia="標楷體"/>
              </w:rPr>
              <w:t>→20%</w:t>
            </w:r>
          </w:p>
        </w:tc>
      </w:tr>
      <w:tr w:rsidR="0011353D" w:rsidRPr="0011353D" w:rsidTr="007459D3">
        <w:tc>
          <w:tcPr>
            <w:tcW w:w="1218" w:type="dxa"/>
            <w:tcBorders>
              <w:top w:val="single" w:sz="4" w:space="0" w:color="auto"/>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spacing w:val="-10"/>
              </w:rPr>
            </w:pPr>
            <w:r w:rsidRPr="0011353D">
              <w:rPr>
                <w:rFonts w:eastAsia="標楷體"/>
                <w:spacing w:val="-10"/>
              </w:rPr>
              <w:t>中華民國</w:t>
            </w:r>
          </w:p>
        </w:tc>
        <w:tc>
          <w:tcPr>
            <w:tcW w:w="1979" w:type="dxa"/>
            <w:tcBorders>
              <w:top w:val="single" w:sz="4" w:space="0" w:color="auto"/>
              <w:lef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1993</w:t>
            </w:r>
          </w:p>
        </w:tc>
        <w:tc>
          <w:tcPr>
            <w:tcW w:w="1979" w:type="dxa"/>
            <w:tcBorders>
              <w:top w:val="single" w:sz="4" w:space="0" w:color="auto"/>
            </w:tcBorders>
            <w:vAlign w:val="center"/>
          </w:tcPr>
          <w:p w:rsidR="00026465" w:rsidRPr="0011353D" w:rsidRDefault="00026465" w:rsidP="00F856BD">
            <w:pPr>
              <w:keepNext/>
              <w:tabs>
                <w:tab w:val="decimal" w:pos="1066"/>
              </w:tabs>
              <w:overflowPunct w:val="0"/>
              <w:snapToGrid w:val="0"/>
              <w:ind w:right="60"/>
              <w:rPr>
                <w:rFonts w:eastAsia="標楷體"/>
              </w:rPr>
            </w:pPr>
            <w:r w:rsidRPr="0011353D">
              <w:rPr>
                <w:rFonts w:eastAsia="標楷體"/>
              </w:rPr>
              <w:t>201</w:t>
            </w:r>
            <w:r w:rsidR="00F856BD" w:rsidRPr="0011353D">
              <w:rPr>
                <w:rFonts w:eastAsia="標楷體"/>
              </w:rPr>
              <w:t>8</w:t>
            </w:r>
          </w:p>
        </w:tc>
        <w:tc>
          <w:tcPr>
            <w:tcW w:w="1979" w:type="dxa"/>
            <w:tcBorders>
              <w:top w:val="single" w:sz="4" w:space="0" w:color="auto"/>
              <w:right w:val="single" w:sz="4" w:space="0" w:color="auto"/>
            </w:tcBorders>
            <w:vAlign w:val="center"/>
          </w:tcPr>
          <w:p w:rsidR="00026465" w:rsidRPr="0011353D" w:rsidRDefault="008809A8" w:rsidP="00EE650D">
            <w:pPr>
              <w:keepNext/>
              <w:tabs>
                <w:tab w:val="decimal" w:pos="1066"/>
              </w:tabs>
              <w:overflowPunct w:val="0"/>
              <w:snapToGrid w:val="0"/>
              <w:ind w:right="60"/>
              <w:rPr>
                <w:rFonts w:eastAsia="標楷體"/>
              </w:rPr>
            </w:pPr>
            <w:r w:rsidRPr="0011353D">
              <w:rPr>
                <w:rFonts w:eastAsia="標楷體"/>
              </w:rPr>
              <w:t>202</w:t>
            </w:r>
            <w:r w:rsidRPr="0011353D">
              <w:rPr>
                <w:rFonts w:eastAsia="標楷體" w:hint="eastAsia"/>
              </w:rPr>
              <w:t>6</w:t>
            </w:r>
            <w:r w:rsidR="00026465" w:rsidRPr="0011353D">
              <w:rPr>
                <w:rFonts w:eastAsia="標楷體"/>
              </w:rPr>
              <w:t>*</w:t>
            </w:r>
          </w:p>
        </w:tc>
        <w:tc>
          <w:tcPr>
            <w:tcW w:w="1411" w:type="dxa"/>
            <w:tcBorders>
              <w:top w:val="single" w:sz="4" w:space="0" w:color="auto"/>
              <w:left w:val="single" w:sz="4" w:space="0" w:color="auto"/>
            </w:tcBorders>
            <w:vAlign w:val="center"/>
          </w:tcPr>
          <w:p w:rsidR="00026465" w:rsidRPr="0011353D" w:rsidRDefault="00026465" w:rsidP="00F856BD">
            <w:pPr>
              <w:keepNext/>
              <w:tabs>
                <w:tab w:val="decimal" w:pos="647"/>
              </w:tabs>
              <w:overflowPunct w:val="0"/>
              <w:snapToGrid w:val="0"/>
              <w:ind w:right="60"/>
              <w:rPr>
                <w:rFonts w:eastAsia="標楷體"/>
              </w:rPr>
            </w:pPr>
            <w:r w:rsidRPr="0011353D">
              <w:rPr>
                <w:rFonts w:eastAsia="標楷體"/>
              </w:rPr>
              <w:t>2</w:t>
            </w:r>
            <w:r w:rsidR="00F856BD" w:rsidRPr="0011353D">
              <w:rPr>
                <w:rFonts w:eastAsia="標楷體"/>
              </w:rPr>
              <w:t>5</w:t>
            </w:r>
          </w:p>
        </w:tc>
        <w:tc>
          <w:tcPr>
            <w:tcW w:w="1412" w:type="dxa"/>
            <w:tcBorders>
              <w:top w:val="single" w:sz="4" w:space="0" w:color="auto"/>
            </w:tcBorders>
            <w:vAlign w:val="center"/>
          </w:tcPr>
          <w:p w:rsidR="00026465" w:rsidRPr="0011353D" w:rsidRDefault="008809A8" w:rsidP="00EE650D">
            <w:pPr>
              <w:keepNext/>
              <w:tabs>
                <w:tab w:val="decimal" w:pos="647"/>
              </w:tabs>
              <w:overflowPunct w:val="0"/>
              <w:snapToGrid w:val="0"/>
              <w:ind w:right="60"/>
              <w:rPr>
                <w:rFonts w:eastAsia="標楷體"/>
              </w:rPr>
            </w:pPr>
            <w:r w:rsidRPr="0011353D">
              <w:rPr>
                <w:rFonts w:eastAsia="標楷體" w:hint="eastAsia"/>
              </w:rPr>
              <w:t>8</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B84D1C" w:rsidRPr="0011353D" w:rsidRDefault="00B84D1C" w:rsidP="006A12FA">
            <w:pPr>
              <w:keepNext/>
              <w:overflowPunct w:val="0"/>
              <w:snapToGrid w:val="0"/>
              <w:ind w:rightChars="75" w:right="180"/>
              <w:jc w:val="distribute"/>
              <w:rPr>
                <w:rFonts w:eastAsia="標楷體"/>
              </w:rPr>
            </w:pPr>
            <w:r w:rsidRPr="0011353D">
              <w:rPr>
                <w:rFonts w:eastAsia="標楷體"/>
              </w:rPr>
              <w:t>日本</w:t>
            </w:r>
          </w:p>
        </w:tc>
        <w:tc>
          <w:tcPr>
            <w:tcW w:w="1979" w:type="dxa"/>
            <w:tcBorders>
              <w:left w:val="single" w:sz="4" w:space="0" w:color="auto"/>
            </w:tcBorders>
            <w:vAlign w:val="center"/>
          </w:tcPr>
          <w:p w:rsidR="00B84D1C" w:rsidRPr="0011353D" w:rsidRDefault="00B84D1C" w:rsidP="00EE650D">
            <w:pPr>
              <w:keepNext/>
              <w:overflowPunct w:val="0"/>
              <w:snapToGrid w:val="0"/>
              <w:ind w:right="60"/>
              <w:jc w:val="center"/>
              <w:rPr>
                <w:rFonts w:eastAsia="標楷體"/>
              </w:rPr>
            </w:pPr>
            <w:r w:rsidRPr="0011353D">
              <w:rPr>
                <w:rFonts w:eastAsia="標楷體"/>
              </w:rPr>
              <w:t>1970</w:t>
            </w:r>
          </w:p>
        </w:tc>
        <w:tc>
          <w:tcPr>
            <w:tcW w:w="1979" w:type="dxa"/>
            <w:vAlign w:val="center"/>
          </w:tcPr>
          <w:p w:rsidR="00B84D1C" w:rsidRPr="0011353D" w:rsidRDefault="00B84D1C" w:rsidP="00EE650D">
            <w:pPr>
              <w:keepNext/>
              <w:tabs>
                <w:tab w:val="decimal" w:pos="1066"/>
              </w:tabs>
              <w:overflowPunct w:val="0"/>
              <w:snapToGrid w:val="0"/>
              <w:ind w:right="60"/>
              <w:rPr>
                <w:rFonts w:eastAsia="標楷體"/>
              </w:rPr>
            </w:pPr>
            <w:r w:rsidRPr="0011353D">
              <w:rPr>
                <w:rFonts w:eastAsia="標楷體"/>
              </w:rPr>
              <w:t>1994</w:t>
            </w:r>
          </w:p>
        </w:tc>
        <w:tc>
          <w:tcPr>
            <w:tcW w:w="1979" w:type="dxa"/>
            <w:tcBorders>
              <w:right w:val="single" w:sz="4" w:space="0" w:color="auto"/>
            </w:tcBorders>
            <w:vAlign w:val="center"/>
          </w:tcPr>
          <w:p w:rsidR="00B84D1C" w:rsidRPr="0011353D" w:rsidRDefault="00B84D1C" w:rsidP="00EE650D">
            <w:pPr>
              <w:keepNext/>
              <w:tabs>
                <w:tab w:val="decimal" w:pos="1066"/>
              </w:tabs>
              <w:overflowPunct w:val="0"/>
              <w:snapToGrid w:val="0"/>
              <w:ind w:right="60"/>
              <w:rPr>
                <w:rFonts w:eastAsia="標楷體"/>
              </w:rPr>
            </w:pPr>
            <w:r w:rsidRPr="0011353D">
              <w:rPr>
                <w:rFonts w:eastAsia="標楷體"/>
              </w:rPr>
              <w:t>2005</w:t>
            </w:r>
          </w:p>
        </w:tc>
        <w:tc>
          <w:tcPr>
            <w:tcW w:w="1411" w:type="dxa"/>
            <w:tcBorders>
              <w:left w:val="single" w:sz="4" w:space="0" w:color="auto"/>
            </w:tcBorders>
            <w:vAlign w:val="center"/>
          </w:tcPr>
          <w:p w:rsidR="00B84D1C" w:rsidRPr="0011353D" w:rsidRDefault="00B84D1C" w:rsidP="00EE650D">
            <w:pPr>
              <w:keepNext/>
              <w:tabs>
                <w:tab w:val="decimal" w:pos="647"/>
              </w:tabs>
              <w:overflowPunct w:val="0"/>
              <w:snapToGrid w:val="0"/>
              <w:ind w:right="60"/>
              <w:rPr>
                <w:rFonts w:eastAsia="標楷體"/>
              </w:rPr>
            </w:pPr>
            <w:r w:rsidRPr="0011353D">
              <w:rPr>
                <w:rFonts w:eastAsia="標楷體"/>
              </w:rPr>
              <w:t>24</w:t>
            </w:r>
          </w:p>
        </w:tc>
        <w:tc>
          <w:tcPr>
            <w:tcW w:w="1412" w:type="dxa"/>
            <w:vAlign w:val="center"/>
          </w:tcPr>
          <w:p w:rsidR="00B84D1C" w:rsidRPr="0011353D" w:rsidRDefault="00B84D1C" w:rsidP="00EE650D">
            <w:pPr>
              <w:keepNext/>
              <w:tabs>
                <w:tab w:val="decimal" w:pos="647"/>
              </w:tabs>
              <w:overflowPunct w:val="0"/>
              <w:snapToGrid w:val="0"/>
              <w:ind w:right="60"/>
              <w:rPr>
                <w:rFonts w:eastAsia="標楷體"/>
              </w:rPr>
            </w:pPr>
            <w:r w:rsidRPr="0011353D">
              <w:rPr>
                <w:rFonts w:eastAsia="標楷體"/>
              </w:rPr>
              <w:t>11</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韓國</w:t>
            </w:r>
          </w:p>
        </w:tc>
        <w:tc>
          <w:tcPr>
            <w:tcW w:w="1979" w:type="dxa"/>
            <w:tcBorders>
              <w:left w:val="single" w:sz="4" w:space="0" w:color="auto"/>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1999</w:t>
            </w:r>
          </w:p>
        </w:tc>
        <w:tc>
          <w:tcPr>
            <w:tcW w:w="1979" w:type="dxa"/>
            <w:vAlign w:val="center"/>
          </w:tcPr>
          <w:p w:rsidR="00026465" w:rsidRPr="0011353D" w:rsidRDefault="00026465" w:rsidP="00EF06A2">
            <w:pPr>
              <w:keepNext/>
              <w:tabs>
                <w:tab w:val="decimal" w:pos="1066"/>
              </w:tabs>
              <w:overflowPunct w:val="0"/>
              <w:snapToGrid w:val="0"/>
              <w:ind w:right="60"/>
              <w:rPr>
                <w:rFonts w:eastAsia="標楷體"/>
              </w:rPr>
            </w:pPr>
            <w:r w:rsidRPr="0011353D">
              <w:rPr>
                <w:rFonts w:eastAsia="標楷體"/>
              </w:rPr>
              <w:t>201</w:t>
            </w:r>
            <w:r w:rsidR="00EF06A2" w:rsidRPr="0011353D">
              <w:rPr>
                <w:rFonts w:eastAsia="標楷體"/>
              </w:rPr>
              <w:t>8</w:t>
            </w:r>
            <w:r w:rsidRPr="0011353D">
              <w:rPr>
                <w:rFonts w:eastAsia="標楷體"/>
              </w:rPr>
              <w:t>*</w:t>
            </w:r>
          </w:p>
        </w:tc>
        <w:tc>
          <w:tcPr>
            <w:tcW w:w="1979" w:type="dxa"/>
            <w:tcBorders>
              <w:right w:val="single" w:sz="4" w:space="0" w:color="auto"/>
            </w:tcBorders>
            <w:vAlign w:val="center"/>
          </w:tcPr>
          <w:p w:rsidR="00026465" w:rsidRPr="0011353D" w:rsidRDefault="00B26ED4" w:rsidP="00EE650D">
            <w:pPr>
              <w:keepNext/>
              <w:tabs>
                <w:tab w:val="decimal" w:pos="1066"/>
              </w:tabs>
              <w:overflowPunct w:val="0"/>
              <w:snapToGrid w:val="0"/>
              <w:ind w:right="60"/>
              <w:rPr>
                <w:rFonts w:eastAsia="標楷體"/>
              </w:rPr>
            </w:pPr>
            <w:r w:rsidRPr="0011353D">
              <w:rPr>
                <w:rFonts w:eastAsia="標楷體"/>
              </w:rPr>
              <w:t>202</w:t>
            </w:r>
            <w:r w:rsidRPr="0011353D">
              <w:rPr>
                <w:rFonts w:eastAsia="標楷體" w:hint="eastAsia"/>
              </w:rPr>
              <w:t>5</w:t>
            </w:r>
            <w:r w:rsidR="00026465" w:rsidRPr="0011353D">
              <w:rPr>
                <w:rFonts w:eastAsia="標楷體"/>
              </w:rPr>
              <w:t>*</w:t>
            </w:r>
          </w:p>
        </w:tc>
        <w:tc>
          <w:tcPr>
            <w:tcW w:w="1411" w:type="dxa"/>
            <w:tcBorders>
              <w:left w:val="single" w:sz="4" w:space="0" w:color="auto"/>
            </w:tcBorders>
            <w:vAlign w:val="center"/>
          </w:tcPr>
          <w:p w:rsidR="00026465" w:rsidRPr="0011353D" w:rsidRDefault="00026465" w:rsidP="00EF06A2">
            <w:pPr>
              <w:keepNext/>
              <w:tabs>
                <w:tab w:val="decimal" w:pos="647"/>
              </w:tabs>
              <w:overflowPunct w:val="0"/>
              <w:snapToGrid w:val="0"/>
              <w:ind w:right="60"/>
              <w:rPr>
                <w:rFonts w:eastAsia="標楷體"/>
              </w:rPr>
            </w:pPr>
            <w:r w:rsidRPr="0011353D">
              <w:rPr>
                <w:rFonts w:eastAsia="標楷體"/>
              </w:rPr>
              <w:t>1</w:t>
            </w:r>
            <w:r w:rsidR="00EF06A2" w:rsidRPr="0011353D">
              <w:rPr>
                <w:rFonts w:eastAsia="標楷體"/>
              </w:rPr>
              <w:t>9</w:t>
            </w:r>
            <w:r w:rsidRPr="0011353D">
              <w:rPr>
                <w:rFonts w:eastAsia="標楷體"/>
              </w:rPr>
              <w:t>*</w:t>
            </w:r>
          </w:p>
        </w:tc>
        <w:tc>
          <w:tcPr>
            <w:tcW w:w="1412" w:type="dxa"/>
            <w:vAlign w:val="center"/>
          </w:tcPr>
          <w:p w:rsidR="00026465" w:rsidRPr="0011353D" w:rsidRDefault="00B26ED4" w:rsidP="00EE650D">
            <w:pPr>
              <w:keepNext/>
              <w:tabs>
                <w:tab w:val="decimal" w:pos="647"/>
              </w:tabs>
              <w:overflowPunct w:val="0"/>
              <w:snapToGrid w:val="0"/>
              <w:ind w:right="60"/>
              <w:rPr>
                <w:rFonts w:eastAsia="標楷體"/>
              </w:rPr>
            </w:pPr>
            <w:r w:rsidRPr="0011353D">
              <w:rPr>
                <w:rFonts w:eastAsia="標楷體" w:hint="eastAsia"/>
              </w:rPr>
              <w:t>7</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新加坡</w:t>
            </w:r>
          </w:p>
        </w:tc>
        <w:tc>
          <w:tcPr>
            <w:tcW w:w="1979" w:type="dxa"/>
            <w:tcBorders>
              <w:left w:val="single" w:sz="4" w:space="0" w:color="auto"/>
              <w:bottom w:val="nil"/>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1999</w:t>
            </w:r>
          </w:p>
        </w:tc>
        <w:tc>
          <w:tcPr>
            <w:tcW w:w="1979" w:type="dxa"/>
            <w:tcBorders>
              <w:bottom w:val="nil"/>
            </w:tcBorders>
            <w:vAlign w:val="center"/>
          </w:tcPr>
          <w:p w:rsidR="00026465" w:rsidRPr="0011353D" w:rsidRDefault="00026465" w:rsidP="00E552A1">
            <w:pPr>
              <w:keepNext/>
              <w:tabs>
                <w:tab w:val="decimal" w:pos="1066"/>
              </w:tabs>
              <w:overflowPunct w:val="0"/>
              <w:snapToGrid w:val="0"/>
              <w:ind w:right="60"/>
              <w:rPr>
                <w:rFonts w:eastAsia="標楷體"/>
              </w:rPr>
            </w:pPr>
            <w:r w:rsidRPr="0011353D">
              <w:rPr>
                <w:rFonts w:eastAsia="標楷體"/>
              </w:rPr>
              <w:t>20</w:t>
            </w:r>
            <w:r w:rsidR="00CB60D6" w:rsidRPr="0011353D">
              <w:rPr>
                <w:rFonts w:eastAsia="標楷體"/>
              </w:rPr>
              <w:t>1</w:t>
            </w:r>
            <w:r w:rsidR="00E552A1" w:rsidRPr="0011353D">
              <w:rPr>
                <w:rFonts w:eastAsia="標楷體" w:hint="eastAsia"/>
              </w:rPr>
              <w:t>9</w:t>
            </w:r>
            <w:r w:rsidRPr="0011353D">
              <w:rPr>
                <w:rFonts w:eastAsia="標楷體"/>
              </w:rPr>
              <w:t>*</w:t>
            </w:r>
          </w:p>
        </w:tc>
        <w:tc>
          <w:tcPr>
            <w:tcW w:w="1979" w:type="dxa"/>
            <w:tcBorders>
              <w:bottom w:val="nil"/>
              <w:right w:val="single" w:sz="4" w:space="0" w:color="auto"/>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w:t>
            </w:r>
            <w:r w:rsidR="00E552A1" w:rsidRPr="0011353D">
              <w:rPr>
                <w:rFonts w:eastAsia="標楷體" w:hint="eastAsia"/>
              </w:rPr>
              <w:t>26</w:t>
            </w:r>
            <w:r w:rsidRPr="0011353D">
              <w:rPr>
                <w:rFonts w:eastAsia="標楷體"/>
              </w:rPr>
              <w:t>*</w:t>
            </w:r>
          </w:p>
        </w:tc>
        <w:tc>
          <w:tcPr>
            <w:tcW w:w="1411" w:type="dxa"/>
            <w:tcBorders>
              <w:left w:val="single" w:sz="4" w:space="0" w:color="auto"/>
              <w:bottom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2</w:t>
            </w:r>
            <w:r w:rsidR="0053308E" w:rsidRPr="0011353D">
              <w:rPr>
                <w:rFonts w:eastAsia="標楷體" w:hint="eastAsia"/>
              </w:rPr>
              <w:t>0</w:t>
            </w:r>
            <w:r w:rsidRPr="0011353D">
              <w:rPr>
                <w:rFonts w:eastAsia="標楷體"/>
              </w:rPr>
              <w:t>*</w:t>
            </w:r>
          </w:p>
        </w:tc>
        <w:tc>
          <w:tcPr>
            <w:tcW w:w="1412" w:type="dxa"/>
            <w:tcBorders>
              <w:bottom w:val="nil"/>
            </w:tcBorders>
            <w:vAlign w:val="center"/>
          </w:tcPr>
          <w:p w:rsidR="00026465" w:rsidRPr="0011353D" w:rsidRDefault="0053308E" w:rsidP="00EE650D">
            <w:pPr>
              <w:keepNext/>
              <w:tabs>
                <w:tab w:val="decimal" w:pos="647"/>
              </w:tabs>
              <w:overflowPunct w:val="0"/>
              <w:snapToGrid w:val="0"/>
              <w:ind w:right="60"/>
              <w:rPr>
                <w:rFonts w:eastAsia="標楷體"/>
              </w:rPr>
            </w:pPr>
            <w:r w:rsidRPr="0011353D">
              <w:rPr>
                <w:rFonts w:eastAsia="標楷體" w:hint="eastAsia"/>
              </w:rPr>
              <w:t>7</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B84D1C" w:rsidRPr="0011353D" w:rsidRDefault="007C381B" w:rsidP="006A12FA">
            <w:pPr>
              <w:keepNext/>
              <w:overflowPunct w:val="0"/>
              <w:snapToGrid w:val="0"/>
              <w:jc w:val="distribute"/>
              <w:rPr>
                <w:rFonts w:eastAsia="標楷體"/>
              </w:rPr>
            </w:pPr>
            <w:r w:rsidRPr="0011353D">
              <w:rPr>
                <w:rFonts w:eastAsia="標楷體"/>
                <w:kern w:val="0"/>
              </w:rPr>
              <w:t>香</w:t>
            </w:r>
            <w:r w:rsidRPr="0011353D">
              <w:rPr>
                <w:rFonts w:eastAsia="標楷體"/>
                <w:spacing w:val="-4"/>
                <w:kern w:val="0"/>
              </w:rPr>
              <w:t xml:space="preserve">   </w:t>
            </w:r>
            <w:r w:rsidRPr="0011353D">
              <w:rPr>
                <w:rFonts w:eastAsia="標楷體"/>
                <w:spacing w:val="-20"/>
                <w:kern w:val="0"/>
              </w:rPr>
              <w:t>港</w:t>
            </w:r>
            <w:r w:rsidR="009207AB" w:rsidRPr="0011353D">
              <w:rPr>
                <w:rFonts w:eastAsia="標楷體"/>
                <w:spacing w:val="-20"/>
                <w:vertAlign w:val="superscript"/>
              </w:rPr>
              <w:t>1)</w:t>
            </w:r>
          </w:p>
        </w:tc>
        <w:tc>
          <w:tcPr>
            <w:tcW w:w="1979" w:type="dxa"/>
            <w:tcBorders>
              <w:top w:val="nil"/>
              <w:left w:val="single" w:sz="4" w:space="0" w:color="auto"/>
              <w:bottom w:val="nil"/>
              <w:right w:val="nil"/>
            </w:tcBorders>
            <w:vAlign w:val="center"/>
          </w:tcPr>
          <w:p w:rsidR="00B84D1C" w:rsidRPr="0011353D" w:rsidRDefault="00B84D1C" w:rsidP="00EE650D">
            <w:pPr>
              <w:keepNext/>
              <w:overflowPunct w:val="0"/>
              <w:snapToGrid w:val="0"/>
              <w:ind w:right="60"/>
              <w:jc w:val="center"/>
              <w:rPr>
                <w:rFonts w:eastAsia="標楷體"/>
              </w:rPr>
            </w:pPr>
            <w:r w:rsidRPr="0011353D">
              <w:rPr>
                <w:rFonts w:eastAsia="標楷體"/>
              </w:rPr>
              <w:t>1984</w:t>
            </w:r>
          </w:p>
        </w:tc>
        <w:tc>
          <w:tcPr>
            <w:tcW w:w="1979" w:type="dxa"/>
            <w:tcBorders>
              <w:top w:val="nil"/>
              <w:left w:val="nil"/>
              <w:bottom w:val="nil"/>
              <w:right w:val="nil"/>
            </w:tcBorders>
            <w:vAlign w:val="center"/>
          </w:tcPr>
          <w:p w:rsidR="00B84D1C" w:rsidRPr="0011353D" w:rsidRDefault="00B84D1C" w:rsidP="00A64DB5">
            <w:pPr>
              <w:keepNext/>
              <w:tabs>
                <w:tab w:val="decimal" w:pos="1066"/>
              </w:tabs>
              <w:overflowPunct w:val="0"/>
              <w:snapToGrid w:val="0"/>
              <w:ind w:right="60"/>
              <w:rPr>
                <w:rFonts w:eastAsia="標楷體"/>
              </w:rPr>
            </w:pPr>
            <w:r w:rsidRPr="0011353D">
              <w:rPr>
                <w:rFonts w:eastAsia="標楷體"/>
              </w:rPr>
              <w:t>201</w:t>
            </w:r>
            <w:r w:rsidR="00A64DB5" w:rsidRPr="0011353D">
              <w:rPr>
                <w:rFonts w:eastAsia="標楷體"/>
              </w:rPr>
              <w:t>3</w:t>
            </w:r>
          </w:p>
        </w:tc>
        <w:tc>
          <w:tcPr>
            <w:tcW w:w="1979" w:type="dxa"/>
            <w:tcBorders>
              <w:top w:val="nil"/>
              <w:left w:val="nil"/>
              <w:bottom w:val="nil"/>
              <w:right w:val="single" w:sz="4" w:space="0" w:color="auto"/>
            </w:tcBorders>
            <w:vAlign w:val="center"/>
          </w:tcPr>
          <w:p w:rsidR="00B84D1C" w:rsidRPr="0011353D" w:rsidRDefault="00B84D1C" w:rsidP="00546480">
            <w:pPr>
              <w:keepNext/>
              <w:tabs>
                <w:tab w:val="decimal" w:pos="1066"/>
              </w:tabs>
              <w:overflowPunct w:val="0"/>
              <w:snapToGrid w:val="0"/>
              <w:ind w:right="60"/>
              <w:rPr>
                <w:rFonts w:eastAsia="標楷體"/>
              </w:rPr>
            </w:pPr>
            <w:r w:rsidRPr="0011353D">
              <w:rPr>
                <w:rFonts w:eastAsia="標楷體"/>
              </w:rPr>
              <w:t>202</w:t>
            </w:r>
            <w:r w:rsidR="0053308E" w:rsidRPr="0011353D">
              <w:rPr>
                <w:rFonts w:eastAsia="標楷體" w:hint="eastAsia"/>
              </w:rPr>
              <w:t>3</w:t>
            </w:r>
            <w:r w:rsidRPr="0011353D">
              <w:rPr>
                <w:rFonts w:eastAsia="標楷體"/>
              </w:rPr>
              <w:t>*</w:t>
            </w:r>
          </w:p>
        </w:tc>
        <w:tc>
          <w:tcPr>
            <w:tcW w:w="1411" w:type="dxa"/>
            <w:tcBorders>
              <w:top w:val="nil"/>
              <w:left w:val="single" w:sz="4" w:space="0" w:color="auto"/>
              <w:bottom w:val="nil"/>
              <w:right w:val="nil"/>
            </w:tcBorders>
            <w:vAlign w:val="center"/>
          </w:tcPr>
          <w:p w:rsidR="00B84D1C" w:rsidRPr="0011353D" w:rsidRDefault="00546480" w:rsidP="00EE650D">
            <w:pPr>
              <w:keepNext/>
              <w:tabs>
                <w:tab w:val="decimal" w:pos="647"/>
              </w:tabs>
              <w:overflowPunct w:val="0"/>
              <w:snapToGrid w:val="0"/>
              <w:ind w:right="60"/>
              <w:rPr>
                <w:rFonts w:eastAsia="標楷體"/>
              </w:rPr>
            </w:pPr>
            <w:r w:rsidRPr="0011353D">
              <w:rPr>
                <w:rFonts w:eastAsia="標楷體"/>
              </w:rPr>
              <w:t>29</w:t>
            </w:r>
          </w:p>
        </w:tc>
        <w:tc>
          <w:tcPr>
            <w:tcW w:w="1412" w:type="dxa"/>
            <w:tcBorders>
              <w:top w:val="nil"/>
              <w:left w:val="nil"/>
              <w:bottom w:val="nil"/>
            </w:tcBorders>
            <w:vAlign w:val="center"/>
          </w:tcPr>
          <w:p w:rsidR="00B84D1C" w:rsidRPr="0011353D" w:rsidRDefault="0053308E" w:rsidP="00EE650D">
            <w:pPr>
              <w:keepNext/>
              <w:tabs>
                <w:tab w:val="decimal" w:pos="647"/>
              </w:tabs>
              <w:overflowPunct w:val="0"/>
              <w:snapToGrid w:val="0"/>
              <w:ind w:right="60"/>
              <w:rPr>
                <w:rFonts w:eastAsia="標楷體"/>
              </w:rPr>
            </w:pPr>
            <w:r w:rsidRPr="0011353D">
              <w:rPr>
                <w:rFonts w:eastAsia="標楷體"/>
              </w:rPr>
              <w:t>1</w:t>
            </w:r>
            <w:r w:rsidRPr="0011353D">
              <w:rPr>
                <w:rFonts w:eastAsia="標楷體" w:hint="eastAsia"/>
              </w:rPr>
              <w:t>0</w:t>
            </w:r>
            <w:r w:rsidR="00B84D1C"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美國</w:t>
            </w:r>
          </w:p>
        </w:tc>
        <w:tc>
          <w:tcPr>
            <w:tcW w:w="1979" w:type="dxa"/>
            <w:tcBorders>
              <w:top w:val="nil"/>
              <w:left w:val="single" w:sz="4" w:space="0" w:color="auto"/>
              <w:bottom w:val="nil"/>
              <w:right w:val="nil"/>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194</w:t>
            </w:r>
            <w:r w:rsidR="0078212F" w:rsidRPr="0011353D">
              <w:rPr>
                <w:rFonts w:eastAsia="標楷體"/>
              </w:rPr>
              <w:t>2</w:t>
            </w:r>
          </w:p>
        </w:tc>
        <w:tc>
          <w:tcPr>
            <w:tcW w:w="1979" w:type="dxa"/>
            <w:tcBorders>
              <w:top w:val="nil"/>
              <w:left w:val="nil"/>
              <w:bottom w:val="nil"/>
              <w:right w:val="nil"/>
            </w:tcBorders>
            <w:vAlign w:val="center"/>
          </w:tcPr>
          <w:p w:rsidR="00026465" w:rsidRPr="0011353D" w:rsidRDefault="007459D3" w:rsidP="00935934">
            <w:pPr>
              <w:keepNext/>
              <w:tabs>
                <w:tab w:val="decimal" w:pos="1066"/>
              </w:tabs>
              <w:overflowPunct w:val="0"/>
              <w:snapToGrid w:val="0"/>
              <w:ind w:right="60"/>
              <w:rPr>
                <w:rFonts w:eastAsia="標楷體"/>
              </w:rPr>
            </w:pPr>
            <w:r w:rsidRPr="0011353D">
              <w:rPr>
                <w:rFonts w:eastAsia="標楷體"/>
              </w:rPr>
              <w:t>201</w:t>
            </w:r>
            <w:r w:rsidRPr="0011353D">
              <w:rPr>
                <w:rFonts w:eastAsia="標楷體" w:hint="eastAsia"/>
              </w:rPr>
              <w:t>3</w:t>
            </w:r>
          </w:p>
        </w:tc>
        <w:tc>
          <w:tcPr>
            <w:tcW w:w="1979" w:type="dxa"/>
            <w:tcBorders>
              <w:top w:val="nil"/>
              <w:left w:val="nil"/>
              <w:bottom w:val="nil"/>
              <w:right w:val="single" w:sz="4" w:space="0" w:color="auto"/>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w:t>
            </w:r>
            <w:r w:rsidR="00807A7B" w:rsidRPr="0011353D">
              <w:rPr>
                <w:rFonts w:eastAsia="標楷體" w:hint="eastAsia"/>
              </w:rPr>
              <w:t>28</w:t>
            </w:r>
            <w:r w:rsidRPr="0011353D">
              <w:rPr>
                <w:rFonts w:eastAsia="標楷體"/>
              </w:rPr>
              <w:t>*</w:t>
            </w:r>
          </w:p>
        </w:tc>
        <w:tc>
          <w:tcPr>
            <w:tcW w:w="1411" w:type="dxa"/>
            <w:tcBorders>
              <w:top w:val="nil"/>
              <w:left w:val="single" w:sz="4" w:space="0" w:color="auto"/>
              <w:bottom w:val="nil"/>
              <w:right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7</w:t>
            </w:r>
            <w:r w:rsidR="007459D3" w:rsidRPr="0011353D">
              <w:rPr>
                <w:rFonts w:eastAsia="標楷體" w:hint="eastAsia"/>
              </w:rPr>
              <w:t>1</w:t>
            </w:r>
          </w:p>
        </w:tc>
        <w:tc>
          <w:tcPr>
            <w:tcW w:w="1412" w:type="dxa"/>
            <w:tcBorders>
              <w:top w:val="nil"/>
              <w:left w:val="nil"/>
              <w:bottom w:val="nil"/>
            </w:tcBorders>
            <w:vAlign w:val="center"/>
          </w:tcPr>
          <w:p w:rsidR="00026465" w:rsidRPr="0011353D" w:rsidRDefault="007459D3" w:rsidP="00EE650D">
            <w:pPr>
              <w:keepNext/>
              <w:tabs>
                <w:tab w:val="decimal" w:pos="647"/>
              </w:tabs>
              <w:overflowPunct w:val="0"/>
              <w:snapToGrid w:val="0"/>
              <w:ind w:right="60"/>
              <w:rPr>
                <w:rFonts w:eastAsia="標楷體"/>
              </w:rPr>
            </w:pPr>
            <w:r w:rsidRPr="0011353D">
              <w:rPr>
                <w:rFonts w:eastAsia="標楷體" w:hint="eastAsia"/>
              </w:rPr>
              <w:t>15</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加拿大</w:t>
            </w:r>
          </w:p>
        </w:tc>
        <w:tc>
          <w:tcPr>
            <w:tcW w:w="1979" w:type="dxa"/>
            <w:tcBorders>
              <w:top w:val="nil"/>
              <w:left w:val="single" w:sz="4" w:space="0" w:color="auto"/>
              <w:bottom w:val="nil"/>
              <w:right w:val="nil"/>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194</w:t>
            </w:r>
            <w:r w:rsidR="0078212F" w:rsidRPr="0011353D">
              <w:rPr>
                <w:rFonts w:eastAsia="標楷體"/>
              </w:rPr>
              <w:t>5</w:t>
            </w:r>
          </w:p>
        </w:tc>
        <w:tc>
          <w:tcPr>
            <w:tcW w:w="1979" w:type="dxa"/>
            <w:tcBorders>
              <w:top w:val="nil"/>
              <w:left w:val="nil"/>
              <w:bottom w:val="nil"/>
              <w:right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2010</w:t>
            </w:r>
          </w:p>
        </w:tc>
        <w:tc>
          <w:tcPr>
            <w:tcW w:w="1979" w:type="dxa"/>
            <w:tcBorders>
              <w:top w:val="nil"/>
              <w:left w:val="nil"/>
              <w:bottom w:val="nil"/>
              <w:right w:val="single" w:sz="4" w:space="0" w:color="auto"/>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2024*</w:t>
            </w:r>
          </w:p>
        </w:tc>
        <w:tc>
          <w:tcPr>
            <w:tcW w:w="1411" w:type="dxa"/>
            <w:tcBorders>
              <w:top w:val="nil"/>
              <w:left w:val="single" w:sz="4" w:space="0" w:color="auto"/>
              <w:bottom w:val="nil"/>
              <w:right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6</w:t>
            </w:r>
            <w:r w:rsidR="00B84D1C" w:rsidRPr="0011353D">
              <w:rPr>
                <w:rFonts w:eastAsia="標楷體"/>
              </w:rPr>
              <w:t>5</w:t>
            </w:r>
          </w:p>
        </w:tc>
        <w:tc>
          <w:tcPr>
            <w:tcW w:w="1412" w:type="dxa"/>
            <w:tcBorders>
              <w:top w:val="nil"/>
              <w:left w:val="nil"/>
              <w:bottom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14*</w:t>
            </w:r>
          </w:p>
        </w:tc>
      </w:tr>
      <w:tr w:rsidR="0011353D" w:rsidRPr="0011353D" w:rsidTr="007459D3">
        <w:tc>
          <w:tcPr>
            <w:tcW w:w="1218" w:type="dxa"/>
            <w:tcBorders>
              <w:top w:val="nil"/>
              <w:bottom w:val="nil"/>
              <w:right w:val="single" w:sz="4" w:space="0" w:color="auto"/>
            </w:tcBorders>
            <w:vAlign w:val="center"/>
          </w:tcPr>
          <w:p w:rsidR="00D250B3" w:rsidRPr="0011353D" w:rsidRDefault="00D250B3" w:rsidP="002B7B9F">
            <w:pPr>
              <w:keepNext/>
              <w:overflowPunct w:val="0"/>
              <w:snapToGrid w:val="0"/>
              <w:ind w:rightChars="75" w:right="180"/>
              <w:jc w:val="distribute"/>
              <w:rPr>
                <w:rFonts w:eastAsia="標楷體"/>
              </w:rPr>
            </w:pPr>
            <w:r w:rsidRPr="0011353D">
              <w:rPr>
                <w:rFonts w:eastAsia="標楷體"/>
              </w:rPr>
              <w:t>英國</w:t>
            </w:r>
          </w:p>
        </w:tc>
        <w:tc>
          <w:tcPr>
            <w:tcW w:w="1979" w:type="dxa"/>
            <w:tcBorders>
              <w:top w:val="nil"/>
              <w:left w:val="single" w:sz="4" w:space="0" w:color="auto"/>
              <w:bottom w:val="nil"/>
            </w:tcBorders>
            <w:vAlign w:val="center"/>
          </w:tcPr>
          <w:p w:rsidR="00D250B3" w:rsidRPr="0011353D" w:rsidRDefault="00D250B3" w:rsidP="002B7B9F">
            <w:pPr>
              <w:keepNext/>
              <w:overflowPunct w:val="0"/>
              <w:snapToGrid w:val="0"/>
              <w:ind w:right="60"/>
              <w:jc w:val="center"/>
              <w:rPr>
                <w:rFonts w:eastAsia="標楷體"/>
              </w:rPr>
            </w:pPr>
            <w:r w:rsidRPr="0011353D">
              <w:rPr>
                <w:rFonts w:eastAsia="標楷體"/>
              </w:rPr>
              <w:t>1929</w:t>
            </w:r>
          </w:p>
        </w:tc>
        <w:tc>
          <w:tcPr>
            <w:tcW w:w="1979" w:type="dxa"/>
            <w:tcBorders>
              <w:top w:val="nil"/>
              <w:bottom w:val="nil"/>
            </w:tcBorders>
            <w:vAlign w:val="center"/>
          </w:tcPr>
          <w:p w:rsidR="00D250B3" w:rsidRPr="0011353D" w:rsidRDefault="00D250B3" w:rsidP="00D250B3">
            <w:pPr>
              <w:keepNext/>
              <w:tabs>
                <w:tab w:val="decimal" w:pos="1066"/>
              </w:tabs>
              <w:overflowPunct w:val="0"/>
              <w:snapToGrid w:val="0"/>
              <w:ind w:right="60"/>
              <w:rPr>
                <w:rFonts w:eastAsia="標楷體"/>
              </w:rPr>
            </w:pPr>
            <w:r w:rsidRPr="0011353D">
              <w:rPr>
                <w:rFonts w:eastAsia="標楷體"/>
              </w:rPr>
              <w:t>1976</w:t>
            </w:r>
          </w:p>
        </w:tc>
        <w:tc>
          <w:tcPr>
            <w:tcW w:w="1979" w:type="dxa"/>
            <w:tcBorders>
              <w:top w:val="nil"/>
              <w:bottom w:val="nil"/>
              <w:right w:val="single" w:sz="4" w:space="0" w:color="auto"/>
            </w:tcBorders>
            <w:vAlign w:val="center"/>
          </w:tcPr>
          <w:p w:rsidR="00D250B3" w:rsidRPr="0011353D" w:rsidRDefault="00D250B3" w:rsidP="002B7B9F">
            <w:pPr>
              <w:keepNext/>
              <w:tabs>
                <w:tab w:val="decimal" w:pos="1066"/>
              </w:tabs>
              <w:overflowPunct w:val="0"/>
              <w:snapToGrid w:val="0"/>
              <w:ind w:right="60"/>
              <w:rPr>
                <w:rFonts w:eastAsia="標楷體"/>
              </w:rPr>
            </w:pPr>
            <w:r w:rsidRPr="0011353D">
              <w:rPr>
                <w:rFonts w:eastAsia="標楷體"/>
              </w:rPr>
              <w:t>2027*</w:t>
            </w:r>
          </w:p>
        </w:tc>
        <w:tc>
          <w:tcPr>
            <w:tcW w:w="1411" w:type="dxa"/>
            <w:tcBorders>
              <w:top w:val="nil"/>
              <w:left w:val="single" w:sz="4" w:space="0" w:color="auto"/>
              <w:bottom w:val="nil"/>
            </w:tcBorders>
            <w:vAlign w:val="center"/>
          </w:tcPr>
          <w:p w:rsidR="00D250B3" w:rsidRPr="0011353D" w:rsidRDefault="00D250B3" w:rsidP="00D250B3">
            <w:pPr>
              <w:keepNext/>
              <w:tabs>
                <w:tab w:val="decimal" w:pos="647"/>
              </w:tabs>
              <w:overflowPunct w:val="0"/>
              <w:snapToGrid w:val="0"/>
              <w:ind w:right="60"/>
              <w:rPr>
                <w:rFonts w:eastAsia="標楷體"/>
              </w:rPr>
            </w:pPr>
            <w:r w:rsidRPr="0011353D">
              <w:rPr>
                <w:rFonts w:eastAsia="標楷體"/>
              </w:rPr>
              <w:t>47</w:t>
            </w:r>
          </w:p>
        </w:tc>
        <w:tc>
          <w:tcPr>
            <w:tcW w:w="1412" w:type="dxa"/>
            <w:tcBorders>
              <w:top w:val="nil"/>
              <w:bottom w:val="nil"/>
            </w:tcBorders>
            <w:vAlign w:val="center"/>
          </w:tcPr>
          <w:p w:rsidR="00D250B3" w:rsidRPr="0011353D" w:rsidRDefault="00D250B3" w:rsidP="00D250B3">
            <w:pPr>
              <w:keepNext/>
              <w:tabs>
                <w:tab w:val="decimal" w:pos="647"/>
              </w:tabs>
              <w:overflowPunct w:val="0"/>
              <w:snapToGrid w:val="0"/>
              <w:ind w:right="60"/>
              <w:rPr>
                <w:rFonts w:eastAsia="標楷體"/>
              </w:rPr>
            </w:pPr>
            <w:r w:rsidRPr="0011353D">
              <w:rPr>
                <w:rFonts w:eastAsia="標楷體"/>
              </w:rPr>
              <w:t>51*</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德國</w:t>
            </w:r>
          </w:p>
        </w:tc>
        <w:tc>
          <w:tcPr>
            <w:tcW w:w="1979" w:type="dxa"/>
            <w:tcBorders>
              <w:top w:val="nil"/>
              <w:left w:val="single" w:sz="4" w:space="0" w:color="auto"/>
              <w:bottom w:val="nil"/>
              <w:right w:val="nil"/>
            </w:tcBorders>
            <w:vAlign w:val="center"/>
          </w:tcPr>
          <w:p w:rsidR="00026465" w:rsidRPr="0011353D" w:rsidRDefault="0078212F" w:rsidP="00EE650D">
            <w:pPr>
              <w:keepNext/>
              <w:overflowPunct w:val="0"/>
              <w:snapToGrid w:val="0"/>
              <w:ind w:right="60"/>
              <w:jc w:val="center"/>
              <w:rPr>
                <w:rFonts w:eastAsia="標楷體"/>
              </w:rPr>
            </w:pPr>
            <w:r w:rsidRPr="0011353D">
              <w:rPr>
                <w:rFonts w:eastAsia="標楷體"/>
              </w:rPr>
              <w:t>1932</w:t>
            </w:r>
          </w:p>
        </w:tc>
        <w:tc>
          <w:tcPr>
            <w:tcW w:w="1979" w:type="dxa"/>
            <w:tcBorders>
              <w:top w:val="nil"/>
              <w:left w:val="nil"/>
              <w:bottom w:val="nil"/>
              <w:right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1972</w:t>
            </w:r>
          </w:p>
        </w:tc>
        <w:tc>
          <w:tcPr>
            <w:tcW w:w="1979" w:type="dxa"/>
            <w:tcBorders>
              <w:top w:val="nil"/>
              <w:left w:val="nil"/>
              <w:bottom w:val="nil"/>
              <w:right w:val="single" w:sz="4" w:space="0" w:color="auto"/>
            </w:tcBorders>
            <w:vAlign w:val="center"/>
          </w:tcPr>
          <w:p w:rsidR="00026465" w:rsidRPr="0011353D" w:rsidRDefault="00026465" w:rsidP="00FC0D57">
            <w:pPr>
              <w:keepNext/>
              <w:tabs>
                <w:tab w:val="decimal" w:pos="1066"/>
              </w:tabs>
              <w:overflowPunct w:val="0"/>
              <w:snapToGrid w:val="0"/>
              <w:ind w:right="60"/>
              <w:rPr>
                <w:rFonts w:eastAsia="標楷體"/>
              </w:rPr>
            </w:pPr>
            <w:r w:rsidRPr="0011353D">
              <w:rPr>
                <w:rFonts w:eastAsia="標楷體"/>
              </w:rPr>
              <w:t>200</w:t>
            </w:r>
            <w:r w:rsidR="00FC0D57" w:rsidRPr="0011353D">
              <w:rPr>
                <w:rFonts w:eastAsia="標楷體"/>
              </w:rPr>
              <w:t>8</w:t>
            </w:r>
          </w:p>
        </w:tc>
        <w:tc>
          <w:tcPr>
            <w:tcW w:w="1411" w:type="dxa"/>
            <w:tcBorders>
              <w:top w:val="nil"/>
              <w:left w:val="single" w:sz="4" w:space="0" w:color="auto"/>
              <w:bottom w:val="nil"/>
              <w:right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4</w:t>
            </w:r>
            <w:r w:rsidR="00B84D1C" w:rsidRPr="0011353D">
              <w:rPr>
                <w:rFonts w:eastAsia="標楷體"/>
              </w:rPr>
              <w:t>0</w:t>
            </w:r>
          </w:p>
        </w:tc>
        <w:tc>
          <w:tcPr>
            <w:tcW w:w="1412" w:type="dxa"/>
            <w:tcBorders>
              <w:top w:val="nil"/>
              <w:left w:val="nil"/>
              <w:bottom w:val="nil"/>
            </w:tcBorders>
            <w:vAlign w:val="center"/>
          </w:tcPr>
          <w:p w:rsidR="00026465" w:rsidRPr="0011353D" w:rsidRDefault="00026465" w:rsidP="00FC0D57">
            <w:pPr>
              <w:keepNext/>
              <w:tabs>
                <w:tab w:val="decimal" w:pos="647"/>
              </w:tabs>
              <w:overflowPunct w:val="0"/>
              <w:snapToGrid w:val="0"/>
              <w:ind w:right="60"/>
              <w:rPr>
                <w:rFonts w:eastAsia="標楷體"/>
              </w:rPr>
            </w:pPr>
            <w:r w:rsidRPr="0011353D">
              <w:rPr>
                <w:rFonts w:eastAsia="標楷體"/>
              </w:rPr>
              <w:t>3</w:t>
            </w:r>
            <w:r w:rsidR="00FC0D57" w:rsidRPr="0011353D">
              <w:rPr>
                <w:rFonts w:eastAsia="標楷體"/>
              </w:rPr>
              <w:t>6</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法國</w:t>
            </w:r>
          </w:p>
        </w:tc>
        <w:tc>
          <w:tcPr>
            <w:tcW w:w="1979" w:type="dxa"/>
            <w:tcBorders>
              <w:top w:val="nil"/>
              <w:left w:val="single" w:sz="4" w:space="0" w:color="auto"/>
              <w:bottom w:val="nil"/>
              <w:right w:val="nil"/>
            </w:tcBorders>
            <w:vAlign w:val="center"/>
          </w:tcPr>
          <w:p w:rsidR="00026465" w:rsidRPr="0011353D" w:rsidRDefault="0078212F" w:rsidP="00EE650D">
            <w:pPr>
              <w:keepNext/>
              <w:overflowPunct w:val="0"/>
              <w:snapToGrid w:val="0"/>
              <w:ind w:right="60"/>
              <w:jc w:val="center"/>
              <w:rPr>
                <w:rFonts w:eastAsia="標楷體"/>
              </w:rPr>
            </w:pPr>
            <w:r w:rsidRPr="0011353D">
              <w:rPr>
                <w:rFonts w:eastAsia="標楷體"/>
              </w:rPr>
              <w:t>1864</w:t>
            </w:r>
          </w:p>
        </w:tc>
        <w:tc>
          <w:tcPr>
            <w:tcW w:w="1979" w:type="dxa"/>
            <w:tcBorders>
              <w:top w:val="nil"/>
              <w:left w:val="nil"/>
              <w:bottom w:val="nil"/>
              <w:right w:val="nil"/>
            </w:tcBorders>
            <w:vAlign w:val="center"/>
          </w:tcPr>
          <w:p w:rsidR="00026465" w:rsidRPr="0011353D" w:rsidRDefault="00026465" w:rsidP="006D2646">
            <w:pPr>
              <w:keepNext/>
              <w:tabs>
                <w:tab w:val="decimal" w:pos="1066"/>
              </w:tabs>
              <w:overflowPunct w:val="0"/>
              <w:snapToGrid w:val="0"/>
              <w:ind w:right="60"/>
              <w:rPr>
                <w:rFonts w:eastAsia="標楷體"/>
              </w:rPr>
            </w:pPr>
            <w:r w:rsidRPr="0011353D">
              <w:rPr>
                <w:rFonts w:eastAsia="標楷體"/>
              </w:rPr>
              <w:t>199</w:t>
            </w:r>
            <w:r w:rsidR="006D2646" w:rsidRPr="0011353D">
              <w:rPr>
                <w:rFonts w:eastAsia="標楷體"/>
              </w:rPr>
              <w:t>1</w:t>
            </w:r>
          </w:p>
        </w:tc>
        <w:tc>
          <w:tcPr>
            <w:tcW w:w="1979" w:type="dxa"/>
            <w:tcBorders>
              <w:top w:val="nil"/>
              <w:left w:val="nil"/>
              <w:bottom w:val="nil"/>
              <w:right w:val="single" w:sz="4" w:space="0" w:color="auto"/>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2020*</w:t>
            </w:r>
          </w:p>
        </w:tc>
        <w:tc>
          <w:tcPr>
            <w:tcW w:w="1411" w:type="dxa"/>
            <w:tcBorders>
              <w:top w:val="nil"/>
              <w:left w:val="single" w:sz="4" w:space="0" w:color="auto"/>
              <w:bottom w:val="nil"/>
              <w:right w:val="nil"/>
            </w:tcBorders>
            <w:vAlign w:val="center"/>
          </w:tcPr>
          <w:p w:rsidR="00026465" w:rsidRPr="0011353D" w:rsidRDefault="00026465" w:rsidP="006D2646">
            <w:pPr>
              <w:keepNext/>
              <w:tabs>
                <w:tab w:val="decimal" w:pos="647"/>
              </w:tabs>
              <w:overflowPunct w:val="0"/>
              <w:snapToGrid w:val="0"/>
              <w:ind w:right="60"/>
              <w:rPr>
                <w:rFonts w:eastAsia="標楷體"/>
              </w:rPr>
            </w:pPr>
            <w:r w:rsidRPr="0011353D">
              <w:rPr>
                <w:rFonts w:eastAsia="標楷體"/>
              </w:rPr>
              <w:t>1</w:t>
            </w:r>
            <w:r w:rsidR="00B84D1C" w:rsidRPr="0011353D">
              <w:rPr>
                <w:rFonts w:eastAsia="標楷體"/>
              </w:rPr>
              <w:t>2</w:t>
            </w:r>
            <w:r w:rsidR="006D2646" w:rsidRPr="0011353D">
              <w:rPr>
                <w:rFonts w:eastAsia="標楷體"/>
              </w:rPr>
              <w:t>7</w:t>
            </w:r>
          </w:p>
        </w:tc>
        <w:tc>
          <w:tcPr>
            <w:tcW w:w="1412" w:type="dxa"/>
            <w:tcBorders>
              <w:top w:val="nil"/>
              <w:left w:val="nil"/>
              <w:bottom w:val="nil"/>
            </w:tcBorders>
            <w:vAlign w:val="center"/>
          </w:tcPr>
          <w:p w:rsidR="00026465" w:rsidRPr="0011353D" w:rsidRDefault="006D2646" w:rsidP="00EE650D">
            <w:pPr>
              <w:keepNext/>
              <w:tabs>
                <w:tab w:val="decimal" w:pos="647"/>
              </w:tabs>
              <w:overflowPunct w:val="0"/>
              <w:snapToGrid w:val="0"/>
              <w:ind w:right="60"/>
              <w:rPr>
                <w:rFonts w:eastAsia="標楷體"/>
              </w:rPr>
            </w:pPr>
            <w:r w:rsidRPr="0011353D">
              <w:rPr>
                <w:rFonts w:eastAsia="標楷體"/>
              </w:rPr>
              <w:t>29</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kern w:val="0"/>
                <w:sz w:val="22"/>
              </w:rPr>
              <w:t>挪威</w:t>
            </w:r>
          </w:p>
        </w:tc>
        <w:tc>
          <w:tcPr>
            <w:tcW w:w="1979" w:type="dxa"/>
            <w:tcBorders>
              <w:top w:val="nil"/>
              <w:left w:val="single" w:sz="4" w:space="0" w:color="auto"/>
              <w:bottom w:val="nil"/>
            </w:tcBorders>
            <w:vAlign w:val="center"/>
          </w:tcPr>
          <w:p w:rsidR="00026465" w:rsidRPr="0011353D" w:rsidRDefault="0078212F" w:rsidP="00EE650D">
            <w:pPr>
              <w:keepNext/>
              <w:overflowPunct w:val="0"/>
              <w:snapToGrid w:val="0"/>
              <w:ind w:right="60"/>
              <w:jc w:val="center"/>
              <w:rPr>
                <w:rFonts w:eastAsia="標楷體"/>
              </w:rPr>
            </w:pPr>
            <w:r w:rsidRPr="0011353D">
              <w:rPr>
                <w:rFonts w:eastAsia="標楷體"/>
              </w:rPr>
              <w:t>1885</w:t>
            </w:r>
          </w:p>
        </w:tc>
        <w:tc>
          <w:tcPr>
            <w:tcW w:w="1979" w:type="dxa"/>
            <w:tcBorders>
              <w:top w:val="nil"/>
              <w:bottom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1977</w:t>
            </w:r>
          </w:p>
        </w:tc>
        <w:tc>
          <w:tcPr>
            <w:tcW w:w="1979" w:type="dxa"/>
            <w:tcBorders>
              <w:top w:val="nil"/>
              <w:bottom w:val="nil"/>
              <w:right w:val="single" w:sz="4" w:space="0" w:color="auto"/>
            </w:tcBorders>
            <w:vAlign w:val="center"/>
          </w:tcPr>
          <w:p w:rsidR="00026465" w:rsidRPr="0011353D" w:rsidRDefault="00026465" w:rsidP="00BA7E13">
            <w:pPr>
              <w:keepNext/>
              <w:tabs>
                <w:tab w:val="decimal" w:pos="1066"/>
              </w:tabs>
              <w:overflowPunct w:val="0"/>
              <w:snapToGrid w:val="0"/>
              <w:ind w:right="60"/>
              <w:rPr>
                <w:rFonts w:eastAsia="標楷體"/>
              </w:rPr>
            </w:pPr>
            <w:r w:rsidRPr="0011353D">
              <w:rPr>
                <w:rFonts w:eastAsia="標楷體"/>
              </w:rPr>
              <w:t>20</w:t>
            </w:r>
            <w:r w:rsidR="003A26DA" w:rsidRPr="0011353D">
              <w:rPr>
                <w:rFonts w:eastAsia="標楷體"/>
              </w:rPr>
              <w:t>3</w:t>
            </w:r>
            <w:r w:rsidR="003A26DA" w:rsidRPr="0011353D">
              <w:rPr>
                <w:rFonts w:eastAsia="標楷體" w:hint="eastAsia"/>
              </w:rPr>
              <w:t>0</w:t>
            </w:r>
            <w:r w:rsidRPr="0011353D">
              <w:rPr>
                <w:rFonts w:eastAsia="標楷體"/>
              </w:rPr>
              <w:t>*</w:t>
            </w:r>
          </w:p>
        </w:tc>
        <w:tc>
          <w:tcPr>
            <w:tcW w:w="1411" w:type="dxa"/>
            <w:tcBorders>
              <w:top w:val="nil"/>
              <w:left w:val="single" w:sz="4" w:space="0" w:color="auto"/>
              <w:bottom w:val="nil"/>
            </w:tcBorders>
            <w:vAlign w:val="center"/>
          </w:tcPr>
          <w:p w:rsidR="00026465" w:rsidRPr="0011353D" w:rsidRDefault="00BD6D71" w:rsidP="00EE650D">
            <w:pPr>
              <w:keepNext/>
              <w:tabs>
                <w:tab w:val="decimal" w:pos="647"/>
              </w:tabs>
              <w:overflowPunct w:val="0"/>
              <w:snapToGrid w:val="0"/>
              <w:ind w:right="60"/>
              <w:rPr>
                <w:rFonts w:eastAsia="標楷體"/>
              </w:rPr>
            </w:pPr>
            <w:r w:rsidRPr="0011353D">
              <w:rPr>
                <w:rFonts w:eastAsia="標楷體"/>
              </w:rPr>
              <w:t>92</w:t>
            </w:r>
          </w:p>
        </w:tc>
        <w:tc>
          <w:tcPr>
            <w:tcW w:w="1412" w:type="dxa"/>
            <w:tcBorders>
              <w:top w:val="nil"/>
              <w:bottom w:val="nil"/>
            </w:tcBorders>
            <w:vAlign w:val="center"/>
          </w:tcPr>
          <w:p w:rsidR="00026465" w:rsidRPr="0011353D" w:rsidRDefault="003A26DA" w:rsidP="00BA7E13">
            <w:pPr>
              <w:keepNext/>
              <w:tabs>
                <w:tab w:val="decimal" w:pos="647"/>
              </w:tabs>
              <w:overflowPunct w:val="0"/>
              <w:snapToGrid w:val="0"/>
              <w:ind w:right="60"/>
              <w:rPr>
                <w:rFonts w:eastAsia="標楷體"/>
              </w:rPr>
            </w:pPr>
            <w:r w:rsidRPr="0011353D">
              <w:rPr>
                <w:rFonts w:eastAsia="標楷體" w:hint="eastAsia"/>
              </w:rPr>
              <w:t>53</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kern w:val="0"/>
                <w:sz w:val="22"/>
              </w:rPr>
              <w:t>瑞典</w:t>
            </w:r>
          </w:p>
        </w:tc>
        <w:tc>
          <w:tcPr>
            <w:tcW w:w="1979" w:type="dxa"/>
            <w:tcBorders>
              <w:top w:val="nil"/>
              <w:left w:val="single" w:sz="4" w:space="0" w:color="auto"/>
              <w:bottom w:val="nil"/>
            </w:tcBorders>
            <w:vAlign w:val="center"/>
          </w:tcPr>
          <w:p w:rsidR="00026465" w:rsidRPr="0011353D" w:rsidRDefault="0078212F" w:rsidP="00EE650D">
            <w:pPr>
              <w:keepNext/>
              <w:overflowPunct w:val="0"/>
              <w:snapToGrid w:val="0"/>
              <w:ind w:right="60"/>
              <w:jc w:val="center"/>
              <w:rPr>
                <w:rFonts w:eastAsia="標楷體"/>
              </w:rPr>
            </w:pPr>
            <w:r w:rsidRPr="0011353D">
              <w:rPr>
                <w:rFonts w:eastAsia="標楷體"/>
              </w:rPr>
              <w:t>1887</w:t>
            </w:r>
          </w:p>
        </w:tc>
        <w:tc>
          <w:tcPr>
            <w:tcW w:w="1979" w:type="dxa"/>
            <w:tcBorders>
              <w:top w:val="nil"/>
              <w:bottom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1972</w:t>
            </w:r>
          </w:p>
        </w:tc>
        <w:tc>
          <w:tcPr>
            <w:tcW w:w="1979" w:type="dxa"/>
            <w:tcBorders>
              <w:top w:val="nil"/>
              <w:bottom w:val="nil"/>
              <w:right w:val="single" w:sz="4" w:space="0" w:color="auto"/>
            </w:tcBorders>
            <w:vAlign w:val="center"/>
          </w:tcPr>
          <w:p w:rsidR="00026465" w:rsidRPr="0011353D" w:rsidRDefault="00026465" w:rsidP="00E224FE">
            <w:pPr>
              <w:keepNext/>
              <w:tabs>
                <w:tab w:val="decimal" w:pos="1066"/>
              </w:tabs>
              <w:overflowPunct w:val="0"/>
              <w:snapToGrid w:val="0"/>
              <w:ind w:right="60"/>
              <w:rPr>
                <w:rFonts w:eastAsia="標楷體"/>
              </w:rPr>
            </w:pPr>
            <w:r w:rsidRPr="0011353D">
              <w:rPr>
                <w:rFonts w:eastAsia="標楷體"/>
              </w:rPr>
              <w:t>201</w:t>
            </w:r>
            <w:r w:rsidR="00FF22AF" w:rsidRPr="0011353D">
              <w:rPr>
                <w:rFonts w:eastAsia="標楷體" w:hint="eastAsia"/>
              </w:rPr>
              <w:t>9</w:t>
            </w:r>
            <w:r w:rsidRPr="0011353D">
              <w:rPr>
                <w:rFonts w:eastAsia="標楷體"/>
              </w:rPr>
              <w:t>*</w:t>
            </w:r>
          </w:p>
        </w:tc>
        <w:tc>
          <w:tcPr>
            <w:tcW w:w="1411" w:type="dxa"/>
            <w:tcBorders>
              <w:top w:val="nil"/>
              <w:left w:val="single" w:sz="4" w:space="0" w:color="auto"/>
              <w:bottom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8</w:t>
            </w:r>
            <w:r w:rsidR="00BD6D71" w:rsidRPr="0011353D">
              <w:rPr>
                <w:rFonts w:eastAsia="標楷體"/>
              </w:rPr>
              <w:t>5</w:t>
            </w:r>
          </w:p>
        </w:tc>
        <w:tc>
          <w:tcPr>
            <w:tcW w:w="1412" w:type="dxa"/>
            <w:tcBorders>
              <w:top w:val="nil"/>
              <w:bottom w:val="nil"/>
            </w:tcBorders>
            <w:vAlign w:val="center"/>
          </w:tcPr>
          <w:p w:rsidR="00026465" w:rsidRPr="0011353D" w:rsidRDefault="00026465" w:rsidP="00FF22AF">
            <w:pPr>
              <w:keepNext/>
              <w:tabs>
                <w:tab w:val="decimal" w:pos="647"/>
              </w:tabs>
              <w:overflowPunct w:val="0"/>
              <w:snapToGrid w:val="0"/>
              <w:ind w:right="60"/>
              <w:rPr>
                <w:rFonts w:eastAsia="標楷體"/>
              </w:rPr>
            </w:pPr>
            <w:r w:rsidRPr="0011353D">
              <w:rPr>
                <w:rFonts w:eastAsia="標楷體"/>
              </w:rPr>
              <w:t>4</w:t>
            </w:r>
            <w:r w:rsidR="00FF22AF" w:rsidRPr="0011353D">
              <w:rPr>
                <w:rFonts w:eastAsia="標楷體" w:hint="eastAsia"/>
              </w:rPr>
              <w:t>7</w:t>
            </w:r>
            <w:r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kern w:val="0"/>
                <w:sz w:val="22"/>
              </w:rPr>
              <w:t>荷蘭</w:t>
            </w:r>
          </w:p>
        </w:tc>
        <w:tc>
          <w:tcPr>
            <w:tcW w:w="1979" w:type="dxa"/>
            <w:tcBorders>
              <w:top w:val="nil"/>
              <w:left w:val="single" w:sz="4" w:space="0" w:color="auto"/>
              <w:bottom w:val="nil"/>
            </w:tcBorders>
            <w:vAlign w:val="center"/>
          </w:tcPr>
          <w:p w:rsidR="00026465" w:rsidRPr="0011353D" w:rsidRDefault="0078212F" w:rsidP="00EE650D">
            <w:pPr>
              <w:keepNext/>
              <w:overflowPunct w:val="0"/>
              <w:snapToGrid w:val="0"/>
              <w:ind w:right="60"/>
              <w:jc w:val="center"/>
              <w:rPr>
                <w:rFonts w:eastAsia="標楷體"/>
              </w:rPr>
            </w:pPr>
            <w:r w:rsidRPr="0011353D">
              <w:rPr>
                <w:rFonts w:eastAsia="標楷體"/>
              </w:rPr>
              <w:t>1940</w:t>
            </w:r>
          </w:p>
        </w:tc>
        <w:tc>
          <w:tcPr>
            <w:tcW w:w="1979" w:type="dxa"/>
            <w:tcBorders>
              <w:top w:val="nil"/>
              <w:bottom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2005</w:t>
            </w:r>
          </w:p>
        </w:tc>
        <w:tc>
          <w:tcPr>
            <w:tcW w:w="1979" w:type="dxa"/>
            <w:tcBorders>
              <w:top w:val="nil"/>
              <w:bottom w:val="nil"/>
              <w:right w:val="single" w:sz="4" w:space="0" w:color="auto"/>
            </w:tcBorders>
            <w:vAlign w:val="center"/>
          </w:tcPr>
          <w:p w:rsidR="00026465" w:rsidRPr="0011353D" w:rsidRDefault="00FF22AF" w:rsidP="00EE650D">
            <w:pPr>
              <w:keepNext/>
              <w:tabs>
                <w:tab w:val="decimal" w:pos="1066"/>
              </w:tabs>
              <w:overflowPunct w:val="0"/>
              <w:snapToGrid w:val="0"/>
              <w:ind w:right="60"/>
              <w:rPr>
                <w:rFonts w:eastAsia="標楷體"/>
              </w:rPr>
            </w:pPr>
            <w:r w:rsidRPr="0011353D">
              <w:rPr>
                <w:rFonts w:eastAsia="標楷體"/>
              </w:rPr>
              <w:t>202</w:t>
            </w:r>
            <w:r w:rsidRPr="0011353D">
              <w:rPr>
                <w:rFonts w:eastAsia="標楷體" w:hint="eastAsia"/>
              </w:rPr>
              <w:t>2</w:t>
            </w:r>
            <w:r w:rsidR="00026465" w:rsidRPr="0011353D">
              <w:rPr>
                <w:rFonts w:eastAsia="標楷體"/>
              </w:rPr>
              <w:t>*</w:t>
            </w:r>
          </w:p>
        </w:tc>
        <w:tc>
          <w:tcPr>
            <w:tcW w:w="1411" w:type="dxa"/>
            <w:tcBorders>
              <w:top w:val="nil"/>
              <w:left w:val="single" w:sz="4" w:space="0" w:color="auto"/>
              <w:bottom w:val="nil"/>
            </w:tcBorders>
            <w:vAlign w:val="center"/>
          </w:tcPr>
          <w:p w:rsidR="00026465" w:rsidRPr="0011353D" w:rsidRDefault="00BD6D71" w:rsidP="00EE650D">
            <w:pPr>
              <w:keepNext/>
              <w:tabs>
                <w:tab w:val="decimal" w:pos="647"/>
              </w:tabs>
              <w:overflowPunct w:val="0"/>
              <w:snapToGrid w:val="0"/>
              <w:ind w:right="60"/>
              <w:rPr>
                <w:rFonts w:eastAsia="標楷體"/>
              </w:rPr>
            </w:pPr>
            <w:r w:rsidRPr="0011353D">
              <w:rPr>
                <w:rFonts w:eastAsia="標楷體"/>
              </w:rPr>
              <w:t>65</w:t>
            </w:r>
          </w:p>
        </w:tc>
        <w:tc>
          <w:tcPr>
            <w:tcW w:w="1412" w:type="dxa"/>
            <w:tcBorders>
              <w:top w:val="nil"/>
              <w:bottom w:val="nil"/>
            </w:tcBorders>
            <w:vAlign w:val="center"/>
          </w:tcPr>
          <w:p w:rsidR="00026465" w:rsidRPr="0011353D" w:rsidRDefault="00FF22AF" w:rsidP="00EE650D">
            <w:pPr>
              <w:keepNext/>
              <w:tabs>
                <w:tab w:val="decimal" w:pos="647"/>
              </w:tabs>
              <w:overflowPunct w:val="0"/>
              <w:snapToGrid w:val="0"/>
              <w:ind w:right="60"/>
              <w:rPr>
                <w:rFonts w:eastAsia="標楷體"/>
              </w:rPr>
            </w:pPr>
            <w:r w:rsidRPr="0011353D">
              <w:rPr>
                <w:rFonts w:eastAsia="標楷體"/>
              </w:rPr>
              <w:t>1</w:t>
            </w:r>
            <w:r w:rsidRPr="0011353D">
              <w:rPr>
                <w:rFonts w:eastAsia="標楷體" w:hint="eastAsia"/>
              </w:rPr>
              <w:t>7</w:t>
            </w:r>
            <w:r w:rsidR="00026465"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5A159B" w:rsidP="006A12FA">
            <w:pPr>
              <w:keepNext/>
              <w:overflowPunct w:val="0"/>
              <w:snapToGrid w:val="0"/>
              <w:ind w:rightChars="75" w:right="180"/>
              <w:jc w:val="distribute"/>
              <w:rPr>
                <w:rFonts w:eastAsia="標楷體"/>
              </w:rPr>
            </w:pPr>
            <w:r w:rsidRPr="0011353D">
              <w:rPr>
                <w:rFonts w:eastAsia="標楷體" w:hint="eastAsia"/>
              </w:rPr>
              <w:t>芬蘭</w:t>
            </w:r>
          </w:p>
        </w:tc>
        <w:tc>
          <w:tcPr>
            <w:tcW w:w="1979" w:type="dxa"/>
            <w:tcBorders>
              <w:top w:val="nil"/>
              <w:left w:val="single" w:sz="4" w:space="0" w:color="auto"/>
              <w:bottom w:val="nil"/>
            </w:tcBorders>
            <w:vAlign w:val="center"/>
          </w:tcPr>
          <w:p w:rsidR="00026465" w:rsidRPr="0011353D" w:rsidRDefault="00074C6E" w:rsidP="00EE650D">
            <w:pPr>
              <w:keepNext/>
              <w:overflowPunct w:val="0"/>
              <w:snapToGrid w:val="0"/>
              <w:ind w:right="60"/>
              <w:jc w:val="center"/>
              <w:rPr>
                <w:rFonts w:eastAsia="標楷體"/>
              </w:rPr>
            </w:pPr>
            <w:r w:rsidRPr="0011353D">
              <w:rPr>
                <w:rFonts w:eastAsia="標楷體" w:hint="eastAsia"/>
              </w:rPr>
              <w:t>1957</w:t>
            </w:r>
          </w:p>
        </w:tc>
        <w:tc>
          <w:tcPr>
            <w:tcW w:w="1979" w:type="dxa"/>
            <w:tcBorders>
              <w:top w:val="nil"/>
              <w:bottom w:val="nil"/>
            </w:tcBorders>
            <w:vAlign w:val="center"/>
          </w:tcPr>
          <w:p w:rsidR="00026465" w:rsidRPr="0011353D" w:rsidRDefault="00074C6E" w:rsidP="004005AD">
            <w:pPr>
              <w:keepNext/>
              <w:tabs>
                <w:tab w:val="decimal" w:pos="1066"/>
              </w:tabs>
              <w:overflowPunct w:val="0"/>
              <w:snapToGrid w:val="0"/>
              <w:ind w:right="60"/>
              <w:rPr>
                <w:rFonts w:eastAsia="標楷體"/>
              </w:rPr>
            </w:pPr>
            <w:r w:rsidRPr="0011353D">
              <w:rPr>
                <w:rFonts w:eastAsia="標楷體" w:hint="eastAsia"/>
              </w:rPr>
              <w:t>1995</w:t>
            </w:r>
          </w:p>
        </w:tc>
        <w:tc>
          <w:tcPr>
            <w:tcW w:w="1979" w:type="dxa"/>
            <w:tcBorders>
              <w:top w:val="nil"/>
              <w:bottom w:val="nil"/>
              <w:right w:val="single" w:sz="4" w:space="0" w:color="auto"/>
            </w:tcBorders>
            <w:vAlign w:val="center"/>
          </w:tcPr>
          <w:p w:rsidR="00026465" w:rsidRPr="0011353D" w:rsidRDefault="00074C6E" w:rsidP="002E01C9">
            <w:pPr>
              <w:keepNext/>
              <w:tabs>
                <w:tab w:val="decimal" w:pos="1066"/>
              </w:tabs>
              <w:overflowPunct w:val="0"/>
              <w:snapToGrid w:val="0"/>
              <w:ind w:right="60"/>
              <w:rPr>
                <w:rFonts w:eastAsia="標楷體"/>
              </w:rPr>
            </w:pPr>
            <w:r w:rsidRPr="0011353D">
              <w:rPr>
                <w:rFonts w:eastAsia="標楷體" w:hint="eastAsia"/>
              </w:rPr>
              <w:t>2016</w:t>
            </w:r>
          </w:p>
        </w:tc>
        <w:tc>
          <w:tcPr>
            <w:tcW w:w="1411" w:type="dxa"/>
            <w:tcBorders>
              <w:top w:val="nil"/>
              <w:left w:val="single" w:sz="4" w:space="0" w:color="auto"/>
              <w:bottom w:val="nil"/>
            </w:tcBorders>
            <w:vAlign w:val="center"/>
          </w:tcPr>
          <w:p w:rsidR="00026465" w:rsidRPr="0011353D" w:rsidRDefault="00074C6E" w:rsidP="002E01C9">
            <w:pPr>
              <w:keepNext/>
              <w:tabs>
                <w:tab w:val="decimal" w:pos="647"/>
              </w:tabs>
              <w:overflowPunct w:val="0"/>
              <w:snapToGrid w:val="0"/>
              <w:ind w:right="60"/>
              <w:rPr>
                <w:rFonts w:eastAsia="標楷體"/>
              </w:rPr>
            </w:pPr>
            <w:r w:rsidRPr="0011353D">
              <w:rPr>
                <w:rFonts w:eastAsia="標楷體" w:hint="eastAsia"/>
              </w:rPr>
              <w:t>38</w:t>
            </w:r>
          </w:p>
        </w:tc>
        <w:tc>
          <w:tcPr>
            <w:tcW w:w="1412" w:type="dxa"/>
            <w:tcBorders>
              <w:top w:val="nil"/>
              <w:bottom w:val="nil"/>
            </w:tcBorders>
            <w:vAlign w:val="center"/>
          </w:tcPr>
          <w:p w:rsidR="00026465" w:rsidRPr="0011353D" w:rsidRDefault="00074C6E" w:rsidP="002E01C9">
            <w:pPr>
              <w:keepNext/>
              <w:tabs>
                <w:tab w:val="decimal" w:pos="647"/>
              </w:tabs>
              <w:overflowPunct w:val="0"/>
              <w:snapToGrid w:val="0"/>
              <w:ind w:right="60"/>
              <w:rPr>
                <w:rFonts w:eastAsia="標楷體"/>
              </w:rPr>
            </w:pPr>
            <w:r w:rsidRPr="0011353D">
              <w:rPr>
                <w:rFonts w:eastAsia="標楷體" w:hint="eastAsia"/>
              </w:rPr>
              <w:t>21</w:t>
            </w:r>
          </w:p>
        </w:tc>
      </w:tr>
      <w:tr w:rsidR="0011353D" w:rsidRPr="0011353D" w:rsidTr="007459D3">
        <w:tc>
          <w:tcPr>
            <w:tcW w:w="1218" w:type="dxa"/>
            <w:tcBorders>
              <w:top w:val="nil"/>
              <w:bottom w:val="nil"/>
              <w:right w:val="single" w:sz="4" w:space="0" w:color="auto"/>
            </w:tcBorders>
            <w:vAlign w:val="center"/>
          </w:tcPr>
          <w:p w:rsidR="000C7374" w:rsidRPr="0011353D" w:rsidRDefault="000C7374" w:rsidP="006A12FA">
            <w:pPr>
              <w:keepNext/>
              <w:overflowPunct w:val="0"/>
              <w:snapToGrid w:val="0"/>
              <w:ind w:rightChars="75" w:right="180"/>
              <w:jc w:val="distribute"/>
              <w:rPr>
                <w:rFonts w:eastAsia="標楷體"/>
              </w:rPr>
            </w:pPr>
            <w:r w:rsidRPr="0011353D">
              <w:rPr>
                <w:rFonts w:eastAsia="標楷體"/>
              </w:rPr>
              <w:t>奧地利</w:t>
            </w:r>
          </w:p>
        </w:tc>
        <w:tc>
          <w:tcPr>
            <w:tcW w:w="1979" w:type="dxa"/>
            <w:tcBorders>
              <w:top w:val="nil"/>
              <w:left w:val="single" w:sz="4" w:space="0" w:color="auto"/>
              <w:bottom w:val="nil"/>
            </w:tcBorders>
            <w:vAlign w:val="center"/>
          </w:tcPr>
          <w:p w:rsidR="000C7374" w:rsidRPr="0011353D" w:rsidRDefault="009B6036" w:rsidP="00EE650D">
            <w:pPr>
              <w:keepNext/>
              <w:overflowPunct w:val="0"/>
              <w:snapToGrid w:val="0"/>
              <w:ind w:right="60"/>
              <w:jc w:val="center"/>
              <w:rPr>
                <w:rFonts w:eastAsia="標楷體"/>
              </w:rPr>
            </w:pPr>
            <w:r w:rsidRPr="0011353D">
              <w:rPr>
                <w:rFonts w:eastAsia="標楷體"/>
              </w:rPr>
              <w:t>1</w:t>
            </w:r>
            <w:r w:rsidR="00B84D1C" w:rsidRPr="0011353D">
              <w:rPr>
                <w:rFonts w:eastAsia="標楷體"/>
              </w:rPr>
              <w:t>929</w:t>
            </w:r>
          </w:p>
        </w:tc>
        <w:tc>
          <w:tcPr>
            <w:tcW w:w="1979" w:type="dxa"/>
            <w:tcBorders>
              <w:top w:val="nil"/>
              <w:bottom w:val="nil"/>
            </w:tcBorders>
            <w:vAlign w:val="center"/>
          </w:tcPr>
          <w:p w:rsidR="000C7374" w:rsidRPr="0011353D" w:rsidRDefault="00B84D1C" w:rsidP="00EE650D">
            <w:pPr>
              <w:keepNext/>
              <w:tabs>
                <w:tab w:val="decimal" w:pos="1066"/>
              </w:tabs>
              <w:overflowPunct w:val="0"/>
              <w:snapToGrid w:val="0"/>
              <w:ind w:right="60"/>
              <w:rPr>
                <w:rFonts w:eastAsia="標楷體"/>
              </w:rPr>
            </w:pPr>
            <w:r w:rsidRPr="0011353D">
              <w:rPr>
                <w:rFonts w:eastAsia="標楷體"/>
              </w:rPr>
              <w:t>1970</w:t>
            </w:r>
          </w:p>
        </w:tc>
        <w:tc>
          <w:tcPr>
            <w:tcW w:w="1979" w:type="dxa"/>
            <w:tcBorders>
              <w:top w:val="nil"/>
              <w:bottom w:val="nil"/>
              <w:right w:val="single" w:sz="4" w:space="0" w:color="auto"/>
            </w:tcBorders>
            <w:vAlign w:val="center"/>
          </w:tcPr>
          <w:p w:rsidR="000C7374" w:rsidRPr="0011353D" w:rsidRDefault="009B6036" w:rsidP="00D01F32">
            <w:pPr>
              <w:keepNext/>
              <w:tabs>
                <w:tab w:val="decimal" w:pos="1066"/>
              </w:tabs>
              <w:overflowPunct w:val="0"/>
              <w:snapToGrid w:val="0"/>
              <w:ind w:right="60"/>
              <w:rPr>
                <w:rFonts w:eastAsia="標楷體"/>
              </w:rPr>
            </w:pPr>
            <w:r w:rsidRPr="0011353D">
              <w:rPr>
                <w:rFonts w:eastAsia="標楷體"/>
              </w:rPr>
              <w:t>2</w:t>
            </w:r>
            <w:r w:rsidR="00B84D1C" w:rsidRPr="0011353D">
              <w:rPr>
                <w:rFonts w:eastAsia="標楷體"/>
              </w:rPr>
              <w:t>02</w:t>
            </w:r>
            <w:r w:rsidR="00FF22AF" w:rsidRPr="0011353D">
              <w:rPr>
                <w:rFonts w:eastAsia="標楷體" w:hint="eastAsia"/>
              </w:rPr>
              <w:t>4</w:t>
            </w:r>
            <w:r w:rsidR="00B84D1C" w:rsidRPr="0011353D">
              <w:rPr>
                <w:rFonts w:eastAsia="標楷體"/>
              </w:rPr>
              <w:t>*</w:t>
            </w:r>
          </w:p>
        </w:tc>
        <w:tc>
          <w:tcPr>
            <w:tcW w:w="1411" w:type="dxa"/>
            <w:tcBorders>
              <w:top w:val="nil"/>
              <w:left w:val="single" w:sz="4" w:space="0" w:color="auto"/>
              <w:bottom w:val="nil"/>
            </w:tcBorders>
            <w:vAlign w:val="center"/>
          </w:tcPr>
          <w:p w:rsidR="000C7374" w:rsidRPr="0011353D" w:rsidRDefault="00B84D1C" w:rsidP="00EE650D">
            <w:pPr>
              <w:keepNext/>
              <w:tabs>
                <w:tab w:val="decimal" w:pos="647"/>
              </w:tabs>
              <w:overflowPunct w:val="0"/>
              <w:snapToGrid w:val="0"/>
              <w:ind w:right="60"/>
              <w:rPr>
                <w:rFonts w:eastAsia="標楷體"/>
              </w:rPr>
            </w:pPr>
            <w:r w:rsidRPr="0011353D">
              <w:rPr>
                <w:rFonts w:eastAsia="標楷體"/>
              </w:rPr>
              <w:t>41</w:t>
            </w:r>
          </w:p>
        </w:tc>
        <w:tc>
          <w:tcPr>
            <w:tcW w:w="1412" w:type="dxa"/>
            <w:tcBorders>
              <w:top w:val="nil"/>
              <w:bottom w:val="nil"/>
            </w:tcBorders>
            <w:vAlign w:val="center"/>
          </w:tcPr>
          <w:p w:rsidR="000C7374" w:rsidRPr="0011353D" w:rsidRDefault="00B84D1C" w:rsidP="00D01F32">
            <w:pPr>
              <w:keepNext/>
              <w:tabs>
                <w:tab w:val="decimal" w:pos="647"/>
              </w:tabs>
              <w:overflowPunct w:val="0"/>
              <w:snapToGrid w:val="0"/>
              <w:ind w:right="60"/>
              <w:rPr>
                <w:rFonts w:eastAsia="標楷體"/>
              </w:rPr>
            </w:pPr>
            <w:r w:rsidRPr="0011353D">
              <w:rPr>
                <w:rFonts w:eastAsia="標楷體"/>
              </w:rPr>
              <w:t>5</w:t>
            </w:r>
            <w:r w:rsidR="00FF22AF" w:rsidRPr="0011353D">
              <w:rPr>
                <w:rFonts w:eastAsia="標楷體" w:hint="eastAsia"/>
              </w:rPr>
              <w:t>4</w:t>
            </w:r>
            <w:r w:rsidRPr="0011353D">
              <w:rPr>
                <w:rFonts w:eastAsia="標楷體"/>
              </w:rPr>
              <w:t>*</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rPr>
              <w:t>義大利</w:t>
            </w:r>
          </w:p>
        </w:tc>
        <w:tc>
          <w:tcPr>
            <w:tcW w:w="1979" w:type="dxa"/>
            <w:tcBorders>
              <w:top w:val="nil"/>
              <w:left w:val="single" w:sz="4" w:space="0" w:color="auto"/>
              <w:bottom w:val="nil"/>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1927</w:t>
            </w:r>
          </w:p>
        </w:tc>
        <w:tc>
          <w:tcPr>
            <w:tcW w:w="1979" w:type="dxa"/>
            <w:tcBorders>
              <w:top w:val="nil"/>
              <w:bottom w:val="nil"/>
            </w:tcBorders>
            <w:vAlign w:val="center"/>
          </w:tcPr>
          <w:p w:rsidR="00026465" w:rsidRPr="0011353D" w:rsidRDefault="00026465" w:rsidP="00EE650D">
            <w:pPr>
              <w:keepNext/>
              <w:tabs>
                <w:tab w:val="decimal" w:pos="1066"/>
              </w:tabs>
              <w:overflowPunct w:val="0"/>
              <w:snapToGrid w:val="0"/>
              <w:ind w:right="60"/>
              <w:rPr>
                <w:rFonts w:eastAsia="標楷體"/>
              </w:rPr>
            </w:pPr>
            <w:r w:rsidRPr="0011353D">
              <w:rPr>
                <w:rFonts w:eastAsia="標楷體"/>
              </w:rPr>
              <w:t>1988</w:t>
            </w:r>
          </w:p>
        </w:tc>
        <w:tc>
          <w:tcPr>
            <w:tcW w:w="1979" w:type="dxa"/>
            <w:tcBorders>
              <w:top w:val="nil"/>
              <w:bottom w:val="nil"/>
              <w:right w:val="single" w:sz="4" w:space="0" w:color="auto"/>
            </w:tcBorders>
            <w:vAlign w:val="center"/>
          </w:tcPr>
          <w:p w:rsidR="00026465" w:rsidRPr="0011353D" w:rsidRDefault="00026465" w:rsidP="00D01F32">
            <w:pPr>
              <w:keepNext/>
              <w:tabs>
                <w:tab w:val="decimal" w:pos="1066"/>
              </w:tabs>
              <w:overflowPunct w:val="0"/>
              <w:snapToGrid w:val="0"/>
              <w:ind w:right="60"/>
              <w:rPr>
                <w:rFonts w:eastAsia="標楷體"/>
              </w:rPr>
            </w:pPr>
            <w:r w:rsidRPr="0011353D">
              <w:rPr>
                <w:rFonts w:eastAsia="標楷體"/>
              </w:rPr>
              <w:t>200</w:t>
            </w:r>
            <w:r w:rsidR="00D01F32" w:rsidRPr="0011353D">
              <w:rPr>
                <w:rFonts w:eastAsia="標楷體"/>
              </w:rPr>
              <w:t>7</w:t>
            </w:r>
          </w:p>
        </w:tc>
        <w:tc>
          <w:tcPr>
            <w:tcW w:w="1411" w:type="dxa"/>
            <w:tcBorders>
              <w:top w:val="nil"/>
              <w:left w:val="single" w:sz="4" w:space="0" w:color="auto"/>
              <w:bottom w:val="nil"/>
            </w:tcBorders>
            <w:vAlign w:val="center"/>
          </w:tcPr>
          <w:p w:rsidR="00026465" w:rsidRPr="0011353D" w:rsidRDefault="00026465" w:rsidP="00EE650D">
            <w:pPr>
              <w:keepNext/>
              <w:tabs>
                <w:tab w:val="decimal" w:pos="647"/>
              </w:tabs>
              <w:overflowPunct w:val="0"/>
              <w:snapToGrid w:val="0"/>
              <w:ind w:right="60"/>
              <w:rPr>
                <w:rFonts w:eastAsia="標楷體"/>
              </w:rPr>
            </w:pPr>
            <w:r w:rsidRPr="0011353D">
              <w:rPr>
                <w:rFonts w:eastAsia="標楷體"/>
              </w:rPr>
              <w:t>61</w:t>
            </w:r>
          </w:p>
        </w:tc>
        <w:tc>
          <w:tcPr>
            <w:tcW w:w="1412" w:type="dxa"/>
            <w:tcBorders>
              <w:top w:val="nil"/>
              <w:bottom w:val="nil"/>
            </w:tcBorders>
            <w:vAlign w:val="center"/>
          </w:tcPr>
          <w:p w:rsidR="00026465" w:rsidRPr="0011353D" w:rsidRDefault="00D01F32" w:rsidP="00EE650D">
            <w:pPr>
              <w:keepNext/>
              <w:tabs>
                <w:tab w:val="decimal" w:pos="647"/>
              </w:tabs>
              <w:overflowPunct w:val="0"/>
              <w:snapToGrid w:val="0"/>
              <w:ind w:right="60"/>
              <w:rPr>
                <w:rFonts w:eastAsia="標楷體"/>
              </w:rPr>
            </w:pPr>
            <w:r w:rsidRPr="0011353D">
              <w:rPr>
                <w:rFonts w:eastAsia="標楷體"/>
              </w:rPr>
              <w:t>19</w:t>
            </w:r>
          </w:p>
        </w:tc>
      </w:tr>
      <w:tr w:rsidR="0011353D" w:rsidRPr="0011353D" w:rsidTr="007459D3">
        <w:tc>
          <w:tcPr>
            <w:tcW w:w="1218" w:type="dxa"/>
            <w:tcBorders>
              <w:top w:val="nil"/>
              <w:bottom w:val="nil"/>
              <w:right w:val="single" w:sz="4" w:space="0" w:color="auto"/>
            </w:tcBorders>
            <w:vAlign w:val="center"/>
          </w:tcPr>
          <w:p w:rsidR="00026465" w:rsidRPr="0011353D" w:rsidRDefault="00026465" w:rsidP="006A12FA">
            <w:pPr>
              <w:keepNext/>
              <w:overflowPunct w:val="0"/>
              <w:snapToGrid w:val="0"/>
              <w:ind w:rightChars="75" w:right="180"/>
              <w:jc w:val="distribute"/>
              <w:rPr>
                <w:rFonts w:eastAsia="標楷體"/>
              </w:rPr>
            </w:pPr>
            <w:r w:rsidRPr="0011353D">
              <w:rPr>
                <w:rFonts w:eastAsia="標楷體"/>
                <w:kern w:val="0"/>
                <w:sz w:val="22"/>
              </w:rPr>
              <w:t>西班牙</w:t>
            </w:r>
          </w:p>
        </w:tc>
        <w:tc>
          <w:tcPr>
            <w:tcW w:w="1979" w:type="dxa"/>
            <w:tcBorders>
              <w:top w:val="nil"/>
              <w:left w:val="single" w:sz="4" w:space="0" w:color="auto"/>
              <w:bottom w:val="nil"/>
            </w:tcBorders>
            <w:vAlign w:val="center"/>
          </w:tcPr>
          <w:p w:rsidR="00026465" w:rsidRPr="0011353D" w:rsidRDefault="00026465" w:rsidP="00EE650D">
            <w:pPr>
              <w:keepNext/>
              <w:overflowPunct w:val="0"/>
              <w:snapToGrid w:val="0"/>
              <w:ind w:right="60"/>
              <w:jc w:val="center"/>
              <w:rPr>
                <w:rFonts w:eastAsia="標楷體"/>
              </w:rPr>
            </w:pPr>
            <w:r w:rsidRPr="0011353D">
              <w:rPr>
                <w:rFonts w:eastAsia="標楷體"/>
              </w:rPr>
              <w:t>1947</w:t>
            </w:r>
          </w:p>
        </w:tc>
        <w:tc>
          <w:tcPr>
            <w:tcW w:w="1979" w:type="dxa"/>
            <w:tcBorders>
              <w:top w:val="nil"/>
              <w:bottom w:val="nil"/>
            </w:tcBorders>
            <w:vAlign w:val="center"/>
          </w:tcPr>
          <w:p w:rsidR="00026465" w:rsidRPr="0011353D" w:rsidRDefault="00026465" w:rsidP="00D01F32">
            <w:pPr>
              <w:keepNext/>
              <w:tabs>
                <w:tab w:val="decimal" w:pos="1066"/>
              </w:tabs>
              <w:overflowPunct w:val="0"/>
              <w:snapToGrid w:val="0"/>
              <w:ind w:right="60"/>
              <w:rPr>
                <w:rFonts w:eastAsia="標楷體"/>
              </w:rPr>
            </w:pPr>
            <w:r w:rsidRPr="0011353D">
              <w:rPr>
                <w:rFonts w:eastAsia="標楷體"/>
              </w:rPr>
              <w:t>199</w:t>
            </w:r>
            <w:r w:rsidR="00D01F32" w:rsidRPr="0011353D">
              <w:rPr>
                <w:rFonts w:eastAsia="標楷體"/>
              </w:rPr>
              <w:t>2</w:t>
            </w:r>
          </w:p>
        </w:tc>
        <w:tc>
          <w:tcPr>
            <w:tcW w:w="1979" w:type="dxa"/>
            <w:tcBorders>
              <w:top w:val="nil"/>
              <w:bottom w:val="nil"/>
              <w:right w:val="single" w:sz="4" w:space="0" w:color="auto"/>
            </w:tcBorders>
            <w:vAlign w:val="center"/>
          </w:tcPr>
          <w:p w:rsidR="00026465" w:rsidRPr="0011353D" w:rsidRDefault="00026465" w:rsidP="00D01F32">
            <w:pPr>
              <w:keepNext/>
              <w:tabs>
                <w:tab w:val="decimal" w:pos="1066"/>
              </w:tabs>
              <w:overflowPunct w:val="0"/>
              <w:snapToGrid w:val="0"/>
              <w:ind w:right="60"/>
              <w:rPr>
                <w:rFonts w:eastAsia="標楷體"/>
              </w:rPr>
            </w:pPr>
            <w:r w:rsidRPr="0011353D">
              <w:rPr>
                <w:rFonts w:eastAsia="標楷體"/>
              </w:rPr>
              <w:t>202</w:t>
            </w:r>
            <w:r w:rsidR="003A26DA" w:rsidRPr="0011353D">
              <w:rPr>
                <w:rFonts w:eastAsia="標楷體" w:hint="eastAsia"/>
              </w:rPr>
              <w:t>0</w:t>
            </w:r>
            <w:r w:rsidRPr="0011353D">
              <w:rPr>
                <w:rFonts w:eastAsia="標楷體"/>
              </w:rPr>
              <w:t>*</w:t>
            </w:r>
          </w:p>
        </w:tc>
        <w:tc>
          <w:tcPr>
            <w:tcW w:w="1411" w:type="dxa"/>
            <w:tcBorders>
              <w:top w:val="nil"/>
              <w:left w:val="single" w:sz="4" w:space="0" w:color="auto"/>
              <w:bottom w:val="nil"/>
            </w:tcBorders>
            <w:vAlign w:val="center"/>
          </w:tcPr>
          <w:p w:rsidR="00026465" w:rsidRPr="0011353D" w:rsidRDefault="00026465" w:rsidP="00D01F32">
            <w:pPr>
              <w:keepNext/>
              <w:tabs>
                <w:tab w:val="decimal" w:pos="647"/>
              </w:tabs>
              <w:overflowPunct w:val="0"/>
              <w:snapToGrid w:val="0"/>
              <w:ind w:right="60"/>
              <w:rPr>
                <w:rFonts w:eastAsia="標楷體"/>
              </w:rPr>
            </w:pPr>
            <w:r w:rsidRPr="0011353D">
              <w:rPr>
                <w:rFonts w:eastAsia="標楷體"/>
              </w:rPr>
              <w:t>4</w:t>
            </w:r>
            <w:r w:rsidR="00D01F32" w:rsidRPr="0011353D">
              <w:rPr>
                <w:rFonts w:eastAsia="標楷體"/>
              </w:rPr>
              <w:t>5</w:t>
            </w:r>
          </w:p>
        </w:tc>
        <w:tc>
          <w:tcPr>
            <w:tcW w:w="1412" w:type="dxa"/>
            <w:tcBorders>
              <w:top w:val="nil"/>
              <w:bottom w:val="nil"/>
            </w:tcBorders>
            <w:vAlign w:val="center"/>
          </w:tcPr>
          <w:p w:rsidR="00026465" w:rsidRPr="0011353D" w:rsidRDefault="00D01F32" w:rsidP="003A26DA">
            <w:pPr>
              <w:keepNext/>
              <w:tabs>
                <w:tab w:val="decimal" w:pos="647"/>
              </w:tabs>
              <w:overflowPunct w:val="0"/>
              <w:snapToGrid w:val="0"/>
              <w:ind w:right="60"/>
              <w:rPr>
                <w:rFonts w:eastAsia="標楷體"/>
              </w:rPr>
            </w:pPr>
            <w:r w:rsidRPr="0011353D">
              <w:rPr>
                <w:rFonts w:eastAsia="標楷體"/>
              </w:rPr>
              <w:t>2</w:t>
            </w:r>
            <w:r w:rsidR="003A26DA" w:rsidRPr="0011353D">
              <w:rPr>
                <w:rFonts w:eastAsia="標楷體" w:hint="eastAsia"/>
              </w:rPr>
              <w:t>8</w:t>
            </w:r>
            <w:r w:rsidR="00026465" w:rsidRPr="0011353D">
              <w:rPr>
                <w:rFonts w:eastAsia="標楷體"/>
              </w:rPr>
              <w:t>*</w:t>
            </w:r>
          </w:p>
        </w:tc>
      </w:tr>
      <w:tr w:rsidR="0011353D" w:rsidRPr="0011353D" w:rsidTr="007459D3">
        <w:tc>
          <w:tcPr>
            <w:tcW w:w="1218" w:type="dxa"/>
            <w:tcBorders>
              <w:top w:val="nil"/>
              <w:bottom w:val="single" w:sz="4" w:space="0" w:color="auto"/>
              <w:right w:val="single" w:sz="4" w:space="0" w:color="auto"/>
            </w:tcBorders>
            <w:vAlign w:val="center"/>
          </w:tcPr>
          <w:p w:rsidR="000C7374" w:rsidRPr="0011353D" w:rsidRDefault="000C7374" w:rsidP="006A12FA">
            <w:pPr>
              <w:keepNext/>
              <w:overflowPunct w:val="0"/>
              <w:snapToGrid w:val="0"/>
              <w:ind w:rightChars="75" w:right="180"/>
              <w:jc w:val="distribute"/>
              <w:rPr>
                <w:rFonts w:eastAsia="標楷體"/>
              </w:rPr>
            </w:pPr>
            <w:r w:rsidRPr="0011353D">
              <w:rPr>
                <w:rFonts w:eastAsia="標楷體"/>
              </w:rPr>
              <w:t>澳洲</w:t>
            </w:r>
          </w:p>
        </w:tc>
        <w:tc>
          <w:tcPr>
            <w:tcW w:w="1979" w:type="dxa"/>
            <w:tcBorders>
              <w:left w:val="single" w:sz="4" w:space="0" w:color="auto"/>
            </w:tcBorders>
            <w:vAlign w:val="center"/>
          </w:tcPr>
          <w:p w:rsidR="000C7374" w:rsidRPr="0011353D" w:rsidRDefault="000C7374" w:rsidP="00EE650D">
            <w:pPr>
              <w:keepNext/>
              <w:overflowPunct w:val="0"/>
              <w:snapToGrid w:val="0"/>
              <w:ind w:right="60"/>
              <w:jc w:val="center"/>
              <w:rPr>
                <w:rFonts w:eastAsia="標楷體"/>
              </w:rPr>
            </w:pPr>
            <w:r w:rsidRPr="0011353D">
              <w:rPr>
                <w:rFonts w:eastAsia="標楷體"/>
              </w:rPr>
              <w:t>1939</w:t>
            </w:r>
          </w:p>
        </w:tc>
        <w:tc>
          <w:tcPr>
            <w:tcW w:w="1979" w:type="dxa"/>
            <w:vAlign w:val="center"/>
          </w:tcPr>
          <w:p w:rsidR="000C7374" w:rsidRPr="0011353D" w:rsidRDefault="000C7374" w:rsidP="00EF2BB9">
            <w:pPr>
              <w:keepNext/>
              <w:tabs>
                <w:tab w:val="decimal" w:pos="1066"/>
              </w:tabs>
              <w:overflowPunct w:val="0"/>
              <w:snapToGrid w:val="0"/>
              <w:ind w:right="60"/>
              <w:rPr>
                <w:rFonts w:eastAsia="標楷體"/>
              </w:rPr>
            </w:pPr>
            <w:r w:rsidRPr="0011353D">
              <w:rPr>
                <w:rFonts w:eastAsia="標楷體"/>
              </w:rPr>
              <w:t>201</w:t>
            </w:r>
            <w:r w:rsidR="00EF2BB9" w:rsidRPr="0011353D">
              <w:rPr>
                <w:rFonts w:eastAsia="標楷體" w:hint="eastAsia"/>
              </w:rPr>
              <w:t>1</w:t>
            </w:r>
          </w:p>
        </w:tc>
        <w:tc>
          <w:tcPr>
            <w:tcW w:w="1979" w:type="dxa"/>
            <w:tcBorders>
              <w:right w:val="single" w:sz="4" w:space="0" w:color="auto"/>
            </w:tcBorders>
            <w:vAlign w:val="center"/>
          </w:tcPr>
          <w:p w:rsidR="000C7374" w:rsidRPr="0011353D" w:rsidRDefault="000C7374" w:rsidP="00745E2B">
            <w:pPr>
              <w:keepNext/>
              <w:tabs>
                <w:tab w:val="decimal" w:pos="1066"/>
              </w:tabs>
              <w:overflowPunct w:val="0"/>
              <w:snapToGrid w:val="0"/>
              <w:ind w:right="60"/>
              <w:rPr>
                <w:rFonts w:eastAsia="標楷體"/>
              </w:rPr>
            </w:pPr>
            <w:r w:rsidRPr="0011353D">
              <w:rPr>
                <w:rFonts w:eastAsia="標楷體"/>
              </w:rPr>
              <w:t>203</w:t>
            </w:r>
            <w:r w:rsidR="0053308E" w:rsidRPr="0011353D">
              <w:rPr>
                <w:rFonts w:eastAsia="標楷體" w:hint="eastAsia"/>
              </w:rPr>
              <w:t>4</w:t>
            </w:r>
            <w:r w:rsidRPr="0011353D">
              <w:rPr>
                <w:rFonts w:eastAsia="標楷體"/>
              </w:rPr>
              <w:t>*</w:t>
            </w:r>
          </w:p>
        </w:tc>
        <w:tc>
          <w:tcPr>
            <w:tcW w:w="1411" w:type="dxa"/>
            <w:tcBorders>
              <w:left w:val="single" w:sz="4" w:space="0" w:color="auto"/>
              <w:bottom w:val="single" w:sz="4" w:space="0" w:color="auto"/>
            </w:tcBorders>
            <w:vAlign w:val="center"/>
          </w:tcPr>
          <w:p w:rsidR="000C7374" w:rsidRPr="0011353D" w:rsidRDefault="000C7374" w:rsidP="00EE650D">
            <w:pPr>
              <w:keepNext/>
              <w:tabs>
                <w:tab w:val="decimal" w:pos="647"/>
              </w:tabs>
              <w:overflowPunct w:val="0"/>
              <w:snapToGrid w:val="0"/>
              <w:ind w:right="60"/>
              <w:rPr>
                <w:rFonts w:eastAsia="標楷體"/>
              </w:rPr>
            </w:pPr>
            <w:r w:rsidRPr="0011353D">
              <w:rPr>
                <w:rFonts w:eastAsia="標楷體"/>
              </w:rPr>
              <w:t>7</w:t>
            </w:r>
            <w:r w:rsidR="00EF2BB9" w:rsidRPr="0011353D">
              <w:rPr>
                <w:rFonts w:eastAsia="標楷體" w:hint="eastAsia"/>
              </w:rPr>
              <w:t>2</w:t>
            </w:r>
          </w:p>
        </w:tc>
        <w:tc>
          <w:tcPr>
            <w:tcW w:w="1412" w:type="dxa"/>
            <w:vAlign w:val="center"/>
          </w:tcPr>
          <w:p w:rsidR="000C7374" w:rsidRPr="0011353D" w:rsidRDefault="000C7374" w:rsidP="0053308E">
            <w:pPr>
              <w:keepNext/>
              <w:tabs>
                <w:tab w:val="decimal" w:pos="647"/>
              </w:tabs>
              <w:overflowPunct w:val="0"/>
              <w:snapToGrid w:val="0"/>
              <w:ind w:right="60"/>
              <w:rPr>
                <w:rFonts w:eastAsia="標楷體"/>
              </w:rPr>
            </w:pPr>
            <w:r w:rsidRPr="0011353D">
              <w:rPr>
                <w:rFonts w:eastAsia="標楷體"/>
              </w:rPr>
              <w:t>2</w:t>
            </w:r>
            <w:r w:rsidR="0053308E" w:rsidRPr="0011353D">
              <w:rPr>
                <w:rFonts w:eastAsia="標楷體" w:hint="eastAsia"/>
              </w:rPr>
              <w:t>2</w:t>
            </w:r>
            <w:r w:rsidRPr="0011353D">
              <w:rPr>
                <w:rFonts w:eastAsia="標楷體"/>
              </w:rPr>
              <w:t>*</w:t>
            </w:r>
          </w:p>
        </w:tc>
      </w:tr>
    </w:tbl>
    <w:p w:rsidR="007459D3" w:rsidRPr="0011353D" w:rsidRDefault="007459D3" w:rsidP="007459D3">
      <w:pPr>
        <w:overflowPunct w:val="0"/>
        <w:rPr>
          <w:rFonts w:eastAsia="標楷體"/>
          <w:sz w:val="20"/>
          <w:szCs w:val="20"/>
        </w:rPr>
      </w:pPr>
      <w:r w:rsidRPr="0011353D">
        <w:rPr>
          <w:rFonts w:eastAsia="標楷體"/>
          <w:sz w:val="20"/>
          <w:szCs w:val="20"/>
        </w:rPr>
        <w:t>說明：</w:t>
      </w:r>
      <w:r w:rsidRPr="0011353D">
        <w:rPr>
          <w:rFonts w:eastAsia="標楷體"/>
          <w:sz w:val="20"/>
          <w:szCs w:val="20"/>
        </w:rPr>
        <w:t>*</w:t>
      </w:r>
      <w:r w:rsidRPr="0011353D">
        <w:rPr>
          <w:rFonts w:eastAsia="標楷體"/>
          <w:sz w:val="20"/>
          <w:szCs w:val="20"/>
        </w:rPr>
        <w:t>表示為中推估結果，其他無</w:t>
      </w:r>
      <w:r w:rsidRPr="0011353D">
        <w:rPr>
          <w:rFonts w:eastAsia="標楷體"/>
          <w:sz w:val="20"/>
          <w:szCs w:val="20"/>
        </w:rPr>
        <w:t>*</w:t>
      </w:r>
      <w:r w:rsidRPr="0011353D">
        <w:rPr>
          <w:rFonts w:eastAsia="標楷體"/>
          <w:sz w:val="20"/>
          <w:szCs w:val="20"/>
        </w:rPr>
        <w:t>表示為實際值。</w:t>
      </w:r>
    </w:p>
    <w:p w:rsidR="007459D3" w:rsidRPr="0011353D" w:rsidRDefault="007459D3" w:rsidP="007459D3">
      <w:pPr>
        <w:overflowPunct w:val="0"/>
        <w:rPr>
          <w:rFonts w:eastAsia="標楷體"/>
          <w:sz w:val="20"/>
          <w:szCs w:val="20"/>
        </w:rPr>
      </w:pPr>
      <w:r w:rsidRPr="0011353D">
        <w:rPr>
          <w:rFonts w:eastAsia="標楷體"/>
          <w:sz w:val="20"/>
          <w:szCs w:val="20"/>
        </w:rPr>
        <w:t>資料來源：</w:t>
      </w:r>
      <w:proofErr w:type="gramStart"/>
      <w:r w:rsidRPr="0011353D">
        <w:rPr>
          <w:rFonts w:eastAsia="標楷體"/>
          <w:sz w:val="20"/>
          <w:szCs w:val="20"/>
        </w:rPr>
        <w:t>中華民國－本報告</w:t>
      </w:r>
      <w:proofErr w:type="gramEnd"/>
      <w:r w:rsidRPr="0011353D">
        <w:rPr>
          <w:rFonts w:eastAsia="標楷體"/>
          <w:sz w:val="20"/>
          <w:szCs w:val="20"/>
        </w:rPr>
        <w:t>。</w:t>
      </w:r>
    </w:p>
    <w:p w:rsidR="007459D3" w:rsidRPr="0011353D" w:rsidRDefault="007459D3" w:rsidP="00BA6DC2">
      <w:pPr>
        <w:overflowPunct w:val="0"/>
        <w:ind w:leftChars="432" w:left="1081" w:hangingChars="22" w:hanging="44"/>
        <w:rPr>
          <w:rFonts w:eastAsia="標楷體"/>
          <w:sz w:val="20"/>
          <w:szCs w:val="20"/>
        </w:rPr>
      </w:pPr>
      <w:r w:rsidRPr="0011353D">
        <w:rPr>
          <w:rFonts w:eastAsia="標楷體"/>
          <w:sz w:val="20"/>
          <w:szCs w:val="20"/>
        </w:rPr>
        <w:t>日本－日本國立社會保障人口問題研究所，</w:t>
      </w:r>
      <w:r w:rsidRPr="0011353D">
        <w:rPr>
          <w:rFonts w:eastAsia="標楷體" w:hint="eastAsia"/>
          <w:sz w:val="20"/>
          <w:szCs w:val="20"/>
        </w:rPr>
        <w:t>2</w:t>
      </w:r>
      <w:r w:rsidRPr="0011353D">
        <w:rPr>
          <w:rFonts w:eastAsia="標楷體"/>
          <w:sz w:val="20"/>
          <w:szCs w:val="20"/>
        </w:rPr>
        <w:t>0</w:t>
      </w:r>
      <w:r w:rsidRPr="0011353D">
        <w:rPr>
          <w:rFonts w:eastAsia="標楷體" w:hint="eastAsia"/>
          <w:sz w:val="20"/>
          <w:szCs w:val="20"/>
        </w:rPr>
        <w:t>1</w:t>
      </w:r>
      <w:r w:rsidR="00074C6E" w:rsidRPr="0011353D">
        <w:rPr>
          <w:rFonts w:eastAsia="標楷體" w:hint="eastAsia"/>
          <w:sz w:val="20"/>
          <w:szCs w:val="20"/>
        </w:rPr>
        <w:t>7</w:t>
      </w:r>
      <w:r w:rsidRPr="0011353D">
        <w:rPr>
          <w:rFonts w:eastAsia="標楷體"/>
          <w:sz w:val="20"/>
          <w:szCs w:val="20"/>
        </w:rPr>
        <w:t>年</w:t>
      </w:r>
      <w:r w:rsidR="00074C6E" w:rsidRPr="0011353D">
        <w:rPr>
          <w:rFonts w:eastAsia="標楷體" w:hint="eastAsia"/>
          <w:sz w:val="20"/>
          <w:szCs w:val="20"/>
        </w:rPr>
        <w:t>7</w:t>
      </w:r>
      <w:r w:rsidRPr="0011353D">
        <w:rPr>
          <w:rFonts w:eastAsia="標楷體"/>
          <w:sz w:val="20"/>
          <w:szCs w:val="20"/>
        </w:rPr>
        <w:t>月。</w:t>
      </w:r>
    </w:p>
    <w:p w:rsidR="007459D3" w:rsidRPr="0011353D" w:rsidRDefault="007459D3" w:rsidP="00BA6DC2">
      <w:pPr>
        <w:overflowPunct w:val="0"/>
        <w:ind w:leftChars="432" w:left="1081" w:hangingChars="22" w:hanging="44"/>
        <w:rPr>
          <w:rFonts w:eastAsia="標楷體"/>
          <w:sz w:val="20"/>
          <w:szCs w:val="20"/>
        </w:rPr>
      </w:pPr>
      <w:r w:rsidRPr="0011353D">
        <w:rPr>
          <w:rFonts w:eastAsia="標楷體"/>
          <w:sz w:val="20"/>
          <w:szCs w:val="20"/>
        </w:rPr>
        <w:t>韓國－</w:t>
      </w:r>
      <w:r w:rsidRPr="0011353D">
        <w:rPr>
          <w:rFonts w:eastAsia="標楷體"/>
          <w:sz w:val="20"/>
          <w:szCs w:val="20"/>
        </w:rPr>
        <w:t>National Statistical Office</w:t>
      </w:r>
      <w:r w:rsidRPr="0011353D">
        <w:rPr>
          <w:rFonts w:eastAsia="標楷體"/>
          <w:sz w:val="20"/>
          <w:szCs w:val="20"/>
        </w:rPr>
        <w:t>網站，下載於</w:t>
      </w:r>
      <w:r w:rsidR="00074C6E" w:rsidRPr="0011353D">
        <w:rPr>
          <w:rFonts w:eastAsia="標楷體"/>
          <w:sz w:val="20"/>
          <w:szCs w:val="20"/>
        </w:rPr>
        <w:t>201</w:t>
      </w:r>
      <w:r w:rsidR="00074C6E" w:rsidRPr="0011353D">
        <w:rPr>
          <w:rFonts w:eastAsia="標楷體" w:hint="eastAsia"/>
          <w:sz w:val="20"/>
          <w:szCs w:val="20"/>
        </w:rPr>
        <w:t>8</w:t>
      </w:r>
      <w:r w:rsidRPr="0011353D">
        <w:rPr>
          <w:rFonts w:eastAsia="標楷體"/>
          <w:sz w:val="20"/>
          <w:szCs w:val="20"/>
        </w:rPr>
        <w:t>年</w:t>
      </w:r>
      <w:r w:rsidRPr="0011353D">
        <w:rPr>
          <w:rFonts w:eastAsia="標楷體"/>
          <w:sz w:val="20"/>
          <w:szCs w:val="20"/>
        </w:rPr>
        <w:t>7</w:t>
      </w:r>
      <w:r w:rsidRPr="0011353D">
        <w:rPr>
          <w:rFonts w:eastAsia="標楷體"/>
          <w:sz w:val="20"/>
          <w:szCs w:val="20"/>
        </w:rPr>
        <w:t>月</w:t>
      </w:r>
      <w:r w:rsidR="00074C6E" w:rsidRPr="0011353D">
        <w:rPr>
          <w:rFonts w:eastAsia="標楷體" w:hint="eastAsia"/>
          <w:sz w:val="20"/>
          <w:szCs w:val="20"/>
        </w:rPr>
        <w:t>19</w:t>
      </w:r>
      <w:r w:rsidRPr="0011353D">
        <w:rPr>
          <w:rFonts w:eastAsia="標楷體"/>
          <w:sz w:val="20"/>
          <w:szCs w:val="20"/>
        </w:rPr>
        <w:t>日（</w:t>
      </w:r>
      <w:r w:rsidR="00074C6E" w:rsidRPr="0011353D">
        <w:rPr>
          <w:rFonts w:eastAsia="標楷體"/>
          <w:sz w:val="20"/>
          <w:szCs w:val="20"/>
        </w:rPr>
        <w:t>data updated on J</w:t>
      </w:r>
      <w:r w:rsidR="00074C6E" w:rsidRPr="0011353D">
        <w:rPr>
          <w:rFonts w:eastAsia="標楷體" w:hint="eastAsia"/>
          <w:sz w:val="20"/>
          <w:szCs w:val="20"/>
        </w:rPr>
        <w:t>anuary</w:t>
      </w:r>
      <w:r w:rsidR="00074C6E" w:rsidRPr="0011353D">
        <w:rPr>
          <w:rFonts w:eastAsia="標楷體"/>
          <w:sz w:val="20"/>
          <w:szCs w:val="20"/>
        </w:rPr>
        <w:t xml:space="preserve"> </w:t>
      </w:r>
      <w:r w:rsidR="00074C6E" w:rsidRPr="0011353D">
        <w:rPr>
          <w:rFonts w:eastAsia="標楷體" w:hint="eastAsia"/>
          <w:sz w:val="20"/>
          <w:szCs w:val="20"/>
        </w:rPr>
        <w:t>26</w:t>
      </w:r>
      <w:r w:rsidRPr="0011353D">
        <w:rPr>
          <w:rFonts w:eastAsia="標楷體"/>
          <w:sz w:val="20"/>
          <w:szCs w:val="20"/>
        </w:rPr>
        <w:t>, 201</w:t>
      </w:r>
      <w:r w:rsidR="00074C6E" w:rsidRPr="0011353D">
        <w:rPr>
          <w:rFonts w:eastAsia="標楷體" w:hint="eastAsia"/>
          <w:sz w:val="20"/>
          <w:szCs w:val="20"/>
        </w:rPr>
        <w:t>7</w:t>
      </w:r>
      <w:r w:rsidRPr="0011353D">
        <w:rPr>
          <w:rFonts w:eastAsia="標楷體"/>
          <w:sz w:val="20"/>
          <w:szCs w:val="20"/>
        </w:rPr>
        <w:t>）。</w:t>
      </w:r>
    </w:p>
    <w:p w:rsidR="007459D3" w:rsidRPr="0011353D" w:rsidRDefault="007459D3" w:rsidP="00BA6DC2">
      <w:pPr>
        <w:overflowPunct w:val="0"/>
        <w:ind w:leftChars="432" w:left="1701" w:hangingChars="332" w:hanging="664"/>
        <w:rPr>
          <w:rFonts w:eastAsia="標楷體"/>
          <w:sz w:val="20"/>
          <w:szCs w:val="20"/>
        </w:rPr>
      </w:pPr>
      <w:r w:rsidRPr="0011353D">
        <w:rPr>
          <w:rFonts w:eastAsia="標楷體"/>
          <w:sz w:val="20"/>
          <w:szCs w:val="20"/>
        </w:rPr>
        <w:t>美國－</w:t>
      </w:r>
      <w:r w:rsidRPr="0011353D">
        <w:rPr>
          <w:rFonts w:eastAsia="標楷體"/>
          <w:sz w:val="20"/>
          <w:szCs w:val="20"/>
        </w:rPr>
        <w:t xml:space="preserve">U.S. Census Bureauu Intenational Data Base, </w:t>
      </w:r>
      <w:r w:rsidRPr="0011353D">
        <w:rPr>
          <w:rFonts w:eastAsia="標楷體"/>
          <w:sz w:val="20"/>
          <w:szCs w:val="20"/>
        </w:rPr>
        <w:t>下載於</w:t>
      </w:r>
      <w:r w:rsidRPr="0011353D">
        <w:rPr>
          <w:rFonts w:eastAsia="標楷體"/>
          <w:sz w:val="20"/>
          <w:szCs w:val="20"/>
        </w:rPr>
        <w:t>201</w:t>
      </w:r>
      <w:r w:rsidR="00E568A0" w:rsidRPr="0011353D">
        <w:rPr>
          <w:rFonts w:eastAsia="標楷體" w:hint="eastAsia"/>
          <w:sz w:val="20"/>
          <w:szCs w:val="20"/>
        </w:rPr>
        <w:t>8</w:t>
      </w:r>
      <w:r w:rsidRPr="0011353D">
        <w:rPr>
          <w:rFonts w:eastAsia="標楷體"/>
          <w:sz w:val="20"/>
          <w:szCs w:val="20"/>
        </w:rPr>
        <w:t>年</w:t>
      </w:r>
      <w:r w:rsidRPr="0011353D">
        <w:rPr>
          <w:rFonts w:eastAsia="標楷體"/>
          <w:sz w:val="20"/>
          <w:szCs w:val="20"/>
        </w:rPr>
        <w:t>7</w:t>
      </w:r>
      <w:r w:rsidRPr="0011353D">
        <w:rPr>
          <w:rFonts w:eastAsia="標楷體"/>
          <w:sz w:val="20"/>
          <w:szCs w:val="20"/>
        </w:rPr>
        <w:t>月</w:t>
      </w:r>
      <w:r w:rsidR="00E568A0" w:rsidRPr="0011353D">
        <w:rPr>
          <w:rFonts w:eastAsia="標楷體" w:hint="eastAsia"/>
          <w:sz w:val="20"/>
          <w:szCs w:val="20"/>
        </w:rPr>
        <w:t>19</w:t>
      </w:r>
      <w:r w:rsidRPr="0011353D">
        <w:rPr>
          <w:rFonts w:eastAsia="標楷體"/>
          <w:sz w:val="20"/>
          <w:szCs w:val="20"/>
        </w:rPr>
        <w:t>日（</w:t>
      </w:r>
      <w:r w:rsidRPr="0011353D">
        <w:rPr>
          <w:rFonts w:eastAsia="標楷體"/>
          <w:sz w:val="20"/>
          <w:szCs w:val="20"/>
        </w:rPr>
        <w:t xml:space="preserve">data updated on </w:t>
      </w:r>
      <w:r w:rsidR="00E568A0" w:rsidRPr="0011353D">
        <w:rPr>
          <w:rFonts w:eastAsia="標楷體" w:hint="eastAsia"/>
          <w:sz w:val="20"/>
          <w:szCs w:val="20"/>
        </w:rPr>
        <w:t>August 2017</w:t>
      </w:r>
      <w:r w:rsidRPr="0011353D">
        <w:rPr>
          <w:rFonts w:eastAsia="標楷體"/>
          <w:sz w:val="20"/>
          <w:szCs w:val="20"/>
        </w:rPr>
        <w:t>）。</w:t>
      </w:r>
    </w:p>
    <w:p w:rsidR="007459D3" w:rsidRPr="0011353D" w:rsidRDefault="007459D3" w:rsidP="00BA6DC2">
      <w:pPr>
        <w:overflowPunct w:val="0"/>
        <w:ind w:leftChars="432" w:left="1701" w:hangingChars="332" w:hanging="664"/>
        <w:rPr>
          <w:rFonts w:eastAsia="標楷體"/>
          <w:sz w:val="20"/>
          <w:szCs w:val="20"/>
        </w:rPr>
      </w:pPr>
      <w:r w:rsidRPr="0011353D">
        <w:rPr>
          <w:rFonts w:eastAsia="標楷體"/>
          <w:sz w:val="20"/>
          <w:szCs w:val="20"/>
        </w:rPr>
        <w:t>歐洲國家－</w:t>
      </w:r>
      <w:r w:rsidRPr="0011353D">
        <w:rPr>
          <w:rFonts w:eastAsia="標楷體"/>
          <w:sz w:val="20"/>
          <w:szCs w:val="20"/>
        </w:rPr>
        <w:t>EUROSTAT</w:t>
      </w:r>
      <w:r w:rsidRPr="0011353D">
        <w:rPr>
          <w:rFonts w:eastAsia="標楷體"/>
          <w:sz w:val="20"/>
          <w:szCs w:val="20"/>
        </w:rPr>
        <w:t>網站</w:t>
      </w:r>
      <w:r w:rsidR="00E568A0" w:rsidRPr="0011353D">
        <w:rPr>
          <w:rFonts w:eastAsia="標楷體" w:hint="eastAsia"/>
          <w:sz w:val="20"/>
          <w:szCs w:val="20"/>
        </w:rPr>
        <w:t xml:space="preserve">, </w:t>
      </w:r>
      <w:r w:rsidR="00E568A0" w:rsidRPr="0011353D">
        <w:rPr>
          <w:rFonts w:eastAsia="標楷體" w:hint="eastAsia"/>
          <w:sz w:val="20"/>
          <w:szCs w:val="20"/>
        </w:rPr>
        <w:t>下載於</w:t>
      </w:r>
      <w:r w:rsidR="00E568A0" w:rsidRPr="0011353D">
        <w:rPr>
          <w:rFonts w:eastAsia="標楷體" w:hint="eastAsia"/>
          <w:sz w:val="20"/>
          <w:szCs w:val="20"/>
        </w:rPr>
        <w:t>2018</w:t>
      </w:r>
      <w:r w:rsidR="00E568A0" w:rsidRPr="0011353D">
        <w:rPr>
          <w:rFonts w:eastAsia="標楷體" w:hint="eastAsia"/>
          <w:sz w:val="20"/>
          <w:szCs w:val="20"/>
        </w:rPr>
        <w:t>年</w:t>
      </w:r>
      <w:r w:rsidR="00E568A0" w:rsidRPr="0011353D">
        <w:rPr>
          <w:rFonts w:eastAsia="標楷體" w:hint="eastAsia"/>
          <w:sz w:val="20"/>
          <w:szCs w:val="20"/>
        </w:rPr>
        <w:t>7</w:t>
      </w:r>
      <w:r w:rsidR="00E568A0" w:rsidRPr="0011353D">
        <w:rPr>
          <w:rFonts w:eastAsia="標楷體" w:hint="eastAsia"/>
          <w:sz w:val="20"/>
          <w:szCs w:val="20"/>
        </w:rPr>
        <w:t>月</w:t>
      </w:r>
      <w:r w:rsidR="00E568A0" w:rsidRPr="0011353D">
        <w:rPr>
          <w:rFonts w:eastAsia="標楷體" w:hint="eastAsia"/>
          <w:sz w:val="20"/>
          <w:szCs w:val="20"/>
        </w:rPr>
        <w:t>19</w:t>
      </w:r>
      <w:r w:rsidR="00E568A0" w:rsidRPr="0011353D">
        <w:rPr>
          <w:rFonts w:eastAsia="標楷體" w:hint="eastAsia"/>
          <w:sz w:val="20"/>
          <w:szCs w:val="20"/>
        </w:rPr>
        <w:t>日</w:t>
      </w:r>
      <w:r w:rsidRPr="0011353D">
        <w:rPr>
          <w:rFonts w:eastAsia="標楷體"/>
          <w:sz w:val="20"/>
          <w:szCs w:val="20"/>
        </w:rPr>
        <w:t>（</w:t>
      </w:r>
      <w:r w:rsidRPr="0011353D">
        <w:rPr>
          <w:rFonts w:eastAsia="標楷體"/>
          <w:sz w:val="20"/>
          <w:szCs w:val="20"/>
        </w:rPr>
        <w:t xml:space="preserve">data updated on </w:t>
      </w:r>
      <w:r w:rsidR="00E568A0" w:rsidRPr="0011353D">
        <w:rPr>
          <w:rFonts w:eastAsia="標楷體" w:hint="eastAsia"/>
          <w:sz w:val="20"/>
          <w:szCs w:val="20"/>
        </w:rPr>
        <w:t>February 24</w:t>
      </w:r>
      <w:r w:rsidRPr="0011353D">
        <w:rPr>
          <w:rFonts w:eastAsia="標楷體"/>
          <w:sz w:val="20"/>
          <w:szCs w:val="20"/>
        </w:rPr>
        <w:t>, 201</w:t>
      </w:r>
      <w:r w:rsidR="00E568A0" w:rsidRPr="0011353D">
        <w:rPr>
          <w:rFonts w:eastAsia="標楷體" w:hint="eastAsia"/>
          <w:sz w:val="20"/>
          <w:szCs w:val="20"/>
        </w:rPr>
        <w:t>7</w:t>
      </w:r>
      <w:r w:rsidRPr="0011353D">
        <w:rPr>
          <w:rFonts w:eastAsia="標楷體"/>
          <w:sz w:val="20"/>
          <w:szCs w:val="20"/>
        </w:rPr>
        <w:t>）。</w:t>
      </w:r>
    </w:p>
    <w:p w:rsidR="007459D3" w:rsidRPr="0011353D" w:rsidRDefault="00074C6E" w:rsidP="00BA6DC2">
      <w:pPr>
        <w:overflowPunct w:val="0"/>
        <w:ind w:leftChars="432" w:left="1701" w:hangingChars="332" w:hanging="664"/>
        <w:rPr>
          <w:rFonts w:eastAsia="標楷體"/>
          <w:sz w:val="20"/>
          <w:szCs w:val="20"/>
        </w:rPr>
      </w:pPr>
      <w:r w:rsidRPr="0011353D">
        <w:rPr>
          <w:rFonts w:eastAsia="標楷體" w:hint="eastAsia"/>
          <w:sz w:val="20"/>
          <w:szCs w:val="20"/>
        </w:rPr>
        <w:t>加拿大、</w:t>
      </w:r>
      <w:r w:rsidR="007459D3" w:rsidRPr="0011353D">
        <w:rPr>
          <w:rFonts w:eastAsia="標楷體"/>
          <w:sz w:val="20"/>
          <w:szCs w:val="20"/>
        </w:rPr>
        <w:t>新加坡、香港及澳洲－</w:t>
      </w:r>
      <w:r w:rsidR="007459D3" w:rsidRPr="0011353D">
        <w:rPr>
          <w:rFonts w:eastAsia="標楷體"/>
          <w:sz w:val="20"/>
          <w:szCs w:val="20"/>
        </w:rPr>
        <w:t>1950</w:t>
      </w:r>
      <w:r w:rsidR="007459D3" w:rsidRPr="0011353D">
        <w:rPr>
          <w:rFonts w:eastAsia="標楷體"/>
          <w:sz w:val="20"/>
          <w:szCs w:val="20"/>
        </w:rPr>
        <w:t>年以前為</w:t>
      </w:r>
      <w:r w:rsidR="007459D3" w:rsidRPr="0011353D">
        <w:rPr>
          <w:rFonts w:eastAsia="標楷體"/>
          <w:sz w:val="20"/>
          <w:szCs w:val="20"/>
        </w:rPr>
        <w:t>United Nations</w:t>
      </w:r>
      <w:r w:rsidR="007459D3" w:rsidRPr="0011353D">
        <w:rPr>
          <w:rFonts w:eastAsia="標楷體"/>
          <w:sz w:val="20"/>
          <w:szCs w:val="20"/>
        </w:rPr>
        <w:t>，</w:t>
      </w:r>
      <w:r w:rsidR="007459D3" w:rsidRPr="0011353D">
        <w:rPr>
          <w:rFonts w:eastAsia="標楷體"/>
          <w:sz w:val="20"/>
          <w:szCs w:val="20"/>
        </w:rPr>
        <w:t>“The Ageing of Population and Its Economic and Social Implications”</w:t>
      </w:r>
      <w:r w:rsidR="007459D3" w:rsidRPr="0011353D">
        <w:rPr>
          <w:rFonts w:eastAsia="標楷體"/>
          <w:sz w:val="20"/>
          <w:szCs w:val="20"/>
        </w:rPr>
        <w:t>；</w:t>
      </w:r>
      <w:r w:rsidR="007459D3" w:rsidRPr="0011353D">
        <w:rPr>
          <w:rFonts w:eastAsia="標楷體"/>
          <w:sz w:val="20"/>
          <w:szCs w:val="20"/>
        </w:rPr>
        <w:t>1950</w:t>
      </w:r>
      <w:r w:rsidR="007459D3" w:rsidRPr="0011353D">
        <w:rPr>
          <w:rFonts w:eastAsia="標楷體"/>
          <w:sz w:val="20"/>
          <w:szCs w:val="20"/>
        </w:rPr>
        <w:t>年以後為</w:t>
      </w:r>
      <w:r w:rsidR="007459D3" w:rsidRPr="0011353D">
        <w:rPr>
          <w:rFonts w:eastAsia="標楷體"/>
          <w:sz w:val="20"/>
          <w:szCs w:val="20"/>
        </w:rPr>
        <w:t>United Nations</w:t>
      </w:r>
      <w:r w:rsidR="007459D3" w:rsidRPr="0011353D">
        <w:rPr>
          <w:rFonts w:eastAsia="標楷體"/>
          <w:sz w:val="20"/>
          <w:szCs w:val="20"/>
        </w:rPr>
        <w:t>，</w:t>
      </w:r>
      <w:r w:rsidR="007459D3" w:rsidRPr="0011353D">
        <w:rPr>
          <w:rFonts w:eastAsia="標楷體"/>
          <w:sz w:val="20"/>
          <w:szCs w:val="20"/>
        </w:rPr>
        <w:t>“World Population Prospe</w:t>
      </w:r>
      <w:r w:rsidR="005C64D6" w:rsidRPr="0011353D">
        <w:rPr>
          <w:rFonts w:eastAsia="標楷體"/>
          <w:sz w:val="20"/>
          <w:szCs w:val="20"/>
        </w:rPr>
        <w:t>cts: The 20</w:t>
      </w:r>
      <w:r w:rsidR="005C64D6" w:rsidRPr="0011353D">
        <w:rPr>
          <w:rFonts w:eastAsia="標楷體" w:hint="eastAsia"/>
          <w:sz w:val="20"/>
          <w:szCs w:val="20"/>
        </w:rPr>
        <w:t>17</w:t>
      </w:r>
      <w:r w:rsidR="007459D3" w:rsidRPr="0011353D">
        <w:rPr>
          <w:rFonts w:eastAsia="標楷體" w:hint="eastAsia"/>
          <w:sz w:val="20"/>
          <w:szCs w:val="20"/>
        </w:rPr>
        <w:t xml:space="preserve"> </w:t>
      </w:r>
      <w:r w:rsidR="007459D3" w:rsidRPr="0011353D">
        <w:rPr>
          <w:rFonts w:eastAsia="標楷體"/>
          <w:sz w:val="20"/>
          <w:szCs w:val="20"/>
        </w:rPr>
        <w:t>Revision</w:t>
      </w:r>
      <w:proofErr w:type="gramStart"/>
      <w:r w:rsidR="007459D3" w:rsidRPr="0011353D">
        <w:rPr>
          <w:rFonts w:eastAsia="標楷體"/>
          <w:sz w:val="20"/>
          <w:szCs w:val="20"/>
        </w:rPr>
        <w:t>”</w:t>
      </w:r>
      <w:proofErr w:type="gramEnd"/>
      <w:r w:rsidR="007459D3" w:rsidRPr="0011353D">
        <w:rPr>
          <w:rFonts w:eastAsia="標楷體"/>
          <w:sz w:val="20"/>
          <w:szCs w:val="20"/>
        </w:rPr>
        <w:t>。</w:t>
      </w:r>
    </w:p>
    <w:p w:rsidR="007C381B" w:rsidRPr="0011353D" w:rsidRDefault="00ED1129" w:rsidP="00C537F4">
      <w:pPr>
        <w:overflowPunct w:val="0"/>
        <w:snapToGrid w:val="0"/>
        <w:ind w:left="400" w:hangingChars="200" w:hanging="400"/>
        <w:jc w:val="both"/>
        <w:rPr>
          <w:rFonts w:eastAsia="標楷體"/>
          <w:sz w:val="20"/>
          <w:szCs w:val="20"/>
        </w:rPr>
      </w:pPr>
      <w:proofErr w:type="gramStart"/>
      <w:r w:rsidRPr="0011353D">
        <w:rPr>
          <w:rFonts w:eastAsia="標楷體"/>
          <w:sz w:val="20"/>
          <w:szCs w:val="20"/>
        </w:rPr>
        <w:t>註</w:t>
      </w:r>
      <w:proofErr w:type="gramEnd"/>
      <w:r w:rsidRPr="0011353D">
        <w:rPr>
          <w:rFonts w:eastAsia="標楷體"/>
          <w:sz w:val="20"/>
          <w:szCs w:val="20"/>
        </w:rPr>
        <w:t>：</w:t>
      </w:r>
      <w:r w:rsidR="00182A84" w:rsidRPr="0011353D">
        <w:rPr>
          <w:rFonts w:eastAsia="標楷體"/>
          <w:sz w:val="20"/>
          <w:szCs w:val="20"/>
        </w:rPr>
        <w:t>1)</w:t>
      </w:r>
      <w:r w:rsidR="00182A84" w:rsidRPr="0011353D">
        <w:rPr>
          <w:rFonts w:eastAsia="標楷體"/>
          <w:sz w:val="20"/>
          <w:szCs w:val="20"/>
        </w:rPr>
        <w:t>特別行政區。</w:t>
      </w:r>
    </w:p>
    <w:p w:rsidR="00A447AD" w:rsidRPr="00B932E6" w:rsidRDefault="00A447AD" w:rsidP="00A447AD"/>
    <w:p w:rsidR="00A447AD" w:rsidRPr="0011353D" w:rsidRDefault="00A447AD" w:rsidP="007778EB">
      <w:pPr>
        <w:pStyle w:val="1"/>
        <w:sectPr w:rsidR="00A447AD" w:rsidRPr="0011353D" w:rsidSect="004A097C">
          <w:type w:val="oddPage"/>
          <w:pgSz w:w="11906" w:h="16838" w:code="9"/>
          <w:pgMar w:top="851" w:right="851" w:bottom="794" w:left="851" w:header="851" w:footer="510" w:gutter="340"/>
          <w:cols w:space="425"/>
          <w:docGrid w:linePitch="326"/>
        </w:sectPr>
      </w:pPr>
    </w:p>
    <w:p w:rsidR="00832C0D" w:rsidRPr="00B44AD9" w:rsidRDefault="007B35BD" w:rsidP="007778EB">
      <w:pPr>
        <w:pStyle w:val="1"/>
      </w:pPr>
      <w:bookmarkStart w:id="307" w:name="_Toc522286342"/>
      <w:r w:rsidRPr="00B44AD9">
        <w:lastRenderedPageBreak/>
        <w:t>附錄</w:t>
      </w:r>
      <w:proofErr w:type="gramStart"/>
      <w:r w:rsidR="00316DA0" w:rsidRPr="00B44AD9">
        <w:t>一</w:t>
      </w:r>
      <w:proofErr w:type="gramEnd"/>
      <w:r w:rsidRPr="00B44AD9">
        <w:t xml:space="preserve">　</w:t>
      </w:r>
      <w:r w:rsidR="003A70C9" w:rsidRPr="00B44AD9">
        <w:t>年輪組成法</w:t>
      </w:r>
      <w:bookmarkEnd w:id="248"/>
      <w:bookmarkEnd w:id="249"/>
      <w:bookmarkEnd w:id="250"/>
      <w:bookmarkEnd w:id="251"/>
      <w:bookmarkEnd w:id="252"/>
      <w:bookmarkEnd w:id="253"/>
      <w:bookmarkEnd w:id="254"/>
      <w:r w:rsidR="00BC14C0" w:rsidRPr="00B44AD9">
        <w:t>（</w:t>
      </w:r>
      <w:r w:rsidR="00BC14C0" w:rsidRPr="00B44AD9">
        <w:t>Cohort-Component Method</w:t>
      </w:r>
      <w:r w:rsidR="00BC14C0" w:rsidRPr="00B44AD9">
        <w:t>）</w:t>
      </w:r>
      <w:bookmarkEnd w:id="307"/>
    </w:p>
    <w:p w:rsidR="00943FFC" w:rsidRPr="00B44AD9" w:rsidRDefault="00943FFC" w:rsidP="008D5CB8">
      <w:pPr>
        <w:pStyle w:val="aa"/>
        <w:snapToGrid w:val="0"/>
        <w:spacing w:afterLines="50" w:after="120" w:line="420" w:lineRule="exact"/>
        <w:rPr>
          <w:color w:val="auto"/>
        </w:rPr>
      </w:pPr>
      <w:r w:rsidRPr="00B44AD9">
        <w:rPr>
          <w:color w:val="auto"/>
        </w:rPr>
        <w:t>本報告</w:t>
      </w:r>
      <w:r w:rsidR="00A02E4C" w:rsidRPr="00B44AD9">
        <w:rPr>
          <w:color w:val="auto"/>
        </w:rPr>
        <w:t>應用</w:t>
      </w:r>
      <w:r w:rsidR="003A70C9" w:rsidRPr="00B44AD9">
        <w:rPr>
          <w:color w:val="auto"/>
        </w:rPr>
        <w:t>年輪組成法</w:t>
      </w:r>
      <w:r w:rsidR="00A02E4C" w:rsidRPr="00B44AD9">
        <w:rPr>
          <w:color w:val="auto"/>
        </w:rPr>
        <w:t>（</w:t>
      </w:r>
      <w:r w:rsidR="00A02E4C" w:rsidRPr="00B44AD9">
        <w:rPr>
          <w:color w:val="auto"/>
        </w:rPr>
        <w:t>Cohort-Component</w:t>
      </w:r>
      <w:r w:rsidR="00222756" w:rsidRPr="00B44AD9">
        <w:rPr>
          <w:color w:val="auto"/>
        </w:rPr>
        <w:t xml:space="preserve"> </w:t>
      </w:r>
      <w:r w:rsidR="00A02E4C" w:rsidRPr="00B44AD9">
        <w:rPr>
          <w:color w:val="auto"/>
        </w:rPr>
        <w:t>Method</w:t>
      </w:r>
      <w:r w:rsidR="00A02E4C" w:rsidRPr="00B44AD9">
        <w:rPr>
          <w:color w:val="auto"/>
        </w:rPr>
        <w:t>），</w:t>
      </w:r>
      <w:r w:rsidR="00832C0D" w:rsidRPr="00B44AD9">
        <w:rPr>
          <w:color w:val="auto"/>
        </w:rPr>
        <w:t>以</w:t>
      </w:r>
      <w:r w:rsidR="00472E28" w:rsidRPr="00B44AD9">
        <w:rPr>
          <w:color w:val="auto"/>
        </w:rPr>
        <w:t>戶籍登記</w:t>
      </w:r>
      <w:r w:rsidR="00832C0D" w:rsidRPr="00B44AD9">
        <w:rPr>
          <w:color w:val="auto"/>
        </w:rPr>
        <w:t>人口數為基礎，</w:t>
      </w:r>
      <w:r w:rsidR="00A02E4C" w:rsidRPr="00B44AD9">
        <w:rPr>
          <w:color w:val="auto"/>
        </w:rPr>
        <w:t>利用人口平衡公式</w:t>
      </w:r>
      <m:oMath>
        <m:sSup>
          <m:sSupPr>
            <m:ctrlPr>
              <w:rPr>
                <w:rFonts w:ascii="Cambria Math" w:hAnsi="Cambria Math"/>
                <w:color w:val="auto"/>
              </w:rPr>
            </m:ctrlPr>
          </m:sSupPr>
          <m:e>
            <m:r>
              <w:rPr>
                <w:rFonts w:ascii="Cambria Math" w:hAnsi="Cambria Math"/>
                <w:color w:val="auto"/>
              </w:rPr>
              <m:t>P</m:t>
            </m:r>
          </m:e>
          <m:sup>
            <m:r>
              <w:rPr>
                <w:rFonts w:ascii="Cambria Math" w:hAnsi="Cambria Math"/>
                <w:color w:val="auto"/>
              </w:rPr>
              <m:t>t</m:t>
            </m:r>
          </m:sup>
        </m:sSup>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P</m:t>
            </m:r>
          </m:e>
          <m:sup>
            <m:r>
              <w:rPr>
                <w:rFonts w:ascii="Cambria Math" w:hAnsi="Cambria Math"/>
                <w:color w:val="auto"/>
              </w:rPr>
              <m:t>t-1</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B</m:t>
            </m:r>
          </m:e>
          <m:sup>
            <m:r>
              <w:rPr>
                <w:rFonts w:ascii="Cambria Math" w:hAnsi="Cambria Math"/>
                <w:color w:val="auto"/>
              </w:rPr>
              <m:t>t</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D</m:t>
            </m:r>
          </m:e>
          <m:sup>
            <m:r>
              <w:rPr>
                <w:rFonts w:ascii="Cambria Math" w:hAnsi="Cambria Math"/>
                <w:color w:val="auto"/>
              </w:rPr>
              <m:t>t</m:t>
            </m:r>
          </m:sup>
        </m:s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M</m:t>
            </m:r>
          </m:e>
          <m:sup>
            <m:r>
              <w:rPr>
                <w:rFonts w:ascii="Cambria Math" w:hAnsi="Cambria Math"/>
                <w:color w:val="auto"/>
              </w:rPr>
              <m:t>t</m:t>
            </m:r>
          </m:sup>
        </m:sSup>
      </m:oMath>
      <w:r w:rsidR="00A02E4C" w:rsidRPr="00B44AD9">
        <w:rPr>
          <w:color w:val="auto"/>
        </w:rPr>
        <w:t>，</w:t>
      </w:r>
      <w:r w:rsidR="002A72DE" w:rsidRPr="00B44AD9">
        <w:rPr>
          <w:color w:val="auto"/>
        </w:rPr>
        <w:t>其中，</w:t>
      </w:r>
      <m:oMath>
        <m:sSup>
          <m:sSupPr>
            <m:ctrlPr>
              <w:rPr>
                <w:rFonts w:ascii="Cambria Math" w:hAnsi="Cambria Math"/>
                <w:color w:val="auto"/>
              </w:rPr>
            </m:ctrlPr>
          </m:sSupPr>
          <m:e>
            <m:r>
              <w:rPr>
                <w:rFonts w:ascii="Cambria Math" w:hAnsi="Cambria Math"/>
                <w:color w:val="auto"/>
              </w:rPr>
              <m:t>P</m:t>
            </m:r>
          </m:e>
          <m:sup>
            <m:r>
              <w:rPr>
                <w:rFonts w:ascii="Cambria Math" w:hAnsi="Cambria Math"/>
                <w:color w:val="auto"/>
              </w:rPr>
              <m:t>t</m:t>
            </m:r>
          </m:sup>
        </m:sSup>
      </m:oMath>
      <w:r w:rsidR="002A72DE" w:rsidRPr="00B44AD9">
        <w:rPr>
          <w:i/>
          <w:iCs/>
          <w:color w:val="auto"/>
        </w:rPr>
        <w:t>、</w:t>
      </w:r>
      <m:oMath>
        <m:sSup>
          <m:sSupPr>
            <m:ctrlPr>
              <w:rPr>
                <w:rFonts w:ascii="Cambria Math" w:hAnsi="Cambria Math"/>
                <w:iCs/>
                <w:color w:val="auto"/>
              </w:rPr>
            </m:ctrlPr>
          </m:sSupPr>
          <m:e>
            <m:r>
              <w:rPr>
                <w:rFonts w:ascii="Cambria Math" w:hAnsi="Cambria Math"/>
                <w:color w:val="auto"/>
              </w:rPr>
              <m:t>B</m:t>
            </m:r>
          </m:e>
          <m:sup>
            <m:r>
              <w:rPr>
                <w:rFonts w:ascii="Cambria Math" w:hAnsi="Cambria Math"/>
                <w:color w:val="auto"/>
              </w:rPr>
              <m:t>t</m:t>
            </m:r>
          </m:sup>
        </m:sSup>
      </m:oMath>
      <w:r w:rsidR="002A72DE" w:rsidRPr="00B44AD9">
        <w:rPr>
          <w:color w:val="auto"/>
        </w:rPr>
        <w:t>、</w:t>
      </w:r>
      <m:oMath>
        <m:sSup>
          <m:sSupPr>
            <m:ctrlPr>
              <w:rPr>
                <w:rFonts w:ascii="Cambria Math" w:hAnsi="Cambria Math"/>
                <w:color w:val="auto"/>
              </w:rPr>
            </m:ctrlPr>
          </m:sSupPr>
          <m:e>
            <m:r>
              <w:rPr>
                <w:rFonts w:ascii="Cambria Math" w:hAnsi="Cambria Math"/>
                <w:color w:val="auto"/>
              </w:rPr>
              <m:t>D</m:t>
            </m:r>
          </m:e>
          <m:sup>
            <m:r>
              <w:rPr>
                <w:rFonts w:ascii="Cambria Math" w:hAnsi="Cambria Math"/>
                <w:color w:val="auto"/>
              </w:rPr>
              <m:t>t</m:t>
            </m:r>
          </m:sup>
        </m:sSup>
      </m:oMath>
      <w:r w:rsidR="002A72DE" w:rsidRPr="00B44AD9">
        <w:rPr>
          <w:color w:val="auto"/>
        </w:rPr>
        <w:t>及</w:t>
      </w:r>
      <m:oMath>
        <m:sSup>
          <m:sSupPr>
            <m:ctrlPr>
              <w:rPr>
                <w:rFonts w:ascii="Cambria Math" w:hAnsi="Cambria Math"/>
                <w:color w:val="auto"/>
              </w:rPr>
            </m:ctrlPr>
          </m:sSupPr>
          <m:e>
            <m:r>
              <w:rPr>
                <w:rFonts w:ascii="Cambria Math" w:hAnsi="Cambria Math"/>
                <w:color w:val="auto"/>
              </w:rPr>
              <m:t>M</m:t>
            </m:r>
          </m:e>
          <m:sup>
            <m:r>
              <w:rPr>
                <w:rFonts w:ascii="Cambria Math" w:hAnsi="Cambria Math"/>
                <w:color w:val="auto"/>
              </w:rPr>
              <m:t>t</m:t>
            </m:r>
          </m:sup>
        </m:sSup>
      </m:oMath>
      <w:r w:rsidR="002A72DE" w:rsidRPr="00B44AD9">
        <w:rPr>
          <w:color w:val="auto"/>
        </w:rPr>
        <w:t>則分別代表各項人口變動要素，即</w:t>
      </w:r>
      <w:r w:rsidR="002A72DE" w:rsidRPr="00B44AD9">
        <w:rPr>
          <w:i/>
          <w:iCs/>
          <w:color w:val="auto"/>
        </w:rPr>
        <w:t>t</w:t>
      </w:r>
      <w:r w:rsidR="002A72DE" w:rsidRPr="00B44AD9">
        <w:rPr>
          <w:color w:val="auto"/>
        </w:rPr>
        <w:t>年的人口數、出生數、死亡數及淨</w:t>
      </w:r>
      <w:r w:rsidR="00F1078A" w:rsidRPr="00B44AD9">
        <w:rPr>
          <w:color w:val="auto"/>
        </w:rPr>
        <w:t>遷徙</w:t>
      </w:r>
      <w:r w:rsidR="002A72DE" w:rsidRPr="00B44AD9">
        <w:rPr>
          <w:color w:val="auto"/>
        </w:rPr>
        <w:t>人數，</w:t>
      </w:r>
      <w:r w:rsidR="00114FA3" w:rsidRPr="00B44AD9">
        <w:rPr>
          <w:color w:val="auto"/>
        </w:rPr>
        <w:t>以單一年齡組別移動</w:t>
      </w:r>
      <w:r w:rsidR="00FA1C98" w:rsidRPr="00B44AD9">
        <w:rPr>
          <w:color w:val="auto"/>
        </w:rPr>
        <w:t>推估</w:t>
      </w:r>
      <w:r w:rsidR="00114FA3" w:rsidRPr="00B44AD9">
        <w:rPr>
          <w:color w:val="auto"/>
        </w:rPr>
        <w:t>出未來男、女性單一年齡</w:t>
      </w:r>
      <w:r w:rsidR="004B2D39" w:rsidRPr="00B44AD9">
        <w:rPr>
          <w:color w:val="auto"/>
        </w:rPr>
        <w:t>年底人口。</w:t>
      </w:r>
    </w:p>
    <w:p w:rsidR="00832C0D" w:rsidRPr="00B44AD9" w:rsidRDefault="00943FFC" w:rsidP="008D5CB8">
      <w:pPr>
        <w:pStyle w:val="aa"/>
        <w:snapToGrid w:val="0"/>
        <w:spacing w:afterLines="50" w:after="120" w:line="420" w:lineRule="exact"/>
        <w:rPr>
          <w:color w:val="auto"/>
        </w:rPr>
      </w:pPr>
      <w:proofErr w:type="gramStart"/>
      <w:r w:rsidRPr="00B44AD9">
        <w:rPr>
          <w:color w:val="auto"/>
        </w:rPr>
        <w:t>本</w:t>
      </w:r>
      <w:r w:rsidR="005A00B5" w:rsidRPr="00B44AD9">
        <w:rPr>
          <w:color w:val="auto"/>
        </w:rPr>
        <w:t>推估</w:t>
      </w:r>
      <w:proofErr w:type="gramEnd"/>
      <w:r w:rsidR="002A72DE" w:rsidRPr="00B44AD9">
        <w:rPr>
          <w:color w:val="auto"/>
        </w:rPr>
        <w:t>的</w:t>
      </w:r>
      <w:r w:rsidR="006E0916" w:rsidRPr="00B44AD9">
        <w:rPr>
          <w:color w:val="auto"/>
        </w:rPr>
        <w:t>總生育率、嬰兒性比例、</w:t>
      </w:r>
      <w:r w:rsidR="002A72DE" w:rsidRPr="00B44AD9">
        <w:rPr>
          <w:color w:val="auto"/>
        </w:rPr>
        <w:t>死</w:t>
      </w:r>
      <w:r w:rsidR="006E0916" w:rsidRPr="00B44AD9">
        <w:rPr>
          <w:color w:val="auto"/>
        </w:rPr>
        <w:t>亡</w:t>
      </w:r>
      <w:r w:rsidR="002A72DE" w:rsidRPr="00B44AD9">
        <w:rPr>
          <w:color w:val="auto"/>
        </w:rPr>
        <w:t>及國際</w:t>
      </w:r>
      <w:r w:rsidR="00F1078A" w:rsidRPr="00B44AD9">
        <w:rPr>
          <w:color w:val="auto"/>
        </w:rPr>
        <w:t>遷徙</w:t>
      </w:r>
      <w:r w:rsidR="002A72DE" w:rsidRPr="00B44AD9">
        <w:rPr>
          <w:color w:val="auto"/>
        </w:rPr>
        <w:t>假設</w:t>
      </w:r>
      <w:r w:rsidR="00F5355F" w:rsidRPr="00B44AD9">
        <w:rPr>
          <w:color w:val="auto"/>
        </w:rPr>
        <w:t>已於</w:t>
      </w:r>
      <w:r w:rsidR="005521DC" w:rsidRPr="00B44AD9">
        <w:rPr>
          <w:color w:val="auto"/>
        </w:rPr>
        <w:t>報告第</w:t>
      </w:r>
      <w:r w:rsidR="006E0916" w:rsidRPr="00B44AD9">
        <w:rPr>
          <w:color w:val="auto"/>
        </w:rPr>
        <w:t>參</w:t>
      </w:r>
      <w:r w:rsidR="005521DC" w:rsidRPr="00B44AD9">
        <w:rPr>
          <w:color w:val="auto"/>
        </w:rPr>
        <w:t>部分</w:t>
      </w:r>
      <w:r w:rsidR="00F5355F" w:rsidRPr="00B44AD9">
        <w:rPr>
          <w:color w:val="auto"/>
        </w:rPr>
        <w:t>詳述</w:t>
      </w:r>
      <w:r w:rsidR="005521DC" w:rsidRPr="00B44AD9">
        <w:rPr>
          <w:color w:val="auto"/>
        </w:rPr>
        <w:t>，</w:t>
      </w:r>
      <w:r w:rsidR="004B2D39" w:rsidRPr="00B44AD9">
        <w:rPr>
          <w:color w:val="auto"/>
        </w:rPr>
        <w:t>以下</w:t>
      </w:r>
      <w:r w:rsidR="00F5355F" w:rsidRPr="00B44AD9">
        <w:rPr>
          <w:color w:val="auto"/>
        </w:rPr>
        <w:t>僅</w:t>
      </w:r>
      <w:r w:rsidR="00503DAD" w:rsidRPr="00B44AD9">
        <w:rPr>
          <w:color w:val="auto"/>
        </w:rPr>
        <w:t>分別說明</w:t>
      </w:r>
      <w:r w:rsidR="00DA0636" w:rsidRPr="00B44AD9">
        <w:rPr>
          <w:color w:val="auto"/>
        </w:rPr>
        <w:t>出生數</w:t>
      </w:r>
      <w:r w:rsidR="004B2D39" w:rsidRPr="00B44AD9">
        <w:rPr>
          <w:color w:val="auto"/>
        </w:rPr>
        <w:t>、</w:t>
      </w:r>
      <w:r w:rsidR="00832C0D" w:rsidRPr="00B44AD9">
        <w:rPr>
          <w:color w:val="auto"/>
        </w:rPr>
        <w:t>0</w:t>
      </w:r>
      <w:r w:rsidR="00832C0D" w:rsidRPr="00B44AD9">
        <w:rPr>
          <w:color w:val="auto"/>
        </w:rPr>
        <w:t>歲</w:t>
      </w:r>
      <w:r w:rsidR="004B2D39" w:rsidRPr="00B44AD9">
        <w:rPr>
          <w:color w:val="auto"/>
        </w:rPr>
        <w:t>人口數</w:t>
      </w:r>
      <w:r w:rsidR="00832C0D" w:rsidRPr="00B44AD9">
        <w:rPr>
          <w:color w:val="auto"/>
        </w:rPr>
        <w:t>、</w:t>
      </w:r>
      <w:r w:rsidR="00832C0D" w:rsidRPr="00B44AD9">
        <w:rPr>
          <w:color w:val="auto"/>
        </w:rPr>
        <w:t>1</w:t>
      </w:r>
      <w:r w:rsidR="00832C0D" w:rsidRPr="00B44AD9">
        <w:rPr>
          <w:color w:val="auto"/>
        </w:rPr>
        <w:t>至</w:t>
      </w:r>
      <w:r w:rsidR="00832C0D" w:rsidRPr="00B44AD9">
        <w:rPr>
          <w:color w:val="auto"/>
        </w:rPr>
        <w:t>99</w:t>
      </w:r>
      <w:r w:rsidR="00832C0D" w:rsidRPr="00B44AD9">
        <w:rPr>
          <w:color w:val="auto"/>
        </w:rPr>
        <w:t>歲</w:t>
      </w:r>
      <w:r w:rsidR="004B2D39" w:rsidRPr="00B44AD9">
        <w:rPr>
          <w:color w:val="auto"/>
        </w:rPr>
        <w:t>人口數</w:t>
      </w:r>
      <w:r w:rsidR="00832C0D" w:rsidRPr="00B44AD9">
        <w:rPr>
          <w:color w:val="auto"/>
        </w:rPr>
        <w:t>及</w:t>
      </w:r>
      <w:r w:rsidR="00832C0D" w:rsidRPr="00B44AD9">
        <w:rPr>
          <w:color w:val="auto"/>
        </w:rPr>
        <w:t>100</w:t>
      </w:r>
      <w:r w:rsidR="00832C0D" w:rsidRPr="00B44AD9">
        <w:rPr>
          <w:color w:val="auto"/>
        </w:rPr>
        <w:t>歲以上</w:t>
      </w:r>
      <w:r w:rsidR="004B2D39" w:rsidRPr="00B44AD9">
        <w:rPr>
          <w:color w:val="auto"/>
        </w:rPr>
        <w:t>人口數之計算公式</w:t>
      </w:r>
      <w:r w:rsidR="00A02E4C" w:rsidRPr="00B44AD9">
        <w:rPr>
          <w:color w:val="auto"/>
        </w:rPr>
        <w:t>。</w:t>
      </w:r>
    </w:p>
    <w:p w:rsidR="00B25DF7" w:rsidRPr="00B44AD9" w:rsidRDefault="00832C0D" w:rsidP="00F33FEA">
      <w:pPr>
        <w:pStyle w:val="aa"/>
        <w:keepNext/>
        <w:spacing w:beforeLines="150" w:before="360" w:line="400" w:lineRule="exact"/>
        <w:ind w:left="561" w:hangingChars="200" w:hanging="561"/>
        <w:rPr>
          <w:b/>
          <w:bCs/>
          <w:color w:val="auto"/>
          <w:sz w:val="28"/>
          <w:szCs w:val="28"/>
        </w:rPr>
      </w:pPr>
      <w:r w:rsidRPr="00B44AD9">
        <w:rPr>
          <w:b/>
          <w:bCs/>
          <w:color w:val="auto"/>
          <w:sz w:val="28"/>
          <w:szCs w:val="28"/>
        </w:rPr>
        <w:t>一</w:t>
      </w:r>
      <w:r w:rsidR="00B25DF7" w:rsidRPr="00B44AD9">
        <w:rPr>
          <w:b/>
          <w:bCs/>
          <w:color w:val="auto"/>
          <w:sz w:val="28"/>
          <w:szCs w:val="28"/>
        </w:rPr>
        <w:t>、</w:t>
      </w:r>
      <w:r w:rsidR="00DA0636" w:rsidRPr="00B44AD9">
        <w:rPr>
          <w:b/>
          <w:bCs/>
          <w:color w:val="auto"/>
          <w:sz w:val="28"/>
          <w:szCs w:val="28"/>
        </w:rPr>
        <w:t>出生數</w:t>
      </w:r>
      <w:r w:rsidRPr="00B44AD9">
        <w:rPr>
          <w:b/>
          <w:bCs/>
          <w:color w:val="auto"/>
          <w:sz w:val="28"/>
          <w:szCs w:val="28"/>
        </w:rPr>
        <w:t>之</w:t>
      </w:r>
      <w:r w:rsidR="00FA1C98" w:rsidRPr="00B44AD9">
        <w:rPr>
          <w:b/>
          <w:bCs/>
          <w:color w:val="auto"/>
          <w:sz w:val="28"/>
          <w:szCs w:val="28"/>
        </w:rPr>
        <w:t>推估</w:t>
      </w:r>
    </w:p>
    <w:p w:rsidR="00832C0D" w:rsidRPr="00B44AD9" w:rsidRDefault="00832C0D" w:rsidP="008D5CB8">
      <w:pPr>
        <w:pStyle w:val="aa"/>
        <w:snapToGrid w:val="0"/>
        <w:spacing w:afterLines="50" w:after="120" w:line="420" w:lineRule="exact"/>
        <w:rPr>
          <w:color w:val="auto"/>
        </w:rPr>
      </w:pPr>
      <w:r w:rsidRPr="00B44AD9">
        <w:rPr>
          <w:i/>
          <w:iCs/>
          <w:color w:val="auto"/>
        </w:rPr>
        <w:t>t</w:t>
      </w:r>
      <w:r w:rsidRPr="00B44AD9">
        <w:rPr>
          <w:color w:val="auto"/>
        </w:rPr>
        <w:t>年</w:t>
      </w:r>
      <w:r w:rsidRPr="00B44AD9">
        <w:rPr>
          <w:color w:val="auto"/>
        </w:rPr>
        <w:t>15</w:t>
      </w:r>
      <w:r w:rsidRPr="00B44AD9">
        <w:rPr>
          <w:color w:val="auto"/>
        </w:rPr>
        <w:t>至</w:t>
      </w:r>
      <w:r w:rsidRPr="00B44AD9">
        <w:rPr>
          <w:color w:val="auto"/>
        </w:rPr>
        <w:t>49</w:t>
      </w:r>
      <w:r w:rsidRPr="00B44AD9">
        <w:rPr>
          <w:color w:val="auto"/>
        </w:rPr>
        <w:t>歲</w:t>
      </w:r>
      <w:r w:rsidR="005C6256" w:rsidRPr="00B44AD9">
        <w:rPr>
          <w:color w:val="auto"/>
        </w:rPr>
        <w:t>5</w:t>
      </w:r>
      <w:r w:rsidRPr="00B44AD9">
        <w:rPr>
          <w:color w:val="auto"/>
        </w:rPr>
        <w:t>歲年齡組</w:t>
      </w:r>
      <w:r w:rsidR="005C6256" w:rsidRPr="00B44AD9">
        <w:rPr>
          <w:color w:val="auto"/>
        </w:rPr>
        <w:t>之年中</w:t>
      </w:r>
      <w:r w:rsidRPr="00B44AD9">
        <w:rPr>
          <w:color w:val="auto"/>
        </w:rPr>
        <w:t>育齡婦女人數</w:t>
      </w:r>
      <w:r w:rsidR="005C6256" w:rsidRPr="00B44AD9">
        <w:rPr>
          <w:color w:val="auto"/>
        </w:rPr>
        <w:t>，</w:t>
      </w:r>
      <w:r w:rsidRPr="00B44AD9">
        <w:rPr>
          <w:color w:val="auto"/>
        </w:rPr>
        <w:t>乘</w:t>
      </w:r>
      <w:r w:rsidR="005C6256" w:rsidRPr="00B44AD9">
        <w:rPr>
          <w:color w:val="auto"/>
        </w:rPr>
        <w:t>以</w:t>
      </w:r>
      <w:r w:rsidRPr="00B44AD9">
        <w:rPr>
          <w:i/>
          <w:iCs/>
          <w:color w:val="auto"/>
        </w:rPr>
        <w:t>t</w:t>
      </w:r>
      <w:r w:rsidRPr="00B44AD9">
        <w:rPr>
          <w:color w:val="auto"/>
        </w:rPr>
        <w:t>年該年齡組生育率，即等於該年齡組育齡婦女所生之</w:t>
      </w:r>
      <w:r w:rsidR="005C6256" w:rsidRPr="00B44AD9">
        <w:rPr>
          <w:color w:val="auto"/>
        </w:rPr>
        <w:t>嬰兒出生</w:t>
      </w:r>
      <w:r w:rsidRPr="00B44AD9">
        <w:rPr>
          <w:color w:val="auto"/>
        </w:rPr>
        <w:t>數</w:t>
      </w:r>
      <w:r w:rsidR="005C6256" w:rsidRPr="00B44AD9">
        <w:rPr>
          <w:color w:val="auto"/>
        </w:rPr>
        <w:t>。</w:t>
      </w:r>
      <w:r w:rsidRPr="00B44AD9">
        <w:rPr>
          <w:color w:val="auto"/>
        </w:rPr>
        <w:t>加總</w:t>
      </w:r>
      <w:r w:rsidR="005C6256" w:rsidRPr="00B44AD9">
        <w:rPr>
          <w:color w:val="auto"/>
        </w:rPr>
        <w:t>各年齡組之嬰兒</w:t>
      </w:r>
      <w:proofErr w:type="gramStart"/>
      <w:r w:rsidR="005C6256" w:rsidRPr="00B44AD9">
        <w:rPr>
          <w:color w:val="auto"/>
        </w:rPr>
        <w:t>出生數</w:t>
      </w:r>
      <w:r w:rsidRPr="00B44AD9">
        <w:rPr>
          <w:color w:val="auto"/>
        </w:rPr>
        <w:t>後</w:t>
      </w:r>
      <w:proofErr w:type="gramEnd"/>
      <w:r w:rsidRPr="00B44AD9">
        <w:rPr>
          <w:color w:val="auto"/>
        </w:rPr>
        <w:t>，再乘以性別比例，即為</w:t>
      </w:r>
      <w:r w:rsidR="00A41660" w:rsidRPr="00B44AD9">
        <w:rPr>
          <w:color w:val="auto"/>
        </w:rPr>
        <w:t>男、女</w:t>
      </w:r>
      <w:r w:rsidRPr="00B44AD9">
        <w:rPr>
          <w:color w:val="auto"/>
        </w:rPr>
        <w:t>性</w:t>
      </w:r>
      <w:r w:rsidR="00A41660" w:rsidRPr="00B44AD9">
        <w:rPr>
          <w:color w:val="auto"/>
        </w:rPr>
        <w:t>嬰兒</w:t>
      </w:r>
      <w:r w:rsidRPr="00B44AD9">
        <w:rPr>
          <w:color w:val="auto"/>
        </w:rPr>
        <w:t>出生數</w:t>
      </w:r>
      <w:r w:rsidR="0030455E" w:rsidRPr="00B44AD9">
        <w:rPr>
          <w:color w:val="auto"/>
        </w:rPr>
        <w:t>。</w:t>
      </w:r>
      <w:r w:rsidRPr="00B44AD9">
        <w:rPr>
          <w:color w:val="auto"/>
        </w:rPr>
        <w:t>計算公式如下：</w:t>
      </w:r>
    </w:p>
    <w:p w:rsidR="006E0916" w:rsidRPr="00B44AD9" w:rsidRDefault="007F4372" w:rsidP="00486B12">
      <w:pPr>
        <w:pStyle w:val="aff9"/>
        <w:numPr>
          <w:ilvl w:val="0"/>
          <w:numId w:val="17"/>
        </w:numPr>
        <w:overflowPunct w:val="0"/>
        <w:adjustRightInd w:val="0"/>
        <w:snapToGrid w:val="0"/>
        <w:spacing w:beforeLines="100" w:before="240" w:afterLines="50" w:after="120"/>
        <w:ind w:leftChars="0" w:left="1259" w:hanging="357"/>
        <w:rPr>
          <w:rFonts w:eastAsia="標楷體"/>
        </w:rPr>
      </w:pPr>
      <m:oMath>
        <m:sSup>
          <m:sSupPr>
            <m:ctrlPr>
              <w:rPr>
                <w:rFonts w:ascii="Cambria Math" w:eastAsia="標楷體" w:hAnsi="Cambria Math"/>
              </w:rPr>
            </m:ctrlPr>
          </m:sSupPr>
          <m:e>
            <m:r>
              <w:rPr>
                <w:rFonts w:ascii="Cambria Math" w:eastAsia="標楷體" w:hAnsi="Cambria Math"/>
              </w:rPr>
              <m:t>B</m:t>
            </m:r>
          </m:e>
          <m:sup>
            <m:r>
              <w:rPr>
                <w:rFonts w:ascii="Cambria Math" w:eastAsia="標楷體" w:hAnsi="Cambria Math"/>
              </w:rPr>
              <m:t>t</m:t>
            </m:r>
          </m:sup>
        </m:sSup>
        <m:r>
          <m:rPr>
            <m:sty m:val="p"/>
          </m:rPr>
          <w:rPr>
            <w:rFonts w:ascii="Cambria Math" w:eastAsia="標楷體" w:hAnsi="Cambria Math"/>
          </w:rPr>
          <m:t>=</m:t>
        </m:r>
        <m:nary>
          <m:naryPr>
            <m:chr m:val="∑"/>
            <m:limLoc m:val="undOvr"/>
            <m:ctrlPr>
              <w:rPr>
                <w:rFonts w:ascii="Cambria Math" w:eastAsia="標楷體" w:hAnsi="Cambria Math"/>
              </w:rPr>
            </m:ctrlPr>
          </m:naryPr>
          <m:sub>
            <m:r>
              <w:rPr>
                <w:rFonts w:ascii="Cambria Math" w:eastAsia="標楷體" w:hAnsi="Cambria Math"/>
              </w:rPr>
              <m:t>x=15</m:t>
            </m:r>
          </m:sub>
          <m:sup>
            <m:r>
              <w:rPr>
                <w:rFonts w:ascii="Cambria Math" w:eastAsia="標楷體" w:hAnsi="Cambria Math"/>
              </w:rPr>
              <m:t>49</m:t>
            </m:r>
          </m:sup>
          <m:e>
            <m:r>
              <w:rPr>
                <w:rFonts w:ascii="Cambria Math" w:eastAsia="標楷體" w:hAnsi="Cambria Math"/>
              </w:rPr>
              <m:t>(</m:t>
            </m:r>
          </m:e>
        </m:nary>
        <m:sPre>
          <m:sPrePr>
            <m:ctrlPr>
              <w:rPr>
                <w:rFonts w:ascii="Cambria Math" w:eastAsia="標楷體" w:hAnsi="Cambria Math"/>
                <w:vertAlign w:val="subscript"/>
              </w:rPr>
            </m:ctrlPr>
          </m:sPrePr>
          <m:sub>
            <m:r>
              <w:rPr>
                <w:rFonts w:ascii="Cambria Math" w:eastAsia="標楷體" w:hAnsi="Cambria Math"/>
                <w:vertAlign w:val="subscript"/>
              </w:rPr>
              <m:t>5</m:t>
            </m:r>
          </m:sub>
          <m:sup/>
          <m:e>
            <m:sSubSup>
              <m:sSubSupPr>
                <m:ctrlPr>
                  <w:rPr>
                    <w:rFonts w:ascii="Cambria Math" w:eastAsia="標楷體" w:hAnsi="Cambria Math"/>
                    <w:i/>
                    <w:vertAlign w:val="subscript"/>
                  </w:rPr>
                </m:ctrlPr>
              </m:sSubSupPr>
              <m:e>
                <m:r>
                  <w:rPr>
                    <w:rFonts w:ascii="Cambria Math" w:eastAsia="標楷體" w:hAnsi="Cambria Math"/>
                    <w:vertAlign w:val="subscript"/>
                  </w:rPr>
                  <m:t>P</m:t>
                </m:r>
              </m:e>
              <m:sub>
                <m:r>
                  <w:rPr>
                    <w:rFonts w:ascii="Cambria Math" w:eastAsia="標楷體" w:hAnsi="Cambria Math"/>
                    <w:vertAlign w:val="subscript"/>
                  </w:rPr>
                  <m:t>F,x</m:t>
                </m:r>
              </m:sub>
              <m:sup>
                <m:r>
                  <w:rPr>
                    <w:rFonts w:ascii="Cambria Math" w:eastAsia="標楷體" w:hAnsi="Cambria Math"/>
                    <w:vertAlign w:val="subscript"/>
                  </w:rPr>
                  <m:t>t</m:t>
                </m:r>
              </m:sup>
            </m:sSubSup>
          </m:e>
        </m:sPre>
        <m:r>
          <m:rPr>
            <m:sty m:val="p"/>
          </m:rPr>
          <w:rPr>
            <w:rFonts w:ascii="Cambria Math" w:eastAsia="標楷體" w:hAnsi="Cambria Math"/>
            <w:vertAlign w:val="subscript"/>
          </w:rPr>
          <m:t>∙</m:t>
        </m:r>
        <m:sPre>
          <m:sPrePr>
            <m:ctrlPr>
              <w:rPr>
                <w:rFonts w:ascii="Cambria Math" w:eastAsia="標楷體" w:hAnsi="Cambria Math"/>
                <w:vertAlign w:val="subscript"/>
              </w:rPr>
            </m:ctrlPr>
          </m:sPrePr>
          <m:sub>
            <m:r>
              <w:rPr>
                <w:rFonts w:ascii="Cambria Math" w:eastAsia="標楷體" w:hAnsi="Cambria Math"/>
                <w:vertAlign w:val="subscript"/>
              </w:rPr>
              <m:t>5</m:t>
            </m:r>
          </m:sub>
          <m:sup/>
          <m:e>
            <m:sSubSup>
              <m:sSubSupPr>
                <m:ctrlPr>
                  <w:rPr>
                    <w:rFonts w:ascii="Cambria Math" w:eastAsia="標楷體" w:hAnsi="Cambria Math"/>
                    <w:i/>
                    <w:vertAlign w:val="subscript"/>
                  </w:rPr>
                </m:ctrlPr>
              </m:sSubSupPr>
              <m:e>
                <m:r>
                  <w:rPr>
                    <w:rFonts w:ascii="Cambria Math" w:eastAsia="標楷體" w:hAnsi="Cambria Math"/>
                    <w:vertAlign w:val="subscript"/>
                  </w:rPr>
                  <m:t>F</m:t>
                </m:r>
              </m:e>
              <m:sub>
                <m:r>
                  <w:rPr>
                    <w:rFonts w:ascii="Cambria Math" w:eastAsia="標楷體" w:hAnsi="Cambria Math"/>
                    <w:vertAlign w:val="subscript"/>
                  </w:rPr>
                  <m:t>x</m:t>
                </m:r>
              </m:sub>
              <m:sup>
                <m:r>
                  <w:rPr>
                    <w:rFonts w:ascii="Cambria Math" w:eastAsia="標楷體" w:hAnsi="Cambria Math"/>
                    <w:vertAlign w:val="subscript"/>
                  </w:rPr>
                  <m:t>t</m:t>
                </m:r>
              </m:sup>
            </m:sSubSup>
          </m:e>
        </m:sPre>
        <m:r>
          <m:rPr>
            <m:sty m:val="p"/>
          </m:rPr>
          <w:rPr>
            <w:rFonts w:ascii="Cambria Math" w:eastAsia="標楷體" w:hAnsi="Cambria Math"/>
            <w:vertAlign w:val="subscript"/>
          </w:rPr>
          <m:t>)</m:t>
        </m:r>
      </m:oMath>
    </w:p>
    <w:p w:rsidR="00832C0D" w:rsidRPr="00B44AD9" w:rsidRDefault="00832C0D" w:rsidP="00A05229">
      <w:pPr>
        <w:tabs>
          <w:tab w:val="left" w:pos="1985"/>
          <w:tab w:val="left" w:pos="2268"/>
          <w:tab w:val="right" w:pos="2552"/>
          <w:tab w:val="left" w:pos="2835"/>
        </w:tabs>
        <w:overflowPunct w:val="0"/>
        <w:adjustRightInd w:val="0"/>
        <w:snapToGrid w:val="0"/>
        <w:spacing w:afterLines="30" w:after="72"/>
        <w:ind w:leftChars="489" w:left="1774" w:hangingChars="250" w:hanging="600"/>
        <w:rPr>
          <w:rFonts w:eastAsia="標楷體"/>
        </w:rPr>
      </w:pPr>
      <w:proofErr w:type="gramStart"/>
      <w:r w:rsidRPr="00B44AD9">
        <w:rPr>
          <w:rFonts w:eastAsia="標楷體"/>
        </w:rPr>
        <w:t>式中</w:t>
      </w:r>
      <w:proofErr w:type="gramEnd"/>
      <w:r w:rsidRPr="00B44AD9">
        <w:rPr>
          <w:rFonts w:eastAsia="標楷體"/>
        </w:rPr>
        <w:t>，</w:t>
      </w:r>
      <w:r w:rsidR="004664AC" w:rsidRPr="00B44AD9">
        <w:rPr>
          <w:rFonts w:eastAsia="標楷體"/>
        </w:rPr>
        <w:tab/>
      </w:r>
      <w:r w:rsidR="004664AC" w:rsidRPr="00B44AD9">
        <w:rPr>
          <w:rFonts w:eastAsia="標楷體"/>
        </w:rPr>
        <w:tab/>
      </w:r>
      <m:oMath>
        <m:sSup>
          <m:sSupPr>
            <m:ctrlPr>
              <w:rPr>
                <w:rFonts w:ascii="Cambria Math" w:eastAsia="標楷體" w:hAnsi="Cambria Math"/>
              </w:rPr>
            </m:ctrlPr>
          </m:sSupPr>
          <m:e>
            <m:r>
              <w:rPr>
                <w:rFonts w:ascii="Cambria Math" w:eastAsia="標楷體" w:hAnsi="Cambria Math"/>
              </w:rPr>
              <m:t>B</m:t>
            </m:r>
          </m:e>
          <m:sup>
            <m:r>
              <w:rPr>
                <w:rFonts w:ascii="Cambria Math" w:eastAsia="標楷體" w:hAnsi="Cambria Math"/>
              </w:rPr>
              <m:t>t</m:t>
            </m:r>
          </m:sup>
        </m:sSup>
      </m:oMath>
      <w:r w:rsidRPr="00B44AD9">
        <w:rPr>
          <w:rFonts w:eastAsia="標楷體"/>
        </w:rPr>
        <w:t>：</w:t>
      </w:r>
      <w:r w:rsidR="004664AC" w:rsidRPr="00B44AD9">
        <w:rPr>
          <w:rFonts w:eastAsia="標楷體"/>
        </w:rPr>
        <w:tab/>
      </w:r>
      <w:r w:rsidRPr="00B44AD9">
        <w:rPr>
          <w:rFonts w:eastAsia="標楷體"/>
          <w:i/>
          <w:iCs/>
        </w:rPr>
        <w:t>t</w:t>
      </w:r>
      <w:r w:rsidRPr="00B44AD9">
        <w:rPr>
          <w:rFonts w:eastAsia="標楷體"/>
        </w:rPr>
        <w:t>年</w:t>
      </w:r>
      <w:r w:rsidR="00DA0636" w:rsidRPr="00B44AD9">
        <w:rPr>
          <w:rFonts w:eastAsia="標楷體"/>
        </w:rPr>
        <w:t>出生數</w:t>
      </w:r>
      <w:r w:rsidRPr="00B44AD9">
        <w:rPr>
          <w:rFonts w:eastAsia="標楷體"/>
        </w:rPr>
        <w:t>；</w:t>
      </w:r>
      <w:r w:rsidR="004664AC" w:rsidRPr="00B44AD9">
        <w:rPr>
          <w:rFonts w:eastAsia="標楷體"/>
        </w:rPr>
        <w:br/>
      </w:r>
      <w:r w:rsidR="00637611" w:rsidRPr="00B44AD9">
        <w:rPr>
          <w:rFonts w:eastAsia="標楷體"/>
        </w:rPr>
        <w:tab/>
      </w:r>
      <m:oMath>
        <m:sPre>
          <m:sPrePr>
            <m:ctrlPr>
              <w:rPr>
                <w:rFonts w:ascii="Cambria Math" w:eastAsia="標楷體" w:hAnsi="Cambria Math"/>
              </w:rPr>
            </m:ctrlPr>
          </m:sPrePr>
          <m:sub>
            <m:r>
              <w:rPr>
                <w:rFonts w:ascii="Cambria Math" w:eastAsia="標楷體" w:hAnsi="Cambria Math"/>
              </w:rPr>
              <m:t>5</m:t>
            </m:r>
          </m:sub>
          <m:sup/>
          <m:e>
            <m:sSubSup>
              <m:sSubSupPr>
                <m:ctrlPr>
                  <w:rPr>
                    <w:rFonts w:ascii="Cambria Math" w:eastAsia="標楷體" w:hAnsi="Cambria Math"/>
                    <w:i/>
                  </w:rPr>
                </m:ctrlPr>
              </m:sSubSupPr>
              <m:e>
                <m:r>
                  <w:rPr>
                    <w:rFonts w:ascii="Cambria Math" w:eastAsia="標楷體" w:hAnsi="Cambria Math"/>
                  </w:rPr>
                  <m:t>P</m:t>
                </m:r>
              </m:e>
              <m:sub>
                <m:r>
                  <w:rPr>
                    <w:rFonts w:ascii="Cambria Math" w:eastAsia="標楷體" w:hAnsi="Cambria Math"/>
                  </w:rPr>
                  <m:t>F,x</m:t>
                </m:r>
              </m:sub>
              <m:sup>
                <m:r>
                  <w:rPr>
                    <w:rFonts w:ascii="Cambria Math" w:eastAsia="標楷體" w:hAnsi="Cambria Math"/>
                  </w:rPr>
                  <m:t>t</m:t>
                </m:r>
              </m:sup>
            </m:sSubSup>
          </m:e>
        </m:sPre>
      </m:oMath>
      <w:r w:rsidRPr="00B44AD9">
        <w:rPr>
          <w:rFonts w:eastAsia="標楷體"/>
        </w:rPr>
        <w:t>：</w:t>
      </w:r>
      <w:r w:rsidR="00F66BA2" w:rsidRPr="00B44AD9">
        <w:rPr>
          <w:rFonts w:eastAsia="標楷體"/>
        </w:rPr>
        <w:tab/>
      </w:r>
      <w:r w:rsidRPr="00B44AD9">
        <w:rPr>
          <w:rFonts w:eastAsia="標楷體"/>
          <w:i/>
          <w:iCs/>
        </w:rPr>
        <w:t>t</w:t>
      </w:r>
      <w:r w:rsidRPr="00B44AD9">
        <w:rPr>
          <w:rFonts w:eastAsia="標楷體"/>
        </w:rPr>
        <w:t>年</w:t>
      </w:r>
      <w:r w:rsidRPr="00B44AD9">
        <w:rPr>
          <w:rFonts w:eastAsia="標楷體"/>
          <w:i/>
          <w:iCs/>
        </w:rPr>
        <w:t>x</w:t>
      </w:r>
      <w:r w:rsidRPr="00B44AD9">
        <w:rPr>
          <w:rFonts w:eastAsia="標楷體"/>
        </w:rPr>
        <w:t>年齡組育齡婦女人數；</w:t>
      </w:r>
      <w:r w:rsidR="004664AC" w:rsidRPr="00B44AD9">
        <w:rPr>
          <w:rFonts w:eastAsia="標楷體"/>
        </w:rPr>
        <w:br/>
      </w:r>
      <w:r w:rsidR="00486B12" w:rsidRPr="00B44AD9">
        <w:rPr>
          <w:rFonts w:eastAsia="標楷體"/>
        </w:rPr>
        <w:tab/>
      </w:r>
      <m:oMath>
        <m:sPre>
          <m:sPrePr>
            <m:ctrlPr>
              <w:rPr>
                <w:rFonts w:ascii="Cambria Math" w:eastAsia="標楷體" w:hAnsi="Cambria Math"/>
              </w:rPr>
            </m:ctrlPr>
          </m:sPrePr>
          <m:sub>
            <m:r>
              <w:rPr>
                <w:rFonts w:ascii="Cambria Math" w:eastAsia="標楷體" w:hAnsi="Cambria Math"/>
              </w:rPr>
              <m:t>5</m:t>
            </m:r>
          </m:sub>
          <m:sup/>
          <m:e>
            <m:sSubSup>
              <m:sSubSupPr>
                <m:ctrlPr>
                  <w:rPr>
                    <w:rFonts w:ascii="Cambria Math" w:eastAsia="標楷體" w:hAnsi="Cambria Math"/>
                    <w:i/>
                  </w:rPr>
                </m:ctrlPr>
              </m:sSubSupPr>
              <m:e>
                <m:r>
                  <w:rPr>
                    <w:rFonts w:ascii="Cambria Math" w:eastAsia="標楷體" w:hAnsi="Cambria Math"/>
                  </w:rPr>
                  <m:t>P</m:t>
                </m:r>
              </m:e>
              <m:sub>
                <m:r>
                  <w:rPr>
                    <w:rFonts w:ascii="Cambria Math" w:eastAsia="標楷體" w:hAnsi="Cambria Math"/>
                  </w:rPr>
                  <m:t>F,x</m:t>
                </m:r>
              </m:sub>
              <m:sup>
                <m:r>
                  <w:rPr>
                    <w:rFonts w:ascii="Cambria Math" w:eastAsia="標楷體" w:hAnsi="Cambria Math"/>
                  </w:rPr>
                  <m:t>t</m:t>
                </m:r>
              </m:sup>
            </m:sSubSup>
          </m:e>
        </m:sPre>
      </m:oMath>
      <w:r w:rsidRPr="00B44AD9">
        <w:rPr>
          <w:rFonts w:eastAsia="標楷體"/>
        </w:rPr>
        <w:t>：</w:t>
      </w:r>
      <w:r w:rsidR="00F66BA2" w:rsidRPr="00B44AD9">
        <w:rPr>
          <w:rFonts w:eastAsia="標楷體"/>
        </w:rPr>
        <w:tab/>
      </w:r>
      <w:r w:rsidRPr="00B44AD9">
        <w:rPr>
          <w:rFonts w:eastAsia="標楷體"/>
          <w:i/>
          <w:iCs/>
        </w:rPr>
        <w:t>t</w:t>
      </w:r>
      <w:r w:rsidRPr="00B44AD9">
        <w:rPr>
          <w:rFonts w:eastAsia="標楷體"/>
        </w:rPr>
        <w:t>年</w:t>
      </w:r>
      <w:r w:rsidRPr="00B44AD9">
        <w:rPr>
          <w:rFonts w:eastAsia="標楷體"/>
          <w:i/>
          <w:iCs/>
        </w:rPr>
        <w:t>x</w:t>
      </w:r>
      <w:r w:rsidRPr="00B44AD9">
        <w:rPr>
          <w:rFonts w:eastAsia="標楷體"/>
        </w:rPr>
        <w:t>年齡組生育率。</w:t>
      </w:r>
    </w:p>
    <w:p w:rsidR="00637611" w:rsidRPr="00B44AD9" w:rsidRDefault="007F4372" w:rsidP="0091773F">
      <w:pPr>
        <w:pStyle w:val="aff9"/>
        <w:numPr>
          <w:ilvl w:val="0"/>
          <w:numId w:val="17"/>
        </w:numPr>
        <w:overflowPunct w:val="0"/>
        <w:snapToGrid w:val="0"/>
        <w:spacing w:beforeLines="100" w:before="240" w:afterLines="50" w:after="120"/>
        <w:ind w:leftChars="0"/>
        <w:rPr>
          <w:rFonts w:eastAsia="標楷體"/>
        </w:rPr>
      </w:pP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M</m:t>
            </m:r>
          </m:sub>
          <m:sup>
            <m:r>
              <w:rPr>
                <w:rFonts w:ascii="Cambria Math" w:eastAsia="標楷體" w:hAnsi="Cambria Math"/>
              </w:rPr>
              <m:t>t</m:t>
            </m:r>
          </m:sup>
        </m:sSubSup>
        <m:r>
          <m:rPr>
            <m:sty m:val="p"/>
          </m:rPr>
          <w:rPr>
            <w:rFonts w:ascii="Cambria Math" w:eastAsia="標楷體" w:hAnsi="Cambria Math"/>
          </w:rPr>
          <m:t>=</m:t>
        </m:r>
        <m:sSup>
          <m:sSupPr>
            <m:ctrlPr>
              <w:rPr>
                <w:rFonts w:ascii="Cambria Math" w:eastAsia="標楷體" w:hAnsi="Cambria Math"/>
              </w:rPr>
            </m:ctrlPr>
          </m:sSupPr>
          <m:e>
            <m:r>
              <w:rPr>
                <w:rFonts w:ascii="Cambria Math" w:eastAsia="標楷體" w:hAnsi="Cambria Math"/>
              </w:rPr>
              <m:t>B</m:t>
            </m:r>
          </m:e>
          <m:sup>
            <m:r>
              <w:rPr>
                <w:rFonts w:ascii="Cambria Math" w:eastAsia="標楷體" w:hAnsi="Cambria Math"/>
              </w:rPr>
              <m:t>t</m:t>
            </m:r>
          </m:sup>
        </m:s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SRB</m:t>
            </m:r>
          </m:e>
          <m:sub>
            <m:r>
              <w:rPr>
                <w:rFonts w:ascii="Cambria Math" w:eastAsia="標楷體" w:hAnsi="Cambria Math"/>
              </w:rPr>
              <m:t>M</m:t>
            </m:r>
          </m:sub>
          <m:sup>
            <m:r>
              <w:rPr>
                <w:rFonts w:ascii="Cambria Math" w:eastAsia="標楷體" w:hAnsi="Cambria Math"/>
              </w:rPr>
              <m:t>t</m:t>
            </m:r>
          </m:sup>
        </m:sSubSup>
      </m:oMath>
      <w:r w:rsidR="00B01E72" w:rsidRPr="00B44AD9">
        <w:rPr>
          <w:rFonts w:eastAsia="標楷體"/>
        </w:rPr>
        <w:t>，</w:t>
      </w: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F</m:t>
            </m:r>
          </m:sub>
          <m:sup>
            <m:r>
              <w:rPr>
                <w:rFonts w:ascii="Cambria Math" w:eastAsia="標楷體" w:hAnsi="Cambria Math"/>
              </w:rPr>
              <m:t>t</m:t>
            </m:r>
          </m:sup>
        </m:sSubSup>
        <m:r>
          <m:rPr>
            <m:sty m:val="p"/>
          </m:rPr>
          <w:rPr>
            <w:rFonts w:ascii="Cambria Math" w:eastAsia="標楷體" w:hAnsi="Cambria Math"/>
          </w:rPr>
          <m:t>=</m:t>
        </m:r>
        <m:sSup>
          <m:sSupPr>
            <m:ctrlPr>
              <w:rPr>
                <w:rFonts w:ascii="Cambria Math" w:eastAsia="標楷體" w:hAnsi="Cambria Math"/>
              </w:rPr>
            </m:ctrlPr>
          </m:sSupPr>
          <m:e>
            <m:r>
              <w:rPr>
                <w:rFonts w:ascii="Cambria Math" w:eastAsia="標楷體" w:hAnsi="Cambria Math"/>
              </w:rPr>
              <m:t>B</m:t>
            </m:r>
          </m:e>
          <m:sup>
            <m:r>
              <w:rPr>
                <w:rFonts w:ascii="Cambria Math" w:eastAsia="標楷體" w:hAnsi="Cambria Math"/>
              </w:rPr>
              <m:t>t</m:t>
            </m:r>
          </m:sup>
        </m:s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SRB</m:t>
            </m:r>
          </m:e>
          <m:sub>
            <m:r>
              <w:rPr>
                <w:rFonts w:ascii="Cambria Math" w:eastAsia="標楷體" w:hAnsi="Cambria Math"/>
              </w:rPr>
              <m:t>F</m:t>
            </m:r>
          </m:sub>
          <m:sup>
            <m:r>
              <w:rPr>
                <w:rFonts w:ascii="Cambria Math" w:eastAsia="標楷體" w:hAnsi="Cambria Math"/>
              </w:rPr>
              <m:t>t</m:t>
            </m:r>
          </m:sup>
        </m:sSubSup>
      </m:oMath>
    </w:p>
    <w:p w:rsidR="00832C0D" w:rsidRPr="00B44AD9" w:rsidRDefault="00832C0D" w:rsidP="0096296E">
      <w:pPr>
        <w:tabs>
          <w:tab w:val="right" w:pos="3216"/>
          <w:tab w:val="left" w:pos="3264"/>
        </w:tabs>
        <w:overflowPunct w:val="0"/>
        <w:snapToGrid w:val="0"/>
        <w:spacing w:afterLines="50" w:after="120"/>
        <w:ind w:leftChars="489" w:left="1774" w:hangingChars="250" w:hanging="600"/>
        <w:rPr>
          <w:rFonts w:eastAsia="標楷體"/>
        </w:rPr>
      </w:pPr>
      <w:proofErr w:type="gramStart"/>
      <w:r w:rsidRPr="00B44AD9">
        <w:rPr>
          <w:rFonts w:eastAsia="標楷體"/>
        </w:rPr>
        <w:t>式中</w:t>
      </w:r>
      <w:proofErr w:type="gramEnd"/>
      <w:r w:rsidRPr="00B44AD9">
        <w:rPr>
          <w:rFonts w:eastAsia="標楷體"/>
        </w:rPr>
        <w:t>，</w:t>
      </w:r>
      <w:r w:rsidR="000D609E" w:rsidRPr="00B44AD9">
        <w:rPr>
          <w:rFonts w:eastAsia="標楷體"/>
        </w:rPr>
        <w:tab/>
      </w: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M</m:t>
            </m:r>
          </m:sub>
          <m:sup>
            <m:r>
              <w:rPr>
                <w:rFonts w:ascii="Cambria Math" w:eastAsia="標楷體" w:hAnsi="Cambria Math"/>
              </w:rPr>
              <m:t>t</m:t>
            </m:r>
          </m:sup>
        </m:sSubSup>
      </m:oMath>
      <w:r w:rsidR="007E4A89" w:rsidRPr="00B44AD9">
        <w:rPr>
          <w:rFonts w:eastAsia="標楷體"/>
        </w:rPr>
        <w:t>、</w:t>
      </w: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F</m:t>
            </m:r>
          </m:sub>
          <m:sup>
            <m:r>
              <w:rPr>
                <w:rFonts w:ascii="Cambria Math" w:eastAsia="標楷體" w:hAnsi="Cambria Math"/>
              </w:rPr>
              <m:t>t</m:t>
            </m:r>
          </m:sup>
        </m:sSubSup>
      </m:oMath>
      <w:r w:rsidRPr="00B44AD9">
        <w:rPr>
          <w:rFonts w:eastAsia="標楷體"/>
        </w:rPr>
        <w:t>：</w:t>
      </w:r>
      <w:r w:rsidR="00AB1AEF" w:rsidRPr="00B44AD9">
        <w:rPr>
          <w:rFonts w:eastAsia="標楷體"/>
        </w:rPr>
        <w:tab/>
      </w:r>
      <w:r w:rsidRPr="00B44AD9">
        <w:rPr>
          <w:rFonts w:eastAsia="標楷體"/>
          <w:i/>
          <w:iCs/>
        </w:rPr>
        <w:t>t</w:t>
      </w:r>
      <w:proofErr w:type="gramStart"/>
      <w:r w:rsidRPr="00B44AD9">
        <w:rPr>
          <w:rFonts w:eastAsia="標楷體"/>
        </w:rPr>
        <w:t>年男</w:t>
      </w:r>
      <w:proofErr w:type="gramEnd"/>
      <w:r w:rsidRPr="00B44AD9">
        <w:rPr>
          <w:rFonts w:eastAsia="標楷體"/>
        </w:rPr>
        <w:t>、女</w:t>
      </w:r>
      <w:r w:rsidR="004976EF" w:rsidRPr="00B44AD9">
        <w:rPr>
          <w:rFonts w:eastAsia="標楷體"/>
        </w:rPr>
        <w:t>性</w:t>
      </w:r>
      <w:r w:rsidRPr="00B44AD9">
        <w:rPr>
          <w:rFonts w:eastAsia="標楷體"/>
        </w:rPr>
        <w:t>出生數；</w:t>
      </w:r>
      <w:r w:rsidR="0000122D" w:rsidRPr="00B44AD9">
        <w:rPr>
          <w:rFonts w:eastAsia="標楷體"/>
        </w:rPr>
        <w:br/>
      </w:r>
      <w:r w:rsidR="00AB1AEF" w:rsidRPr="00B44AD9">
        <w:rPr>
          <w:rFonts w:eastAsia="標楷體"/>
        </w:rPr>
        <w:tab/>
      </w:r>
      <m:oMath>
        <m:sSubSup>
          <m:sSubSupPr>
            <m:ctrlPr>
              <w:rPr>
                <w:rFonts w:ascii="Cambria Math" w:eastAsia="標楷體" w:hAnsi="Cambria Math"/>
              </w:rPr>
            </m:ctrlPr>
          </m:sSubSupPr>
          <m:e>
            <m:r>
              <w:rPr>
                <w:rFonts w:ascii="Cambria Math" w:eastAsia="標楷體" w:hAnsi="Cambria Math"/>
              </w:rPr>
              <m:t>SRB</m:t>
            </m:r>
          </m:e>
          <m:sub>
            <m:r>
              <w:rPr>
                <w:rFonts w:ascii="Cambria Math" w:eastAsia="標楷體" w:hAnsi="Cambria Math"/>
              </w:rPr>
              <m:t>M</m:t>
            </m:r>
          </m:sub>
          <m:sup>
            <m:r>
              <w:rPr>
                <w:rFonts w:ascii="Cambria Math" w:eastAsia="標楷體" w:hAnsi="Cambria Math"/>
              </w:rPr>
              <m:t>t</m:t>
            </m:r>
          </m:sup>
        </m:sSubSup>
      </m:oMath>
      <w:r w:rsidRPr="00B44AD9">
        <w:rPr>
          <w:rFonts w:eastAsia="標楷體"/>
        </w:rPr>
        <w:t>：</w:t>
      </w:r>
      <w:r w:rsidR="00AB1AEF" w:rsidRPr="00B44AD9">
        <w:rPr>
          <w:rFonts w:eastAsia="標楷體"/>
        </w:rPr>
        <w:tab/>
      </w:r>
      <w:r w:rsidRPr="00B44AD9">
        <w:rPr>
          <w:rFonts w:eastAsia="標楷體"/>
          <w:i/>
          <w:iCs/>
        </w:rPr>
        <w:t>t</w:t>
      </w:r>
      <w:r w:rsidRPr="00B44AD9">
        <w:rPr>
          <w:rFonts w:eastAsia="標楷體"/>
        </w:rPr>
        <w:t>年出生</w:t>
      </w:r>
      <w:r w:rsidR="004976EF" w:rsidRPr="00B44AD9">
        <w:rPr>
          <w:rFonts w:eastAsia="標楷體"/>
        </w:rPr>
        <w:t>嬰兒</w:t>
      </w:r>
      <w:r w:rsidRPr="00B44AD9">
        <w:rPr>
          <w:rFonts w:eastAsia="標楷體"/>
        </w:rPr>
        <w:t>男</w:t>
      </w:r>
      <w:r w:rsidR="003C6035" w:rsidRPr="00B44AD9">
        <w:rPr>
          <w:rFonts w:eastAsia="標楷體"/>
        </w:rPr>
        <w:t>性</w:t>
      </w:r>
      <w:r w:rsidRPr="00B44AD9">
        <w:rPr>
          <w:rFonts w:eastAsia="標楷體"/>
        </w:rPr>
        <w:t>所</w:t>
      </w:r>
      <w:r w:rsidR="009F7550" w:rsidRPr="00B44AD9">
        <w:rPr>
          <w:rFonts w:eastAsia="標楷體"/>
        </w:rPr>
        <w:t>占</w:t>
      </w:r>
      <w:r w:rsidRPr="00B44AD9">
        <w:rPr>
          <w:rFonts w:eastAsia="標楷體"/>
        </w:rPr>
        <w:t>之比率；</w:t>
      </w:r>
      <w:r w:rsidR="0000122D" w:rsidRPr="00B44AD9">
        <w:rPr>
          <w:rFonts w:eastAsia="標楷體"/>
        </w:rPr>
        <w:br/>
      </w:r>
      <w:r w:rsidR="00AB1AEF" w:rsidRPr="00B44AD9">
        <w:rPr>
          <w:rFonts w:eastAsia="標楷體"/>
        </w:rPr>
        <w:tab/>
      </w:r>
      <m:oMath>
        <m:sSubSup>
          <m:sSubSupPr>
            <m:ctrlPr>
              <w:rPr>
                <w:rFonts w:ascii="Cambria Math" w:eastAsia="標楷體" w:hAnsi="Cambria Math"/>
              </w:rPr>
            </m:ctrlPr>
          </m:sSubSupPr>
          <m:e>
            <m:r>
              <w:rPr>
                <w:rFonts w:ascii="Cambria Math" w:eastAsia="標楷體" w:hAnsi="Cambria Math"/>
              </w:rPr>
              <m:t>SRB</m:t>
            </m:r>
          </m:e>
          <m:sub>
            <m:r>
              <w:rPr>
                <w:rFonts w:ascii="Cambria Math" w:eastAsia="標楷體" w:hAnsi="Cambria Math"/>
              </w:rPr>
              <m:t>F</m:t>
            </m:r>
          </m:sub>
          <m:sup>
            <m:r>
              <w:rPr>
                <w:rFonts w:ascii="Cambria Math" w:eastAsia="標楷體" w:hAnsi="Cambria Math"/>
              </w:rPr>
              <m:t>t</m:t>
            </m:r>
          </m:sup>
        </m:sSubSup>
      </m:oMath>
      <w:r w:rsidRPr="00B44AD9">
        <w:rPr>
          <w:rFonts w:eastAsia="標楷體"/>
        </w:rPr>
        <w:t>：</w:t>
      </w:r>
      <w:r w:rsidR="00AB1AEF" w:rsidRPr="00B44AD9">
        <w:rPr>
          <w:rFonts w:eastAsia="標楷體"/>
        </w:rPr>
        <w:tab/>
      </w:r>
      <w:r w:rsidRPr="00B44AD9">
        <w:rPr>
          <w:rFonts w:eastAsia="標楷體"/>
          <w:i/>
          <w:iCs/>
        </w:rPr>
        <w:t>t</w:t>
      </w:r>
      <w:r w:rsidRPr="00B44AD9">
        <w:rPr>
          <w:rFonts w:eastAsia="標楷體"/>
        </w:rPr>
        <w:t>年出生</w:t>
      </w:r>
      <w:r w:rsidR="004976EF" w:rsidRPr="00B44AD9">
        <w:rPr>
          <w:rFonts w:eastAsia="標楷體"/>
        </w:rPr>
        <w:t>嬰兒</w:t>
      </w:r>
      <w:r w:rsidRPr="00B44AD9">
        <w:rPr>
          <w:rFonts w:eastAsia="標楷體"/>
        </w:rPr>
        <w:t>女</w:t>
      </w:r>
      <w:r w:rsidR="003C6035" w:rsidRPr="00B44AD9">
        <w:rPr>
          <w:rFonts w:eastAsia="標楷體"/>
        </w:rPr>
        <w:t>性</w:t>
      </w:r>
      <w:r w:rsidRPr="00B44AD9">
        <w:rPr>
          <w:rFonts w:eastAsia="標楷體"/>
        </w:rPr>
        <w:t>所</w:t>
      </w:r>
      <w:r w:rsidR="009F7550" w:rsidRPr="00B44AD9">
        <w:rPr>
          <w:rFonts w:eastAsia="標楷體"/>
        </w:rPr>
        <w:t>占</w:t>
      </w:r>
      <w:r w:rsidRPr="00B44AD9">
        <w:rPr>
          <w:rFonts w:eastAsia="標楷體"/>
        </w:rPr>
        <w:t>之比率。</w:t>
      </w:r>
    </w:p>
    <w:p w:rsidR="00B25DF7" w:rsidRPr="00B44AD9" w:rsidRDefault="00832C0D" w:rsidP="00F33FEA">
      <w:pPr>
        <w:pStyle w:val="aa"/>
        <w:keepNext/>
        <w:spacing w:beforeLines="150" w:before="360" w:line="400" w:lineRule="exact"/>
        <w:ind w:left="561" w:hangingChars="200" w:hanging="561"/>
        <w:rPr>
          <w:b/>
          <w:bCs/>
          <w:color w:val="auto"/>
          <w:sz w:val="28"/>
          <w:szCs w:val="28"/>
        </w:rPr>
      </w:pPr>
      <w:r w:rsidRPr="00B44AD9">
        <w:rPr>
          <w:b/>
          <w:bCs/>
          <w:color w:val="auto"/>
          <w:sz w:val="28"/>
          <w:szCs w:val="28"/>
        </w:rPr>
        <w:t>二</w:t>
      </w:r>
      <w:r w:rsidR="00B25DF7" w:rsidRPr="00B44AD9">
        <w:rPr>
          <w:b/>
          <w:bCs/>
          <w:color w:val="auto"/>
          <w:sz w:val="28"/>
          <w:szCs w:val="28"/>
        </w:rPr>
        <w:t>、</w:t>
      </w:r>
      <w:r w:rsidRPr="00B44AD9">
        <w:rPr>
          <w:b/>
          <w:bCs/>
          <w:color w:val="auto"/>
          <w:sz w:val="28"/>
          <w:szCs w:val="28"/>
        </w:rPr>
        <w:t>0</w:t>
      </w:r>
      <w:r w:rsidRPr="00B44AD9">
        <w:rPr>
          <w:b/>
          <w:bCs/>
          <w:color w:val="auto"/>
          <w:sz w:val="28"/>
          <w:szCs w:val="28"/>
        </w:rPr>
        <w:t>歲人口</w:t>
      </w:r>
      <w:r w:rsidR="00EC64BD" w:rsidRPr="00B44AD9">
        <w:rPr>
          <w:b/>
          <w:bCs/>
          <w:color w:val="auto"/>
          <w:sz w:val="28"/>
          <w:szCs w:val="28"/>
        </w:rPr>
        <w:t>數</w:t>
      </w:r>
      <w:r w:rsidRPr="00B44AD9">
        <w:rPr>
          <w:b/>
          <w:bCs/>
          <w:color w:val="auto"/>
          <w:sz w:val="28"/>
          <w:szCs w:val="28"/>
        </w:rPr>
        <w:t>之</w:t>
      </w:r>
      <w:r w:rsidR="00FA1C98" w:rsidRPr="00B44AD9">
        <w:rPr>
          <w:b/>
          <w:bCs/>
          <w:color w:val="auto"/>
          <w:sz w:val="28"/>
          <w:szCs w:val="28"/>
        </w:rPr>
        <w:t>推估</w:t>
      </w:r>
    </w:p>
    <w:p w:rsidR="00832C0D" w:rsidRPr="00B44AD9" w:rsidRDefault="00FF43D0" w:rsidP="008D5CB8">
      <w:pPr>
        <w:pStyle w:val="aa"/>
        <w:snapToGrid w:val="0"/>
        <w:spacing w:afterLines="50" w:after="120" w:line="420" w:lineRule="exact"/>
        <w:rPr>
          <w:color w:val="auto"/>
        </w:rPr>
      </w:pPr>
      <w:r w:rsidRPr="00B44AD9">
        <w:rPr>
          <w:i/>
          <w:iCs/>
          <w:color w:val="auto"/>
        </w:rPr>
        <w:t>t</w:t>
      </w:r>
      <w:r w:rsidRPr="00B44AD9">
        <w:rPr>
          <w:color w:val="auto"/>
        </w:rPr>
        <w:t>年</w:t>
      </w:r>
      <w:r w:rsidRPr="00B44AD9">
        <w:rPr>
          <w:color w:val="auto"/>
        </w:rPr>
        <w:t>0</w:t>
      </w:r>
      <w:r w:rsidRPr="00B44AD9">
        <w:rPr>
          <w:color w:val="auto"/>
        </w:rPr>
        <w:t>歲人口數，等於</w:t>
      </w:r>
      <w:r w:rsidR="00832C0D" w:rsidRPr="00B44AD9">
        <w:rPr>
          <w:i/>
          <w:iCs/>
          <w:color w:val="auto"/>
        </w:rPr>
        <w:t>t</w:t>
      </w:r>
      <w:r w:rsidR="00832C0D" w:rsidRPr="00B44AD9">
        <w:rPr>
          <w:color w:val="auto"/>
        </w:rPr>
        <w:t>年</w:t>
      </w:r>
      <w:r w:rsidR="00DA0636" w:rsidRPr="00B44AD9">
        <w:rPr>
          <w:color w:val="auto"/>
        </w:rPr>
        <w:t>出生數</w:t>
      </w:r>
      <w:r w:rsidR="00832C0D" w:rsidRPr="00B44AD9">
        <w:rPr>
          <w:color w:val="auto"/>
        </w:rPr>
        <w:t>，乘</w:t>
      </w:r>
      <w:r w:rsidR="00804771" w:rsidRPr="00B44AD9">
        <w:rPr>
          <w:color w:val="auto"/>
        </w:rPr>
        <w:t>以</w:t>
      </w:r>
      <w:r w:rsidR="00832C0D" w:rsidRPr="00B44AD9">
        <w:rPr>
          <w:i/>
          <w:iCs/>
          <w:color w:val="auto"/>
        </w:rPr>
        <w:t>t</w:t>
      </w:r>
      <w:r w:rsidR="00832C0D" w:rsidRPr="00B44AD9">
        <w:rPr>
          <w:color w:val="auto"/>
        </w:rPr>
        <w:t>年</w:t>
      </w:r>
      <w:r w:rsidR="00832C0D" w:rsidRPr="00B44AD9">
        <w:rPr>
          <w:color w:val="auto"/>
        </w:rPr>
        <w:t>0</w:t>
      </w:r>
      <w:r w:rsidR="00832C0D" w:rsidRPr="00B44AD9">
        <w:rPr>
          <w:color w:val="auto"/>
        </w:rPr>
        <w:t>歲人口存活機率</w:t>
      </w:r>
      <w:r w:rsidR="004E20F8" w:rsidRPr="00B44AD9">
        <w:rPr>
          <w:rStyle w:val="af6"/>
          <w:color w:val="auto"/>
        </w:rPr>
        <w:footnoteReference w:id="6"/>
      </w:r>
      <w:r w:rsidR="00E163A3" w:rsidRPr="00B44AD9">
        <w:rPr>
          <w:color w:val="auto"/>
        </w:rPr>
        <w:t>，再加上</w:t>
      </w:r>
      <w:r w:rsidR="00E163A3" w:rsidRPr="00B44AD9">
        <w:rPr>
          <w:i/>
          <w:iCs/>
          <w:color w:val="auto"/>
        </w:rPr>
        <w:t>t</w:t>
      </w:r>
      <w:r w:rsidR="00E163A3" w:rsidRPr="00B44AD9">
        <w:rPr>
          <w:color w:val="auto"/>
        </w:rPr>
        <w:t>年</w:t>
      </w:r>
      <w:r w:rsidR="0030455E" w:rsidRPr="00B44AD9">
        <w:rPr>
          <w:color w:val="auto"/>
        </w:rPr>
        <w:t>0</w:t>
      </w:r>
      <w:r w:rsidR="00E163A3" w:rsidRPr="00B44AD9">
        <w:rPr>
          <w:color w:val="auto"/>
        </w:rPr>
        <w:t>歲淨國際</w:t>
      </w:r>
      <w:r w:rsidR="00F1078A" w:rsidRPr="00B44AD9">
        <w:rPr>
          <w:color w:val="auto"/>
        </w:rPr>
        <w:t>遷徙</w:t>
      </w:r>
      <w:r w:rsidR="00E163A3" w:rsidRPr="00B44AD9">
        <w:rPr>
          <w:color w:val="auto"/>
        </w:rPr>
        <w:t>人數</w:t>
      </w:r>
      <w:r w:rsidR="0030455E" w:rsidRPr="00B44AD9">
        <w:rPr>
          <w:color w:val="auto"/>
        </w:rPr>
        <w:t>。</w:t>
      </w:r>
      <w:r w:rsidR="00832C0D" w:rsidRPr="00B44AD9">
        <w:rPr>
          <w:color w:val="auto"/>
        </w:rPr>
        <w:t>計算公式如下：</w:t>
      </w:r>
    </w:p>
    <w:p w:rsidR="00832C0D" w:rsidRPr="00B44AD9" w:rsidRDefault="007F4372" w:rsidP="008D5DBC">
      <w:pPr>
        <w:overflowPunct w:val="0"/>
        <w:snapToGrid w:val="0"/>
        <w:spacing w:beforeLines="100" w:before="240" w:afterLines="100" w:after="240"/>
        <w:ind w:left="1162"/>
        <w:rPr>
          <w:rFonts w:eastAsia="標楷體"/>
        </w:rPr>
      </w:pP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M,0</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M</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M,0</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M,0</m:t>
            </m:r>
          </m:sub>
          <m:sup>
            <m:r>
              <w:rPr>
                <w:rFonts w:ascii="Cambria Math" w:eastAsia="標楷體" w:hAnsi="Cambria Math"/>
              </w:rPr>
              <m:t>t</m:t>
            </m:r>
          </m:sup>
        </m:sSubSup>
      </m:oMath>
      <w:r w:rsidR="0098137D" w:rsidRPr="00B44AD9">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F,0</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F</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F,0</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F,0</m:t>
            </m:r>
          </m:sub>
          <m:sup>
            <m:r>
              <w:rPr>
                <w:rFonts w:ascii="Cambria Math" w:eastAsia="標楷體" w:hAnsi="Cambria Math"/>
              </w:rPr>
              <m:t>t</m:t>
            </m:r>
          </m:sup>
        </m:sSubSup>
      </m:oMath>
    </w:p>
    <w:p w:rsidR="00CF0588" w:rsidRPr="00B44AD9" w:rsidRDefault="00832C0D" w:rsidP="00A34E69">
      <w:pPr>
        <w:tabs>
          <w:tab w:val="right" w:pos="3216"/>
          <w:tab w:val="left" w:pos="3264"/>
        </w:tabs>
        <w:overflowPunct w:val="0"/>
        <w:snapToGrid w:val="0"/>
        <w:spacing w:afterLines="50" w:after="120"/>
        <w:ind w:leftChars="488" w:left="1697" w:hangingChars="219" w:hanging="526"/>
        <w:rPr>
          <w:rFonts w:eastAsia="標楷體"/>
        </w:rPr>
      </w:pPr>
      <w:proofErr w:type="gramStart"/>
      <w:r w:rsidRPr="00B44AD9">
        <w:rPr>
          <w:rFonts w:eastAsia="標楷體"/>
        </w:rPr>
        <w:t>式中</w:t>
      </w:r>
      <w:proofErr w:type="gramEnd"/>
      <w:r w:rsidRPr="00B44AD9">
        <w:rPr>
          <w:rFonts w:eastAsia="標楷體"/>
        </w:rPr>
        <w:t>，</w:t>
      </w:r>
      <w:r w:rsidR="0096296E" w:rsidRPr="00B44AD9">
        <w:rPr>
          <w:rFonts w:eastAsia="標楷體"/>
        </w:rPr>
        <w:tab/>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M,0</m:t>
            </m:r>
          </m:sub>
          <m:sup>
            <m:r>
              <w:rPr>
                <w:rFonts w:ascii="Cambria Math" w:eastAsia="標楷體" w:hAnsi="Cambria Math"/>
              </w:rPr>
              <m:t>t</m:t>
            </m:r>
          </m:sup>
        </m:sSubSup>
      </m:oMath>
      <w:r w:rsidR="004664AC" w:rsidRPr="00B44AD9">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F,0</m:t>
            </m:r>
          </m:sub>
          <m:sup>
            <m:r>
              <w:rPr>
                <w:rFonts w:ascii="Cambria Math" w:eastAsia="標楷體" w:hAnsi="Cambria Math"/>
              </w:rPr>
              <m:t>t</m:t>
            </m:r>
          </m:sup>
        </m:sSubSup>
      </m:oMath>
      <w:r w:rsidRPr="00B44AD9">
        <w:rPr>
          <w:rFonts w:eastAsia="標楷體"/>
        </w:rPr>
        <w:t>：</w:t>
      </w:r>
      <w:r w:rsidR="00A34E69" w:rsidRPr="00B44AD9">
        <w:rPr>
          <w:rFonts w:eastAsia="標楷體"/>
        </w:rPr>
        <w:tab/>
      </w:r>
      <w:r w:rsidRPr="00B44AD9">
        <w:rPr>
          <w:rFonts w:eastAsia="標楷體"/>
          <w:i/>
          <w:iCs/>
        </w:rPr>
        <w:t>t</w:t>
      </w:r>
      <w:proofErr w:type="gramStart"/>
      <w:r w:rsidRPr="00B44AD9">
        <w:rPr>
          <w:rFonts w:eastAsia="標楷體"/>
        </w:rPr>
        <w:t>年男</w:t>
      </w:r>
      <w:proofErr w:type="gramEnd"/>
      <w:r w:rsidRPr="00B44AD9">
        <w:rPr>
          <w:rFonts w:eastAsia="標楷體"/>
        </w:rPr>
        <w:t>、女</w:t>
      </w:r>
      <w:r w:rsidR="004976EF" w:rsidRPr="00B44AD9">
        <w:rPr>
          <w:rFonts w:eastAsia="標楷體"/>
        </w:rPr>
        <w:t>性</w:t>
      </w:r>
      <w:r w:rsidRPr="00B44AD9">
        <w:rPr>
          <w:rFonts w:eastAsia="標楷體"/>
        </w:rPr>
        <w:t>0</w:t>
      </w:r>
      <w:r w:rsidRPr="00B44AD9">
        <w:rPr>
          <w:rFonts w:eastAsia="標楷體"/>
        </w:rPr>
        <w:t>歲人口數；</w:t>
      </w:r>
      <w:r w:rsidR="005B1CF6" w:rsidRPr="00B44AD9">
        <w:rPr>
          <w:rFonts w:eastAsia="標楷體"/>
        </w:rPr>
        <w:br/>
      </w:r>
      <w:r w:rsidR="00A34E69" w:rsidRPr="00B44AD9">
        <w:rPr>
          <w:rFonts w:eastAsia="標楷體"/>
        </w:rPr>
        <w:tab/>
      </w: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M</m:t>
            </m:r>
          </m:sub>
          <m:sup>
            <m:r>
              <w:rPr>
                <w:rFonts w:ascii="Cambria Math" w:eastAsia="標楷體" w:hAnsi="Cambria Math"/>
              </w:rPr>
              <m:t>t</m:t>
            </m:r>
          </m:sup>
        </m:sSubSup>
      </m:oMath>
      <w:r w:rsidR="0088379B" w:rsidRPr="00B44AD9">
        <w:rPr>
          <w:rFonts w:eastAsia="標楷體"/>
        </w:rPr>
        <w:t>、</w:t>
      </w:r>
      <m:oMath>
        <m:sSubSup>
          <m:sSubSupPr>
            <m:ctrlPr>
              <w:rPr>
                <w:rFonts w:ascii="Cambria Math" w:eastAsia="標楷體" w:hAnsi="Cambria Math"/>
              </w:rPr>
            </m:ctrlPr>
          </m:sSubSupPr>
          <m:e>
            <m:r>
              <w:rPr>
                <w:rFonts w:ascii="Cambria Math" w:eastAsia="標楷體" w:hAnsi="Cambria Math"/>
              </w:rPr>
              <m:t>B</m:t>
            </m:r>
          </m:e>
          <m:sub>
            <m:r>
              <w:rPr>
                <w:rFonts w:ascii="Cambria Math" w:eastAsia="標楷體" w:hAnsi="Cambria Math"/>
              </w:rPr>
              <m:t>F</m:t>
            </m:r>
          </m:sub>
          <m:sup>
            <m:r>
              <w:rPr>
                <w:rFonts w:ascii="Cambria Math" w:eastAsia="標楷體" w:hAnsi="Cambria Math"/>
              </w:rPr>
              <m:t>t</m:t>
            </m:r>
          </m:sup>
        </m:sSubSup>
      </m:oMath>
      <w:r w:rsidRPr="00B44AD9">
        <w:rPr>
          <w:rFonts w:eastAsia="標楷體"/>
        </w:rPr>
        <w:t>：</w:t>
      </w:r>
      <w:r w:rsidR="00A34E69" w:rsidRPr="00B44AD9">
        <w:rPr>
          <w:rFonts w:eastAsia="標楷體"/>
        </w:rPr>
        <w:tab/>
      </w:r>
      <w:r w:rsidRPr="00B44AD9">
        <w:rPr>
          <w:rFonts w:eastAsia="標楷體"/>
          <w:i/>
          <w:iCs/>
        </w:rPr>
        <w:t>t</w:t>
      </w:r>
      <w:proofErr w:type="gramStart"/>
      <w:r w:rsidRPr="00B44AD9">
        <w:rPr>
          <w:rFonts w:eastAsia="標楷體"/>
        </w:rPr>
        <w:t>年男</w:t>
      </w:r>
      <w:proofErr w:type="gramEnd"/>
      <w:r w:rsidRPr="00B44AD9">
        <w:rPr>
          <w:rFonts w:eastAsia="標楷體"/>
        </w:rPr>
        <w:t>、女</w:t>
      </w:r>
      <w:r w:rsidR="004976EF" w:rsidRPr="00B44AD9">
        <w:rPr>
          <w:rFonts w:eastAsia="標楷體"/>
        </w:rPr>
        <w:t>性</w:t>
      </w:r>
      <w:r w:rsidRPr="00B44AD9">
        <w:rPr>
          <w:rFonts w:eastAsia="標楷體"/>
        </w:rPr>
        <w:t>出生數；</w:t>
      </w:r>
      <w:r w:rsidR="00BF6EFC" w:rsidRPr="00B44AD9">
        <w:rPr>
          <w:rFonts w:eastAsia="標楷體"/>
        </w:rPr>
        <w:br/>
      </w:r>
      <w:r w:rsidR="00A34E69" w:rsidRPr="00B44AD9">
        <w:rPr>
          <w:rFonts w:eastAsia="標楷體"/>
        </w:rPr>
        <w:tab/>
      </w:r>
      <m:oMath>
        <m:r>
          <m:rPr>
            <m:sty m:val="p"/>
          </m:rPr>
          <w:rPr>
            <w:rFonts w:ascii="Cambria Math" w:eastAsia="標楷體" w:hAnsi="Cambria Math"/>
          </w:rPr>
          <m:t xml:space="preserve"> </m:t>
        </m:r>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M,0</m:t>
            </m:r>
          </m:sub>
          <m:sup>
            <m:r>
              <w:rPr>
                <w:rFonts w:ascii="Cambria Math" w:eastAsia="標楷體" w:hAnsi="Cambria Math"/>
              </w:rPr>
              <m:t>t</m:t>
            </m:r>
          </m:sup>
        </m:sSubSup>
      </m:oMath>
      <w:r w:rsidR="0035507A" w:rsidRPr="00B44AD9">
        <w:rPr>
          <w:rFonts w:eastAsia="標楷體"/>
        </w:rPr>
        <w:t>、</w:t>
      </w:r>
      <m:oMath>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F,0</m:t>
            </m:r>
          </m:sub>
          <m:sup>
            <m:r>
              <w:rPr>
                <w:rFonts w:ascii="Cambria Math" w:eastAsia="標楷體" w:hAnsi="Cambria Math"/>
              </w:rPr>
              <m:t>t</m:t>
            </m:r>
          </m:sup>
        </m:sSubSup>
      </m:oMath>
      <w:r w:rsidRPr="00B44AD9">
        <w:rPr>
          <w:rFonts w:eastAsia="標楷體"/>
        </w:rPr>
        <w:t>：</w:t>
      </w:r>
      <w:r w:rsidR="00A34E69" w:rsidRPr="00B44AD9">
        <w:rPr>
          <w:rFonts w:eastAsia="標楷體"/>
        </w:rPr>
        <w:tab/>
      </w:r>
      <w:r w:rsidRPr="00B44AD9">
        <w:rPr>
          <w:rFonts w:eastAsia="標楷體"/>
          <w:i/>
          <w:iCs/>
        </w:rPr>
        <w:t>t</w:t>
      </w:r>
      <w:proofErr w:type="gramStart"/>
      <w:r w:rsidRPr="00B44AD9">
        <w:rPr>
          <w:rFonts w:eastAsia="標楷體"/>
        </w:rPr>
        <w:t>年男</w:t>
      </w:r>
      <w:proofErr w:type="gramEnd"/>
      <w:r w:rsidRPr="00B44AD9">
        <w:rPr>
          <w:rFonts w:eastAsia="標楷體"/>
        </w:rPr>
        <w:t>、女</w:t>
      </w:r>
      <w:r w:rsidR="004976EF" w:rsidRPr="00B44AD9">
        <w:rPr>
          <w:rFonts w:eastAsia="標楷體"/>
        </w:rPr>
        <w:t>性</w:t>
      </w:r>
      <w:r w:rsidRPr="00B44AD9">
        <w:rPr>
          <w:rFonts w:eastAsia="標楷體"/>
        </w:rPr>
        <w:t>0</w:t>
      </w:r>
      <w:r w:rsidRPr="00B44AD9">
        <w:rPr>
          <w:rFonts w:eastAsia="標楷體"/>
        </w:rPr>
        <w:t>歲人口存活機率</w:t>
      </w:r>
      <w:r w:rsidR="0087534F" w:rsidRPr="00B44AD9">
        <w:rPr>
          <w:rFonts w:eastAsia="標楷體"/>
        </w:rPr>
        <w:t>；</w:t>
      </w:r>
      <w:r w:rsidR="00BF6EFC" w:rsidRPr="00B44AD9">
        <w:rPr>
          <w:rFonts w:eastAsia="標楷體"/>
        </w:rPr>
        <w:br/>
      </w:r>
      <w:r w:rsidR="00A34E69" w:rsidRPr="00B44AD9">
        <w:rPr>
          <w:rFonts w:eastAsia="標楷體"/>
        </w:rPr>
        <w:tab/>
      </w:r>
      <m:oMath>
        <m:r>
          <m:rPr>
            <m:sty m:val="p"/>
          </m:rPr>
          <w:rPr>
            <w:rFonts w:ascii="Cambria Math" w:eastAsia="標楷體" w:hAnsi="Cambria Math"/>
          </w:rPr>
          <m:t xml:space="preserve"> </m:t>
        </m:r>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M,0</m:t>
            </m:r>
          </m:sub>
          <m:sup>
            <m:r>
              <w:rPr>
                <w:rFonts w:ascii="Cambria Math" w:eastAsia="標楷體" w:hAnsi="Cambria Math"/>
              </w:rPr>
              <m:t>t</m:t>
            </m:r>
          </m:sup>
        </m:sSubSup>
      </m:oMath>
      <w:r w:rsidR="0035507A" w:rsidRPr="00B44AD9">
        <w:rPr>
          <w:rFonts w:eastAsia="標楷體"/>
        </w:rPr>
        <w:t>、</w:t>
      </w:r>
      <m:oMath>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F,0</m:t>
            </m:r>
          </m:sub>
          <m:sup>
            <m:r>
              <w:rPr>
                <w:rFonts w:ascii="Cambria Math" w:eastAsia="標楷體" w:hAnsi="Cambria Math"/>
              </w:rPr>
              <m:t>t</m:t>
            </m:r>
          </m:sup>
        </m:sSubSup>
      </m:oMath>
      <w:r w:rsidR="00F44501" w:rsidRPr="00B44AD9">
        <w:rPr>
          <w:rFonts w:eastAsia="標楷體"/>
        </w:rPr>
        <w:t>：</w:t>
      </w:r>
      <w:r w:rsidR="00A34E69" w:rsidRPr="00B44AD9">
        <w:rPr>
          <w:rFonts w:eastAsia="標楷體"/>
        </w:rPr>
        <w:tab/>
      </w:r>
      <w:r w:rsidR="00F44501" w:rsidRPr="00B44AD9">
        <w:rPr>
          <w:rFonts w:eastAsia="標楷體"/>
          <w:i/>
          <w:iCs/>
        </w:rPr>
        <w:t>t</w:t>
      </w:r>
      <w:proofErr w:type="gramStart"/>
      <w:r w:rsidR="00F44501" w:rsidRPr="00B44AD9">
        <w:rPr>
          <w:rFonts w:eastAsia="標楷體"/>
        </w:rPr>
        <w:t>年男</w:t>
      </w:r>
      <w:proofErr w:type="gramEnd"/>
      <w:r w:rsidR="00F44501" w:rsidRPr="00B44AD9">
        <w:rPr>
          <w:rFonts w:eastAsia="標楷體"/>
        </w:rPr>
        <w:t>、女</w:t>
      </w:r>
      <w:r w:rsidR="004976EF" w:rsidRPr="00B44AD9">
        <w:rPr>
          <w:rFonts w:eastAsia="標楷體"/>
        </w:rPr>
        <w:t>性</w:t>
      </w:r>
      <w:r w:rsidR="00295B28" w:rsidRPr="00B44AD9">
        <w:rPr>
          <w:rFonts w:eastAsia="標楷體"/>
        </w:rPr>
        <w:t>0</w:t>
      </w:r>
      <w:r w:rsidR="00F44501" w:rsidRPr="00B44AD9">
        <w:rPr>
          <w:rFonts w:eastAsia="標楷體"/>
        </w:rPr>
        <w:t>歲人口淨國際</w:t>
      </w:r>
      <w:r w:rsidR="00F1078A" w:rsidRPr="00B44AD9">
        <w:rPr>
          <w:rFonts w:eastAsia="標楷體"/>
        </w:rPr>
        <w:t>遷徙</w:t>
      </w:r>
      <w:r w:rsidR="00F44501" w:rsidRPr="00B44AD9">
        <w:rPr>
          <w:rFonts w:eastAsia="標楷體"/>
        </w:rPr>
        <w:t>人數。</w:t>
      </w:r>
    </w:p>
    <w:p w:rsidR="00B25DF7" w:rsidRPr="008612B5" w:rsidRDefault="00832C0D" w:rsidP="00F33FEA">
      <w:pPr>
        <w:pStyle w:val="aa"/>
        <w:keepNext/>
        <w:spacing w:beforeLines="150" w:before="360" w:line="400" w:lineRule="exact"/>
        <w:ind w:left="561" w:hangingChars="200" w:hanging="561"/>
        <w:rPr>
          <w:b/>
          <w:bCs/>
          <w:color w:val="auto"/>
          <w:sz w:val="28"/>
          <w:szCs w:val="28"/>
        </w:rPr>
      </w:pPr>
      <w:r w:rsidRPr="00B44AD9">
        <w:rPr>
          <w:b/>
          <w:bCs/>
          <w:color w:val="auto"/>
          <w:sz w:val="28"/>
          <w:szCs w:val="28"/>
        </w:rPr>
        <w:lastRenderedPageBreak/>
        <w:t>三</w:t>
      </w:r>
      <w:r w:rsidR="00B25DF7" w:rsidRPr="00B44AD9">
        <w:rPr>
          <w:b/>
          <w:bCs/>
          <w:color w:val="auto"/>
          <w:sz w:val="28"/>
          <w:szCs w:val="28"/>
        </w:rPr>
        <w:t>、</w:t>
      </w:r>
      <w:r w:rsidRPr="00B44AD9">
        <w:rPr>
          <w:b/>
          <w:bCs/>
          <w:color w:val="auto"/>
          <w:sz w:val="28"/>
          <w:szCs w:val="28"/>
        </w:rPr>
        <w:t>1</w:t>
      </w:r>
      <w:r w:rsidRPr="00B44AD9">
        <w:rPr>
          <w:b/>
          <w:bCs/>
          <w:color w:val="auto"/>
          <w:sz w:val="28"/>
          <w:szCs w:val="28"/>
        </w:rPr>
        <w:t>至</w:t>
      </w:r>
      <w:r w:rsidRPr="00B44AD9">
        <w:rPr>
          <w:b/>
          <w:bCs/>
          <w:color w:val="auto"/>
          <w:sz w:val="28"/>
          <w:szCs w:val="28"/>
        </w:rPr>
        <w:t>99</w:t>
      </w:r>
      <w:r w:rsidRPr="00B44AD9">
        <w:rPr>
          <w:b/>
          <w:bCs/>
          <w:color w:val="auto"/>
          <w:sz w:val="28"/>
          <w:szCs w:val="28"/>
        </w:rPr>
        <w:t>歲人口</w:t>
      </w:r>
      <w:r w:rsidR="00EC64BD" w:rsidRPr="00B44AD9">
        <w:rPr>
          <w:b/>
          <w:bCs/>
          <w:color w:val="auto"/>
          <w:sz w:val="28"/>
          <w:szCs w:val="28"/>
        </w:rPr>
        <w:t>數</w:t>
      </w:r>
      <w:r w:rsidRPr="00B44AD9">
        <w:rPr>
          <w:b/>
          <w:bCs/>
          <w:color w:val="auto"/>
          <w:sz w:val="28"/>
          <w:szCs w:val="28"/>
        </w:rPr>
        <w:t>之</w:t>
      </w:r>
      <w:r w:rsidR="00FA1C98" w:rsidRPr="00B44AD9">
        <w:rPr>
          <w:b/>
          <w:bCs/>
          <w:color w:val="auto"/>
          <w:sz w:val="28"/>
          <w:szCs w:val="28"/>
        </w:rPr>
        <w:t>推估</w:t>
      </w:r>
    </w:p>
    <w:p w:rsidR="00832C0D" w:rsidRPr="008612B5" w:rsidRDefault="00832C0D" w:rsidP="008D5CB8">
      <w:pPr>
        <w:pStyle w:val="aa"/>
        <w:snapToGrid w:val="0"/>
        <w:spacing w:afterLines="50" w:after="120" w:line="420" w:lineRule="exact"/>
        <w:rPr>
          <w:color w:val="auto"/>
        </w:rPr>
      </w:pPr>
      <w:r w:rsidRPr="008612B5">
        <w:rPr>
          <w:i/>
          <w:iCs/>
          <w:color w:val="auto"/>
        </w:rPr>
        <w:t>t</w:t>
      </w:r>
      <w:r w:rsidRPr="008612B5">
        <w:rPr>
          <w:color w:val="auto"/>
        </w:rPr>
        <w:t>年</w:t>
      </w:r>
      <w:r w:rsidRPr="008612B5">
        <w:rPr>
          <w:i/>
          <w:iCs/>
          <w:color w:val="auto"/>
        </w:rPr>
        <w:t>x</w:t>
      </w:r>
      <w:r w:rsidRPr="008612B5">
        <w:rPr>
          <w:color w:val="auto"/>
        </w:rPr>
        <w:t>歲人口數</w:t>
      </w:r>
      <w:r w:rsidR="00FF43D0" w:rsidRPr="008612B5">
        <w:rPr>
          <w:color w:val="auto"/>
        </w:rPr>
        <w:t>，</w:t>
      </w:r>
      <w:r w:rsidRPr="008612B5">
        <w:rPr>
          <w:color w:val="auto"/>
        </w:rPr>
        <w:t>等於（</w:t>
      </w:r>
      <w:r w:rsidRPr="008612B5">
        <w:rPr>
          <w:i/>
          <w:iCs/>
          <w:color w:val="auto"/>
        </w:rPr>
        <w:t>t</w:t>
      </w:r>
      <w:r w:rsidRPr="008612B5">
        <w:rPr>
          <w:color w:val="auto"/>
        </w:rPr>
        <w:t>-1</w:t>
      </w:r>
      <w:r w:rsidRPr="008612B5">
        <w:rPr>
          <w:color w:val="auto"/>
        </w:rPr>
        <w:t>）年（</w:t>
      </w:r>
      <w:r w:rsidRPr="008612B5">
        <w:rPr>
          <w:i/>
          <w:iCs/>
          <w:color w:val="auto"/>
        </w:rPr>
        <w:t>x</w:t>
      </w:r>
      <w:r w:rsidRPr="008612B5">
        <w:rPr>
          <w:color w:val="auto"/>
        </w:rPr>
        <w:t>-1</w:t>
      </w:r>
      <w:r w:rsidRPr="008612B5">
        <w:rPr>
          <w:color w:val="auto"/>
        </w:rPr>
        <w:t>）歲人口數</w:t>
      </w:r>
      <w:r w:rsidR="001828E4" w:rsidRPr="008612B5">
        <w:rPr>
          <w:color w:val="auto"/>
        </w:rPr>
        <w:t>，</w:t>
      </w:r>
      <w:r w:rsidRPr="008612B5">
        <w:rPr>
          <w:color w:val="auto"/>
        </w:rPr>
        <w:t>乘</w:t>
      </w:r>
      <w:r w:rsidR="001828E4" w:rsidRPr="008612B5">
        <w:rPr>
          <w:color w:val="auto"/>
        </w:rPr>
        <w:t>以</w:t>
      </w:r>
      <w:r w:rsidRPr="008612B5">
        <w:rPr>
          <w:i/>
          <w:iCs/>
          <w:color w:val="auto"/>
        </w:rPr>
        <w:t>t</w:t>
      </w:r>
      <w:r w:rsidRPr="008612B5">
        <w:rPr>
          <w:color w:val="auto"/>
        </w:rPr>
        <w:t>年</w:t>
      </w:r>
      <w:r w:rsidRPr="008612B5">
        <w:rPr>
          <w:i/>
          <w:iCs/>
          <w:color w:val="auto"/>
        </w:rPr>
        <w:t>x</w:t>
      </w:r>
      <w:r w:rsidRPr="008612B5">
        <w:rPr>
          <w:color w:val="auto"/>
        </w:rPr>
        <w:t>歲人口存活機率，</w:t>
      </w:r>
      <w:r w:rsidR="00CF1963" w:rsidRPr="008612B5">
        <w:rPr>
          <w:color w:val="auto"/>
        </w:rPr>
        <w:t>再加上</w:t>
      </w:r>
      <w:r w:rsidR="00CF1963" w:rsidRPr="008612B5">
        <w:rPr>
          <w:i/>
          <w:iCs/>
          <w:color w:val="auto"/>
        </w:rPr>
        <w:t>t</w:t>
      </w:r>
      <w:r w:rsidR="00CF1963" w:rsidRPr="008612B5">
        <w:rPr>
          <w:color w:val="auto"/>
        </w:rPr>
        <w:t>年</w:t>
      </w:r>
      <w:r w:rsidR="00CF1963" w:rsidRPr="008612B5">
        <w:rPr>
          <w:i/>
          <w:iCs/>
          <w:color w:val="auto"/>
        </w:rPr>
        <w:t>x</w:t>
      </w:r>
      <w:proofErr w:type="gramStart"/>
      <w:r w:rsidR="00CF1963" w:rsidRPr="008612B5">
        <w:rPr>
          <w:color w:val="auto"/>
        </w:rPr>
        <w:t>歲淨國際</w:t>
      </w:r>
      <w:proofErr w:type="gramEnd"/>
      <w:r w:rsidR="00F1078A" w:rsidRPr="008612B5">
        <w:rPr>
          <w:color w:val="auto"/>
        </w:rPr>
        <w:t>遷徙</w:t>
      </w:r>
      <w:r w:rsidR="00CF1963" w:rsidRPr="008612B5">
        <w:rPr>
          <w:color w:val="auto"/>
        </w:rPr>
        <w:t>人數</w:t>
      </w:r>
      <w:r w:rsidR="0030455E" w:rsidRPr="008612B5">
        <w:rPr>
          <w:color w:val="auto"/>
        </w:rPr>
        <w:t>。</w:t>
      </w:r>
      <w:r w:rsidRPr="008612B5">
        <w:rPr>
          <w:color w:val="auto"/>
        </w:rPr>
        <w:t>計算公式如下：</w:t>
      </w:r>
    </w:p>
    <w:p w:rsidR="00922996" w:rsidRPr="008612B5" w:rsidRDefault="007F4372" w:rsidP="00922996">
      <w:pPr>
        <w:overflowPunct w:val="0"/>
        <w:snapToGrid w:val="0"/>
        <w:spacing w:beforeLines="100" w:before="240" w:afterLines="100" w:after="240"/>
        <w:ind w:left="1162"/>
        <w:rPr>
          <w:rFonts w:eastAsia="標楷體"/>
        </w:rPr>
      </w:pP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M,x</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M,x-1</m:t>
            </m:r>
          </m:sub>
          <m:sup>
            <m:r>
              <w:rPr>
                <w:rFonts w:ascii="Cambria Math" w:eastAsia="標楷體" w:hAnsi="Cambria Math"/>
              </w:rPr>
              <m:t>t-1</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M,x</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M,x</m:t>
            </m:r>
          </m:sub>
          <m:sup>
            <m:r>
              <w:rPr>
                <w:rFonts w:ascii="Cambria Math" w:eastAsia="標楷體" w:hAnsi="Cambria Math"/>
              </w:rPr>
              <m:t>t</m:t>
            </m:r>
          </m:sup>
        </m:sSubSup>
      </m:oMath>
      <w:r w:rsidR="00922996"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F,x</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F,x-1</m:t>
            </m:r>
          </m:sub>
          <m:sup>
            <m:r>
              <w:rPr>
                <w:rFonts w:ascii="Cambria Math" w:eastAsia="標楷體" w:hAnsi="Cambria Math"/>
              </w:rPr>
              <m:t>t-1</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F,x</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F,x</m:t>
            </m:r>
          </m:sub>
          <m:sup>
            <m:r>
              <w:rPr>
                <w:rFonts w:ascii="Cambria Math" w:eastAsia="標楷體" w:hAnsi="Cambria Math"/>
              </w:rPr>
              <m:t>t</m:t>
            </m:r>
          </m:sup>
        </m:sSubSup>
      </m:oMath>
    </w:p>
    <w:p w:rsidR="003066A8" w:rsidRPr="008612B5" w:rsidRDefault="00832C0D" w:rsidP="00787CC4">
      <w:pPr>
        <w:tabs>
          <w:tab w:val="right" w:pos="3544"/>
          <w:tab w:val="left" w:pos="3654"/>
        </w:tabs>
        <w:overflowPunct w:val="0"/>
        <w:snapToGrid w:val="0"/>
        <w:spacing w:afterLines="50" w:after="120"/>
        <w:ind w:leftChars="489" w:left="1618" w:hangingChars="185" w:hanging="444"/>
        <w:rPr>
          <w:rFonts w:eastAsia="標楷體"/>
        </w:rPr>
      </w:pPr>
      <w:proofErr w:type="gramStart"/>
      <w:r w:rsidRPr="008612B5">
        <w:rPr>
          <w:rFonts w:eastAsia="標楷體"/>
        </w:rPr>
        <w:t>式中</w:t>
      </w:r>
      <w:proofErr w:type="gramEnd"/>
      <w:r w:rsidRPr="008612B5">
        <w:rPr>
          <w:rFonts w:eastAsia="標楷體"/>
        </w:rPr>
        <w:t>，</w:t>
      </w:r>
      <w:r w:rsidR="003F51B1" w:rsidRPr="008612B5">
        <w:rPr>
          <w:rFonts w:eastAsia="標楷體"/>
        </w:rPr>
        <w:tab/>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M,x</m:t>
            </m:r>
          </m:sub>
          <m:sup>
            <m:r>
              <w:rPr>
                <w:rFonts w:ascii="Cambria Math" w:eastAsia="標楷體" w:hAnsi="Cambria Math"/>
              </w:rPr>
              <m:t>t</m:t>
            </m:r>
          </m:sup>
        </m:sSubSup>
      </m:oMath>
      <w:r w:rsidR="003F51B1"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F,x</m:t>
            </m:r>
          </m:sub>
          <m:sup>
            <m:r>
              <w:rPr>
                <w:rFonts w:ascii="Cambria Math" w:eastAsia="標楷體" w:hAnsi="Cambria Math"/>
              </w:rPr>
              <m:t>t</m:t>
            </m:r>
          </m:sup>
        </m:sSubSup>
      </m:oMath>
      <w:r w:rsidRPr="008612B5">
        <w:rPr>
          <w:rFonts w:eastAsia="標楷體"/>
        </w:rPr>
        <w:t>：</w:t>
      </w:r>
      <w:r w:rsidR="00787CC4" w:rsidRPr="008612B5">
        <w:rPr>
          <w:rFonts w:eastAsia="標楷體"/>
        </w:rPr>
        <w:tab/>
      </w:r>
      <w:r w:rsidRPr="008612B5">
        <w:rPr>
          <w:rFonts w:eastAsia="標楷體"/>
          <w:i/>
          <w:iCs/>
        </w:rPr>
        <w:t>t</w:t>
      </w:r>
      <w:proofErr w:type="gramStart"/>
      <w:r w:rsidRPr="008612B5">
        <w:rPr>
          <w:rFonts w:eastAsia="標楷體"/>
        </w:rPr>
        <w:t>年男</w:t>
      </w:r>
      <w:proofErr w:type="gramEnd"/>
      <w:r w:rsidRPr="008612B5">
        <w:rPr>
          <w:rFonts w:eastAsia="標楷體"/>
        </w:rPr>
        <w:t>、女</w:t>
      </w:r>
      <w:r w:rsidR="00FF335A" w:rsidRPr="008612B5">
        <w:rPr>
          <w:rFonts w:eastAsia="標楷體"/>
        </w:rPr>
        <w:t>性</w:t>
      </w:r>
      <w:r w:rsidRPr="008612B5">
        <w:rPr>
          <w:rFonts w:eastAsia="標楷體"/>
          <w:i/>
          <w:iCs/>
        </w:rPr>
        <w:t>x</w:t>
      </w:r>
      <w:r w:rsidRPr="008612B5">
        <w:rPr>
          <w:rFonts w:eastAsia="標楷體"/>
        </w:rPr>
        <w:t>歲人口數；</w:t>
      </w:r>
      <w:r w:rsidR="0000122D" w:rsidRPr="008612B5">
        <w:rPr>
          <w:rFonts w:eastAsia="標楷體"/>
        </w:rPr>
        <w:br/>
      </w:r>
      <w:r w:rsidR="00787CC4" w:rsidRPr="008612B5">
        <w:rPr>
          <w:rFonts w:eastAsia="標楷體"/>
        </w:rPr>
        <w:tab/>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M,x-1</m:t>
            </m:r>
          </m:sub>
          <m:sup>
            <m:r>
              <w:rPr>
                <w:rFonts w:ascii="Cambria Math" w:eastAsia="標楷體" w:hAnsi="Cambria Math"/>
              </w:rPr>
              <m:t>t-1</m:t>
            </m:r>
          </m:sup>
        </m:sSubSup>
      </m:oMath>
      <w:r w:rsidR="00787CC4"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F,x-1</m:t>
            </m:r>
          </m:sub>
          <m:sup>
            <m:r>
              <w:rPr>
                <w:rFonts w:ascii="Cambria Math" w:eastAsia="標楷體" w:hAnsi="Cambria Math"/>
              </w:rPr>
              <m:t>t-1</m:t>
            </m:r>
          </m:sup>
        </m:sSubSup>
      </m:oMath>
      <w:r w:rsidR="00E6339B" w:rsidRPr="008612B5">
        <w:rPr>
          <w:rFonts w:eastAsia="標楷體"/>
        </w:rPr>
        <w:t>：</w:t>
      </w:r>
      <w:r w:rsidR="00E6339B" w:rsidRPr="008612B5">
        <w:rPr>
          <w:rFonts w:eastAsia="標楷體"/>
        </w:rPr>
        <w:tab/>
      </w:r>
      <w:r w:rsidR="00E6339B" w:rsidRPr="008612B5">
        <w:rPr>
          <w:rFonts w:eastAsia="標楷體"/>
          <w:i/>
          <w:iCs/>
        </w:rPr>
        <w:t>t</w:t>
      </w:r>
      <w:r w:rsidR="00E6339B" w:rsidRPr="008612B5">
        <w:rPr>
          <w:rFonts w:eastAsia="標楷體"/>
        </w:rPr>
        <w:t>-1</w:t>
      </w:r>
      <w:r w:rsidR="00E6339B" w:rsidRPr="008612B5">
        <w:rPr>
          <w:rFonts w:eastAsia="標楷體"/>
        </w:rPr>
        <w:t>年男、女</w:t>
      </w:r>
      <w:r w:rsidR="00FF335A" w:rsidRPr="008612B5">
        <w:rPr>
          <w:rFonts w:eastAsia="標楷體"/>
        </w:rPr>
        <w:t>性</w:t>
      </w:r>
      <w:r w:rsidR="000C0BF2" w:rsidRPr="008612B5">
        <w:rPr>
          <w:rFonts w:eastAsia="標楷體"/>
          <w:i/>
          <w:iCs/>
        </w:rPr>
        <w:t>x</w:t>
      </w:r>
      <w:r w:rsidR="000C0BF2" w:rsidRPr="008612B5">
        <w:rPr>
          <w:rFonts w:eastAsia="標楷體"/>
        </w:rPr>
        <w:t>-1</w:t>
      </w:r>
      <w:r w:rsidR="00E6339B" w:rsidRPr="008612B5">
        <w:rPr>
          <w:rFonts w:eastAsia="標楷體"/>
        </w:rPr>
        <w:t>歲人口數；</w:t>
      </w:r>
      <w:r w:rsidR="00E6339B" w:rsidRPr="008612B5">
        <w:rPr>
          <w:rFonts w:eastAsia="標楷體"/>
        </w:rPr>
        <w:br/>
      </w:r>
      <w:r w:rsidR="00201626" w:rsidRPr="008612B5">
        <w:rPr>
          <w:rFonts w:eastAsia="標楷體"/>
        </w:rPr>
        <w:tab/>
      </w:r>
      <m:oMath>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M,x</m:t>
            </m:r>
          </m:sub>
          <m:sup>
            <m:r>
              <w:rPr>
                <w:rFonts w:ascii="Cambria Math" w:eastAsia="標楷體" w:hAnsi="Cambria Math"/>
              </w:rPr>
              <m:t>t</m:t>
            </m:r>
          </m:sup>
        </m:sSubSup>
      </m:oMath>
      <w:r w:rsidR="00787CC4" w:rsidRPr="008612B5">
        <w:rPr>
          <w:rFonts w:eastAsia="標楷體"/>
        </w:rPr>
        <w:t>、</w:t>
      </w:r>
      <m:oMath>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F,x</m:t>
            </m:r>
          </m:sub>
          <m:sup>
            <m:r>
              <w:rPr>
                <w:rFonts w:ascii="Cambria Math" w:eastAsia="標楷體" w:hAnsi="Cambria Math"/>
              </w:rPr>
              <m:t>t</m:t>
            </m:r>
          </m:sup>
        </m:sSubSup>
      </m:oMath>
      <w:r w:rsidRPr="008612B5">
        <w:rPr>
          <w:rFonts w:eastAsia="標楷體"/>
        </w:rPr>
        <w:t>：</w:t>
      </w:r>
      <w:r w:rsidR="00201626" w:rsidRPr="008612B5">
        <w:rPr>
          <w:rFonts w:eastAsia="標楷體"/>
        </w:rPr>
        <w:tab/>
      </w:r>
      <w:r w:rsidRPr="008612B5">
        <w:rPr>
          <w:rFonts w:eastAsia="標楷體"/>
          <w:i/>
          <w:iCs/>
        </w:rPr>
        <w:t>t</w:t>
      </w:r>
      <w:proofErr w:type="gramStart"/>
      <w:r w:rsidRPr="008612B5">
        <w:rPr>
          <w:rFonts w:eastAsia="標楷體"/>
        </w:rPr>
        <w:t>年男</w:t>
      </w:r>
      <w:proofErr w:type="gramEnd"/>
      <w:r w:rsidRPr="008612B5">
        <w:rPr>
          <w:rFonts w:eastAsia="標楷體"/>
        </w:rPr>
        <w:t>、女</w:t>
      </w:r>
      <w:r w:rsidR="00FF335A" w:rsidRPr="008612B5">
        <w:rPr>
          <w:rFonts w:eastAsia="標楷體"/>
        </w:rPr>
        <w:t>性</w:t>
      </w:r>
      <w:r w:rsidRPr="008612B5">
        <w:rPr>
          <w:rFonts w:eastAsia="標楷體"/>
          <w:i/>
          <w:iCs/>
        </w:rPr>
        <w:t>x</w:t>
      </w:r>
      <w:r w:rsidRPr="008612B5">
        <w:rPr>
          <w:rFonts w:eastAsia="標楷體"/>
        </w:rPr>
        <w:t>歲人口</w:t>
      </w:r>
      <w:r w:rsidR="00CE6F34" w:rsidRPr="008612B5">
        <w:rPr>
          <w:rFonts w:eastAsia="標楷體"/>
        </w:rPr>
        <w:t>存活機率</w:t>
      </w:r>
      <w:r w:rsidR="0087534F" w:rsidRPr="008612B5">
        <w:rPr>
          <w:rFonts w:eastAsia="標楷體"/>
        </w:rPr>
        <w:t>；</w:t>
      </w:r>
      <w:r w:rsidR="003066A8" w:rsidRPr="008612B5">
        <w:rPr>
          <w:rFonts w:eastAsia="標楷體"/>
        </w:rPr>
        <w:br/>
      </w:r>
      <w:r w:rsidR="00201626" w:rsidRPr="008612B5">
        <w:rPr>
          <w:rFonts w:eastAsia="標楷體"/>
        </w:rPr>
        <w:tab/>
      </w:r>
      <m:oMath>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M,x</m:t>
            </m:r>
          </m:sub>
          <m:sup>
            <m:r>
              <w:rPr>
                <w:rFonts w:ascii="Cambria Math" w:eastAsia="標楷體" w:hAnsi="Cambria Math"/>
              </w:rPr>
              <m:t>t</m:t>
            </m:r>
          </m:sup>
        </m:sSubSup>
      </m:oMath>
      <w:r w:rsidR="00787CC4" w:rsidRPr="008612B5">
        <w:rPr>
          <w:rFonts w:eastAsia="標楷體"/>
        </w:rPr>
        <w:t>、</w:t>
      </w:r>
      <m:oMath>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F,x</m:t>
            </m:r>
          </m:sub>
          <m:sup>
            <m:r>
              <w:rPr>
                <w:rFonts w:ascii="Cambria Math" w:eastAsia="標楷體" w:hAnsi="Cambria Math"/>
              </w:rPr>
              <m:t>t</m:t>
            </m:r>
          </m:sup>
        </m:sSubSup>
      </m:oMath>
      <w:r w:rsidR="003066A8" w:rsidRPr="008612B5">
        <w:rPr>
          <w:rFonts w:eastAsia="標楷體"/>
        </w:rPr>
        <w:t>：</w:t>
      </w:r>
      <w:r w:rsidR="00201626" w:rsidRPr="008612B5">
        <w:rPr>
          <w:rFonts w:eastAsia="標楷體"/>
        </w:rPr>
        <w:tab/>
      </w:r>
      <w:r w:rsidR="003066A8" w:rsidRPr="008612B5">
        <w:rPr>
          <w:rFonts w:eastAsia="標楷體"/>
          <w:i/>
          <w:iCs/>
        </w:rPr>
        <w:t>t</w:t>
      </w:r>
      <w:proofErr w:type="gramStart"/>
      <w:r w:rsidR="003066A8" w:rsidRPr="008612B5">
        <w:rPr>
          <w:rFonts w:eastAsia="標楷體"/>
        </w:rPr>
        <w:t>年男</w:t>
      </w:r>
      <w:proofErr w:type="gramEnd"/>
      <w:r w:rsidR="003066A8" w:rsidRPr="008612B5">
        <w:rPr>
          <w:rFonts w:eastAsia="標楷體"/>
        </w:rPr>
        <w:t>、女</w:t>
      </w:r>
      <w:r w:rsidR="00FF335A" w:rsidRPr="008612B5">
        <w:rPr>
          <w:rFonts w:eastAsia="標楷體"/>
        </w:rPr>
        <w:t>性</w:t>
      </w:r>
      <w:r w:rsidR="003066A8" w:rsidRPr="008612B5">
        <w:rPr>
          <w:rFonts w:eastAsia="標楷體"/>
          <w:i/>
          <w:iCs/>
        </w:rPr>
        <w:t>x</w:t>
      </w:r>
      <w:r w:rsidR="003066A8" w:rsidRPr="008612B5">
        <w:rPr>
          <w:rFonts w:eastAsia="標楷體"/>
        </w:rPr>
        <w:t>歲人口</w:t>
      </w:r>
      <w:r w:rsidR="00944C40" w:rsidRPr="008612B5">
        <w:rPr>
          <w:rFonts w:eastAsia="標楷體"/>
        </w:rPr>
        <w:t>淨國際</w:t>
      </w:r>
      <w:r w:rsidR="00F1078A" w:rsidRPr="008612B5">
        <w:rPr>
          <w:rFonts w:eastAsia="標楷體"/>
        </w:rPr>
        <w:t>遷徙</w:t>
      </w:r>
      <w:r w:rsidR="00944C40" w:rsidRPr="008612B5">
        <w:rPr>
          <w:rFonts w:eastAsia="標楷體"/>
        </w:rPr>
        <w:t>人數</w:t>
      </w:r>
      <w:r w:rsidR="003066A8" w:rsidRPr="008612B5">
        <w:rPr>
          <w:rFonts w:eastAsia="標楷體"/>
        </w:rPr>
        <w:t>。</w:t>
      </w:r>
    </w:p>
    <w:p w:rsidR="00B25DF7" w:rsidRPr="008612B5" w:rsidRDefault="00832C0D" w:rsidP="00F33FEA">
      <w:pPr>
        <w:pStyle w:val="aa"/>
        <w:keepNext/>
        <w:spacing w:beforeLines="150" w:before="360" w:line="400" w:lineRule="exact"/>
        <w:ind w:left="561" w:hangingChars="200" w:hanging="561"/>
        <w:rPr>
          <w:b/>
          <w:bCs/>
          <w:color w:val="auto"/>
          <w:sz w:val="28"/>
          <w:szCs w:val="28"/>
        </w:rPr>
      </w:pPr>
      <w:r w:rsidRPr="008612B5">
        <w:rPr>
          <w:b/>
          <w:bCs/>
          <w:color w:val="auto"/>
          <w:sz w:val="28"/>
          <w:szCs w:val="28"/>
        </w:rPr>
        <w:t>四</w:t>
      </w:r>
      <w:r w:rsidR="00B25DF7" w:rsidRPr="008612B5">
        <w:rPr>
          <w:b/>
          <w:bCs/>
          <w:color w:val="auto"/>
          <w:sz w:val="28"/>
          <w:szCs w:val="28"/>
        </w:rPr>
        <w:t>、</w:t>
      </w:r>
      <w:r w:rsidRPr="008612B5">
        <w:rPr>
          <w:b/>
          <w:bCs/>
          <w:color w:val="auto"/>
          <w:sz w:val="28"/>
          <w:szCs w:val="28"/>
        </w:rPr>
        <w:t>100</w:t>
      </w:r>
      <w:r w:rsidRPr="008612B5">
        <w:rPr>
          <w:b/>
          <w:bCs/>
          <w:color w:val="auto"/>
          <w:sz w:val="28"/>
          <w:szCs w:val="28"/>
        </w:rPr>
        <w:t>歲以上人口</w:t>
      </w:r>
      <w:r w:rsidR="00EC64BD" w:rsidRPr="008612B5">
        <w:rPr>
          <w:b/>
          <w:bCs/>
          <w:color w:val="auto"/>
          <w:sz w:val="28"/>
          <w:szCs w:val="28"/>
        </w:rPr>
        <w:t>數</w:t>
      </w:r>
      <w:r w:rsidRPr="008612B5">
        <w:rPr>
          <w:b/>
          <w:bCs/>
          <w:color w:val="auto"/>
          <w:sz w:val="28"/>
          <w:szCs w:val="28"/>
        </w:rPr>
        <w:t>之</w:t>
      </w:r>
      <w:r w:rsidR="00FA1C98" w:rsidRPr="008612B5">
        <w:rPr>
          <w:b/>
          <w:bCs/>
          <w:color w:val="auto"/>
          <w:sz w:val="28"/>
          <w:szCs w:val="28"/>
        </w:rPr>
        <w:t>推估</w:t>
      </w:r>
    </w:p>
    <w:p w:rsidR="00832C0D" w:rsidRPr="008612B5" w:rsidRDefault="00832C0D" w:rsidP="008D5CB8">
      <w:pPr>
        <w:pStyle w:val="aa"/>
        <w:snapToGrid w:val="0"/>
        <w:spacing w:afterLines="50" w:after="120" w:line="420" w:lineRule="exact"/>
        <w:rPr>
          <w:color w:val="auto"/>
        </w:rPr>
      </w:pPr>
      <w:r w:rsidRPr="008612B5">
        <w:rPr>
          <w:i/>
          <w:iCs/>
          <w:color w:val="auto"/>
        </w:rPr>
        <w:t>t</w:t>
      </w:r>
      <w:r w:rsidRPr="008612B5">
        <w:rPr>
          <w:color w:val="auto"/>
        </w:rPr>
        <w:t>年</w:t>
      </w:r>
      <w:r w:rsidRPr="008612B5">
        <w:rPr>
          <w:color w:val="auto"/>
        </w:rPr>
        <w:t>100</w:t>
      </w:r>
      <w:r w:rsidRPr="008612B5">
        <w:rPr>
          <w:color w:val="auto"/>
        </w:rPr>
        <w:t>歲以上人口數</w:t>
      </w:r>
      <w:r w:rsidR="00C47F97" w:rsidRPr="008612B5">
        <w:rPr>
          <w:color w:val="auto"/>
        </w:rPr>
        <w:t>，</w:t>
      </w:r>
      <w:r w:rsidRPr="008612B5">
        <w:rPr>
          <w:color w:val="auto"/>
        </w:rPr>
        <w:t>等於（</w:t>
      </w:r>
      <w:r w:rsidRPr="008612B5">
        <w:rPr>
          <w:i/>
          <w:iCs/>
          <w:color w:val="auto"/>
        </w:rPr>
        <w:t>t</w:t>
      </w:r>
      <w:r w:rsidRPr="008612B5">
        <w:rPr>
          <w:color w:val="auto"/>
        </w:rPr>
        <w:t>-1</w:t>
      </w:r>
      <w:r w:rsidRPr="008612B5">
        <w:rPr>
          <w:color w:val="auto"/>
        </w:rPr>
        <w:t>）年</w:t>
      </w:r>
      <w:r w:rsidRPr="008612B5">
        <w:rPr>
          <w:color w:val="auto"/>
        </w:rPr>
        <w:t>99</w:t>
      </w:r>
      <w:r w:rsidR="00865C4B" w:rsidRPr="008612B5">
        <w:rPr>
          <w:color w:val="auto"/>
        </w:rPr>
        <w:t>歲以上</w:t>
      </w:r>
      <w:r w:rsidRPr="008612B5">
        <w:rPr>
          <w:color w:val="auto"/>
        </w:rPr>
        <w:t>人口數</w:t>
      </w:r>
      <w:r w:rsidR="001828E4" w:rsidRPr="008612B5">
        <w:rPr>
          <w:color w:val="auto"/>
        </w:rPr>
        <w:t>，</w:t>
      </w:r>
      <w:r w:rsidRPr="008612B5">
        <w:rPr>
          <w:color w:val="auto"/>
        </w:rPr>
        <w:t>乘</w:t>
      </w:r>
      <w:r w:rsidR="001828E4" w:rsidRPr="008612B5">
        <w:rPr>
          <w:color w:val="auto"/>
        </w:rPr>
        <w:t>以</w:t>
      </w:r>
      <w:r w:rsidRPr="008612B5">
        <w:rPr>
          <w:i/>
          <w:iCs/>
          <w:color w:val="auto"/>
        </w:rPr>
        <w:t>t</w:t>
      </w:r>
      <w:r w:rsidRPr="008612B5">
        <w:rPr>
          <w:color w:val="auto"/>
        </w:rPr>
        <w:t>年</w:t>
      </w:r>
      <w:r w:rsidR="00865C4B" w:rsidRPr="008612B5">
        <w:rPr>
          <w:color w:val="auto"/>
        </w:rPr>
        <w:t>100</w:t>
      </w:r>
      <w:r w:rsidRPr="008612B5">
        <w:rPr>
          <w:color w:val="auto"/>
        </w:rPr>
        <w:t>歲以上人口存活機率</w:t>
      </w:r>
      <w:r w:rsidR="00284A55" w:rsidRPr="008612B5">
        <w:rPr>
          <w:color w:val="auto"/>
        </w:rPr>
        <w:t>，再加上</w:t>
      </w:r>
      <w:r w:rsidR="00284A55" w:rsidRPr="008612B5">
        <w:rPr>
          <w:i/>
          <w:iCs/>
          <w:color w:val="auto"/>
        </w:rPr>
        <w:t>t</w:t>
      </w:r>
      <w:r w:rsidR="00284A55" w:rsidRPr="008612B5">
        <w:rPr>
          <w:color w:val="auto"/>
        </w:rPr>
        <w:t>年</w:t>
      </w:r>
      <w:r w:rsidR="00865C4B" w:rsidRPr="008612B5">
        <w:rPr>
          <w:color w:val="auto"/>
        </w:rPr>
        <w:t>100</w:t>
      </w:r>
      <w:r w:rsidR="00284A55" w:rsidRPr="008612B5">
        <w:rPr>
          <w:color w:val="auto"/>
        </w:rPr>
        <w:t>歲以上人口淨國際</w:t>
      </w:r>
      <w:r w:rsidR="00F1078A" w:rsidRPr="008612B5">
        <w:rPr>
          <w:color w:val="auto"/>
        </w:rPr>
        <w:t>遷徙</w:t>
      </w:r>
      <w:r w:rsidR="00284A55" w:rsidRPr="008612B5">
        <w:rPr>
          <w:color w:val="auto"/>
        </w:rPr>
        <w:t>人數。</w:t>
      </w:r>
      <w:r w:rsidRPr="008612B5">
        <w:rPr>
          <w:color w:val="auto"/>
        </w:rPr>
        <w:t>計算公式如下：</w:t>
      </w:r>
    </w:p>
    <w:p w:rsidR="00865C4B" w:rsidRPr="008612B5" w:rsidRDefault="007F4372" w:rsidP="00865C4B">
      <w:pPr>
        <w:overflowPunct w:val="0"/>
        <w:snapToGrid w:val="0"/>
        <w:spacing w:beforeLines="100" w:before="240" w:afterLines="100" w:after="240"/>
        <w:ind w:left="1162"/>
        <w:rPr>
          <w:rFonts w:eastAsia="標楷體"/>
        </w:rPr>
      </w:pP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M,100+</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M,99+</m:t>
            </m:r>
          </m:sub>
          <m:sup>
            <m:r>
              <w:rPr>
                <w:rFonts w:ascii="Cambria Math" w:eastAsia="標楷體" w:hAnsi="Cambria Math"/>
              </w:rPr>
              <m:t>t-1</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M,100+</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M,100+</m:t>
            </m:r>
          </m:sub>
          <m:sup>
            <m:r>
              <w:rPr>
                <w:rFonts w:ascii="Cambria Math" w:eastAsia="標楷體" w:hAnsi="Cambria Math"/>
              </w:rPr>
              <m:t>t</m:t>
            </m:r>
          </m:sup>
        </m:sSubSup>
      </m:oMath>
      <w:r w:rsidR="00865C4B"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F,100+</m:t>
            </m:r>
          </m:sub>
          <m:sup>
            <m:r>
              <w:rPr>
                <w:rFonts w:ascii="Cambria Math" w:eastAsia="標楷體" w:hAnsi="Cambria Math"/>
              </w:rPr>
              <m:t>t</m:t>
            </m:r>
          </m:sup>
        </m:sSubSup>
        <m:r>
          <m:rPr>
            <m:sty m:val="p"/>
          </m:rPr>
          <w:rPr>
            <w:rFonts w:ascii="Cambria Math" w:eastAsia="標楷體" w:hAnsi="Cambria Math"/>
          </w:rPr>
          <m:t>=</m:t>
        </m:r>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F,99+</m:t>
            </m:r>
          </m:sub>
          <m:sup>
            <m:r>
              <w:rPr>
                <w:rFonts w:ascii="Cambria Math" w:eastAsia="標楷體" w:hAnsi="Cambria Math"/>
              </w:rPr>
              <m:t>t-1</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S</m:t>
            </m:r>
          </m:e>
          <m:sub>
            <m:r>
              <w:rPr>
                <w:rFonts w:ascii="Cambria Math" w:eastAsia="標楷體" w:hAnsi="Cambria Math"/>
              </w:rPr>
              <m:t>F,100+</m:t>
            </m:r>
          </m:sub>
          <m:sup>
            <m:r>
              <w:rPr>
                <w:rFonts w:ascii="Cambria Math" w:eastAsia="標楷體" w:hAnsi="Cambria Math"/>
              </w:rPr>
              <m:t>t</m:t>
            </m:r>
          </m:sup>
        </m:sSubSup>
        <m:r>
          <w:rPr>
            <w:rFonts w:ascii="Cambria Math" w:eastAsia="標楷體" w:hAnsi="Cambria Math"/>
          </w:rPr>
          <m:t>+</m:t>
        </m:r>
        <m:sSubSup>
          <m:sSubSupPr>
            <m:ctrlPr>
              <w:rPr>
                <w:rFonts w:ascii="Cambria Math" w:eastAsia="標楷體" w:hAnsi="Cambria Math"/>
                <w:i/>
              </w:rPr>
            </m:ctrlPr>
          </m:sSubSupPr>
          <m:e>
            <m:r>
              <w:rPr>
                <w:rFonts w:ascii="Cambria Math" w:eastAsia="標楷體" w:hAnsi="Cambria Math"/>
              </w:rPr>
              <m:t>M</m:t>
            </m:r>
          </m:e>
          <m:sub>
            <m:r>
              <w:rPr>
                <w:rFonts w:ascii="Cambria Math" w:eastAsia="標楷體" w:hAnsi="Cambria Math"/>
              </w:rPr>
              <m:t>F,100+</m:t>
            </m:r>
          </m:sub>
          <m:sup>
            <m:r>
              <w:rPr>
                <w:rFonts w:ascii="Cambria Math" w:eastAsia="標楷體" w:hAnsi="Cambria Math"/>
              </w:rPr>
              <m:t>t</m:t>
            </m:r>
          </m:sup>
        </m:sSubSup>
      </m:oMath>
    </w:p>
    <w:p w:rsidR="00907F5C" w:rsidRPr="008612B5" w:rsidRDefault="00832C0D" w:rsidP="00CD3197">
      <w:pPr>
        <w:tabs>
          <w:tab w:val="right" w:pos="3828"/>
          <w:tab w:val="left" w:pos="3948"/>
        </w:tabs>
        <w:overflowPunct w:val="0"/>
        <w:snapToGrid w:val="0"/>
        <w:spacing w:afterLines="50" w:after="120"/>
        <w:ind w:leftChars="488" w:left="1413" w:hangingChars="101" w:hanging="242"/>
        <w:rPr>
          <w:rFonts w:eastAsia="標楷體"/>
        </w:rPr>
      </w:pPr>
      <w:proofErr w:type="gramStart"/>
      <w:r w:rsidRPr="008612B5">
        <w:rPr>
          <w:rFonts w:eastAsia="標楷體"/>
        </w:rPr>
        <w:t>式中</w:t>
      </w:r>
      <w:proofErr w:type="gramEnd"/>
      <w:r w:rsidRPr="008612B5">
        <w:rPr>
          <w:rFonts w:eastAsia="標楷體"/>
        </w:rPr>
        <w:t>，</w:t>
      </w:r>
      <w:r w:rsidR="00CD3197" w:rsidRPr="008612B5">
        <w:rPr>
          <w:rFonts w:eastAsia="標楷體"/>
        </w:rPr>
        <w:tab/>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M,100+</m:t>
            </m:r>
          </m:sub>
          <m:sup>
            <m:r>
              <w:rPr>
                <w:rFonts w:ascii="Cambria Math" w:eastAsia="標楷體" w:hAnsi="Cambria Math"/>
              </w:rPr>
              <m:t>t</m:t>
            </m:r>
          </m:sup>
        </m:sSubSup>
      </m:oMath>
      <w:r w:rsidR="00CD3197"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F,100+</m:t>
            </m:r>
          </m:sub>
          <m:sup>
            <m:r>
              <w:rPr>
                <w:rFonts w:ascii="Cambria Math" w:eastAsia="標楷體" w:hAnsi="Cambria Math"/>
              </w:rPr>
              <m:t>t</m:t>
            </m:r>
          </m:sup>
        </m:sSubSup>
      </m:oMath>
      <w:r w:rsidRPr="008612B5">
        <w:rPr>
          <w:rFonts w:eastAsia="標楷體"/>
        </w:rPr>
        <w:t>：</w:t>
      </w:r>
      <w:r w:rsidR="00201626" w:rsidRPr="008612B5">
        <w:rPr>
          <w:rFonts w:eastAsia="標楷體"/>
        </w:rPr>
        <w:tab/>
      </w:r>
      <w:r w:rsidRPr="008612B5">
        <w:rPr>
          <w:rFonts w:eastAsia="標楷體"/>
          <w:i/>
          <w:iCs/>
        </w:rPr>
        <w:t>t</w:t>
      </w:r>
      <w:proofErr w:type="gramStart"/>
      <w:r w:rsidRPr="008612B5">
        <w:rPr>
          <w:rFonts w:eastAsia="標楷體"/>
        </w:rPr>
        <w:t>年男</w:t>
      </w:r>
      <w:proofErr w:type="gramEnd"/>
      <w:r w:rsidRPr="008612B5">
        <w:rPr>
          <w:rFonts w:eastAsia="標楷體"/>
        </w:rPr>
        <w:t>、女</w:t>
      </w:r>
      <w:r w:rsidR="00FF335A" w:rsidRPr="008612B5">
        <w:rPr>
          <w:rFonts w:eastAsia="標楷體"/>
        </w:rPr>
        <w:t>性</w:t>
      </w:r>
      <w:r w:rsidR="001E4526" w:rsidRPr="008612B5">
        <w:rPr>
          <w:rFonts w:eastAsia="標楷體"/>
        </w:rPr>
        <w:t>100</w:t>
      </w:r>
      <w:r w:rsidRPr="008612B5">
        <w:rPr>
          <w:rFonts w:eastAsia="標楷體"/>
        </w:rPr>
        <w:t>歲以上人口數；</w:t>
      </w:r>
      <w:r w:rsidR="0000122D" w:rsidRPr="008612B5">
        <w:rPr>
          <w:rFonts w:eastAsia="標楷體"/>
        </w:rPr>
        <w:br/>
      </w:r>
      <w:r w:rsidR="00CD3197" w:rsidRPr="008612B5">
        <w:rPr>
          <w:rFonts w:eastAsia="標楷體"/>
        </w:rPr>
        <w:tab/>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M,99+</m:t>
            </m:r>
          </m:sub>
          <m:sup>
            <m:r>
              <w:rPr>
                <w:rFonts w:ascii="Cambria Math" w:eastAsia="標楷體" w:hAnsi="Cambria Math"/>
              </w:rPr>
              <m:t>t-1</m:t>
            </m:r>
          </m:sup>
        </m:sSubSup>
      </m:oMath>
      <w:r w:rsidR="00CD3197" w:rsidRPr="008612B5">
        <w:rPr>
          <w:rFonts w:eastAsia="標楷體"/>
        </w:rPr>
        <w:t>、</w:t>
      </w:r>
      <m:oMath>
        <m:sSubSup>
          <m:sSubSupPr>
            <m:ctrlPr>
              <w:rPr>
                <w:rFonts w:ascii="Cambria Math" w:eastAsia="標楷體" w:hAnsi="Cambria Math"/>
              </w:rPr>
            </m:ctrlPr>
          </m:sSubSupPr>
          <m:e>
            <m:r>
              <w:rPr>
                <w:rFonts w:ascii="Cambria Math" w:eastAsia="標楷體" w:hAnsi="Cambria Math"/>
              </w:rPr>
              <m:t>P</m:t>
            </m:r>
          </m:e>
          <m:sub>
            <m:r>
              <w:rPr>
                <w:rFonts w:ascii="Cambria Math" w:eastAsia="標楷體" w:hAnsi="Cambria Math"/>
              </w:rPr>
              <m:t>F,99+</m:t>
            </m:r>
          </m:sub>
          <m:sup>
            <m:r>
              <w:rPr>
                <w:rFonts w:ascii="Cambria Math" w:eastAsia="標楷體" w:hAnsi="Cambria Math"/>
              </w:rPr>
              <m:t>t-1</m:t>
            </m:r>
          </m:sup>
        </m:sSubSup>
      </m:oMath>
      <w:r w:rsidRPr="008612B5">
        <w:rPr>
          <w:rFonts w:eastAsia="標楷體"/>
        </w:rPr>
        <w:t>：</w:t>
      </w:r>
      <w:r w:rsidR="00201626" w:rsidRPr="008612B5">
        <w:rPr>
          <w:rFonts w:eastAsia="標楷體"/>
        </w:rPr>
        <w:tab/>
      </w:r>
      <w:r w:rsidRPr="008612B5">
        <w:rPr>
          <w:rFonts w:eastAsia="標楷體"/>
          <w:i/>
          <w:iCs/>
        </w:rPr>
        <w:t>t</w:t>
      </w:r>
      <w:r w:rsidRPr="008612B5">
        <w:rPr>
          <w:rFonts w:eastAsia="標楷體"/>
        </w:rPr>
        <w:t>-1</w:t>
      </w:r>
      <w:r w:rsidRPr="008612B5">
        <w:rPr>
          <w:rFonts w:eastAsia="標楷體"/>
        </w:rPr>
        <w:t>年男、女</w:t>
      </w:r>
      <w:r w:rsidR="00FF335A" w:rsidRPr="008612B5">
        <w:rPr>
          <w:rFonts w:eastAsia="標楷體"/>
        </w:rPr>
        <w:t>性</w:t>
      </w:r>
      <w:r w:rsidRPr="008612B5">
        <w:rPr>
          <w:rFonts w:eastAsia="標楷體"/>
        </w:rPr>
        <w:t>99</w:t>
      </w:r>
      <w:r w:rsidRPr="008612B5">
        <w:rPr>
          <w:rFonts w:eastAsia="標楷體"/>
        </w:rPr>
        <w:t>歲以上人口數；</w:t>
      </w:r>
      <w:r w:rsidR="0000122D" w:rsidRPr="008612B5">
        <w:rPr>
          <w:rFonts w:eastAsia="標楷體"/>
        </w:rPr>
        <w:br/>
      </w:r>
      <w:r w:rsidR="00CD3197" w:rsidRPr="008612B5">
        <w:rPr>
          <w:rFonts w:eastAsia="標楷體"/>
        </w:rPr>
        <w:tab/>
      </w:r>
      <m:oMath>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M,100+</m:t>
            </m:r>
          </m:sub>
          <m:sup>
            <m:r>
              <w:rPr>
                <w:rFonts w:ascii="Cambria Math" w:eastAsia="標楷體" w:hAnsi="Cambria Math"/>
              </w:rPr>
              <m:t>t</m:t>
            </m:r>
          </m:sup>
        </m:sSubSup>
      </m:oMath>
      <w:r w:rsidR="00CD3197" w:rsidRPr="008612B5">
        <w:rPr>
          <w:rFonts w:eastAsia="標楷體"/>
        </w:rPr>
        <w:t>、</w:t>
      </w:r>
      <m:oMath>
        <m:sSubSup>
          <m:sSubSupPr>
            <m:ctrlPr>
              <w:rPr>
                <w:rFonts w:ascii="Cambria Math" w:eastAsia="標楷體" w:hAnsi="Cambria Math"/>
              </w:rPr>
            </m:ctrlPr>
          </m:sSubSupPr>
          <m:e>
            <m:r>
              <w:rPr>
                <w:rFonts w:ascii="Cambria Math" w:eastAsia="標楷體" w:hAnsi="Cambria Math"/>
              </w:rPr>
              <m:t>S</m:t>
            </m:r>
          </m:e>
          <m:sub>
            <m:r>
              <w:rPr>
                <w:rFonts w:ascii="Cambria Math" w:eastAsia="標楷體" w:hAnsi="Cambria Math"/>
              </w:rPr>
              <m:t>F,100+</m:t>
            </m:r>
          </m:sub>
          <m:sup>
            <m:r>
              <w:rPr>
                <w:rFonts w:ascii="Cambria Math" w:eastAsia="標楷體" w:hAnsi="Cambria Math"/>
              </w:rPr>
              <m:t>t</m:t>
            </m:r>
          </m:sup>
        </m:sSubSup>
      </m:oMath>
      <w:r w:rsidRPr="008612B5">
        <w:rPr>
          <w:rFonts w:eastAsia="標楷體"/>
        </w:rPr>
        <w:t>：</w:t>
      </w:r>
      <w:r w:rsidR="00201626" w:rsidRPr="008612B5">
        <w:rPr>
          <w:rFonts w:eastAsia="標楷體"/>
        </w:rPr>
        <w:tab/>
      </w:r>
      <w:r w:rsidRPr="008612B5">
        <w:rPr>
          <w:rFonts w:eastAsia="標楷體"/>
          <w:i/>
          <w:iCs/>
        </w:rPr>
        <w:t>t</w:t>
      </w:r>
      <w:proofErr w:type="gramStart"/>
      <w:r w:rsidRPr="008612B5">
        <w:rPr>
          <w:rFonts w:eastAsia="標楷體"/>
        </w:rPr>
        <w:t>年男</w:t>
      </w:r>
      <w:proofErr w:type="gramEnd"/>
      <w:r w:rsidRPr="008612B5">
        <w:rPr>
          <w:rFonts w:eastAsia="標楷體"/>
        </w:rPr>
        <w:t>、女</w:t>
      </w:r>
      <w:r w:rsidR="00FF335A" w:rsidRPr="008612B5">
        <w:rPr>
          <w:rFonts w:eastAsia="標楷體"/>
        </w:rPr>
        <w:t>性</w:t>
      </w:r>
      <w:r w:rsidR="00CD3197" w:rsidRPr="008612B5">
        <w:rPr>
          <w:rFonts w:eastAsia="標楷體"/>
        </w:rPr>
        <w:t>100</w:t>
      </w:r>
      <w:r w:rsidRPr="008612B5">
        <w:rPr>
          <w:rFonts w:eastAsia="標楷體"/>
        </w:rPr>
        <w:t>歲以上人口存活機率</w:t>
      </w:r>
      <w:r w:rsidR="00907F5C" w:rsidRPr="008612B5">
        <w:rPr>
          <w:rFonts w:eastAsia="標楷體"/>
        </w:rPr>
        <w:t>；</w:t>
      </w:r>
      <w:r w:rsidR="00CD3197" w:rsidRPr="008612B5">
        <w:rPr>
          <w:rFonts w:eastAsia="標楷體"/>
        </w:rPr>
        <w:br/>
      </w:r>
      <w:r w:rsidR="00CD3197" w:rsidRPr="008612B5">
        <w:rPr>
          <w:rFonts w:eastAsia="標楷體"/>
        </w:rPr>
        <w:tab/>
      </w:r>
      <m:oMath>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M,100+</m:t>
            </m:r>
          </m:sub>
          <m:sup>
            <m:r>
              <w:rPr>
                <w:rFonts w:ascii="Cambria Math" w:eastAsia="標楷體" w:hAnsi="Cambria Math"/>
              </w:rPr>
              <m:t>t</m:t>
            </m:r>
          </m:sup>
        </m:sSubSup>
      </m:oMath>
      <w:r w:rsidR="00CD3197" w:rsidRPr="008612B5">
        <w:rPr>
          <w:rFonts w:eastAsia="標楷體"/>
        </w:rPr>
        <w:t>、</w:t>
      </w:r>
      <m:oMath>
        <m:sSubSup>
          <m:sSubSupPr>
            <m:ctrlPr>
              <w:rPr>
                <w:rFonts w:ascii="Cambria Math" w:eastAsia="標楷體" w:hAnsi="Cambria Math"/>
              </w:rPr>
            </m:ctrlPr>
          </m:sSubSupPr>
          <m:e>
            <m:r>
              <w:rPr>
                <w:rFonts w:ascii="Cambria Math" w:eastAsia="標楷體" w:hAnsi="Cambria Math"/>
              </w:rPr>
              <m:t>M</m:t>
            </m:r>
          </m:e>
          <m:sub>
            <m:r>
              <w:rPr>
                <w:rFonts w:ascii="Cambria Math" w:eastAsia="標楷體" w:hAnsi="Cambria Math"/>
              </w:rPr>
              <m:t>F,100+</m:t>
            </m:r>
          </m:sub>
          <m:sup>
            <m:r>
              <w:rPr>
                <w:rFonts w:ascii="Cambria Math" w:eastAsia="標楷體" w:hAnsi="Cambria Math"/>
              </w:rPr>
              <m:t>t</m:t>
            </m:r>
          </m:sup>
        </m:sSubSup>
      </m:oMath>
      <w:r w:rsidR="00907F5C" w:rsidRPr="008612B5">
        <w:rPr>
          <w:rFonts w:eastAsia="標楷體"/>
        </w:rPr>
        <w:t>：</w:t>
      </w:r>
      <w:r w:rsidR="00907F5C" w:rsidRPr="008612B5">
        <w:rPr>
          <w:rFonts w:eastAsia="標楷體"/>
        </w:rPr>
        <w:tab/>
      </w:r>
      <w:r w:rsidR="00907F5C" w:rsidRPr="008612B5">
        <w:rPr>
          <w:rFonts w:eastAsia="標楷體"/>
          <w:i/>
          <w:iCs/>
        </w:rPr>
        <w:t>t</w:t>
      </w:r>
      <w:proofErr w:type="gramStart"/>
      <w:r w:rsidR="00907F5C" w:rsidRPr="008612B5">
        <w:rPr>
          <w:rFonts w:eastAsia="標楷體"/>
        </w:rPr>
        <w:t>年男</w:t>
      </w:r>
      <w:proofErr w:type="gramEnd"/>
      <w:r w:rsidR="00907F5C" w:rsidRPr="008612B5">
        <w:rPr>
          <w:rFonts w:eastAsia="標楷體"/>
        </w:rPr>
        <w:t>、女</w:t>
      </w:r>
      <w:r w:rsidR="00FF335A" w:rsidRPr="008612B5">
        <w:rPr>
          <w:rFonts w:eastAsia="標楷體"/>
        </w:rPr>
        <w:t>性</w:t>
      </w:r>
      <w:r w:rsidR="00CD3197" w:rsidRPr="008612B5">
        <w:rPr>
          <w:rFonts w:eastAsia="標楷體"/>
        </w:rPr>
        <w:t>100</w:t>
      </w:r>
      <w:r w:rsidR="00907F5C" w:rsidRPr="008612B5">
        <w:rPr>
          <w:rFonts w:eastAsia="標楷體"/>
        </w:rPr>
        <w:t>歲</w:t>
      </w:r>
      <w:r w:rsidR="00EC64BD" w:rsidRPr="008612B5">
        <w:rPr>
          <w:rFonts w:eastAsia="標楷體"/>
        </w:rPr>
        <w:t>以上</w:t>
      </w:r>
      <w:r w:rsidR="00907F5C" w:rsidRPr="008612B5">
        <w:rPr>
          <w:rFonts w:eastAsia="標楷體"/>
        </w:rPr>
        <w:t>人口淨國際</w:t>
      </w:r>
      <w:r w:rsidR="00F1078A" w:rsidRPr="008612B5">
        <w:rPr>
          <w:rFonts w:eastAsia="標楷體"/>
        </w:rPr>
        <w:t>遷徙</w:t>
      </w:r>
      <w:r w:rsidR="00907F5C" w:rsidRPr="008612B5">
        <w:rPr>
          <w:rFonts w:eastAsia="標楷體"/>
        </w:rPr>
        <w:t>人數。</w:t>
      </w:r>
    </w:p>
    <w:p w:rsidR="00316DA0" w:rsidRPr="008612B5" w:rsidRDefault="00316DA0" w:rsidP="00EE650D">
      <w:pPr>
        <w:widowControl/>
        <w:overflowPunct w:val="0"/>
        <w:rPr>
          <w:rFonts w:eastAsia="標楷體"/>
        </w:rPr>
      </w:pPr>
      <w:r w:rsidRPr="008612B5">
        <w:rPr>
          <w:rFonts w:eastAsia="標楷體"/>
        </w:rPr>
        <w:br w:type="page"/>
      </w:r>
    </w:p>
    <w:p w:rsidR="00316DA0" w:rsidRPr="008612B5" w:rsidRDefault="00316DA0" w:rsidP="007778EB">
      <w:pPr>
        <w:pStyle w:val="1"/>
      </w:pPr>
      <w:bookmarkStart w:id="308" w:name="_Toc522286343"/>
      <w:r w:rsidRPr="008612B5">
        <w:lastRenderedPageBreak/>
        <w:t>附錄</w:t>
      </w:r>
      <w:r w:rsidR="00F10A7E" w:rsidRPr="008612B5">
        <w:rPr>
          <w:rFonts w:hint="eastAsia"/>
        </w:rPr>
        <w:t>二</w:t>
      </w:r>
      <w:r w:rsidRPr="008612B5">
        <w:t xml:space="preserve">　</w:t>
      </w:r>
      <w:r w:rsidR="00DA54B5" w:rsidRPr="008612B5">
        <w:t>Lee</w:t>
      </w:r>
      <w:r w:rsidR="00DA54B5" w:rsidRPr="008612B5">
        <w:rPr>
          <w:rFonts w:hint="eastAsia"/>
        </w:rPr>
        <w:t>-</w:t>
      </w:r>
      <w:r w:rsidRPr="008612B5">
        <w:t>Carter</w:t>
      </w:r>
      <w:r w:rsidRPr="008612B5">
        <w:t>死亡率模型</w:t>
      </w:r>
      <w:bookmarkEnd w:id="308"/>
    </w:p>
    <w:p w:rsidR="001C41CA" w:rsidRPr="008612B5" w:rsidRDefault="008045D3" w:rsidP="008D5CB8">
      <w:pPr>
        <w:pStyle w:val="aa"/>
        <w:spacing w:afterLines="50" w:after="120" w:line="420" w:lineRule="exact"/>
        <w:rPr>
          <w:color w:val="auto"/>
        </w:rPr>
      </w:pPr>
      <w:r w:rsidRPr="008612B5">
        <w:rPr>
          <w:color w:val="auto"/>
        </w:rPr>
        <w:t>本報告</w:t>
      </w:r>
      <w:r w:rsidR="00A238DE" w:rsidRPr="008612B5">
        <w:rPr>
          <w:rFonts w:hint="eastAsia"/>
          <w:color w:val="auto"/>
        </w:rPr>
        <w:t>主要</w:t>
      </w:r>
      <w:r w:rsidR="00A81E31" w:rsidRPr="008612B5">
        <w:rPr>
          <w:rFonts w:hint="eastAsia"/>
          <w:color w:val="auto"/>
        </w:rPr>
        <w:t>採</w:t>
      </w:r>
      <w:r w:rsidR="00092976" w:rsidRPr="008612B5">
        <w:rPr>
          <w:color w:val="auto"/>
        </w:rPr>
        <w:t>用</w:t>
      </w:r>
      <w:r w:rsidR="00092976" w:rsidRPr="008612B5">
        <w:rPr>
          <w:color w:val="auto"/>
        </w:rPr>
        <w:t>Lee-Carter</w:t>
      </w:r>
      <w:r w:rsidR="00DC3256" w:rsidRPr="008612B5">
        <w:rPr>
          <w:color w:val="auto"/>
        </w:rPr>
        <w:t>的隨機死亡率</w:t>
      </w:r>
      <w:r w:rsidR="00092976" w:rsidRPr="008612B5">
        <w:rPr>
          <w:color w:val="auto"/>
        </w:rPr>
        <w:t>模型來</w:t>
      </w:r>
      <w:proofErr w:type="gramStart"/>
      <w:r w:rsidR="00FA1C98" w:rsidRPr="008612B5">
        <w:rPr>
          <w:color w:val="auto"/>
        </w:rPr>
        <w:t>推估</w:t>
      </w:r>
      <w:r w:rsidR="00A81E31" w:rsidRPr="008612B5">
        <w:rPr>
          <w:rFonts w:hint="eastAsia"/>
          <w:color w:val="auto"/>
        </w:rPr>
        <w:t>男</w:t>
      </w:r>
      <w:proofErr w:type="gramEnd"/>
      <w:r w:rsidR="00A81E31" w:rsidRPr="008612B5">
        <w:rPr>
          <w:rFonts w:hint="eastAsia"/>
          <w:color w:val="auto"/>
        </w:rPr>
        <w:t>、女性</w:t>
      </w:r>
      <w:r w:rsidR="00826AA5" w:rsidRPr="008612B5">
        <w:rPr>
          <w:color w:val="auto"/>
        </w:rPr>
        <w:t>未來</w:t>
      </w:r>
      <w:r w:rsidR="00A81E31" w:rsidRPr="008612B5">
        <w:rPr>
          <w:rFonts w:hint="eastAsia"/>
          <w:color w:val="auto"/>
        </w:rPr>
        <w:t>各年齡別</w:t>
      </w:r>
      <w:proofErr w:type="gramStart"/>
      <w:r w:rsidR="00A81E31" w:rsidRPr="008612B5">
        <w:rPr>
          <w:rFonts w:hint="eastAsia"/>
          <w:color w:val="auto"/>
        </w:rPr>
        <w:t>之</w:t>
      </w:r>
      <w:proofErr w:type="gramEnd"/>
      <w:r w:rsidR="00826AA5" w:rsidRPr="008612B5">
        <w:rPr>
          <w:color w:val="auto"/>
        </w:rPr>
        <w:t>死亡水準</w:t>
      </w:r>
      <w:r w:rsidR="00092976" w:rsidRPr="008612B5">
        <w:rPr>
          <w:color w:val="auto"/>
        </w:rPr>
        <w:t>。此方法係利用性別、年齡別</w:t>
      </w:r>
      <w:r w:rsidR="00DC3256" w:rsidRPr="008612B5">
        <w:rPr>
          <w:color w:val="auto"/>
        </w:rPr>
        <w:t>中央</w:t>
      </w:r>
      <w:r w:rsidR="00092976" w:rsidRPr="008612B5">
        <w:rPr>
          <w:color w:val="auto"/>
        </w:rPr>
        <w:t>死亡率</w:t>
      </w:r>
      <w:r w:rsidR="00826AA5" w:rsidRPr="008612B5">
        <w:rPr>
          <w:color w:val="auto"/>
        </w:rPr>
        <w:t>（</w:t>
      </w:r>
      <m:oMath>
        <m:sSub>
          <m:sSubPr>
            <m:ctrlPr>
              <w:rPr>
                <w:rFonts w:ascii="Cambria Math" w:hAnsi="Cambria Math"/>
                <w:color w:val="auto"/>
              </w:rPr>
            </m:ctrlPr>
          </m:sSubPr>
          <m:e>
            <m:r>
              <w:rPr>
                <w:rFonts w:ascii="Cambria Math" w:hAnsi="Cambria Math"/>
                <w:color w:val="auto"/>
              </w:rPr>
              <m:t>m</m:t>
            </m:r>
          </m:e>
          <m:sub>
            <m:r>
              <w:rPr>
                <w:rFonts w:ascii="Cambria Math" w:hAnsi="Cambria Math"/>
                <w:color w:val="auto"/>
              </w:rPr>
              <m:t>x</m:t>
            </m:r>
          </m:sub>
        </m:sSub>
      </m:oMath>
      <w:r w:rsidR="00E765B9" w:rsidRPr="008612B5">
        <w:rPr>
          <w:color w:val="auto"/>
        </w:rPr>
        <w:t>）</w:t>
      </w:r>
      <w:r w:rsidR="00092976" w:rsidRPr="008612B5">
        <w:rPr>
          <w:color w:val="auto"/>
        </w:rPr>
        <w:t>的過去趨勢，建立</w:t>
      </w:r>
      <w:r w:rsidR="00826AA5" w:rsidRPr="008612B5">
        <w:rPr>
          <w:color w:val="auto"/>
        </w:rPr>
        <w:t>模型如下</w:t>
      </w:r>
      <w:r w:rsidR="001C41CA" w:rsidRPr="008612B5">
        <w:rPr>
          <w:color w:val="auto"/>
        </w:rPr>
        <w:t>：</w:t>
      </w:r>
    </w:p>
    <w:p w:rsidR="001C41CA" w:rsidRPr="008612B5" w:rsidRDefault="007F4372" w:rsidP="008D5DBC">
      <w:pPr>
        <w:overflowPunct w:val="0"/>
        <w:snapToGrid w:val="0"/>
        <w:spacing w:beforeLines="100" w:before="240" w:afterLines="100" w:after="240"/>
        <w:jc w:val="center"/>
        <w:rPr>
          <w:rFonts w:eastAsia="標楷體"/>
          <w:sz w:val="26"/>
          <w:szCs w:val="26"/>
        </w:rPr>
      </w:pPr>
      <m:oMathPara>
        <m:oMath>
          <m:func>
            <m:funcPr>
              <m:ctrlPr>
                <w:rPr>
                  <w:rFonts w:ascii="Cambria Math" w:eastAsia="標楷體" w:hAnsi="Cambria Math"/>
                  <w:sz w:val="26"/>
                  <w:szCs w:val="26"/>
                </w:rPr>
              </m:ctrlPr>
            </m:funcPr>
            <m:fName>
              <m:r>
                <m:rPr>
                  <m:sty m:val="p"/>
                </m:rPr>
                <w:rPr>
                  <w:rFonts w:ascii="Cambria Math" w:eastAsia="標楷體" w:hAnsi="Cambria Math"/>
                  <w:sz w:val="26"/>
                  <w:szCs w:val="26"/>
                </w:rPr>
                <m:t>ln</m:t>
              </m:r>
            </m:fName>
            <m:e>
              <m:d>
                <m:dPr>
                  <m:ctrlPr>
                    <w:rPr>
                      <w:rFonts w:ascii="Cambria Math" w:eastAsia="標楷體" w:hAnsi="Cambria Math"/>
                      <w:i/>
                      <w:sz w:val="26"/>
                      <w:szCs w:val="26"/>
                    </w:rPr>
                  </m:ctrlPr>
                </m:dPr>
                <m:e>
                  <m:sSub>
                    <m:sSubPr>
                      <m:ctrlPr>
                        <w:rPr>
                          <w:rFonts w:ascii="Cambria Math" w:eastAsia="標楷體" w:hAnsi="Cambria Math"/>
                          <w:i/>
                          <w:sz w:val="26"/>
                          <w:szCs w:val="26"/>
                        </w:rPr>
                      </m:ctrlPr>
                    </m:sSubPr>
                    <m:e>
                      <m:r>
                        <w:rPr>
                          <w:rFonts w:ascii="Cambria Math" w:eastAsia="標楷體" w:hAnsi="Cambria Math"/>
                          <w:sz w:val="26"/>
                          <w:szCs w:val="26"/>
                        </w:rPr>
                        <m:t>m</m:t>
                      </m:r>
                    </m:e>
                    <m:sub>
                      <m:r>
                        <w:rPr>
                          <w:rFonts w:ascii="Cambria Math" w:eastAsia="標楷體" w:hAnsi="Cambria Math"/>
                          <w:sz w:val="26"/>
                          <w:szCs w:val="26"/>
                        </w:rPr>
                        <m:t>xt</m:t>
                      </m:r>
                    </m:sub>
                  </m:sSub>
                </m:e>
              </m:d>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α</m:t>
                  </m:r>
                </m:e>
                <m:sub>
                  <m:r>
                    <w:rPr>
                      <w:rFonts w:ascii="Cambria Math" w:eastAsia="標楷體" w:hAnsi="Cambria Math"/>
                      <w:sz w:val="26"/>
                      <w:szCs w:val="26"/>
                    </w:rPr>
                    <m:t>x</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β</m:t>
                  </m:r>
                </m:e>
                <m:sub>
                  <m:r>
                    <w:rPr>
                      <w:rFonts w:ascii="Cambria Math" w:eastAsia="標楷體" w:hAnsi="Cambria Math"/>
                      <w:sz w:val="26"/>
                      <w:szCs w:val="26"/>
                    </w:rPr>
                    <m:t>x</m:t>
                  </m:r>
                </m:sub>
              </m:sSub>
              <m:sSub>
                <m:sSubPr>
                  <m:ctrlPr>
                    <w:rPr>
                      <w:rFonts w:ascii="Cambria Math" w:eastAsia="標楷體" w:hAnsi="Cambria Math"/>
                      <w:i/>
                      <w:sz w:val="26"/>
                      <w:szCs w:val="26"/>
                    </w:rPr>
                  </m:ctrlPr>
                </m:sSubPr>
                <m:e>
                  <m:r>
                    <w:rPr>
                      <w:rFonts w:ascii="Cambria Math" w:eastAsia="標楷體" w:hAnsi="Cambria Math"/>
                      <w:sz w:val="26"/>
                      <w:szCs w:val="26"/>
                    </w:rPr>
                    <m:t>κ</m:t>
                  </m:r>
                </m:e>
                <m:sub>
                  <m:r>
                    <w:rPr>
                      <w:rFonts w:ascii="Cambria Math" w:eastAsia="標楷體" w:hAnsi="Cambria Math"/>
                      <w:sz w:val="26"/>
                      <w:szCs w:val="26"/>
                    </w:rPr>
                    <m:t>t</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hAnsi="Cambria Math"/>
                      <w:sz w:val="26"/>
                      <w:szCs w:val="26"/>
                    </w:rPr>
                    <m:t>ε</m:t>
                  </m:r>
                </m:e>
                <m:sub>
                  <m:r>
                    <w:rPr>
                      <w:rFonts w:ascii="Cambria Math" w:eastAsia="標楷體" w:hAnsi="Cambria Math"/>
                      <w:sz w:val="26"/>
                      <w:szCs w:val="26"/>
                    </w:rPr>
                    <m:t>xt</m:t>
                  </m:r>
                </m:sub>
              </m:sSub>
            </m:e>
          </m:func>
        </m:oMath>
      </m:oMathPara>
    </w:p>
    <w:p w:rsidR="00D668BC" w:rsidRPr="008612B5" w:rsidRDefault="001C41CA" w:rsidP="008D5CB8">
      <w:pPr>
        <w:pStyle w:val="aa"/>
        <w:spacing w:afterLines="50" w:after="120" w:line="420" w:lineRule="exact"/>
        <w:rPr>
          <w:color w:val="auto"/>
        </w:rPr>
      </w:pPr>
      <w:proofErr w:type="gramStart"/>
      <w:r w:rsidRPr="008612B5">
        <w:rPr>
          <w:color w:val="auto"/>
        </w:rPr>
        <w:t>上式中</w:t>
      </w:r>
      <w:proofErr w:type="gramEnd"/>
      <w:r w:rsidR="00A238DE" w:rsidRPr="008612B5">
        <w:rPr>
          <w:rFonts w:hint="eastAsia"/>
          <w:color w:val="auto"/>
        </w:rPr>
        <w:t>，</w:t>
      </w:r>
      <m:oMath>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m</m:t>
            </m:r>
          </m:e>
          <m:sub>
            <m:r>
              <w:rPr>
                <w:rFonts w:ascii="Cambria Math" w:hAnsi="Cambria Math"/>
                <w:color w:val="auto"/>
              </w:rPr>
              <m:t>x</m:t>
            </m:r>
          </m:sub>
        </m:sSub>
      </m:oMath>
      <w:r w:rsidR="00C425D1" w:rsidRPr="008612B5">
        <w:rPr>
          <w:color w:val="auto"/>
        </w:rPr>
        <w:t>代表</w:t>
      </w:r>
      <w:r w:rsidRPr="008612B5">
        <w:rPr>
          <w:i/>
          <w:color w:val="auto"/>
        </w:rPr>
        <w:t>x</w:t>
      </w:r>
      <w:r w:rsidR="00C425D1" w:rsidRPr="008612B5">
        <w:rPr>
          <w:color w:val="auto"/>
        </w:rPr>
        <w:t>歲</w:t>
      </w:r>
      <w:r w:rsidRPr="008612B5">
        <w:rPr>
          <w:color w:val="auto"/>
        </w:rPr>
        <w:t>及</w:t>
      </w:r>
      <w:r w:rsidRPr="008612B5">
        <w:rPr>
          <w:i/>
          <w:color w:val="auto"/>
        </w:rPr>
        <w:t>t</w:t>
      </w:r>
      <w:r w:rsidR="00C425D1" w:rsidRPr="008612B5">
        <w:rPr>
          <w:color w:val="auto"/>
        </w:rPr>
        <w:t>年的中央死亡率，以及三</w:t>
      </w:r>
      <w:r w:rsidR="00011B19" w:rsidRPr="008612B5">
        <w:rPr>
          <w:color w:val="auto"/>
        </w:rPr>
        <w:t>個參數：</w:t>
      </w:r>
      <m:oMath>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x</m:t>
            </m:r>
          </m:sub>
        </m:sSub>
      </m:oMath>
      <w:r w:rsidR="00103F2D" w:rsidRPr="008612B5">
        <w:rPr>
          <w:color w:val="auto"/>
        </w:rPr>
        <w:t>為</w:t>
      </w:r>
      <w:r w:rsidR="00103F2D" w:rsidRPr="008612B5">
        <w:rPr>
          <w:i/>
          <w:color w:val="auto"/>
        </w:rPr>
        <w:t>x</w:t>
      </w:r>
      <w:r w:rsidR="00103F2D" w:rsidRPr="008612B5">
        <w:rPr>
          <w:color w:val="auto"/>
        </w:rPr>
        <w:t>歲死亡率的平均水準，</w:t>
      </w:r>
      <m:oMath>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β</m:t>
            </m:r>
          </m:e>
          <m:sub>
            <m:r>
              <w:rPr>
                <w:rFonts w:ascii="Cambria Math" w:hAnsi="Cambria Math"/>
                <w:color w:val="auto"/>
              </w:rPr>
              <m:t>x</m:t>
            </m:r>
          </m:sub>
        </m:sSub>
      </m:oMath>
      <w:r w:rsidR="00103F2D" w:rsidRPr="008612B5">
        <w:rPr>
          <w:color w:val="auto"/>
        </w:rPr>
        <w:t>為</w:t>
      </w:r>
      <w:r w:rsidR="00103F2D" w:rsidRPr="008612B5">
        <w:rPr>
          <w:i/>
          <w:color w:val="auto"/>
        </w:rPr>
        <w:t>x</w:t>
      </w:r>
      <w:r w:rsidR="00103F2D" w:rsidRPr="008612B5">
        <w:rPr>
          <w:color w:val="auto"/>
        </w:rPr>
        <w:t>歲相對死亡率的變化率，</w:t>
      </w:r>
      <m:oMath>
        <m:sSub>
          <m:sSubPr>
            <m:ctrlPr>
              <w:rPr>
                <w:rFonts w:ascii="Cambria Math" w:hAnsi="Cambria Math"/>
                <w:color w:val="auto"/>
              </w:rPr>
            </m:ctrlPr>
          </m:sSubPr>
          <m:e>
            <m:r>
              <w:rPr>
                <w:rFonts w:ascii="Cambria Math" w:hAnsi="Cambria Math"/>
                <w:color w:val="auto"/>
              </w:rPr>
              <m:t>κ</m:t>
            </m:r>
          </m:e>
          <m:sub>
            <m:r>
              <w:rPr>
                <w:rFonts w:ascii="Cambria Math" w:hAnsi="Cambria Math"/>
                <w:color w:val="auto"/>
              </w:rPr>
              <m:t>t</m:t>
            </m:r>
          </m:sub>
        </m:sSub>
      </m:oMath>
      <w:r w:rsidR="00011B19" w:rsidRPr="008612B5">
        <w:rPr>
          <w:color w:val="auto"/>
        </w:rPr>
        <w:t>是</w:t>
      </w:r>
      <w:r w:rsidR="00011B19" w:rsidRPr="008612B5">
        <w:rPr>
          <w:i/>
          <w:color w:val="auto"/>
        </w:rPr>
        <w:t>t</w:t>
      </w:r>
      <w:r w:rsidR="00011B19" w:rsidRPr="008612B5">
        <w:rPr>
          <w:color w:val="auto"/>
        </w:rPr>
        <w:t>年死亡率強度的變化量，誤差</w:t>
      </w:r>
      <m:oMath>
        <m:sSub>
          <m:sSubPr>
            <m:ctrlPr>
              <w:rPr>
                <w:rFonts w:ascii="Cambria Math" w:hAnsi="Cambria Math"/>
                <w:i/>
                <w:color w:val="auto"/>
                <w:szCs w:val="26"/>
              </w:rPr>
            </m:ctrlPr>
          </m:sSubPr>
          <m:e>
            <m:r>
              <w:rPr>
                <w:rFonts w:ascii="Cambria Math" w:hAnsi="Cambria Math"/>
                <w:color w:val="auto"/>
                <w:szCs w:val="26"/>
              </w:rPr>
              <m:t>ε</m:t>
            </m:r>
          </m:e>
          <m:sub>
            <m:r>
              <w:rPr>
                <w:rFonts w:ascii="Cambria Math" w:hAnsi="Cambria Math"/>
                <w:color w:val="auto"/>
                <w:szCs w:val="26"/>
              </w:rPr>
              <m:t>xt</m:t>
            </m:r>
          </m:sub>
        </m:sSub>
      </m:oMath>
      <w:r w:rsidR="00011B19" w:rsidRPr="008612B5">
        <w:rPr>
          <w:color w:val="auto"/>
        </w:rPr>
        <w:t>為常態分配。為了避免參數可能有無限</w:t>
      </w:r>
      <w:proofErr w:type="gramStart"/>
      <w:r w:rsidR="00011B19" w:rsidRPr="008612B5">
        <w:rPr>
          <w:color w:val="auto"/>
        </w:rPr>
        <w:t>多組解</w:t>
      </w:r>
      <w:proofErr w:type="gramEnd"/>
      <w:r w:rsidR="00011B19" w:rsidRPr="008612B5">
        <w:rPr>
          <w:color w:val="auto"/>
        </w:rPr>
        <w:t>，增加了限制式</w:t>
      </w:r>
      <w:r w:rsidR="00FB763C" w:rsidRPr="008612B5">
        <w:rPr>
          <w:rFonts w:hint="eastAsia"/>
          <w:color w:val="auto"/>
        </w:rPr>
        <w:t xml:space="preserve"> </w:t>
      </w:r>
      <m:oMath>
        <m:nary>
          <m:naryPr>
            <m:chr m:val="∑"/>
            <m:limLoc m:val="subSup"/>
            <m:supHide m:val="1"/>
            <m:ctrlPr>
              <w:rPr>
                <w:rFonts w:ascii="Cambria Math" w:hAnsi="Cambria Math"/>
                <w:color w:val="auto"/>
              </w:rPr>
            </m:ctrlPr>
          </m:naryPr>
          <m:sub>
            <m:r>
              <w:rPr>
                <w:rFonts w:ascii="Cambria Math" w:hAnsi="Cambria Math"/>
                <w:color w:val="auto"/>
              </w:rPr>
              <m:t>x</m:t>
            </m:r>
          </m:sub>
          <m:sup/>
          <m:e>
            <m:sSub>
              <m:sSubPr>
                <m:ctrlPr>
                  <w:rPr>
                    <w:rFonts w:ascii="Cambria Math" w:hAnsi="Cambria Math"/>
                    <w:i/>
                    <w:color w:val="auto"/>
                  </w:rPr>
                </m:ctrlPr>
              </m:sSubPr>
              <m:e>
                <m:r>
                  <w:rPr>
                    <w:rFonts w:ascii="Cambria Math" w:hAnsi="Cambria Math"/>
                    <w:color w:val="auto"/>
                  </w:rPr>
                  <m:t>β</m:t>
                </m:r>
              </m:e>
              <m:sub>
                <m:r>
                  <w:rPr>
                    <w:rFonts w:ascii="Cambria Math" w:hAnsi="Cambria Math"/>
                    <w:color w:val="auto"/>
                  </w:rPr>
                  <m:t>x</m:t>
                </m:r>
              </m:sub>
            </m:sSub>
          </m:e>
        </m:nary>
        <m:r>
          <w:rPr>
            <w:rFonts w:ascii="Cambria Math" w:hAnsi="Cambria Math"/>
            <w:color w:val="auto"/>
          </w:rPr>
          <m:t>=1</m:t>
        </m:r>
      </m:oMath>
      <w:r w:rsidR="00FB763C" w:rsidRPr="008612B5">
        <w:rPr>
          <w:rFonts w:hint="eastAsia"/>
          <w:color w:val="auto"/>
        </w:rPr>
        <w:t xml:space="preserve"> </w:t>
      </w:r>
      <w:r w:rsidR="00011B19" w:rsidRPr="008612B5">
        <w:rPr>
          <w:color w:val="auto"/>
        </w:rPr>
        <w:t>和</w:t>
      </w:r>
      <m:oMath>
        <m:nary>
          <m:naryPr>
            <m:chr m:val="∑"/>
            <m:limLoc m:val="subSup"/>
            <m:supHide m:val="1"/>
            <m:ctrlPr>
              <w:rPr>
                <w:rFonts w:ascii="Cambria Math" w:hAnsi="Cambria Math"/>
                <w:color w:val="auto"/>
              </w:rPr>
            </m:ctrlPr>
          </m:naryPr>
          <m:sub>
            <m:r>
              <w:rPr>
                <w:rFonts w:ascii="Cambria Math" w:hAnsi="Cambria Math"/>
                <w:color w:val="auto"/>
              </w:rPr>
              <m:t>t</m:t>
            </m:r>
          </m:sub>
          <m:sup/>
          <m:e>
            <m:sSub>
              <m:sSubPr>
                <m:ctrlPr>
                  <w:rPr>
                    <w:rFonts w:ascii="Cambria Math" w:hAnsi="Cambria Math"/>
                    <w:i/>
                    <w:color w:val="auto"/>
                  </w:rPr>
                </m:ctrlPr>
              </m:sSubPr>
              <m:e>
                <m:r>
                  <w:rPr>
                    <w:rFonts w:ascii="Cambria Math" w:hAnsi="Cambria Math"/>
                    <w:color w:val="auto"/>
                  </w:rPr>
                  <m:t>κ</m:t>
                </m:r>
              </m:e>
              <m:sub>
                <m:r>
                  <w:rPr>
                    <w:rFonts w:ascii="Cambria Math" w:hAnsi="Cambria Math"/>
                    <w:color w:val="auto"/>
                  </w:rPr>
                  <m:t>t</m:t>
                </m:r>
              </m:sub>
            </m:sSub>
          </m:e>
        </m:nary>
        <m:r>
          <w:rPr>
            <w:rFonts w:ascii="Cambria Math" w:hAnsi="Cambria Math"/>
            <w:color w:val="auto"/>
          </w:rPr>
          <m:t>=0</m:t>
        </m:r>
      </m:oMath>
      <w:r w:rsidR="00011B19" w:rsidRPr="008612B5">
        <w:rPr>
          <w:color w:val="auto"/>
        </w:rPr>
        <w:t>。在</w:t>
      </w:r>
      <w:r w:rsidR="002B6EC4" w:rsidRPr="008612B5">
        <w:rPr>
          <w:color w:val="auto"/>
        </w:rPr>
        <w:t>滿足上述限制式，並</w:t>
      </w:r>
      <w:r w:rsidR="00A238DE" w:rsidRPr="008612B5">
        <w:rPr>
          <w:rFonts w:hint="eastAsia"/>
          <w:color w:val="auto"/>
        </w:rPr>
        <w:t>在</w:t>
      </w:r>
      <w:r w:rsidR="00A238DE" w:rsidRPr="008612B5">
        <w:rPr>
          <w:color w:val="auto"/>
        </w:rPr>
        <w:t>誤差平方和</w:t>
      </w:r>
      <w:r w:rsidR="00A238DE" w:rsidRPr="008612B5">
        <w:rPr>
          <w:rFonts w:hint="eastAsia"/>
          <w:color w:val="auto"/>
        </w:rPr>
        <w:t>極</w:t>
      </w:r>
      <w:r w:rsidR="00011B19" w:rsidRPr="008612B5">
        <w:rPr>
          <w:color w:val="auto"/>
        </w:rPr>
        <w:t>小</w:t>
      </w:r>
      <w:r w:rsidR="00A238DE" w:rsidRPr="008612B5">
        <w:rPr>
          <w:rFonts w:hint="eastAsia"/>
          <w:color w:val="auto"/>
        </w:rPr>
        <w:t>化</w:t>
      </w:r>
      <w:r w:rsidR="00011B19" w:rsidRPr="008612B5">
        <w:rPr>
          <w:color w:val="auto"/>
        </w:rPr>
        <w:t>之下</w:t>
      </w:r>
      <w:proofErr w:type="gramStart"/>
      <w:r w:rsidR="00011B19" w:rsidRPr="008612B5">
        <w:rPr>
          <w:color w:val="auto"/>
        </w:rPr>
        <w:t>求取參數值</w:t>
      </w:r>
      <w:proofErr w:type="gramEnd"/>
      <w:r w:rsidRPr="008612B5">
        <w:rPr>
          <w:color w:val="auto"/>
        </w:rPr>
        <w:t>。</w:t>
      </w:r>
      <w:r w:rsidR="004C0909" w:rsidRPr="008612B5">
        <w:rPr>
          <w:color w:val="auto"/>
        </w:rPr>
        <w:t>求解</w:t>
      </w:r>
      <w:r w:rsidR="002B6EC4" w:rsidRPr="008612B5">
        <w:rPr>
          <w:color w:val="auto"/>
        </w:rPr>
        <w:t>步驟如下：</w:t>
      </w:r>
    </w:p>
    <w:p w:rsidR="00E85AA3" w:rsidRPr="008612B5" w:rsidRDefault="00E85AA3" w:rsidP="005630C5">
      <w:pPr>
        <w:pStyle w:val="aa"/>
        <w:spacing w:line="400" w:lineRule="exact"/>
        <w:ind w:leftChars="200" w:left="870" w:hangingChars="150" w:hanging="390"/>
        <w:rPr>
          <w:color w:val="auto"/>
          <w:szCs w:val="26"/>
        </w:rPr>
      </w:pPr>
      <w:r w:rsidRPr="008612B5">
        <w:rPr>
          <w:color w:val="auto"/>
          <w:szCs w:val="26"/>
        </w:rPr>
        <w:t xml:space="preserve">1. </w:t>
      </w:r>
      <w:r w:rsidRPr="008612B5">
        <w:rPr>
          <w:color w:val="auto"/>
          <w:szCs w:val="26"/>
        </w:rPr>
        <w:t>令參數</w:t>
      </w:r>
      <w:r w:rsidR="00FB763C" w:rsidRPr="008612B5">
        <w:rPr>
          <w:rFonts w:hint="eastAsia"/>
          <w:color w:val="auto"/>
          <w:szCs w:val="26"/>
        </w:rPr>
        <w:t xml:space="preserve"> </w:t>
      </w:r>
      <m:oMath>
        <m:sSub>
          <m:sSubPr>
            <m:ctrlPr>
              <w:rPr>
                <w:rFonts w:ascii="Cambria Math" w:hAnsi="Cambria Math"/>
                <w:color w:val="auto"/>
              </w:rPr>
            </m:ctrlPr>
          </m:sSubPr>
          <m:e>
            <m:r>
              <w:rPr>
                <w:rFonts w:ascii="Cambria Math" w:hAnsi="Cambria Math"/>
                <w:color w:val="auto"/>
              </w:rPr>
              <m:t>κ</m:t>
            </m:r>
          </m:e>
          <m:sub>
            <m:r>
              <w:rPr>
                <w:rFonts w:ascii="Cambria Math" w:hAnsi="Cambria Math"/>
                <w:color w:val="auto"/>
              </w:rPr>
              <m:t>t</m:t>
            </m:r>
          </m:sub>
        </m:sSub>
      </m:oMath>
      <w:r w:rsidR="00FB763C" w:rsidRPr="008612B5">
        <w:rPr>
          <w:rFonts w:hint="eastAsia"/>
          <w:color w:val="auto"/>
        </w:rPr>
        <w:t xml:space="preserve"> </w:t>
      </w:r>
      <w:r w:rsidRPr="008612B5">
        <w:rPr>
          <w:color w:val="auto"/>
          <w:szCs w:val="26"/>
        </w:rPr>
        <w:t>對所有時間和為</w:t>
      </w:r>
      <w:r w:rsidRPr="008612B5">
        <w:rPr>
          <w:color w:val="auto"/>
          <w:szCs w:val="26"/>
        </w:rPr>
        <w:t>0</w:t>
      </w:r>
      <w:r w:rsidR="0009117D" w:rsidRPr="008612B5">
        <w:rPr>
          <w:color w:val="auto"/>
          <w:szCs w:val="26"/>
        </w:rPr>
        <w:t>，</w:t>
      </w:r>
      <w:r w:rsidR="0009117D" w:rsidRPr="008612B5">
        <w:rPr>
          <w:rFonts w:hint="eastAsia"/>
          <w:color w:val="auto"/>
          <w:szCs w:val="26"/>
        </w:rPr>
        <w:t>即</w:t>
      </w:r>
      <w:r w:rsidR="00FB763C" w:rsidRPr="008612B5">
        <w:rPr>
          <w:rFonts w:hint="eastAsia"/>
          <w:color w:val="auto"/>
          <w:szCs w:val="26"/>
        </w:rPr>
        <w:t xml:space="preserve"> </w:t>
      </w:r>
      <m:oMath>
        <m:nary>
          <m:naryPr>
            <m:chr m:val="∑"/>
            <m:limLoc m:val="subSup"/>
            <m:supHide m:val="1"/>
            <m:ctrlPr>
              <w:rPr>
                <w:rFonts w:ascii="Cambria Math" w:hAnsi="Cambria Math"/>
                <w:color w:val="auto"/>
                <w:szCs w:val="26"/>
              </w:rPr>
            </m:ctrlPr>
          </m:naryPr>
          <m:sub>
            <m:r>
              <m:rPr>
                <m:sty m:val="p"/>
              </m:rPr>
              <w:rPr>
                <w:rFonts w:ascii="Cambria Math" w:hAnsi="Cambria Math"/>
                <w:color w:val="auto"/>
                <w:szCs w:val="26"/>
              </w:rPr>
              <m:t>t</m:t>
            </m:r>
          </m:sub>
          <m:sup/>
          <m:e>
            <m:sSub>
              <m:sSubPr>
                <m:ctrlPr>
                  <w:rPr>
                    <w:rFonts w:ascii="Cambria Math" w:hAnsi="Cambria Math"/>
                    <w:color w:val="auto"/>
                    <w:szCs w:val="26"/>
                  </w:rPr>
                </m:ctrlPr>
              </m:sSubPr>
              <m:e>
                <m:r>
                  <m:rPr>
                    <m:sty m:val="p"/>
                  </m:rPr>
                  <w:rPr>
                    <w:rFonts w:ascii="Cambria Math" w:hAnsi="Cambria Math"/>
                    <w:color w:val="auto"/>
                    <w:szCs w:val="26"/>
                  </w:rPr>
                  <m:t>κ</m:t>
                </m:r>
              </m:e>
              <m:sub>
                <m:r>
                  <m:rPr>
                    <m:sty m:val="p"/>
                  </m:rPr>
                  <w:rPr>
                    <w:rFonts w:ascii="Cambria Math" w:hAnsi="Cambria Math"/>
                    <w:color w:val="auto"/>
                    <w:szCs w:val="26"/>
                  </w:rPr>
                  <m:t>t</m:t>
                </m:r>
              </m:sub>
            </m:sSub>
          </m:e>
        </m:nary>
        <m:r>
          <m:rPr>
            <m:sty m:val="p"/>
          </m:rPr>
          <w:rPr>
            <w:rFonts w:ascii="Cambria Math" w:hAnsi="Cambria Math"/>
            <w:color w:val="auto"/>
            <w:szCs w:val="26"/>
          </w:rPr>
          <m:t>=0</m:t>
        </m:r>
      </m:oMath>
      <w:r w:rsidRPr="008612B5">
        <w:rPr>
          <w:color w:val="auto"/>
          <w:szCs w:val="26"/>
        </w:rPr>
        <w:t>；接著令參數對所有年齡組和為</w:t>
      </w:r>
      <w:r w:rsidRPr="008612B5">
        <w:rPr>
          <w:color w:val="auto"/>
          <w:szCs w:val="26"/>
        </w:rPr>
        <w:t>1</w:t>
      </w:r>
      <w:r w:rsidRPr="008612B5">
        <w:rPr>
          <w:color w:val="auto"/>
          <w:szCs w:val="26"/>
        </w:rPr>
        <w:t>，</w:t>
      </w:r>
      <w:r w:rsidR="0009117D" w:rsidRPr="008612B5">
        <w:rPr>
          <w:rFonts w:hint="eastAsia"/>
          <w:color w:val="auto"/>
          <w:szCs w:val="26"/>
        </w:rPr>
        <w:t>亦即</w:t>
      </w:r>
      <w:r w:rsidR="00FB763C" w:rsidRPr="008612B5">
        <w:rPr>
          <w:rFonts w:hint="eastAsia"/>
          <w:color w:val="auto"/>
          <w:szCs w:val="26"/>
        </w:rPr>
        <w:t xml:space="preserve"> </w:t>
      </w:r>
      <m:oMath>
        <m:nary>
          <m:naryPr>
            <m:chr m:val="∑"/>
            <m:limLoc m:val="subSup"/>
            <m:supHide m:val="1"/>
            <m:ctrlPr>
              <w:rPr>
                <w:rFonts w:ascii="Cambria Math" w:hAnsi="Cambria Math"/>
                <w:color w:val="auto"/>
                <w:szCs w:val="26"/>
              </w:rPr>
            </m:ctrlPr>
          </m:naryPr>
          <m:sub>
            <m:r>
              <m:rPr>
                <m:sty m:val="p"/>
              </m:rPr>
              <w:rPr>
                <w:rFonts w:ascii="Cambria Math" w:hAnsi="Cambria Math"/>
                <w:color w:val="auto"/>
                <w:szCs w:val="26"/>
              </w:rPr>
              <m:t>x</m:t>
            </m:r>
          </m:sub>
          <m:sup/>
          <m:e>
            <m:sSub>
              <m:sSubPr>
                <m:ctrlPr>
                  <w:rPr>
                    <w:rFonts w:ascii="Cambria Math" w:hAnsi="Cambria Math"/>
                    <w:color w:val="auto"/>
                    <w:szCs w:val="26"/>
                  </w:rPr>
                </m:ctrlPr>
              </m:sSubPr>
              <m:e>
                <m:r>
                  <m:rPr>
                    <m:sty m:val="p"/>
                  </m:rPr>
                  <w:rPr>
                    <w:rFonts w:ascii="Cambria Math" w:hAnsi="Cambria Math"/>
                    <w:color w:val="auto"/>
                    <w:szCs w:val="26"/>
                  </w:rPr>
                  <m:t>β</m:t>
                </m:r>
              </m:e>
              <m:sub>
                <m:r>
                  <m:rPr>
                    <m:sty m:val="p"/>
                  </m:rPr>
                  <w:rPr>
                    <w:rFonts w:ascii="Cambria Math" w:hAnsi="Cambria Math"/>
                    <w:color w:val="auto"/>
                    <w:szCs w:val="26"/>
                  </w:rPr>
                  <m:t>x</m:t>
                </m:r>
              </m:sub>
            </m:sSub>
          </m:e>
        </m:nary>
        <m:r>
          <m:rPr>
            <m:sty m:val="p"/>
          </m:rPr>
          <w:rPr>
            <w:rFonts w:ascii="Cambria Math" w:hAnsi="Cambria Math"/>
            <w:color w:val="auto"/>
            <w:szCs w:val="26"/>
          </w:rPr>
          <m:t>=1</m:t>
        </m:r>
      </m:oMath>
      <w:r w:rsidRPr="008612B5">
        <w:rPr>
          <w:color w:val="auto"/>
          <w:szCs w:val="26"/>
        </w:rPr>
        <w:t>。</w:t>
      </w:r>
    </w:p>
    <w:p w:rsidR="00E85AA3" w:rsidRPr="008612B5" w:rsidRDefault="00FD4AFC" w:rsidP="005630C5">
      <w:pPr>
        <w:pStyle w:val="aa"/>
        <w:spacing w:line="400" w:lineRule="exact"/>
        <w:ind w:leftChars="200" w:left="870" w:hangingChars="150" w:hanging="390"/>
        <w:rPr>
          <w:color w:val="auto"/>
          <w:szCs w:val="26"/>
        </w:rPr>
      </w:pPr>
      <w:r w:rsidRPr="008612B5">
        <w:rPr>
          <w:color w:val="auto"/>
          <w:szCs w:val="26"/>
        </w:rPr>
        <w:t>2.</w:t>
      </w:r>
      <w:r w:rsidR="00A425E5" w:rsidRPr="008612B5">
        <w:rPr>
          <w:color w:val="auto"/>
          <w:szCs w:val="26"/>
        </w:rPr>
        <w:t xml:space="preserve"> </w:t>
      </w:r>
      <w:r w:rsidR="00411DFE" w:rsidRPr="008612B5">
        <w:rPr>
          <w:color w:val="auto"/>
          <w:szCs w:val="26"/>
        </w:rPr>
        <w:t>在</w:t>
      </w:r>
      <m:oMath>
        <m:nary>
          <m:naryPr>
            <m:chr m:val="∑"/>
            <m:limLoc m:val="subSup"/>
            <m:supHide m:val="1"/>
            <m:ctrlPr>
              <w:rPr>
                <w:rFonts w:ascii="Cambria Math" w:hAnsi="Cambria Math"/>
                <w:color w:val="auto"/>
                <w:szCs w:val="26"/>
              </w:rPr>
            </m:ctrlPr>
          </m:naryPr>
          <m:sub>
            <m:r>
              <m:rPr>
                <m:sty m:val="p"/>
              </m:rPr>
              <w:rPr>
                <w:rFonts w:ascii="Cambria Math" w:hAnsi="Cambria Math"/>
                <w:color w:val="auto"/>
                <w:szCs w:val="26"/>
              </w:rPr>
              <m:t>t</m:t>
            </m:r>
          </m:sub>
          <m:sup/>
          <m:e>
            <m:sSub>
              <m:sSubPr>
                <m:ctrlPr>
                  <w:rPr>
                    <w:rFonts w:ascii="Cambria Math" w:hAnsi="Cambria Math"/>
                    <w:color w:val="auto"/>
                    <w:szCs w:val="26"/>
                  </w:rPr>
                </m:ctrlPr>
              </m:sSubPr>
              <m:e>
                <m:r>
                  <m:rPr>
                    <m:sty m:val="p"/>
                  </m:rPr>
                  <w:rPr>
                    <w:rFonts w:ascii="Cambria Math" w:hAnsi="Cambria Math"/>
                    <w:color w:val="auto"/>
                    <w:szCs w:val="26"/>
                  </w:rPr>
                  <m:t>κ</m:t>
                </m:r>
              </m:e>
              <m:sub>
                <m:r>
                  <m:rPr>
                    <m:sty m:val="p"/>
                  </m:rPr>
                  <w:rPr>
                    <w:rFonts w:ascii="Cambria Math" w:hAnsi="Cambria Math"/>
                    <w:color w:val="auto"/>
                    <w:szCs w:val="26"/>
                  </w:rPr>
                  <m:t>t</m:t>
                </m:r>
              </m:sub>
            </m:sSub>
          </m:e>
        </m:nary>
        <m:r>
          <m:rPr>
            <m:sty m:val="p"/>
          </m:rPr>
          <w:rPr>
            <w:rFonts w:ascii="Cambria Math" w:hAnsi="Cambria Math"/>
            <w:color w:val="auto"/>
            <w:szCs w:val="26"/>
          </w:rPr>
          <m:t>=0</m:t>
        </m:r>
      </m:oMath>
      <w:r w:rsidR="00411DFE" w:rsidRPr="008612B5">
        <w:rPr>
          <w:color w:val="auto"/>
          <w:szCs w:val="26"/>
        </w:rPr>
        <w:t>的</w:t>
      </w:r>
      <w:proofErr w:type="gramStart"/>
      <w:r w:rsidR="00411DFE" w:rsidRPr="008612B5">
        <w:rPr>
          <w:color w:val="auto"/>
          <w:szCs w:val="26"/>
        </w:rPr>
        <w:t>限制式上</w:t>
      </w:r>
      <w:proofErr w:type="gramEnd"/>
      <w:r w:rsidR="00E85AA3" w:rsidRPr="008612B5">
        <w:rPr>
          <w:color w:val="auto"/>
          <w:szCs w:val="26"/>
        </w:rPr>
        <w:t>，</w:t>
      </w:r>
      <w:r w:rsidR="00411DFE" w:rsidRPr="008612B5">
        <w:rPr>
          <w:color w:val="auto"/>
          <w:szCs w:val="26"/>
        </w:rPr>
        <w:t>各年齡的參數</w:t>
      </w:r>
      <w:r w:rsidR="00FB763C" w:rsidRPr="008612B5">
        <w:rPr>
          <w:rFonts w:hint="eastAsia"/>
          <w:color w:val="auto"/>
          <w:szCs w:val="26"/>
        </w:rPr>
        <w:t xml:space="preserve"> </w:t>
      </w:r>
      <m:oMath>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x</m:t>
            </m:r>
          </m:sub>
        </m:sSub>
      </m:oMath>
      <w:r w:rsidR="00FB763C" w:rsidRPr="008612B5">
        <w:rPr>
          <w:rFonts w:hint="eastAsia"/>
          <w:color w:val="auto"/>
        </w:rPr>
        <w:t xml:space="preserve"> </w:t>
      </w:r>
      <w:r w:rsidR="004C0909" w:rsidRPr="008612B5">
        <w:rPr>
          <w:color w:val="auto"/>
          <w:szCs w:val="26"/>
        </w:rPr>
        <w:t>估計值會等</w:t>
      </w:r>
      <w:r w:rsidR="00E85AA3" w:rsidRPr="008612B5">
        <w:rPr>
          <w:color w:val="auto"/>
          <w:szCs w:val="26"/>
        </w:rPr>
        <w:t>於</w:t>
      </w:r>
      <w:r w:rsidR="00FB763C" w:rsidRPr="008612B5">
        <w:rPr>
          <w:rFonts w:hint="eastAsia"/>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oMath>
      <w:r w:rsidR="00FB763C" w:rsidRPr="008612B5">
        <w:rPr>
          <w:rFonts w:hint="eastAsia"/>
          <w:color w:val="auto"/>
          <w:szCs w:val="26"/>
        </w:rPr>
        <w:t xml:space="preserve"> </w:t>
      </w:r>
      <w:r w:rsidR="00E85AA3" w:rsidRPr="008612B5">
        <w:rPr>
          <w:color w:val="auto"/>
          <w:szCs w:val="26"/>
        </w:rPr>
        <w:t>在全部時間內之平均。</w:t>
      </w:r>
    </w:p>
    <w:p w:rsidR="00E85AA3" w:rsidRPr="008612B5" w:rsidRDefault="00FD4AFC" w:rsidP="00FB763C">
      <w:pPr>
        <w:pStyle w:val="aa"/>
        <w:spacing w:line="400" w:lineRule="exact"/>
        <w:ind w:leftChars="200" w:left="870" w:hangingChars="150" w:hanging="390"/>
        <w:rPr>
          <w:color w:val="auto"/>
          <w:szCs w:val="26"/>
        </w:rPr>
      </w:pPr>
      <w:r w:rsidRPr="008612B5">
        <w:rPr>
          <w:color w:val="auto"/>
          <w:szCs w:val="26"/>
        </w:rPr>
        <w:t xml:space="preserve">3. </w:t>
      </w:r>
      <m:oMath>
        <m:nary>
          <m:naryPr>
            <m:chr m:val="∑"/>
            <m:limLoc m:val="subSup"/>
            <m:supHide m:val="1"/>
            <m:ctrlPr>
              <w:rPr>
                <w:rFonts w:ascii="Cambria Math" w:hAnsi="Cambria Math"/>
                <w:color w:val="auto"/>
                <w:szCs w:val="26"/>
              </w:rPr>
            </m:ctrlPr>
          </m:naryPr>
          <m:sub>
            <m:r>
              <m:rPr>
                <m:sty m:val="p"/>
              </m:rPr>
              <w:rPr>
                <w:rFonts w:ascii="Cambria Math" w:hAnsi="Cambria Math"/>
                <w:color w:val="auto"/>
                <w:szCs w:val="26"/>
              </w:rPr>
              <m:t>x</m:t>
            </m:r>
          </m:sub>
          <m:sup/>
          <m:e>
            <m:sSub>
              <m:sSubPr>
                <m:ctrlPr>
                  <w:rPr>
                    <w:rFonts w:ascii="Cambria Math" w:hAnsi="Cambria Math"/>
                    <w:color w:val="auto"/>
                    <w:szCs w:val="26"/>
                  </w:rPr>
                </m:ctrlPr>
              </m:sSubPr>
              <m:e>
                <m:r>
                  <m:rPr>
                    <m:sty m:val="p"/>
                  </m:rPr>
                  <w:rPr>
                    <w:rFonts w:ascii="Cambria Math" w:hAnsi="Cambria Math"/>
                    <w:color w:val="auto"/>
                    <w:szCs w:val="26"/>
                  </w:rPr>
                  <m:t>β</m:t>
                </m:r>
              </m:e>
              <m:sub>
                <m:r>
                  <m:rPr>
                    <m:sty m:val="p"/>
                  </m:rPr>
                  <w:rPr>
                    <w:rFonts w:ascii="Cambria Math" w:hAnsi="Cambria Math"/>
                    <w:color w:val="auto"/>
                    <w:szCs w:val="26"/>
                  </w:rPr>
                  <m:t>x</m:t>
                </m:r>
              </m:sub>
            </m:sSub>
          </m:e>
        </m:nary>
        <m:r>
          <m:rPr>
            <m:sty m:val="p"/>
          </m:rPr>
          <w:rPr>
            <w:rFonts w:ascii="Cambria Math" w:hAnsi="Cambria Math"/>
            <w:color w:val="auto"/>
            <w:szCs w:val="26"/>
          </w:rPr>
          <m:t>=1</m:t>
        </m:r>
      </m:oMath>
      <w:r w:rsidR="00411DFE" w:rsidRPr="008612B5">
        <w:rPr>
          <w:color w:val="auto"/>
          <w:szCs w:val="26"/>
        </w:rPr>
        <w:t>的限制式上，</w:t>
      </w:r>
      <w:r w:rsidR="00E85AA3" w:rsidRPr="008612B5">
        <w:rPr>
          <w:color w:val="auto"/>
          <w:szCs w:val="26"/>
        </w:rPr>
        <w:t>參數</w:t>
      </w:r>
      <m:oMath>
        <m:sSub>
          <m:sSubPr>
            <m:ctrlPr>
              <w:rPr>
                <w:rFonts w:ascii="Cambria Math" w:hAnsi="Cambria Math"/>
                <w:color w:val="auto"/>
              </w:rPr>
            </m:ctrlPr>
          </m:sSubPr>
          <m:e>
            <m:r>
              <w:rPr>
                <w:rFonts w:ascii="Cambria Math" w:hAnsi="Cambria Math"/>
                <w:color w:val="auto"/>
              </w:rPr>
              <m:t>κ</m:t>
            </m:r>
          </m:e>
          <m:sub>
            <m:r>
              <w:rPr>
                <w:rFonts w:ascii="Cambria Math" w:hAnsi="Cambria Math"/>
                <w:color w:val="auto"/>
              </w:rPr>
              <m:t>t</m:t>
            </m:r>
          </m:sub>
        </m:sSub>
      </m:oMath>
      <w:r w:rsidR="004C0909" w:rsidRPr="008612B5">
        <w:rPr>
          <w:color w:val="auto"/>
          <w:szCs w:val="26"/>
        </w:rPr>
        <w:t>的估計值會近</w:t>
      </w:r>
      <w:r w:rsidR="00E85AA3" w:rsidRPr="008612B5">
        <w:rPr>
          <w:color w:val="auto"/>
          <w:szCs w:val="26"/>
        </w:rPr>
        <w:t>似於全部年齡組的</w:t>
      </w:r>
      <w:r w:rsidR="00FB763C" w:rsidRPr="008612B5">
        <w:rPr>
          <w:rFonts w:hint="eastAsia"/>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acc>
          <m:accPr>
            <m:ctrlPr>
              <w:rPr>
                <w:rFonts w:ascii="Cambria Math" w:hAnsi="Cambria Math"/>
                <w:i/>
                <w:color w:val="auto"/>
                <w:szCs w:val="26"/>
              </w:rPr>
            </m:ctrlPr>
          </m:accPr>
          <m:e>
            <m:r>
              <w:rPr>
                <w:rFonts w:ascii="Cambria Math" w:hAnsi="Cambria Math"/>
                <w:color w:val="auto"/>
                <w:szCs w:val="26"/>
              </w:rPr>
              <m:t>α</m:t>
            </m:r>
          </m:e>
        </m:acc>
      </m:oMath>
      <w:r w:rsidR="00FB763C" w:rsidRPr="008612B5">
        <w:rPr>
          <w:rFonts w:hint="eastAsia"/>
          <w:color w:val="auto"/>
          <w:szCs w:val="26"/>
          <w:vertAlign w:val="subscript"/>
        </w:rPr>
        <w:t>x</w:t>
      </w:r>
      <w:r w:rsidR="00950C79" w:rsidRPr="008612B5">
        <w:rPr>
          <w:color w:val="auto"/>
          <w:szCs w:val="26"/>
        </w:rPr>
        <w:t>之總</w:t>
      </w:r>
      <w:r w:rsidR="00E85AA3" w:rsidRPr="008612B5">
        <w:rPr>
          <w:color w:val="auto"/>
          <w:szCs w:val="26"/>
        </w:rPr>
        <w:t>和。</w:t>
      </w:r>
    </w:p>
    <w:p w:rsidR="00411DFE" w:rsidRPr="008612B5" w:rsidRDefault="00FD4AFC" w:rsidP="005630C5">
      <w:pPr>
        <w:pStyle w:val="aa"/>
        <w:spacing w:line="400" w:lineRule="exact"/>
        <w:ind w:leftChars="200" w:left="870" w:hangingChars="150" w:hanging="390"/>
        <w:rPr>
          <w:color w:val="auto"/>
          <w:szCs w:val="26"/>
        </w:rPr>
      </w:pPr>
      <w:r w:rsidRPr="008612B5">
        <w:rPr>
          <w:color w:val="auto"/>
          <w:szCs w:val="26"/>
        </w:rPr>
        <w:t xml:space="preserve">4. </w:t>
      </w:r>
      <w:r w:rsidR="00E85AA3" w:rsidRPr="008612B5">
        <w:rPr>
          <w:color w:val="auto"/>
          <w:szCs w:val="26"/>
        </w:rPr>
        <w:t>參數</w:t>
      </w:r>
      <m:oMath>
        <m:sSub>
          <m:sSubPr>
            <m:ctrlPr>
              <w:rPr>
                <w:rFonts w:ascii="Cambria Math" w:hAnsi="Cambria Math"/>
                <w:color w:val="auto"/>
              </w:rPr>
            </m:ctrlPr>
          </m:sSubPr>
          <m:e>
            <m:r>
              <w:rPr>
                <w:rFonts w:ascii="Cambria Math" w:hAnsi="Cambria Math"/>
                <w:color w:val="auto"/>
              </w:rPr>
              <m:t>β</m:t>
            </m:r>
          </m:e>
          <m:sub>
            <m:r>
              <w:rPr>
                <w:rFonts w:ascii="Cambria Math" w:hAnsi="Cambria Math"/>
                <w:color w:val="auto"/>
              </w:rPr>
              <m:t>x</m:t>
            </m:r>
          </m:sub>
        </m:sSub>
      </m:oMath>
      <w:r w:rsidR="00411DFE" w:rsidRPr="008612B5">
        <w:rPr>
          <w:color w:val="auto"/>
          <w:szCs w:val="26"/>
        </w:rPr>
        <w:t>的估計值則</w:t>
      </w:r>
      <w:r w:rsidR="0096196E" w:rsidRPr="008612B5">
        <w:rPr>
          <w:color w:val="auto"/>
          <w:szCs w:val="26"/>
        </w:rPr>
        <w:t>透過</w:t>
      </w:r>
      <w:proofErr w:type="gramStart"/>
      <w:r w:rsidR="0096196E" w:rsidRPr="008612B5">
        <w:rPr>
          <w:color w:val="auto"/>
          <w:szCs w:val="26"/>
        </w:rPr>
        <w:t>迴</w:t>
      </w:r>
      <w:proofErr w:type="gramEnd"/>
      <w:r w:rsidR="0096196E" w:rsidRPr="008612B5">
        <w:rPr>
          <w:color w:val="auto"/>
          <w:szCs w:val="26"/>
        </w:rPr>
        <w:t>歸分析法求得。以全部年齡組的</w:t>
      </w:r>
      <w:r w:rsidR="00FB763C" w:rsidRPr="008612B5">
        <w:rPr>
          <w:rFonts w:hint="eastAsia"/>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acc>
          <m:accPr>
            <m:ctrlPr>
              <w:rPr>
                <w:rFonts w:ascii="Cambria Math" w:hAnsi="Cambria Math"/>
                <w:i/>
                <w:color w:val="auto"/>
                <w:szCs w:val="26"/>
              </w:rPr>
            </m:ctrlPr>
          </m:accPr>
          <m:e>
            <m:r>
              <w:rPr>
                <w:rFonts w:ascii="Cambria Math" w:hAnsi="Cambria Math"/>
                <w:color w:val="auto"/>
                <w:szCs w:val="26"/>
              </w:rPr>
              <m:t>α</m:t>
            </m:r>
          </m:e>
        </m:acc>
      </m:oMath>
      <w:r w:rsidR="00FB763C" w:rsidRPr="008612B5">
        <w:rPr>
          <w:rFonts w:hint="eastAsia"/>
          <w:color w:val="auto"/>
          <w:szCs w:val="26"/>
          <w:vertAlign w:val="subscript"/>
        </w:rPr>
        <w:t xml:space="preserve">x </w:t>
      </w:r>
      <w:r w:rsidR="00A519AE" w:rsidRPr="008612B5">
        <w:rPr>
          <w:color w:val="auto"/>
          <w:szCs w:val="26"/>
        </w:rPr>
        <w:t>作為</w:t>
      </w:r>
      <w:r w:rsidR="00E85AA3" w:rsidRPr="008612B5">
        <w:rPr>
          <w:color w:val="auto"/>
          <w:szCs w:val="26"/>
        </w:rPr>
        <w:t>應變數，參數</w:t>
      </w:r>
      <w:r w:rsidR="0096196E" w:rsidRPr="008612B5">
        <w:rPr>
          <w:color w:val="auto"/>
          <w:szCs w:val="26"/>
        </w:rPr>
        <w:t>估計值</w:t>
      </w:r>
      <w:r w:rsidR="00FB763C" w:rsidRPr="008612B5">
        <w:rPr>
          <w:rFonts w:hint="eastAsia"/>
          <w:color w:val="auto"/>
          <w:szCs w:val="26"/>
        </w:rPr>
        <w:t xml:space="preserve"> </w:t>
      </w:r>
      <m:oMath>
        <m:acc>
          <m:accPr>
            <m:ctrlPr>
              <w:rPr>
                <w:rFonts w:ascii="Cambria Math" w:hAnsi="Cambria Math"/>
                <w:color w:val="auto"/>
                <w:szCs w:val="26"/>
              </w:rPr>
            </m:ctrlPr>
          </m:accPr>
          <m:e>
            <m:r>
              <w:rPr>
                <w:rFonts w:ascii="Cambria Math" w:hAnsi="Cambria Math"/>
                <w:color w:val="auto"/>
                <w:szCs w:val="26"/>
              </w:rPr>
              <m:t>κ</m:t>
            </m:r>
          </m:e>
        </m:acc>
      </m:oMath>
      <w:r w:rsidR="00FB763C" w:rsidRPr="008612B5">
        <w:rPr>
          <w:rFonts w:hint="eastAsia"/>
          <w:color w:val="auto"/>
          <w:vertAlign w:val="subscript"/>
        </w:rPr>
        <w:t xml:space="preserve">t </w:t>
      </w:r>
      <w:r w:rsidR="00A519AE" w:rsidRPr="008612B5">
        <w:rPr>
          <w:color w:val="auto"/>
          <w:szCs w:val="26"/>
        </w:rPr>
        <w:t>作為</w:t>
      </w:r>
      <w:r w:rsidR="00E85AA3" w:rsidRPr="008612B5">
        <w:rPr>
          <w:color w:val="auto"/>
          <w:szCs w:val="26"/>
        </w:rPr>
        <w:t>自變數，再分別對各個年齡組</w:t>
      </w:r>
      <w:proofErr w:type="gramStart"/>
      <w:r w:rsidR="00E85AA3" w:rsidRPr="008612B5">
        <w:rPr>
          <w:color w:val="auto"/>
          <w:szCs w:val="26"/>
        </w:rPr>
        <w:t>配適無截距項的迴</w:t>
      </w:r>
      <w:proofErr w:type="gramEnd"/>
      <w:r w:rsidR="00E85AA3" w:rsidRPr="008612B5">
        <w:rPr>
          <w:color w:val="auto"/>
          <w:szCs w:val="26"/>
        </w:rPr>
        <w:t>歸線，而配適</w:t>
      </w:r>
      <w:proofErr w:type="gramStart"/>
      <w:r w:rsidR="00E85AA3" w:rsidRPr="008612B5">
        <w:rPr>
          <w:color w:val="auto"/>
          <w:szCs w:val="26"/>
        </w:rPr>
        <w:t>迴</w:t>
      </w:r>
      <w:proofErr w:type="gramEnd"/>
      <w:r w:rsidR="00E85AA3" w:rsidRPr="008612B5">
        <w:rPr>
          <w:color w:val="auto"/>
          <w:szCs w:val="26"/>
        </w:rPr>
        <w:t>歸線所得到的</w:t>
      </w:r>
      <w:proofErr w:type="gramStart"/>
      <w:r w:rsidR="0096196E" w:rsidRPr="008612B5">
        <w:rPr>
          <w:color w:val="auto"/>
          <w:szCs w:val="26"/>
        </w:rPr>
        <w:t>迴</w:t>
      </w:r>
      <w:proofErr w:type="gramEnd"/>
      <w:r w:rsidR="0096196E" w:rsidRPr="008612B5">
        <w:rPr>
          <w:color w:val="auto"/>
          <w:szCs w:val="26"/>
        </w:rPr>
        <w:t>歸</w:t>
      </w:r>
      <w:r w:rsidR="00E85AA3" w:rsidRPr="008612B5">
        <w:rPr>
          <w:color w:val="auto"/>
          <w:szCs w:val="26"/>
        </w:rPr>
        <w:t>係數即為參數</w:t>
      </w:r>
      <m:oMath>
        <m:sSub>
          <m:sSubPr>
            <m:ctrlPr>
              <w:rPr>
                <w:rFonts w:ascii="Cambria Math" w:hAnsi="Cambria Math"/>
                <w:color w:val="auto"/>
              </w:rPr>
            </m:ctrlPr>
          </m:sSubPr>
          <m:e>
            <m:r>
              <w:rPr>
                <w:rFonts w:ascii="Cambria Math" w:hAnsi="Cambria Math"/>
                <w:color w:val="auto"/>
              </w:rPr>
              <m:t>β</m:t>
            </m:r>
          </m:e>
          <m:sub>
            <m:r>
              <w:rPr>
                <w:rFonts w:ascii="Cambria Math" w:hAnsi="Cambria Math"/>
                <w:color w:val="auto"/>
              </w:rPr>
              <m:t>x</m:t>
            </m:r>
          </m:sub>
        </m:sSub>
      </m:oMath>
      <w:r w:rsidR="0096196E" w:rsidRPr="008612B5">
        <w:rPr>
          <w:color w:val="auto"/>
          <w:szCs w:val="26"/>
        </w:rPr>
        <w:t>的估計值。</w:t>
      </w:r>
    </w:p>
    <w:p w:rsidR="004807BE" w:rsidRPr="008612B5" w:rsidRDefault="004807BE" w:rsidP="005630C5">
      <w:pPr>
        <w:pStyle w:val="aa"/>
        <w:spacing w:line="400" w:lineRule="exact"/>
        <w:ind w:leftChars="200" w:left="870" w:hangingChars="150" w:hanging="390"/>
        <w:rPr>
          <w:color w:val="auto"/>
          <w:szCs w:val="26"/>
        </w:rPr>
      </w:pPr>
      <w:r w:rsidRPr="008612B5">
        <w:rPr>
          <w:color w:val="auto"/>
          <w:szCs w:val="26"/>
        </w:rPr>
        <w:t xml:space="preserve">5. </w:t>
      </w:r>
      <w:r w:rsidRPr="008612B5">
        <w:rPr>
          <w:color w:val="auto"/>
          <w:szCs w:val="26"/>
        </w:rPr>
        <w:t>經過上述近似法求解出各參數</w:t>
      </w:r>
      <w:proofErr w:type="gramStart"/>
      <w:r w:rsidRPr="008612B5">
        <w:rPr>
          <w:color w:val="auto"/>
          <w:szCs w:val="26"/>
        </w:rPr>
        <w:t>估計值後</w:t>
      </w:r>
      <w:proofErr w:type="gramEnd"/>
      <w:r w:rsidRPr="008612B5">
        <w:rPr>
          <w:color w:val="auto"/>
          <w:szCs w:val="26"/>
        </w:rPr>
        <w:t>，即建立完成</w:t>
      </w:r>
      <w:r w:rsidR="00DA54B5" w:rsidRPr="008612B5">
        <w:rPr>
          <w:color w:val="auto"/>
          <w:szCs w:val="26"/>
        </w:rPr>
        <w:t>Lee</w:t>
      </w:r>
      <w:r w:rsidR="00DA54B5" w:rsidRPr="008612B5">
        <w:rPr>
          <w:rFonts w:hint="eastAsia"/>
          <w:color w:val="auto"/>
          <w:szCs w:val="26"/>
        </w:rPr>
        <w:t>-</w:t>
      </w:r>
      <w:r w:rsidRPr="008612B5">
        <w:rPr>
          <w:color w:val="auto"/>
          <w:szCs w:val="26"/>
        </w:rPr>
        <w:t>Carter</w:t>
      </w:r>
      <w:r w:rsidRPr="008612B5">
        <w:rPr>
          <w:color w:val="auto"/>
          <w:szCs w:val="26"/>
        </w:rPr>
        <w:t>模型。</w:t>
      </w:r>
    </w:p>
    <w:p w:rsidR="004807BE" w:rsidRPr="00DA54B5" w:rsidRDefault="004807BE" w:rsidP="005630C5">
      <w:pPr>
        <w:pStyle w:val="aa"/>
        <w:spacing w:line="400" w:lineRule="exact"/>
        <w:ind w:leftChars="200" w:left="870" w:hangingChars="150" w:hanging="390"/>
        <w:rPr>
          <w:color w:val="FF3399"/>
          <w:szCs w:val="26"/>
        </w:rPr>
      </w:pPr>
      <w:r w:rsidRPr="008612B5">
        <w:rPr>
          <w:color w:val="auto"/>
          <w:szCs w:val="26"/>
        </w:rPr>
        <w:t xml:space="preserve">6. </w:t>
      </w:r>
      <w:r w:rsidRPr="008612B5">
        <w:rPr>
          <w:color w:val="auto"/>
          <w:szCs w:val="26"/>
        </w:rPr>
        <w:t>未來死亡率的趨勢則利用時間序列模型估計未來</w:t>
      </w:r>
      <m:oMath>
        <m:sSub>
          <m:sSubPr>
            <m:ctrlPr>
              <w:rPr>
                <w:rFonts w:ascii="Cambria Math" w:hAnsi="Cambria Math"/>
                <w:color w:val="auto"/>
              </w:rPr>
            </m:ctrlPr>
          </m:sSubPr>
          <m:e>
            <m:r>
              <w:rPr>
                <w:rFonts w:ascii="Cambria Math" w:hAnsi="Cambria Math"/>
                <w:color w:val="auto"/>
              </w:rPr>
              <m:t>κ</m:t>
            </m:r>
          </m:e>
          <m:sub>
            <m:r>
              <w:rPr>
                <w:rFonts w:ascii="Cambria Math" w:hAnsi="Cambria Math"/>
                <w:color w:val="auto"/>
              </w:rPr>
              <m:t>t</m:t>
            </m:r>
          </m:sub>
        </m:sSub>
      </m:oMath>
      <w:r w:rsidRPr="008612B5">
        <w:rPr>
          <w:color w:val="auto"/>
          <w:szCs w:val="26"/>
        </w:rPr>
        <w:t>值，</w:t>
      </w:r>
      <w:proofErr w:type="gramStart"/>
      <w:r w:rsidRPr="008612B5">
        <w:rPr>
          <w:color w:val="auto"/>
          <w:szCs w:val="26"/>
        </w:rPr>
        <w:t>再代回</w:t>
      </w:r>
      <w:proofErr w:type="gramEnd"/>
      <w:r w:rsidR="00DA54B5" w:rsidRPr="008612B5">
        <w:rPr>
          <w:color w:val="auto"/>
          <w:szCs w:val="26"/>
        </w:rPr>
        <w:t>Lee</w:t>
      </w:r>
      <w:r w:rsidR="00DA54B5" w:rsidRPr="008612B5">
        <w:rPr>
          <w:rFonts w:hint="eastAsia"/>
          <w:color w:val="auto"/>
          <w:szCs w:val="26"/>
        </w:rPr>
        <w:t>-</w:t>
      </w:r>
      <w:r w:rsidRPr="008612B5">
        <w:rPr>
          <w:color w:val="auto"/>
          <w:szCs w:val="26"/>
        </w:rPr>
        <w:t>Carter</w:t>
      </w:r>
      <w:r w:rsidRPr="008612B5">
        <w:rPr>
          <w:color w:val="auto"/>
          <w:szCs w:val="26"/>
        </w:rPr>
        <w:t>模型，即可得到未來死亡率的預測值。</w:t>
      </w:r>
    </w:p>
    <w:p w:rsidR="009229FA" w:rsidRPr="00DA54B5" w:rsidRDefault="009229FA" w:rsidP="008B36E6">
      <w:pPr>
        <w:pStyle w:val="aa"/>
        <w:rPr>
          <w:color w:val="auto"/>
        </w:rPr>
        <w:sectPr w:rsidR="009229FA" w:rsidRPr="00DA54B5" w:rsidSect="009229FA">
          <w:type w:val="oddPage"/>
          <w:pgSz w:w="11906" w:h="16838" w:code="9"/>
          <w:pgMar w:top="851" w:right="1247" w:bottom="1304" w:left="1247" w:header="851" w:footer="510" w:gutter="340"/>
          <w:cols w:space="425"/>
          <w:docGrid w:linePitch="326"/>
        </w:sectPr>
      </w:pPr>
    </w:p>
    <w:p w:rsidR="004B4F2A" w:rsidRDefault="00DC2896" w:rsidP="004B4F2A">
      <w:pPr>
        <w:overflowPunct w:val="0"/>
        <w:snapToGrid w:val="0"/>
        <w:spacing w:afterLines="50" w:after="120"/>
        <w:ind w:leftChars="250" w:left="600"/>
        <w:rPr>
          <w:rFonts w:ascii="微軟正黑體" w:eastAsia="微軟正黑體" w:hAnsi="微軟正黑體" w:cs="新細明體"/>
          <w:b/>
          <w:kern w:val="0"/>
        </w:rPr>
      </w:pPr>
      <w:r w:rsidRPr="00DC2896">
        <w:rPr>
          <w:rFonts w:ascii="微軟正黑體" w:eastAsia="微軟正黑體" w:hAnsi="微軟正黑體" w:cs="新細明體" w:hint="eastAsia"/>
          <w:b/>
          <w:kern w:val="0"/>
        </w:rPr>
        <w:lastRenderedPageBreak/>
        <w:t>國家圖書館出版品預行編目(CIP)資料</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1E0" w:firstRow="1" w:lastRow="1" w:firstColumn="1" w:lastColumn="1" w:noHBand="0" w:noVBand="0"/>
      </w:tblPr>
      <w:tblGrid>
        <w:gridCol w:w="6894"/>
      </w:tblGrid>
      <w:tr w:rsidR="00912C7D" w:rsidRPr="00AD461E" w:rsidTr="00780617">
        <w:trPr>
          <w:cantSplit/>
          <w:trHeight w:val="3192"/>
          <w:jc w:val="center"/>
        </w:trPr>
        <w:tc>
          <w:tcPr>
            <w:tcW w:w="6894" w:type="dxa"/>
            <w:tcBorders>
              <w:top w:val="single" w:sz="4" w:space="0" w:color="auto"/>
              <w:left w:val="single" w:sz="4" w:space="0" w:color="auto"/>
              <w:bottom w:val="single" w:sz="4" w:space="0" w:color="auto"/>
              <w:right w:val="single" w:sz="4" w:space="0" w:color="auto"/>
            </w:tcBorders>
            <w:shd w:val="clear" w:color="auto" w:fill="auto"/>
          </w:tcPr>
          <w:p w:rsidR="00912C7D" w:rsidRPr="00912C7D" w:rsidRDefault="00912C7D" w:rsidP="00912C7D">
            <w:pPr>
              <w:overflowPunct w:val="0"/>
              <w:snapToGrid w:val="0"/>
              <w:spacing w:line="320" w:lineRule="exact"/>
              <w:rPr>
                <w:rFonts w:ascii="微軟正黑體" w:eastAsia="微軟正黑體" w:hAnsi="微軟正黑體"/>
              </w:rPr>
            </w:pPr>
          </w:p>
          <w:p w:rsidR="00912C7D" w:rsidRDefault="00912C7D" w:rsidP="00912C7D">
            <w:pPr>
              <w:overflowPunct w:val="0"/>
              <w:snapToGrid w:val="0"/>
              <w:spacing w:line="320" w:lineRule="exact"/>
              <w:rPr>
                <w:rFonts w:ascii="微軟正黑體" w:eastAsia="微軟正黑體" w:hAnsi="微軟正黑體"/>
              </w:rPr>
            </w:pPr>
            <w:r w:rsidRPr="00912C7D">
              <w:rPr>
                <w:rFonts w:ascii="微軟正黑體" w:eastAsia="微軟正黑體" w:hAnsi="微軟正黑體" w:hint="eastAsia"/>
              </w:rPr>
              <w:t>中華民國人口推估</w:t>
            </w:r>
            <w:r>
              <w:rPr>
                <w:rFonts w:ascii="微軟正黑體" w:eastAsia="微軟正黑體" w:hAnsi="微軟正黑體" w:hint="eastAsia"/>
              </w:rPr>
              <w:t>（</w:t>
            </w:r>
            <w:r w:rsidR="00783427">
              <w:rPr>
                <w:rFonts w:ascii="微軟正黑體" w:eastAsia="微軟正黑體" w:hAnsi="微軟正黑體" w:hint="eastAsia"/>
              </w:rPr>
              <w:t>2018</w:t>
            </w:r>
            <w:r w:rsidRPr="00912C7D">
              <w:rPr>
                <w:rFonts w:ascii="微軟正黑體" w:eastAsia="微軟正黑體" w:hAnsi="微軟正黑體" w:hint="eastAsia"/>
              </w:rPr>
              <w:t>至</w:t>
            </w:r>
            <w:r w:rsidR="00783427">
              <w:rPr>
                <w:rFonts w:ascii="微軟正黑體" w:eastAsia="微軟正黑體" w:hAnsi="微軟正黑體" w:hint="eastAsia"/>
              </w:rPr>
              <w:t>2065</w:t>
            </w:r>
            <w:r w:rsidRPr="00912C7D">
              <w:rPr>
                <w:rFonts w:ascii="微軟正黑體" w:eastAsia="微軟正黑體" w:hAnsi="微軟正黑體" w:hint="eastAsia"/>
              </w:rPr>
              <w:t>年</w:t>
            </w:r>
            <w:r>
              <w:rPr>
                <w:rFonts w:ascii="微軟正黑體" w:eastAsia="微軟正黑體" w:hAnsi="微軟正黑體" w:hint="eastAsia"/>
              </w:rPr>
              <w:t>）</w:t>
            </w:r>
            <w:r w:rsidRPr="00912C7D">
              <w:rPr>
                <w:rFonts w:ascii="微軟正黑體" w:eastAsia="微軟正黑體" w:hAnsi="微軟正黑體" w:hint="eastAsia"/>
              </w:rPr>
              <w:t xml:space="preserve"> / 國家發展</w:t>
            </w:r>
            <w:proofErr w:type="gramStart"/>
            <w:r w:rsidRPr="00912C7D">
              <w:rPr>
                <w:rFonts w:ascii="微軟正黑體" w:eastAsia="微軟正黑體" w:hAnsi="微軟正黑體" w:hint="eastAsia"/>
              </w:rPr>
              <w:t>委員會著</w:t>
            </w:r>
            <w:proofErr w:type="gramEnd"/>
          </w:p>
          <w:p w:rsidR="00912C7D" w:rsidRPr="00912C7D" w:rsidRDefault="00912C7D" w:rsidP="00912C7D">
            <w:pPr>
              <w:overflowPunct w:val="0"/>
              <w:snapToGrid w:val="0"/>
              <w:spacing w:line="320" w:lineRule="exact"/>
              <w:ind w:leftChars="50" w:left="120"/>
              <w:rPr>
                <w:rFonts w:ascii="微軟正黑體" w:eastAsia="微軟正黑體" w:hAnsi="微軟正黑體"/>
              </w:rPr>
            </w:pPr>
            <w:r w:rsidRPr="00912C7D">
              <w:rPr>
                <w:rFonts w:ascii="微軟正黑體" w:eastAsia="微軟正黑體" w:hAnsi="微軟正黑體" w:hint="eastAsia"/>
              </w:rPr>
              <w:t>-- 初版. -- 臺北市 : 國發會, 民</w:t>
            </w:r>
            <w:r w:rsidRPr="00D92E75">
              <w:rPr>
                <w:rFonts w:ascii="微軟正黑體" w:eastAsia="微軟正黑體" w:hAnsi="微軟正黑體" w:hint="eastAsia"/>
              </w:rPr>
              <w:t>10</w:t>
            </w:r>
            <w:r w:rsidR="00BC3E19" w:rsidRPr="00D92E75">
              <w:rPr>
                <w:rFonts w:ascii="微軟正黑體" w:eastAsia="微軟正黑體" w:hAnsi="微軟正黑體" w:hint="eastAsia"/>
              </w:rPr>
              <w:t>7</w:t>
            </w:r>
            <w:r w:rsidRPr="00D92E75">
              <w:rPr>
                <w:rFonts w:ascii="微軟正黑體" w:eastAsia="微軟正黑體" w:hAnsi="微軟正黑體" w:hint="eastAsia"/>
              </w:rPr>
              <w:t>.0</w:t>
            </w:r>
            <w:r w:rsidR="00955CBB" w:rsidRPr="00D92E75">
              <w:rPr>
                <w:rFonts w:ascii="微軟正黑體" w:eastAsia="微軟正黑體" w:hAnsi="微軟正黑體" w:hint="eastAsia"/>
              </w:rPr>
              <w:t>8</w:t>
            </w:r>
          </w:p>
          <w:p w:rsidR="00912C7D" w:rsidRPr="00912C7D" w:rsidRDefault="00912C7D" w:rsidP="00912C7D">
            <w:pPr>
              <w:overflowPunct w:val="0"/>
              <w:snapToGrid w:val="0"/>
              <w:spacing w:line="320" w:lineRule="exact"/>
              <w:ind w:leftChars="50" w:left="120"/>
              <w:rPr>
                <w:rFonts w:ascii="微軟正黑體" w:eastAsia="微軟正黑體" w:hAnsi="微軟正黑體"/>
              </w:rPr>
            </w:pPr>
            <w:r w:rsidRPr="00912C7D">
              <w:rPr>
                <w:rFonts w:ascii="微軟正黑體" w:eastAsia="微軟正黑體" w:hAnsi="微軟正黑體" w:hint="eastAsia"/>
              </w:rPr>
              <w:t xml:space="preserve">　面 ; 　公分</w:t>
            </w:r>
          </w:p>
          <w:p w:rsidR="00912C7D" w:rsidRPr="00912C7D" w:rsidRDefault="00912C7D" w:rsidP="00912C7D">
            <w:pPr>
              <w:overflowPunct w:val="0"/>
              <w:snapToGrid w:val="0"/>
              <w:spacing w:line="320" w:lineRule="exact"/>
              <w:ind w:leftChars="50" w:left="120"/>
              <w:rPr>
                <w:rFonts w:ascii="微軟正黑體" w:eastAsia="微軟正黑體" w:hAnsi="微軟正黑體"/>
              </w:rPr>
            </w:pPr>
            <w:r w:rsidRPr="00912C7D">
              <w:rPr>
                <w:rFonts w:ascii="微軟正黑體" w:eastAsia="微軟正黑體" w:hAnsi="微軟正黑體" w:hint="eastAsia"/>
              </w:rPr>
              <w:t xml:space="preserve">ISBN </w:t>
            </w:r>
            <w:r w:rsidR="004D70A2" w:rsidRPr="004D70A2">
              <w:rPr>
                <w:rFonts w:ascii="微軟正黑體" w:eastAsia="微軟正黑體" w:hAnsi="微軟正黑體"/>
              </w:rPr>
              <w:t>978-986-05-6645-1</w:t>
            </w:r>
            <w:r w:rsidR="00D92E75">
              <w:rPr>
                <w:rFonts w:ascii="微軟正黑體" w:eastAsia="微軟正黑體" w:hAnsi="微軟正黑體" w:hint="eastAsia"/>
                <w:color w:val="0000FF"/>
              </w:rPr>
              <w:t xml:space="preserve"> </w:t>
            </w:r>
            <w:r w:rsidRPr="00912C7D">
              <w:rPr>
                <w:rFonts w:ascii="微軟正黑體" w:eastAsia="微軟正黑體" w:hAnsi="微軟正黑體" w:hint="eastAsia"/>
              </w:rPr>
              <w:t>(平裝)</w:t>
            </w:r>
          </w:p>
          <w:p w:rsidR="00912C7D" w:rsidRPr="00912C7D" w:rsidRDefault="00912C7D" w:rsidP="00912C7D">
            <w:pPr>
              <w:overflowPunct w:val="0"/>
              <w:snapToGrid w:val="0"/>
              <w:spacing w:line="320" w:lineRule="exact"/>
              <w:ind w:leftChars="50" w:left="120"/>
              <w:rPr>
                <w:rFonts w:ascii="微軟正黑體" w:eastAsia="微軟正黑體" w:hAnsi="微軟正黑體"/>
              </w:rPr>
            </w:pPr>
          </w:p>
          <w:p w:rsidR="00912C7D" w:rsidRPr="00912C7D" w:rsidRDefault="00912C7D" w:rsidP="00912C7D">
            <w:pPr>
              <w:overflowPunct w:val="0"/>
              <w:snapToGrid w:val="0"/>
              <w:spacing w:line="320" w:lineRule="exact"/>
              <w:ind w:leftChars="50" w:left="120"/>
              <w:rPr>
                <w:rFonts w:ascii="微軟正黑體" w:eastAsia="微軟正黑體" w:hAnsi="微軟正黑體"/>
              </w:rPr>
            </w:pPr>
            <w:r w:rsidRPr="00912C7D">
              <w:rPr>
                <w:rFonts w:ascii="微軟正黑體" w:eastAsia="微軟正黑體" w:hAnsi="微軟正黑體" w:hint="eastAsia"/>
              </w:rPr>
              <w:t>1.人口統計 2.臺灣</w:t>
            </w:r>
          </w:p>
          <w:p w:rsidR="00912C7D" w:rsidRPr="00912C7D" w:rsidRDefault="00912C7D" w:rsidP="00912C7D">
            <w:pPr>
              <w:overflowPunct w:val="0"/>
              <w:snapToGrid w:val="0"/>
              <w:spacing w:line="320" w:lineRule="exact"/>
              <w:rPr>
                <w:rFonts w:ascii="微軟正黑體" w:eastAsia="微軟正黑體" w:hAnsi="微軟正黑體"/>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3"/>
              <w:gridCol w:w="2167"/>
              <w:gridCol w:w="3550"/>
            </w:tblGrid>
            <w:tr w:rsidR="00912C7D" w:rsidRPr="00AD461E" w:rsidTr="00912C7D">
              <w:trPr>
                <w:trHeight w:val="732"/>
                <w:tblCellSpacing w:w="15" w:type="dxa"/>
              </w:trPr>
              <w:tc>
                <w:tcPr>
                  <w:tcW w:w="678" w:type="dxa"/>
                  <w:shd w:val="clear" w:color="auto" w:fill="auto"/>
                  <w:vAlign w:val="center"/>
                  <w:hideMark/>
                </w:tcPr>
                <w:p w:rsidR="00912C7D" w:rsidRPr="00AD461E" w:rsidRDefault="00912C7D" w:rsidP="003668B4">
                  <w:pPr>
                    <w:widowControl/>
                    <w:rPr>
                      <w:rFonts w:ascii="微軟正黑體" w:eastAsia="微軟正黑體" w:hAnsi="微軟正黑體" w:cs="新細明體"/>
                      <w:color w:val="212121"/>
                      <w:kern w:val="0"/>
                      <w:sz w:val="23"/>
                      <w:szCs w:val="23"/>
                    </w:rPr>
                  </w:pPr>
                  <w:r>
                    <w:rPr>
                      <w:rFonts w:ascii="微軟正黑體" w:eastAsia="微軟正黑體" w:hAnsi="微軟正黑體" w:cs="新細明體" w:hint="eastAsia"/>
                      <w:color w:val="212121"/>
                      <w:kern w:val="0"/>
                      <w:sz w:val="23"/>
                      <w:szCs w:val="23"/>
                    </w:rPr>
                    <w:t xml:space="preserve"> </w:t>
                  </w:r>
                </w:p>
              </w:tc>
              <w:tc>
                <w:tcPr>
                  <w:tcW w:w="0" w:type="auto"/>
                  <w:shd w:val="clear" w:color="auto" w:fill="auto"/>
                  <w:vAlign w:val="center"/>
                  <w:hideMark/>
                </w:tcPr>
                <w:p w:rsidR="00912C7D" w:rsidRPr="00BC3E19" w:rsidRDefault="00912C7D" w:rsidP="003668B4">
                  <w:pPr>
                    <w:widowControl/>
                    <w:rPr>
                      <w:rFonts w:ascii="微軟正黑體" w:eastAsia="微軟正黑體" w:hAnsi="微軟正黑體" w:cs="新細明體"/>
                      <w:color w:val="0000FF"/>
                      <w:kern w:val="0"/>
                      <w:sz w:val="23"/>
                      <w:szCs w:val="23"/>
                    </w:rPr>
                  </w:pPr>
                  <w:r w:rsidRPr="004D70A2">
                    <w:rPr>
                      <w:rFonts w:ascii="微軟正黑體" w:eastAsia="微軟正黑體" w:hAnsi="微軟正黑體" w:cs="新細明體" w:hint="eastAsia"/>
                      <w:kern w:val="0"/>
                      <w:sz w:val="23"/>
                      <w:szCs w:val="23"/>
                    </w:rPr>
                    <w:t>515.33</w:t>
                  </w:r>
                </w:p>
              </w:tc>
              <w:tc>
                <w:tcPr>
                  <w:tcW w:w="0" w:type="auto"/>
                  <w:shd w:val="clear" w:color="auto" w:fill="auto"/>
                  <w:vAlign w:val="center"/>
                  <w:hideMark/>
                </w:tcPr>
                <w:p w:rsidR="00912C7D" w:rsidRPr="00BC3E19" w:rsidRDefault="004D70A2" w:rsidP="003668B4">
                  <w:pPr>
                    <w:widowControl/>
                    <w:jc w:val="right"/>
                    <w:rPr>
                      <w:rFonts w:ascii="微軟正黑體" w:eastAsia="微軟正黑體" w:hAnsi="微軟正黑體" w:cs="新細明體"/>
                      <w:color w:val="0000FF"/>
                      <w:kern w:val="0"/>
                      <w:sz w:val="23"/>
                      <w:szCs w:val="23"/>
                    </w:rPr>
                  </w:pPr>
                  <w:r w:rsidRPr="004D70A2">
                    <w:rPr>
                      <w:rFonts w:ascii="微軟正黑體" w:eastAsia="微軟正黑體" w:hAnsi="微軟正黑體" w:cs="新細明體"/>
                      <w:kern w:val="0"/>
                      <w:sz w:val="23"/>
                      <w:szCs w:val="23"/>
                    </w:rPr>
                    <w:t>107013912</w:t>
                  </w:r>
                  <w:r w:rsidR="00912C7D" w:rsidRPr="00BC3E19">
                    <w:rPr>
                      <w:rFonts w:ascii="新細明體" w:hAnsi="新細明體" w:cs="新細明體"/>
                      <w:color w:val="0000FF"/>
                      <w:kern w:val="0"/>
                    </w:rPr>
                    <w:br/>
                  </w:r>
                </w:p>
              </w:tc>
            </w:tr>
          </w:tbl>
          <w:p w:rsidR="00912C7D" w:rsidRPr="00912C7D" w:rsidRDefault="00912C7D" w:rsidP="00912C7D">
            <w:pPr>
              <w:overflowPunct w:val="0"/>
              <w:snapToGrid w:val="0"/>
              <w:spacing w:line="320" w:lineRule="exact"/>
              <w:rPr>
                <w:rFonts w:ascii="微軟正黑體" w:eastAsia="微軟正黑體" w:hAnsi="微軟正黑體"/>
              </w:rPr>
            </w:pPr>
          </w:p>
        </w:tc>
      </w:tr>
    </w:tbl>
    <w:p w:rsidR="00AD3602" w:rsidRPr="00B932E6" w:rsidRDefault="00AD3602" w:rsidP="004B4F2A">
      <w:pPr>
        <w:overflowPunct w:val="0"/>
        <w:rPr>
          <w:rFonts w:ascii="微軟正黑體" w:eastAsia="微軟正黑體" w:hAnsi="微軟正黑體"/>
        </w:rPr>
      </w:pPr>
    </w:p>
    <w:tbl>
      <w:tblPr>
        <w:tblW w:w="4000" w:type="pct"/>
        <w:jc w:val="center"/>
        <w:tblBorders>
          <w:top w:val="single" w:sz="4" w:space="0" w:color="auto"/>
          <w:left w:val="single" w:sz="4" w:space="0" w:color="auto"/>
          <w:bottom w:val="single" w:sz="4" w:space="0" w:color="auto"/>
          <w:right w:val="single" w:sz="4" w:space="0" w:color="auto"/>
        </w:tblBorders>
        <w:tblCellMar>
          <w:top w:w="85" w:type="dxa"/>
          <w:left w:w="227" w:type="dxa"/>
          <w:bottom w:w="85" w:type="dxa"/>
          <w:right w:w="227" w:type="dxa"/>
        </w:tblCellMar>
        <w:tblLook w:val="01E0" w:firstRow="1" w:lastRow="1" w:firstColumn="1" w:lastColumn="1" w:noHBand="0" w:noVBand="0"/>
      </w:tblPr>
      <w:tblGrid>
        <w:gridCol w:w="7970"/>
      </w:tblGrid>
      <w:tr w:rsidR="004B4F2A" w:rsidRPr="00071979" w:rsidTr="009A6243">
        <w:trPr>
          <w:jc w:val="center"/>
        </w:trPr>
        <w:tc>
          <w:tcPr>
            <w:tcW w:w="6742" w:type="dxa"/>
            <w:shd w:val="clear" w:color="auto" w:fill="auto"/>
          </w:tcPr>
          <w:p w:rsidR="00AD3602" w:rsidRPr="00B932E6" w:rsidRDefault="00AD3602" w:rsidP="00AD3602">
            <w:pPr>
              <w:overflowPunct w:val="0"/>
              <w:snapToGrid w:val="0"/>
              <w:spacing w:afterLines="50" w:after="120" w:line="320" w:lineRule="exact"/>
              <w:ind w:leftChars="50" w:left="120"/>
              <w:rPr>
                <w:rFonts w:ascii="微軟正黑體" w:eastAsia="微軟正黑體" w:hAnsi="微軟正黑體"/>
                <w:b/>
                <w:sz w:val="28"/>
                <w:szCs w:val="28"/>
              </w:rPr>
            </w:pPr>
            <w:r w:rsidRPr="00B932E6">
              <w:rPr>
                <w:rFonts w:ascii="微軟正黑體" w:eastAsia="微軟正黑體" w:hAnsi="微軟正黑體"/>
                <w:b/>
                <w:sz w:val="28"/>
                <w:szCs w:val="28"/>
              </w:rPr>
              <w:t>中華民國人口推估（</w:t>
            </w:r>
            <w:r w:rsidR="00891510">
              <w:rPr>
                <w:rFonts w:ascii="微軟正黑體" w:eastAsia="微軟正黑體" w:hAnsi="微軟正黑體" w:hint="eastAsia"/>
                <w:b/>
                <w:sz w:val="28"/>
                <w:szCs w:val="28"/>
              </w:rPr>
              <w:t>2018</w:t>
            </w:r>
            <w:r w:rsidRPr="00B932E6">
              <w:rPr>
                <w:rFonts w:ascii="微軟正黑體" w:eastAsia="微軟正黑體" w:hAnsi="微軟正黑體"/>
                <w:b/>
                <w:sz w:val="28"/>
                <w:szCs w:val="28"/>
              </w:rPr>
              <w:t>年至</w:t>
            </w:r>
            <w:r w:rsidR="00891510">
              <w:rPr>
                <w:rFonts w:ascii="微軟正黑體" w:eastAsia="微軟正黑體" w:hAnsi="微軟正黑體" w:hint="eastAsia"/>
                <w:b/>
                <w:sz w:val="28"/>
                <w:szCs w:val="28"/>
              </w:rPr>
              <w:t>2065</w:t>
            </w:r>
            <w:r w:rsidRPr="00B932E6">
              <w:rPr>
                <w:rFonts w:ascii="微軟正黑體" w:eastAsia="微軟正黑體" w:hAnsi="微軟正黑體"/>
                <w:b/>
                <w:sz w:val="28"/>
                <w:szCs w:val="28"/>
              </w:rPr>
              <w:t>年）</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著　　者：國家發展委員會</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出版機關：國家發展委員會</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 xml:space="preserve">地　　址：10020臺北市中正區寶慶路3號 </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 xml:space="preserve">電　　話：02-23165300   </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網　　址：http://www.ndc.gov.tw/</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中華民國</w:t>
            </w:r>
            <w:r w:rsidRPr="004D70A2">
              <w:rPr>
                <w:rFonts w:ascii="微軟正黑體" w:eastAsia="微軟正黑體" w:hAnsi="微軟正黑體"/>
              </w:rPr>
              <w:t>10</w:t>
            </w:r>
            <w:r w:rsidR="00891510" w:rsidRPr="004D70A2">
              <w:rPr>
                <w:rFonts w:ascii="微軟正黑體" w:eastAsia="微軟正黑體" w:hAnsi="微軟正黑體" w:hint="eastAsia"/>
              </w:rPr>
              <w:t>7</w:t>
            </w:r>
            <w:r w:rsidRPr="00B932E6">
              <w:rPr>
                <w:rFonts w:ascii="微軟正黑體" w:eastAsia="微軟正黑體" w:hAnsi="微軟正黑體"/>
              </w:rPr>
              <w:t>年</w:t>
            </w:r>
            <w:r w:rsidR="00955CBB">
              <w:rPr>
                <w:rFonts w:ascii="微軟正黑體" w:eastAsia="微軟正黑體" w:hAnsi="微軟正黑體" w:hint="eastAsia"/>
              </w:rPr>
              <w:t>8</w:t>
            </w:r>
            <w:r w:rsidRPr="00B932E6">
              <w:rPr>
                <w:rFonts w:ascii="微軟正黑體" w:eastAsia="微軟正黑體" w:hAnsi="微軟正黑體"/>
              </w:rPr>
              <w:t>月初版    第1刷</w:t>
            </w:r>
          </w:p>
          <w:p w:rsidR="00AD3602" w:rsidRDefault="00AD3602" w:rsidP="00AD3602">
            <w:pPr>
              <w:overflowPunct w:val="0"/>
              <w:snapToGrid w:val="0"/>
              <w:spacing w:line="320" w:lineRule="exact"/>
              <w:ind w:leftChars="50" w:left="120"/>
              <w:rPr>
                <w:rFonts w:ascii="微軟正黑體" w:eastAsia="微軟正黑體" w:hAnsi="微軟正黑體"/>
              </w:rPr>
            </w:pPr>
          </w:p>
          <w:p w:rsidR="00780617" w:rsidRPr="00780617" w:rsidRDefault="00780617" w:rsidP="00780617">
            <w:pPr>
              <w:overflowPunct w:val="0"/>
              <w:snapToGrid w:val="0"/>
              <w:spacing w:line="320" w:lineRule="exact"/>
              <w:ind w:leftChars="50" w:left="120"/>
              <w:rPr>
                <w:rFonts w:ascii="微軟正黑體" w:eastAsia="微軟正黑體" w:hAnsi="微軟正黑體"/>
              </w:rPr>
            </w:pPr>
            <w:r w:rsidRPr="00780617">
              <w:rPr>
                <w:rFonts w:ascii="微軟正黑體" w:eastAsia="微軟正黑體" w:hAnsi="微軟正黑體" w:hint="eastAsia"/>
              </w:rPr>
              <w:t>電子出版品：本書同時刊載於國家發展委員會網站，網址為</w:t>
            </w:r>
          </w:p>
          <w:p w:rsidR="00780617" w:rsidRDefault="00780617" w:rsidP="00780617">
            <w:pPr>
              <w:overflowPunct w:val="0"/>
              <w:snapToGrid w:val="0"/>
              <w:spacing w:line="320" w:lineRule="exact"/>
              <w:ind w:leftChars="50" w:left="120"/>
              <w:rPr>
                <w:rFonts w:ascii="微軟正黑體" w:eastAsia="微軟正黑體" w:hAnsi="微軟正黑體"/>
              </w:rPr>
            </w:pPr>
            <w:r w:rsidRPr="00780617">
              <w:rPr>
                <w:rFonts w:ascii="微軟正黑體" w:eastAsia="微軟正黑體" w:hAnsi="微軟正黑體"/>
              </w:rPr>
              <w:t>https://www.ndc.gov.tw/Content_List.aspx?n=5B78EEBCE18CBE9F</w:t>
            </w:r>
          </w:p>
          <w:p w:rsidR="00780617" w:rsidRPr="00B932E6" w:rsidRDefault="00780617" w:rsidP="00AD3602">
            <w:pPr>
              <w:overflowPunct w:val="0"/>
              <w:snapToGrid w:val="0"/>
              <w:spacing w:line="320" w:lineRule="exact"/>
              <w:ind w:leftChars="50" w:left="120"/>
              <w:rPr>
                <w:rFonts w:ascii="微軟正黑體" w:eastAsia="微軟正黑體" w:hAnsi="微軟正黑體"/>
              </w:rPr>
            </w:pP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定　　價：新台幣300元</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B932E6">
              <w:rPr>
                <w:rFonts w:ascii="微軟正黑體" w:eastAsia="微軟正黑體" w:hAnsi="微軟正黑體"/>
              </w:rPr>
              <w:t>編　　號：</w:t>
            </w:r>
            <w:r w:rsidR="004D70A2" w:rsidRPr="008D0AE7">
              <w:rPr>
                <w:rFonts w:ascii="微軟正黑體" w:eastAsia="微軟正黑體" w:hAnsi="微軟正黑體"/>
                <w:szCs w:val="28"/>
              </w:rPr>
              <w:t>(107)016.0805</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7F4372">
              <w:rPr>
                <w:rFonts w:ascii="微軟正黑體" w:eastAsia="微軟正黑體" w:hAnsi="微軟正黑體"/>
                <w:spacing w:val="210"/>
                <w:kern w:val="0"/>
                <w:fitText w:val="972" w:id="1217156098"/>
              </w:rPr>
              <w:t>GP</w:t>
            </w:r>
            <w:r w:rsidRPr="007F4372">
              <w:rPr>
                <w:rFonts w:ascii="微軟正黑體" w:eastAsia="微軟正黑體" w:hAnsi="微軟正黑體"/>
                <w:spacing w:val="15"/>
                <w:kern w:val="0"/>
                <w:fitText w:val="972" w:id="1217156098"/>
              </w:rPr>
              <w:t>N</w:t>
            </w:r>
            <w:r w:rsidRPr="00B932E6">
              <w:rPr>
                <w:rFonts w:ascii="微軟正黑體" w:eastAsia="微軟正黑體" w:hAnsi="微軟正黑體"/>
              </w:rPr>
              <w:t>：</w:t>
            </w:r>
            <w:r w:rsidR="004D70A2" w:rsidRPr="008D0AE7">
              <w:rPr>
                <w:rFonts w:ascii="微軟正黑體" w:eastAsia="微軟正黑體" w:hAnsi="微軟正黑體"/>
                <w:szCs w:val="28"/>
              </w:rPr>
              <w:t>1010701311</w:t>
            </w:r>
          </w:p>
          <w:p w:rsidR="00AD3602" w:rsidRPr="00B932E6" w:rsidRDefault="00AD3602" w:rsidP="00AD3602">
            <w:pPr>
              <w:overflowPunct w:val="0"/>
              <w:snapToGrid w:val="0"/>
              <w:spacing w:line="320" w:lineRule="exact"/>
              <w:ind w:leftChars="50" w:left="120"/>
              <w:rPr>
                <w:rFonts w:ascii="微軟正黑體" w:eastAsia="微軟正黑體" w:hAnsi="微軟正黑體"/>
              </w:rPr>
            </w:pPr>
            <w:r w:rsidRPr="007F4372">
              <w:rPr>
                <w:rFonts w:ascii="微軟正黑體" w:eastAsia="微軟正黑體" w:hAnsi="微軟正黑體"/>
                <w:spacing w:val="135"/>
                <w:kern w:val="0"/>
                <w:fitText w:val="984" w:id="1217156099"/>
              </w:rPr>
              <w:t>ISB</w:t>
            </w:r>
            <w:r w:rsidRPr="007F4372">
              <w:rPr>
                <w:rFonts w:ascii="微軟正黑體" w:eastAsia="微軟正黑體" w:hAnsi="微軟正黑體"/>
                <w:spacing w:val="15"/>
                <w:kern w:val="0"/>
                <w:fitText w:val="984" w:id="1217156099"/>
              </w:rPr>
              <w:t>N</w:t>
            </w:r>
            <w:r w:rsidRPr="00B932E6">
              <w:rPr>
                <w:rFonts w:ascii="微軟正黑體" w:eastAsia="微軟正黑體" w:hAnsi="微軟正黑體"/>
              </w:rPr>
              <w:t>：</w:t>
            </w:r>
            <w:r w:rsidR="004D70A2" w:rsidRPr="008D0AE7">
              <w:rPr>
                <w:rFonts w:ascii="微軟正黑體" w:eastAsia="微軟正黑體" w:hAnsi="微軟正黑體"/>
                <w:szCs w:val="28"/>
              </w:rPr>
              <w:t>978-986-05-6645-1</w:t>
            </w:r>
            <w:r>
              <w:rPr>
                <w:rFonts w:ascii="微軟正黑體" w:eastAsia="微軟正黑體" w:hAnsi="微軟正黑體" w:hint="eastAsia"/>
              </w:rPr>
              <w:t xml:space="preserve">  </w:t>
            </w:r>
            <w:r w:rsidR="00D92E75">
              <w:rPr>
                <w:rFonts w:ascii="微軟正黑體" w:eastAsia="微軟正黑體" w:hAnsi="微軟正黑體" w:hint="eastAsia"/>
              </w:rPr>
              <w:t xml:space="preserve"> </w:t>
            </w:r>
            <w:r w:rsidRPr="00B932E6">
              <w:rPr>
                <w:rFonts w:ascii="微軟正黑體" w:eastAsia="微軟正黑體" w:hAnsi="微軟正黑體"/>
              </w:rPr>
              <w:t>(平裝)</w:t>
            </w:r>
          </w:p>
          <w:p w:rsidR="00AD3602" w:rsidRPr="00B932E6" w:rsidRDefault="00AD3602" w:rsidP="00AD3602">
            <w:pPr>
              <w:overflowPunct w:val="0"/>
              <w:snapToGrid w:val="0"/>
              <w:spacing w:line="320" w:lineRule="exact"/>
              <w:ind w:leftChars="50" w:left="120"/>
              <w:rPr>
                <w:rFonts w:ascii="微軟正黑體" w:eastAsia="微軟正黑體" w:hAnsi="微軟正黑體"/>
              </w:rPr>
            </w:pPr>
          </w:p>
          <w:p w:rsidR="00AD3602" w:rsidRDefault="00780617" w:rsidP="00AD3602">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noProof/>
              </w:rPr>
              <w:drawing>
                <wp:anchor distT="0" distB="0" distL="114300" distR="114300" simplePos="0" relativeHeight="251662336" behindDoc="0" locked="0" layoutInCell="1" allowOverlap="1" wp14:anchorId="2F5C0B29" wp14:editId="79250081">
                  <wp:simplePos x="0" y="0"/>
                  <wp:positionH relativeFrom="column">
                    <wp:posOffset>3451225</wp:posOffset>
                  </wp:positionH>
                  <wp:positionV relativeFrom="paragraph">
                    <wp:posOffset>-1151255</wp:posOffset>
                  </wp:positionV>
                  <wp:extent cx="1151890" cy="115189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Image_1534214706371.jpg"/>
                          <pic:cNvPicPr/>
                        </pic:nvPicPr>
                        <pic:blipFill>
                          <a:blip r:embed="rId38">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14:sizeRelH relativeFrom="page">
                    <wp14:pctWidth>0</wp14:pctWidth>
                  </wp14:sizeRelH>
                  <wp14:sizeRelV relativeFrom="page">
                    <wp14:pctHeight>0</wp14:pctHeight>
                  </wp14:sizeRelV>
                </wp:anchor>
              </w:drawing>
            </w:r>
            <w:r w:rsidR="00AD3602" w:rsidRPr="00B932E6">
              <w:rPr>
                <w:rFonts w:ascii="微軟正黑體" w:eastAsia="微軟正黑體" w:hAnsi="微軟正黑體"/>
              </w:rPr>
              <w:t>展 售 處：</w:t>
            </w:r>
          </w:p>
          <w:p w:rsidR="00AD3602" w:rsidRPr="00B932E6" w:rsidRDefault="00AD3602" w:rsidP="00780617">
            <w:pPr>
              <w:overflowPunct w:val="0"/>
              <w:snapToGrid w:val="0"/>
              <w:spacing w:line="320" w:lineRule="exact"/>
              <w:ind w:leftChars="50" w:left="120" w:firstLineChars="50" w:firstLine="120"/>
              <w:rPr>
                <w:rFonts w:ascii="微軟正黑體" w:eastAsia="微軟正黑體" w:hAnsi="微軟正黑體"/>
              </w:rPr>
            </w:pPr>
            <w:r w:rsidRPr="00B932E6">
              <w:rPr>
                <w:rFonts w:ascii="微軟正黑體" w:eastAsia="微軟正黑體" w:hAnsi="微軟正黑體"/>
              </w:rPr>
              <w:t>三民書局</w:t>
            </w:r>
            <w:r w:rsidR="00A90C3C">
              <w:rPr>
                <w:rFonts w:ascii="微軟正黑體" w:eastAsia="微軟正黑體" w:hAnsi="微軟正黑體" w:hint="eastAsia"/>
              </w:rPr>
              <w:t xml:space="preserve">：　</w:t>
            </w:r>
            <w:r w:rsidRPr="00B932E6">
              <w:rPr>
                <w:rFonts w:ascii="微軟正黑體" w:eastAsia="微軟正黑體" w:hAnsi="微軟正黑體"/>
              </w:rPr>
              <w:t>10045台北市重慶南路1段61號</w:t>
            </w:r>
          </w:p>
          <w:p w:rsidR="00AD3602" w:rsidRPr="00B932E6" w:rsidRDefault="00AD3602" w:rsidP="00AD3602">
            <w:pPr>
              <w:overflowPunct w:val="0"/>
              <w:snapToGrid w:val="0"/>
              <w:spacing w:line="320" w:lineRule="exact"/>
              <w:ind w:leftChars="200" w:left="480"/>
              <w:rPr>
                <w:rFonts w:ascii="微軟正黑體" w:eastAsia="微軟正黑體" w:hAnsi="微軟正黑體"/>
              </w:rPr>
            </w:pPr>
            <w:r w:rsidRPr="00B932E6">
              <w:rPr>
                <w:rFonts w:ascii="微軟正黑體" w:eastAsia="微軟正黑體" w:hAnsi="微軟正黑體"/>
              </w:rPr>
              <w:t>TEL：886-2-23617511　FAX：886-2-23613355</w:t>
            </w:r>
          </w:p>
          <w:p w:rsidR="00AD3602" w:rsidRPr="00B932E6" w:rsidRDefault="00AD3602" w:rsidP="00AD3602">
            <w:pPr>
              <w:overflowPunct w:val="0"/>
              <w:snapToGrid w:val="0"/>
              <w:spacing w:line="320" w:lineRule="exact"/>
              <w:ind w:leftChars="200" w:left="480"/>
              <w:rPr>
                <w:rFonts w:ascii="微軟正黑體" w:eastAsia="微軟正黑體" w:hAnsi="微軟正黑體"/>
              </w:rPr>
            </w:pPr>
            <w:r w:rsidRPr="00B932E6">
              <w:rPr>
                <w:rFonts w:ascii="微軟正黑體" w:eastAsia="微軟正黑體" w:hAnsi="微軟正黑體"/>
              </w:rPr>
              <w:t>http://www.sanmin.com.tw/</w:t>
            </w:r>
          </w:p>
          <w:p w:rsidR="00AD3602" w:rsidRPr="00B932E6" w:rsidRDefault="00AD3602" w:rsidP="00780617">
            <w:pPr>
              <w:overflowPunct w:val="0"/>
              <w:snapToGrid w:val="0"/>
              <w:spacing w:line="320" w:lineRule="exact"/>
              <w:ind w:leftChars="100" w:left="240"/>
              <w:rPr>
                <w:rFonts w:ascii="微軟正黑體" w:eastAsia="微軟正黑體" w:hAnsi="微軟正黑體"/>
              </w:rPr>
            </w:pPr>
            <w:r w:rsidRPr="00B932E6">
              <w:rPr>
                <w:rFonts w:ascii="微軟正黑體" w:eastAsia="微軟正黑體" w:hAnsi="微軟正黑體"/>
              </w:rPr>
              <w:t>台中五</w:t>
            </w:r>
            <w:r>
              <w:rPr>
                <w:rFonts w:ascii="微軟正黑體" w:eastAsia="微軟正黑體" w:hAnsi="微軟正黑體" w:hint="eastAsia"/>
              </w:rPr>
              <w:t>南</w:t>
            </w:r>
            <w:r w:rsidRPr="00B932E6">
              <w:rPr>
                <w:rFonts w:ascii="微軟正黑體" w:eastAsia="微軟正黑體" w:hAnsi="微軟正黑體"/>
              </w:rPr>
              <w:t>文化廣場</w:t>
            </w:r>
            <w:r w:rsidR="00A90C3C">
              <w:rPr>
                <w:rFonts w:ascii="微軟正黑體" w:eastAsia="微軟正黑體" w:hAnsi="微軟正黑體" w:hint="eastAsia"/>
              </w:rPr>
              <w:t xml:space="preserve">：　</w:t>
            </w:r>
            <w:r w:rsidRPr="00B932E6">
              <w:rPr>
                <w:rFonts w:ascii="微軟正黑體" w:eastAsia="微軟正黑體" w:hAnsi="微軟正黑體"/>
              </w:rPr>
              <w:t>40</w:t>
            </w:r>
            <w:r>
              <w:rPr>
                <w:rFonts w:ascii="微軟正黑體" w:eastAsia="微軟正黑體" w:hAnsi="微軟正黑體" w:hint="eastAsia"/>
              </w:rPr>
              <w:t>042</w:t>
            </w:r>
            <w:r w:rsidRPr="00B932E6">
              <w:rPr>
                <w:rFonts w:ascii="微軟正黑體" w:eastAsia="微軟正黑體" w:hAnsi="微軟正黑體"/>
              </w:rPr>
              <w:t>台中市</w:t>
            </w:r>
            <w:r>
              <w:rPr>
                <w:rFonts w:ascii="微軟正黑體" w:eastAsia="微軟正黑體" w:hAnsi="微軟正黑體" w:hint="eastAsia"/>
              </w:rPr>
              <w:t>中</w:t>
            </w:r>
            <w:r>
              <w:rPr>
                <w:rFonts w:ascii="微軟正黑體" w:eastAsia="微軟正黑體" w:hAnsi="微軟正黑體"/>
              </w:rPr>
              <w:t>區</w:t>
            </w:r>
            <w:r>
              <w:rPr>
                <w:rFonts w:ascii="微軟正黑體" w:eastAsia="微軟正黑體" w:hAnsi="微軟正黑體" w:hint="eastAsia"/>
              </w:rPr>
              <w:t>中山路6</w:t>
            </w:r>
            <w:r w:rsidRPr="00B932E6">
              <w:rPr>
                <w:rFonts w:ascii="微軟正黑體" w:eastAsia="微軟正黑體" w:hAnsi="微軟正黑體"/>
              </w:rPr>
              <w:t>號</w:t>
            </w:r>
          </w:p>
          <w:p w:rsidR="00AD3602" w:rsidRPr="00B932E6" w:rsidRDefault="00AD3602" w:rsidP="00AD3602">
            <w:pPr>
              <w:overflowPunct w:val="0"/>
              <w:snapToGrid w:val="0"/>
              <w:spacing w:line="320" w:lineRule="exact"/>
              <w:ind w:leftChars="200" w:left="480"/>
              <w:rPr>
                <w:rFonts w:ascii="微軟正黑體" w:eastAsia="微軟正黑體" w:hAnsi="微軟正黑體"/>
              </w:rPr>
            </w:pPr>
            <w:r w:rsidRPr="00B932E6">
              <w:rPr>
                <w:rFonts w:ascii="微軟正黑體" w:eastAsia="微軟正黑體" w:hAnsi="微軟正黑體"/>
              </w:rPr>
              <w:t>TEL：886-4-</w:t>
            </w:r>
            <w:r>
              <w:rPr>
                <w:rFonts w:ascii="微軟正黑體" w:eastAsia="微軟正黑體" w:hAnsi="微軟正黑體" w:hint="eastAsia"/>
              </w:rPr>
              <w:t>22260330</w:t>
            </w:r>
            <w:r w:rsidRPr="00B932E6">
              <w:rPr>
                <w:rFonts w:ascii="微軟正黑體" w:eastAsia="微軟正黑體" w:hAnsi="微軟正黑體"/>
              </w:rPr>
              <w:t xml:space="preserve">　FAX：</w:t>
            </w:r>
            <w:r>
              <w:rPr>
                <w:rFonts w:ascii="微軟正黑體" w:eastAsia="微軟正黑體" w:hAnsi="微軟正黑體"/>
              </w:rPr>
              <w:t>886-4-</w:t>
            </w:r>
            <w:r>
              <w:rPr>
                <w:rFonts w:ascii="微軟正黑體" w:eastAsia="微軟正黑體" w:hAnsi="微軟正黑體" w:hint="eastAsia"/>
              </w:rPr>
              <w:t>22258234</w:t>
            </w:r>
          </w:p>
          <w:p w:rsidR="00AD3602" w:rsidRPr="00B932E6" w:rsidRDefault="00AD3602" w:rsidP="00AD3602">
            <w:pPr>
              <w:overflowPunct w:val="0"/>
              <w:snapToGrid w:val="0"/>
              <w:spacing w:line="320" w:lineRule="exact"/>
              <w:ind w:leftChars="200" w:left="480"/>
              <w:rPr>
                <w:rFonts w:ascii="微軟正黑體" w:eastAsia="微軟正黑體" w:hAnsi="微軟正黑體"/>
              </w:rPr>
            </w:pPr>
            <w:r w:rsidRPr="00B932E6">
              <w:rPr>
                <w:rFonts w:ascii="微軟正黑體" w:eastAsia="微軟正黑體" w:hAnsi="微軟正黑體"/>
              </w:rPr>
              <w:t>http://www.wunan</w:t>
            </w:r>
            <w:r>
              <w:rPr>
                <w:rFonts w:ascii="微軟正黑體" w:eastAsia="微軟正黑體" w:hAnsi="微軟正黑體" w:hint="eastAsia"/>
              </w:rPr>
              <w:t>books</w:t>
            </w:r>
            <w:r w:rsidRPr="00B932E6">
              <w:rPr>
                <w:rFonts w:ascii="微軟正黑體" w:eastAsia="微軟正黑體" w:hAnsi="微軟正黑體"/>
              </w:rPr>
              <w:t>.com.tw/</w:t>
            </w:r>
          </w:p>
          <w:p w:rsidR="00AD3602" w:rsidRPr="00780617" w:rsidRDefault="00AD3602" w:rsidP="00780617">
            <w:pPr>
              <w:overflowPunct w:val="0"/>
              <w:snapToGrid w:val="0"/>
              <w:spacing w:line="320" w:lineRule="exact"/>
              <w:ind w:leftChars="100" w:left="240"/>
              <w:rPr>
                <w:rFonts w:ascii="微軟正黑體" w:eastAsia="微軟正黑體" w:hAnsi="微軟正黑體"/>
                <w:lang w:val="fr-FR"/>
              </w:rPr>
            </w:pPr>
            <w:r w:rsidRPr="00B932E6">
              <w:rPr>
                <w:rFonts w:ascii="微軟正黑體" w:eastAsia="微軟正黑體" w:hAnsi="微軟正黑體"/>
              </w:rPr>
              <w:t>國家書店松江門市</w:t>
            </w:r>
            <w:r w:rsidR="00A90C3C">
              <w:rPr>
                <w:rFonts w:ascii="微軟正黑體" w:eastAsia="微軟正黑體" w:hAnsi="微軟正黑體" w:hint="eastAsia"/>
                <w:lang w:val="fr-FR"/>
              </w:rPr>
              <w:t xml:space="preserve">：　</w:t>
            </w:r>
            <w:r w:rsidRPr="00B932E6">
              <w:rPr>
                <w:rFonts w:ascii="微軟正黑體" w:eastAsia="微軟正黑體" w:hAnsi="微軟正黑體"/>
                <w:lang w:val="fr-FR"/>
              </w:rPr>
              <w:t>10485</w:t>
            </w:r>
            <w:r w:rsidRPr="00B932E6">
              <w:rPr>
                <w:rFonts w:ascii="微軟正黑體" w:eastAsia="微軟正黑體" w:hAnsi="微軟正黑體"/>
              </w:rPr>
              <w:t>台北市松江路209號1樓</w:t>
            </w:r>
          </w:p>
          <w:p w:rsidR="00AD3602" w:rsidRPr="008F05B2" w:rsidRDefault="00AD3602" w:rsidP="00AD3602">
            <w:pPr>
              <w:overflowPunct w:val="0"/>
              <w:snapToGrid w:val="0"/>
              <w:spacing w:line="320" w:lineRule="exact"/>
              <w:ind w:leftChars="200" w:left="480"/>
              <w:rPr>
                <w:rFonts w:ascii="微軟正黑體" w:eastAsia="微軟正黑體" w:hAnsi="微軟正黑體"/>
                <w:lang w:val="fr-FR"/>
              </w:rPr>
            </w:pPr>
            <w:r w:rsidRPr="008F05B2">
              <w:rPr>
                <w:rFonts w:ascii="微軟正黑體" w:eastAsia="微軟正黑體" w:hAnsi="微軟正黑體"/>
                <w:lang w:val="fr-FR"/>
              </w:rPr>
              <w:t>TEL：886-2-25180207</w:t>
            </w:r>
            <w:r w:rsidRPr="00B932E6">
              <w:rPr>
                <w:rFonts w:ascii="微軟正黑體" w:eastAsia="微軟正黑體" w:hAnsi="微軟正黑體"/>
              </w:rPr>
              <w:t xml:space="preserve">　</w:t>
            </w:r>
            <w:r w:rsidRPr="008F05B2">
              <w:rPr>
                <w:rFonts w:ascii="微軟正黑體" w:eastAsia="微軟正黑體" w:hAnsi="微軟正黑體"/>
                <w:lang w:val="fr-FR"/>
              </w:rPr>
              <w:t>Fax:：886-2-25180778</w:t>
            </w:r>
          </w:p>
          <w:p w:rsidR="004B4F2A" w:rsidRPr="008F05B2" w:rsidRDefault="00AD3602" w:rsidP="00AD3602">
            <w:pPr>
              <w:overflowPunct w:val="0"/>
              <w:snapToGrid w:val="0"/>
              <w:spacing w:line="320" w:lineRule="exact"/>
              <w:ind w:leftChars="100" w:left="240"/>
              <w:rPr>
                <w:rFonts w:ascii="微軟正黑體" w:eastAsia="微軟正黑體" w:hAnsi="微軟正黑體"/>
                <w:lang w:val="fr-FR"/>
              </w:rPr>
            </w:pPr>
            <w:r w:rsidRPr="00B932E6">
              <w:rPr>
                <w:rFonts w:ascii="微軟正黑體" w:eastAsia="微軟正黑體" w:hAnsi="微軟正黑體"/>
              </w:rPr>
              <w:t>國家網路書店</w:t>
            </w:r>
            <w:r w:rsidRPr="008F05B2">
              <w:rPr>
                <w:rFonts w:ascii="微軟正黑體" w:eastAsia="微軟正黑體" w:hAnsi="微軟正黑體"/>
                <w:lang w:val="fr-FR"/>
              </w:rPr>
              <w:t>：</w:t>
            </w:r>
            <w:hyperlink r:id="rId39" w:history="1">
              <w:r w:rsidRPr="008F05B2">
                <w:rPr>
                  <w:rFonts w:ascii="微軟正黑體" w:eastAsia="微軟正黑體" w:hAnsi="微軟正黑體"/>
                  <w:lang w:val="fr-FR"/>
                </w:rPr>
                <w:t>http://www.govbooks.com.tw</w:t>
              </w:r>
            </w:hyperlink>
          </w:p>
        </w:tc>
      </w:tr>
    </w:tbl>
    <w:p w:rsidR="003668B4" w:rsidRPr="008F05B2" w:rsidRDefault="003668B4" w:rsidP="004B4F2A">
      <w:pPr>
        <w:overflowPunct w:val="0"/>
        <w:ind w:firstLineChars="1700" w:firstLine="4080"/>
        <w:rPr>
          <w:rFonts w:eastAsia="標楷體"/>
          <w:lang w:val="fr-FR"/>
        </w:rPr>
        <w:sectPr w:rsidR="003668B4" w:rsidRPr="008F05B2" w:rsidSect="004B4F2A">
          <w:footerReference w:type="even" r:id="rId40"/>
          <w:footerReference w:type="default" r:id="rId41"/>
          <w:type w:val="evenPage"/>
          <w:pgSz w:w="11906" w:h="16838" w:code="9"/>
          <w:pgMar w:top="1701" w:right="1701" w:bottom="1701" w:left="1701" w:header="851" w:footer="510" w:gutter="340"/>
          <w:cols w:space="425"/>
          <w:docGrid w:linePitch="326"/>
        </w:sect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8F05B2" w:rsidRDefault="004B4F2A" w:rsidP="004B4F2A">
      <w:pPr>
        <w:overflowPunct w:val="0"/>
        <w:ind w:firstLineChars="1700" w:firstLine="4080"/>
        <w:rPr>
          <w:rFonts w:eastAsia="標楷體"/>
          <w:lang w:val="fr-FR"/>
        </w:rPr>
      </w:pPr>
    </w:p>
    <w:p w:rsidR="004B4F2A" w:rsidRPr="00B932E6" w:rsidRDefault="004B4F2A" w:rsidP="004B4F2A">
      <w:pPr>
        <w:overflowPunct w:val="0"/>
        <w:ind w:firstLineChars="2400" w:firstLine="5760"/>
        <w:rPr>
          <w:rFonts w:eastAsia="標楷體"/>
        </w:rPr>
      </w:pPr>
      <w:r w:rsidRPr="00B932E6">
        <w:rPr>
          <w:rFonts w:eastAsia="標楷體"/>
        </w:rPr>
        <w:t>(</w:t>
      </w:r>
      <w:r w:rsidRPr="00B932E6">
        <w:rPr>
          <w:rFonts w:eastAsia="標楷體"/>
        </w:rPr>
        <w:t>條碼印製</w:t>
      </w:r>
      <w:r w:rsidRPr="00B932E6">
        <w:rPr>
          <w:rFonts w:eastAsia="標楷體"/>
        </w:rPr>
        <w:t>)</w:t>
      </w:r>
    </w:p>
    <w:p w:rsidR="004B4F2A" w:rsidRPr="00B932E6" w:rsidRDefault="004B4F2A" w:rsidP="004B4F2A">
      <w:pPr>
        <w:overflowPunct w:val="0"/>
        <w:ind w:firstLineChars="2200" w:firstLine="5280"/>
        <w:rPr>
          <w:rFonts w:eastAsia="標楷體"/>
        </w:rPr>
      </w:pPr>
    </w:p>
    <w:tbl>
      <w:tblPr>
        <w:tblW w:w="3119" w:type="dxa"/>
        <w:tblInd w:w="5245" w:type="dxa"/>
        <w:tblLayout w:type="fixed"/>
        <w:tblCellMar>
          <w:left w:w="0" w:type="dxa"/>
          <w:right w:w="0" w:type="dxa"/>
        </w:tblCellMar>
        <w:tblLook w:val="01E0" w:firstRow="1" w:lastRow="1" w:firstColumn="1" w:lastColumn="1" w:noHBand="0" w:noVBand="0"/>
      </w:tblPr>
      <w:tblGrid>
        <w:gridCol w:w="625"/>
        <w:gridCol w:w="2494"/>
      </w:tblGrid>
      <w:tr w:rsidR="00B932E6" w:rsidRPr="00B932E6" w:rsidTr="004B4F2A">
        <w:tc>
          <w:tcPr>
            <w:tcW w:w="625" w:type="dxa"/>
          </w:tcPr>
          <w:p w:rsidR="004B4F2A" w:rsidRPr="00B932E6" w:rsidRDefault="004B4F2A" w:rsidP="009A6243">
            <w:pPr>
              <w:overflowPunct w:val="0"/>
              <w:snapToGrid w:val="0"/>
              <w:jc w:val="distribute"/>
              <w:rPr>
                <w:rFonts w:ascii="微軟正黑體" w:eastAsia="微軟正黑體" w:hAnsi="微軟正黑體"/>
                <w:spacing w:val="-2"/>
              </w:rPr>
            </w:pPr>
            <w:r w:rsidRPr="00B932E6">
              <w:rPr>
                <w:rFonts w:ascii="微軟正黑體" w:eastAsia="微軟正黑體" w:hAnsi="微軟正黑體"/>
                <w:spacing w:val="-2"/>
              </w:rPr>
              <w:t>ISBN</w:t>
            </w:r>
          </w:p>
        </w:tc>
        <w:tc>
          <w:tcPr>
            <w:tcW w:w="2494" w:type="dxa"/>
          </w:tcPr>
          <w:p w:rsidR="004B4F2A" w:rsidRPr="00B932E6" w:rsidRDefault="004B4F2A" w:rsidP="009A6243">
            <w:pPr>
              <w:overflowPunct w:val="0"/>
              <w:snapToGrid w:val="0"/>
              <w:spacing w:line="340" w:lineRule="exact"/>
              <w:rPr>
                <w:rFonts w:ascii="微軟正黑體" w:eastAsia="微軟正黑體" w:hAnsi="微軟正黑體"/>
              </w:rPr>
            </w:pPr>
            <w:r w:rsidRPr="00B932E6">
              <w:rPr>
                <w:rFonts w:ascii="微軟正黑體" w:eastAsia="微軟正黑體" w:hAnsi="微軟正黑體"/>
              </w:rPr>
              <w:t>：</w:t>
            </w:r>
            <w:r w:rsidR="004D70A2" w:rsidRPr="004D70A2">
              <w:rPr>
                <w:rFonts w:ascii="微軟正黑體" w:eastAsia="微軟正黑體" w:hAnsi="微軟正黑體"/>
              </w:rPr>
              <w:t>978-986-05-6645-1</w:t>
            </w:r>
          </w:p>
        </w:tc>
      </w:tr>
      <w:tr w:rsidR="00B932E6" w:rsidRPr="00B932E6" w:rsidTr="004B4F2A">
        <w:tc>
          <w:tcPr>
            <w:tcW w:w="625" w:type="dxa"/>
          </w:tcPr>
          <w:p w:rsidR="004B4F2A" w:rsidRPr="00B932E6" w:rsidRDefault="004B4F2A" w:rsidP="009A6243">
            <w:pPr>
              <w:overflowPunct w:val="0"/>
              <w:snapToGrid w:val="0"/>
              <w:jc w:val="distribute"/>
              <w:rPr>
                <w:rFonts w:ascii="微軟正黑體" w:eastAsia="微軟正黑體" w:hAnsi="微軟正黑體"/>
              </w:rPr>
            </w:pPr>
            <w:r w:rsidRPr="00B932E6">
              <w:rPr>
                <w:rFonts w:ascii="微軟正黑體" w:eastAsia="微軟正黑體" w:hAnsi="微軟正黑體"/>
              </w:rPr>
              <w:t>GPN</w:t>
            </w:r>
          </w:p>
        </w:tc>
        <w:tc>
          <w:tcPr>
            <w:tcW w:w="2494" w:type="dxa"/>
          </w:tcPr>
          <w:p w:rsidR="004B4F2A" w:rsidRPr="00B932E6" w:rsidRDefault="004B4F2A" w:rsidP="009A6243">
            <w:pPr>
              <w:overflowPunct w:val="0"/>
              <w:snapToGrid w:val="0"/>
              <w:spacing w:line="340" w:lineRule="exact"/>
              <w:rPr>
                <w:rFonts w:ascii="微軟正黑體" w:eastAsia="微軟正黑體" w:hAnsi="微軟正黑體"/>
              </w:rPr>
            </w:pPr>
            <w:r w:rsidRPr="00B932E6">
              <w:rPr>
                <w:rFonts w:ascii="微軟正黑體" w:eastAsia="微軟正黑體" w:hAnsi="微軟正黑體"/>
              </w:rPr>
              <w:t>：</w:t>
            </w:r>
            <w:r w:rsidR="004D70A2" w:rsidRPr="004D70A2">
              <w:rPr>
                <w:rFonts w:ascii="微軟正黑體" w:eastAsia="微軟正黑體" w:hAnsi="微軟正黑體"/>
                <w:spacing w:val="20"/>
              </w:rPr>
              <w:t>1010701311</w:t>
            </w:r>
          </w:p>
        </w:tc>
      </w:tr>
      <w:tr w:rsidR="004B4F2A" w:rsidRPr="00B932E6" w:rsidTr="004B4F2A">
        <w:tc>
          <w:tcPr>
            <w:tcW w:w="625" w:type="dxa"/>
          </w:tcPr>
          <w:p w:rsidR="004B4F2A" w:rsidRPr="00B932E6" w:rsidRDefault="004B4F2A" w:rsidP="009A6243">
            <w:pPr>
              <w:overflowPunct w:val="0"/>
              <w:snapToGrid w:val="0"/>
              <w:jc w:val="distribute"/>
              <w:rPr>
                <w:rFonts w:ascii="微軟正黑體" w:eastAsia="微軟正黑體" w:hAnsi="微軟正黑體"/>
              </w:rPr>
            </w:pPr>
            <w:r w:rsidRPr="00B932E6">
              <w:rPr>
                <w:rFonts w:ascii="微軟正黑體" w:eastAsia="微軟正黑體" w:hAnsi="微軟正黑體"/>
              </w:rPr>
              <w:t>定價</w:t>
            </w:r>
          </w:p>
        </w:tc>
        <w:tc>
          <w:tcPr>
            <w:tcW w:w="2494" w:type="dxa"/>
          </w:tcPr>
          <w:p w:rsidR="004B4F2A" w:rsidRPr="00B932E6" w:rsidRDefault="004B4F2A" w:rsidP="009A6243">
            <w:pPr>
              <w:overflowPunct w:val="0"/>
              <w:snapToGrid w:val="0"/>
              <w:spacing w:line="340" w:lineRule="exact"/>
              <w:rPr>
                <w:rFonts w:ascii="微軟正黑體" w:eastAsia="微軟正黑體" w:hAnsi="微軟正黑體"/>
              </w:rPr>
            </w:pPr>
            <w:r w:rsidRPr="00B932E6">
              <w:rPr>
                <w:rFonts w:ascii="微軟正黑體" w:eastAsia="微軟正黑體" w:hAnsi="微軟正黑體"/>
              </w:rPr>
              <w:t>：</w:t>
            </w:r>
            <w:r w:rsidRPr="00B932E6">
              <w:rPr>
                <w:rFonts w:ascii="微軟正黑體" w:eastAsia="微軟正黑體" w:hAnsi="微軟正黑體"/>
                <w:spacing w:val="-4"/>
              </w:rPr>
              <w:t>新台幣300元 (平裝)</w:t>
            </w:r>
          </w:p>
        </w:tc>
      </w:tr>
    </w:tbl>
    <w:p w:rsidR="004B4F2A" w:rsidRPr="00B932E6" w:rsidRDefault="004B4F2A" w:rsidP="004B4F2A">
      <w:pPr>
        <w:overflowPunct w:val="0"/>
        <w:snapToGrid w:val="0"/>
        <w:ind w:leftChars="2250" w:left="5400" w:rightChars="88" w:right="211"/>
        <w:rPr>
          <w:rFonts w:eastAsia="標楷體"/>
          <w:sz w:val="2"/>
          <w:szCs w:val="2"/>
        </w:rPr>
      </w:pPr>
    </w:p>
    <w:sectPr w:rsidR="004B4F2A" w:rsidRPr="00B932E6" w:rsidSect="004B4F2A">
      <w:type w:val="evenPage"/>
      <w:pgSz w:w="11906" w:h="16838" w:code="9"/>
      <w:pgMar w:top="1701" w:right="1701" w:bottom="1701" w:left="1701" w:header="851" w:footer="510"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73B" w:rsidRDefault="0026673B">
      <w:r>
        <w:separator/>
      </w:r>
    </w:p>
  </w:endnote>
  <w:endnote w:type="continuationSeparator" w:id="0">
    <w:p w:rsidR="0026673B" w:rsidRDefault="0026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標楷體i....">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915237">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26673B" w:rsidRDefault="0026673B" w:rsidP="00794ECB">
    <w:pPr>
      <w:pStyle w:val="a4"/>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D668B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6673B" w:rsidRDefault="0026673B" w:rsidP="00D668BC">
    <w:pPr>
      <w:pStyle w:val="a4"/>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Pr="004B4F2A" w:rsidRDefault="0026673B" w:rsidP="004B4F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065A32">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pPr>
      <w:pStyle w:val="a4"/>
    </w:pPr>
  </w:p>
  <w:p w:rsidR="0026673B" w:rsidRDefault="0026673B" w:rsidP="009229FA">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II</w:t>
    </w:r>
    <w:r>
      <w:rPr>
        <w:rStyle w:val="a6"/>
      </w:rPr>
      <w:fldChar w:fldCharType="end"/>
    </w:r>
  </w:p>
  <w:p w:rsidR="0026673B" w:rsidRDefault="0026673B">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065A32">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065A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F4372">
      <w:rPr>
        <w:rStyle w:val="a6"/>
        <w:noProof/>
      </w:rPr>
      <w:t>vi</w:t>
    </w:r>
    <w:r>
      <w:rPr>
        <w:rStyle w:val="a6"/>
      </w:rPr>
      <w:fldChar w:fldCharType="end"/>
    </w:r>
  </w:p>
  <w:p w:rsidR="0026673B" w:rsidRDefault="0026673B" w:rsidP="00065A32">
    <w:pPr>
      <w:pStyle w:val="a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915237">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26673B" w:rsidRDefault="0026673B" w:rsidP="00C505CD">
    <w:pPr>
      <w:pStyle w:val="a4"/>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7B7DEF">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sidR="007F4372">
      <w:rPr>
        <w:rStyle w:val="a6"/>
        <w:noProof/>
      </w:rPr>
      <w:t>3</w:t>
    </w:r>
    <w:r>
      <w:rPr>
        <w:rStyle w:val="a6"/>
      </w:rPr>
      <w:fldChar w:fldCharType="end"/>
    </w:r>
  </w:p>
  <w:p w:rsidR="0026673B" w:rsidRDefault="0026673B" w:rsidP="00030956">
    <w:pPr>
      <w:pStyle w:val="a4"/>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915237">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26673B" w:rsidRDefault="0026673B" w:rsidP="00C505CD">
    <w:pPr>
      <w:pStyle w:val="a4"/>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Default="0026673B" w:rsidP="007B7DEF">
    <w:pPr>
      <w:pStyle w:val="a4"/>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sidR="007F4372">
      <w:rPr>
        <w:rStyle w:val="a6"/>
        <w:noProof/>
      </w:rPr>
      <w:t>81</w:t>
    </w:r>
    <w:r>
      <w:rPr>
        <w:rStyle w:val="a6"/>
      </w:rPr>
      <w:fldChar w:fldCharType="end"/>
    </w:r>
  </w:p>
  <w:p w:rsidR="0026673B" w:rsidRDefault="0026673B" w:rsidP="009229F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73B" w:rsidRDefault="0026673B">
      <w:r>
        <w:separator/>
      </w:r>
    </w:p>
  </w:footnote>
  <w:footnote w:type="continuationSeparator" w:id="0">
    <w:p w:rsidR="0026673B" w:rsidRDefault="0026673B">
      <w:r>
        <w:continuationSeparator/>
      </w:r>
    </w:p>
  </w:footnote>
  <w:footnote w:id="1">
    <w:p w:rsidR="0026673B" w:rsidRPr="004C2BA5" w:rsidRDefault="0026673B" w:rsidP="003743F6">
      <w:pPr>
        <w:pStyle w:val="af4"/>
        <w:ind w:left="220" w:hangingChars="100" w:hanging="220"/>
        <w:jc w:val="both"/>
        <w:rPr>
          <w:rStyle w:val="af6"/>
          <w:rFonts w:eastAsia="標楷體"/>
          <w:sz w:val="22"/>
          <w:szCs w:val="22"/>
          <w:vertAlign w:val="baseline"/>
        </w:rPr>
      </w:pPr>
      <w:r w:rsidRPr="00662E49">
        <w:rPr>
          <w:rStyle w:val="af6"/>
          <w:rFonts w:eastAsia="標楷體"/>
          <w:sz w:val="22"/>
          <w:szCs w:val="22"/>
        </w:rPr>
        <w:footnoteRef/>
      </w:r>
      <w:r w:rsidRPr="004C2BA5">
        <w:rPr>
          <w:rFonts w:eastAsia="標楷體"/>
          <w:sz w:val="22"/>
          <w:szCs w:val="22"/>
        </w:rPr>
        <w:t xml:space="preserve"> </w:t>
      </w:r>
      <w:r w:rsidRPr="004C2BA5">
        <w:rPr>
          <w:rStyle w:val="af6"/>
          <w:rFonts w:eastAsia="標楷體"/>
          <w:sz w:val="22"/>
          <w:szCs w:val="22"/>
          <w:vertAlign w:val="baseline"/>
        </w:rPr>
        <w:t>本報告、簡報及相關統計數</w:t>
      </w:r>
      <w:r w:rsidRPr="004C2BA5">
        <w:rPr>
          <w:rFonts w:eastAsia="標楷體"/>
          <w:sz w:val="22"/>
          <w:szCs w:val="22"/>
        </w:rPr>
        <w:t>據</w:t>
      </w:r>
      <w:r w:rsidRPr="004C2BA5">
        <w:rPr>
          <w:rStyle w:val="af6"/>
          <w:rFonts w:eastAsia="標楷體"/>
          <w:sz w:val="22"/>
          <w:szCs w:val="22"/>
          <w:vertAlign w:val="baseline"/>
        </w:rPr>
        <w:t>已置於本會網頁（網址：</w:t>
      </w:r>
      <w:r w:rsidRPr="004C2BA5">
        <w:rPr>
          <w:rStyle w:val="af6"/>
          <w:rFonts w:eastAsia="標楷體"/>
          <w:sz w:val="22"/>
          <w:szCs w:val="22"/>
          <w:vertAlign w:val="baseline"/>
        </w:rPr>
        <w:t>www.n</w:t>
      </w:r>
      <w:r w:rsidRPr="004C2BA5">
        <w:rPr>
          <w:rFonts w:eastAsia="標楷體"/>
          <w:sz w:val="22"/>
          <w:szCs w:val="22"/>
        </w:rPr>
        <w:t>dc</w:t>
      </w:r>
      <w:r w:rsidRPr="004C2BA5">
        <w:rPr>
          <w:rStyle w:val="af6"/>
          <w:rFonts w:eastAsia="標楷體"/>
          <w:sz w:val="22"/>
          <w:szCs w:val="22"/>
          <w:vertAlign w:val="baseline"/>
        </w:rPr>
        <w:t>.gov.tw</w:t>
      </w:r>
      <w:r w:rsidRPr="004C2BA5">
        <w:rPr>
          <w:rStyle w:val="af6"/>
          <w:rFonts w:eastAsia="標楷體"/>
          <w:sz w:val="22"/>
          <w:szCs w:val="22"/>
          <w:vertAlign w:val="baseline"/>
        </w:rPr>
        <w:t>）之「主要業務」項下之「人力資源發展」供下載。</w:t>
      </w:r>
    </w:p>
  </w:footnote>
  <w:footnote w:id="2">
    <w:p w:rsidR="0026673B" w:rsidRPr="00F41A5F" w:rsidRDefault="0026673B">
      <w:pPr>
        <w:pStyle w:val="af4"/>
      </w:pPr>
      <w:r w:rsidRPr="00F41A5F">
        <w:rPr>
          <w:rStyle w:val="af6"/>
        </w:rPr>
        <w:footnoteRef/>
      </w:r>
      <w:r w:rsidRPr="00F41A5F">
        <w:rPr>
          <w:rStyle w:val="af6"/>
          <w:rFonts w:eastAsia="標楷體" w:hint="eastAsia"/>
          <w:sz w:val="22"/>
          <w:szCs w:val="22"/>
          <w:vertAlign w:val="baseline"/>
        </w:rPr>
        <w:t xml:space="preserve"> </w:t>
      </w:r>
      <w:r w:rsidRPr="00F41A5F">
        <w:rPr>
          <w:rStyle w:val="af6"/>
          <w:rFonts w:eastAsia="標楷體"/>
          <w:sz w:val="22"/>
          <w:szCs w:val="22"/>
          <w:vertAlign w:val="baseline"/>
        </w:rPr>
        <w:t>為排除出生生肖</w:t>
      </w:r>
      <w:r w:rsidRPr="00F41A5F">
        <w:rPr>
          <w:rStyle w:val="af6"/>
          <w:rFonts w:eastAsia="標楷體" w:hint="eastAsia"/>
          <w:sz w:val="22"/>
          <w:szCs w:val="22"/>
          <w:vertAlign w:val="baseline"/>
        </w:rPr>
        <w:t>之</w:t>
      </w:r>
      <w:r w:rsidRPr="00F41A5F">
        <w:rPr>
          <w:rStyle w:val="af6"/>
          <w:rFonts w:eastAsia="標楷體"/>
          <w:sz w:val="22"/>
          <w:szCs w:val="22"/>
          <w:vertAlign w:val="baseline"/>
        </w:rPr>
        <w:t>因素</w:t>
      </w:r>
      <w:r w:rsidRPr="00F41A5F">
        <w:rPr>
          <w:rStyle w:val="af6"/>
          <w:rFonts w:eastAsia="標楷體" w:hint="eastAsia"/>
          <w:sz w:val="22"/>
          <w:szCs w:val="22"/>
          <w:vertAlign w:val="baseline"/>
        </w:rPr>
        <w:t>，</w:t>
      </w:r>
      <w:r w:rsidRPr="00F41A5F">
        <w:rPr>
          <w:rFonts w:eastAsia="標楷體" w:hint="eastAsia"/>
          <w:sz w:val="22"/>
          <w:szCs w:val="22"/>
        </w:rPr>
        <w:t>故以</w:t>
      </w:r>
      <w:r w:rsidRPr="00F41A5F">
        <w:rPr>
          <w:rStyle w:val="af6"/>
          <w:rFonts w:eastAsia="標楷體"/>
          <w:sz w:val="22"/>
          <w:szCs w:val="22"/>
          <w:vertAlign w:val="baseline"/>
        </w:rPr>
        <w:t>12</w:t>
      </w:r>
      <w:r w:rsidRPr="00F41A5F">
        <w:rPr>
          <w:rStyle w:val="af6"/>
          <w:rFonts w:eastAsia="標楷體"/>
          <w:sz w:val="22"/>
          <w:szCs w:val="22"/>
          <w:vertAlign w:val="baseline"/>
        </w:rPr>
        <w:t>年</w:t>
      </w:r>
      <w:r w:rsidR="00693DD5">
        <w:rPr>
          <w:rStyle w:val="af6"/>
          <w:rFonts w:eastAsia="標楷體" w:hint="eastAsia"/>
          <w:sz w:val="22"/>
          <w:szCs w:val="22"/>
          <w:vertAlign w:val="baseline"/>
        </w:rPr>
        <w:t>之</w:t>
      </w:r>
      <w:r w:rsidR="00693DD5">
        <w:rPr>
          <w:rFonts w:eastAsia="標楷體" w:hint="eastAsia"/>
          <w:sz w:val="22"/>
          <w:szCs w:val="22"/>
        </w:rPr>
        <w:t>平均數，進行觀察</w:t>
      </w:r>
      <w:r w:rsidRPr="00F41A5F">
        <w:rPr>
          <w:rStyle w:val="af6"/>
          <w:rFonts w:eastAsia="標楷體"/>
          <w:sz w:val="22"/>
          <w:szCs w:val="22"/>
          <w:vertAlign w:val="baseline"/>
        </w:rPr>
        <w:t>比較</w:t>
      </w:r>
      <w:r w:rsidRPr="00F41A5F">
        <w:rPr>
          <w:rStyle w:val="af6"/>
          <w:rFonts w:eastAsia="標楷體" w:hint="eastAsia"/>
          <w:sz w:val="22"/>
          <w:szCs w:val="22"/>
          <w:vertAlign w:val="baseline"/>
        </w:rPr>
        <w:t>。</w:t>
      </w:r>
    </w:p>
  </w:footnote>
  <w:footnote w:id="3">
    <w:p w:rsidR="0026673B" w:rsidRPr="003557BB" w:rsidRDefault="0026673B" w:rsidP="00B635CD">
      <w:pPr>
        <w:pStyle w:val="HTML0"/>
        <w:snapToGrid w:val="0"/>
        <w:ind w:left="165" w:hangingChars="75" w:hanging="165"/>
        <w:jc w:val="both"/>
        <w:rPr>
          <w:rFonts w:ascii="Times New Roman" w:eastAsia="標楷體" w:hAnsi="Times New Roman" w:cs="Times New Roman"/>
          <w:sz w:val="22"/>
          <w:szCs w:val="22"/>
        </w:rPr>
      </w:pPr>
      <w:r w:rsidRPr="003557BB">
        <w:rPr>
          <w:rFonts w:ascii="Times New Roman" w:eastAsia="標楷體" w:hAnsi="Times New Roman" w:cs="Times New Roman"/>
          <w:sz w:val="22"/>
          <w:szCs w:val="22"/>
          <w:vertAlign w:val="superscript"/>
        </w:rPr>
        <w:footnoteRef/>
      </w:r>
      <w:r w:rsidRPr="003557BB">
        <w:rPr>
          <w:rFonts w:ascii="Times New Roman" w:eastAsia="標楷體" w:hAnsi="Times New Roman" w:cs="Times New Roman"/>
          <w:sz w:val="22"/>
          <w:szCs w:val="22"/>
        </w:rPr>
        <w:t xml:space="preserve"> </w:t>
      </w:r>
      <w:r w:rsidRPr="003557BB">
        <w:rPr>
          <w:rFonts w:ascii="Times New Roman" w:eastAsia="標楷體" w:hAnsi="Times New Roman" w:cs="Times New Roman"/>
          <w:sz w:val="22"/>
          <w:szCs w:val="22"/>
        </w:rPr>
        <w:t>總生育率（</w:t>
      </w:r>
      <w:r w:rsidRPr="003557BB">
        <w:rPr>
          <w:rFonts w:ascii="Times New Roman" w:eastAsia="標楷體" w:hAnsi="Times New Roman" w:cs="Times New Roman"/>
          <w:sz w:val="22"/>
          <w:szCs w:val="22"/>
        </w:rPr>
        <w:t>Total Fertility Rate</w:t>
      </w:r>
      <w:r w:rsidRPr="003557BB">
        <w:rPr>
          <w:rFonts w:ascii="Times New Roman" w:eastAsia="標楷體" w:hAnsi="Times New Roman" w:cs="Times New Roman"/>
          <w:sz w:val="22"/>
          <w:szCs w:val="22"/>
        </w:rPr>
        <w:t>，</w:t>
      </w:r>
      <w:r w:rsidRPr="003557BB">
        <w:rPr>
          <w:rFonts w:ascii="Times New Roman" w:eastAsia="標楷體" w:hAnsi="Times New Roman" w:cs="Times New Roman"/>
          <w:sz w:val="22"/>
          <w:szCs w:val="22"/>
        </w:rPr>
        <w:t>TFR</w:t>
      </w:r>
      <w:r w:rsidRPr="003557BB">
        <w:rPr>
          <w:rFonts w:ascii="Times New Roman" w:eastAsia="標楷體" w:hAnsi="Times New Roman" w:cs="Times New Roman"/>
          <w:sz w:val="22"/>
          <w:szCs w:val="22"/>
        </w:rPr>
        <w:t>）</w:t>
      </w:r>
      <w:r w:rsidRPr="003557BB">
        <w:rPr>
          <w:rFonts w:ascii="Times New Roman" w:eastAsia="標楷體" w:hAnsi="Times New Roman" w:cs="Times New Roman" w:hint="eastAsia"/>
          <w:sz w:val="22"/>
          <w:szCs w:val="22"/>
        </w:rPr>
        <w:t>係假定</w:t>
      </w:r>
      <w:r w:rsidRPr="003557BB">
        <w:rPr>
          <w:rFonts w:ascii="Times New Roman" w:eastAsia="標楷體" w:hAnsi="Times New Roman" w:cs="Times New Roman"/>
          <w:sz w:val="22"/>
          <w:szCs w:val="22"/>
        </w:rPr>
        <w:t>婦女按照</w:t>
      </w:r>
      <w:r w:rsidRPr="003557BB">
        <w:rPr>
          <w:rFonts w:ascii="Times New Roman" w:eastAsia="標楷體" w:hAnsi="Times New Roman" w:cs="Times New Roman" w:hint="eastAsia"/>
          <w:sz w:val="22"/>
          <w:szCs w:val="22"/>
        </w:rPr>
        <w:t>當年</w:t>
      </w:r>
      <w:r w:rsidRPr="003557BB">
        <w:rPr>
          <w:rFonts w:ascii="Times New Roman" w:eastAsia="標楷體" w:hAnsi="Times New Roman" w:cs="Times New Roman"/>
          <w:sz w:val="22"/>
          <w:szCs w:val="22"/>
        </w:rPr>
        <w:t>的年齡別生育水準，在無死亡的情況下，渡過其生育年齡</w:t>
      </w:r>
      <w:proofErr w:type="gramStart"/>
      <w:r w:rsidRPr="003557BB">
        <w:rPr>
          <w:rFonts w:ascii="Times New Roman" w:eastAsia="標楷體" w:hAnsi="Times New Roman" w:cs="Times New Roman"/>
          <w:sz w:val="22"/>
          <w:szCs w:val="22"/>
        </w:rPr>
        <w:t>期間（</w:t>
      </w:r>
      <w:proofErr w:type="gramEnd"/>
      <w:r w:rsidRPr="003557BB">
        <w:rPr>
          <w:rFonts w:ascii="Times New Roman" w:eastAsia="標楷體" w:hAnsi="Times New Roman" w:cs="Times New Roman"/>
          <w:sz w:val="22"/>
          <w:szCs w:val="22"/>
        </w:rPr>
        <w:t>15</w:t>
      </w:r>
      <w:r w:rsidRPr="003557BB">
        <w:rPr>
          <w:rFonts w:ascii="Times New Roman" w:eastAsia="標楷體" w:hAnsi="Times New Roman" w:cs="Times New Roman" w:hint="eastAsia"/>
          <w:sz w:val="22"/>
          <w:szCs w:val="22"/>
        </w:rPr>
        <w:t>-</w:t>
      </w:r>
      <w:r w:rsidRPr="003557BB">
        <w:rPr>
          <w:rFonts w:ascii="Times New Roman" w:eastAsia="標楷體" w:hAnsi="Times New Roman" w:cs="Times New Roman"/>
          <w:sz w:val="22"/>
          <w:szCs w:val="22"/>
        </w:rPr>
        <w:t>49</w:t>
      </w:r>
      <w:r w:rsidRPr="003557BB">
        <w:rPr>
          <w:rFonts w:ascii="Times New Roman" w:eastAsia="標楷體" w:hAnsi="Times New Roman" w:cs="Times New Roman"/>
          <w:sz w:val="22"/>
          <w:szCs w:val="22"/>
        </w:rPr>
        <w:t>歲），</w:t>
      </w:r>
      <w:r w:rsidRPr="003557BB">
        <w:rPr>
          <w:rFonts w:ascii="Times New Roman" w:eastAsia="標楷體" w:hAnsi="Times New Roman" w:cs="Times New Roman" w:hint="eastAsia"/>
          <w:sz w:val="22"/>
          <w:szCs w:val="22"/>
        </w:rPr>
        <w:t>平均</w:t>
      </w:r>
      <w:r w:rsidRPr="003557BB">
        <w:rPr>
          <w:rFonts w:ascii="Times New Roman" w:eastAsia="標楷體" w:hAnsi="Times New Roman" w:cs="Times New Roman"/>
          <w:sz w:val="22"/>
          <w:szCs w:val="22"/>
        </w:rPr>
        <w:t>一生所生育的嬰兒數。</w:t>
      </w:r>
    </w:p>
  </w:footnote>
  <w:footnote w:id="4">
    <w:p w:rsidR="0026673B" w:rsidRPr="000041A5" w:rsidRDefault="0026673B" w:rsidP="004453D3">
      <w:pPr>
        <w:pStyle w:val="af4"/>
        <w:ind w:left="200" w:hangingChars="100" w:hanging="200"/>
        <w:jc w:val="both"/>
        <w:rPr>
          <w:rFonts w:eastAsia="標楷體"/>
          <w:sz w:val="22"/>
          <w:szCs w:val="22"/>
        </w:rPr>
      </w:pPr>
      <w:r w:rsidRPr="000041A5">
        <w:rPr>
          <w:rStyle w:val="af6"/>
        </w:rPr>
        <w:footnoteRef/>
      </w:r>
      <w:r w:rsidRPr="000041A5">
        <w:rPr>
          <w:rFonts w:eastAsia="標楷體" w:hint="eastAsia"/>
          <w:sz w:val="22"/>
          <w:szCs w:val="22"/>
        </w:rPr>
        <w:t xml:space="preserve"> 2018</w:t>
      </w:r>
      <w:r w:rsidRPr="000041A5">
        <w:rPr>
          <w:rFonts w:eastAsia="標楷體" w:hint="eastAsia"/>
          <w:sz w:val="22"/>
          <w:szCs w:val="22"/>
        </w:rPr>
        <w:t>年</w:t>
      </w:r>
      <w:r w:rsidRPr="000041A5">
        <w:rPr>
          <w:rFonts w:eastAsia="標楷體" w:hint="eastAsia"/>
          <w:sz w:val="22"/>
          <w:szCs w:val="22"/>
        </w:rPr>
        <w:t>1</w:t>
      </w:r>
      <w:r w:rsidRPr="000041A5">
        <w:rPr>
          <w:rFonts w:eastAsia="標楷體" w:hint="eastAsia"/>
          <w:sz w:val="22"/>
          <w:szCs w:val="22"/>
        </w:rPr>
        <w:t>至</w:t>
      </w:r>
      <w:r w:rsidRPr="000041A5">
        <w:rPr>
          <w:rFonts w:eastAsia="標楷體" w:hint="eastAsia"/>
          <w:sz w:val="22"/>
          <w:szCs w:val="22"/>
        </w:rPr>
        <w:t>6</w:t>
      </w:r>
      <w:r w:rsidRPr="000041A5">
        <w:rPr>
          <w:rFonts w:eastAsia="標楷體" w:hint="eastAsia"/>
          <w:sz w:val="22"/>
          <w:szCs w:val="22"/>
        </w:rPr>
        <w:t>月出生登記數</w:t>
      </w:r>
      <w:r w:rsidRPr="000041A5">
        <w:rPr>
          <w:rFonts w:eastAsia="標楷體" w:hint="eastAsia"/>
          <w:sz w:val="22"/>
          <w:szCs w:val="22"/>
        </w:rPr>
        <w:t>9.0</w:t>
      </w:r>
      <w:r w:rsidRPr="000041A5">
        <w:rPr>
          <w:rFonts w:eastAsia="標楷體" w:hint="eastAsia"/>
          <w:sz w:val="22"/>
          <w:szCs w:val="22"/>
        </w:rPr>
        <w:t>萬人，推估</w:t>
      </w:r>
      <w:r w:rsidRPr="000041A5">
        <w:rPr>
          <w:rFonts w:eastAsia="標楷體" w:hint="eastAsia"/>
          <w:sz w:val="22"/>
          <w:szCs w:val="22"/>
        </w:rPr>
        <w:t>2018</w:t>
      </w:r>
      <w:r w:rsidRPr="000041A5">
        <w:rPr>
          <w:rFonts w:eastAsia="標楷體" w:hint="eastAsia"/>
          <w:sz w:val="22"/>
          <w:szCs w:val="22"/>
        </w:rPr>
        <w:t>年高、中、低推估之出生數分別為</w:t>
      </w:r>
      <w:r>
        <w:rPr>
          <w:rFonts w:eastAsia="標楷體" w:hint="eastAsia"/>
          <w:sz w:val="22"/>
          <w:szCs w:val="22"/>
        </w:rPr>
        <w:t>18.6</w:t>
      </w:r>
      <w:r w:rsidRPr="000041A5">
        <w:rPr>
          <w:rFonts w:eastAsia="標楷體" w:hint="eastAsia"/>
          <w:sz w:val="22"/>
          <w:szCs w:val="22"/>
        </w:rPr>
        <w:t>萬人、</w:t>
      </w:r>
      <w:r>
        <w:rPr>
          <w:rFonts w:eastAsia="標楷體" w:hint="eastAsia"/>
          <w:sz w:val="22"/>
          <w:szCs w:val="22"/>
        </w:rPr>
        <w:t>18.5</w:t>
      </w:r>
      <w:r w:rsidRPr="000041A5">
        <w:rPr>
          <w:rFonts w:eastAsia="標楷體" w:hint="eastAsia"/>
          <w:sz w:val="22"/>
          <w:szCs w:val="22"/>
        </w:rPr>
        <w:t>萬人及</w:t>
      </w:r>
      <w:r>
        <w:rPr>
          <w:rFonts w:eastAsia="標楷體" w:hint="eastAsia"/>
          <w:sz w:val="22"/>
          <w:szCs w:val="22"/>
        </w:rPr>
        <w:t>18</w:t>
      </w:r>
      <w:r w:rsidRPr="000041A5">
        <w:rPr>
          <w:rFonts w:eastAsia="標楷體" w:hint="eastAsia"/>
          <w:sz w:val="22"/>
          <w:szCs w:val="22"/>
        </w:rPr>
        <w:t>.4</w:t>
      </w:r>
      <w:r w:rsidRPr="000041A5">
        <w:rPr>
          <w:rFonts w:eastAsia="標楷體" w:hint="eastAsia"/>
          <w:sz w:val="22"/>
          <w:szCs w:val="22"/>
        </w:rPr>
        <w:t>萬人，總生育率分別為</w:t>
      </w:r>
      <w:r>
        <w:rPr>
          <w:rFonts w:eastAsia="標楷體" w:hint="eastAsia"/>
          <w:sz w:val="22"/>
          <w:szCs w:val="22"/>
        </w:rPr>
        <w:t>1.09</w:t>
      </w:r>
      <w:r w:rsidRPr="000041A5">
        <w:rPr>
          <w:rFonts w:eastAsia="標楷體" w:hint="eastAsia"/>
          <w:sz w:val="22"/>
          <w:szCs w:val="22"/>
        </w:rPr>
        <w:t>人、</w:t>
      </w:r>
      <w:r>
        <w:rPr>
          <w:rFonts w:eastAsia="標楷體" w:hint="eastAsia"/>
          <w:sz w:val="22"/>
          <w:szCs w:val="22"/>
        </w:rPr>
        <w:t>1.09</w:t>
      </w:r>
      <w:r w:rsidRPr="000041A5">
        <w:rPr>
          <w:rFonts w:eastAsia="標楷體" w:hint="eastAsia"/>
          <w:sz w:val="22"/>
          <w:szCs w:val="22"/>
        </w:rPr>
        <w:t>人及</w:t>
      </w:r>
      <w:r>
        <w:rPr>
          <w:rFonts w:eastAsia="標楷體" w:hint="eastAsia"/>
          <w:sz w:val="22"/>
          <w:szCs w:val="22"/>
        </w:rPr>
        <w:t>1.08</w:t>
      </w:r>
      <w:r w:rsidRPr="000041A5">
        <w:rPr>
          <w:rFonts w:eastAsia="標楷體" w:hint="eastAsia"/>
          <w:sz w:val="22"/>
          <w:szCs w:val="22"/>
        </w:rPr>
        <w:t>人。</w:t>
      </w:r>
    </w:p>
  </w:footnote>
  <w:footnote w:id="5">
    <w:p w:rsidR="0026673B" w:rsidRPr="000041A5" w:rsidRDefault="0026673B" w:rsidP="00B635CD">
      <w:pPr>
        <w:pStyle w:val="af4"/>
        <w:ind w:left="220" w:hangingChars="100" w:hanging="220"/>
        <w:jc w:val="both"/>
        <w:rPr>
          <w:rFonts w:eastAsia="標楷體"/>
          <w:sz w:val="22"/>
          <w:szCs w:val="22"/>
        </w:rPr>
      </w:pPr>
      <w:r w:rsidRPr="000041A5">
        <w:rPr>
          <w:rStyle w:val="af6"/>
          <w:rFonts w:eastAsia="標楷體"/>
          <w:sz w:val="22"/>
          <w:szCs w:val="22"/>
        </w:rPr>
        <w:footnoteRef/>
      </w:r>
      <w:r w:rsidRPr="000041A5">
        <w:rPr>
          <w:rFonts w:eastAsia="標楷體"/>
          <w:sz w:val="22"/>
          <w:szCs w:val="22"/>
        </w:rPr>
        <w:t xml:space="preserve"> </w:t>
      </w:r>
      <w:r w:rsidRPr="000041A5">
        <w:rPr>
          <w:rFonts w:eastAsia="標楷體"/>
          <w:sz w:val="22"/>
          <w:szCs w:val="22"/>
        </w:rPr>
        <w:t>「低生育率陷阱」理論最早是由</w:t>
      </w:r>
      <w:r w:rsidRPr="000041A5">
        <w:rPr>
          <w:rFonts w:eastAsia="標楷體"/>
          <w:sz w:val="22"/>
          <w:szCs w:val="22"/>
        </w:rPr>
        <w:t>W. Lutz</w:t>
      </w:r>
      <w:r w:rsidRPr="000041A5">
        <w:rPr>
          <w:rFonts w:eastAsia="標楷體"/>
          <w:sz w:val="22"/>
          <w:szCs w:val="22"/>
        </w:rPr>
        <w:t>和</w:t>
      </w:r>
      <w:r w:rsidRPr="000041A5">
        <w:rPr>
          <w:rFonts w:eastAsia="標楷體"/>
          <w:sz w:val="22"/>
          <w:szCs w:val="22"/>
        </w:rPr>
        <w:t>V. Skirbekk</w:t>
      </w:r>
      <w:r w:rsidRPr="000041A5">
        <w:rPr>
          <w:rFonts w:eastAsia="標楷體"/>
          <w:sz w:val="22"/>
          <w:szCs w:val="22"/>
        </w:rPr>
        <w:t>於</w:t>
      </w:r>
      <w:r w:rsidRPr="000041A5">
        <w:rPr>
          <w:rFonts w:eastAsia="標楷體"/>
          <w:sz w:val="22"/>
          <w:szCs w:val="22"/>
        </w:rPr>
        <w:t>2005</w:t>
      </w:r>
      <w:r w:rsidRPr="000041A5">
        <w:rPr>
          <w:rFonts w:eastAsia="標楷體"/>
          <w:sz w:val="22"/>
          <w:szCs w:val="22"/>
        </w:rPr>
        <w:t>年提出，係指總生育率一旦降到很低的水準，就會產生一種「低生育率自我強化機制」。換言之，在超低生育率持續一段時間後，人口結構將會留下慣性效果，影響社會氛圍及年輕人口的結婚意</w:t>
      </w:r>
      <w:r>
        <w:rPr>
          <w:rFonts w:eastAsia="標楷體" w:hint="eastAsia"/>
          <w:sz w:val="22"/>
          <w:szCs w:val="22"/>
        </w:rPr>
        <w:t>願</w:t>
      </w:r>
      <w:r w:rsidRPr="000041A5">
        <w:rPr>
          <w:rFonts w:eastAsia="標楷體"/>
          <w:sz w:val="22"/>
          <w:szCs w:val="22"/>
        </w:rPr>
        <w:t>與家庭價值，使扭轉生育率下降趨勢將變得很困難甚至不可能</w:t>
      </w:r>
      <w:r w:rsidRPr="000041A5">
        <w:rPr>
          <w:rFonts w:eastAsia="標楷體" w:hint="eastAsia"/>
          <w:sz w:val="22"/>
          <w:szCs w:val="22"/>
        </w:rPr>
        <w:t>，亟需靠外在強力之政策等干擾因素，方得以終止生育率下滑趨勢。</w:t>
      </w:r>
    </w:p>
  </w:footnote>
  <w:footnote w:id="6">
    <w:p w:rsidR="0026673B" w:rsidRPr="005A55BF" w:rsidRDefault="0026673B" w:rsidP="002E23E5">
      <w:pPr>
        <w:pStyle w:val="af4"/>
        <w:rPr>
          <w:rFonts w:eastAsia="標楷體"/>
        </w:rPr>
      </w:pPr>
      <w:r w:rsidRPr="005A55BF">
        <w:rPr>
          <w:rStyle w:val="af6"/>
          <w:rFonts w:eastAsia="標楷體"/>
        </w:rPr>
        <w:footnoteRef/>
      </w:r>
      <w:r w:rsidRPr="005A55BF">
        <w:rPr>
          <w:rFonts w:eastAsia="標楷體"/>
        </w:rPr>
        <w:t>存活機率即等於（</w:t>
      </w:r>
      <w:r w:rsidRPr="005A55BF">
        <w:rPr>
          <w:rFonts w:eastAsia="標楷體"/>
        </w:rPr>
        <w:t>1-</w:t>
      </w:r>
      <w:r w:rsidRPr="005A55BF">
        <w:rPr>
          <w:rFonts w:eastAsia="標楷體"/>
        </w:rPr>
        <w:t>死亡機率）。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3B" w:rsidRPr="00313777" w:rsidRDefault="0026673B" w:rsidP="00313777">
    <w:pPr>
      <w:pStyle w:val="a7"/>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9.2pt" o:bullet="t">
        <v:imagedata r:id="rId1" o:title="clip_image001"/>
      </v:shape>
    </w:pict>
  </w:numPicBullet>
  <w:abstractNum w:abstractNumId="0">
    <w:nsid w:val="FFFFFF7C"/>
    <w:multiLevelType w:val="singleLevel"/>
    <w:tmpl w:val="DEA29292"/>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7E2E13E2"/>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B0903B04"/>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E4BA2FDA"/>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A9E2D4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00286DE8"/>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1260330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FCE35AA"/>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C27C8C38"/>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D7444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3FB70D06"/>
    <w:multiLevelType w:val="hybridMultilevel"/>
    <w:tmpl w:val="A862632A"/>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1">
    <w:nsid w:val="568E518F"/>
    <w:multiLevelType w:val="hybridMultilevel"/>
    <w:tmpl w:val="E6A0159E"/>
    <w:lvl w:ilvl="0" w:tplc="40FC57E2">
      <w:start w:val="1"/>
      <w:numFmt w:val="decimal"/>
      <w:lvlText w:val="%1."/>
      <w:lvlJc w:val="left"/>
      <w:pPr>
        <w:ind w:left="1262" w:hanging="360"/>
      </w:pPr>
      <w:rPr>
        <w:rFonts w:hint="default"/>
      </w:rPr>
    </w:lvl>
    <w:lvl w:ilvl="1" w:tplc="04090019" w:tentative="1">
      <w:start w:val="1"/>
      <w:numFmt w:val="ideographTraditional"/>
      <w:lvlText w:val="%2、"/>
      <w:lvlJc w:val="left"/>
      <w:pPr>
        <w:ind w:left="1862" w:hanging="480"/>
      </w:pPr>
    </w:lvl>
    <w:lvl w:ilvl="2" w:tplc="0409001B" w:tentative="1">
      <w:start w:val="1"/>
      <w:numFmt w:val="lowerRoman"/>
      <w:lvlText w:val="%3."/>
      <w:lvlJc w:val="right"/>
      <w:pPr>
        <w:ind w:left="2342" w:hanging="480"/>
      </w:pPr>
    </w:lvl>
    <w:lvl w:ilvl="3" w:tplc="0409000F" w:tentative="1">
      <w:start w:val="1"/>
      <w:numFmt w:val="decimal"/>
      <w:lvlText w:val="%4."/>
      <w:lvlJc w:val="left"/>
      <w:pPr>
        <w:ind w:left="2822" w:hanging="480"/>
      </w:pPr>
    </w:lvl>
    <w:lvl w:ilvl="4" w:tplc="04090019" w:tentative="1">
      <w:start w:val="1"/>
      <w:numFmt w:val="ideographTraditional"/>
      <w:lvlText w:val="%5、"/>
      <w:lvlJc w:val="left"/>
      <w:pPr>
        <w:ind w:left="3302" w:hanging="480"/>
      </w:pPr>
    </w:lvl>
    <w:lvl w:ilvl="5" w:tplc="0409001B" w:tentative="1">
      <w:start w:val="1"/>
      <w:numFmt w:val="lowerRoman"/>
      <w:lvlText w:val="%6."/>
      <w:lvlJc w:val="right"/>
      <w:pPr>
        <w:ind w:left="3782" w:hanging="480"/>
      </w:pPr>
    </w:lvl>
    <w:lvl w:ilvl="6" w:tplc="0409000F" w:tentative="1">
      <w:start w:val="1"/>
      <w:numFmt w:val="decimal"/>
      <w:lvlText w:val="%7."/>
      <w:lvlJc w:val="left"/>
      <w:pPr>
        <w:ind w:left="4262" w:hanging="480"/>
      </w:pPr>
    </w:lvl>
    <w:lvl w:ilvl="7" w:tplc="04090019" w:tentative="1">
      <w:start w:val="1"/>
      <w:numFmt w:val="ideographTraditional"/>
      <w:lvlText w:val="%8、"/>
      <w:lvlJc w:val="left"/>
      <w:pPr>
        <w:ind w:left="4742" w:hanging="480"/>
      </w:pPr>
    </w:lvl>
    <w:lvl w:ilvl="8" w:tplc="0409001B" w:tentative="1">
      <w:start w:val="1"/>
      <w:numFmt w:val="lowerRoman"/>
      <w:lvlText w:val="%9."/>
      <w:lvlJc w:val="right"/>
      <w:pPr>
        <w:ind w:left="5222" w:hanging="480"/>
      </w:pPr>
    </w:lvl>
  </w:abstractNum>
  <w:abstractNum w:abstractNumId="12">
    <w:nsid w:val="72D065C7"/>
    <w:multiLevelType w:val="hybridMultilevel"/>
    <w:tmpl w:val="1B68AD68"/>
    <w:lvl w:ilvl="0" w:tplc="DDC8F442">
      <w:start w:val="1"/>
      <w:numFmt w:val="bullet"/>
      <w:pStyle w:val="-"/>
      <w:lvlText w:val=""/>
      <w:lvlJc w:val="left"/>
      <w:pPr>
        <w:tabs>
          <w:tab w:val="num" w:pos="480"/>
        </w:tabs>
        <w:ind w:left="480" w:hanging="480"/>
      </w:pPr>
      <w:rPr>
        <w:rFonts w:ascii="Wingdings" w:hAnsi="Wingdings" w:hint="default"/>
        <w:lang w:eastAsia="zh-TW"/>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12"/>
  </w:num>
  <w:num w:numId="14">
    <w:abstractNumId w:val="12"/>
  </w:num>
  <w:num w:numId="15">
    <w:abstractNumId w:val="12"/>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80"/>
  <w:autoHyphenation/>
  <w:hyphenationZone w:val="357"/>
  <w:displayHorizontalDrawingGridEvery w:val="0"/>
  <w:displayVerticalDrawingGridEvery w:val="2"/>
  <w:characterSpacingControl w:val="compressPunctuationAndJapaneseKana"/>
  <w:hdrShapeDefaults>
    <o:shapedefaults v:ext="edit" spidmax="2049" strokecolor="none [2109]">
      <v:stroke dashstyle="1 1" color="none [2109]" weight="1.5pt" endcap="round"/>
      <o:colormru v:ext="edit" colors="#8571ff,#907dff,#baafff,#beb3ff,#c3b9ff,#9685ff,#98ce00,#b4f4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F5"/>
    <w:rsid w:val="00000265"/>
    <w:rsid w:val="00000390"/>
    <w:rsid w:val="000003DC"/>
    <w:rsid w:val="000004A2"/>
    <w:rsid w:val="00000604"/>
    <w:rsid w:val="000007DB"/>
    <w:rsid w:val="00000CBB"/>
    <w:rsid w:val="00000DC8"/>
    <w:rsid w:val="00000E9B"/>
    <w:rsid w:val="00000F73"/>
    <w:rsid w:val="0000122D"/>
    <w:rsid w:val="000012AD"/>
    <w:rsid w:val="000012B8"/>
    <w:rsid w:val="000015B8"/>
    <w:rsid w:val="0000163F"/>
    <w:rsid w:val="000016E7"/>
    <w:rsid w:val="000019D1"/>
    <w:rsid w:val="00001A14"/>
    <w:rsid w:val="00001CDE"/>
    <w:rsid w:val="00001D75"/>
    <w:rsid w:val="00001E56"/>
    <w:rsid w:val="00001E96"/>
    <w:rsid w:val="00002038"/>
    <w:rsid w:val="00002168"/>
    <w:rsid w:val="000021C1"/>
    <w:rsid w:val="00002270"/>
    <w:rsid w:val="000027E9"/>
    <w:rsid w:val="00002B20"/>
    <w:rsid w:val="00002B8E"/>
    <w:rsid w:val="00003353"/>
    <w:rsid w:val="00003481"/>
    <w:rsid w:val="00003521"/>
    <w:rsid w:val="00003704"/>
    <w:rsid w:val="00003AF6"/>
    <w:rsid w:val="00003E51"/>
    <w:rsid w:val="00004043"/>
    <w:rsid w:val="000041A5"/>
    <w:rsid w:val="00004571"/>
    <w:rsid w:val="00004761"/>
    <w:rsid w:val="00004831"/>
    <w:rsid w:val="0000498C"/>
    <w:rsid w:val="00004AB4"/>
    <w:rsid w:val="00004ABF"/>
    <w:rsid w:val="00004AEC"/>
    <w:rsid w:val="00004B4B"/>
    <w:rsid w:val="0000500D"/>
    <w:rsid w:val="00005736"/>
    <w:rsid w:val="00005829"/>
    <w:rsid w:val="000058C9"/>
    <w:rsid w:val="0000598A"/>
    <w:rsid w:val="00005B49"/>
    <w:rsid w:val="00005CC5"/>
    <w:rsid w:val="00005F52"/>
    <w:rsid w:val="00006020"/>
    <w:rsid w:val="0000629E"/>
    <w:rsid w:val="0000665A"/>
    <w:rsid w:val="00006A03"/>
    <w:rsid w:val="00006AA7"/>
    <w:rsid w:val="00006AF5"/>
    <w:rsid w:val="00006C3A"/>
    <w:rsid w:val="00006CC0"/>
    <w:rsid w:val="0000710E"/>
    <w:rsid w:val="000073F5"/>
    <w:rsid w:val="00007438"/>
    <w:rsid w:val="000074AD"/>
    <w:rsid w:val="00007561"/>
    <w:rsid w:val="000075FA"/>
    <w:rsid w:val="00007643"/>
    <w:rsid w:val="00007737"/>
    <w:rsid w:val="0000794A"/>
    <w:rsid w:val="00007A36"/>
    <w:rsid w:val="00007BC1"/>
    <w:rsid w:val="00007E5E"/>
    <w:rsid w:val="00007EBC"/>
    <w:rsid w:val="00007F5B"/>
    <w:rsid w:val="000102EB"/>
    <w:rsid w:val="0001067F"/>
    <w:rsid w:val="0001080A"/>
    <w:rsid w:val="000108AE"/>
    <w:rsid w:val="00010A30"/>
    <w:rsid w:val="00010E07"/>
    <w:rsid w:val="00010E0D"/>
    <w:rsid w:val="00010E6B"/>
    <w:rsid w:val="00010EB1"/>
    <w:rsid w:val="00011115"/>
    <w:rsid w:val="000112DA"/>
    <w:rsid w:val="000114BA"/>
    <w:rsid w:val="000114F0"/>
    <w:rsid w:val="00011986"/>
    <w:rsid w:val="00011B19"/>
    <w:rsid w:val="0001200C"/>
    <w:rsid w:val="00012150"/>
    <w:rsid w:val="000124C9"/>
    <w:rsid w:val="0001294D"/>
    <w:rsid w:val="00012B78"/>
    <w:rsid w:val="00012D01"/>
    <w:rsid w:val="00012D7F"/>
    <w:rsid w:val="00012ECF"/>
    <w:rsid w:val="00013693"/>
    <w:rsid w:val="00013814"/>
    <w:rsid w:val="00013E9F"/>
    <w:rsid w:val="000143F1"/>
    <w:rsid w:val="0001499A"/>
    <w:rsid w:val="00014AAA"/>
    <w:rsid w:val="00014AFE"/>
    <w:rsid w:val="00014C99"/>
    <w:rsid w:val="00014E01"/>
    <w:rsid w:val="00015235"/>
    <w:rsid w:val="00015366"/>
    <w:rsid w:val="000153B9"/>
    <w:rsid w:val="0001564C"/>
    <w:rsid w:val="000156A1"/>
    <w:rsid w:val="00015B85"/>
    <w:rsid w:val="00015D91"/>
    <w:rsid w:val="00015FA3"/>
    <w:rsid w:val="00016342"/>
    <w:rsid w:val="0001639E"/>
    <w:rsid w:val="00016721"/>
    <w:rsid w:val="000168DE"/>
    <w:rsid w:val="00016CB5"/>
    <w:rsid w:val="00016FE3"/>
    <w:rsid w:val="0001717C"/>
    <w:rsid w:val="0001766A"/>
    <w:rsid w:val="0001778A"/>
    <w:rsid w:val="0001786A"/>
    <w:rsid w:val="00017926"/>
    <w:rsid w:val="00017A67"/>
    <w:rsid w:val="00017AC9"/>
    <w:rsid w:val="00017C33"/>
    <w:rsid w:val="00017D9E"/>
    <w:rsid w:val="00017E7B"/>
    <w:rsid w:val="00020ABE"/>
    <w:rsid w:val="00020AFC"/>
    <w:rsid w:val="00020E78"/>
    <w:rsid w:val="00020EE1"/>
    <w:rsid w:val="00020EF2"/>
    <w:rsid w:val="00020F8B"/>
    <w:rsid w:val="00021098"/>
    <w:rsid w:val="00021284"/>
    <w:rsid w:val="000216B3"/>
    <w:rsid w:val="0002190A"/>
    <w:rsid w:val="00021C04"/>
    <w:rsid w:val="00021EC5"/>
    <w:rsid w:val="00021FC6"/>
    <w:rsid w:val="000222F6"/>
    <w:rsid w:val="00022366"/>
    <w:rsid w:val="00022AC9"/>
    <w:rsid w:val="00022EBD"/>
    <w:rsid w:val="00022FD1"/>
    <w:rsid w:val="00023210"/>
    <w:rsid w:val="000236DA"/>
    <w:rsid w:val="00023BAB"/>
    <w:rsid w:val="000241AC"/>
    <w:rsid w:val="0002423E"/>
    <w:rsid w:val="0002450B"/>
    <w:rsid w:val="00024602"/>
    <w:rsid w:val="00024758"/>
    <w:rsid w:val="000247CA"/>
    <w:rsid w:val="00024807"/>
    <w:rsid w:val="00024A29"/>
    <w:rsid w:val="00024CAE"/>
    <w:rsid w:val="00024D3E"/>
    <w:rsid w:val="00024DCF"/>
    <w:rsid w:val="00024E72"/>
    <w:rsid w:val="0002523B"/>
    <w:rsid w:val="00025474"/>
    <w:rsid w:val="000255B3"/>
    <w:rsid w:val="00025640"/>
    <w:rsid w:val="000257CC"/>
    <w:rsid w:val="00025835"/>
    <w:rsid w:val="00025918"/>
    <w:rsid w:val="00025AFE"/>
    <w:rsid w:val="00025D65"/>
    <w:rsid w:val="00025F41"/>
    <w:rsid w:val="00026232"/>
    <w:rsid w:val="00026374"/>
    <w:rsid w:val="000263A5"/>
    <w:rsid w:val="00026465"/>
    <w:rsid w:val="00026505"/>
    <w:rsid w:val="00026698"/>
    <w:rsid w:val="000267FC"/>
    <w:rsid w:val="0002685B"/>
    <w:rsid w:val="00026A04"/>
    <w:rsid w:val="00026B50"/>
    <w:rsid w:val="00026B8F"/>
    <w:rsid w:val="00026F7E"/>
    <w:rsid w:val="00026FAF"/>
    <w:rsid w:val="0002753E"/>
    <w:rsid w:val="0002766D"/>
    <w:rsid w:val="000279DD"/>
    <w:rsid w:val="00027B19"/>
    <w:rsid w:val="00027B34"/>
    <w:rsid w:val="00030403"/>
    <w:rsid w:val="00030461"/>
    <w:rsid w:val="0003072F"/>
    <w:rsid w:val="000308DC"/>
    <w:rsid w:val="000308F1"/>
    <w:rsid w:val="000308FE"/>
    <w:rsid w:val="00030937"/>
    <w:rsid w:val="00030956"/>
    <w:rsid w:val="00030C7D"/>
    <w:rsid w:val="000315C2"/>
    <w:rsid w:val="00031785"/>
    <w:rsid w:val="0003195E"/>
    <w:rsid w:val="00031996"/>
    <w:rsid w:val="00031D8A"/>
    <w:rsid w:val="00031F85"/>
    <w:rsid w:val="000321BF"/>
    <w:rsid w:val="00032319"/>
    <w:rsid w:val="000324C3"/>
    <w:rsid w:val="000327D5"/>
    <w:rsid w:val="00032B11"/>
    <w:rsid w:val="00032C8D"/>
    <w:rsid w:val="00032CAA"/>
    <w:rsid w:val="00032EB7"/>
    <w:rsid w:val="00032F03"/>
    <w:rsid w:val="00032F55"/>
    <w:rsid w:val="00033423"/>
    <w:rsid w:val="00033726"/>
    <w:rsid w:val="000337DF"/>
    <w:rsid w:val="00033C6C"/>
    <w:rsid w:val="00033F4C"/>
    <w:rsid w:val="000341C7"/>
    <w:rsid w:val="000343B2"/>
    <w:rsid w:val="000344A5"/>
    <w:rsid w:val="0003455D"/>
    <w:rsid w:val="000346B9"/>
    <w:rsid w:val="0003482D"/>
    <w:rsid w:val="00034885"/>
    <w:rsid w:val="0003489A"/>
    <w:rsid w:val="00034AEE"/>
    <w:rsid w:val="00034BD9"/>
    <w:rsid w:val="00034CF1"/>
    <w:rsid w:val="000350ED"/>
    <w:rsid w:val="000352F1"/>
    <w:rsid w:val="0003533B"/>
    <w:rsid w:val="000355CB"/>
    <w:rsid w:val="00035EB3"/>
    <w:rsid w:val="00035F89"/>
    <w:rsid w:val="00036759"/>
    <w:rsid w:val="000368DC"/>
    <w:rsid w:val="00036FCF"/>
    <w:rsid w:val="0003711E"/>
    <w:rsid w:val="000372C7"/>
    <w:rsid w:val="00037451"/>
    <w:rsid w:val="00037AF3"/>
    <w:rsid w:val="00037AFB"/>
    <w:rsid w:val="00037BF0"/>
    <w:rsid w:val="00037DAD"/>
    <w:rsid w:val="00037DFA"/>
    <w:rsid w:val="000400D3"/>
    <w:rsid w:val="00040257"/>
    <w:rsid w:val="000404DE"/>
    <w:rsid w:val="00040735"/>
    <w:rsid w:val="0004088C"/>
    <w:rsid w:val="000409BA"/>
    <w:rsid w:val="0004101A"/>
    <w:rsid w:val="00041456"/>
    <w:rsid w:val="00041497"/>
    <w:rsid w:val="000415E6"/>
    <w:rsid w:val="00041889"/>
    <w:rsid w:val="00041AA3"/>
    <w:rsid w:val="00041B71"/>
    <w:rsid w:val="00041D64"/>
    <w:rsid w:val="000420C8"/>
    <w:rsid w:val="00042106"/>
    <w:rsid w:val="00042268"/>
    <w:rsid w:val="000424FC"/>
    <w:rsid w:val="000425FA"/>
    <w:rsid w:val="000426EE"/>
    <w:rsid w:val="000428F7"/>
    <w:rsid w:val="00042D74"/>
    <w:rsid w:val="00042D88"/>
    <w:rsid w:val="00042FDC"/>
    <w:rsid w:val="000430D4"/>
    <w:rsid w:val="00043396"/>
    <w:rsid w:val="000433F8"/>
    <w:rsid w:val="000435C2"/>
    <w:rsid w:val="00043A20"/>
    <w:rsid w:val="00043B8C"/>
    <w:rsid w:val="00043C78"/>
    <w:rsid w:val="00043D59"/>
    <w:rsid w:val="00043F61"/>
    <w:rsid w:val="00043FA4"/>
    <w:rsid w:val="00043FBF"/>
    <w:rsid w:val="0004405B"/>
    <w:rsid w:val="00044153"/>
    <w:rsid w:val="00044471"/>
    <w:rsid w:val="00044A63"/>
    <w:rsid w:val="00044BF4"/>
    <w:rsid w:val="00044F4B"/>
    <w:rsid w:val="00044FD4"/>
    <w:rsid w:val="00045019"/>
    <w:rsid w:val="000455B1"/>
    <w:rsid w:val="00045618"/>
    <w:rsid w:val="000460A5"/>
    <w:rsid w:val="0004611B"/>
    <w:rsid w:val="00046488"/>
    <w:rsid w:val="00046660"/>
    <w:rsid w:val="0004696B"/>
    <w:rsid w:val="00046DFF"/>
    <w:rsid w:val="00047125"/>
    <w:rsid w:val="00047304"/>
    <w:rsid w:val="00047685"/>
    <w:rsid w:val="00047737"/>
    <w:rsid w:val="00047C11"/>
    <w:rsid w:val="00047C8D"/>
    <w:rsid w:val="00047F32"/>
    <w:rsid w:val="00047F40"/>
    <w:rsid w:val="00050037"/>
    <w:rsid w:val="000500D5"/>
    <w:rsid w:val="000500F1"/>
    <w:rsid w:val="00050409"/>
    <w:rsid w:val="00050474"/>
    <w:rsid w:val="0005090F"/>
    <w:rsid w:val="000509D4"/>
    <w:rsid w:val="00050B33"/>
    <w:rsid w:val="00050D18"/>
    <w:rsid w:val="00050E69"/>
    <w:rsid w:val="00050ED5"/>
    <w:rsid w:val="0005156A"/>
    <w:rsid w:val="00051658"/>
    <w:rsid w:val="00051F17"/>
    <w:rsid w:val="0005228B"/>
    <w:rsid w:val="0005229F"/>
    <w:rsid w:val="000524E5"/>
    <w:rsid w:val="00052568"/>
    <w:rsid w:val="000525FD"/>
    <w:rsid w:val="000528B2"/>
    <w:rsid w:val="0005297E"/>
    <w:rsid w:val="00052DAA"/>
    <w:rsid w:val="00052F38"/>
    <w:rsid w:val="00053305"/>
    <w:rsid w:val="000535C9"/>
    <w:rsid w:val="00053CEE"/>
    <w:rsid w:val="00053E2C"/>
    <w:rsid w:val="00054103"/>
    <w:rsid w:val="0005427E"/>
    <w:rsid w:val="0005428F"/>
    <w:rsid w:val="00054396"/>
    <w:rsid w:val="00054832"/>
    <w:rsid w:val="00054935"/>
    <w:rsid w:val="00054C13"/>
    <w:rsid w:val="00054D57"/>
    <w:rsid w:val="00054DB7"/>
    <w:rsid w:val="00054F3C"/>
    <w:rsid w:val="00054FAB"/>
    <w:rsid w:val="00055052"/>
    <w:rsid w:val="0005538A"/>
    <w:rsid w:val="00055497"/>
    <w:rsid w:val="000557C4"/>
    <w:rsid w:val="00055AB0"/>
    <w:rsid w:val="00055E57"/>
    <w:rsid w:val="00056240"/>
    <w:rsid w:val="00056477"/>
    <w:rsid w:val="00057196"/>
    <w:rsid w:val="0005733A"/>
    <w:rsid w:val="000573A0"/>
    <w:rsid w:val="000576C7"/>
    <w:rsid w:val="00057B69"/>
    <w:rsid w:val="00057BA7"/>
    <w:rsid w:val="00057D21"/>
    <w:rsid w:val="00057D47"/>
    <w:rsid w:val="0006008B"/>
    <w:rsid w:val="0006028E"/>
    <w:rsid w:val="000602FE"/>
    <w:rsid w:val="0006074F"/>
    <w:rsid w:val="00060795"/>
    <w:rsid w:val="000607D8"/>
    <w:rsid w:val="00060C77"/>
    <w:rsid w:val="00061005"/>
    <w:rsid w:val="0006114C"/>
    <w:rsid w:val="000616B2"/>
    <w:rsid w:val="00061B51"/>
    <w:rsid w:val="00061E7B"/>
    <w:rsid w:val="00061EA7"/>
    <w:rsid w:val="00061F1F"/>
    <w:rsid w:val="00062332"/>
    <w:rsid w:val="00062424"/>
    <w:rsid w:val="0006252A"/>
    <w:rsid w:val="000625EF"/>
    <w:rsid w:val="00062613"/>
    <w:rsid w:val="00062ACD"/>
    <w:rsid w:val="00062D58"/>
    <w:rsid w:val="0006306F"/>
    <w:rsid w:val="0006373E"/>
    <w:rsid w:val="0006379E"/>
    <w:rsid w:val="00063A7A"/>
    <w:rsid w:val="00063AC8"/>
    <w:rsid w:val="00063D48"/>
    <w:rsid w:val="00063FAB"/>
    <w:rsid w:val="000641BD"/>
    <w:rsid w:val="000643B3"/>
    <w:rsid w:val="000648CD"/>
    <w:rsid w:val="00064AFD"/>
    <w:rsid w:val="00064EF5"/>
    <w:rsid w:val="00064F02"/>
    <w:rsid w:val="00064FEA"/>
    <w:rsid w:val="000650C6"/>
    <w:rsid w:val="0006515C"/>
    <w:rsid w:val="000652A5"/>
    <w:rsid w:val="0006553A"/>
    <w:rsid w:val="0006556C"/>
    <w:rsid w:val="00065745"/>
    <w:rsid w:val="00065872"/>
    <w:rsid w:val="000659FA"/>
    <w:rsid w:val="00065A32"/>
    <w:rsid w:val="00065D05"/>
    <w:rsid w:val="0006603C"/>
    <w:rsid w:val="0006627A"/>
    <w:rsid w:val="00066448"/>
    <w:rsid w:val="000664D9"/>
    <w:rsid w:val="00066B78"/>
    <w:rsid w:val="00066BDA"/>
    <w:rsid w:val="00067059"/>
    <w:rsid w:val="00067215"/>
    <w:rsid w:val="000672CF"/>
    <w:rsid w:val="000673FA"/>
    <w:rsid w:val="0006742A"/>
    <w:rsid w:val="00067482"/>
    <w:rsid w:val="00067700"/>
    <w:rsid w:val="0006772A"/>
    <w:rsid w:val="0006794F"/>
    <w:rsid w:val="00067A69"/>
    <w:rsid w:val="00067A74"/>
    <w:rsid w:val="00067A92"/>
    <w:rsid w:val="00067B04"/>
    <w:rsid w:val="00067F02"/>
    <w:rsid w:val="00070683"/>
    <w:rsid w:val="00070684"/>
    <w:rsid w:val="000708C6"/>
    <w:rsid w:val="00070D70"/>
    <w:rsid w:val="00071386"/>
    <w:rsid w:val="00071437"/>
    <w:rsid w:val="000716C3"/>
    <w:rsid w:val="00071852"/>
    <w:rsid w:val="00071979"/>
    <w:rsid w:val="00071C60"/>
    <w:rsid w:val="00071F1E"/>
    <w:rsid w:val="00071FDE"/>
    <w:rsid w:val="000721CE"/>
    <w:rsid w:val="00072271"/>
    <w:rsid w:val="00072364"/>
    <w:rsid w:val="000729DD"/>
    <w:rsid w:val="00072C1E"/>
    <w:rsid w:val="00072D29"/>
    <w:rsid w:val="00072E06"/>
    <w:rsid w:val="00072E2D"/>
    <w:rsid w:val="00072E7B"/>
    <w:rsid w:val="00072F4A"/>
    <w:rsid w:val="00073098"/>
    <w:rsid w:val="00073119"/>
    <w:rsid w:val="00073351"/>
    <w:rsid w:val="00073830"/>
    <w:rsid w:val="00073B1E"/>
    <w:rsid w:val="00073CAB"/>
    <w:rsid w:val="00073CC1"/>
    <w:rsid w:val="00074819"/>
    <w:rsid w:val="00074C6E"/>
    <w:rsid w:val="00074CF5"/>
    <w:rsid w:val="000754CE"/>
    <w:rsid w:val="0007568A"/>
    <w:rsid w:val="0007570F"/>
    <w:rsid w:val="000759CA"/>
    <w:rsid w:val="00075A54"/>
    <w:rsid w:val="00076216"/>
    <w:rsid w:val="0007637F"/>
    <w:rsid w:val="0007641D"/>
    <w:rsid w:val="000768CA"/>
    <w:rsid w:val="00076D5E"/>
    <w:rsid w:val="00076EE8"/>
    <w:rsid w:val="00076F9E"/>
    <w:rsid w:val="00077014"/>
    <w:rsid w:val="000772C4"/>
    <w:rsid w:val="0007737A"/>
    <w:rsid w:val="000774B4"/>
    <w:rsid w:val="00077627"/>
    <w:rsid w:val="0007767D"/>
    <w:rsid w:val="000777B6"/>
    <w:rsid w:val="0007782C"/>
    <w:rsid w:val="00077A96"/>
    <w:rsid w:val="00077B51"/>
    <w:rsid w:val="00077F31"/>
    <w:rsid w:val="000804C0"/>
    <w:rsid w:val="000806B2"/>
    <w:rsid w:val="0008097C"/>
    <w:rsid w:val="00080CAB"/>
    <w:rsid w:val="00080CCA"/>
    <w:rsid w:val="00080CD1"/>
    <w:rsid w:val="00080F32"/>
    <w:rsid w:val="00080FF8"/>
    <w:rsid w:val="000811E7"/>
    <w:rsid w:val="00081212"/>
    <w:rsid w:val="00081233"/>
    <w:rsid w:val="00081386"/>
    <w:rsid w:val="000813E9"/>
    <w:rsid w:val="00081814"/>
    <w:rsid w:val="00082140"/>
    <w:rsid w:val="000825D6"/>
    <w:rsid w:val="0008270E"/>
    <w:rsid w:val="00082BFD"/>
    <w:rsid w:val="00082DC4"/>
    <w:rsid w:val="00082F33"/>
    <w:rsid w:val="00082F3B"/>
    <w:rsid w:val="00083205"/>
    <w:rsid w:val="000837F4"/>
    <w:rsid w:val="00083BA2"/>
    <w:rsid w:val="00083BC0"/>
    <w:rsid w:val="0008429E"/>
    <w:rsid w:val="000842BD"/>
    <w:rsid w:val="000843CB"/>
    <w:rsid w:val="0008488E"/>
    <w:rsid w:val="00084B75"/>
    <w:rsid w:val="00084E6E"/>
    <w:rsid w:val="00084F82"/>
    <w:rsid w:val="00085123"/>
    <w:rsid w:val="000851EC"/>
    <w:rsid w:val="000852F0"/>
    <w:rsid w:val="000853A0"/>
    <w:rsid w:val="00085416"/>
    <w:rsid w:val="0008556A"/>
    <w:rsid w:val="000858A2"/>
    <w:rsid w:val="000859EC"/>
    <w:rsid w:val="00085A3F"/>
    <w:rsid w:val="00085A4F"/>
    <w:rsid w:val="00085B2C"/>
    <w:rsid w:val="00085F65"/>
    <w:rsid w:val="00085FDF"/>
    <w:rsid w:val="0008612C"/>
    <w:rsid w:val="0008663D"/>
    <w:rsid w:val="00086C4B"/>
    <w:rsid w:val="000871CB"/>
    <w:rsid w:val="00087207"/>
    <w:rsid w:val="0008737E"/>
    <w:rsid w:val="00087589"/>
    <w:rsid w:val="0008761F"/>
    <w:rsid w:val="00087802"/>
    <w:rsid w:val="00087926"/>
    <w:rsid w:val="00087988"/>
    <w:rsid w:val="000902A5"/>
    <w:rsid w:val="00090431"/>
    <w:rsid w:val="000907A0"/>
    <w:rsid w:val="000908D2"/>
    <w:rsid w:val="00090A5E"/>
    <w:rsid w:val="00090ABF"/>
    <w:rsid w:val="00090E68"/>
    <w:rsid w:val="00090E6D"/>
    <w:rsid w:val="00090F4B"/>
    <w:rsid w:val="0009117D"/>
    <w:rsid w:val="000911F5"/>
    <w:rsid w:val="000915E0"/>
    <w:rsid w:val="00091626"/>
    <w:rsid w:val="000916C6"/>
    <w:rsid w:val="000916ED"/>
    <w:rsid w:val="000917AC"/>
    <w:rsid w:val="000918B7"/>
    <w:rsid w:val="00091988"/>
    <w:rsid w:val="00091B7C"/>
    <w:rsid w:val="00091BF8"/>
    <w:rsid w:val="00091C47"/>
    <w:rsid w:val="00091C87"/>
    <w:rsid w:val="00091D9A"/>
    <w:rsid w:val="00092175"/>
    <w:rsid w:val="00092378"/>
    <w:rsid w:val="00092390"/>
    <w:rsid w:val="00092477"/>
    <w:rsid w:val="000924D1"/>
    <w:rsid w:val="00092532"/>
    <w:rsid w:val="0009267C"/>
    <w:rsid w:val="000927DC"/>
    <w:rsid w:val="0009290A"/>
    <w:rsid w:val="00092976"/>
    <w:rsid w:val="00092986"/>
    <w:rsid w:val="00093216"/>
    <w:rsid w:val="00093327"/>
    <w:rsid w:val="000933AF"/>
    <w:rsid w:val="00093580"/>
    <w:rsid w:val="000935A8"/>
    <w:rsid w:val="00093C34"/>
    <w:rsid w:val="00093E0C"/>
    <w:rsid w:val="00094461"/>
    <w:rsid w:val="000949E8"/>
    <w:rsid w:val="000949F1"/>
    <w:rsid w:val="00094A54"/>
    <w:rsid w:val="00094E6E"/>
    <w:rsid w:val="00095180"/>
    <w:rsid w:val="00095569"/>
    <w:rsid w:val="000959CB"/>
    <w:rsid w:val="00095E10"/>
    <w:rsid w:val="00095F1D"/>
    <w:rsid w:val="0009654C"/>
    <w:rsid w:val="00096708"/>
    <w:rsid w:val="00096F22"/>
    <w:rsid w:val="000970FA"/>
    <w:rsid w:val="0009717D"/>
    <w:rsid w:val="000971C4"/>
    <w:rsid w:val="000971D6"/>
    <w:rsid w:val="0009754D"/>
    <w:rsid w:val="00097641"/>
    <w:rsid w:val="0009780D"/>
    <w:rsid w:val="00097B38"/>
    <w:rsid w:val="00097C0E"/>
    <w:rsid w:val="00097C9B"/>
    <w:rsid w:val="00097CD3"/>
    <w:rsid w:val="00097D08"/>
    <w:rsid w:val="00097D14"/>
    <w:rsid w:val="00097D8C"/>
    <w:rsid w:val="00097E58"/>
    <w:rsid w:val="000A06BE"/>
    <w:rsid w:val="000A07BA"/>
    <w:rsid w:val="000A080D"/>
    <w:rsid w:val="000A089C"/>
    <w:rsid w:val="000A08E9"/>
    <w:rsid w:val="000A0A11"/>
    <w:rsid w:val="000A0B28"/>
    <w:rsid w:val="000A0C28"/>
    <w:rsid w:val="000A1224"/>
    <w:rsid w:val="000A139F"/>
    <w:rsid w:val="000A1555"/>
    <w:rsid w:val="000A1606"/>
    <w:rsid w:val="000A1804"/>
    <w:rsid w:val="000A1917"/>
    <w:rsid w:val="000A1970"/>
    <w:rsid w:val="000A1BD5"/>
    <w:rsid w:val="000A245A"/>
    <w:rsid w:val="000A276F"/>
    <w:rsid w:val="000A28A8"/>
    <w:rsid w:val="000A2935"/>
    <w:rsid w:val="000A2AC1"/>
    <w:rsid w:val="000A2DF6"/>
    <w:rsid w:val="000A2F52"/>
    <w:rsid w:val="000A3000"/>
    <w:rsid w:val="000A351B"/>
    <w:rsid w:val="000A37F6"/>
    <w:rsid w:val="000A3808"/>
    <w:rsid w:val="000A3A27"/>
    <w:rsid w:val="000A3A2F"/>
    <w:rsid w:val="000A3CCF"/>
    <w:rsid w:val="000A3E8F"/>
    <w:rsid w:val="000A3ECB"/>
    <w:rsid w:val="000A4346"/>
    <w:rsid w:val="000A4956"/>
    <w:rsid w:val="000A4971"/>
    <w:rsid w:val="000A4ACE"/>
    <w:rsid w:val="000A4B50"/>
    <w:rsid w:val="000A4B95"/>
    <w:rsid w:val="000A4C21"/>
    <w:rsid w:val="000A5155"/>
    <w:rsid w:val="000A51DC"/>
    <w:rsid w:val="000A5311"/>
    <w:rsid w:val="000A54A7"/>
    <w:rsid w:val="000A59FA"/>
    <w:rsid w:val="000A5A87"/>
    <w:rsid w:val="000A5BF1"/>
    <w:rsid w:val="000A5D69"/>
    <w:rsid w:val="000A5F66"/>
    <w:rsid w:val="000A667F"/>
    <w:rsid w:val="000A675B"/>
    <w:rsid w:val="000A6796"/>
    <w:rsid w:val="000A6A12"/>
    <w:rsid w:val="000A6BAA"/>
    <w:rsid w:val="000A6BC3"/>
    <w:rsid w:val="000A6C2C"/>
    <w:rsid w:val="000A6D85"/>
    <w:rsid w:val="000A6E9C"/>
    <w:rsid w:val="000A6EDB"/>
    <w:rsid w:val="000A6EDD"/>
    <w:rsid w:val="000A7051"/>
    <w:rsid w:val="000A7BB6"/>
    <w:rsid w:val="000A7DC2"/>
    <w:rsid w:val="000A7F37"/>
    <w:rsid w:val="000A7FBA"/>
    <w:rsid w:val="000B00E9"/>
    <w:rsid w:val="000B0179"/>
    <w:rsid w:val="000B04BF"/>
    <w:rsid w:val="000B0517"/>
    <w:rsid w:val="000B0757"/>
    <w:rsid w:val="000B080B"/>
    <w:rsid w:val="000B0819"/>
    <w:rsid w:val="000B095B"/>
    <w:rsid w:val="000B09A1"/>
    <w:rsid w:val="000B09D9"/>
    <w:rsid w:val="000B0A80"/>
    <w:rsid w:val="000B13A5"/>
    <w:rsid w:val="000B1962"/>
    <w:rsid w:val="000B19C3"/>
    <w:rsid w:val="000B1B8F"/>
    <w:rsid w:val="000B1C76"/>
    <w:rsid w:val="000B2604"/>
    <w:rsid w:val="000B2A92"/>
    <w:rsid w:val="000B2CF5"/>
    <w:rsid w:val="000B2E91"/>
    <w:rsid w:val="000B2EB8"/>
    <w:rsid w:val="000B3044"/>
    <w:rsid w:val="000B30E6"/>
    <w:rsid w:val="000B3397"/>
    <w:rsid w:val="000B36BF"/>
    <w:rsid w:val="000B3874"/>
    <w:rsid w:val="000B3AA7"/>
    <w:rsid w:val="000B3B9A"/>
    <w:rsid w:val="000B3BB8"/>
    <w:rsid w:val="000B3BFD"/>
    <w:rsid w:val="000B3C4E"/>
    <w:rsid w:val="000B3F84"/>
    <w:rsid w:val="000B4042"/>
    <w:rsid w:val="000B42A8"/>
    <w:rsid w:val="000B435C"/>
    <w:rsid w:val="000B4603"/>
    <w:rsid w:val="000B4695"/>
    <w:rsid w:val="000B4771"/>
    <w:rsid w:val="000B4D94"/>
    <w:rsid w:val="000B4EB0"/>
    <w:rsid w:val="000B4FCB"/>
    <w:rsid w:val="000B51C6"/>
    <w:rsid w:val="000B546C"/>
    <w:rsid w:val="000B54AB"/>
    <w:rsid w:val="000B5529"/>
    <w:rsid w:val="000B5EDF"/>
    <w:rsid w:val="000B61C0"/>
    <w:rsid w:val="000B6425"/>
    <w:rsid w:val="000B66E7"/>
    <w:rsid w:val="000B6726"/>
    <w:rsid w:val="000B67BB"/>
    <w:rsid w:val="000B6FB0"/>
    <w:rsid w:val="000B74AD"/>
    <w:rsid w:val="000B7750"/>
    <w:rsid w:val="000B7823"/>
    <w:rsid w:val="000B7957"/>
    <w:rsid w:val="000B7C90"/>
    <w:rsid w:val="000B7D6D"/>
    <w:rsid w:val="000B7F05"/>
    <w:rsid w:val="000C0466"/>
    <w:rsid w:val="000C0785"/>
    <w:rsid w:val="000C0BF2"/>
    <w:rsid w:val="000C0C2D"/>
    <w:rsid w:val="000C0EDF"/>
    <w:rsid w:val="000C0F09"/>
    <w:rsid w:val="000C0F20"/>
    <w:rsid w:val="000C102A"/>
    <w:rsid w:val="000C130D"/>
    <w:rsid w:val="000C141C"/>
    <w:rsid w:val="000C16A2"/>
    <w:rsid w:val="000C16CD"/>
    <w:rsid w:val="000C18F3"/>
    <w:rsid w:val="000C1FDD"/>
    <w:rsid w:val="000C23ED"/>
    <w:rsid w:val="000C23F1"/>
    <w:rsid w:val="000C2493"/>
    <w:rsid w:val="000C25A3"/>
    <w:rsid w:val="000C2941"/>
    <w:rsid w:val="000C31A1"/>
    <w:rsid w:val="000C3268"/>
    <w:rsid w:val="000C3472"/>
    <w:rsid w:val="000C3608"/>
    <w:rsid w:val="000C3609"/>
    <w:rsid w:val="000C3D6A"/>
    <w:rsid w:val="000C400A"/>
    <w:rsid w:val="000C40EF"/>
    <w:rsid w:val="000C4100"/>
    <w:rsid w:val="000C41CF"/>
    <w:rsid w:val="000C4216"/>
    <w:rsid w:val="000C426B"/>
    <w:rsid w:val="000C44A9"/>
    <w:rsid w:val="000C454E"/>
    <w:rsid w:val="000C455E"/>
    <w:rsid w:val="000C45B8"/>
    <w:rsid w:val="000C4665"/>
    <w:rsid w:val="000C46B3"/>
    <w:rsid w:val="000C486C"/>
    <w:rsid w:val="000C494A"/>
    <w:rsid w:val="000C4D51"/>
    <w:rsid w:val="000C5219"/>
    <w:rsid w:val="000C538D"/>
    <w:rsid w:val="000C55A6"/>
    <w:rsid w:val="000C58B7"/>
    <w:rsid w:val="000C598C"/>
    <w:rsid w:val="000C5A18"/>
    <w:rsid w:val="000C5EB1"/>
    <w:rsid w:val="000C5F0E"/>
    <w:rsid w:val="000C6195"/>
    <w:rsid w:val="000C61C6"/>
    <w:rsid w:val="000C639C"/>
    <w:rsid w:val="000C63A9"/>
    <w:rsid w:val="000C6ED8"/>
    <w:rsid w:val="000C713D"/>
    <w:rsid w:val="000C7374"/>
    <w:rsid w:val="000C74A9"/>
    <w:rsid w:val="000C77BA"/>
    <w:rsid w:val="000C77E5"/>
    <w:rsid w:val="000D031B"/>
    <w:rsid w:val="000D0436"/>
    <w:rsid w:val="000D062D"/>
    <w:rsid w:val="000D0725"/>
    <w:rsid w:val="000D07C9"/>
    <w:rsid w:val="000D0910"/>
    <w:rsid w:val="000D09E1"/>
    <w:rsid w:val="000D0BB2"/>
    <w:rsid w:val="000D0C96"/>
    <w:rsid w:val="000D0DF9"/>
    <w:rsid w:val="000D0E58"/>
    <w:rsid w:val="000D0EFC"/>
    <w:rsid w:val="000D0FE3"/>
    <w:rsid w:val="000D1014"/>
    <w:rsid w:val="000D1393"/>
    <w:rsid w:val="000D154E"/>
    <w:rsid w:val="000D158E"/>
    <w:rsid w:val="000D1724"/>
    <w:rsid w:val="000D1902"/>
    <w:rsid w:val="000D1BF3"/>
    <w:rsid w:val="000D1C2B"/>
    <w:rsid w:val="000D1D16"/>
    <w:rsid w:val="000D203B"/>
    <w:rsid w:val="000D222F"/>
    <w:rsid w:val="000D2300"/>
    <w:rsid w:val="000D257F"/>
    <w:rsid w:val="000D25B1"/>
    <w:rsid w:val="000D280D"/>
    <w:rsid w:val="000D2986"/>
    <w:rsid w:val="000D29BD"/>
    <w:rsid w:val="000D2BC0"/>
    <w:rsid w:val="000D2FC1"/>
    <w:rsid w:val="000D3260"/>
    <w:rsid w:val="000D3609"/>
    <w:rsid w:val="000D379B"/>
    <w:rsid w:val="000D37BA"/>
    <w:rsid w:val="000D3B8D"/>
    <w:rsid w:val="000D3D7E"/>
    <w:rsid w:val="000D3FC4"/>
    <w:rsid w:val="000D49AB"/>
    <w:rsid w:val="000D4A4D"/>
    <w:rsid w:val="000D4CA9"/>
    <w:rsid w:val="000D5077"/>
    <w:rsid w:val="000D5315"/>
    <w:rsid w:val="000D539A"/>
    <w:rsid w:val="000D5730"/>
    <w:rsid w:val="000D585F"/>
    <w:rsid w:val="000D5D11"/>
    <w:rsid w:val="000D5EF0"/>
    <w:rsid w:val="000D5F47"/>
    <w:rsid w:val="000D5FF8"/>
    <w:rsid w:val="000D608C"/>
    <w:rsid w:val="000D609C"/>
    <w:rsid w:val="000D609E"/>
    <w:rsid w:val="000D6340"/>
    <w:rsid w:val="000D656F"/>
    <w:rsid w:val="000D67F0"/>
    <w:rsid w:val="000D6A56"/>
    <w:rsid w:val="000D6B95"/>
    <w:rsid w:val="000D6F45"/>
    <w:rsid w:val="000D6F4B"/>
    <w:rsid w:val="000D6F51"/>
    <w:rsid w:val="000D71E8"/>
    <w:rsid w:val="000D74F7"/>
    <w:rsid w:val="000D7513"/>
    <w:rsid w:val="000D7576"/>
    <w:rsid w:val="000D7632"/>
    <w:rsid w:val="000D7639"/>
    <w:rsid w:val="000D7764"/>
    <w:rsid w:val="000D7D2C"/>
    <w:rsid w:val="000D7E6D"/>
    <w:rsid w:val="000D7F0D"/>
    <w:rsid w:val="000D7F6F"/>
    <w:rsid w:val="000D7FE9"/>
    <w:rsid w:val="000D7FEC"/>
    <w:rsid w:val="000E0054"/>
    <w:rsid w:val="000E01B6"/>
    <w:rsid w:val="000E022F"/>
    <w:rsid w:val="000E0280"/>
    <w:rsid w:val="000E07EA"/>
    <w:rsid w:val="000E0D2D"/>
    <w:rsid w:val="000E0DE5"/>
    <w:rsid w:val="000E12AA"/>
    <w:rsid w:val="000E1645"/>
    <w:rsid w:val="000E17DF"/>
    <w:rsid w:val="000E1800"/>
    <w:rsid w:val="000E2438"/>
    <w:rsid w:val="000E24AC"/>
    <w:rsid w:val="000E293D"/>
    <w:rsid w:val="000E2F62"/>
    <w:rsid w:val="000E3083"/>
    <w:rsid w:val="000E33F5"/>
    <w:rsid w:val="000E352A"/>
    <w:rsid w:val="000E3633"/>
    <w:rsid w:val="000E3790"/>
    <w:rsid w:val="000E380D"/>
    <w:rsid w:val="000E380E"/>
    <w:rsid w:val="000E388B"/>
    <w:rsid w:val="000E3902"/>
    <w:rsid w:val="000E3A7B"/>
    <w:rsid w:val="000E3CA2"/>
    <w:rsid w:val="000E3EE2"/>
    <w:rsid w:val="000E3FF4"/>
    <w:rsid w:val="000E412C"/>
    <w:rsid w:val="000E4806"/>
    <w:rsid w:val="000E4CCD"/>
    <w:rsid w:val="000E4DD9"/>
    <w:rsid w:val="000E4E06"/>
    <w:rsid w:val="000E4E4D"/>
    <w:rsid w:val="000E54E8"/>
    <w:rsid w:val="000E57F8"/>
    <w:rsid w:val="000E5B20"/>
    <w:rsid w:val="000E6018"/>
    <w:rsid w:val="000E628B"/>
    <w:rsid w:val="000E62AC"/>
    <w:rsid w:val="000E6560"/>
    <w:rsid w:val="000E6601"/>
    <w:rsid w:val="000E66ED"/>
    <w:rsid w:val="000E6C46"/>
    <w:rsid w:val="000E6E89"/>
    <w:rsid w:val="000E6EF7"/>
    <w:rsid w:val="000E705D"/>
    <w:rsid w:val="000E707F"/>
    <w:rsid w:val="000E7089"/>
    <w:rsid w:val="000E7250"/>
    <w:rsid w:val="000E78F2"/>
    <w:rsid w:val="000E7926"/>
    <w:rsid w:val="000E79B2"/>
    <w:rsid w:val="000E7B38"/>
    <w:rsid w:val="000E7B8F"/>
    <w:rsid w:val="000E7EE5"/>
    <w:rsid w:val="000F03D4"/>
    <w:rsid w:val="000F0746"/>
    <w:rsid w:val="000F0981"/>
    <w:rsid w:val="000F0A0A"/>
    <w:rsid w:val="000F128F"/>
    <w:rsid w:val="000F141A"/>
    <w:rsid w:val="000F141C"/>
    <w:rsid w:val="000F1919"/>
    <w:rsid w:val="000F1EDE"/>
    <w:rsid w:val="000F2009"/>
    <w:rsid w:val="000F2393"/>
    <w:rsid w:val="000F249B"/>
    <w:rsid w:val="000F2670"/>
    <w:rsid w:val="000F2691"/>
    <w:rsid w:val="000F2CD5"/>
    <w:rsid w:val="000F2E05"/>
    <w:rsid w:val="000F2F7D"/>
    <w:rsid w:val="000F3286"/>
    <w:rsid w:val="000F3523"/>
    <w:rsid w:val="000F3543"/>
    <w:rsid w:val="000F36DB"/>
    <w:rsid w:val="000F39F4"/>
    <w:rsid w:val="000F3F41"/>
    <w:rsid w:val="000F3F6F"/>
    <w:rsid w:val="000F412F"/>
    <w:rsid w:val="000F42E8"/>
    <w:rsid w:val="000F446C"/>
    <w:rsid w:val="000F4555"/>
    <w:rsid w:val="000F4E21"/>
    <w:rsid w:val="000F4ECB"/>
    <w:rsid w:val="000F4F1B"/>
    <w:rsid w:val="000F5726"/>
    <w:rsid w:val="000F58BA"/>
    <w:rsid w:val="000F5931"/>
    <w:rsid w:val="000F5A40"/>
    <w:rsid w:val="000F5A57"/>
    <w:rsid w:val="000F5DAD"/>
    <w:rsid w:val="000F614D"/>
    <w:rsid w:val="000F61EA"/>
    <w:rsid w:val="000F6244"/>
    <w:rsid w:val="000F62BD"/>
    <w:rsid w:val="000F643D"/>
    <w:rsid w:val="000F6466"/>
    <w:rsid w:val="000F6765"/>
    <w:rsid w:val="000F67F6"/>
    <w:rsid w:val="000F6A9E"/>
    <w:rsid w:val="000F6E3E"/>
    <w:rsid w:val="000F7101"/>
    <w:rsid w:val="000F7153"/>
    <w:rsid w:val="000F77D1"/>
    <w:rsid w:val="000F7870"/>
    <w:rsid w:val="000F7A93"/>
    <w:rsid w:val="000F7B2E"/>
    <w:rsid w:val="00100067"/>
    <w:rsid w:val="00100164"/>
    <w:rsid w:val="0010041A"/>
    <w:rsid w:val="00100565"/>
    <w:rsid w:val="00100570"/>
    <w:rsid w:val="00100B3B"/>
    <w:rsid w:val="00100BA4"/>
    <w:rsid w:val="00100D66"/>
    <w:rsid w:val="00100FAB"/>
    <w:rsid w:val="001010A8"/>
    <w:rsid w:val="00101240"/>
    <w:rsid w:val="00101425"/>
    <w:rsid w:val="00101511"/>
    <w:rsid w:val="00101955"/>
    <w:rsid w:val="00101AAA"/>
    <w:rsid w:val="00102107"/>
    <w:rsid w:val="0010214F"/>
    <w:rsid w:val="0010224A"/>
    <w:rsid w:val="0010262C"/>
    <w:rsid w:val="00102787"/>
    <w:rsid w:val="00102A31"/>
    <w:rsid w:val="00102A87"/>
    <w:rsid w:val="00102B9C"/>
    <w:rsid w:val="00102CAD"/>
    <w:rsid w:val="00102DAF"/>
    <w:rsid w:val="00102E68"/>
    <w:rsid w:val="001035CE"/>
    <w:rsid w:val="00103693"/>
    <w:rsid w:val="00103950"/>
    <w:rsid w:val="00103F2D"/>
    <w:rsid w:val="00104225"/>
    <w:rsid w:val="001042A6"/>
    <w:rsid w:val="001042DD"/>
    <w:rsid w:val="001043C5"/>
    <w:rsid w:val="0010451C"/>
    <w:rsid w:val="00104679"/>
    <w:rsid w:val="00104863"/>
    <w:rsid w:val="001059E9"/>
    <w:rsid w:val="00105BE6"/>
    <w:rsid w:val="00105CFB"/>
    <w:rsid w:val="00105DB6"/>
    <w:rsid w:val="001064BA"/>
    <w:rsid w:val="001066D2"/>
    <w:rsid w:val="00106872"/>
    <w:rsid w:val="0010696B"/>
    <w:rsid w:val="00106D16"/>
    <w:rsid w:val="00106D4A"/>
    <w:rsid w:val="00106D66"/>
    <w:rsid w:val="00106F50"/>
    <w:rsid w:val="001071E6"/>
    <w:rsid w:val="0010722E"/>
    <w:rsid w:val="00107529"/>
    <w:rsid w:val="00107CF3"/>
    <w:rsid w:val="00110769"/>
    <w:rsid w:val="00110A0B"/>
    <w:rsid w:val="00110BA5"/>
    <w:rsid w:val="00110F9D"/>
    <w:rsid w:val="001111A3"/>
    <w:rsid w:val="00111296"/>
    <w:rsid w:val="001114FE"/>
    <w:rsid w:val="00111A8A"/>
    <w:rsid w:val="00111AE8"/>
    <w:rsid w:val="00111B34"/>
    <w:rsid w:val="00111D6E"/>
    <w:rsid w:val="00111D8E"/>
    <w:rsid w:val="00111FEB"/>
    <w:rsid w:val="001122FE"/>
    <w:rsid w:val="001124DD"/>
    <w:rsid w:val="00112622"/>
    <w:rsid w:val="001130D3"/>
    <w:rsid w:val="00113139"/>
    <w:rsid w:val="0011343E"/>
    <w:rsid w:val="0011353D"/>
    <w:rsid w:val="001136CE"/>
    <w:rsid w:val="00113AE0"/>
    <w:rsid w:val="00113BD8"/>
    <w:rsid w:val="00113CA7"/>
    <w:rsid w:val="00113D0D"/>
    <w:rsid w:val="00113DDE"/>
    <w:rsid w:val="00113F82"/>
    <w:rsid w:val="001140C7"/>
    <w:rsid w:val="00114148"/>
    <w:rsid w:val="00114310"/>
    <w:rsid w:val="001144C1"/>
    <w:rsid w:val="0011489A"/>
    <w:rsid w:val="00114995"/>
    <w:rsid w:val="00114A80"/>
    <w:rsid w:val="00114ADC"/>
    <w:rsid w:val="00114D41"/>
    <w:rsid w:val="00114D8D"/>
    <w:rsid w:val="00114EB4"/>
    <w:rsid w:val="00114FA3"/>
    <w:rsid w:val="0011514A"/>
    <w:rsid w:val="0011516C"/>
    <w:rsid w:val="00115182"/>
    <w:rsid w:val="00115375"/>
    <w:rsid w:val="00115753"/>
    <w:rsid w:val="00115AC7"/>
    <w:rsid w:val="00115D31"/>
    <w:rsid w:val="00115EEF"/>
    <w:rsid w:val="0011600F"/>
    <w:rsid w:val="00116159"/>
    <w:rsid w:val="001164A1"/>
    <w:rsid w:val="001165DF"/>
    <w:rsid w:val="0011671C"/>
    <w:rsid w:val="00116855"/>
    <w:rsid w:val="001169ED"/>
    <w:rsid w:val="00116A80"/>
    <w:rsid w:val="00116CB8"/>
    <w:rsid w:val="00116D29"/>
    <w:rsid w:val="00116F55"/>
    <w:rsid w:val="00116FAF"/>
    <w:rsid w:val="00117032"/>
    <w:rsid w:val="00117240"/>
    <w:rsid w:val="0011759D"/>
    <w:rsid w:val="001175D8"/>
    <w:rsid w:val="001176C0"/>
    <w:rsid w:val="00117747"/>
    <w:rsid w:val="00117A1F"/>
    <w:rsid w:val="00117AD8"/>
    <w:rsid w:val="00117BBC"/>
    <w:rsid w:val="00117C38"/>
    <w:rsid w:val="00117E74"/>
    <w:rsid w:val="00117FD7"/>
    <w:rsid w:val="0012019F"/>
    <w:rsid w:val="001205E2"/>
    <w:rsid w:val="00120687"/>
    <w:rsid w:val="001206AE"/>
    <w:rsid w:val="00120C15"/>
    <w:rsid w:val="0012122F"/>
    <w:rsid w:val="001213F7"/>
    <w:rsid w:val="001214FA"/>
    <w:rsid w:val="0012165F"/>
    <w:rsid w:val="001216E8"/>
    <w:rsid w:val="0012178D"/>
    <w:rsid w:val="001219F4"/>
    <w:rsid w:val="00121A75"/>
    <w:rsid w:val="00121B36"/>
    <w:rsid w:val="00122100"/>
    <w:rsid w:val="00122153"/>
    <w:rsid w:val="001225F3"/>
    <w:rsid w:val="00122C5C"/>
    <w:rsid w:val="00122F76"/>
    <w:rsid w:val="00122FA7"/>
    <w:rsid w:val="001231B6"/>
    <w:rsid w:val="0012359C"/>
    <w:rsid w:val="00123BF2"/>
    <w:rsid w:val="00123E15"/>
    <w:rsid w:val="00124031"/>
    <w:rsid w:val="00124109"/>
    <w:rsid w:val="0012465F"/>
    <w:rsid w:val="0012589D"/>
    <w:rsid w:val="00125A82"/>
    <w:rsid w:val="001266AE"/>
    <w:rsid w:val="001267A1"/>
    <w:rsid w:val="00126B55"/>
    <w:rsid w:val="00126CDC"/>
    <w:rsid w:val="00126DE2"/>
    <w:rsid w:val="00126DFB"/>
    <w:rsid w:val="00126F25"/>
    <w:rsid w:val="0012733D"/>
    <w:rsid w:val="0012736D"/>
    <w:rsid w:val="001274E6"/>
    <w:rsid w:val="00127642"/>
    <w:rsid w:val="0012770B"/>
    <w:rsid w:val="00127989"/>
    <w:rsid w:val="0012798F"/>
    <w:rsid w:val="00127B3C"/>
    <w:rsid w:val="00127FD5"/>
    <w:rsid w:val="0013002E"/>
    <w:rsid w:val="001301E7"/>
    <w:rsid w:val="00130341"/>
    <w:rsid w:val="0013050B"/>
    <w:rsid w:val="0013061A"/>
    <w:rsid w:val="001309E5"/>
    <w:rsid w:val="00130D08"/>
    <w:rsid w:val="00130EB5"/>
    <w:rsid w:val="00130F1C"/>
    <w:rsid w:val="001312FA"/>
    <w:rsid w:val="00131465"/>
    <w:rsid w:val="00131475"/>
    <w:rsid w:val="00131516"/>
    <w:rsid w:val="00131526"/>
    <w:rsid w:val="00131783"/>
    <w:rsid w:val="00131C61"/>
    <w:rsid w:val="00131D57"/>
    <w:rsid w:val="00131D97"/>
    <w:rsid w:val="00131F0C"/>
    <w:rsid w:val="0013223D"/>
    <w:rsid w:val="00132487"/>
    <w:rsid w:val="00132673"/>
    <w:rsid w:val="00132746"/>
    <w:rsid w:val="00132CA2"/>
    <w:rsid w:val="00132ED6"/>
    <w:rsid w:val="00133303"/>
    <w:rsid w:val="00133421"/>
    <w:rsid w:val="0013346C"/>
    <w:rsid w:val="0013358D"/>
    <w:rsid w:val="00133A25"/>
    <w:rsid w:val="00133A32"/>
    <w:rsid w:val="00133AF1"/>
    <w:rsid w:val="00133EE3"/>
    <w:rsid w:val="00133F7C"/>
    <w:rsid w:val="001340E0"/>
    <w:rsid w:val="00134199"/>
    <w:rsid w:val="001341FE"/>
    <w:rsid w:val="00134569"/>
    <w:rsid w:val="0013477D"/>
    <w:rsid w:val="00134970"/>
    <w:rsid w:val="001349FB"/>
    <w:rsid w:val="00134BF5"/>
    <w:rsid w:val="00134FD1"/>
    <w:rsid w:val="0013532E"/>
    <w:rsid w:val="0013567A"/>
    <w:rsid w:val="00135A18"/>
    <w:rsid w:val="00135A25"/>
    <w:rsid w:val="00135AAA"/>
    <w:rsid w:val="00135EF9"/>
    <w:rsid w:val="00135FDE"/>
    <w:rsid w:val="001363CC"/>
    <w:rsid w:val="001364A9"/>
    <w:rsid w:val="00136515"/>
    <w:rsid w:val="0013654E"/>
    <w:rsid w:val="0013668A"/>
    <w:rsid w:val="00136691"/>
    <w:rsid w:val="001367DD"/>
    <w:rsid w:val="00136DE4"/>
    <w:rsid w:val="00136FDB"/>
    <w:rsid w:val="00137391"/>
    <w:rsid w:val="00137448"/>
    <w:rsid w:val="00137858"/>
    <w:rsid w:val="00137A10"/>
    <w:rsid w:val="00137D67"/>
    <w:rsid w:val="001401DC"/>
    <w:rsid w:val="0014037E"/>
    <w:rsid w:val="001403AA"/>
    <w:rsid w:val="0014041C"/>
    <w:rsid w:val="0014064F"/>
    <w:rsid w:val="00140761"/>
    <w:rsid w:val="001407EE"/>
    <w:rsid w:val="0014084E"/>
    <w:rsid w:val="00140BB6"/>
    <w:rsid w:val="00140FD1"/>
    <w:rsid w:val="00141188"/>
    <w:rsid w:val="00141605"/>
    <w:rsid w:val="001418F4"/>
    <w:rsid w:val="00141CBE"/>
    <w:rsid w:val="00141E39"/>
    <w:rsid w:val="00141FDB"/>
    <w:rsid w:val="00142008"/>
    <w:rsid w:val="00142221"/>
    <w:rsid w:val="0014233F"/>
    <w:rsid w:val="00142E13"/>
    <w:rsid w:val="00142E33"/>
    <w:rsid w:val="00142E8D"/>
    <w:rsid w:val="00142F3C"/>
    <w:rsid w:val="00143116"/>
    <w:rsid w:val="00143157"/>
    <w:rsid w:val="001433BF"/>
    <w:rsid w:val="0014355E"/>
    <w:rsid w:val="001435BA"/>
    <w:rsid w:val="001437C1"/>
    <w:rsid w:val="00143B1E"/>
    <w:rsid w:val="00143B52"/>
    <w:rsid w:val="00143C7A"/>
    <w:rsid w:val="001441DC"/>
    <w:rsid w:val="001442BB"/>
    <w:rsid w:val="001442D9"/>
    <w:rsid w:val="001445D8"/>
    <w:rsid w:val="00144624"/>
    <w:rsid w:val="00144689"/>
    <w:rsid w:val="00144885"/>
    <w:rsid w:val="00144A06"/>
    <w:rsid w:val="001451A2"/>
    <w:rsid w:val="001456AF"/>
    <w:rsid w:val="00145B8D"/>
    <w:rsid w:val="00145E81"/>
    <w:rsid w:val="00145EAE"/>
    <w:rsid w:val="00145EF7"/>
    <w:rsid w:val="00145F1E"/>
    <w:rsid w:val="00146168"/>
    <w:rsid w:val="00146268"/>
    <w:rsid w:val="001464AE"/>
    <w:rsid w:val="00146597"/>
    <w:rsid w:val="00146653"/>
    <w:rsid w:val="00146783"/>
    <w:rsid w:val="001468D5"/>
    <w:rsid w:val="00146A8A"/>
    <w:rsid w:val="00146C7B"/>
    <w:rsid w:val="00146F12"/>
    <w:rsid w:val="001470E4"/>
    <w:rsid w:val="0014735F"/>
    <w:rsid w:val="001474B6"/>
    <w:rsid w:val="001475E5"/>
    <w:rsid w:val="0014792D"/>
    <w:rsid w:val="00147E8E"/>
    <w:rsid w:val="00147E96"/>
    <w:rsid w:val="00147F55"/>
    <w:rsid w:val="00147F94"/>
    <w:rsid w:val="00147FD9"/>
    <w:rsid w:val="00150183"/>
    <w:rsid w:val="00150434"/>
    <w:rsid w:val="001504AF"/>
    <w:rsid w:val="001505B6"/>
    <w:rsid w:val="0015079F"/>
    <w:rsid w:val="001508B8"/>
    <w:rsid w:val="001508FE"/>
    <w:rsid w:val="00150A0F"/>
    <w:rsid w:val="00150B6B"/>
    <w:rsid w:val="00150D30"/>
    <w:rsid w:val="00150E73"/>
    <w:rsid w:val="00150E9C"/>
    <w:rsid w:val="00150EEB"/>
    <w:rsid w:val="001511AC"/>
    <w:rsid w:val="001512B6"/>
    <w:rsid w:val="001512CF"/>
    <w:rsid w:val="001513FE"/>
    <w:rsid w:val="0015180C"/>
    <w:rsid w:val="001518FC"/>
    <w:rsid w:val="00151A20"/>
    <w:rsid w:val="00151AAC"/>
    <w:rsid w:val="00151B4B"/>
    <w:rsid w:val="00151D14"/>
    <w:rsid w:val="00151F1F"/>
    <w:rsid w:val="00152249"/>
    <w:rsid w:val="001522EB"/>
    <w:rsid w:val="00152355"/>
    <w:rsid w:val="00152357"/>
    <w:rsid w:val="00152A56"/>
    <w:rsid w:val="00152ADC"/>
    <w:rsid w:val="00152C78"/>
    <w:rsid w:val="00152F7C"/>
    <w:rsid w:val="0015320C"/>
    <w:rsid w:val="0015324F"/>
    <w:rsid w:val="00153579"/>
    <w:rsid w:val="00153B3F"/>
    <w:rsid w:val="00153FEB"/>
    <w:rsid w:val="00154030"/>
    <w:rsid w:val="00154532"/>
    <w:rsid w:val="00154D2B"/>
    <w:rsid w:val="00154F65"/>
    <w:rsid w:val="00155296"/>
    <w:rsid w:val="00155365"/>
    <w:rsid w:val="0015551C"/>
    <w:rsid w:val="00155598"/>
    <w:rsid w:val="0015563C"/>
    <w:rsid w:val="0015565A"/>
    <w:rsid w:val="00155667"/>
    <w:rsid w:val="0015591D"/>
    <w:rsid w:val="00155B7B"/>
    <w:rsid w:val="00155E5B"/>
    <w:rsid w:val="001561AC"/>
    <w:rsid w:val="00156241"/>
    <w:rsid w:val="00156A1C"/>
    <w:rsid w:val="00156DBD"/>
    <w:rsid w:val="00156E21"/>
    <w:rsid w:val="00156EC9"/>
    <w:rsid w:val="00156FCC"/>
    <w:rsid w:val="001570D0"/>
    <w:rsid w:val="00157226"/>
    <w:rsid w:val="00157554"/>
    <w:rsid w:val="001575A1"/>
    <w:rsid w:val="00157A01"/>
    <w:rsid w:val="00157D99"/>
    <w:rsid w:val="00160087"/>
    <w:rsid w:val="001603C8"/>
    <w:rsid w:val="0016056D"/>
    <w:rsid w:val="00160655"/>
    <w:rsid w:val="0016067E"/>
    <w:rsid w:val="001606F2"/>
    <w:rsid w:val="00160B84"/>
    <w:rsid w:val="00160DF4"/>
    <w:rsid w:val="00160ECE"/>
    <w:rsid w:val="00161271"/>
    <w:rsid w:val="00161293"/>
    <w:rsid w:val="00161351"/>
    <w:rsid w:val="00161387"/>
    <w:rsid w:val="00161459"/>
    <w:rsid w:val="00161718"/>
    <w:rsid w:val="001617D6"/>
    <w:rsid w:val="00161979"/>
    <w:rsid w:val="001619C6"/>
    <w:rsid w:val="00161AFA"/>
    <w:rsid w:val="00162001"/>
    <w:rsid w:val="001624AB"/>
    <w:rsid w:val="0016286B"/>
    <w:rsid w:val="001628EF"/>
    <w:rsid w:val="001629C0"/>
    <w:rsid w:val="00162D64"/>
    <w:rsid w:val="00163258"/>
    <w:rsid w:val="00163260"/>
    <w:rsid w:val="00163320"/>
    <w:rsid w:val="00163369"/>
    <w:rsid w:val="0016348F"/>
    <w:rsid w:val="001635BE"/>
    <w:rsid w:val="00163708"/>
    <w:rsid w:val="001637F2"/>
    <w:rsid w:val="00163EEA"/>
    <w:rsid w:val="00163FB2"/>
    <w:rsid w:val="001646B5"/>
    <w:rsid w:val="00164C91"/>
    <w:rsid w:val="00166463"/>
    <w:rsid w:val="00166964"/>
    <w:rsid w:val="00166E79"/>
    <w:rsid w:val="001673D0"/>
    <w:rsid w:val="00167670"/>
    <w:rsid w:val="001678B3"/>
    <w:rsid w:val="001679E0"/>
    <w:rsid w:val="00167A15"/>
    <w:rsid w:val="00167A63"/>
    <w:rsid w:val="0017028B"/>
    <w:rsid w:val="001702C0"/>
    <w:rsid w:val="001703B3"/>
    <w:rsid w:val="001709F2"/>
    <w:rsid w:val="00170A96"/>
    <w:rsid w:val="00170C6A"/>
    <w:rsid w:val="00170CFE"/>
    <w:rsid w:val="00171251"/>
    <w:rsid w:val="00171452"/>
    <w:rsid w:val="00171744"/>
    <w:rsid w:val="0017176C"/>
    <w:rsid w:val="001719E0"/>
    <w:rsid w:val="00171C0B"/>
    <w:rsid w:val="00171FA7"/>
    <w:rsid w:val="00171FEA"/>
    <w:rsid w:val="001726B0"/>
    <w:rsid w:val="00172834"/>
    <w:rsid w:val="001728B6"/>
    <w:rsid w:val="00172EDF"/>
    <w:rsid w:val="0017325E"/>
    <w:rsid w:val="001735EB"/>
    <w:rsid w:val="00173D23"/>
    <w:rsid w:val="00174012"/>
    <w:rsid w:val="001740E0"/>
    <w:rsid w:val="001742B1"/>
    <w:rsid w:val="00174340"/>
    <w:rsid w:val="001744BE"/>
    <w:rsid w:val="00174556"/>
    <w:rsid w:val="00174557"/>
    <w:rsid w:val="001745F1"/>
    <w:rsid w:val="00174604"/>
    <w:rsid w:val="001749FB"/>
    <w:rsid w:val="001750A4"/>
    <w:rsid w:val="00175444"/>
    <w:rsid w:val="00175D70"/>
    <w:rsid w:val="00176000"/>
    <w:rsid w:val="00176289"/>
    <w:rsid w:val="0017694E"/>
    <w:rsid w:val="00176ABD"/>
    <w:rsid w:val="00176B20"/>
    <w:rsid w:val="00176E36"/>
    <w:rsid w:val="00176F35"/>
    <w:rsid w:val="0017744D"/>
    <w:rsid w:val="00177666"/>
    <w:rsid w:val="00177695"/>
    <w:rsid w:val="0017777C"/>
    <w:rsid w:val="0017797C"/>
    <w:rsid w:val="00177AEB"/>
    <w:rsid w:val="00177E67"/>
    <w:rsid w:val="001800D9"/>
    <w:rsid w:val="00180103"/>
    <w:rsid w:val="001801DB"/>
    <w:rsid w:val="001806D1"/>
    <w:rsid w:val="00180909"/>
    <w:rsid w:val="00180CA4"/>
    <w:rsid w:val="00180CC9"/>
    <w:rsid w:val="001813AA"/>
    <w:rsid w:val="001813F0"/>
    <w:rsid w:val="00181582"/>
    <w:rsid w:val="0018172E"/>
    <w:rsid w:val="00181826"/>
    <w:rsid w:val="00181957"/>
    <w:rsid w:val="00181B36"/>
    <w:rsid w:val="00181BF1"/>
    <w:rsid w:val="00181D15"/>
    <w:rsid w:val="00181E7E"/>
    <w:rsid w:val="00181F84"/>
    <w:rsid w:val="00182366"/>
    <w:rsid w:val="001828E4"/>
    <w:rsid w:val="00182A84"/>
    <w:rsid w:val="00182B24"/>
    <w:rsid w:val="0018300F"/>
    <w:rsid w:val="001832FF"/>
    <w:rsid w:val="001833E6"/>
    <w:rsid w:val="00183520"/>
    <w:rsid w:val="00183541"/>
    <w:rsid w:val="001835FC"/>
    <w:rsid w:val="001836AF"/>
    <w:rsid w:val="00183909"/>
    <w:rsid w:val="00183934"/>
    <w:rsid w:val="00183D45"/>
    <w:rsid w:val="00183F38"/>
    <w:rsid w:val="00184241"/>
    <w:rsid w:val="00184281"/>
    <w:rsid w:val="00184287"/>
    <w:rsid w:val="001845F8"/>
    <w:rsid w:val="00184883"/>
    <w:rsid w:val="00184BE0"/>
    <w:rsid w:val="00184E68"/>
    <w:rsid w:val="00184FF8"/>
    <w:rsid w:val="001852EB"/>
    <w:rsid w:val="0018530F"/>
    <w:rsid w:val="00185381"/>
    <w:rsid w:val="001853AA"/>
    <w:rsid w:val="00185657"/>
    <w:rsid w:val="001859C2"/>
    <w:rsid w:val="00185A5E"/>
    <w:rsid w:val="00185DDD"/>
    <w:rsid w:val="00185F64"/>
    <w:rsid w:val="00185FB0"/>
    <w:rsid w:val="00186099"/>
    <w:rsid w:val="001861D6"/>
    <w:rsid w:val="0018651A"/>
    <w:rsid w:val="001865BA"/>
    <w:rsid w:val="0018669E"/>
    <w:rsid w:val="001866AD"/>
    <w:rsid w:val="001866B8"/>
    <w:rsid w:val="00186B42"/>
    <w:rsid w:val="00186B4B"/>
    <w:rsid w:val="00186D62"/>
    <w:rsid w:val="00186DC3"/>
    <w:rsid w:val="00186E9D"/>
    <w:rsid w:val="00186F4F"/>
    <w:rsid w:val="00186F5D"/>
    <w:rsid w:val="00187096"/>
    <w:rsid w:val="00187170"/>
    <w:rsid w:val="0018748B"/>
    <w:rsid w:val="00187817"/>
    <w:rsid w:val="0018781C"/>
    <w:rsid w:val="001879AF"/>
    <w:rsid w:val="00187AD6"/>
    <w:rsid w:val="00187AF2"/>
    <w:rsid w:val="00187C5C"/>
    <w:rsid w:val="00187D30"/>
    <w:rsid w:val="00187DF9"/>
    <w:rsid w:val="00187ECC"/>
    <w:rsid w:val="001903D1"/>
    <w:rsid w:val="001904D7"/>
    <w:rsid w:val="00190686"/>
    <w:rsid w:val="0019081C"/>
    <w:rsid w:val="00190A22"/>
    <w:rsid w:val="00190A77"/>
    <w:rsid w:val="00190CD4"/>
    <w:rsid w:val="00190E21"/>
    <w:rsid w:val="00191184"/>
    <w:rsid w:val="0019118E"/>
    <w:rsid w:val="00191202"/>
    <w:rsid w:val="0019165A"/>
    <w:rsid w:val="001917AE"/>
    <w:rsid w:val="00191848"/>
    <w:rsid w:val="00191B5C"/>
    <w:rsid w:val="0019201A"/>
    <w:rsid w:val="0019206A"/>
    <w:rsid w:val="00192371"/>
    <w:rsid w:val="0019237C"/>
    <w:rsid w:val="001923D0"/>
    <w:rsid w:val="00192645"/>
    <w:rsid w:val="00192658"/>
    <w:rsid w:val="001929E8"/>
    <w:rsid w:val="00192CD9"/>
    <w:rsid w:val="00192D77"/>
    <w:rsid w:val="00193094"/>
    <w:rsid w:val="0019312B"/>
    <w:rsid w:val="001935E9"/>
    <w:rsid w:val="00193845"/>
    <w:rsid w:val="00193AFE"/>
    <w:rsid w:val="00193C0A"/>
    <w:rsid w:val="00193EA0"/>
    <w:rsid w:val="0019403E"/>
    <w:rsid w:val="0019417B"/>
    <w:rsid w:val="0019474F"/>
    <w:rsid w:val="001947D1"/>
    <w:rsid w:val="001952D1"/>
    <w:rsid w:val="00195939"/>
    <w:rsid w:val="0019597D"/>
    <w:rsid w:val="00195A39"/>
    <w:rsid w:val="00195DA6"/>
    <w:rsid w:val="00195F00"/>
    <w:rsid w:val="00195F76"/>
    <w:rsid w:val="0019606E"/>
    <w:rsid w:val="00196121"/>
    <w:rsid w:val="00196494"/>
    <w:rsid w:val="0019649F"/>
    <w:rsid w:val="001964D0"/>
    <w:rsid w:val="00196753"/>
    <w:rsid w:val="00196DBD"/>
    <w:rsid w:val="00196ED4"/>
    <w:rsid w:val="00197449"/>
    <w:rsid w:val="00197734"/>
    <w:rsid w:val="0019797E"/>
    <w:rsid w:val="00197A34"/>
    <w:rsid w:val="00197BE7"/>
    <w:rsid w:val="00197D6D"/>
    <w:rsid w:val="00197E3B"/>
    <w:rsid w:val="001A00B4"/>
    <w:rsid w:val="001A01CA"/>
    <w:rsid w:val="001A023B"/>
    <w:rsid w:val="001A06D4"/>
    <w:rsid w:val="001A0867"/>
    <w:rsid w:val="001A0944"/>
    <w:rsid w:val="001A0A75"/>
    <w:rsid w:val="001A0CB7"/>
    <w:rsid w:val="001A12BC"/>
    <w:rsid w:val="001A12F6"/>
    <w:rsid w:val="001A1344"/>
    <w:rsid w:val="001A13DF"/>
    <w:rsid w:val="001A14AE"/>
    <w:rsid w:val="001A14CB"/>
    <w:rsid w:val="001A1814"/>
    <w:rsid w:val="001A185D"/>
    <w:rsid w:val="001A1FB6"/>
    <w:rsid w:val="001A2203"/>
    <w:rsid w:val="001A2383"/>
    <w:rsid w:val="001A250F"/>
    <w:rsid w:val="001A2564"/>
    <w:rsid w:val="001A269D"/>
    <w:rsid w:val="001A2A8B"/>
    <w:rsid w:val="001A2C9D"/>
    <w:rsid w:val="001A2D82"/>
    <w:rsid w:val="001A2DBA"/>
    <w:rsid w:val="001A31EE"/>
    <w:rsid w:val="001A3349"/>
    <w:rsid w:val="001A3492"/>
    <w:rsid w:val="001A34EB"/>
    <w:rsid w:val="001A3593"/>
    <w:rsid w:val="001A35F8"/>
    <w:rsid w:val="001A3761"/>
    <w:rsid w:val="001A3769"/>
    <w:rsid w:val="001A3BB4"/>
    <w:rsid w:val="001A3D57"/>
    <w:rsid w:val="001A3D9D"/>
    <w:rsid w:val="001A4241"/>
    <w:rsid w:val="001A4678"/>
    <w:rsid w:val="001A47CE"/>
    <w:rsid w:val="001A4B59"/>
    <w:rsid w:val="001A515E"/>
    <w:rsid w:val="001A51B6"/>
    <w:rsid w:val="001A52F7"/>
    <w:rsid w:val="001A5967"/>
    <w:rsid w:val="001A5D46"/>
    <w:rsid w:val="001A5DD7"/>
    <w:rsid w:val="001A5E7D"/>
    <w:rsid w:val="001A6425"/>
    <w:rsid w:val="001A65AF"/>
    <w:rsid w:val="001A67A4"/>
    <w:rsid w:val="001A69BE"/>
    <w:rsid w:val="001A6C89"/>
    <w:rsid w:val="001A7026"/>
    <w:rsid w:val="001A7339"/>
    <w:rsid w:val="001A742C"/>
    <w:rsid w:val="001A7575"/>
    <w:rsid w:val="001A761F"/>
    <w:rsid w:val="001A76E4"/>
    <w:rsid w:val="001A772A"/>
    <w:rsid w:val="001A776C"/>
    <w:rsid w:val="001A7A22"/>
    <w:rsid w:val="001A7A3F"/>
    <w:rsid w:val="001A7F0E"/>
    <w:rsid w:val="001B028A"/>
    <w:rsid w:val="001B0521"/>
    <w:rsid w:val="001B0A18"/>
    <w:rsid w:val="001B0B69"/>
    <w:rsid w:val="001B0C50"/>
    <w:rsid w:val="001B136A"/>
    <w:rsid w:val="001B13BF"/>
    <w:rsid w:val="001B19A2"/>
    <w:rsid w:val="001B1C7D"/>
    <w:rsid w:val="001B1D51"/>
    <w:rsid w:val="001B201C"/>
    <w:rsid w:val="001B234C"/>
    <w:rsid w:val="001B27F9"/>
    <w:rsid w:val="001B28F3"/>
    <w:rsid w:val="001B2901"/>
    <w:rsid w:val="001B2A43"/>
    <w:rsid w:val="001B2A64"/>
    <w:rsid w:val="001B2A7F"/>
    <w:rsid w:val="001B2B1E"/>
    <w:rsid w:val="001B2F8A"/>
    <w:rsid w:val="001B3011"/>
    <w:rsid w:val="001B337D"/>
    <w:rsid w:val="001B33BF"/>
    <w:rsid w:val="001B37FA"/>
    <w:rsid w:val="001B385D"/>
    <w:rsid w:val="001B387B"/>
    <w:rsid w:val="001B3C35"/>
    <w:rsid w:val="001B3D1D"/>
    <w:rsid w:val="001B3E59"/>
    <w:rsid w:val="001B3E67"/>
    <w:rsid w:val="001B438A"/>
    <w:rsid w:val="001B44B6"/>
    <w:rsid w:val="001B45D4"/>
    <w:rsid w:val="001B465B"/>
    <w:rsid w:val="001B4CA3"/>
    <w:rsid w:val="001B5ADB"/>
    <w:rsid w:val="001B5B61"/>
    <w:rsid w:val="001B5CB3"/>
    <w:rsid w:val="001B5EE9"/>
    <w:rsid w:val="001B6329"/>
    <w:rsid w:val="001B638D"/>
    <w:rsid w:val="001B6469"/>
    <w:rsid w:val="001B652A"/>
    <w:rsid w:val="001B6862"/>
    <w:rsid w:val="001B6EA4"/>
    <w:rsid w:val="001B6EFB"/>
    <w:rsid w:val="001B6F8C"/>
    <w:rsid w:val="001B75B1"/>
    <w:rsid w:val="001B75BC"/>
    <w:rsid w:val="001B7DFE"/>
    <w:rsid w:val="001C0128"/>
    <w:rsid w:val="001C01CC"/>
    <w:rsid w:val="001C072D"/>
    <w:rsid w:val="001C097F"/>
    <w:rsid w:val="001C0C5D"/>
    <w:rsid w:val="001C0D09"/>
    <w:rsid w:val="001C1180"/>
    <w:rsid w:val="001C1461"/>
    <w:rsid w:val="001C14CE"/>
    <w:rsid w:val="001C1CA1"/>
    <w:rsid w:val="001C1D91"/>
    <w:rsid w:val="001C1F5F"/>
    <w:rsid w:val="001C22C8"/>
    <w:rsid w:val="001C249F"/>
    <w:rsid w:val="001C268E"/>
    <w:rsid w:val="001C2799"/>
    <w:rsid w:val="001C27CA"/>
    <w:rsid w:val="001C2C0A"/>
    <w:rsid w:val="001C2FEB"/>
    <w:rsid w:val="001C30EC"/>
    <w:rsid w:val="001C328F"/>
    <w:rsid w:val="001C39A7"/>
    <w:rsid w:val="001C3A8F"/>
    <w:rsid w:val="001C3F0C"/>
    <w:rsid w:val="001C3F89"/>
    <w:rsid w:val="001C3FF6"/>
    <w:rsid w:val="001C405F"/>
    <w:rsid w:val="001C41CA"/>
    <w:rsid w:val="001C4291"/>
    <w:rsid w:val="001C4311"/>
    <w:rsid w:val="001C4787"/>
    <w:rsid w:val="001C49F3"/>
    <w:rsid w:val="001C4B45"/>
    <w:rsid w:val="001C4B69"/>
    <w:rsid w:val="001C4C02"/>
    <w:rsid w:val="001C4C34"/>
    <w:rsid w:val="001C4CE4"/>
    <w:rsid w:val="001C4D7A"/>
    <w:rsid w:val="001C4ECE"/>
    <w:rsid w:val="001C4ED5"/>
    <w:rsid w:val="001C5068"/>
    <w:rsid w:val="001C5231"/>
    <w:rsid w:val="001C526D"/>
    <w:rsid w:val="001C5705"/>
    <w:rsid w:val="001C573C"/>
    <w:rsid w:val="001C59CC"/>
    <w:rsid w:val="001C5B14"/>
    <w:rsid w:val="001C5BE5"/>
    <w:rsid w:val="001C5D2F"/>
    <w:rsid w:val="001C5D64"/>
    <w:rsid w:val="001C5E72"/>
    <w:rsid w:val="001C6563"/>
    <w:rsid w:val="001C65F5"/>
    <w:rsid w:val="001C6690"/>
    <w:rsid w:val="001C66AF"/>
    <w:rsid w:val="001C6996"/>
    <w:rsid w:val="001C6C06"/>
    <w:rsid w:val="001C6E65"/>
    <w:rsid w:val="001C6EE2"/>
    <w:rsid w:val="001C7347"/>
    <w:rsid w:val="001C751F"/>
    <w:rsid w:val="001C7724"/>
    <w:rsid w:val="001C77B5"/>
    <w:rsid w:val="001C7C83"/>
    <w:rsid w:val="001C7C8F"/>
    <w:rsid w:val="001C7D44"/>
    <w:rsid w:val="001C7DA4"/>
    <w:rsid w:val="001C7E4A"/>
    <w:rsid w:val="001C7F88"/>
    <w:rsid w:val="001D01BC"/>
    <w:rsid w:val="001D01D7"/>
    <w:rsid w:val="001D0231"/>
    <w:rsid w:val="001D0281"/>
    <w:rsid w:val="001D049A"/>
    <w:rsid w:val="001D06A2"/>
    <w:rsid w:val="001D103B"/>
    <w:rsid w:val="001D10AB"/>
    <w:rsid w:val="001D162D"/>
    <w:rsid w:val="001D19BF"/>
    <w:rsid w:val="001D1CC6"/>
    <w:rsid w:val="001D1D0A"/>
    <w:rsid w:val="001D1D9D"/>
    <w:rsid w:val="001D212F"/>
    <w:rsid w:val="001D215B"/>
    <w:rsid w:val="001D2790"/>
    <w:rsid w:val="001D2B72"/>
    <w:rsid w:val="001D31D4"/>
    <w:rsid w:val="001D34B9"/>
    <w:rsid w:val="001D34C1"/>
    <w:rsid w:val="001D3508"/>
    <w:rsid w:val="001D3649"/>
    <w:rsid w:val="001D36EC"/>
    <w:rsid w:val="001D3738"/>
    <w:rsid w:val="001D3C03"/>
    <w:rsid w:val="001D3D48"/>
    <w:rsid w:val="001D3D9A"/>
    <w:rsid w:val="001D436D"/>
    <w:rsid w:val="001D4B06"/>
    <w:rsid w:val="001D4B71"/>
    <w:rsid w:val="001D4B9D"/>
    <w:rsid w:val="001D4E85"/>
    <w:rsid w:val="001D4F8B"/>
    <w:rsid w:val="001D526E"/>
    <w:rsid w:val="001D52F3"/>
    <w:rsid w:val="001D569D"/>
    <w:rsid w:val="001D58BF"/>
    <w:rsid w:val="001D58FD"/>
    <w:rsid w:val="001D5A22"/>
    <w:rsid w:val="001D5C16"/>
    <w:rsid w:val="001D5C57"/>
    <w:rsid w:val="001D5DEB"/>
    <w:rsid w:val="001D5EB3"/>
    <w:rsid w:val="001D5FF8"/>
    <w:rsid w:val="001D63A5"/>
    <w:rsid w:val="001D67C0"/>
    <w:rsid w:val="001D6825"/>
    <w:rsid w:val="001D6837"/>
    <w:rsid w:val="001D6845"/>
    <w:rsid w:val="001D68E3"/>
    <w:rsid w:val="001D69D8"/>
    <w:rsid w:val="001D6E2A"/>
    <w:rsid w:val="001D7448"/>
    <w:rsid w:val="001D768C"/>
    <w:rsid w:val="001D7776"/>
    <w:rsid w:val="001D7CF4"/>
    <w:rsid w:val="001E021A"/>
    <w:rsid w:val="001E0262"/>
    <w:rsid w:val="001E0344"/>
    <w:rsid w:val="001E0582"/>
    <w:rsid w:val="001E075A"/>
    <w:rsid w:val="001E084E"/>
    <w:rsid w:val="001E090D"/>
    <w:rsid w:val="001E0A13"/>
    <w:rsid w:val="001E0A6B"/>
    <w:rsid w:val="001E0C59"/>
    <w:rsid w:val="001E0E99"/>
    <w:rsid w:val="001E0F70"/>
    <w:rsid w:val="001E10AF"/>
    <w:rsid w:val="001E1100"/>
    <w:rsid w:val="001E120C"/>
    <w:rsid w:val="001E14E4"/>
    <w:rsid w:val="001E1D76"/>
    <w:rsid w:val="001E1EFB"/>
    <w:rsid w:val="001E2208"/>
    <w:rsid w:val="001E220F"/>
    <w:rsid w:val="001E22A7"/>
    <w:rsid w:val="001E2553"/>
    <w:rsid w:val="001E25C6"/>
    <w:rsid w:val="001E2631"/>
    <w:rsid w:val="001E2633"/>
    <w:rsid w:val="001E2750"/>
    <w:rsid w:val="001E2855"/>
    <w:rsid w:val="001E2C12"/>
    <w:rsid w:val="001E2D0B"/>
    <w:rsid w:val="001E2F1D"/>
    <w:rsid w:val="001E3140"/>
    <w:rsid w:val="001E317F"/>
    <w:rsid w:val="001E31E9"/>
    <w:rsid w:val="001E3688"/>
    <w:rsid w:val="001E37F6"/>
    <w:rsid w:val="001E380D"/>
    <w:rsid w:val="001E3837"/>
    <w:rsid w:val="001E38A1"/>
    <w:rsid w:val="001E3D68"/>
    <w:rsid w:val="001E3FF6"/>
    <w:rsid w:val="001E4011"/>
    <w:rsid w:val="001E40AA"/>
    <w:rsid w:val="001E43E4"/>
    <w:rsid w:val="001E44B1"/>
    <w:rsid w:val="001E4526"/>
    <w:rsid w:val="001E4B3E"/>
    <w:rsid w:val="001E4E4F"/>
    <w:rsid w:val="001E4F1B"/>
    <w:rsid w:val="001E4F8C"/>
    <w:rsid w:val="001E526E"/>
    <w:rsid w:val="001E536A"/>
    <w:rsid w:val="001E6041"/>
    <w:rsid w:val="001E634D"/>
    <w:rsid w:val="001E6386"/>
    <w:rsid w:val="001E6393"/>
    <w:rsid w:val="001E6394"/>
    <w:rsid w:val="001E6845"/>
    <w:rsid w:val="001E6954"/>
    <w:rsid w:val="001E6955"/>
    <w:rsid w:val="001E6BF3"/>
    <w:rsid w:val="001E6ECB"/>
    <w:rsid w:val="001E705E"/>
    <w:rsid w:val="001E74B7"/>
    <w:rsid w:val="001E74DC"/>
    <w:rsid w:val="001E777B"/>
    <w:rsid w:val="001E7866"/>
    <w:rsid w:val="001E7A72"/>
    <w:rsid w:val="001E7A7C"/>
    <w:rsid w:val="001E7B4F"/>
    <w:rsid w:val="001E7CB2"/>
    <w:rsid w:val="001E7E0F"/>
    <w:rsid w:val="001E7E57"/>
    <w:rsid w:val="001E7FFD"/>
    <w:rsid w:val="001F0004"/>
    <w:rsid w:val="001F0147"/>
    <w:rsid w:val="001F03A0"/>
    <w:rsid w:val="001F054B"/>
    <w:rsid w:val="001F07C5"/>
    <w:rsid w:val="001F09D4"/>
    <w:rsid w:val="001F0B6E"/>
    <w:rsid w:val="001F10FA"/>
    <w:rsid w:val="001F139C"/>
    <w:rsid w:val="001F13F1"/>
    <w:rsid w:val="001F159D"/>
    <w:rsid w:val="001F187E"/>
    <w:rsid w:val="001F1D6C"/>
    <w:rsid w:val="001F21F1"/>
    <w:rsid w:val="001F2290"/>
    <w:rsid w:val="001F2376"/>
    <w:rsid w:val="001F2408"/>
    <w:rsid w:val="001F2556"/>
    <w:rsid w:val="001F272A"/>
    <w:rsid w:val="001F28F9"/>
    <w:rsid w:val="001F2C4F"/>
    <w:rsid w:val="001F2C88"/>
    <w:rsid w:val="001F33DF"/>
    <w:rsid w:val="001F34EE"/>
    <w:rsid w:val="001F3730"/>
    <w:rsid w:val="001F38DE"/>
    <w:rsid w:val="001F3952"/>
    <w:rsid w:val="001F3ADC"/>
    <w:rsid w:val="001F3B95"/>
    <w:rsid w:val="001F415D"/>
    <w:rsid w:val="001F4390"/>
    <w:rsid w:val="001F4858"/>
    <w:rsid w:val="001F48BA"/>
    <w:rsid w:val="001F4B80"/>
    <w:rsid w:val="001F4BB9"/>
    <w:rsid w:val="001F4F39"/>
    <w:rsid w:val="001F51DF"/>
    <w:rsid w:val="001F5228"/>
    <w:rsid w:val="001F548F"/>
    <w:rsid w:val="001F58F1"/>
    <w:rsid w:val="001F59AC"/>
    <w:rsid w:val="001F5BD4"/>
    <w:rsid w:val="001F5EEE"/>
    <w:rsid w:val="001F650C"/>
    <w:rsid w:val="001F6751"/>
    <w:rsid w:val="001F6BB7"/>
    <w:rsid w:val="001F6FF6"/>
    <w:rsid w:val="001F739D"/>
    <w:rsid w:val="001F73D3"/>
    <w:rsid w:val="001F74DA"/>
    <w:rsid w:val="001F788D"/>
    <w:rsid w:val="001F78A7"/>
    <w:rsid w:val="001F798F"/>
    <w:rsid w:val="001F7B9C"/>
    <w:rsid w:val="001F7D8D"/>
    <w:rsid w:val="001F7E2E"/>
    <w:rsid w:val="001F7E97"/>
    <w:rsid w:val="001F7EE8"/>
    <w:rsid w:val="002001ED"/>
    <w:rsid w:val="00200E9F"/>
    <w:rsid w:val="00201626"/>
    <w:rsid w:val="00201B16"/>
    <w:rsid w:val="00202004"/>
    <w:rsid w:val="0020200B"/>
    <w:rsid w:val="0020278F"/>
    <w:rsid w:val="002028CC"/>
    <w:rsid w:val="00202CE8"/>
    <w:rsid w:val="00202EDD"/>
    <w:rsid w:val="0020310F"/>
    <w:rsid w:val="002031E8"/>
    <w:rsid w:val="00203389"/>
    <w:rsid w:val="0020348D"/>
    <w:rsid w:val="0020368D"/>
    <w:rsid w:val="0020397E"/>
    <w:rsid w:val="00203A20"/>
    <w:rsid w:val="00203EA7"/>
    <w:rsid w:val="002040AD"/>
    <w:rsid w:val="002041AB"/>
    <w:rsid w:val="002041CA"/>
    <w:rsid w:val="002041DC"/>
    <w:rsid w:val="002044AB"/>
    <w:rsid w:val="0020451C"/>
    <w:rsid w:val="00204551"/>
    <w:rsid w:val="0020479B"/>
    <w:rsid w:val="00204C0B"/>
    <w:rsid w:val="00204C84"/>
    <w:rsid w:val="00204D3E"/>
    <w:rsid w:val="00204D4D"/>
    <w:rsid w:val="00204E59"/>
    <w:rsid w:val="0020508C"/>
    <w:rsid w:val="0020533C"/>
    <w:rsid w:val="00205640"/>
    <w:rsid w:val="00205F77"/>
    <w:rsid w:val="00206110"/>
    <w:rsid w:val="002061D2"/>
    <w:rsid w:val="002062B2"/>
    <w:rsid w:val="002062C3"/>
    <w:rsid w:val="002063C8"/>
    <w:rsid w:val="0020641D"/>
    <w:rsid w:val="00206520"/>
    <w:rsid w:val="0020662C"/>
    <w:rsid w:val="002067D6"/>
    <w:rsid w:val="002067F4"/>
    <w:rsid w:val="0020687A"/>
    <w:rsid w:val="00206FFC"/>
    <w:rsid w:val="00207057"/>
    <w:rsid w:val="00207B2E"/>
    <w:rsid w:val="00210057"/>
    <w:rsid w:val="00210390"/>
    <w:rsid w:val="002108C2"/>
    <w:rsid w:val="00210A3E"/>
    <w:rsid w:val="00210B0B"/>
    <w:rsid w:val="00211113"/>
    <w:rsid w:val="002114FC"/>
    <w:rsid w:val="0021176E"/>
    <w:rsid w:val="00211782"/>
    <w:rsid w:val="00211B3E"/>
    <w:rsid w:val="00211B43"/>
    <w:rsid w:val="00211D46"/>
    <w:rsid w:val="00211E53"/>
    <w:rsid w:val="002120CC"/>
    <w:rsid w:val="002129A3"/>
    <w:rsid w:val="00212B9A"/>
    <w:rsid w:val="00212DAF"/>
    <w:rsid w:val="00212F3C"/>
    <w:rsid w:val="002130C4"/>
    <w:rsid w:val="0021316E"/>
    <w:rsid w:val="002131D6"/>
    <w:rsid w:val="00213262"/>
    <w:rsid w:val="00213406"/>
    <w:rsid w:val="0021345D"/>
    <w:rsid w:val="0021376F"/>
    <w:rsid w:val="00213AE6"/>
    <w:rsid w:val="00213D5C"/>
    <w:rsid w:val="0021450C"/>
    <w:rsid w:val="0021460D"/>
    <w:rsid w:val="002147F6"/>
    <w:rsid w:val="0021494F"/>
    <w:rsid w:val="00214DF0"/>
    <w:rsid w:val="00214E89"/>
    <w:rsid w:val="00215367"/>
    <w:rsid w:val="002155F0"/>
    <w:rsid w:val="002156C5"/>
    <w:rsid w:val="00215716"/>
    <w:rsid w:val="002157B2"/>
    <w:rsid w:val="00215B42"/>
    <w:rsid w:val="00215C08"/>
    <w:rsid w:val="00215C94"/>
    <w:rsid w:val="00215DE3"/>
    <w:rsid w:val="00215FAF"/>
    <w:rsid w:val="00216638"/>
    <w:rsid w:val="0021683E"/>
    <w:rsid w:val="0021691E"/>
    <w:rsid w:val="002169B8"/>
    <w:rsid w:val="00216EED"/>
    <w:rsid w:val="002174CB"/>
    <w:rsid w:val="0021753F"/>
    <w:rsid w:val="0021771A"/>
    <w:rsid w:val="00217865"/>
    <w:rsid w:val="0021786A"/>
    <w:rsid w:val="00217888"/>
    <w:rsid w:val="00217BCB"/>
    <w:rsid w:val="00217C6E"/>
    <w:rsid w:val="00217FE9"/>
    <w:rsid w:val="00220287"/>
    <w:rsid w:val="00220301"/>
    <w:rsid w:val="002206A0"/>
    <w:rsid w:val="002208A3"/>
    <w:rsid w:val="002208AA"/>
    <w:rsid w:val="00220B4E"/>
    <w:rsid w:val="00220B73"/>
    <w:rsid w:val="00220BD7"/>
    <w:rsid w:val="00220D01"/>
    <w:rsid w:val="0022166F"/>
    <w:rsid w:val="00221A61"/>
    <w:rsid w:val="00221F92"/>
    <w:rsid w:val="00221F9F"/>
    <w:rsid w:val="00221FCE"/>
    <w:rsid w:val="00221FE6"/>
    <w:rsid w:val="00222532"/>
    <w:rsid w:val="0022268F"/>
    <w:rsid w:val="00222756"/>
    <w:rsid w:val="00222862"/>
    <w:rsid w:val="00222C7B"/>
    <w:rsid w:val="00222D10"/>
    <w:rsid w:val="00222E09"/>
    <w:rsid w:val="0022359F"/>
    <w:rsid w:val="00223710"/>
    <w:rsid w:val="0022394D"/>
    <w:rsid w:val="00223966"/>
    <w:rsid w:val="00223FBE"/>
    <w:rsid w:val="002242DE"/>
    <w:rsid w:val="00224311"/>
    <w:rsid w:val="002243B8"/>
    <w:rsid w:val="00224436"/>
    <w:rsid w:val="0022448A"/>
    <w:rsid w:val="00224EDA"/>
    <w:rsid w:val="00225228"/>
    <w:rsid w:val="002252FA"/>
    <w:rsid w:val="0022534D"/>
    <w:rsid w:val="002253E5"/>
    <w:rsid w:val="00225651"/>
    <w:rsid w:val="00225D8D"/>
    <w:rsid w:val="00225DEB"/>
    <w:rsid w:val="00225F00"/>
    <w:rsid w:val="00225FDC"/>
    <w:rsid w:val="002262DF"/>
    <w:rsid w:val="002265E8"/>
    <w:rsid w:val="002266C2"/>
    <w:rsid w:val="0022699A"/>
    <w:rsid w:val="002269F9"/>
    <w:rsid w:val="00226D08"/>
    <w:rsid w:val="00226E2B"/>
    <w:rsid w:val="00227293"/>
    <w:rsid w:val="0022739D"/>
    <w:rsid w:val="0022771C"/>
    <w:rsid w:val="00227E34"/>
    <w:rsid w:val="00227E97"/>
    <w:rsid w:val="00227F90"/>
    <w:rsid w:val="0023068E"/>
    <w:rsid w:val="002306F7"/>
    <w:rsid w:val="0023099D"/>
    <w:rsid w:val="00230F20"/>
    <w:rsid w:val="002317D8"/>
    <w:rsid w:val="0023198C"/>
    <w:rsid w:val="00231A21"/>
    <w:rsid w:val="00231E82"/>
    <w:rsid w:val="0023204D"/>
    <w:rsid w:val="002320E4"/>
    <w:rsid w:val="002321C2"/>
    <w:rsid w:val="002323FC"/>
    <w:rsid w:val="00232430"/>
    <w:rsid w:val="0023245A"/>
    <w:rsid w:val="0023245E"/>
    <w:rsid w:val="0023264F"/>
    <w:rsid w:val="0023266E"/>
    <w:rsid w:val="00232B36"/>
    <w:rsid w:val="00232CD7"/>
    <w:rsid w:val="00232E51"/>
    <w:rsid w:val="00232F8E"/>
    <w:rsid w:val="0023365C"/>
    <w:rsid w:val="0023382B"/>
    <w:rsid w:val="0023384C"/>
    <w:rsid w:val="00233A6F"/>
    <w:rsid w:val="00233D0F"/>
    <w:rsid w:val="00233DCE"/>
    <w:rsid w:val="002340DA"/>
    <w:rsid w:val="0023422A"/>
    <w:rsid w:val="00234331"/>
    <w:rsid w:val="00234804"/>
    <w:rsid w:val="00234A5C"/>
    <w:rsid w:val="00234D1F"/>
    <w:rsid w:val="00234E59"/>
    <w:rsid w:val="00235295"/>
    <w:rsid w:val="00235790"/>
    <w:rsid w:val="002357CB"/>
    <w:rsid w:val="00235994"/>
    <w:rsid w:val="00235F48"/>
    <w:rsid w:val="00236386"/>
    <w:rsid w:val="00236522"/>
    <w:rsid w:val="002365FA"/>
    <w:rsid w:val="00236938"/>
    <w:rsid w:val="00236A6A"/>
    <w:rsid w:val="00236CD0"/>
    <w:rsid w:val="00236EBA"/>
    <w:rsid w:val="00236FBE"/>
    <w:rsid w:val="00237129"/>
    <w:rsid w:val="00237383"/>
    <w:rsid w:val="00237E1A"/>
    <w:rsid w:val="002401E2"/>
    <w:rsid w:val="00240231"/>
    <w:rsid w:val="00240258"/>
    <w:rsid w:val="002406E3"/>
    <w:rsid w:val="00240A6E"/>
    <w:rsid w:val="00240B76"/>
    <w:rsid w:val="00240BDC"/>
    <w:rsid w:val="00240C62"/>
    <w:rsid w:val="00240E2C"/>
    <w:rsid w:val="00241156"/>
    <w:rsid w:val="002412CA"/>
    <w:rsid w:val="00241502"/>
    <w:rsid w:val="0024154F"/>
    <w:rsid w:val="00241561"/>
    <w:rsid w:val="0024165D"/>
    <w:rsid w:val="002417F2"/>
    <w:rsid w:val="00241C99"/>
    <w:rsid w:val="00241DE8"/>
    <w:rsid w:val="00241F9D"/>
    <w:rsid w:val="00241FD4"/>
    <w:rsid w:val="00242192"/>
    <w:rsid w:val="002422AE"/>
    <w:rsid w:val="00242315"/>
    <w:rsid w:val="002427D6"/>
    <w:rsid w:val="002427EB"/>
    <w:rsid w:val="00242896"/>
    <w:rsid w:val="00242C55"/>
    <w:rsid w:val="00242D84"/>
    <w:rsid w:val="00242FE8"/>
    <w:rsid w:val="00243082"/>
    <w:rsid w:val="0024313C"/>
    <w:rsid w:val="002434B6"/>
    <w:rsid w:val="002435C6"/>
    <w:rsid w:val="00243663"/>
    <w:rsid w:val="00243699"/>
    <w:rsid w:val="0024384E"/>
    <w:rsid w:val="00243913"/>
    <w:rsid w:val="00243B62"/>
    <w:rsid w:val="00243CE9"/>
    <w:rsid w:val="00243D7B"/>
    <w:rsid w:val="00243DAA"/>
    <w:rsid w:val="00244096"/>
    <w:rsid w:val="002441DB"/>
    <w:rsid w:val="00244256"/>
    <w:rsid w:val="00244764"/>
    <w:rsid w:val="0024488F"/>
    <w:rsid w:val="00244B1B"/>
    <w:rsid w:val="00244C4A"/>
    <w:rsid w:val="00244E8C"/>
    <w:rsid w:val="0024501C"/>
    <w:rsid w:val="002450E1"/>
    <w:rsid w:val="0024559E"/>
    <w:rsid w:val="002458BA"/>
    <w:rsid w:val="00245A63"/>
    <w:rsid w:val="00245C4E"/>
    <w:rsid w:val="00245DA4"/>
    <w:rsid w:val="002462ED"/>
    <w:rsid w:val="0024644D"/>
    <w:rsid w:val="002465CB"/>
    <w:rsid w:val="0024693D"/>
    <w:rsid w:val="00246B72"/>
    <w:rsid w:val="00246CE8"/>
    <w:rsid w:val="00246CF2"/>
    <w:rsid w:val="00247028"/>
    <w:rsid w:val="00247065"/>
    <w:rsid w:val="00247378"/>
    <w:rsid w:val="002476E9"/>
    <w:rsid w:val="002477B8"/>
    <w:rsid w:val="002477DC"/>
    <w:rsid w:val="002478C3"/>
    <w:rsid w:val="00247D4F"/>
    <w:rsid w:val="00247FF4"/>
    <w:rsid w:val="0025056E"/>
    <w:rsid w:val="002505EE"/>
    <w:rsid w:val="00250650"/>
    <w:rsid w:val="0025079E"/>
    <w:rsid w:val="00250D90"/>
    <w:rsid w:val="00250F5E"/>
    <w:rsid w:val="00251560"/>
    <w:rsid w:val="00251787"/>
    <w:rsid w:val="0025185A"/>
    <w:rsid w:val="002518B3"/>
    <w:rsid w:val="00251B2E"/>
    <w:rsid w:val="00251DAD"/>
    <w:rsid w:val="00252063"/>
    <w:rsid w:val="002520C9"/>
    <w:rsid w:val="002522B6"/>
    <w:rsid w:val="002525B4"/>
    <w:rsid w:val="00252860"/>
    <w:rsid w:val="00252A97"/>
    <w:rsid w:val="00252E1B"/>
    <w:rsid w:val="00253317"/>
    <w:rsid w:val="00253B9C"/>
    <w:rsid w:val="00253D5C"/>
    <w:rsid w:val="00253D6B"/>
    <w:rsid w:val="0025439A"/>
    <w:rsid w:val="0025456E"/>
    <w:rsid w:val="002547C5"/>
    <w:rsid w:val="00254A39"/>
    <w:rsid w:val="00254D45"/>
    <w:rsid w:val="0025510B"/>
    <w:rsid w:val="0025535E"/>
    <w:rsid w:val="0025556B"/>
    <w:rsid w:val="00255615"/>
    <w:rsid w:val="00255756"/>
    <w:rsid w:val="00255950"/>
    <w:rsid w:val="002559D6"/>
    <w:rsid w:val="00255B1B"/>
    <w:rsid w:val="00255BD7"/>
    <w:rsid w:val="002563EE"/>
    <w:rsid w:val="002566ED"/>
    <w:rsid w:val="00256AE7"/>
    <w:rsid w:val="00256C7B"/>
    <w:rsid w:val="00257A39"/>
    <w:rsid w:val="00257BE4"/>
    <w:rsid w:val="00257BF0"/>
    <w:rsid w:val="00257C77"/>
    <w:rsid w:val="00257D05"/>
    <w:rsid w:val="0026022C"/>
    <w:rsid w:val="00260883"/>
    <w:rsid w:val="0026089F"/>
    <w:rsid w:val="00260A0E"/>
    <w:rsid w:val="00260F51"/>
    <w:rsid w:val="0026136C"/>
    <w:rsid w:val="002613A4"/>
    <w:rsid w:val="00261807"/>
    <w:rsid w:val="002619AB"/>
    <w:rsid w:val="00261D52"/>
    <w:rsid w:val="00262090"/>
    <w:rsid w:val="002624F8"/>
    <w:rsid w:val="0026255D"/>
    <w:rsid w:val="00262590"/>
    <w:rsid w:val="00262C75"/>
    <w:rsid w:val="00262C9D"/>
    <w:rsid w:val="00262CA2"/>
    <w:rsid w:val="00262DCA"/>
    <w:rsid w:val="00262EC1"/>
    <w:rsid w:val="00262ED4"/>
    <w:rsid w:val="002631F8"/>
    <w:rsid w:val="00263265"/>
    <w:rsid w:val="002632E0"/>
    <w:rsid w:val="0026331E"/>
    <w:rsid w:val="0026355E"/>
    <w:rsid w:val="00263619"/>
    <w:rsid w:val="002637E4"/>
    <w:rsid w:val="00263888"/>
    <w:rsid w:val="002638DF"/>
    <w:rsid w:val="002639E4"/>
    <w:rsid w:val="00263BCC"/>
    <w:rsid w:val="00263F14"/>
    <w:rsid w:val="00264CE4"/>
    <w:rsid w:val="00264FC7"/>
    <w:rsid w:val="0026528E"/>
    <w:rsid w:val="002653B9"/>
    <w:rsid w:val="0026545E"/>
    <w:rsid w:val="00265552"/>
    <w:rsid w:val="00265678"/>
    <w:rsid w:val="002656D2"/>
    <w:rsid w:val="00265750"/>
    <w:rsid w:val="00265E97"/>
    <w:rsid w:val="00265FFD"/>
    <w:rsid w:val="002662A3"/>
    <w:rsid w:val="002664AF"/>
    <w:rsid w:val="00266536"/>
    <w:rsid w:val="0026673B"/>
    <w:rsid w:val="0026682C"/>
    <w:rsid w:val="00266890"/>
    <w:rsid w:val="002669DF"/>
    <w:rsid w:val="0026703C"/>
    <w:rsid w:val="002673B1"/>
    <w:rsid w:val="002675D1"/>
    <w:rsid w:val="0026799B"/>
    <w:rsid w:val="00267AF2"/>
    <w:rsid w:val="00267ECC"/>
    <w:rsid w:val="00267F28"/>
    <w:rsid w:val="002701A7"/>
    <w:rsid w:val="0027025B"/>
    <w:rsid w:val="0027026A"/>
    <w:rsid w:val="002705ED"/>
    <w:rsid w:val="00270653"/>
    <w:rsid w:val="0027088C"/>
    <w:rsid w:val="00270A96"/>
    <w:rsid w:val="00270AA0"/>
    <w:rsid w:val="0027107E"/>
    <w:rsid w:val="00271134"/>
    <w:rsid w:val="00271186"/>
    <w:rsid w:val="002712C7"/>
    <w:rsid w:val="00271416"/>
    <w:rsid w:val="00271A7A"/>
    <w:rsid w:val="002720B7"/>
    <w:rsid w:val="002721E9"/>
    <w:rsid w:val="0027243A"/>
    <w:rsid w:val="002725C9"/>
    <w:rsid w:val="002727A9"/>
    <w:rsid w:val="002727B1"/>
    <w:rsid w:val="00272D08"/>
    <w:rsid w:val="00272D30"/>
    <w:rsid w:val="00272D4B"/>
    <w:rsid w:val="002730D6"/>
    <w:rsid w:val="002734AC"/>
    <w:rsid w:val="0027379D"/>
    <w:rsid w:val="00273801"/>
    <w:rsid w:val="00273FD4"/>
    <w:rsid w:val="00274046"/>
    <w:rsid w:val="0027413F"/>
    <w:rsid w:val="00274BBC"/>
    <w:rsid w:val="00274D4E"/>
    <w:rsid w:val="00274D86"/>
    <w:rsid w:val="00274E63"/>
    <w:rsid w:val="002751A5"/>
    <w:rsid w:val="00275445"/>
    <w:rsid w:val="002756E9"/>
    <w:rsid w:val="00275795"/>
    <w:rsid w:val="00275ECC"/>
    <w:rsid w:val="0027609E"/>
    <w:rsid w:val="00276428"/>
    <w:rsid w:val="0027687A"/>
    <w:rsid w:val="00276D94"/>
    <w:rsid w:val="00276DE4"/>
    <w:rsid w:val="00276FE2"/>
    <w:rsid w:val="002770B7"/>
    <w:rsid w:val="002771CF"/>
    <w:rsid w:val="00277630"/>
    <w:rsid w:val="002778EF"/>
    <w:rsid w:val="0027793E"/>
    <w:rsid w:val="00277B7F"/>
    <w:rsid w:val="00277F06"/>
    <w:rsid w:val="00280184"/>
    <w:rsid w:val="002802D5"/>
    <w:rsid w:val="002804AF"/>
    <w:rsid w:val="00280606"/>
    <w:rsid w:val="0028092D"/>
    <w:rsid w:val="00280B7F"/>
    <w:rsid w:val="00280DC5"/>
    <w:rsid w:val="00280E93"/>
    <w:rsid w:val="0028105D"/>
    <w:rsid w:val="00281198"/>
    <w:rsid w:val="00281410"/>
    <w:rsid w:val="0028176A"/>
    <w:rsid w:val="00281A05"/>
    <w:rsid w:val="00281AF4"/>
    <w:rsid w:val="00281C08"/>
    <w:rsid w:val="00281C0B"/>
    <w:rsid w:val="00282207"/>
    <w:rsid w:val="00282277"/>
    <w:rsid w:val="0028259A"/>
    <w:rsid w:val="00282C60"/>
    <w:rsid w:val="00282CF2"/>
    <w:rsid w:val="00282D0C"/>
    <w:rsid w:val="00282DA7"/>
    <w:rsid w:val="0028302B"/>
    <w:rsid w:val="002830E1"/>
    <w:rsid w:val="0028332C"/>
    <w:rsid w:val="00283625"/>
    <w:rsid w:val="0028384C"/>
    <w:rsid w:val="0028386E"/>
    <w:rsid w:val="00283D37"/>
    <w:rsid w:val="00283E13"/>
    <w:rsid w:val="002841AC"/>
    <w:rsid w:val="002841BB"/>
    <w:rsid w:val="002841F0"/>
    <w:rsid w:val="002842AF"/>
    <w:rsid w:val="00284912"/>
    <w:rsid w:val="002849BF"/>
    <w:rsid w:val="00284A55"/>
    <w:rsid w:val="00284EB5"/>
    <w:rsid w:val="00285290"/>
    <w:rsid w:val="002852B7"/>
    <w:rsid w:val="0028583B"/>
    <w:rsid w:val="002858A2"/>
    <w:rsid w:val="00285B6A"/>
    <w:rsid w:val="00285D06"/>
    <w:rsid w:val="00285EAF"/>
    <w:rsid w:val="00285EB8"/>
    <w:rsid w:val="00285F02"/>
    <w:rsid w:val="002864DF"/>
    <w:rsid w:val="00286519"/>
    <w:rsid w:val="002865DE"/>
    <w:rsid w:val="00286DCF"/>
    <w:rsid w:val="00286E1A"/>
    <w:rsid w:val="00286FDB"/>
    <w:rsid w:val="00287024"/>
    <w:rsid w:val="00287789"/>
    <w:rsid w:val="00287BC0"/>
    <w:rsid w:val="00287BF4"/>
    <w:rsid w:val="00287F1D"/>
    <w:rsid w:val="00290135"/>
    <w:rsid w:val="00290207"/>
    <w:rsid w:val="002904CD"/>
    <w:rsid w:val="0029055A"/>
    <w:rsid w:val="00290603"/>
    <w:rsid w:val="0029079C"/>
    <w:rsid w:val="00290EAD"/>
    <w:rsid w:val="0029111B"/>
    <w:rsid w:val="00291123"/>
    <w:rsid w:val="00291685"/>
    <w:rsid w:val="002916DB"/>
    <w:rsid w:val="00291760"/>
    <w:rsid w:val="002917AC"/>
    <w:rsid w:val="002918C5"/>
    <w:rsid w:val="00291AB8"/>
    <w:rsid w:val="00291D28"/>
    <w:rsid w:val="00291D4A"/>
    <w:rsid w:val="00292048"/>
    <w:rsid w:val="0029239B"/>
    <w:rsid w:val="0029241A"/>
    <w:rsid w:val="0029287B"/>
    <w:rsid w:val="002929C4"/>
    <w:rsid w:val="002930DF"/>
    <w:rsid w:val="00293242"/>
    <w:rsid w:val="002932C5"/>
    <w:rsid w:val="0029334A"/>
    <w:rsid w:val="002933C7"/>
    <w:rsid w:val="00293681"/>
    <w:rsid w:val="002938AF"/>
    <w:rsid w:val="0029395E"/>
    <w:rsid w:val="00293AE1"/>
    <w:rsid w:val="00293D83"/>
    <w:rsid w:val="00293EF8"/>
    <w:rsid w:val="00294473"/>
    <w:rsid w:val="0029449C"/>
    <w:rsid w:val="0029453F"/>
    <w:rsid w:val="0029463D"/>
    <w:rsid w:val="002948D0"/>
    <w:rsid w:val="002949BC"/>
    <w:rsid w:val="00294A59"/>
    <w:rsid w:val="00294D71"/>
    <w:rsid w:val="0029512D"/>
    <w:rsid w:val="002953EA"/>
    <w:rsid w:val="002954FA"/>
    <w:rsid w:val="0029576F"/>
    <w:rsid w:val="0029589F"/>
    <w:rsid w:val="00295926"/>
    <w:rsid w:val="002959B4"/>
    <w:rsid w:val="00295A1E"/>
    <w:rsid w:val="00295B28"/>
    <w:rsid w:val="00295EAF"/>
    <w:rsid w:val="002963FF"/>
    <w:rsid w:val="002964C6"/>
    <w:rsid w:val="00296656"/>
    <w:rsid w:val="002967AF"/>
    <w:rsid w:val="002968D9"/>
    <w:rsid w:val="00296A03"/>
    <w:rsid w:val="00296C03"/>
    <w:rsid w:val="00296CA4"/>
    <w:rsid w:val="00297228"/>
    <w:rsid w:val="002977F0"/>
    <w:rsid w:val="00297AC7"/>
    <w:rsid w:val="00297C90"/>
    <w:rsid w:val="002A0235"/>
    <w:rsid w:val="002A026A"/>
    <w:rsid w:val="002A02D8"/>
    <w:rsid w:val="002A034D"/>
    <w:rsid w:val="002A03CF"/>
    <w:rsid w:val="002A04BF"/>
    <w:rsid w:val="002A0748"/>
    <w:rsid w:val="002A0E1E"/>
    <w:rsid w:val="002A1244"/>
    <w:rsid w:val="002A1631"/>
    <w:rsid w:val="002A167B"/>
    <w:rsid w:val="002A17B8"/>
    <w:rsid w:val="002A1958"/>
    <w:rsid w:val="002A1FF5"/>
    <w:rsid w:val="002A20C7"/>
    <w:rsid w:val="002A2157"/>
    <w:rsid w:val="002A233F"/>
    <w:rsid w:val="002A23C4"/>
    <w:rsid w:val="002A23EF"/>
    <w:rsid w:val="002A24C2"/>
    <w:rsid w:val="002A2721"/>
    <w:rsid w:val="002A2722"/>
    <w:rsid w:val="002A275F"/>
    <w:rsid w:val="002A28C4"/>
    <w:rsid w:val="002A2A28"/>
    <w:rsid w:val="002A2B6F"/>
    <w:rsid w:val="002A2C34"/>
    <w:rsid w:val="002A2CA2"/>
    <w:rsid w:val="002A2ECE"/>
    <w:rsid w:val="002A3005"/>
    <w:rsid w:val="002A3137"/>
    <w:rsid w:val="002A325E"/>
    <w:rsid w:val="002A3265"/>
    <w:rsid w:val="002A334C"/>
    <w:rsid w:val="002A3923"/>
    <w:rsid w:val="002A3CE5"/>
    <w:rsid w:val="002A3FAD"/>
    <w:rsid w:val="002A446D"/>
    <w:rsid w:val="002A4568"/>
    <w:rsid w:val="002A45C2"/>
    <w:rsid w:val="002A4B5D"/>
    <w:rsid w:val="002A4B9D"/>
    <w:rsid w:val="002A4CAB"/>
    <w:rsid w:val="002A5185"/>
    <w:rsid w:val="002A5285"/>
    <w:rsid w:val="002A53B9"/>
    <w:rsid w:val="002A548D"/>
    <w:rsid w:val="002A57A3"/>
    <w:rsid w:val="002A58C8"/>
    <w:rsid w:val="002A59F4"/>
    <w:rsid w:val="002A5F92"/>
    <w:rsid w:val="002A62AB"/>
    <w:rsid w:val="002A6613"/>
    <w:rsid w:val="002A668A"/>
    <w:rsid w:val="002A66DB"/>
    <w:rsid w:val="002A6910"/>
    <w:rsid w:val="002A6A44"/>
    <w:rsid w:val="002A6B11"/>
    <w:rsid w:val="002A6DF3"/>
    <w:rsid w:val="002A6E5A"/>
    <w:rsid w:val="002A7099"/>
    <w:rsid w:val="002A72DE"/>
    <w:rsid w:val="002A761F"/>
    <w:rsid w:val="002A7B8C"/>
    <w:rsid w:val="002A7CD4"/>
    <w:rsid w:val="002A7D51"/>
    <w:rsid w:val="002A7DFC"/>
    <w:rsid w:val="002B05A3"/>
    <w:rsid w:val="002B06CB"/>
    <w:rsid w:val="002B07A8"/>
    <w:rsid w:val="002B0AEE"/>
    <w:rsid w:val="002B10F5"/>
    <w:rsid w:val="002B11D3"/>
    <w:rsid w:val="002B13F8"/>
    <w:rsid w:val="002B1699"/>
    <w:rsid w:val="002B1713"/>
    <w:rsid w:val="002B1774"/>
    <w:rsid w:val="002B180B"/>
    <w:rsid w:val="002B1921"/>
    <w:rsid w:val="002B196A"/>
    <w:rsid w:val="002B1C67"/>
    <w:rsid w:val="002B2165"/>
    <w:rsid w:val="002B25A5"/>
    <w:rsid w:val="002B25D1"/>
    <w:rsid w:val="002B269A"/>
    <w:rsid w:val="002B26DB"/>
    <w:rsid w:val="002B286B"/>
    <w:rsid w:val="002B2E7F"/>
    <w:rsid w:val="002B3132"/>
    <w:rsid w:val="002B36D2"/>
    <w:rsid w:val="002B3879"/>
    <w:rsid w:val="002B3B23"/>
    <w:rsid w:val="002B3BF8"/>
    <w:rsid w:val="002B4393"/>
    <w:rsid w:val="002B4641"/>
    <w:rsid w:val="002B4929"/>
    <w:rsid w:val="002B494F"/>
    <w:rsid w:val="002B4A22"/>
    <w:rsid w:val="002B4AD7"/>
    <w:rsid w:val="002B4BA6"/>
    <w:rsid w:val="002B4DEB"/>
    <w:rsid w:val="002B4DFB"/>
    <w:rsid w:val="002B5283"/>
    <w:rsid w:val="002B52CB"/>
    <w:rsid w:val="002B5E97"/>
    <w:rsid w:val="002B5E9B"/>
    <w:rsid w:val="002B5F0A"/>
    <w:rsid w:val="002B6121"/>
    <w:rsid w:val="002B6130"/>
    <w:rsid w:val="002B62B9"/>
    <w:rsid w:val="002B62CD"/>
    <w:rsid w:val="002B6383"/>
    <w:rsid w:val="002B63DA"/>
    <w:rsid w:val="002B6434"/>
    <w:rsid w:val="002B64BD"/>
    <w:rsid w:val="002B6A0B"/>
    <w:rsid w:val="002B6A38"/>
    <w:rsid w:val="002B6D49"/>
    <w:rsid w:val="002B6EC4"/>
    <w:rsid w:val="002B70A9"/>
    <w:rsid w:val="002B7176"/>
    <w:rsid w:val="002B7300"/>
    <w:rsid w:val="002B7304"/>
    <w:rsid w:val="002B7309"/>
    <w:rsid w:val="002B7600"/>
    <w:rsid w:val="002B761A"/>
    <w:rsid w:val="002B78C9"/>
    <w:rsid w:val="002B79C0"/>
    <w:rsid w:val="002B7B7B"/>
    <w:rsid w:val="002B7B9F"/>
    <w:rsid w:val="002C00A4"/>
    <w:rsid w:val="002C01AD"/>
    <w:rsid w:val="002C01ED"/>
    <w:rsid w:val="002C0251"/>
    <w:rsid w:val="002C0375"/>
    <w:rsid w:val="002C0763"/>
    <w:rsid w:val="002C0765"/>
    <w:rsid w:val="002C0CA2"/>
    <w:rsid w:val="002C10DE"/>
    <w:rsid w:val="002C1237"/>
    <w:rsid w:val="002C1257"/>
    <w:rsid w:val="002C1285"/>
    <w:rsid w:val="002C1364"/>
    <w:rsid w:val="002C1997"/>
    <w:rsid w:val="002C1B18"/>
    <w:rsid w:val="002C1E0D"/>
    <w:rsid w:val="002C2452"/>
    <w:rsid w:val="002C254A"/>
    <w:rsid w:val="002C2568"/>
    <w:rsid w:val="002C26E1"/>
    <w:rsid w:val="002C2AD1"/>
    <w:rsid w:val="002C2BFA"/>
    <w:rsid w:val="002C3042"/>
    <w:rsid w:val="002C33AA"/>
    <w:rsid w:val="002C34CD"/>
    <w:rsid w:val="002C36A1"/>
    <w:rsid w:val="002C38F9"/>
    <w:rsid w:val="002C3FD1"/>
    <w:rsid w:val="002C417D"/>
    <w:rsid w:val="002C417E"/>
    <w:rsid w:val="002C4234"/>
    <w:rsid w:val="002C4290"/>
    <w:rsid w:val="002C431B"/>
    <w:rsid w:val="002C44B5"/>
    <w:rsid w:val="002C4551"/>
    <w:rsid w:val="002C45FF"/>
    <w:rsid w:val="002C4820"/>
    <w:rsid w:val="002C4957"/>
    <w:rsid w:val="002C4BBE"/>
    <w:rsid w:val="002C4E17"/>
    <w:rsid w:val="002C5063"/>
    <w:rsid w:val="002C5151"/>
    <w:rsid w:val="002C51EC"/>
    <w:rsid w:val="002C5398"/>
    <w:rsid w:val="002C56C7"/>
    <w:rsid w:val="002C5784"/>
    <w:rsid w:val="002C5B41"/>
    <w:rsid w:val="002C5BC1"/>
    <w:rsid w:val="002C5D8E"/>
    <w:rsid w:val="002C5EC5"/>
    <w:rsid w:val="002C5F95"/>
    <w:rsid w:val="002C5FFE"/>
    <w:rsid w:val="002C6462"/>
    <w:rsid w:val="002C64DD"/>
    <w:rsid w:val="002C6537"/>
    <w:rsid w:val="002C65AF"/>
    <w:rsid w:val="002C674C"/>
    <w:rsid w:val="002C684C"/>
    <w:rsid w:val="002C68A2"/>
    <w:rsid w:val="002C69D5"/>
    <w:rsid w:val="002C6BD2"/>
    <w:rsid w:val="002C6EFC"/>
    <w:rsid w:val="002C6F20"/>
    <w:rsid w:val="002C6FA2"/>
    <w:rsid w:val="002C76AB"/>
    <w:rsid w:val="002C777B"/>
    <w:rsid w:val="002D0127"/>
    <w:rsid w:val="002D0208"/>
    <w:rsid w:val="002D0439"/>
    <w:rsid w:val="002D06AE"/>
    <w:rsid w:val="002D07FA"/>
    <w:rsid w:val="002D096D"/>
    <w:rsid w:val="002D09A2"/>
    <w:rsid w:val="002D0B9F"/>
    <w:rsid w:val="002D0D40"/>
    <w:rsid w:val="002D0F4F"/>
    <w:rsid w:val="002D11C5"/>
    <w:rsid w:val="002D12B1"/>
    <w:rsid w:val="002D12D4"/>
    <w:rsid w:val="002D14A5"/>
    <w:rsid w:val="002D15E7"/>
    <w:rsid w:val="002D1761"/>
    <w:rsid w:val="002D1808"/>
    <w:rsid w:val="002D1A5B"/>
    <w:rsid w:val="002D2398"/>
    <w:rsid w:val="002D257D"/>
    <w:rsid w:val="002D25E0"/>
    <w:rsid w:val="002D25F1"/>
    <w:rsid w:val="002D2676"/>
    <w:rsid w:val="002D2768"/>
    <w:rsid w:val="002D2C5F"/>
    <w:rsid w:val="002D2CFF"/>
    <w:rsid w:val="002D2E92"/>
    <w:rsid w:val="002D348F"/>
    <w:rsid w:val="002D4114"/>
    <w:rsid w:val="002D420E"/>
    <w:rsid w:val="002D4258"/>
    <w:rsid w:val="002D4299"/>
    <w:rsid w:val="002D44FC"/>
    <w:rsid w:val="002D45F5"/>
    <w:rsid w:val="002D4600"/>
    <w:rsid w:val="002D4733"/>
    <w:rsid w:val="002D477C"/>
    <w:rsid w:val="002D4820"/>
    <w:rsid w:val="002D4875"/>
    <w:rsid w:val="002D4AD9"/>
    <w:rsid w:val="002D4C9D"/>
    <w:rsid w:val="002D4D0B"/>
    <w:rsid w:val="002D52F5"/>
    <w:rsid w:val="002D53A5"/>
    <w:rsid w:val="002D53E8"/>
    <w:rsid w:val="002D5423"/>
    <w:rsid w:val="002D5702"/>
    <w:rsid w:val="002D580D"/>
    <w:rsid w:val="002D5AD1"/>
    <w:rsid w:val="002D5D05"/>
    <w:rsid w:val="002D5DE7"/>
    <w:rsid w:val="002D5F21"/>
    <w:rsid w:val="002D5F44"/>
    <w:rsid w:val="002D6111"/>
    <w:rsid w:val="002D662A"/>
    <w:rsid w:val="002D675E"/>
    <w:rsid w:val="002D68FF"/>
    <w:rsid w:val="002D6DE9"/>
    <w:rsid w:val="002D6EA6"/>
    <w:rsid w:val="002D6EAB"/>
    <w:rsid w:val="002D6F46"/>
    <w:rsid w:val="002D75C1"/>
    <w:rsid w:val="002D75C3"/>
    <w:rsid w:val="002D7A3E"/>
    <w:rsid w:val="002D7A5E"/>
    <w:rsid w:val="002D7B96"/>
    <w:rsid w:val="002D7CFF"/>
    <w:rsid w:val="002E01C9"/>
    <w:rsid w:val="002E02B0"/>
    <w:rsid w:val="002E0807"/>
    <w:rsid w:val="002E095E"/>
    <w:rsid w:val="002E095F"/>
    <w:rsid w:val="002E0B68"/>
    <w:rsid w:val="002E0F7E"/>
    <w:rsid w:val="002E156E"/>
    <w:rsid w:val="002E16B0"/>
    <w:rsid w:val="002E1B4C"/>
    <w:rsid w:val="002E206F"/>
    <w:rsid w:val="002E22EC"/>
    <w:rsid w:val="002E2342"/>
    <w:rsid w:val="002E23E5"/>
    <w:rsid w:val="002E2422"/>
    <w:rsid w:val="002E26E7"/>
    <w:rsid w:val="002E2B56"/>
    <w:rsid w:val="002E3108"/>
    <w:rsid w:val="002E316F"/>
    <w:rsid w:val="002E37CF"/>
    <w:rsid w:val="002E393F"/>
    <w:rsid w:val="002E3956"/>
    <w:rsid w:val="002E3B8A"/>
    <w:rsid w:val="002E3BB2"/>
    <w:rsid w:val="002E3C04"/>
    <w:rsid w:val="002E3EA0"/>
    <w:rsid w:val="002E3FAB"/>
    <w:rsid w:val="002E4009"/>
    <w:rsid w:val="002E4116"/>
    <w:rsid w:val="002E43D1"/>
    <w:rsid w:val="002E476D"/>
    <w:rsid w:val="002E490D"/>
    <w:rsid w:val="002E4C36"/>
    <w:rsid w:val="002E4EEF"/>
    <w:rsid w:val="002E5089"/>
    <w:rsid w:val="002E545F"/>
    <w:rsid w:val="002E5702"/>
    <w:rsid w:val="002E5724"/>
    <w:rsid w:val="002E58A5"/>
    <w:rsid w:val="002E5ABF"/>
    <w:rsid w:val="002E5D3A"/>
    <w:rsid w:val="002E5D4F"/>
    <w:rsid w:val="002E5E6F"/>
    <w:rsid w:val="002E6005"/>
    <w:rsid w:val="002E6162"/>
    <w:rsid w:val="002E64A0"/>
    <w:rsid w:val="002E6C10"/>
    <w:rsid w:val="002E6C6C"/>
    <w:rsid w:val="002E6E61"/>
    <w:rsid w:val="002E6F4E"/>
    <w:rsid w:val="002E6F9A"/>
    <w:rsid w:val="002E713E"/>
    <w:rsid w:val="002E7624"/>
    <w:rsid w:val="002E76CE"/>
    <w:rsid w:val="002E7826"/>
    <w:rsid w:val="002E7990"/>
    <w:rsid w:val="002E7C2E"/>
    <w:rsid w:val="002E7C72"/>
    <w:rsid w:val="002E7D07"/>
    <w:rsid w:val="002E7DF2"/>
    <w:rsid w:val="002E7F10"/>
    <w:rsid w:val="002F0067"/>
    <w:rsid w:val="002F008F"/>
    <w:rsid w:val="002F028F"/>
    <w:rsid w:val="002F03BA"/>
    <w:rsid w:val="002F060D"/>
    <w:rsid w:val="002F0891"/>
    <w:rsid w:val="002F12D3"/>
    <w:rsid w:val="002F140C"/>
    <w:rsid w:val="002F17B0"/>
    <w:rsid w:val="002F19C8"/>
    <w:rsid w:val="002F19F4"/>
    <w:rsid w:val="002F1B73"/>
    <w:rsid w:val="002F2093"/>
    <w:rsid w:val="002F20E7"/>
    <w:rsid w:val="002F2332"/>
    <w:rsid w:val="002F252B"/>
    <w:rsid w:val="002F265D"/>
    <w:rsid w:val="002F2673"/>
    <w:rsid w:val="002F2742"/>
    <w:rsid w:val="002F2A55"/>
    <w:rsid w:val="002F2A8C"/>
    <w:rsid w:val="002F2C2F"/>
    <w:rsid w:val="002F2FF7"/>
    <w:rsid w:val="002F3272"/>
    <w:rsid w:val="002F3572"/>
    <w:rsid w:val="002F3A64"/>
    <w:rsid w:val="002F3A70"/>
    <w:rsid w:val="002F3B6E"/>
    <w:rsid w:val="002F3CA5"/>
    <w:rsid w:val="002F3E1A"/>
    <w:rsid w:val="002F3E79"/>
    <w:rsid w:val="002F3ECC"/>
    <w:rsid w:val="002F4497"/>
    <w:rsid w:val="002F44B4"/>
    <w:rsid w:val="002F462E"/>
    <w:rsid w:val="002F46A7"/>
    <w:rsid w:val="002F46B5"/>
    <w:rsid w:val="002F47EF"/>
    <w:rsid w:val="002F48BC"/>
    <w:rsid w:val="002F48E4"/>
    <w:rsid w:val="002F4A83"/>
    <w:rsid w:val="002F4E66"/>
    <w:rsid w:val="002F4EA0"/>
    <w:rsid w:val="002F4ED1"/>
    <w:rsid w:val="002F52BE"/>
    <w:rsid w:val="002F54A8"/>
    <w:rsid w:val="002F54CC"/>
    <w:rsid w:val="002F57F0"/>
    <w:rsid w:val="002F5950"/>
    <w:rsid w:val="002F5CAE"/>
    <w:rsid w:val="002F5CF3"/>
    <w:rsid w:val="002F5EC2"/>
    <w:rsid w:val="002F6022"/>
    <w:rsid w:val="002F63F6"/>
    <w:rsid w:val="002F679C"/>
    <w:rsid w:val="002F6A09"/>
    <w:rsid w:val="002F6D33"/>
    <w:rsid w:val="002F71E5"/>
    <w:rsid w:val="002F7225"/>
    <w:rsid w:val="002F7424"/>
    <w:rsid w:val="002F78A7"/>
    <w:rsid w:val="002F7A3C"/>
    <w:rsid w:val="002F7AE3"/>
    <w:rsid w:val="002F7C73"/>
    <w:rsid w:val="003004AD"/>
    <w:rsid w:val="003005F7"/>
    <w:rsid w:val="00300816"/>
    <w:rsid w:val="00300C5E"/>
    <w:rsid w:val="00301089"/>
    <w:rsid w:val="003013AC"/>
    <w:rsid w:val="00301483"/>
    <w:rsid w:val="003016B7"/>
    <w:rsid w:val="00301930"/>
    <w:rsid w:val="00301D89"/>
    <w:rsid w:val="00301F85"/>
    <w:rsid w:val="00302440"/>
    <w:rsid w:val="003025FE"/>
    <w:rsid w:val="003026DB"/>
    <w:rsid w:val="003027AC"/>
    <w:rsid w:val="0030281E"/>
    <w:rsid w:val="00302896"/>
    <w:rsid w:val="00302B3D"/>
    <w:rsid w:val="00302B80"/>
    <w:rsid w:val="00302B85"/>
    <w:rsid w:val="00302C76"/>
    <w:rsid w:val="00302D27"/>
    <w:rsid w:val="0030301F"/>
    <w:rsid w:val="00303025"/>
    <w:rsid w:val="00303899"/>
    <w:rsid w:val="0030398E"/>
    <w:rsid w:val="00303B7C"/>
    <w:rsid w:val="00303CB3"/>
    <w:rsid w:val="00304292"/>
    <w:rsid w:val="0030455E"/>
    <w:rsid w:val="0030461D"/>
    <w:rsid w:val="0030493D"/>
    <w:rsid w:val="00304A47"/>
    <w:rsid w:val="00304C32"/>
    <w:rsid w:val="00304E79"/>
    <w:rsid w:val="00304F8D"/>
    <w:rsid w:val="00305414"/>
    <w:rsid w:val="0030563F"/>
    <w:rsid w:val="0030565A"/>
    <w:rsid w:val="003056A4"/>
    <w:rsid w:val="0030598F"/>
    <w:rsid w:val="00305CD2"/>
    <w:rsid w:val="00305E0C"/>
    <w:rsid w:val="00305E35"/>
    <w:rsid w:val="003062ED"/>
    <w:rsid w:val="003066A5"/>
    <w:rsid w:val="003066A8"/>
    <w:rsid w:val="003067D3"/>
    <w:rsid w:val="0030684F"/>
    <w:rsid w:val="00306A4A"/>
    <w:rsid w:val="00306F4F"/>
    <w:rsid w:val="00306F51"/>
    <w:rsid w:val="00307368"/>
    <w:rsid w:val="003077C2"/>
    <w:rsid w:val="003079DA"/>
    <w:rsid w:val="00307A42"/>
    <w:rsid w:val="00307A63"/>
    <w:rsid w:val="00307B73"/>
    <w:rsid w:val="00307FC8"/>
    <w:rsid w:val="00310074"/>
    <w:rsid w:val="00310411"/>
    <w:rsid w:val="0031067D"/>
    <w:rsid w:val="00310703"/>
    <w:rsid w:val="00310C86"/>
    <w:rsid w:val="003110CD"/>
    <w:rsid w:val="00311428"/>
    <w:rsid w:val="003115EF"/>
    <w:rsid w:val="00311DAB"/>
    <w:rsid w:val="00311E3B"/>
    <w:rsid w:val="00311F64"/>
    <w:rsid w:val="00311F83"/>
    <w:rsid w:val="00312845"/>
    <w:rsid w:val="0031290E"/>
    <w:rsid w:val="00312C3B"/>
    <w:rsid w:val="00312C6F"/>
    <w:rsid w:val="00312E49"/>
    <w:rsid w:val="00313023"/>
    <w:rsid w:val="003131CD"/>
    <w:rsid w:val="0031353F"/>
    <w:rsid w:val="003135F4"/>
    <w:rsid w:val="00313777"/>
    <w:rsid w:val="00313AD2"/>
    <w:rsid w:val="00314584"/>
    <w:rsid w:val="003145AC"/>
    <w:rsid w:val="00314848"/>
    <w:rsid w:val="00314A32"/>
    <w:rsid w:val="00314C7E"/>
    <w:rsid w:val="00314FB3"/>
    <w:rsid w:val="0031546B"/>
    <w:rsid w:val="003154A4"/>
    <w:rsid w:val="003154A5"/>
    <w:rsid w:val="003154C0"/>
    <w:rsid w:val="003158B8"/>
    <w:rsid w:val="00315A2F"/>
    <w:rsid w:val="00316012"/>
    <w:rsid w:val="0031672F"/>
    <w:rsid w:val="00316781"/>
    <w:rsid w:val="003167BA"/>
    <w:rsid w:val="00316AE7"/>
    <w:rsid w:val="00316C9E"/>
    <w:rsid w:val="00316DA0"/>
    <w:rsid w:val="003179FF"/>
    <w:rsid w:val="00317A39"/>
    <w:rsid w:val="00317A9E"/>
    <w:rsid w:val="00317E2F"/>
    <w:rsid w:val="0032070C"/>
    <w:rsid w:val="003209AF"/>
    <w:rsid w:val="00320A78"/>
    <w:rsid w:val="00320CEC"/>
    <w:rsid w:val="00320E8B"/>
    <w:rsid w:val="00320F35"/>
    <w:rsid w:val="00320F5F"/>
    <w:rsid w:val="00321164"/>
    <w:rsid w:val="003217B7"/>
    <w:rsid w:val="003217F8"/>
    <w:rsid w:val="003218D9"/>
    <w:rsid w:val="00321933"/>
    <w:rsid w:val="00321B69"/>
    <w:rsid w:val="00321DEF"/>
    <w:rsid w:val="00321E6A"/>
    <w:rsid w:val="003227AA"/>
    <w:rsid w:val="00322DFA"/>
    <w:rsid w:val="00322E67"/>
    <w:rsid w:val="0032354D"/>
    <w:rsid w:val="003235A5"/>
    <w:rsid w:val="003237DB"/>
    <w:rsid w:val="0032387A"/>
    <w:rsid w:val="00323D71"/>
    <w:rsid w:val="00323DD3"/>
    <w:rsid w:val="00323F40"/>
    <w:rsid w:val="00324239"/>
    <w:rsid w:val="0032476A"/>
    <w:rsid w:val="00324879"/>
    <w:rsid w:val="00324CDA"/>
    <w:rsid w:val="003251C7"/>
    <w:rsid w:val="0032555D"/>
    <w:rsid w:val="003260D1"/>
    <w:rsid w:val="0032611D"/>
    <w:rsid w:val="003262D9"/>
    <w:rsid w:val="00326363"/>
    <w:rsid w:val="003263FA"/>
    <w:rsid w:val="0032667C"/>
    <w:rsid w:val="003266E6"/>
    <w:rsid w:val="00326825"/>
    <w:rsid w:val="003269EB"/>
    <w:rsid w:val="00326A88"/>
    <w:rsid w:val="00326BDB"/>
    <w:rsid w:val="00326E12"/>
    <w:rsid w:val="00326FFC"/>
    <w:rsid w:val="00327417"/>
    <w:rsid w:val="003274B5"/>
    <w:rsid w:val="003275DB"/>
    <w:rsid w:val="003276E5"/>
    <w:rsid w:val="003278BF"/>
    <w:rsid w:val="00327A00"/>
    <w:rsid w:val="00327A0C"/>
    <w:rsid w:val="00327A56"/>
    <w:rsid w:val="00327B49"/>
    <w:rsid w:val="00327B78"/>
    <w:rsid w:val="00327BC8"/>
    <w:rsid w:val="00327E79"/>
    <w:rsid w:val="00327F94"/>
    <w:rsid w:val="00330060"/>
    <w:rsid w:val="00330302"/>
    <w:rsid w:val="003304B5"/>
    <w:rsid w:val="0033070C"/>
    <w:rsid w:val="00330E53"/>
    <w:rsid w:val="00330F0E"/>
    <w:rsid w:val="0033114A"/>
    <w:rsid w:val="003311C6"/>
    <w:rsid w:val="003311EF"/>
    <w:rsid w:val="00331335"/>
    <w:rsid w:val="003314DE"/>
    <w:rsid w:val="00331C04"/>
    <w:rsid w:val="00331E18"/>
    <w:rsid w:val="00331F54"/>
    <w:rsid w:val="00331FB6"/>
    <w:rsid w:val="00332119"/>
    <w:rsid w:val="00332345"/>
    <w:rsid w:val="003326B9"/>
    <w:rsid w:val="00332726"/>
    <w:rsid w:val="00332823"/>
    <w:rsid w:val="00332840"/>
    <w:rsid w:val="00332AD7"/>
    <w:rsid w:val="00332C66"/>
    <w:rsid w:val="00332CAC"/>
    <w:rsid w:val="00332D4C"/>
    <w:rsid w:val="00332E3F"/>
    <w:rsid w:val="003330AA"/>
    <w:rsid w:val="0033338D"/>
    <w:rsid w:val="003335F7"/>
    <w:rsid w:val="003338AA"/>
    <w:rsid w:val="003338C8"/>
    <w:rsid w:val="00333A29"/>
    <w:rsid w:val="00333C0E"/>
    <w:rsid w:val="00333D56"/>
    <w:rsid w:val="00333E63"/>
    <w:rsid w:val="00333EC1"/>
    <w:rsid w:val="00333FF5"/>
    <w:rsid w:val="0033469B"/>
    <w:rsid w:val="003347F5"/>
    <w:rsid w:val="00334836"/>
    <w:rsid w:val="00334A01"/>
    <w:rsid w:val="00334AE0"/>
    <w:rsid w:val="00334AE8"/>
    <w:rsid w:val="00334E7D"/>
    <w:rsid w:val="003350CA"/>
    <w:rsid w:val="0033518F"/>
    <w:rsid w:val="00335206"/>
    <w:rsid w:val="0033547A"/>
    <w:rsid w:val="003355FE"/>
    <w:rsid w:val="00335CFE"/>
    <w:rsid w:val="00335D2B"/>
    <w:rsid w:val="00336006"/>
    <w:rsid w:val="0033634C"/>
    <w:rsid w:val="00336555"/>
    <w:rsid w:val="00336668"/>
    <w:rsid w:val="00336927"/>
    <w:rsid w:val="00336998"/>
    <w:rsid w:val="00336AF4"/>
    <w:rsid w:val="00336B27"/>
    <w:rsid w:val="00336B88"/>
    <w:rsid w:val="00336BDE"/>
    <w:rsid w:val="00336C4A"/>
    <w:rsid w:val="00336C83"/>
    <w:rsid w:val="00336ED5"/>
    <w:rsid w:val="00336F3F"/>
    <w:rsid w:val="00337646"/>
    <w:rsid w:val="00337BF8"/>
    <w:rsid w:val="00337F00"/>
    <w:rsid w:val="00337F24"/>
    <w:rsid w:val="00337F4F"/>
    <w:rsid w:val="00337F5D"/>
    <w:rsid w:val="00337F79"/>
    <w:rsid w:val="00340026"/>
    <w:rsid w:val="00340057"/>
    <w:rsid w:val="003402AF"/>
    <w:rsid w:val="0034048E"/>
    <w:rsid w:val="0034066D"/>
    <w:rsid w:val="003407A4"/>
    <w:rsid w:val="0034080B"/>
    <w:rsid w:val="00340A5F"/>
    <w:rsid w:val="00340ACB"/>
    <w:rsid w:val="00340C1B"/>
    <w:rsid w:val="003410EA"/>
    <w:rsid w:val="003412D4"/>
    <w:rsid w:val="00341321"/>
    <w:rsid w:val="0034136C"/>
    <w:rsid w:val="003418A0"/>
    <w:rsid w:val="003418A9"/>
    <w:rsid w:val="00341922"/>
    <w:rsid w:val="00341950"/>
    <w:rsid w:val="0034199D"/>
    <w:rsid w:val="00341B02"/>
    <w:rsid w:val="00341BD9"/>
    <w:rsid w:val="00341E81"/>
    <w:rsid w:val="00342365"/>
    <w:rsid w:val="003423BC"/>
    <w:rsid w:val="003425B1"/>
    <w:rsid w:val="00342ECC"/>
    <w:rsid w:val="003430CB"/>
    <w:rsid w:val="00343187"/>
    <w:rsid w:val="00343306"/>
    <w:rsid w:val="00343520"/>
    <w:rsid w:val="00343575"/>
    <w:rsid w:val="003439D3"/>
    <w:rsid w:val="00343BF0"/>
    <w:rsid w:val="00343C09"/>
    <w:rsid w:val="00343E63"/>
    <w:rsid w:val="003440CC"/>
    <w:rsid w:val="003442A4"/>
    <w:rsid w:val="00344642"/>
    <w:rsid w:val="00344783"/>
    <w:rsid w:val="003447DC"/>
    <w:rsid w:val="00344E8C"/>
    <w:rsid w:val="00344EE4"/>
    <w:rsid w:val="00345071"/>
    <w:rsid w:val="003453CE"/>
    <w:rsid w:val="00345413"/>
    <w:rsid w:val="00345454"/>
    <w:rsid w:val="00345840"/>
    <w:rsid w:val="00345974"/>
    <w:rsid w:val="00345AC4"/>
    <w:rsid w:val="00345B2E"/>
    <w:rsid w:val="00345E37"/>
    <w:rsid w:val="00345E76"/>
    <w:rsid w:val="00345E7C"/>
    <w:rsid w:val="00345E8A"/>
    <w:rsid w:val="00345FDF"/>
    <w:rsid w:val="00346127"/>
    <w:rsid w:val="00346180"/>
    <w:rsid w:val="0034622C"/>
    <w:rsid w:val="003463D8"/>
    <w:rsid w:val="00346412"/>
    <w:rsid w:val="003464BF"/>
    <w:rsid w:val="003464D0"/>
    <w:rsid w:val="00346A0A"/>
    <w:rsid w:val="00346EAD"/>
    <w:rsid w:val="003470D2"/>
    <w:rsid w:val="0034716B"/>
    <w:rsid w:val="00347212"/>
    <w:rsid w:val="003473D7"/>
    <w:rsid w:val="00347553"/>
    <w:rsid w:val="0034757F"/>
    <w:rsid w:val="0034777C"/>
    <w:rsid w:val="00347864"/>
    <w:rsid w:val="00347A1C"/>
    <w:rsid w:val="00347B2D"/>
    <w:rsid w:val="00347E84"/>
    <w:rsid w:val="00350205"/>
    <w:rsid w:val="003502B8"/>
    <w:rsid w:val="003503E5"/>
    <w:rsid w:val="003504FC"/>
    <w:rsid w:val="00350E57"/>
    <w:rsid w:val="00350EDD"/>
    <w:rsid w:val="003510B5"/>
    <w:rsid w:val="00351411"/>
    <w:rsid w:val="003515A2"/>
    <w:rsid w:val="0035174B"/>
    <w:rsid w:val="0035179A"/>
    <w:rsid w:val="0035181E"/>
    <w:rsid w:val="003518EF"/>
    <w:rsid w:val="00351B4E"/>
    <w:rsid w:val="00351BAC"/>
    <w:rsid w:val="00351CC9"/>
    <w:rsid w:val="00351CDC"/>
    <w:rsid w:val="00351F24"/>
    <w:rsid w:val="00351FB9"/>
    <w:rsid w:val="00352166"/>
    <w:rsid w:val="003522BD"/>
    <w:rsid w:val="00352426"/>
    <w:rsid w:val="00352788"/>
    <w:rsid w:val="0035279D"/>
    <w:rsid w:val="00352A89"/>
    <w:rsid w:val="00352E10"/>
    <w:rsid w:val="00353296"/>
    <w:rsid w:val="003537CC"/>
    <w:rsid w:val="00353894"/>
    <w:rsid w:val="00353A21"/>
    <w:rsid w:val="00353A37"/>
    <w:rsid w:val="00354066"/>
    <w:rsid w:val="00354226"/>
    <w:rsid w:val="00354349"/>
    <w:rsid w:val="00354480"/>
    <w:rsid w:val="00354771"/>
    <w:rsid w:val="003547E5"/>
    <w:rsid w:val="0035489E"/>
    <w:rsid w:val="0035490F"/>
    <w:rsid w:val="0035492A"/>
    <w:rsid w:val="00354B4C"/>
    <w:rsid w:val="00354D78"/>
    <w:rsid w:val="00354F20"/>
    <w:rsid w:val="00354FF1"/>
    <w:rsid w:val="0035507A"/>
    <w:rsid w:val="00355177"/>
    <w:rsid w:val="00355204"/>
    <w:rsid w:val="0035548F"/>
    <w:rsid w:val="003557BB"/>
    <w:rsid w:val="00355955"/>
    <w:rsid w:val="0035597F"/>
    <w:rsid w:val="00355E87"/>
    <w:rsid w:val="00355EB4"/>
    <w:rsid w:val="00356273"/>
    <w:rsid w:val="003562A9"/>
    <w:rsid w:val="003565C9"/>
    <w:rsid w:val="003566EB"/>
    <w:rsid w:val="00356D86"/>
    <w:rsid w:val="003570CF"/>
    <w:rsid w:val="0035711D"/>
    <w:rsid w:val="0035740C"/>
    <w:rsid w:val="00357437"/>
    <w:rsid w:val="00357458"/>
    <w:rsid w:val="00357758"/>
    <w:rsid w:val="00357DF6"/>
    <w:rsid w:val="00357F88"/>
    <w:rsid w:val="00357F90"/>
    <w:rsid w:val="003606CC"/>
    <w:rsid w:val="003606D4"/>
    <w:rsid w:val="00360A66"/>
    <w:rsid w:val="00360C8A"/>
    <w:rsid w:val="00360D47"/>
    <w:rsid w:val="00360D99"/>
    <w:rsid w:val="00360DC4"/>
    <w:rsid w:val="00360F69"/>
    <w:rsid w:val="003612FE"/>
    <w:rsid w:val="00361504"/>
    <w:rsid w:val="003618A3"/>
    <w:rsid w:val="003619C1"/>
    <w:rsid w:val="00361A4A"/>
    <w:rsid w:val="00361D12"/>
    <w:rsid w:val="00361F2D"/>
    <w:rsid w:val="0036201B"/>
    <w:rsid w:val="003622F2"/>
    <w:rsid w:val="003623A1"/>
    <w:rsid w:val="00362579"/>
    <w:rsid w:val="0036260E"/>
    <w:rsid w:val="003626B9"/>
    <w:rsid w:val="003627BC"/>
    <w:rsid w:val="0036295B"/>
    <w:rsid w:val="00362AF6"/>
    <w:rsid w:val="00362BF6"/>
    <w:rsid w:val="00362F40"/>
    <w:rsid w:val="00363045"/>
    <w:rsid w:val="003638D8"/>
    <w:rsid w:val="00364757"/>
    <w:rsid w:val="003648A1"/>
    <w:rsid w:val="0036490B"/>
    <w:rsid w:val="00364D18"/>
    <w:rsid w:val="00364E47"/>
    <w:rsid w:val="00364EC4"/>
    <w:rsid w:val="00364F56"/>
    <w:rsid w:val="0036527E"/>
    <w:rsid w:val="003654CD"/>
    <w:rsid w:val="00365582"/>
    <w:rsid w:val="003655ED"/>
    <w:rsid w:val="00365626"/>
    <w:rsid w:val="00365753"/>
    <w:rsid w:val="0036580E"/>
    <w:rsid w:val="00365BD2"/>
    <w:rsid w:val="00365DB9"/>
    <w:rsid w:val="00365E6B"/>
    <w:rsid w:val="00366004"/>
    <w:rsid w:val="00366273"/>
    <w:rsid w:val="00366636"/>
    <w:rsid w:val="003666DF"/>
    <w:rsid w:val="003668B4"/>
    <w:rsid w:val="00366CDC"/>
    <w:rsid w:val="00367027"/>
    <w:rsid w:val="003672E7"/>
    <w:rsid w:val="003672F5"/>
    <w:rsid w:val="003675BA"/>
    <w:rsid w:val="003677EC"/>
    <w:rsid w:val="00367A78"/>
    <w:rsid w:val="00367DA9"/>
    <w:rsid w:val="00367E70"/>
    <w:rsid w:val="00367EC0"/>
    <w:rsid w:val="003701E6"/>
    <w:rsid w:val="0037028F"/>
    <w:rsid w:val="0037033D"/>
    <w:rsid w:val="00370406"/>
    <w:rsid w:val="0037100C"/>
    <w:rsid w:val="00371174"/>
    <w:rsid w:val="00371293"/>
    <w:rsid w:val="00371364"/>
    <w:rsid w:val="003716C3"/>
    <w:rsid w:val="00371BCD"/>
    <w:rsid w:val="00371DE0"/>
    <w:rsid w:val="00371FBF"/>
    <w:rsid w:val="00372061"/>
    <w:rsid w:val="003721D6"/>
    <w:rsid w:val="003721E0"/>
    <w:rsid w:val="003722E2"/>
    <w:rsid w:val="003725D3"/>
    <w:rsid w:val="0037275A"/>
    <w:rsid w:val="00372BC2"/>
    <w:rsid w:val="00372CA1"/>
    <w:rsid w:val="00372F0B"/>
    <w:rsid w:val="00372FB8"/>
    <w:rsid w:val="00373156"/>
    <w:rsid w:val="003735C3"/>
    <w:rsid w:val="003735D5"/>
    <w:rsid w:val="00373973"/>
    <w:rsid w:val="00373C57"/>
    <w:rsid w:val="003743E2"/>
    <w:rsid w:val="003743F6"/>
    <w:rsid w:val="00374446"/>
    <w:rsid w:val="00374495"/>
    <w:rsid w:val="003744C5"/>
    <w:rsid w:val="003748D3"/>
    <w:rsid w:val="00374993"/>
    <w:rsid w:val="00374BB2"/>
    <w:rsid w:val="00374EAE"/>
    <w:rsid w:val="00374ED8"/>
    <w:rsid w:val="003751E1"/>
    <w:rsid w:val="003752E7"/>
    <w:rsid w:val="0037564B"/>
    <w:rsid w:val="0037577A"/>
    <w:rsid w:val="00375A71"/>
    <w:rsid w:val="00375ABF"/>
    <w:rsid w:val="00375B46"/>
    <w:rsid w:val="003762BC"/>
    <w:rsid w:val="00376778"/>
    <w:rsid w:val="00376958"/>
    <w:rsid w:val="00376EF7"/>
    <w:rsid w:val="00376FBD"/>
    <w:rsid w:val="003771ED"/>
    <w:rsid w:val="00377845"/>
    <w:rsid w:val="0037788B"/>
    <w:rsid w:val="00377A9D"/>
    <w:rsid w:val="00377C45"/>
    <w:rsid w:val="00377DF3"/>
    <w:rsid w:val="00377F03"/>
    <w:rsid w:val="0038000A"/>
    <w:rsid w:val="00380026"/>
    <w:rsid w:val="00380376"/>
    <w:rsid w:val="003803DD"/>
    <w:rsid w:val="0038055E"/>
    <w:rsid w:val="003809E9"/>
    <w:rsid w:val="00380B94"/>
    <w:rsid w:val="00380C4A"/>
    <w:rsid w:val="00380CA3"/>
    <w:rsid w:val="00380CD6"/>
    <w:rsid w:val="00380D7A"/>
    <w:rsid w:val="00380E2F"/>
    <w:rsid w:val="003816F1"/>
    <w:rsid w:val="00381A9C"/>
    <w:rsid w:val="00381B64"/>
    <w:rsid w:val="00381CDF"/>
    <w:rsid w:val="00382189"/>
    <w:rsid w:val="003824F5"/>
    <w:rsid w:val="0038278A"/>
    <w:rsid w:val="003827F6"/>
    <w:rsid w:val="0038297A"/>
    <w:rsid w:val="00382985"/>
    <w:rsid w:val="00382DC0"/>
    <w:rsid w:val="00382F03"/>
    <w:rsid w:val="00383040"/>
    <w:rsid w:val="00383126"/>
    <w:rsid w:val="00383189"/>
    <w:rsid w:val="00383487"/>
    <w:rsid w:val="003837DD"/>
    <w:rsid w:val="00383A80"/>
    <w:rsid w:val="00383C69"/>
    <w:rsid w:val="00383CF7"/>
    <w:rsid w:val="0038401C"/>
    <w:rsid w:val="0038414D"/>
    <w:rsid w:val="0038444B"/>
    <w:rsid w:val="0038467B"/>
    <w:rsid w:val="00384786"/>
    <w:rsid w:val="0038493C"/>
    <w:rsid w:val="00384A27"/>
    <w:rsid w:val="00384B9C"/>
    <w:rsid w:val="00384BB7"/>
    <w:rsid w:val="00384F58"/>
    <w:rsid w:val="00384F9F"/>
    <w:rsid w:val="00385088"/>
    <w:rsid w:val="003851D6"/>
    <w:rsid w:val="00385327"/>
    <w:rsid w:val="003857A6"/>
    <w:rsid w:val="003859C0"/>
    <w:rsid w:val="00385A66"/>
    <w:rsid w:val="00385BB3"/>
    <w:rsid w:val="00385DC8"/>
    <w:rsid w:val="00386031"/>
    <w:rsid w:val="0038612C"/>
    <w:rsid w:val="00386161"/>
    <w:rsid w:val="00386444"/>
    <w:rsid w:val="003865EB"/>
    <w:rsid w:val="00386C24"/>
    <w:rsid w:val="00386F51"/>
    <w:rsid w:val="0038717D"/>
    <w:rsid w:val="00387187"/>
    <w:rsid w:val="0038746E"/>
    <w:rsid w:val="00387498"/>
    <w:rsid w:val="0038759A"/>
    <w:rsid w:val="0038796F"/>
    <w:rsid w:val="003879F0"/>
    <w:rsid w:val="00387E53"/>
    <w:rsid w:val="00387F39"/>
    <w:rsid w:val="00387F54"/>
    <w:rsid w:val="00387F9E"/>
    <w:rsid w:val="00387FC8"/>
    <w:rsid w:val="00390B51"/>
    <w:rsid w:val="00390C6B"/>
    <w:rsid w:val="00390D15"/>
    <w:rsid w:val="00390EEA"/>
    <w:rsid w:val="0039106D"/>
    <w:rsid w:val="003912F0"/>
    <w:rsid w:val="00391322"/>
    <w:rsid w:val="003918AC"/>
    <w:rsid w:val="00391B2E"/>
    <w:rsid w:val="00391C42"/>
    <w:rsid w:val="00391DFB"/>
    <w:rsid w:val="003921E0"/>
    <w:rsid w:val="00392445"/>
    <w:rsid w:val="003924AF"/>
    <w:rsid w:val="0039260D"/>
    <w:rsid w:val="003926DF"/>
    <w:rsid w:val="00392997"/>
    <w:rsid w:val="00392D73"/>
    <w:rsid w:val="003930E3"/>
    <w:rsid w:val="003931D7"/>
    <w:rsid w:val="00393391"/>
    <w:rsid w:val="00393511"/>
    <w:rsid w:val="003936C2"/>
    <w:rsid w:val="00393CCA"/>
    <w:rsid w:val="00393DFC"/>
    <w:rsid w:val="00393EAE"/>
    <w:rsid w:val="00393EB6"/>
    <w:rsid w:val="00393FA3"/>
    <w:rsid w:val="00394252"/>
    <w:rsid w:val="00394719"/>
    <w:rsid w:val="00394AF6"/>
    <w:rsid w:val="00394B5F"/>
    <w:rsid w:val="00394DF4"/>
    <w:rsid w:val="00394F01"/>
    <w:rsid w:val="00394F10"/>
    <w:rsid w:val="00395374"/>
    <w:rsid w:val="0039549D"/>
    <w:rsid w:val="003955B6"/>
    <w:rsid w:val="0039565B"/>
    <w:rsid w:val="003956DB"/>
    <w:rsid w:val="003956ED"/>
    <w:rsid w:val="00395B40"/>
    <w:rsid w:val="003963D0"/>
    <w:rsid w:val="0039673B"/>
    <w:rsid w:val="0039698E"/>
    <w:rsid w:val="003969ED"/>
    <w:rsid w:val="00396A98"/>
    <w:rsid w:val="00396AB0"/>
    <w:rsid w:val="00397507"/>
    <w:rsid w:val="0039763D"/>
    <w:rsid w:val="0039765F"/>
    <w:rsid w:val="00397869"/>
    <w:rsid w:val="00397B7E"/>
    <w:rsid w:val="00397B87"/>
    <w:rsid w:val="00397FF1"/>
    <w:rsid w:val="003A0076"/>
    <w:rsid w:val="003A047D"/>
    <w:rsid w:val="003A081B"/>
    <w:rsid w:val="003A086F"/>
    <w:rsid w:val="003A0938"/>
    <w:rsid w:val="003A0DEB"/>
    <w:rsid w:val="003A1208"/>
    <w:rsid w:val="003A1245"/>
    <w:rsid w:val="003A1361"/>
    <w:rsid w:val="003A15D4"/>
    <w:rsid w:val="003A18AF"/>
    <w:rsid w:val="003A18D9"/>
    <w:rsid w:val="003A1A6F"/>
    <w:rsid w:val="003A1AA6"/>
    <w:rsid w:val="003A1C19"/>
    <w:rsid w:val="003A1EAE"/>
    <w:rsid w:val="003A20BF"/>
    <w:rsid w:val="003A2228"/>
    <w:rsid w:val="003A2411"/>
    <w:rsid w:val="003A2538"/>
    <w:rsid w:val="003A25A2"/>
    <w:rsid w:val="003A26DA"/>
    <w:rsid w:val="003A26DD"/>
    <w:rsid w:val="003A2928"/>
    <w:rsid w:val="003A2D36"/>
    <w:rsid w:val="003A2DEF"/>
    <w:rsid w:val="003A2E59"/>
    <w:rsid w:val="003A2F54"/>
    <w:rsid w:val="003A3024"/>
    <w:rsid w:val="003A3181"/>
    <w:rsid w:val="003A3697"/>
    <w:rsid w:val="003A36D1"/>
    <w:rsid w:val="003A38F0"/>
    <w:rsid w:val="003A3C46"/>
    <w:rsid w:val="003A4002"/>
    <w:rsid w:val="003A41A1"/>
    <w:rsid w:val="003A4343"/>
    <w:rsid w:val="003A467B"/>
    <w:rsid w:val="003A46AF"/>
    <w:rsid w:val="003A496D"/>
    <w:rsid w:val="003A4A29"/>
    <w:rsid w:val="003A4A39"/>
    <w:rsid w:val="003A4BDB"/>
    <w:rsid w:val="003A4C75"/>
    <w:rsid w:val="003A4D8B"/>
    <w:rsid w:val="003A4FE5"/>
    <w:rsid w:val="003A5047"/>
    <w:rsid w:val="003A51C8"/>
    <w:rsid w:val="003A5204"/>
    <w:rsid w:val="003A53FE"/>
    <w:rsid w:val="003A547F"/>
    <w:rsid w:val="003A5660"/>
    <w:rsid w:val="003A57C0"/>
    <w:rsid w:val="003A59D1"/>
    <w:rsid w:val="003A5AE3"/>
    <w:rsid w:val="003A5E83"/>
    <w:rsid w:val="003A61ED"/>
    <w:rsid w:val="003A630F"/>
    <w:rsid w:val="003A65A2"/>
    <w:rsid w:val="003A667D"/>
    <w:rsid w:val="003A6775"/>
    <w:rsid w:val="003A6E9F"/>
    <w:rsid w:val="003A6EE8"/>
    <w:rsid w:val="003A70C9"/>
    <w:rsid w:val="003A7235"/>
    <w:rsid w:val="003A79D0"/>
    <w:rsid w:val="003A7A11"/>
    <w:rsid w:val="003A7A5B"/>
    <w:rsid w:val="003A7BB0"/>
    <w:rsid w:val="003A7DB0"/>
    <w:rsid w:val="003A7E23"/>
    <w:rsid w:val="003B0004"/>
    <w:rsid w:val="003B0080"/>
    <w:rsid w:val="003B00FE"/>
    <w:rsid w:val="003B0256"/>
    <w:rsid w:val="003B038A"/>
    <w:rsid w:val="003B07A7"/>
    <w:rsid w:val="003B08C2"/>
    <w:rsid w:val="003B0948"/>
    <w:rsid w:val="003B0E11"/>
    <w:rsid w:val="003B0EAC"/>
    <w:rsid w:val="003B122D"/>
    <w:rsid w:val="003B12E5"/>
    <w:rsid w:val="003B19F2"/>
    <w:rsid w:val="003B1E14"/>
    <w:rsid w:val="003B1E98"/>
    <w:rsid w:val="003B23EB"/>
    <w:rsid w:val="003B25C4"/>
    <w:rsid w:val="003B2726"/>
    <w:rsid w:val="003B2CDE"/>
    <w:rsid w:val="003B2D86"/>
    <w:rsid w:val="003B3792"/>
    <w:rsid w:val="003B37D0"/>
    <w:rsid w:val="003B39B8"/>
    <w:rsid w:val="003B3A6D"/>
    <w:rsid w:val="003B3F8E"/>
    <w:rsid w:val="003B42C6"/>
    <w:rsid w:val="003B47E2"/>
    <w:rsid w:val="003B4EF1"/>
    <w:rsid w:val="003B53D4"/>
    <w:rsid w:val="003B54BD"/>
    <w:rsid w:val="003B55B1"/>
    <w:rsid w:val="003B56AF"/>
    <w:rsid w:val="003B579C"/>
    <w:rsid w:val="003B5993"/>
    <w:rsid w:val="003B5B73"/>
    <w:rsid w:val="003B5BD2"/>
    <w:rsid w:val="003B5C6B"/>
    <w:rsid w:val="003B5D12"/>
    <w:rsid w:val="003B5DA1"/>
    <w:rsid w:val="003B5FF4"/>
    <w:rsid w:val="003B6379"/>
    <w:rsid w:val="003B6B03"/>
    <w:rsid w:val="003B70A8"/>
    <w:rsid w:val="003B729A"/>
    <w:rsid w:val="003B75FB"/>
    <w:rsid w:val="003B7670"/>
    <w:rsid w:val="003B7872"/>
    <w:rsid w:val="003B793A"/>
    <w:rsid w:val="003B7A5B"/>
    <w:rsid w:val="003B7BBA"/>
    <w:rsid w:val="003B7DC1"/>
    <w:rsid w:val="003B7EA8"/>
    <w:rsid w:val="003B7F40"/>
    <w:rsid w:val="003B7F4B"/>
    <w:rsid w:val="003C09D2"/>
    <w:rsid w:val="003C0B20"/>
    <w:rsid w:val="003C0C69"/>
    <w:rsid w:val="003C1116"/>
    <w:rsid w:val="003C1143"/>
    <w:rsid w:val="003C12AE"/>
    <w:rsid w:val="003C12D8"/>
    <w:rsid w:val="003C1522"/>
    <w:rsid w:val="003C184E"/>
    <w:rsid w:val="003C19D2"/>
    <w:rsid w:val="003C1BDA"/>
    <w:rsid w:val="003C1D61"/>
    <w:rsid w:val="003C2124"/>
    <w:rsid w:val="003C23B5"/>
    <w:rsid w:val="003C23C8"/>
    <w:rsid w:val="003C270C"/>
    <w:rsid w:val="003C2853"/>
    <w:rsid w:val="003C28CF"/>
    <w:rsid w:val="003C2BD3"/>
    <w:rsid w:val="003C2DF1"/>
    <w:rsid w:val="003C3283"/>
    <w:rsid w:val="003C36AE"/>
    <w:rsid w:val="003C36AF"/>
    <w:rsid w:val="003C3883"/>
    <w:rsid w:val="003C3B5A"/>
    <w:rsid w:val="003C436D"/>
    <w:rsid w:val="003C43DB"/>
    <w:rsid w:val="003C5605"/>
    <w:rsid w:val="003C57B9"/>
    <w:rsid w:val="003C596D"/>
    <w:rsid w:val="003C5A62"/>
    <w:rsid w:val="003C5B34"/>
    <w:rsid w:val="003C5CC1"/>
    <w:rsid w:val="003C6035"/>
    <w:rsid w:val="003C63FA"/>
    <w:rsid w:val="003C642C"/>
    <w:rsid w:val="003C667C"/>
    <w:rsid w:val="003C675B"/>
    <w:rsid w:val="003C675D"/>
    <w:rsid w:val="003C6AFC"/>
    <w:rsid w:val="003C6B22"/>
    <w:rsid w:val="003C6EFF"/>
    <w:rsid w:val="003C70E4"/>
    <w:rsid w:val="003C719F"/>
    <w:rsid w:val="003C73E2"/>
    <w:rsid w:val="003C73EC"/>
    <w:rsid w:val="003C76E6"/>
    <w:rsid w:val="003C77C2"/>
    <w:rsid w:val="003C7824"/>
    <w:rsid w:val="003C7872"/>
    <w:rsid w:val="003C7943"/>
    <w:rsid w:val="003C79F9"/>
    <w:rsid w:val="003C7A2F"/>
    <w:rsid w:val="003C7A6E"/>
    <w:rsid w:val="003C7AFC"/>
    <w:rsid w:val="003C7BB3"/>
    <w:rsid w:val="003C7C66"/>
    <w:rsid w:val="003C7D7B"/>
    <w:rsid w:val="003C7DB6"/>
    <w:rsid w:val="003D013B"/>
    <w:rsid w:val="003D037C"/>
    <w:rsid w:val="003D08B5"/>
    <w:rsid w:val="003D08BE"/>
    <w:rsid w:val="003D0944"/>
    <w:rsid w:val="003D0957"/>
    <w:rsid w:val="003D0ADE"/>
    <w:rsid w:val="003D0BF4"/>
    <w:rsid w:val="003D0C3D"/>
    <w:rsid w:val="003D0E39"/>
    <w:rsid w:val="003D1772"/>
    <w:rsid w:val="003D1A70"/>
    <w:rsid w:val="003D1AD2"/>
    <w:rsid w:val="003D1CF1"/>
    <w:rsid w:val="003D2365"/>
    <w:rsid w:val="003D2368"/>
    <w:rsid w:val="003D254F"/>
    <w:rsid w:val="003D2D56"/>
    <w:rsid w:val="003D2E63"/>
    <w:rsid w:val="003D343F"/>
    <w:rsid w:val="003D3751"/>
    <w:rsid w:val="003D3A86"/>
    <w:rsid w:val="003D3B05"/>
    <w:rsid w:val="003D3CE1"/>
    <w:rsid w:val="003D3E00"/>
    <w:rsid w:val="003D3E74"/>
    <w:rsid w:val="003D457B"/>
    <w:rsid w:val="003D4596"/>
    <w:rsid w:val="003D464F"/>
    <w:rsid w:val="003D4714"/>
    <w:rsid w:val="003D4716"/>
    <w:rsid w:val="003D47B1"/>
    <w:rsid w:val="003D4F87"/>
    <w:rsid w:val="003D5593"/>
    <w:rsid w:val="003D56AB"/>
    <w:rsid w:val="003D573A"/>
    <w:rsid w:val="003D5801"/>
    <w:rsid w:val="003D5A48"/>
    <w:rsid w:val="003D5B3D"/>
    <w:rsid w:val="003D5F98"/>
    <w:rsid w:val="003D5FBC"/>
    <w:rsid w:val="003D60B6"/>
    <w:rsid w:val="003D6417"/>
    <w:rsid w:val="003D67B7"/>
    <w:rsid w:val="003D6A3B"/>
    <w:rsid w:val="003D6A6B"/>
    <w:rsid w:val="003D6C67"/>
    <w:rsid w:val="003D6E90"/>
    <w:rsid w:val="003D70BC"/>
    <w:rsid w:val="003D713B"/>
    <w:rsid w:val="003D725E"/>
    <w:rsid w:val="003D7424"/>
    <w:rsid w:val="003D7B50"/>
    <w:rsid w:val="003D7BB2"/>
    <w:rsid w:val="003D7DF3"/>
    <w:rsid w:val="003E0110"/>
    <w:rsid w:val="003E0221"/>
    <w:rsid w:val="003E047B"/>
    <w:rsid w:val="003E04B5"/>
    <w:rsid w:val="003E0554"/>
    <w:rsid w:val="003E061B"/>
    <w:rsid w:val="003E0645"/>
    <w:rsid w:val="003E07FF"/>
    <w:rsid w:val="003E08CE"/>
    <w:rsid w:val="003E09D5"/>
    <w:rsid w:val="003E0AB1"/>
    <w:rsid w:val="003E0B5E"/>
    <w:rsid w:val="003E0BD5"/>
    <w:rsid w:val="003E0BD6"/>
    <w:rsid w:val="003E0FC9"/>
    <w:rsid w:val="003E1314"/>
    <w:rsid w:val="003E17FE"/>
    <w:rsid w:val="003E187D"/>
    <w:rsid w:val="003E1B22"/>
    <w:rsid w:val="003E2047"/>
    <w:rsid w:val="003E22B9"/>
    <w:rsid w:val="003E23BA"/>
    <w:rsid w:val="003E261C"/>
    <w:rsid w:val="003E2645"/>
    <w:rsid w:val="003E27B7"/>
    <w:rsid w:val="003E2944"/>
    <w:rsid w:val="003E29F5"/>
    <w:rsid w:val="003E2A67"/>
    <w:rsid w:val="003E2F6B"/>
    <w:rsid w:val="003E3023"/>
    <w:rsid w:val="003E34F1"/>
    <w:rsid w:val="003E35AE"/>
    <w:rsid w:val="003E39B3"/>
    <w:rsid w:val="003E3B62"/>
    <w:rsid w:val="003E3C22"/>
    <w:rsid w:val="003E3CFA"/>
    <w:rsid w:val="003E3D0B"/>
    <w:rsid w:val="003E3D3C"/>
    <w:rsid w:val="003E3E9A"/>
    <w:rsid w:val="003E4490"/>
    <w:rsid w:val="003E4506"/>
    <w:rsid w:val="003E484B"/>
    <w:rsid w:val="003E4D63"/>
    <w:rsid w:val="003E5449"/>
    <w:rsid w:val="003E563E"/>
    <w:rsid w:val="003E5762"/>
    <w:rsid w:val="003E592D"/>
    <w:rsid w:val="003E5A11"/>
    <w:rsid w:val="003E65A6"/>
    <w:rsid w:val="003E66E0"/>
    <w:rsid w:val="003E6713"/>
    <w:rsid w:val="003E6A8A"/>
    <w:rsid w:val="003E6E10"/>
    <w:rsid w:val="003E70FB"/>
    <w:rsid w:val="003E7442"/>
    <w:rsid w:val="003E7570"/>
    <w:rsid w:val="003E779E"/>
    <w:rsid w:val="003F01D6"/>
    <w:rsid w:val="003F0204"/>
    <w:rsid w:val="003F0255"/>
    <w:rsid w:val="003F054C"/>
    <w:rsid w:val="003F0582"/>
    <w:rsid w:val="003F091E"/>
    <w:rsid w:val="003F09A4"/>
    <w:rsid w:val="003F09F2"/>
    <w:rsid w:val="003F0D49"/>
    <w:rsid w:val="003F0EA3"/>
    <w:rsid w:val="003F0EFC"/>
    <w:rsid w:val="003F1023"/>
    <w:rsid w:val="003F12F3"/>
    <w:rsid w:val="003F160F"/>
    <w:rsid w:val="003F1773"/>
    <w:rsid w:val="003F1896"/>
    <w:rsid w:val="003F1A09"/>
    <w:rsid w:val="003F1D44"/>
    <w:rsid w:val="003F1E17"/>
    <w:rsid w:val="003F2321"/>
    <w:rsid w:val="003F234F"/>
    <w:rsid w:val="003F24D7"/>
    <w:rsid w:val="003F26B2"/>
    <w:rsid w:val="003F2D8F"/>
    <w:rsid w:val="003F2E33"/>
    <w:rsid w:val="003F2FAD"/>
    <w:rsid w:val="003F2FB4"/>
    <w:rsid w:val="003F3020"/>
    <w:rsid w:val="003F3247"/>
    <w:rsid w:val="003F3C80"/>
    <w:rsid w:val="003F411C"/>
    <w:rsid w:val="003F4193"/>
    <w:rsid w:val="003F4239"/>
    <w:rsid w:val="003F44F9"/>
    <w:rsid w:val="003F4801"/>
    <w:rsid w:val="003F4834"/>
    <w:rsid w:val="003F4A81"/>
    <w:rsid w:val="003F4C6B"/>
    <w:rsid w:val="003F4F02"/>
    <w:rsid w:val="003F4F3C"/>
    <w:rsid w:val="003F50BC"/>
    <w:rsid w:val="003F5136"/>
    <w:rsid w:val="003F51B1"/>
    <w:rsid w:val="003F5238"/>
    <w:rsid w:val="003F53C1"/>
    <w:rsid w:val="003F55A3"/>
    <w:rsid w:val="003F55CD"/>
    <w:rsid w:val="003F5773"/>
    <w:rsid w:val="003F5984"/>
    <w:rsid w:val="003F5A1D"/>
    <w:rsid w:val="003F5BD5"/>
    <w:rsid w:val="003F5C04"/>
    <w:rsid w:val="003F5CCE"/>
    <w:rsid w:val="003F5D2C"/>
    <w:rsid w:val="003F6124"/>
    <w:rsid w:val="003F623A"/>
    <w:rsid w:val="003F635E"/>
    <w:rsid w:val="003F6478"/>
    <w:rsid w:val="003F64CB"/>
    <w:rsid w:val="003F656F"/>
    <w:rsid w:val="003F664F"/>
    <w:rsid w:val="003F685A"/>
    <w:rsid w:val="003F6AFC"/>
    <w:rsid w:val="003F76D2"/>
    <w:rsid w:val="003F7D7A"/>
    <w:rsid w:val="003F7F27"/>
    <w:rsid w:val="00400393"/>
    <w:rsid w:val="00400416"/>
    <w:rsid w:val="004005AD"/>
    <w:rsid w:val="0040091F"/>
    <w:rsid w:val="0040096F"/>
    <w:rsid w:val="00400D02"/>
    <w:rsid w:val="00400E43"/>
    <w:rsid w:val="00400E78"/>
    <w:rsid w:val="004010F6"/>
    <w:rsid w:val="00401606"/>
    <w:rsid w:val="00401794"/>
    <w:rsid w:val="00401921"/>
    <w:rsid w:val="00401AAD"/>
    <w:rsid w:val="00401F40"/>
    <w:rsid w:val="00402339"/>
    <w:rsid w:val="00402474"/>
    <w:rsid w:val="004024CF"/>
    <w:rsid w:val="00402578"/>
    <w:rsid w:val="0040263D"/>
    <w:rsid w:val="00402702"/>
    <w:rsid w:val="004029B3"/>
    <w:rsid w:val="00402E7F"/>
    <w:rsid w:val="00403095"/>
    <w:rsid w:val="00403733"/>
    <w:rsid w:val="0040398F"/>
    <w:rsid w:val="00403A3E"/>
    <w:rsid w:val="00403B46"/>
    <w:rsid w:val="00403DF2"/>
    <w:rsid w:val="00404219"/>
    <w:rsid w:val="004042B7"/>
    <w:rsid w:val="00404520"/>
    <w:rsid w:val="00404A90"/>
    <w:rsid w:val="00404AF8"/>
    <w:rsid w:val="00404B9A"/>
    <w:rsid w:val="00404C44"/>
    <w:rsid w:val="00404C67"/>
    <w:rsid w:val="00404E44"/>
    <w:rsid w:val="00404F7D"/>
    <w:rsid w:val="004054D8"/>
    <w:rsid w:val="00405578"/>
    <w:rsid w:val="00405702"/>
    <w:rsid w:val="004057F0"/>
    <w:rsid w:val="00405A40"/>
    <w:rsid w:val="00405D30"/>
    <w:rsid w:val="00405E00"/>
    <w:rsid w:val="00405E93"/>
    <w:rsid w:val="00406011"/>
    <w:rsid w:val="00406267"/>
    <w:rsid w:val="004068C9"/>
    <w:rsid w:val="00406960"/>
    <w:rsid w:val="00406B53"/>
    <w:rsid w:val="00406D0C"/>
    <w:rsid w:val="00406D45"/>
    <w:rsid w:val="004074C1"/>
    <w:rsid w:val="0040758E"/>
    <w:rsid w:val="0040762E"/>
    <w:rsid w:val="00407790"/>
    <w:rsid w:val="00407A3B"/>
    <w:rsid w:val="00407A5B"/>
    <w:rsid w:val="00407BCC"/>
    <w:rsid w:val="00410337"/>
    <w:rsid w:val="00410341"/>
    <w:rsid w:val="00410CAC"/>
    <w:rsid w:val="004111C8"/>
    <w:rsid w:val="0041189F"/>
    <w:rsid w:val="0041191E"/>
    <w:rsid w:val="00411AEF"/>
    <w:rsid w:val="00411BDD"/>
    <w:rsid w:val="00411C14"/>
    <w:rsid w:val="00411CDF"/>
    <w:rsid w:val="00411D59"/>
    <w:rsid w:val="00411DFE"/>
    <w:rsid w:val="004126DB"/>
    <w:rsid w:val="00412936"/>
    <w:rsid w:val="00412A0E"/>
    <w:rsid w:val="00412AD5"/>
    <w:rsid w:val="00412D8A"/>
    <w:rsid w:val="00413313"/>
    <w:rsid w:val="004134A5"/>
    <w:rsid w:val="0041355E"/>
    <w:rsid w:val="004138FB"/>
    <w:rsid w:val="00413C13"/>
    <w:rsid w:val="00414079"/>
    <w:rsid w:val="004142A2"/>
    <w:rsid w:val="00414834"/>
    <w:rsid w:val="00414A3E"/>
    <w:rsid w:val="00414AB0"/>
    <w:rsid w:val="00414FAD"/>
    <w:rsid w:val="0041511B"/>
    <w:rsid w:val="00415261"/>
    <w:rsid w:val="004152C0"/>
    <w:rsid w:val="004153F9"/>
    <w:rsid w:val="004154CC"/>
    <w:rsid w:val="004154D2"/>
    <w:rsid w:val="00415513"/>
    <w:rsid w:val="00415519"/>
    <w:rsid w:val="004157DB"/>
    <w:rsid w:val="004158EA"/>
    <w:rsid w:val="0041594B"/>
    <w:rsid w:val="0041619B"/>
    <w:rsid w:val="00416271"/>
    <w:rsid w:val="004168D4"/>
    <w:rsid w:val="00416D59"/>
    <w:rsid w:val="004170CB"/>
    <w:rsid w:val="004174E6"/>
    <w:rsid w:val="004175CC"/>
    <w:rsid w:val="00417794"/>
    <w:rsid w:val="00417840"/>
    <w:rsid w:val="004179D6"/>
    <w:rsid w:val="00417A18"/>
    <w:rsid w:val="00417C2D"/>
    <w:rsid w:val="00420116"/>
    <w:rsid w:val="00420202"/>
    <w:rsid w:val="00420294"/>
    <w:rsid w:val="0042052E"/>
    <w:rsid w:val="004207CF"/>
    <w:rsid w:val="00420AC1"/>
    <w:rsid w:val="00420DE1"/>
    <w:rsid w:val="00420E58"/>
    <w:rsid w:val="004210FC"/>
    <w:rsid w:val="004211F7"/>
    <w:rsid w:val="0042132E"/>
    <w:rsid w:val="0042138A"/>
    <w:rsid w:val="0042159E"/>
    <w:rsid w:val="00421ADE"/>
    <w:rsid w:val="00421B15"/>
    <w:rsid w:val="00421D98"/>
    <w:rsid w:val="00422037"/>
    <w:rsid w:val="0042266F"/>
    <w:rsid w:val="004227BA"/>
    <w:rsid w:val="00422B0D"/>
    <w:rsid w:val="00423274"/>
    <w:rsid w:val="00423278"/>
    <w:rsid w:val="00423375"/>
    <w:rsid w:val="0042359F"/>
    <w:rsid w:val="004237E9"/>
    <w:rsid w:val="0042397B"/>
    <w:rsid w:val="004239D4"/>
    <w:rsid w:val="00423BEF"/>
    <w:rsid w:val="00423C2D"/>
    <w:rsid w:val="00423C67"/>
    <w:rsid w:val="00423CE2"/>
    <w:rsid w:val="00423EAA"/>
    <w:rsid w:val="00423FED"/>
    <w:rsid w:val="00424297"/>
    <w:rsid w:val="0042454F"/>
    <w:rsid w:val="00424D03"/>
    <w:rsid w:val="00424D40"/>
    <w:rsid w:val="00424DDE"/>
    <w:rsid w:val="004250F4"/>
    <w:rsid w:val="004252CE"/>
    <w:rsid w:val="004253A8"/>
    <w:rsid w:val="00425498"/>
    <w:rsid w:val="0042560C"/>
    <w:rsid w:val="00425AE5"/>
    <w:rsid w:val="00425C4A"/>
    <w:rsid w:val="00426101"/>
    <w:rsid w:val="0042621F"/>
    <w:rsid w:val="004262A6"/>
    <w:rsid w:val="004263AD"/>
    <w:rsid w:val="0042654C"/>
    <w:rsid w:val="004268BE"/>
    <w:rsid w:val="0042694B"/>
    <w:rsid w:val="00426A59"/>
    <w:rsid w:val="00426A6F"/>
    <w:rsid w:val="00426BB6"/>
    <w:rsid w:val="00426C71"/>
    <w:rsid w:val="00426F1E"/>
    <w:rsid w:val="00427166"/>
    <w:rsid w:val="00427406"/>
    <w:rsid w:val="00427674"/>
    <w:rsid w:val="004276F5"/>
    <w:rsid w:val="004277A9"/>
    <w:rsid w:val="004278CF"/>
    <w:rsid w:val="004279A2"/>
    <w:rsid w:val="00427AFA"/>
    <w:rsid w:val="00430387"/>
    <w:rsid w:val="004303D8"/>
    <w:rsid w:val="00430534"/>
    <w:rsid w:val="004306C1"/>
    <w:rsid w:val="004307A8"/>
    <w:rsid w:val="004307AC"/>
    <w:rsid w:val="00430B9A"/>
    <w:rsid w:val="00430F77"/>
    <w:rsid w:val="004314E5"/>
    <w:rsid w:val="00431524"/>
    <w:rsid w:val="004315F6"/>
    <w:rsid w:val="00431700"/>
    <w:rsid w:val="00431786"/>
    <w:rsid w:val="004318A6"/>
    <w:rsid w:val="00431A0B"/>
    <w:rsid w:val="00431E20"/>
    <w:rsid w:val="00431EDF"/>
    <w:rsid w:val="004320F4"/>
    <w:rsid w:val="00432104"/>
    <w:rsid w:val="00432377"/>
    <w:rsid w:val="0043281B"/>
    <w:rsid w:val="0043295D"/>
    <w:rsid w:val="00432A51"/>
    <w:rsid w:val="00432A75"/>
    <w:rsid w:val="00432B70"/>
    <w:rsid w:val="00432D59"/>
    <w:rsid w:val="00432F18"/>
    <w:rsid w:val="0043326F"/>
    <w:rsid w:val="004332B9"/>
    <w:rsid w:val="0043340F"/>
    <w:rsid w:val="00433443"/>
    <w:rsid w:val="0043350C"/>
    <w:rsid w:val="00433707"/>
    <w:rsid w:val="00433B8E"/>
    <w:rsid w:val="0043425D"/>
    <w:rsid w:val="004343A1"/>
    <w:rsid w:val="004343FC"/>
    <w:rsid w:val="00434406"/>
    <w:rsid w:val="004344B6"/>
    <w:rsid w:val="004345CE"/>
    <w:rsid w:val="00434718"/>
    <w:rsid w:val="004348EF"/>
    <w:rsid w:val="00434EE4"/>
    <w:rsid w:val="00435375"/>
    <w:rsid w:val="0043543D"/>
    <w:rsid w:val="004358E8"/>
    <w:rsid w:val="00435A2D"/>
    <w:rsid w:val="00435D54"/>
    <w:rsid w:val="00435E41"/>
    <w:rsid w:val="00435EDF"/>
    <w:rsid w:val="00436074"/>
    <w:rsid w:val="00436279"/>
    <w:rsid w:val="0043636F"/>
    <w:rsid w:val="0043656F"/>
    <w:rsid w:val="0043676C"/>
    <w:rsid w:val="0043676F"/>
    <w:rsid w:val="0043696A"/>
    <w:rsid w:val="00436EA5"/>
    <w:rsid w:val="00436FCB"/>
    <w:rsid w:val="00437017"/>
    <w:rsid w:val="004375AD"/>
    <w:rsid w:val="0043798F"/>
    <w:rsid w:val="00437B62"/>
    <w:rsid w:val="00437D0A"/>
    <w:rsid w:val="00437ED3"/>
    <w:rsid w:val="00437F14"/>
    <w:rsid w:val="00440548"/>
    <w:rsid w:val="0044056F"/>
    <w:rsid w:val="00440844"/>
    <w:rsid w:val="00440D44"/>
    <w:rsid w:val="004410A9"/>
    <w:rsid w:val="00441499"/>
    <w:rsid w:val="00441537"/>
    <w:rsid w:val="004419E8"/>
    <w:rsid w:val="004419EB"/>
    <w:rsid w:val="00441F57"/>
    <w:rsid w:val="004420AE"/>
    <w:rsid w:val="0044222D"/>
    <w:rsid w:val="004422DD"/>
    <w:rsid w:val="004424D0"/>
    <w:rsid w:val="004425C7"/>
    <w:rsid w:val="004425E0"/>
    <w:rsid w:val="0044267A"/>
    <w:rsid w:val="004426D9"/>
    <w:rsid w:val="004427B9"/>
    <w:rsid w:val="004427C1"/>
    <w:rsid w:val="0044353C"/>
    <w:rsid w:val="0044354F"/>
    <w:rsid w:val="0044373A"/>
    <w:rsid w:val="00443B90"/>
    <w:rsid w:val="0044430D"/>
    <w:rsid w:val="00444B4C"/>
    <w:rsid w:val="00444BF4"/>
    <w:rsid w:val="00444DD4"/>
    <w:rsid w:val="00444F77"/>
    <w:rsid w:val="00445154"/>
    <w:rsid w:val="004453D3"/>
    <w:rsid w:val="004454CB"/>
    <w:rsid w:val="004455F8"/>
    <w:rsid w:val="00445BD9"/>
    <w:rsid w:val="00445CC1"/>
    <w:rsid w:val="00445D9E"/>
    <w:rsid w:val="00446059"/>
    <w:rsid w:val="0044633C"/>
    <w:rsid w:val="00446705"/>
    <w:rsid w:val="00446949"/>
    <w:rsid w:val="0044697C"/>
    <w:rsid w:val="00446E88"/>
    <w:rsid w:val="00446F4D"/>
    <w:rsid w:val="00446FBB"/>
    <w:rsid w:val="00447219"/>
    <w:rsid w:val="00447543"/>
    <w:rsid w:val="004476D2"/>
    <w:rsid w:val="004477BF"/>
    <w:rsid w:val="004500B6"/>
    <w:rsid w:val="00450136"/>
    <w:rsid w:val="004501EE"/>
    <w:rsid w:val="004504D9"/>
    <w:rsid w:val="004507A5"/>
    <w:rsid w:val="004508A3"/>
    <w:rsid w:val="00450964"/>
    <w:rsid w:val="00450AB4"/>
    <w:rsid w:val="00450CA4"/>
    <w:rsid w:val="00450F1C"/>
    <w:rsid w:val="00451125"/>
    <w:rsid w:val="00451896"/>
    <w:rsid w:val="00451904"/>
    <w:rsid w:val="00451CCF"/>
    <w:rsid w:val="00451F73"/>
    <w:rsid w:val="00452791"/>
    <w:rsid w:val="00452E4A"/>
    <w:rsid w:val="00452EB8"/>
    <w:rsid w:val="00453314"/>
    <w:rsid w:val="00453337"/>
    <w:rsid w:val="0045367C"/>
    <w:rsid w:val="00453EC6"/>
    <w:rsid w:val="00453FE0"/>
    <w:rsid w:val="00454099"/>
    <w:rsid w:val="0045430F"/>
    <w:rsid w:val="004544DE"/>
    <w:rsid w:val="00454806"/>
    <w:rsid w:val="00454E50"/>
    <w:rsid w:val="00454EB3"/>
    <w:rsid w:val="00454FC7"/>
    <w:rsid w:val="00455368"/>
    <w:rsid w:val="00455476"/>
    <w:rsid w:val="0045568D"/>
    <w:rsid w:val="004557D1"/>
    <w:rsid w:val="00455900"/>
    <w:rsid w:val="0045596E"/>
    <w:rsid w:val="004559C7"/>
    <w:rsid w:val="00455B67"/>
    <w:rsid w:val="00455BE9"/>
    <w:rsid w:val="00455ED9"/>
    <w:rsid w:val="00455EEB"/>
    <w:rsid w:val="0045608A"/>
    <w:rsid w:val="004560A1"/>
    <w:rsid w:val="004561A7"/>
    <w:rsid w:val="00456278"/>
    <w:rsid w:val="0045634E"/>
    <w:rsid w:val="00456827"/>
    <w:rsid w:val="00456992"/>
    <w:rsid w:val="00457372"/>
    <w:rsid w:val="00457389"/>
    <w:rsid w:val="004579DC"/>
    <w:rsid w:val="00457A4B"/>
    <w:rsid w:val="00457BBB"/>
    <w:rsid w:val="00457C7D"/>
    <w:rsid w:val="00457CAF"/>
    <w:rsid w:val="00457D5F"/>
    <w:rsid w:val="00457E7F"/>
    <w:rsid w:val="0046004F"/>
    <w:rsid w:val="0046071B"/>
    <w:rsid w:val="00460B97"/>
    <w:rsid w:val="00460DF4"/>
    <w:rsid w:val="00460ECE"/>
    <w:rsid w:val="00461422"/>
    <w:rsid w:val="00461542"/>
    <w:rsid w:val="004615B4"/>
    <w:rsid w:val="0046178E"/>
    <w:rsid w:val="004617F6"/>
    <w:rsid w:val="00461857"/>
    <w:rsid w:val="00461861"/>
    <w:rsid w:val="0046189A"/>
    <w:rsid w:val="00461D03"/>
    <w:rsid w:val="00461F02"/>
    <w:rsid w:val="00462016"/>
    <w:rsid w:val="00462453"/>
    <w:rsid w:val="00462486"/>
    <w:rsid w:val="004625D8"/>
    <w:rsid w:val="00462739"/>
    <w:rsid w:val="00462E42"/>
    <w:rsid w:val="004630F0"/>
    <w:rsid w:val="00463A04"/>
    <w:rsid w:val="00463C68"/>
    <w:rsid w:val="00463C85"/>
    <w:rsid w:val="00463FB3"/>
    <w:rsid w:val="00464333"/>
    <w:rsid w:val="0046454D"/>
    <w:rsid w:val="00464592"/>
    <w:rsid w:val="0046467C"/>
    <w:rsid w:val="00464721"/>
    <w:rsid w:val="00464737"/>
    <w:rsid w:val="00464A12"/>
    <w:rsid w:val="00464A91"/>
    <w:rsid w:val="00464CB0"/>
    <w:rsid w:val="00464E6A"/>
    <w:rsid w:val="0046539A"/>
    <w:rsid w:val="004654AA"/>
    <w:rsid w:val="00465726"/>
    <w:rsid w:val="00465790"/>
    <w:rsid w:val="00465A31"/>
    <w:rsid w:val="00465B08"/>
    <w:rsid w:val="00465C21"/>
    <w:rsid w:val="00465C88"/>
    <w:rsid w:val="00465D15"/>
    <w:rsid w:val="00465DDE"/>
    <w:rsid w:val="004662DB"/>
    <w:rsid w:val="004664AC"/>
    <w:rsid w:val="0046670A"/>
    <w:rsid w:val="0046682D"/>
    <w:rsid w:val="0046689A"/>
    <w:rsid w:val="004669FC"/>
    <w:rsid w:val="00466F40"/>
    <w:rsid w:val="00467059"/>
    <w:rsid w:val="0046727B"/>
    <w:rsid w:val="004678E6"/>
    <w:rsid w:val="00467927"/>
    <w:rsid w:val="0046795C"/>
    <w:rsid w:val="00467B39"/>
    <w:rsid w:val="00467C75"/>
    <w:rsid w:val="00467E1C"/>
    <w:rsid w:val="00467FEE"/>
    <w:rsid w:val="0047049C"/>
    <w:rsid w:val="00470534"/>
    <w:rsid w:val="004705F5"/>
    <w:rsid w:val="004708A2"/>
    <w:rsid w:val="004708D8"/>
    <w:rsid w:val="0047096B"/>
    <w:rsid w:val="00470A9F"/>
    <w:rsid w:val="00470CAF"/>
    <w:rsid w:val="00470FF9"/>
    <w:rsid w:val="00471488"/>
    <w:rsid w:val="00471632"/>
    <w:rsid w:val="00471666"/>
    <w:rsid w:val="00471890"/>
    <w:rsid w:val="00471AA2"/>
    <w:rsid w:val="00471BD3"/>
    <w:rsid w:val="00471C39"/>
    <w:rsid w:val="004725E3"/>
    <w:rsid w:val="004726FC"/>
    <w:rsid w:val="004727A5"/>
    <w:rsid w:val="00472A3A"/>
    <w:rsid w:val="00472C7E"/>
    <w:rsid w:val="00472C83"/>
    <w:rsid w:val="00472CC2"/>
    <w:rsid w:val="00472E28"/>
    <w:rsid w:val="004730CF"/>
    <w:rsid w:val="004730D6"/>
    <w:rsid w:val="004734AA"/>
    <w:rsid w:val="00473983"/>
    <w:rsid w:val="00473A96"/>
    <w:rsid w:val="00473D51"/>
    <w:rsid w:val="00473D89"/>
    <w:rsid w:val="00473E17"/>
    <w:rsid w:val="004745F4"/>
    <w:rsid w:val="0047561D"/>
    <w:rsid w:val="00475A9D"/>
    <w:rsid w:val="00475CE2"/>
    <w:rsid w:val="00475FE3"/>
    <w:rsid w:val="0047606F"/>
    <w:rsid w:val="004761C5"/>
    <w:rsid w:val="004761F8"/>
    <w:rsid w:val="00476531"/>
    <w:rsid w:val="0047663B"/>
    <w:rsid w:val="0047688D"/>
    <w:rsid w:val="00476892"/>
    <w:rsid w:val="00476BFF"/>
    <w:rsid w:val="00476F8F"/>
    <w:rsid w:val="00476FA6"/>
    <w:rsid w:val="004772EA"/>
    <w:rsid w:val="0047752C"/>
    <w:rsid w:val="0047779E"/>
    <w:rsid w:val="0047781D"/>
    <w:rsid w:val="00477BEE"/>
    <w:rsid w:val="00477C3A"/>
    <w:rsid w:val="00477D6B"/>
    <w:rsid w:val="00477F71"/>
    <w:rsid w:val="00480086"/>
    <w:rsid w:val="00480627"/>
    <w:rsid w:val="004807BE"/>
    <w:rsid w:val="004809E0"/>
    <w:rsid w:val="00480C76"/>
    <w:rsid w:val="00480F7A"/>
    <w:rsid w:val="00480FEE"/>
    <w:rsid w:val="00481081"/>
    <w:rsid w:val="00481389"/>
    <w:rsid w:val="00481768"/>
    <w:rsid w:val="00481794"/>
    <w:rsid w:val="004819F8"/>
    <w:rsid w:val="00481CC7"/>
    <w:rsid w:val="00481F48"/>
    <w:rsid w:val="004820C7"/>
    <w:rsid w:val="00482222"/>
    <w:rsid w:val="00482373"/>
    <w:rsid w:val="004825A1"/>
    <w:rsid w:val="004826CE"/>
    <w:rsid w:val="004828F3"/>
    <w:rsid w:val="00482A25"/>
    <w:rsid w:val="00482CDD"/>
    <w:rsid w:val="0048309E"/>
    <w:rsid w:val="00483240"/>
    <w:rsid w:val="0048372B"/>
    <w:rsid w:val="004838FD"/>
    <w:rsid w:val="00483CD3"/>
    <w:rsid w:val="00483DA1"/>
    <w:rsid w:val="00483E59"/>
    <w:rsid w:val="00483EB8"/>
    <w:rsid w:val="00483F3D"/>
    <w:rsid w:val="004840EA"/>
    <w:rsid w:val="004844BC"/>
    <w:rsid w:val="00484788"/>
    <w:rsid w:val="0048479C"/>
    <w:rsid w:val="0048496D"/>
    <w:rsid w:val="00484994"/>
    <w:rsid w:val="00484D20"/>
    <w:rsid w:val="0048521E"/>
    <w:rsid w:val="00485227"/>
    <w:rsid w:val="004852D8"/>
    <w:rsid w:val="00485486"/>
    <w:rsid w:val="004854DA"/>
    <w:rsid w:val="00485584"/>
    <w:rsid w:val="004855A7"/>
    <w:rsid w:val="0048587F"/>
    <w:rsid w:val="00485881"/>
    <w:rsid w:val="00485945"/>
    <w:rsid w:val="00485954"/>
    <w:rsid w:val="00485BB0"/>
    <w:rsid w:val="00485DB2"/>
    <w:rsid w:val="00486486"/>
    <w:rsid w:val="004864D1"/>
    <w:rsid w:val="00486763"/>
    <w:rsid w:val="00486B12"/>
    <w:rsid w:val="00486B6A"/>
    <w:rsid w:val="00486BC6"/>
    <w:rsid w:val="0048720D"/>
    <w:rsid w:val="00487221"/>
    <w:rsid w:val="004876DC"/>
    <w:rsid w:val="00487701"/>
    <w:rsid w:val="00487970"/>
    <w:rsid w:val="004901D7"/>
    <w:rsid w:val="004903A3"/>
    <w:rsid w:val="00490571"/>
    <w:rsid w:val="004909B1"/>
    <w:rsid w:val="00490A1E"/>
    <w:rsid w:val="0049104A"/>
    <w:rsid w:val="0049121D"/>
    <w:rsid w:val="004912E2"/>
    <w:rsid w:val="00491465"/>
    <w:rsid w:val="0049157B"/>
    <w:rsid w:val="004915DF"/>
    <w:rsid w:val="004915FE"/>
    <w:rsid w:val="004918CF"/>
    <w:rsid w:val="00491914"/>
    <w:rsid w:val="004919B1"/>
    <w:rsid w:val="00491A46"/>
    <w:rsid w:val="00491B07"/>
    <w:rsid w:val="00491BF6"/>
    <w:rsid w:val="00491D8F"/>
    <w:rsid w:val="004922FE"/>
    <w:rsid w:val="00492354"/>
    <w:rsid w:val="004923AD"/>
    <w:rsid w:val="0049254C"/>
    <w:rsid w:val="0049280E"/>
    <w:rsid w:val="00492813"/>
    <w:rsid w:val="00492815"/>
    <w:rsid w:val="00492A80"/>
    <w:rsid w:val="00492AE4"/>
    <w:rsid w:val="00492E2C"/>
    <w:rsid w:val="00493096"/>
    <w:rsid w:val="004930DE"/>
    <w:rsid w:val="00493491"/>
    <w:rsid w:val="004935C0"/>
    <w:rsid w:val="00493B36"/>
    <w:rsid w:val="00493CE6"/>
    <w:rsid w:val="00493E75"/>
    <w:rsid w:val="00493FB8"/>
    <w:rsid w:val="0049400D"/>
    <w:rsid w:val="00494246"/>
    <w:rsid w:val="00494B2D"/>
    <w:rsid w:val="00494E7B"/>
    <w:rsid w:val="00494EA7"/>
    <w:rsid w:val="0049506D"/>
    <w:rsid w:val="004952DC"/>
    <w:rsid w:val="004954A9"/>
    <w:rsid w:val="00495610"/>
    <w:rsid w:val="004956A9"/>
    <w:rsid w:val="004957DE"/>
    <w:rsid w:val="004957EB"/>
    <w:rsid w:val="004962B3"/>
    <w:rsid w:val="00496416"/>
    <w:rsid w:val="0049646F"/>
    <w:rsid w:val="004964B6"/>
    <w:rsid w:val="00496536"/>
    <w:rsid w:val="004966F7"/>
    <w:rsid w:val="00496769"/>
    <w:rsid w:val="00496793"/>
    <w:rsid w:val="00496A12"/>
    <w:rsid w:val="00496C77"/>
    <w:rsid w:val="00496DFA"/>
    <w:rsid w:val="00496ED9"/>
    <w:rsid w:val="00496F06"/>
    <w:rsid w:val="004970DF"/>
    <w:rsid w:val="0049763E"/>
    <w:rsid w:val="004976EF"/>
    <w:rsid w:val="00497866"/>
    <w:rsid w:val="00497AC0"/>
    <w:rsid w:val="00497C91"/>
    <w:rsid w:val="004A0820"/>
    <w:rsid w:val="004A092D"/>
    <w:rsid w:val="004A097C"/>
    <w:rsid w:val="004A09F2"/>
    <w:rsid w:val="004A0D22"/>
    <w:rsid w:val="004A1180"/>
    <w:rsid w:val="004A1431"/>
    <w:rsid w:val="004A1453"/>
    <w:rsid w:val="004A165B"/>
    <w:rsid w:val="004A170D"/>
    <w:rsid w:val="004A1992"/>
    <w:rsid w:val="004A1BC6"/>
    <w:rsid w:val="004A24C8"/>
    <w:rsid w:val="004A27AC"/>
    <w:rsid w:val="004A3269"/>
    <w:rsid w:val="004A3371"/>
    <w:rsid w:val="004A35B7"/>
    <w:rsid w:val="004A394A"/>
    <w:rsid w:val="004A397E"/>
    <w:rsid w:val="004A3A58"/>
    <w:rsid w:val="004A3DC6"/>
    <w:rsid w:val="004A3E1B"/>
    <w:rsid w:val="004A4126"/>
    <w:rsid w:val="004A413E"/>
    <w:rsid w:val="004A449A"/>
    <w:rsid w:val="004A44A2"/>
    <w:rsid w:val="004A4562"/>
    <w:rsid w:val="004A467A"/>
    <w:rsid w:val="004A4A37"/>
    <w:rsid w:val="004A4B40"/>
    <w:rsid w:val="004A4B8D"/>
    <w:rsid w:val="004A4EF3"/>
    <w:rsid w:val="004A51FD"/>
    <w:rsid w:val="004A5902"/>
    <w:rsid w:val="004A595C"/>
    <w:rsid w:val="004A5B18"/>
    <w:rsid w:val="004A5D7D"/>
    <w:rsid w:val="004A5F26"/>
    <w:rsid w:val="004A5FE6"/>
    <w:rsid w:val="004A60D1"/>
    <w:rsid w:val="004A657B"/>
    <w:rsid w:val="004A6963"/>
    <w:rsid w:val="004A6D39"/>
    <w:rsid w:val="004A6F86"/>
    <w:rsid w:val="004A71E0"/>
    <w:rsid w:val="004A722D"/>
    <w:rsid w:val="004A73F6"/>
    <w:rsid w:val="004A742A"/>
    <w:rsid w:val="004A7731"/>
    <w:rsid w:val="004A788E"/>
    <w:rsid w:val="004A79B5"/>
    <w:rsid w:val="004A7D2A"/>
    <w:rsid w:val="004A7E19"/>
    <w:rsid w:val="004A7EB3"/>
    <w:rsid w:val="004B0081"/>
    <w:rsid w:val="004B008F"/>
    <w:rsid w:val="004B044B"/>
    <w:rsid w:val="004B04B1"/>
    <w:rsid w:val="004B0884"/>
    <w:rsid w:val="004B0977"/>
    <w:rsid w:val="004B13D0"/>
    <w:rsid w:val="004B14B7"/>
    <w:rsid w:val="004B169C"/>
    <w:rsid w:val="004B174D"/>
    <w:rsid w:val="004B1801"/>
    <w:rsid w:val="004B1B57"/>
    <w:rsid w:val="004B1B6B"/>
    <w:rsid w:val="004B1BB0"/>
    <w:rsid w:val="004B1D48"/>
    <w:rsid w:val="004B22A8"/>
    <w:rsid w:val="004B25DE"/>
    <w:rsid w:val="004B27E1"/>
    <w:rsid w:val="004B2B7F"/>
    <w:rsid w:val="004B2CC5"/>
    <w:rsid w:val="004B2D03"/>
    <w:rsid w:val="004B2D07"/>
    <w:rsid w:val="004B2D39"/>
    <w:rsid w:val="004B2FD8"/>
    <w:rsid w:val="004B2FDC"/>
    <w:rsid w:val="004B32C2"/>
    <w:rsid w:val="004B36C3"/>
    <w:rsid w:val="004B378B"/>
    <w:rsid w:val="004B3819"/>
    <w:rsid w:val="004B3FA7"/>
    <w:rsid w:val="004B42E8"/>
    <w:rsid w:val="004B435A"/>
    <w:rsid w:val="004B47B6"/>
    <w:rsid w:val="004B47E7"/>
    <w:rsid w:val="004B4831"/>
    <w:rsid w:val="004B4EB5"/>
    <w:rsid w:val="004B4F2A"/>
    <w:rsid w:val="004B502F"/>
    <w:rsid w:val="004B55DA"/>
    <w:rsid w:val="004B5630"/>
    <w:rsid w:val="004B5740"/>
    <w:rsid w:val="004B615D"/>
    <w:rsid w:val="004B6193"/>
    <w:rsid w:val="004B62F6"/>
    <w:rsid w:val="004B634B"/>
    <w:rsid w:val="004B6380"/>
    <w:rsid w:val="004B69FE"/>
    <w:rsid w:val="004B72F4"/>
    <w:rsid w:val="004B75F1"/>
    <w:rsid w:val="004B789D"/>
    <w:rsid w:val="004B7A02"/>
    <w:rsid w:val="004B7E0C"/>
    <w:rsid w:val="004B7E40"/>
    <w:rsid w:val="004B7E45"/>
    <w:rsid w:val="004C0023"/>
    <w:rsid w:val="004C02B2"/>
    <w:rsid w:val="004C03CC"/>
    <w:rsid w:val="004C080D"/>
    <w:rsid w:val="004C0909"/>
    <w:rsid w:val="004C09EA"/>
    <w:rsid w:val="004C0B5F"/>
    <w:rsid w:val="004C0BFD"/>
    <w:rsid w:val="004C0D1A"/>
    <w:rsid w:val="004C1035"/>
    <w:rsid w:val="004C1067"/>
    <w:rsid w:val="004C1316"/>
    <w:rsid w:val="004C1395"/>
    <w:rsid w:val="004C14B4"/>
    <w:rsid w:val="004C16BB"/>
    <w:rsid w:val="004C176B"/>
    <w:rsid w:val="004C1818"/>
    <w:rsid w:val="004C19C6"/>
    <w:rsid w:val="004C1CFB"/>
    <w:rsid w:val="004C1D6E"/>
    <w:rsid w:val="004C1E6A"/>
    <w:rsid w:val="004C215F"/>
    <w:rsid w:val="004C21B0"/>
    <w:rsid w:val="004C21C6"/>
    <w:rsid w:val="004C220D"/>
    <w:rsid w:val="004C26CD"/>
    <w:rsid w:val="004C2BA5"/>
    <w:rsid w:val="004C2C68"/>
    <w:rsid w:val="004C2CDF"/>
    <w:rsid w:val="004C2E3B"/>
    <w:rsid w:val="004C307C"/>
    <w:rsid w:val="004C30DA"/>
    <w:rsid w:val="004C3260"/>
    <w:rsid w:val="004C3991"/>
    <w:rsid w:val="004C39A7"/>
    <w:rsid w:val="004C3AB6"/>
    <w:rsid w:val="004C3B86"/>
    <w:rsid w:val="004C3CDB"/>
    <w:rsid w:val="004C3EB1"/>
    <w:rsid w:val="004C3F16"/>
    <w:rsid w:val="004C40F1"/>
    <w:rsid w:val="004C46B3"/>
    <w:rsid w:val="004C4800"/>
    <w:rsid w:val="004C4F60"/>
    <w:rsid w:val="004C4F6B"/>
    <w:rsid w:val="004C5140"/>
    <w:rsid w:val="004C522B"/>
    <w:rsid w:val="004C563A"/>
    <w:rsid w:val="004C565F"/>
    <w:rsid w:val="004C60BC"/>
    <w:rsid w:val="004C627B"/>
    <w:rsid w:val="004C663B"/>
    <w:rsid w:val="004C6A22"/>
    <w:rsid w:val="004C6CAF"/>
    <w:rsid w:val="004C6D6D"/>
    <w:rsid w:val="004C6DB4"/>
    <w:rsid w:val="004C6ED3"/>
    <w:rsid w:val="004C7874"/>
    <w:rsid w:val="004C7A1A"/>
    <w:rsid w:val="004C7A4C"/>
    <w:rsid w:val="004C7CE0"/>
    <w:rsid w:val="004C7D1D"/>
    <w:rsid w:val="004D038E"/>
    <w:rsid w:val="004D058D"/>
    <w:rsid w:val="004D0622"/>
    <w:rsid w:val="004D0816"/>
    <w:rsid w:val="004D094D"/>
    <w:rsid w:val="004D1348"/>
    <w:rsid w:val="004D13B1"/>
    <w:rsid w:val="004D1511"/>
    <w:rsid w:val="004D18F6"/>
    <w:rsid w:val="004D1A60"/>
    <w:rsid w:val="004D1AD3"/>
    <w:rsid w:val="004D1C7C"/>
    <w:rsid w:val="004D2255"/>
    <w:rsid w:val="004D2264"/>
    <w:rsid w:val="004D2589"/>
    <w:rsid w:val="004D27E3"/>
    <w:rsid w:val="004D27E9"/>
    <w:rsid w:val="004D289C"/>
    <w:rsid w:val="004D2DD2"/>
    <w:rsid w:val="004D2ECB"/>
    <w:rsid w:val="004D2FC1"/>
    <w:rsid w:val="004D3265"/>
    <w:rsid w:val="004D3300"/>
    <w:rsid w:val="004D368C"/>
    <w:rsid w:val="004D36D2"/>
    <w:rsid w:val="004D39B4"/>
    <w:rsid w:val="004D3C92"/>
    <w:rsid w:val="004D3D10"/>
    <w:rsid w:val="004D3E1F"/>
    <w:rsid w:val="004D3E3A"/>
    <w:rsid w:val="004D3FA2"/>
    <w:rsid w:val="004D48CC"/>
    <w:rsid w:val="004D49F9"/>
    <w:rsid w:val="004D4CF8"/>
    <w:rsid w:val="004D5209"/>
    <w:rsid w:val="004D54C8"/>
    <w:rsid w:val="004D595D"/>
    <w:rsid w:val="004D59D1"/>
    <w:rsid w:val="004D5B6D"/>
    <w:rsid w:val="004D5B74"/>
    <w:rsid w:val="004D60E4"/>
    <w:rsid w:val="004D61BB"/>
    <w:rsid w:val="004D65D3"/>
    <w:rsid w:val="004D67CA"/>
    <w:rsid w:val="004D69FD"/>
    <w:rsid w:val="004D6BF5"/>
    <w:rsid w:val="004D6F77"/>
    <w:rsid w:val="004D6F8B"/>
    <w:rsid w:val="004D70A2"/>
    <w:rsid w:val="004D7291"/>
    <w:rsid w:val="004D736F"/>
    <w:rsid w:val="004D7869"/>
    <w:rsid w:val="004D7A76"/>
    <w:rsid w:val="004D7AA4"/>
    <w:rsid w:val="004D7B6F"/>
    <w:rsid w:val="004D7E95"/>
    <w:rsid w:val="004D7FC3"/>
    <w:rsid w:val="004E01A0"/>
    <w:rsid w:val="004E04EF"/>
    <w:rsid w:val="004E06E0"/>
    <w:rsid w:val="004E09D4"/>
    <w:rsid w:val="004E0B37"/>
    <w:rsid w:val="004E0EBF"/>
    <w:rsid w:val="004E0FEF"/>
    <w:rsid w:val="004E12C7"/>
    <w:rsid w:val="004E1324"/>
    <w:rsid w:val="004E16D4"/>
    <w:rsid w:val="004E18DE"/>
    <w:rsid w:val="004E19CD"/>
    <w:rsid w:val="004E1BFA"/>
    <w:rsid w:val="004E1F86"/>
    <w:rsid w:val="004E20F8"/>
    <w:rsid w:val="004E288A"/>
    <w:rsid w:val="004E29D0"/>
    <w:rsid w:val="004E2ACD"/>
    <w:rsid w:val="004E2CD1"/>
    <w:rsid w:val="004E3606"/>
    <w:rsid w:val="004E386D"/>
    <w:rsid w:val="004E39AD"/>
    <w:rsid w:val="004E3E2A"/>
    <w:rsid w:val="004E4016"/>
    <w:rsid w:val="004E43CF"/>
    <w:rsid w:val="004E4923"/>
    <w:rsid w:val="004E493C"/>
    <w:rsid w:val="004E4DD3"/>
    <w:rsid w:val="004E4F1F"/>
    <w:rsid w:val="004E554B"/>
    <w:rsid w:val="004E558A"/>
    <w:rsid w:val="004E5773"/>
    <w:rsid w:val="004E5FEE"/>
    <w:rsid w:val="004E60BE"/>
    <w:rsid w:val="004E61B3"/>
    <w:rsid w:val="004E6249"/>
    <w:rsid w:val="004E62AE"/>
    <w:rsid w:val="004E644F"/>
    <w:rsid w:val="004E6649"/>
    <w:rsid w:val="004E68A8"/>
    <w:rsid w:val="004E69AE"/>
    <w:rsid w:val="004E6C45"/>
    <w:rsid w:val="004E6CF7"/>
    <w:rsid w:val="004E6F8B"/>
    <w:rsid w:val="004E7165"/>
    <w:rsid w:val="004E7321"/>
    <w:rsid w:val="004E74F0"/>
    <w:rsid w:val="004E769E"/>
    <w:rsid w:val="004E791E"/>
    <w:rsid w:val="004E7D65"/>
    <w:rsid w:val="004E7EE1"/>
    <w:rsid w:val="004F00D9"/>
    <w:rsid w:val="004F00FE"/>
    <w:rsid w:val="004F0222"/>
    <w:rsid w:val="004F059D"/>
    <w:rsid w:val="004F066D"/>
    <w:rsid w:val="004F06CF"/>
    <w:rsid w:val="004F0B7E"/>
    <w:rsid w:val="004F1036"/>
    <w:rsid w:val="004F10A6"/>
    <w:rsid w:val="004F1176"/>
    <w:rsid w:val="004F138F"/>
    <w:rsid w:val="004F1769"/>
    <w:rsid w:val="004F19D2"/>
    <w:rsid w:val="004F1A0F"/>
    <w:rsid w:val="004F1B30"/>
    <w:rsid w:val="004F214E"/>
    <w:rsid w:val="004F2259"/>
    <w:rsid w:val="004F228D"/>
    <w:rsid w:val="004F235E"/>
    <w:rsid w:val="004F23F5"/>
    <w:rsid w:val="004F2440"/>
    <w:rsid w:val="004F2AEB"/>
    <w:rsid w:val="004F30EE"/>
    <w:rsid w:val="004F3237"/>
    <w:rsid w:val="004F33B2"/>
    <w:rsid w:val="004F3430"/>
    <w:rsid w:val="004F37B6"/>
    <w:rsid w:val="004F38AD"/>
    <w:rsid w:val="004F3A46"/>
    <w:rsid w:val="004F3B5C"/>
    <w:rsid w:val="004F3EFA"/>
    <w:rsid w:val="004F40DE"/>
    <w:rsid w:val="004F43F5"/>
    <w:rsid w:val="004F457D"/>
    <w:rsid w:val="004F473A"/>
    <w:rsid w:val="004F4A46"/>
    <w:rsid w:val="004F4C12"/>
    <w:rsid w:val="004F4F05"/>
    <w:rsid w:val="004F4F16"/>
    <w:rsid w:val="004F5104"/>
    <w:rsid w:val="004F5656"/>
    <w:rsid w:val="004F56FF"/>
    <w:rsid w:val="004F588D"/>
    <w:rsid w:val="004F59D0"/>
    <w:rsid w:val="004F5D7D"/>
    <w:rsid w:val="004F6113"/>
    <w:rsid w:val="004F65D1"/>
    <w:rsid w:val="004F65E7"/>
    <w:rsid w:val="004F672A"/>
    <w:rsid w:val="004F673D"/>
    <w:rsid w:val="004F6F7D"/>
    <w:rsid w:val="004F709E"/>
    <w:rsid w:val="004F7292"/>
    <w:rsid w:val="004F7685"/>
    <w:rsid w:val="004F7714"/>
    <w:rsid w:val="004F77BC"/>
    <w:rsid w:val="004F7879"/>
    <w:rsid w:val="004F7EEC"/>
    <w:rsid w:val="004F7FCA"/>
    <w:rsid w:val="004F7FF8"/>
    <w:rsid w:val="00500178"/>
    <w:rsid w:val="00500350"/>
    <w:rsid w:val="00500830"/>
    <w:rsid w:val="00500911"/>
    <w:rsid w:val="00500997"/>
    <w:rsid w:val="00500DCA"/>
    <w:rsid w:val="0050121E"/>
    <w:rsid w:val="0050128A"/>
    <w:rsid w:val="005012C4"/>
    <w:rsid w:val="005012E0"/>
    <w:rsid w:val="00501529"/>
    <w:rsid w:val="00501544"/>
    <w:rsid w:val="0050171B"/>
    <w:rsid w:val="00501D5B"/>
    <w:rsid w:val="00501E68"/>
    <w:rsid w:val="00501FB6"/>
    <w:rsid w:val="00502220"/>
    <w:rsid w:val="0050264D"/>
    <w:rsid w:val="0050273B"/>
    <w:rsid w:val="005027F4"/>
    <w:rsid w:val="00502801"/>
    <w:rsid w:val="00502A01"/>
    <w:rsid w:val="00502AFA"/>
    <w:rsid w:val="00502BEC"/>
    <w:rsid w:val="00502D90"/>
    <w:rsid w:val="00502FE3"/>
    <w:rsid w:val="00502FFE"/>
    <w:rsid w:val="00503075"/>
    <w:rsid w:val="00503147"/>
    <w:rsid w:val="005033C4"/>
    <w:rsid w:val="00503606"/>
    <w:rsid w:val="00503679"/>
    <w:rsid w:val="005038F7"/>
    <w:rsid w:val="00503C43"/>
    <w:rsid w:val="00503D0A"/>
    <w:rsid w:val="00503DAD"/>
    <w:rsid w:val="00504009"/>
    <w:rsid w:val="005040F7"/>
    <w:rsid w:val="005042E9"/>
    <w:rsid w:val="005046FE"/>
    <w:rsid w:val="00504840"/>
    <w:rsid w:val="005049E3"/>
    <w:rsid w:val="00504B25"/>
    <w:rsid w:val="00504B7A"/>
    <w:rsid w:val="00504BC3"/>
    <w:rsid w:val="00504E18"/>
    <w:rsid w:val="00504EEF"/>
    <w:rsid w:val="00505524"/>
    <w:rsid w:val="005055B0"/>
    <w:rsid w:val="005057BB"/>
    <w:rsid w:val="00505BB0"/>
    <w:rsid w:val="00505FDA"/>
    <w:rsid w:val="005061BD"/>
    <w:rsid w:val="005064BE"/>
    <w:rsid w:val="00506E6E"/>
    <w:rsid w:val="00506EA2"/>
    <w:rsid w:val="0050728E"/>
    <w:rsid w:val="005072BC"/>
    <w:rsid w:val="0050736B"/>
    <w:rsid w:val="005073AF"/>
    <w:rsid w:val="0050764D"/>
    <w:rsid w:val="00507771"/>
    <w:rsid w:val="0050795B"/>
    <w:rsid w:val="005079A0"/>
    <w:rsid w:val="00507A30"/>
    <w:rsid w:val="00507B14"/>
    <w:rsid w:val="00507EBD"/>
    <w:rsid w:val="005100FC"/>
    <w:rsid w:val="00510279"/>
    <w:rsid w:val="005103C2"/>
    <w:rsid w:val="005108BE"/>
    <w:rsid w:val="00510935"/>
    <w:rsid w:val="00510D66"/>
    <w:rsid w:val="00510E11"/>
    <w:rsid w:val="00510FC9"/>
    <w:rsid w:val="00511166"/>
    <w:rsid w:val="0051119B"/>
    <w:rsid w:val="0051161D"/>
    <w:rsid w:val="00511620"/>
    <w:rsid w:val="00511666"/>
    <w:rsid w:val="00511B3F"/>
    <w:rsid w:val="00511E7A"/>
    <w:rsid w:val="0051221D"/>
    <w:rsid w:val="00512A00"/>
    <w:rsid w:val="00512AA2"/>
    <w:rsid w:val="00512AE4"/>
    <w:rsid w:val="00512B1F"/>
    <w:rsid w:val="00512CA3"/>
    <w:rsid w:val="00512CAA"/>
    <w:rsid w:val="00512CAD"/>
    <w:rsid w:val="005132AE"/>
    <w:rsid w:val="00513322"/>
    <w:rsid w:val="00513642"/>
    <w:rsid w:val="0051365A"/>
    <w:rsid w:val="005137B2"/>
    <w:rsid w:val="0051484B"/>
    <w:rsid w:val="005148DC"/>
    <w:rsid w:val="00514C07"/>
    <w:rsid w:val="00514C2F"/>
    <w:rsid w:val="00514E07"/>
    <w:rsid w:val="00514E43"/>
    <w:rsid w:val="005150AA"/>
    <w:rsid w:val="00515193"/>
    <w:rsid w:val="00515361"/>
    <w:rsid w:val="0051542E"/>
    <w:rsid w:val="005154C1"/>
    <w:rsid w:val="005155E6"/>
    <w:rsid w:val="005155F8"/>
    <w:rsid w:val="00515673"/>
    <w:rsid w:val="0051653A"/>
    <w:rsid w:val="00516876"/>
    <w:rsid w:val="0051698E"/>
    <w:rsid w:val="00516A2B"/>
    <w:rsid w:val="00516D36"/>
    <w:rsid w:val="00516D9E"/>
    <w:rsid w:val="00516EA3"/>
    <w:rsid w:val="0051714A"/>
    <w:rsid w:val="00517225"/>
    <w:rsid w:val="00517226"/>
    <w:rsid w:val="00517251"/>
    <w:rsid w:val="00517A62"/>
    <w:rsid w:val="00520066"/>
    <w:rsid w:val="00520185"/>
    <w:rsid w:val="00520299"/>
    <w:rsid w:val="00520596"/>
    <w:rsid w:val="005206C0"/>
    <w:rsid w:val="00520789"/>
    <w:rsid w:val="005207D2"/>
    <w:rsid w:val="00520A17"/>
    <w:rsid w:val="00520B04"/>
    <w:rsid w:val="00520C44"/>
    <w:rsid w:val="005215A9"/>
    <w:rsid w:val="00521817"/>
    <w:rsid w:val="0052198D"/>
    <w:rsid w:val="00521C7F"/>
    <w:rsid w:val="00521C97"/>
    <w:rsid w:val="00521F88"/>
    <w:rsid w:val="00522056"/>
    <w:rsid w:val="005222C3"/>
    <w:rsid w:val="0052247B"/>
    <w:rsid w:val="00522657"/>
    <w:rsid w:val="005226ED"/>
    <w:rsid w:val="0052282D"/>
    <w:rsid w:val="005228A5"/>
    <w:rsid w:val="00522A5C"/>
    <w:rsid w:val="00522AFF"/>
    <w:rsid w:val="00522B21"/>
    <w:rsid w:val="00522DEB"/>
    <w:rsid w:val="00523215"/>
    <w:rsid w:val="005232B9"/>
    <w:rsid w:val="0052365B"/>
    <w:rsid w:val="00523BB1"/>
    <w:rsid w:val="00523CD7"/>
    <w:rsid w:val="00523D66"/>
    <w:rsid w:val="00523F29"/>
    <w:rsid w:val="00524012"/>
    <w:rsid w:val="005240A8"/>
    <w:rsid w:val="005240BF"/>
    <w:rsid w:val="00524146"/>
    <w:rsid w:val="00524937"/>
    <w:rsid w:val="005249CC"/>
    <w:rsid w:val="00524A95"/>
    <w:rsid w:val="00524B30"/>
    <w:rsid w:val="00524F00"/>
    <w:rsid w:val="005251E9"/>
    <w:rsid w:val="0052524A"/>
    <w:rsid w:val="0052531E"/>
    <w:rsid w:val="0052540C"/>
    <w:rsid w:val="00525568"/>
    <w:rsid w:val="00525617"/>
    <w:rsid w:val="0052568B"/>
    <w:rsid w:val="00525838"/>
    <w:rsid w:val="00525846"/>
    <w:rsid w:val="00525D46"/>
    <w:rsid w:val="0052630F"/>
    <w:rsid w:val="00526313"/>
    <w:rsid w:val="005264FE"/>
    <w:rsid w:val="00526848"/>
    <w:rsid w:val="00526938"/>
    <w:rsid w:val="00526A99"/>
    <w:rsid w:val="00526D4B"/>
    <w:rsid w:val="00527212"/>
    <w:rsid w:val="00527B28"/>
    <w:rsid w:val="00527BB8"/>
    <w:rsid w:val="00527CF4"/>
    <w:rsid w:val="00527CFD"/>
    <w:rsid w:val="00527D40"/>
    <w:rsid w:val="00527F44"/>
    <w:rsid w:val="00530075"/>
    <w:rsid w:val="0053014C"/>
    <w:rsid w:val="005305A5"/>
    <w:rsid w:val="005305ED"/>
    <w:rsid w:val="00530687"/>
    <w:rsid w:val="00530785"/>
    <w:rsid w:val="0053089B"/>
    <w:rsid w:val="005308AA"/>
    <w:rsid w:val="005309F1"/>
    <w:rsid w:val="00530B97"/>
    <w:rsid w:val="00530E76"/>
    <w:rsid w:val="00531289"/>
    <w:rsid w:val="00531709"/>
    <w:rsid w:val="00531851"/>
    <w:rsid w:val="0053197C"/>
    <w:rsid w:val="00531A73"/>
    <w:rsid w:val="00531AF2"/>
    <w:rsid w:val="00531B6B"/>
    <w:rsid w:val="00531F32"/>
    <w:rsid w:val="00531FFA"/>
    <w:rsid w:val="00532CDA"/>
    <w:rsid w:val="00532EAC"/>
    <w:rsid w:val="00532ED0"/>
    <w:rsid w:val="00532FDA"/>
    <w:rsid w:val="00533025"/>
    <w:rsid w:val="0053308E"/>
    <w:rsid w:val="00533201"/>
    <w:rsid w:val="0053345C"/>
    <w:rsid w:val="0053349B"/>
    <w:rsid w:val="005335B1"/>
    <w:rsid w:val="00533936"/>
    <w:rsid w:val="005339CC"/>
    <w:rsid w:val="00533A15"/>
    <w:rsid w:val="00533AB7"/>
    <w:rsid w:val="00533B91"/>
    <w:rsid w:val="00533C06"/>
    <w:rsid w:val="00533D2C"/>
    <w:rsid w:val="00534264"/>
    <w:rsid w:val="00534921"/>
    <w:rsid w:val="00534D1A"/>
    <w:rsid w:val="00534F11"/>
    <w:rsid w:val="0053501E"/>
    <w:rsid w:val="0053534B"/>
    <w:rsid w:val="005353EE"/>
    <w:rsid w:val="0053554D"/>
    <w:rsid w:val="00535AE2"/>
    <w:rsid w:val="00535BAB"/>
    <w:rsid w:val="00535BE8"/>
    <w:rsid w:val="00535CFD"/>
    <w:rsid w:val="00535D45"/>
    <w:rsid w:val="00535ECA"/>
    <w:rsid w:val="0053608C"/>
    <w:rsid w:val="0053608F"/>
    <w:rsid w:val="00536448"/>
    <w:rsid w:val="005364B9"/>
    <w:rsid w:val="00536556"/>
    <w:rsid w:val="005367C8"/>
    <w:rsid w:val="00536C32"/>
    <w:rsid w:val="00536C4F"/>
    <w:rsid w:val="005370F3"/>
    <w:rsid w:val="00537874"/>
    <w:rsid w:val="00537902"/>
    <w:rsid w:val="0053794F"/>
    <w:rsid w:val="00537A5C"/>
    <w:rsid w:val="00537C1E"/>
    <w:rsid w:val="0054049E"/>
    <w:rsid w:val="00540508"/>
    <w:rsid w:val="00540749"/>
    <w:rsid w:val="00540998"/>
    <w:rsid w:val="00540B74"/>
    <w:rsid w:val="00540D03"/>
    <w:rsid w:val="00540F3A"/>
    <w:rsid w:val="0054100A"/>
    <w:rsid w:val="0054117F"/>
    <w:rsid w:val="005416FA"/>
    <w:rsid w:val="005418D8"/>
    <w:rsid w:val="00541C65"/>
    <w:rsid w:val="00541FE3"/>
    <w:rsid w:val="00542000"/>
    <w:rsid w:val="005422B4"/>
    <w:rsid w:val="005424EB"/>
    <w:rsid w:val="00542664"/>
    <w:rsid w:val="0054276F"/>
    <w:rsid w:val="00542774"/>
    <w:rsid w:val="00542A68"/>
    <w:rsid w:val="00542C2A"/>
    <w:rsid w:val="00542CAB"/>
    <w:rsid w:val="00542D2F"/>
    <w:rsid w:val="00542FB0"/>
    <w:rsid w:val="00543059"/>
    <w:rsid w:val="00543067"/>
    <w:rsid w:val="005434DA"/>
    <w:rsid w:val="00543514"/>
    <w:rsid w:val="00543544"/>
    <w:rsid w:val="005438E3"/>
    <w:rsid w:val="005439CF"/>
    <w:rsid w:val="00543AF8"/>
    <w:rsid w:val="00543B3A"/>
    <w:rsid w:val="00543BF8"/>
    <w:rsid w:val="00543CD9"/>
    <w:rsid w:val="00543FA0"/>
    <w:rsid w:val="00544130"/>
    <w:rsid w:val="00544A62"/>
    <w:rsid w:val="00544D15"/>
    <w:rsid w:val="005450B8"/>
    <w:rsid w:val="0054512C"/>
    <w:rsid w:val="0054552A"/>
    <w:rsid w:val="00545609"/>
    <w:rsid w:val="005456BB"/>
    <w:rsid w:val="00545848"/>
    <w:rsid w:val="00545C7D"/>
    <w:rsid w:val="00545CCC"/>
    <w:rsid w:val="00545D7E"/>
    <w:rsid w:val="00545FAE"/>
    <w:rsid w:val="005460F6"/>
    <w:rsid w:val="00546288"/>
    <w:rsid w:val="005462C1"/>
    <w:rsid w:val="00546436"/>
    <w:rsid w:val="00546480"/>
    <w:rsid w:val="00546537"/>
    <w:rsid w:val="005465FB"/>
    <w:rsid w:val="0054664D"/>
    <w:rsid w:val="0054734A"/>
    <w:rsid w:val="00547372"/>
    <w:rsid w:val="0054779A"/>
    <w:rsid w:val="00547961"/>
    <w:rsid w:val="00547A22"/>
    <w:rsid w:val="00547CDD"/>
    <w:rsid w:val="00547F78"/>
    <w:rsid w:val="005506C3"/>
    <w:rsid w:val="005507A1"/>
    <w:rsid w:val="005509C8"/>
    <w:rsid w:val="00550D95"/>
    <w:rsid w:val="00550DE7"/>
    <w:rsid w:val="005510A0"/>
    <w:rsid w:val="005510E7"/>
    <w:rsid w:val="00551381"/>
    <w:rsid w:val="0055160F"/>
    <w:rsid w:val="00551917"/>
    <w:rsid w:val="00551BDA"/>
    <w:rsid w:val="00551DBE"/>
    <w:rsid w:val="005521DC"/>
    <w:rsid w:val="00552206"/>
    <w:rsid w:val="00552661"/>
    <w:rsid w:val="0055274F"/>
    <w:rsid w:val="00552B5D"/>
    <w:rsid w:val="00552BB0"/>
    <w:rsid w:val="00552D53"/>
    <w:rsid w:val="00552F94"/>
    <w:rsid w:val="0055310D"/>
    <w:rsid w:val="0055324E"/>
    <w:rsid w:val="00553762"/>
    <w:rsid w:val="005537F2"/>
    <w:rsid w:val="005539E9"/>
    <w:rsid w:val="00553A3C"/>
    <w:rsid w:val="00553D2F"/>
    <w:rsid w:val="00553FDC"/>
    <w:rsid w:val="005544B5"/>
    <w:rsid w:val="005544E2"/>
    <w:rsid w:val="0055465B"/>
    <w:rsid w:val="00554802"/>
    <w:rsid w:val="005548E7"/>
    <w:rsid w:val="00554A7A"/>
    <w:rsid w:val="00554E0C"/>
    <w:rsid w:val="00554E91"/>
    <w:rsid w:val="00554EA2"/>
    <w:rsid w:val="005551EB"/>
    <w:rsid w:val="005552D0"/>
    <w:rsid w:val="005556D7"/>
    <w:rsid w:val="00555870"/>
    <w:rsid w:val="00555D55"/>
    <w:rsid w:val="00555E2A"/>
    <w:rsid w:val="00556252"/>
    <w:rsid w:val="005564A0"/>
    <w:rsid w:val="005566B8"/>
    <w:rsid w:val="005568C8"/>
    <w:rsid w:val="00556CAC"/>
    <w:rsid w:val="00556EFE"/>
    <w:rsid w:val="0055703C"/>
    <w:rsid w:val="005570A1"/>
    <w:rsid w:val="00557710"/>
    <w:rsid w:val="005578B3"/>
    <w:rsid w:val="00557997"/>
    <w:rsid w:val="00557ABC"/>
    <w:rsid w:val="00557B8C"/>
    <w:rsid w:val="00557BB7"/>
    <w:rsid w:val="00557C02"/>
    <w:rsid w:val="00557C05"/>
    <w:rsid w:val="00557C91"/>
    <w:rsid w:val="00557DBE"/>
    <w:rsid w:val="00560334"/>
    <w:rsid w:val="00560411"/>
    <w:rsid w:val="00560680"/>
    <w:rsid w:val="00560B7C"/>
    <w:rsid w:val="00560D39"/>
    <w:rsid w:val="005614EF"/>
    <w:rsid w:val="00561BDD"/>
    <w:rsid w:val="00561CE4"/>
    <w:rsid w:val="00561EB5"/>
    <w:rsid w:val="0056205A"/>
    <w:rsid w:val="0056211E"/>
    <w:rsid w:val="0056243F"/>
    <w:rsid w:val="00562610"/>
    <w:rsid w:val="005627B1"/>
    <w:rsid w:val="005628F9"/>
    <w:rsid w:val="00562A46"/>
    <w:rsid w:val="00562AF5"/>
    <w:rsid w:val="00562C44"/>
    <w:rsid w:val="005630C5"/>
    <w:rsid w:val="00563455"/>
    <w:rsid w:val="005639DE"/>
    <w:rsid w:val="00563C48"/>
    <w:rsid w:val="00563C74"/>
    <w:rsid w:val="00563D1D"/>
    <w:rsid w:val="00564277"/>
    <w:rsid w:val="005643F9"/>
    <w:rsid w:val="005644E4"/>
    <w:rsid w:val="0056474A"/>
    <w:rsid w:val="00564951"/>
    <w:rsid w:val="00564B8A"/>
    <w:rsid w:val="00564BB5"/>
    <w:rsid w:val="00564C6C"/>
    <w:rsid w:val="00564FD6"/>
    <w:rsid w:val="00565023"/>
    <w:rsid w:val="005651DB"/>
    <w:rsid w:val="00565202"/>
    <w:rsid w:val="00565252"/>
    <w:rsid w:val="00565263"/>
    <w:rsid w:val="005652A2"/>
    <w:rsid w:val="00565570"/>
    <w:rsid w:val="0056557C"/>
    <w:rsid w:val="0056568E"/>
    <w:rsid w:val="0056584F"/>
    <w:rsid w:val="0056597F"/>
    <w:rsid w:val="00565B59"/>
    <w:rsid w:val="00565C56"/>
    <w:rsid w:val="00565E0E"/>
    <w:rsid w:val="00565FE5"/>
    <w:rsid w:val="0056633F"/>
    <w:rsid w:val="005664FC"/>
    <w:rsid w:val="00566670"/>
    <w:rsid w:val="00566988"/>
    <w:rsid w:val="00566A71"/>
    <w:rsid w:val="00566B8D"/>
    <w:rsid w:val="00566DCF"/>
    <w:rsid w:val="00567178"/>
    <w:rsid w:val="00567354"/>
    <w:rsid w:val="00567489"/>
    <w:rsid w:val="005675AE"/>
    <w:rsid w:val="005676F2"/>
    <w:rsid w:val="0056773A"/>
    <w:rsid w:val="00567A97"/>
    <w:rsid w:val="00567AAD"/>
    <w:rsid w:val="00567E84"/>
    <w:rsid w:val="00567EDB"/>
    <w:rsid w:val="00567F9A"/>
    <w:rsid w:val="00567FC7"/>
    <w:rsid w:val="00570023"/>
    <w:rsid w:val="005701EF"/>
    <w:rsid w:val="00570446"/>
    <w:rsid w:val="005707B3"/>
    <w:rsid w:val="005708D4"/>
    <w:rsid w:val="00570927"/>
    <w:rsid w:val="00570A9E"/>
    <w:rsid w:val="00570CB4"/>
    <w:rsid w:val="00571171"/>
    <w:rsid w:val="0057119B"/>
    <w:rsid w:val="0057125B"/>
    <w:rsid w:val="0057141A"/>
    <w:rsid w:val="005716A7"/>
    <w:rsid w:val="00571F93"/>
    <w:rsid w:val="00572244"/>
    <w:rsid w:val="00572248"/>
    <w:rsid w:val="005722E1"/>
    <w:rsid w:val="00572447"/>
    <w:rsid w:val="005724EA"/>
    <w:rsid w:val="005725B6"/>
    <w:rsid w:val="00572693"/>
    <w:rsid w:val="0057275F"/>
    <w:rsid w:val="00572BA4"/>
    <w:rsid w:val="00573091"/>
    <w:rsid w:val="005730C6"/>
    <w:rsid w:val="00573756"/>
    <w:rsid w:val="0057377D"/>
    <w:rsid w:val="005737C0"/>
    <w:rsid w:val="00574106"/>
    <w:rsid w:val="005743D4"/>
    <w:rsid w:val="00574502"/>
    <w:rsid w:val="0057450F"/>
    <w:rsid w:val="005745B1"/>
    <w:rsid w:val="00574FA3"/>
    <w:rsid w:val="00574FAA"/>
    <w:rsid w:val="00574FC8"/>
    <w:rsid w:val="00575059"/>
    <w:rsid w:val="0057544B"/>
    <w:rsid w:val="0057592F"/>
    <w:rsid w:val="00575F31"/>
    <w:rsid w:val="005760F3"/>
    <w:rsid w:val="0057619E"/>
    <w:rsid w:val="00576235"/>
    <w:rsid w:val="0057625C"/>
    <w:rsid w:val="005763E7"/>
    <w:rsid w:val="0057643B"/>
    <w:rsid w:val="00576617"/>
    <w:rsid w:val="0057686C"/>
    <w:rsid w:val="00576C60"/>
    <w:rsid w:val="00576FC9"/>
    <w:rsid w:val="00577149"/>
    <w:rsid w:val="005772EB"/>
    <w:rsid w:val="00577A1A"/>
    <w:rsid w:val="00577CE8"/>
    <w:rsid w:val="00577F9F"/>
    <w:rsid w:val="00580482"/>
    <w:rsid w:val="0058048A"/>
    <w:rsid w:val="00580664"/>
    <w:rsid w:val="00580778"/>
    <w:rsid w:val="0058079E"/>
    <w:rsid w:val="00580C5A"/>
    <w:rsid w:val="00580D3E"/>
    <w:rsid w:val="00580DE6"/>
    <w:rsid w:val="00580F72"/>
    <w:rsid w:val="0058108F"/>
    <w:rsid w:val="005812E9"/>
    <w:rsid w:val="00581308"/>
    <w:rsid w:val="00581639"/>
    <w:rsid w:val="005816DB"/>
    <w:rsid w:val="00581919"/>
    <w:rsid w:val="00581967"/>
    <w:rsid w:val="00581AC4"/>
    <w:rsid w:val="005820C3"/>
    <w:rsid w:val="00582713"/>
    <w:rsid w:val="00582750"/>
    <w:rsid w:val="005827D8"/>
    <w:rsid w:val="00582855"/>
    <w:rsid w:val="005829D6"/>
    <w:rsid w:val="00582CE4"/>
    <w:rsid w:val="005832C2"/>
    <w:rsid w:val="005833D1"/>
    <w:rsid w:val="00583557"/>
    <w:rsid w:val="005836C3"/>
    <w:rsid w:val="005837E4"/>
    <w:rsid w:val="00583852"/>
    <w:rsid w:val="005845EC"/>
    <w:rsid w:val="00584604"/>
    <w:rsid w:val="00584BF3"/>
    <w:rsid w:val="00584FF0"/>
    <w:rsid w:val="00584FF3"/>
    <w:rsid w:val="0058537B"/>
    <w:rsid w:val="005858F1"/>
    <w:rsid w:val="005858F3"/>
    <w:rsid w:val="005859D5"/>
    <w:rsid w:val="00585BC7"/>
    <w:rsid w:val="00585CFE"/>
    <w:rsid w:val="005861DB"/>
    <w:rsid w:val="0058620D"/>
    <w:rsid w:val="0058661F"/>
    <w:rsid w:val="00586B78"/>
    <w:rsid w:val="00586CFD"/>
    <w:rsid w:val="00587027"/>
    <w:rsid w:val="005872BA"/>
    <w:rsid w:val="00587343"/>
    <w:rsid w:val="00587346"/>
    <w:rsid w:val="00587584"/>
    <w:rsid w:val="00587982"/>
    <w:rsid w:val="00587ADC"/>
    <w:rsid w:val="00587FED"/>
    <w:rsid w:val="005900B7"/>
    <w:rsid w:val="005900E3"/>
    <w:rsid w:val="005902C1"/>
    <w:rsid w:val="00590517"/>
    <w:rsid w:val="005907F9"/>
    <w:rsid w:val="00590A14"/>
    <w:rsid w:val="00590A93"/>
    <w:rsid w:val="00590CEC"/>
    <w:rsid w:val="00591340"/>
    <w:rsid w:val="00591353"/>
    <w:rsid w:val="005918AB"/>
    <w:rsid w:val="00591B8C"/>
    <w:rsid w:val="00591C93"/>
    <w:rsid w:val="00591D2B"/>
    <w:rsid w:val="00591EF2"/>
    <w:rsid w:val="0059200A"/>
    <w:rsid w:val="00592138"/>
    <w:rsid w:val="00592216"/>
    <w:rsid w:val="005924E6"/>
    <w:rsid w:val="0059260D"/>
    <w:rsid w:val="005928DE"/>
    <w:rsid w:val="00592BDA"/>
    <w:rsid w:val="0059321D"/>
    <w:rsid w:val="00593524"/>
    <w:rsid w:val="00593863"/>
    <w:rsid w:val="00593AC5"/>
    <w:rsid w:val="00593B19"/>
    <w:rsid w:val="00593C64"/>
    <w:rsid w:val="0059400D"/>
    <w:rsid w:val="00594068"/>
    <w:rsid w:val="005948F0"/>
    <w:rsid w:val="005949C3"/>
    <w:rsid w:val="00594D2D"/>
    <w:rsid w:val="00595064"/>
    <w:rsid w:val="005951A1"/>
    <w:rsid w:val="00595342"/>
    <w:rsid w:val="0059546A"/>
    <w:rsid w:val="005954E4"/>
    <w:rsid w:val="005954EA"/>
    <w:rsid w:val="00595628"/>
    <w:rsid w:val="00595A2A"/>
    <w:rsid w:val="00595BE7"/>
    <w:rsid w:val="00595EF9"/>
    <w:rsid w:val="00595FF6"/>
    <w:rsid w:val="005964EA"/>
    <w:rsid w:val="005970F7"/>
    <w:rsid w:val="005971A2"/>
    <w:rsid w:val="005972E8"/>
    <w:rsid w:val="0059751C"/>
    <w:rsid w:val="005978B7"/>
    <w:rsid w:val="00597A93"/>
    <w:rsid w:val="00597AD4"/>
    <w:rsid w:val="00597CB2"/>
    <w:rsid w:val="00597F6D"/>
    <w:rsid w:val="00597FAA"/>
    <w:rsid w:val="005A0048"/>
    <w:rsid w:val="005A00B5"/>
    <w:rsid w:val="005A0141"/>
    <w:rsid w:val="005A01FE"/>
    <w:rsid w:val="005A0295"/>
    <w:rsid w:val="005A03DE"/>
    <w:rsid w:val="005A05B2"/>
    <w:rsid w:val="005A06B0"/>
    <w:rsid w:val="005A06CB"/>
    <w:rsid w:val="005A07A3"/>
    <w:rsid w:val="005A0A4D"/>
    <w:rsid w:val="005A1353"/>
    <w:rsid w:val="005A14AE"/>
    <w:rsid w:val="005A14C8"/>
    <w:rsid w:val="005A14E9"/>
    <w:rsid w:val="005A159B"/>
    <w:rsid w:val="005A170D"/>
    <w:rsid w:val="005A1D0A"/>
    <w:rsid w:val="005A1E1E"/>
    <w:rsid w:val="005A1E8D"/>
    <w:rsid w:val="005A2000"/>
    <w:rsid w:val="005A2204"/>
    <w:rsid w:val="005A248C"/>
    <w:rsid w:val="005A278E"/>
    <w:rsid w:val="005A2D1B"/>
    <w:rsid w:val="005A2D1F"/>
    <w:rsid w:val="005A2D54"/>
    <w:rsid w:val="005A30D0"/>
    <w:rsid w:val="005A3178"/>
    <w:rsid w:val="005A3194"/>
    <w:rsid w:val="005A32C9"/>
    <w:rsid w:val="005A3348"/>
    <w:rsid w:val="005A3931"/>
    <w:rsid w:val="005A3AA8"/>
    <w:rsid w:val="005A3E11"/>
    <w:rsid w:val="005A3E78"/>
    <w:rsid w:val="005A3EE8"/>
    <w:rsid w:val="005A3EF7"/>
    <w:rsid w:val="005A3EF8"/>
    <w:rsid w:val="005A40B7"/>
    <w:rsid w:val="005A433C"/>
    <w:rsid w:val="005A4408"/>
    <w:rsid w:val="005A48EA"/>
    <w:rsid w:val="005A4CC4"/>
    <w:rsid w:val="005A4FF7"/>
    <w:rsid w:val="005A5071"/>
    <w:rsid w:val="005A528D"/>
    <w:rsid w:val="005A53D8"/>
    <w:rsid w:val="005A55BF"/>
    <w:rsid w:val="005A594B"/>
    <w:rsid w:val="005A59D3"/>
    <w:rsid w:val="005A5C14"/>
    <w:rsid w:val="005A5D96"/>
    <w:rsid w:val="005A5DC1"/>
    <w:rsid w:val="005A5ED5"/>
    <w:rsid w:val="005A61B3"/>
    <w:rsid w:val="005A622B"/>
    <w:rsid w:val="005A6296"/>
    <w:rsid w:val="005A6446"/>
    <w:rsid w:val="005A666E"/>
    <w:rsid w:val="005A680C"/>
    <w:rsid w:val="005A69AC"/>
    <w:rsid w:val="005A7081"/>
    <w:rsid w:val="005A7466"/>
    <w:rsid w:val="005A75AD"/>
    <w:rsid w:val="005A775E"/>
    <w:rsid w:val="005A7844"/>
    <w:rsid w:val="005A78B0"/>
    <w:rsid w:val="005A7B9F"/>
    <w:rsid w:val="005A7C59"/>
    <w:rsid w:val="005A7D09"/>
    <w:rsid w:val="005A7E7D"/>
    <w:rsid w:val="005A7F34"/>
    <w:rsid w:val="005B002E"/>
    <w:rsid w:val="005B01D1"/>
    <w:rsid w:val="005B0249"/>
    <w:rsid w:val="005B030C"/>
    <w:rsid w:val="005B04E7"/>
    <w:rsid w:val="005B054C"/>
    <w:rsid w:val="005B0771"/>
    <w:rsid w:val="005B0895"/>
    <w:rsid w:val="005B0B21"/>
    <w:rsid w:val="005B0B47"/>
    <w:rsid w:val="005B0FF6"/>
    <w:rsid w:val="005B12E7"/>
    <w:rsid w:val="005B1416"/>
    <w:rsid w:val="005B1986"/>
    <w:rsid w:val="005B1BD0"/>
    <w:rsid w:val="005B1CF6"/>
    <w:rsid w:val="005B21F9"/>
    <w:rsid w:val="005B23C2"/>
    <w:rsid w:val="005B24FB"/>
    <w:rsid w:val="005B252C"/>
    <w:rsid w:val="005B3026"/>
    <w:rsid w:val="005B30B5"/>
    <w:rsid w:val="005B3229"/>
    <w:rsid w:val="005B3475"/>
    <w:rsid w:val="005B395B"/>
    <w:rsid w:val="005B3DBC"/>
    <w:rsid w:val="005B41AB"/>
    <w:rsid w:val="005B433D"/>
    <w:rsid w:val="005B45E2"/>
    <w:rsid w:val="005B45ED"/>
    <w:rsid w:val="005B48B9"/>
    <w:rsid w:val="005B494F"/>
    <w:rsid w:val="005B4B12"/>
    <w:rsid w:val="005B4D35"/>
    <w:rsid w:val="005B4DDD"/>
    <w:rsid w:val="005B4E98"/>
    <w:rsid w:val="005B50C6"/>
    <w:rsid w:val="005B5541"/>
    <w:rsid w:val="005B5595"/>
    <w:rsid w:val="005B572C"/>
    <w:rsid w:val="005B5911"/>
    <w:rsid w:val="005B5988"/>
    <w:rsid w:val="005B5B1B"/>
    <w:rsid w:val="005B5F97"/>
    <w:rsid w:val="005B62C2"/>
    <w:rsid w:val="005B62CF"/>
    <w:rsid w:val="005B63AC"/>
    <w:rsid w:val="005B6433"/>
    <w:rsid w:val="005B6623"/>
    <w:rsid w:val="005B6669"/>
    <w:rsid w:val="005B67B2"/>
    <w:rsid w:val="005B698F"/>
    <w:rsid w:val="005B6A61"/>
    <w:rsid w:val="005B6A8D"/>
    <w:rsid w:val="005B6DA7"/>
    <w:rsid w:val="005B71F9"/>
    <w:rsid w:val="005B73E7"/>
    <w:rsid w:val="005B77DD"/>
    <w:rsid w:val="005B7AF3"/>
    <w:rsid w:val="005B7EE6"/>
    <w:rsid w:val="005B7F31"/>
    <w:rsid w:val="005C0201"/>
    <w:rsid w:val="005C0B0B"/>
    <w:rsid w:val="005C0BD9"/>
    <w:rsid w:val="005C0F22"/>
    <w:rsid w:val="005C1176"/>
    <w:rsid w:val="005C130C"/>
    <w:rsid w:val="005C14D3"/>
    <w:rsid w:val="005C17BF"/>
    <w:rsid w:val="005C17E4"/>
    <w:rsid w:val="005C1911"/>
    <w:rsid w:val="005C19D4"/>
    <w:rsid w:val="005C1B99"/>
    <w:rsid w:val="005C20B4"/>
    <w:rsid w:val="005C2632"/>
    <w:rsid w:val="005C279B"/>
    <w:rsid w:val="005C27B6"/>
    <w:rsid w:val="005C2A40"/>
    <w:rsid w:val="005C2C0C"/>
    <w:rsid w:val="005C2C72"/>
    <w:rsid w:val="005C2DA1"/>
    <w:rsid w:val="005C2E29"/>
    <w:rsid w:val="005C3000"/>
    <w:rsid w:val="005C31C4"/>
    <w:rsid w:val="005C332A"/>
    <w:rsid w:val="005C33EC"/>
    <w:rsid w:val="005C3906"/>
    <w:rsid w:val="005C3A03"/>
    <w:rsid w:val="005C3D76"/>
    <w:rsid w:val="005C3DAF"/>
    <w:rsid w:val="005C3F5C"/>
    <w:rsid w:val="005C4165"/>
    <w:rsid w:val="005C4414"/>
    <w:rsid w:val="005C44A4"/>
    <w:rsid w:val="005C48BC"/>
    <w:rsid w:val="005C4B30"/>
    <w:rsid w:val="005C4B66"/>
    <w:rsid w:val="005C4C57"/>
    <w:rsid w:val="005C4CC4"/>
    <w:rsid w:val="005C4CC8"/>
    <w:rsid w:val="005C5374"/>
    <w:rsid w:val="005C5B59"/>
    <w:rsid w:val="005C6241"/>
    <w:rsid w:val="005C6256"/>
    <w:rsid w:val="005C629A"/>
    <w:rsid w:val="005C62D1"/>
    <w:rsid w:val="005C62E7"/>
    <w:rsid w:val="005C6327"/>
    <w:rsid w:val="005C64CE"/>
    <w:rsid w:val="005C64D6"/>
    <w:rsid w:val="005C6910"/>
    <w:rsid w:val="005C6963"/>
    <w:rsid w:val="005C6E84"/>
    <w:rsid w:val="005C6F26"/>
    <w:rsid w:val="005C72A0"/>
    <w:rsid w:val="005C74CE"/>
    <w:rsid w:val="005C7556"/>
    <w:rsid w:val="005C7596"/>
    <w:rsid w:val="005C75FF"/>
    <w:rsid w:val="005C768A"/>
    <w:rsid w:val="005C7716"/>
    <w:rsid w:val="005C7E46"/>
    <w:rsid w:val="005D0128"/>
    <w:rsid w:val="005D019A"/>
    <w:rsid w:val="005D053E"/>
    <w:rsid w:val="005D084D"/>
    <w:rsid w:val="005D08B7"/>
    <w:rsid w:val="005D0BFB"/>
    <w:rsid w:val="005D0EF2"/>
    <w:rsid w:val="005D12D6"/>
    <w:rsid w:val="005D1638"/>
    <w:rsid w:val="005D178F"/>
    <w:rsid w:val="005D1F25"/>
    <w:rsid w:val="005D21AA"/>
    <w:rsid w:val="005D22E9"/>
    <w:rsid w:val="005D2451"/>
    <w:rsid w:val="005D24B1"/>
    <w:rsid w:val="005D2ADB"/>
    <w:rsid w:val="005D2BAB"/>
    <w:rsid w:val="005D2CDC"/>
    <w:rsid w:val="005D2EA0"/>
    <w:rsid w:val="005D3067"/>
    <w:rsid w:val="005D309F"/>
    <w:rsid w:val="005D344A"/>
    <w:rsid w:val="005D3768"/>
    <w:rsid w:val="005D3C0C"/>
    <w:rsid w:val="005D3D20"/>
    <w:rsid w:val="005D3D90"/>
    <w:rsid w:val="005D3DA3"/>
    <w:rsid w:val="005D4512"/>
    <w:rsid w:val="005D46ED"/>
    <w:rsid w:val="005D4782"/>
    <w:rsid w:val="005D47F5"/>
    <w:rsid w:val="005D488E"/>
    <w:rsid w:val="005D4A30"/>
    <w:rsid w:val="005D4B8F"/>
    <w:rsid w:val="005D4DDD"/>
    <w:rsid w:val="005D4FA6"/>
    <w:rsid w:val="005D50B1"/>
    <w:rsid w:val="005D50D5"/>
    <w:rsid w:val="005D55E2"/>
    <w:rsid w:val="005D56F0"/>
    <w:rsid w:val="005D5924"/>
    <w:rsid w:val="005D5E05"/>
    <w:rsid w:val="005D60BE"/>
    <w:rsid w:val="005D6120"/>
    <w:rsid w:val="005D6663"/>
    <w:rsid w:val="005D6997"/>
    <w:rsid w:val="005D69AC"/>
    <w:rsid w:val="005D6EDF"/>
    <w:rsid w:val="005D6FEF"/>
    <w:rsid w:val="005D721B"/>
    <w:rsid w:val="005D7541"/>
    <w:rsid w:val="005D768E"/>
    <w:rsid w:val="005D7766"/>
    <w:rsid w:val="005D7D44"/>
    <w:rsid w:val="005E01B9"/>
    <w:rsid w:val="005E01F0"/>
    <w:rsid w:val="005E02CE"/>
    <w:rsid w:val="005E0877"/>
    <w:rsid w:val="005E09EE"/>
    <w:rsid w:val="005E0B79"/>
    <w:rsid w:val="005E0DB8"/>
    <w:rsid w:val="005E113A"/>
    <w:rsid w:val="005E11BE"/>
    <w:rsid w:val="005E1204"/>
    <w:rsid w:val="005E1310"/>
    <w:rsid w:val="005E16E0"/>
    <w:rsid w:val="005E1765"/>
    <w:rsid w:val="005E1992"/>
    <w:rsid w:val="005E1AC2"/>
    <w:rsid w:val="005E1EC0"/>
    <w:rsid w:val="005E1F25"/>
    <w:rsid w:val="005E206F"/>
    <w:rsid w:val="005E2151"/>
    <w:rsid w:val="005E24ED"/>
    <w:rsid w:val="005E2684"/>
    <w:rsid w:val="005E2909"/>
    <w:rsid w:val="005E297C"/>
    <w:rsid w:val="005E3028"/>
    <w:rsid w:val="005E3487"/>
    <w:rsid w:val="005E3560"/>
    <w:rsid w:val="005E3880"/>
    <w:rsid w:val="005E38F0"/>
    <w:rsid w:val="005E3928"/>
    <w:rsid w:val="005E3A83"/>
    <w:rsid w:val="005E406E"/>
    <w:rsid w:val="005E4219"/>
    <w:rsid w:val="005E4626"/>
    <w:rsid w:val="005E47FA"/>
    <w:rsid w:val="005E4824"/>
    <w:rsid w:val="005E4A57"/>
    <w:rsid w:val="005E4A71"/>
    <w:rsid w:val="005E4AA4"/>
    <w:rsid w:val="005E4B63"/>
    <w:rsid w:val="005E4DE6"/>
    <w:rsid w:val="005E4F24"/>
    <w:rsid w:val="005E4F3A"/>
    <w:rsid w:val="005E54BA"/>
    <w:rsid w:val="005E5539"/>
    <w:rsid w:val="005E600D"/>
    <w:rsid w:val="005E61D9"/>
    <w:rsid w:val="005E62E6"/>
    <w:rsid w:val="005E6479"/>
    <w:rsid w:val="005E6909"/>
    <w:rsid w:val="005E6936"/>
    <w:rsid w:val="005E69A2"/>
    <w:rsid w:val="005E7151"/>
    <w:rsid w:val="005E73C8"/>
    <w:rsid w:val="005E7778"/>
    <w:rsid w:val="005E7998"/>
    <w:rsid w:val="005E7A4D"/>
    <w:rsid w:val="005E7BB8"/>
    <w:rsid w:val="005F00C9"/>
    <w:rsid w:val="005F04AA"/>
    <w:rsid w:val="005F0720"/>
    <w:rsid w:val="005F089E"/>
    <w:rsid w:val="005F099D"/>
    <w:rsid w:val="005F0EF2"/>
    <w:rsid w:val="005F0FD3"/>
    <w:rsid w:val="005F1098"/>
    <w:rsid w:val="005F1264"/>
    <w:rsid w:val="005F14C6"/>
    <w:rsid w:val="005F1776"/>
    <w:rsid w:val="005F1A46"/>
    <w:rsid w:val="005F1B2D"/>
    <w:rsid w:val="005F1B8E"/>
    <w:rsid w:val="005F1D9E"/>
    <w:rsid w:val="005F1FBD"/>
    <w:rsid w:val="005F21D2"/>
    <w:rsid w:val="005F21EC"/>
    <w:rsid w:val="005F2306"/>
    <w:rsid w:val="005F24D5"/>
    <w:rsid w:val="005F2586"/>
    <w:rsid w:val="005F25AE"/>
    <w:rsid w:val="005F28C0"/>
    <w:rsid w:val="005F31CB"/>
    <w:rsid w:val="005F32B8"/>
    <w:rsid w:val="005F32DD"/>
    <w:rsid w:val="005F3589"/>
    <w:rsid w:val="005F35B3"/>
    <w:rsid w:val="005F3A67"/>
    <w:rsid w:val="005F3B35"/>
    <w:rsid w:val="005F3B60"/>
    <w:rsid w:val="005F3BC0"/>
    <w:rsid w:val="005F3EAB"/>
    <w:rsid w:val="005F4268"/>
    <w:rsid w:val="005F4276"/>
    <w:rsid w:val="005F484A"/>
    <w:rsid w:val="005F4AA3"/>
    <w:rsid w:val="005F4AF9"/>
    <w:rsid w:val="005F4B57"/>
    <w:rsid w:val="005F539E"/>
    <w:rsid w:val="005F5791"/>
    <w:rsid w:val="005F57BD"/>
    <w:rsid w:val="005F5919"/>
    <w:rsid w:val="005F5960"/>
    <w:rsid w:val="005F5E7C"/>
    <w:rsid w:val="005F5F10"/>
    <w:rsid w:val="005F5FBA"/>
    <w:rsid w:val="005F6000"/>
    <w:rsid w:val="005F622E"/>
    <w:rsid w:val="005F633F"/>
    <w:rsid w:val="005F6348"/>
    <w:rsid w:val="005F63A1"/>
    <w:rsid w:val="005F63D5"/>
    <w:rsid w:val="005F63F8"/>
    <w:rsid w:val="005F684C"/>
    <w:rsid w:val="005F6ECE"/>
    <w:rsid w:val="005F6EE2"/>
    <w:rsid w:val="005F6F38"/>
    <w:rsid w:val="005F72AB"/>
    <w:rsid w:val="005F7598"/>
    <w:rsid w:val="005F7733"/>
    <w:rsid w:val="005F7A69"/>
    <w:rsid w:val="005F7A9F"/>
    <w:rsid w:val="005F7B88"/>
    <w:rsid w:val="005F7F05"/>
    <w:rsid w:val="005F7FBB"/>
    <w:rsid w:val="00600776"/>
    <w:rsid w:val="006008D6"/>
    <w:rsid w:val="00600BE7"/>
    <w:rsid w:val="00600C0A"/>
    <w:rsid w:val="00600CC7"/>
    <w:rsid w:val="00600D06"/>
    <w:rsid w:val="00600D68"/>
    <w:rsid w:val="00600FC0"/>
    <w:rsid w:val="006010E2"/>
    <w:rsid w:val="0060142D"/>
    <w:rsid w:val="006016DD"/>
    <w:rsid w:val="00601AFF"/>
    <w:rsid w:val="00601BF6"/>
    <w:rsid w:val="00601FBB"/>
    <w:rsid w:val="0060220B"/>
    <w:rsid w:val="0060230F"/>
    <w:rsid w:val="006024A9"/>
    <w:rsid w:val="00602A39"/>
    <w:rsid w:val="00602B32"/>
    <w:rsid w:val="00602C9E"/>
    <w:rsid w:val="00602EBB"/>
    <w:rsid w:val="00602FD7"/>
    <w:rsid w:val="0060301C"/>
    <w:rsid w:val="0060322D"/>
    <w:rsid w:val="00603707"/>
    <w:rsid w:val="00603996"/>
    <w:rsid w:val="0060430D"/>
    <w:rsid w:val="006043FB"/>
    <w:rsid w:val="006045E5"/>
    <w:rsid w:val="00604648"/>
    <w:rsid w:val="00604AA8"/>
    <w:rsid w:val="00604B03"/>
    <w:rsid w:val="00604CD4"/>
    <w:rsid w:val="00604EBE"/>
    <w:rsid w:val="00604F64"/>
    <w:rsid w:val="006050FA"/>
    <w:rsid w:val="0060527A"/>
    <w:rsid w:val="006055DD"/>
    <w:rsid w:val="006055FC"/>
    <w:rsid w:val="00605874"/>
    <w:rsid w:val="00605997"/>
    <w:rsid w:val="00605A24"/>
    <w:rsid w:val="00605B99"/>
    <w:rsid w:val="00605CAA"/>
    <w:rsid w:val="00605FF0"/>
    <w:rsid w:val="006062A6"/>
    <w:rsid w:val="006063A5"/>
    <w:rsid w:val="006065AD"/>
    <w:rsid w:val="006067E7"/>
    <w:rsid w:val="0060680E"/>
    <w:rsid w:val="00606929"/>
    <w:rsid w:val="00606971"/>
    <w:rsid w:val="00606A06"/>
    <w:rsid w:val="00606AF7"/>
    <w:rsid w:val="00606B65"/>
    <w:rsid w:val="00606E1B"/>
    <w:rsid w:val="006073D2"/>
    <w:rsid w:val="006076CF"/>
    <w:rsid w:val="00607869"/>
    <w:rsid w:val="006078D6"/>
    <w:rsid w:val="00607A08"/>
    <w:rsid w:val="00607DB7"/>
    <w:rsid w:val="00607E32"/>
    <w:rsid w:val="00610051"/>
    <w:rsid w:val="006103CD"/>
    <w:rsid w:val="006103EF"/>
    <w:rsid w:val="0061066D"/>
    <w:rsid w:val="006106BB"/>
    <w:rsid w:val="006108E6"/>
    <w:rsid w:val="00610ACB"/>
    <w:rsid w:val="00610DDC"/>
    <w:rsid w:val="0061137C"/>
    <w:rsid w:val="00611475"/>
    <w:rsid w:val="006116C7"/>
    <w:rsid w:val="006118D2"/>
    <w:rsid w:val="00611BFC"/>
    <w:rsid w:val="0061203D"/>
    <w:rsid w:val="0061227C"/>
    <w:rsid w:val="006126E1"/>
    <w:rsid w:val="0061277C"/>
    <w:rsid w:val="0061282E"/>
    <w:rsid w:val="0061296E"/>
    <w:rsid w:val="006129ED"/>
    <w:rsid w:val="00612B4E"/>
    <w:rsid w:val="00612CF0"/>
    <w:rsid w:val="00613509"/>
    <w:rsid w:val="0061363E"/>
    <w:rsid w:val="0061384D"/>
    <w:rsid w:val="00613989"/>
    <w:rsid w:val="0061399E"/>
    <w:rsid w:val="006139F1"/>
    <w:rsid w:val="00613ACE"/>
    <w:rsid w:val="00613EFE"/>
    <w:rsid w:val="00613FEE"/>
    <w:rsid w:val="00614091"/>
    <w:rsid w:val="006147ED"/>
    <w:rsid w:val="00614BF3"/>
    <w:rsid w:val="00614F13"/>
    <w:rsid w:val="00615A21"/>
    <w:rsid w:val="00615BBC"/>
    <w:rsid w:val="00615C33"/>
    <w:rsid w:val="00615EAB"/>
    <w:rsid w:val="00615F04"/>
    <w:rsid w:val="00616056"/>
    <w:rsid w:val="00616099"/>
    <w:rsid w:val="00616184"/>
    <w:rsid w:val="00616658"/>
    <w:rsid w:val="00616E91"/>
    <w:rsid w:val="00616FC4"/>
    <w:rsid w:val="00617534"/>
    <w:rsid w:val="006175A8"/>
    <w:rsid w:val="00617C94"/>
    <w:rsid w:val="00617D71"/>
    <w:rsid w:val="00617DB9"/>
    <w:rsid w:val="00617DC7"/>
    <w:rsid w:val="00617F56"/>
    <w:rsid w:val="00620618"/>
    <w:rsid w:val="00620771"/>
    <w:rsid w:val="006207FC"/>
    <w:rsid w:val="00620F14"/>
    <w:rsid w:val="006214D6"/>
    <w:rsid w:val="006215CC"/>
    <w:rsid w:val="0062179F"/>
    <w:rsid w:val="00621D7B"/>
    <w:rsid w:val="006228F7"/>
    <w:rsid w:val="0062292D"/>
    <w:rsid w:val="00622A1D"/>
    <w:rsid w:val="00622B72"/>
    <w:rsid w:val="00622E27"/>
    <w:rsid w:val="00623022"/>
    <w:rsid w:val="006232C6"/>
    <w:rsid w:val="00623493"/>
    <w:rsid w:val="00623850"/>
    <w:rsid w:val="006239FF"/>
    <w:rsid w:val="00623BD0"/>
    <w:rsid w:val="00623C41"/>
    <w:rsid w:val="00623FC9"/>
    <w:rsid w:val="006240C8"/>
    <w:rsid w:val="00624224"/>
    <w:rsid w:val="0062439F"/>
    <w:rsid w:val="0062444E"/>
    <w:rsid w:val="00624913"/>
    <w:rsid w:val="00624ACE"/>
    <w:rsid w:val="00624B6B"/>
    <w:rsid w:val="00624C34"/>
    <w:rsid w:val="00624CF2"/>
    <w:rsid w:val="00624F6E"/>
    <w:rsid w:val="00625009"/>
    <w:rsid w:val="006251F0"/>
    <w:rsid w:val="006252A7"/>
    <w:rsid w:val="006252E7"/>
    <w:rsid w:val="0062533B"/>
    <w:rsid w:val="0062562A"/>
    <w:rsid w:val="0062563C"/>
    <w:rsid w:val="00625984"/>
    <w:rsid w:val="00625A1A"/>
    <w:rsid w:val="00625E2E"/>
    <w:rsid w:val="006261F7"/>
    <w:rsid w:val="00626360"/>
    <w:rsid w:val="00626368"/>
    <w:rsid w:val="006267FB"/>
    <w:rsid w:val="006269DF"/>
    <w:rsid w:val="00626BAB"/>
    <w:rsid w:val="00626CA1"/>
    <w:rsid w:val="00626ECB"/>
    <w:rsid w:val="00626F0C"/>
    <w:rsid w:val="00626FC6"/>
    <w:rsid w:val="00627049"/>
    <w:rsid w:val="0062741E"/>
    <w:rsid w:val="00627743"/>
    <w:rsid w:val="00627938"/>
    <w:rsid w:val="00627B5F"/>
    <w:rsid w:val="00627B81"/>
    <w:rsid w:val="00627DE4"/>
    <w:rsid w:val="006301B6"/>
    <w:rsid w:val="0063021E"/>
    <w:rsid w:val="006302F6"/>
    <w:rsid w:val="006303E4"/>
    <w:rsid w:val="006306A3"/>
    <w:rsid w:val="0063081D"/>
    <w:rsid w:val="0063085D"/>
    <w:rsid w:val="00630AEA"/>
    <w:rsid w:val="00630AFA"/>
    <w:rsid w:val="00630C94"/>
    <w:rsid w:val="00630E5F"/>
    <w:rsid w:val="00630E62"/>
    <w:rsid w:val="00630FE9"/>
    <w:rsid w:val="00631805"/>
    <w:rsid w:val="00631821"/>
    <w:rsid w:val="00631B66"/>
    <w:rsid w:val="00631D2B"/>
    <w:rsid w:val="00631DB5"/>
    <w:rsid w:val="006323FE"/>
    <w:rsid w:val="00632A35"/>
    <w:rsid w:val="00632BB9"/>
    <w:rsid w:val="00632DF8"/>
    <w:rsid w:val="00633199"/>
    <w:rsid w:val="006335C1"/>
    <w:rsid w:val="00633832"/>
    <w:rsid w:val="00633E01"/>
    <w:rsid w:val="00633E11"/>
    <w:rsid w:val="00633E20"/>
    <w:rsid w:val="00633F6A"/>
    <w:rsid w:val="006343C3"/>
    <w:rsid w:val="006343D7"/>
    <w:rsid w:val="006346E0"/>
    <w:rsid w:val="006349C6"/>
    <w:rsid w:val="00634B68"/>
    <w:rsid w:val="00634BE5"/>
    <w:rsid w:val="00635441"/>
    <w:rsid w:val="00635500"/>
    <w:rsid w:val="006357D7"/>
    <w:rsid w:val="00635859"/>
    <w:rsid w:val="00635A59"/>
    <w:rsid w:val="006363C7"/>
    <w:rsid w:val="006364B6"/>
    <w:rsid w:val="006364D5"/>
    <w:rsid w:val="0063682D"/>
    <w:rsid w:val="00636B0B"/>
    <w:rsid w:val="00636EE5"/>
    <w:rsid w:val="00636F64"/>
    <w:rsid w:val="00637187"/>
    <w:rsid w:val="00637274"/>
    <w:rsid w:val="00637304"/>
    <w:rsid w:val="00637611"/>
    <w:rsid w:val="0063762E"/>
    <w:rsid w:val="00637778"/>
    <w:rsid w:val="00637884"/>
    <w:rsid w:val="00637975"/>
    <w:rsid w:val="00637B72"/>
    <w:rsid w:val="00640162"/>
    <w:rsid w:val="00640752"/>
    <w:rsid w:val="006408E5"/>
    <w:rsid w:val="0064099B"/>
    <w:rsid w:val="00640D34"/>
    <w:rsid w:val="00640FB9"/>
    <w:rsid w:val="00641331"/>
    <w:rsid w:val="00641559"/>
    <w:rsid w:val="006415A1"/>
    <w:rsid w:val="00641BD4"/>
    <w:rsid w:val="00641C8E"/>
    <w:rsid w:val="00641EC4"/>
    <w:rsid w:val="006421A2"/>
    <w:rsid w:val="006421B8"/>
    <w:rsid w:val="0064258C"/>
    <w:rsid w:val="0064265D"/>
    <w:rsid w:val="006426E8"/>
    <w:rsid w:val="006428BA"/>
    <w:rsid w:val="00642B28"/>
    <w:rsid w:val="00642D01"/>
    <w:rsid w:val="00643148"/>
    <w:rsid w:val="0064324E"/>
    <w:rsid w:val="006434B3"/>
    <w:rsid w:val="006436E5"/>
    <w:rsid w:val="006439F5"/>
    <w:rsid w:val="00643A5D"/>
    <w:rsid w:val="00643B10"/>
    <w:rsid w:val="00643B21"/>
    <w:rsid w:val="006441C8"/>
    <w:rsid w:val="006441D6"/>
    <w:rsid w:val="0064428A"/>
    <w:rsid w:val="00644512"/>
    <w:rsid w:val="0064475E"/>
    <w:rsid w:val="00644C20"/>
    <w:rsid w:val="00645157"/>
    <w:rsid w:val="00645194"/>
    <w:rsid w:val="006452DA"/>
    <w:rsid w:val="00645329"/>
    <w:rsid w:val="0064545B"/>
    <w:rsid w:val="006455EE"/>
    <w:rsid w:val="00645FDD"/>
    <w:rsid w:val="006460DD"/>
    <w:rsid w:val="0064618E"/>
    <w:rsid w:val="00646268"/>
    <w:rsid w:val="00646295"/>
    <w:rsid w:val="006464DE"/>
    <w:rsid w:val="00646529"/>
    <w:rsid w:val="00646612"/>
    <w:rsid w:val="0064688D"/>
    <w:rsid w:val="00646C5B"/>
    <w:rsid w:val="00646F4B"/>
    <w:rsid w:val="006471A7"/>
    <w:rsid w:val="00647259"/>
    <w:rsid w:val="00647350"/>
    <w:rsid w:val="0064740F"/>
    <w:rsid w:val="00647AB0"/>
    <w:rsid w:val="00647BAF"/>
    <w:rsid w:val="006501BA"/>
    <w:rsid w:val="006501E0"/>
    <w:rsid w:val="00650548"/>
    <w:rsid w:val="00650711"/>
    <w:rsid w:val="0065074B"/>
    <w:rsid w:val="00650750"/>
    <w:rsid w:val="006507F4"/>
    <w:rsid w:val="00650A59"/>
    <w:rsid w:val="00650B44"/>
    <w:rsid w:val="00650D40"/>
    <w:rsid w:val="00650F01"/>
    <w:rsid w:val="0065130F"/>
    <w:rsid w:val="0065188F"/>
    <w:rsid w:val="006519F5"/>
    <w:rsid w:val="00651C02"/>
    <w:rsid w:val="00651CF0"/>
    <w:rsid w:val="00651D04"/>
    <w:rsid w:val="00651D8F"/>
    <w:rsid w:val="00651E33"/>
    <w:rsid w:val="0065201C"/>
    <w:rsid w:val="006522B1"/>
    <w:rsid w:val="00652383"/>
    <w:rsid w:val="00652470"/>
    <w:rsid w:val="00652A35"/>
    <w:rsid w:val="00652E62"/>
    <w:rsid w:val="00652F6E"/>
    <w:rsid w:val="00652FAF"/>
    <w:rsid w:val="0065303C"/>
    <w:rsid w:val="006530C0"/>
    <w:rsid w:val="00653A5D"/>
    <w:rsid w:val="00653B62"/>
    <w:rsid w:val="00653C6E"/>
    <w:rsid w:val="00653D38"/>
    <w:rsid w:val="00653E24"/>
    <w:rsid w:val="0065401A"/>
    <w:rsid w:val="006541C4"/>
    <w:rsid w:val="006544C5"/>
    <w:rsid w:val="00654684"/>
    <w:rsid w:val="006547F7"/>
    <w:rsid w:val="00654900"/>
    <w:rsid w:val="00654949"/>
    <w:rsid w:val="006549DB"/>
    <w:rsid w:val="00654B16"/>
    <w:rsid w:val="00654E11"/>
    <w:rsid w:val="00655241"/>
    <w:rsid w:val="006552A1"/>
    <w:rsid w:val="00655515"/>
    <w:rsid w:val="0065577D"/>
    <w:rsid w:val="00655A44"/>
    <w:rsid w:val="00655A6C"/>
    <w:rsid w:val="00655BCD"/>
    <w:rsid w:val="00655E5A"/>
    <w:rsid w:val="0065660B"/>
    <w:rsid w:val="00656687"/>
    <w:rsid w:val="00656862"/>
    <w:rsid w:val="00656B80"/>
    <w:rsid w:val="00656D4F"/>
    <w:rsid w:val="00657574"/>
    <w:rsid w:val="00657939"/>
    <w:rsid w:val="00657A15"/>
    <w:rsid w:val="00657C19"/>
    <w:rsid w:val="00657FC5"/>
    <w:rsid w:val="00660199"/>
    <w:rsid w:val="0066043E"/>
    <w:rsid w:val="00660694"/>
    <w:rsid w:val="00660697"/>
    <w:rsid w:val="00660763"/>
    <w:rsid w:val="0066088F"/>
    <w:rsid w:val="006609BA"/>
    <w:rsid w:val="006609FA"/>
    <w:rsid w:val="00660BCA"/>
    <w:rsid w:val="00660DD8"/>
    <w:rsid w:val="00660EC7"/>
    <w:rsid w:val="00660FDD"/>
    <w:rsid w:val="00661433"/>
    <w:rsid w:val="0066152C"/>
    <w:rsid w:val="0066175A"/>
    <w:rsid w:val="006619B4"/>
    <w:rsid w:val="00661B20"/>
    <w:rsid w:val="0066209D"/>
    <w:rsid w:val="00662628"/>
    <w:rsid w:val="00662789"/>
    <w:rsid w:val="00662939"/>
    <w:rsid w:val="00662AEC"/>
    <w:rsid w:val="00662D56"/>
    <w:rsid w:val="00662E49"/>
    <w:rsid w:val="00663112"/>
    <w:rsid w:val="00663A3E"/>
    <w:rsid w:val="006645C0"/>
    <w:rsid w:val="00664733"/>
    <w:rsid w:val="0066478A"/>
    <w:rsid w:val="006648C4"/>
    <w:rsid w:val="006648D5"/>
    <w:rsid w:val="00664CD4"/>
    <w:rsid w:val="00664E71"/>
    <w:rsid w:val="00664EE0"/>
    <w:rsid w:val="00664FB0"/>
    <w:rsid w:val="00665075"/>
    <w:rsid w:val="0066517C"/>
    <w:rsid w:val="00665336"/>
    <w:rsid w:val="00665418"/>
    <w:rsid w:val="00665485"/>
    <w:rsid w:val="006655E2"/>
    <w:rsid w:val="00665875"/>
    <w:rsid w:val="00665957"/>
    <w:rsid w:val="00665B08"/>
    <w:rsid w:val="00665BBD"/>
    <w:rsid w:val="00665D46"/>
    <w:rsid w:val="00665DCE"/>
    <w:rsid w:val="00665EA4"/>
    <w:rsid w:val="00666004"/>
    <w:rsid w:val="0066608F"/>
    <w:rsid w:val="006660BC"/>
    <w:rsid w:val="006663ED"/>
    <w:rsid w:val="00666544"/>
    <w:rsid w:val="006666A4"/>
    <w:rsid w:val="00666820"/>
    <w:rsid w:val="00666C86"/>
    <w:rsid w:val="00666FA7"/>
    <w:rsid w:val="00667245"/>
    <w:rsid w:val="006672C2"/>
    <w:rsid w:val="006672EC"/>
    <w:rsid w:val="006674D8"/>
    <w:rsid w:val="00667BFB"/>
    <w:rsid w:val="00667DC9"/>
    <w:rsid w:val="0067005D"/>
    <w:rsid w:val="006701F3"/>
    <w:rsid w:val="0067033C"/>
    <w:rsid w:val="00670710"/>
    <w:rsid w:val="00670766"/>
    <w:rsid w:val="00670D0D"/>
    <w:rsid w:val="00670D5C"/>
    <w:rsid w:val="00670F4C"/>
    <w:rsid w:val="00671069"/>
    <w:rsid w:val="0067112B"/>
    <w:rsid w:val="006712CE"/>
    <w:rsid w:val="006713BD"/>
    <w:rsid w:val="0067158B"/>
    <w:rsid w:val="00671AB7"/>
    <w:rsid w:val="00671C24"/>
    <w:rsid w:val="00671EEC"/>
    <w:rsid w:val="00672087"/>
    <w:rsid w:val="0067222C"/>
    <w:rsid w:val="00672586"/>
    <w:rsid w:val="006728DD"/>
    <w:rsid w:val="00672991"/>
    <w:rsid w:val="006729BA"/>
    <w:rsid w:val="00672C11"/>
    <w:rsid w:val="00672F6A"/>
    <w:rsid w:val="00672F8D"/>
    <w:rsid w:val="0067306A"/>
    <w:rsid w:val="00673289"/>
    <w:rsid w:val="0067339C"/>
    <w:rsid w:val="0067371D"/>
    <w:rsid w:val="00673902"/>
    <w:rsid w:val="006739E1"/>
    <w:rsid w:val="00673EED"/>
    <w:rsid w:val="006744E4"/>
    <w:rsid w:val="00674806"/>
    <w:rsid w:val="0067483A"/>
    <w:rsid w:val="00674963"/>
    <w:rsid w:val="00674A01"/>
    <w:rsid w:val="00674ABC"/>
    <w:rsid w:val="00674C43"/>
    <w:rsid w:val="00674E30"/>
    <w:rsid w:val="00674EB8"/>
    <w:rsid w:val="00674F1D"/>
    <w:rsid w:val="00675285"/>
    <w:rsid w:val="006757E0"/>
    <w:rsid w:val="00675899"/>
    <w:rsid w:val="006759AD"/>
    <w:rsid w:val="006759FF"/>
    <w:rsid w:val="00675B21"/>
    <w:rsid w:val="00675D24"/>
    <w:rsid w:val="00676BC7"/>
    <w:rsid w:val="00676D8C"/>
    <w:rsid w:val="00676D95"/>
    <w:rsid w:val="00676F58"/>
    <w:rsid w:val="00676F5C"/>
    <w:rsid w:val="00676F72"/>
    <w:rsid w:val="00677740"/>
    <w:rsid w:val="0067777C"/>
    <w:rsid w:val="00677935"/>
    <w:rsid w:val="00677946"/>
    <w:rsid w:val="00677DCA"/>
    <w:rsid w:val="00677F90"/>
    <w:rsid w:val="00680D9F"/>
    <w:rsid w:val="006810C2"/>
    <w:rsid w:val="006812BC"/>
    <w:rsid w:val="00681543"/>
    <w:rsid w:val="006817DA"/>
    <w:rsid w:val="0068182F"/>
    <w:rsid w:val="006819C2"/>
    <w:rsid w:val="00681B2B"/>
    <w:rsid w:val="00681E8A"/>
    <w:rsid w:val="00681F71"/>
    <w:rsid w:val="00681F84"/>
    <w:rsid w:val="0068215C"/>
    <w:rsid w:val="0068240F"/>
    <w:rsid w:val="0068265D"/>
    <w:rsid w:val="00682747"/>
    <w:rsid w:val="006830D2"/>
    <w:rsid w:val="006831A6"/>
    <w:rsid w:val="0068336C"/>
    <w:rsid w:val="0068365D"/>
    <w:rsid w:val="006837C5"/>
    <w:rsid w:val="00683C0F"/>
    <w:rsid w:val="00683E33"/>
    <w:rsid w:val="00683EFE"/>
    <w:rsid w:val="00683F72"/>
    <w:rsid w:val="00683F74"/>
    <w:rsid w:val="00684013"/>
    <w:rsid w:val="006840FE"/>
    <w:rsid w:val="0068412B"/>
    <w:rsid w:val="00684152"/>
    <w:rsid w:val="00684217"/>
    <w:rsid w:val="00684259"/>
    <w:rsid w:val="006842E6"/>
    <w:rsid w:val="00684B08"/>
    <w:rsid w:val="00684C4E"/>
    <w:rsid w:val="00685242"/>
    <w:rsid w:val="006852FA"/>
    <w:rsid w:val="00685539"/>
    <w:rsid w:val="00685692"/>
    <w:rsid w:val="0068579E"/>
    <w:rsid w:val="00685845"/>
    <w:rsid w:val="00685B96"/>
    <w:rsid w:val="00686048"/>
    <w:rsid w:val="00686092"/>
    <w:rsid w:val="00686128"/>
    <w:rsid w:val="006861FE"/>
    <w:rsid w:val="00686257"/>
    <w:rsid w:val="006865B4"/>
    <w:rsid w:val="006868C3"/>
    <w:rsid w:val="00686CA4"/>
    <w:rsid w:val="0068709B"/>
    <w:rsid w:val="006871BD"/>
    <w:rsid w:val="00687333"/>
    <w:rsid w:val="00687419"/>
    <w:rsid w:val="006874DA"/>
    <w:rsid w:val="00687696"/>
    <w:rsid w:val="00687A8A"/>
    <w:rsid w:val="00687BFC"/>
    <w:rsid w:val="00687DC3"/>
    <w:rsid w:val="00687EBE"/>
    <w:rsid w:val="006901E5"/>
    <w:rsid w:val="00690238"/>
    <w:rsid w:val="0069048D"/>
    <w:rsid w:val="00690751"/>
    <w:rsid w:val="00690CC1"/>
    <w:rsid w:val="00690CC9"/>
    <w:rsid w:val="00690DDB"/>
    <w:rsid w:val="00691437"/>
    <w:rsid w:val="006917B9"/>
    <w:rsid w:val="006918B3"/>
    <w:rsid w:val="006919DA"/>
    <w:rsid w:val="00691C70"/>
    <w:rsid w:val="00691F68"/>
    <w:rsid w:val="00692007"/>
    <w:rsid w:val="00692125"/>
    <w:rsid w:val="0069231E"/>
    <w:rsid w:val="00692A1E"/>
    <w:rsid w:val="00692B71"/>
    <w:rsid w:val="00692BAD"/>
    <w:rsid w:val="00692F03"/>
    <w:rsid w:val="00693623"/>
    <w:rsid w:val="00693846"/>
    <w:rsid w:val="00693BC7"/>
    <w:rsid w:val="00693C51"/>
    <w:rsid w:val="00693DBC"/>
    <w:rsid w:val="00693DD5"/>
    <w:rsid w:val="00693F64"/>
    <w:rsid w:val="00694378"/>
    <w:rsid w:val="0069450B"/>
    <w:rsid w:val="0069457B"/>
    <w:rsid w:val="00694AAF"/>
    <w:rsid w:val="00694D89"/>
    <w:rsid w:val="00694F2E"/>
    <w:rsid w:val="00694F9E"/>
    <w:rsid w:val="0069524B"/>
    <w:rsid w:val="0069578F"/>
    <w:rsid w:val="006958D5"/>
    <w:rsid w:val="00695C88"/>
    <w:rsid w:val="00696274"/>
    <w:rsid w:val="0069658C"/>
    <w:rsid w:val="006965CE"/>
    <w:rsid w:val="00696611"/>
    <w:rsid w:val="00696A2B"/>
    <w:rsid w:val="00696CD9"/>
    <w:rsid w:val="00696D4F"/>
    <w:rsid w:val="00696DCD"/>
    <w:rsid w:val="00696E70"/>
    <w:rsid w:val="0069709B"/>
    <w:rsid w:val="006971BA"/>
    <w:rsid w:val="006979E3"/>
    <w:rsid w:val="00697DDD"/>
    <w:rsid w:val="00697E7F"/>
    <w:rsid w:val="00697EB5"/>
    <w:rsid w:val="006A0357"/>
    <w:rsid w:val="006A07D1"/>
    <w:rsid w:val="006A0B0A"/>
    <w:rsid w:val="006A0CC0"/>
    <w:rsid w:val="006A0DA2"/>
    <w:rsid w:val="006A12FA"/>
    <w:rsid w:val="006A1496"/>
    <w:rsid w:val="006A1661"/>
    <w:rsid w:val="006A16E0"/>
    <w:rsid w:val="006A1923"/>
    <w:rsid w:val="006A1C04"/>
    <w:rsid w:val="006A1D80"/>
    <w:rsid w:val="006A23D3"/>
    <w:rsid w:val="006A26F6"/>
    <w:rsid w:val="006A2711"/>
    <w:rsid w:val="006A27C7"/>
    <w:rsid w:val="006A2827"/>
    <w:rsid w:val="006A2946"/>
    <w:rsid w:val="006A2ADD"/>
    <w:rsid w:val="006A2CC1"/>
    <w:rsid w:val="006A2D37"/>
    <w:rsid w:val="006A3013"/>
    <w:rsid w:val="006A3268"/>
    <w:rsid w:val="006A329D"/>
    <w:rsid w:val="006A32DA"/>
    <w:rsid w:val="006A3308"/>
    <w:rsid w:val="006A3405"/>
    <w:rsid w:val="006A36E3"/>
    <w:rsid w:val="006A3D9B"/>
    <w:rsid w:val="006A3E1A"/>
    <w:rsid w:val="006A3E7B"/>
    <w:rsid w:val="006A41C3"/>
    <w:rsid w:val="006A43D6"/>
    <w:rsid w:val="006A49A4"/>
    <w:rsid w:val="006A49D1"/>
    <w:rsid w:val="006A4AB3"/>
    <w:rsid w:val="006A4D80"/>
    <w:rsid w:val="006A5087"/>
    <w:rsid w:val="006A536F"/>
    <w:rsid w:val="006A5562"/>
    <w:rsid w:val="006A5687"/>
    <w:rsid w:val="006A56B6"/>
    <w:rsid w:val="006A56F2"/>
    <w:rsid w:val="006A581C"/>
    <w:rsid w:val="006A594C"/>
    <w:rsid w:val="006A5B18"/>
    <w:rsid w:val="006A5BA2"/>
    <w:rsid w:val="006A5CE4"/>
    <w:rsid w:val="006A5EC6"/>
    <w:rsid w:val="006A5F17"/>
    <w:rsid w:val="006A5FED"/>
    <w:rsid w:val="006A602D"/>
    <w:rsid w:val="006A6058"/>
    <w:rsid w:val="006A657D"/>
    <w:rsid w:val="006A6996"/>
    <w:rsid w:val="006A69B0"/>
    <w:rsid w:val="006A69EC"/>
    <w:rsid w:val="006A6A8A"/>
    <w:rsid w:val="006A6B72"/>
    <w:rsid w:val="006A6D78"/>
    <w:rsid w:val="006A7309"/>
    <w:rsid w:val="006A731E"/>
    <w:rsid w:val="006A75B0"/>
    <w:rsid w:val="006A75F6"/>
    <w:rsid w:val="006A793C"/>
    <w:rsid w:val="006A796E"/>
    <w:rsid w:val="006A7A9F"/>
    <w:rsid w:val="006A7B66"/>
    <w:rsid w:val="006A7BFE"/>
    <w:rsid w:val="006A7E96"/>
    <w:rsid w:val="006B0048"/>
    <w:rsid w:val="006B046F"/>
    <w:rsid w:val="006B0496"/>
    <w:rsid w:val="006B05A5"/>
    <w:rsid w:val="006B07E8"/>
    <w:rsid w:val="006B089D"/>
    <w:rsid w:val="006B08AB"/>
    <w:rsid w:val="006B0920"/>
    <w:rsid w:val="006B099F"/>
    <w:rsid w:val="006B0F2B"/>
    <w:rsid w:val="006B0FD2"/>
    <w:rsid w:val="006B1081"/>
    <w:rsid w:val="006B1106"/>
    <w:rsid w:val="006B112F"/>
    <w:rsid w:val="006B14A0"/>
    <w:rsid w:val="006B15E2"/>
    <w:rsid w:val="006B1BD6"/>
    <w:rsid w:val="006B1C12"/>
    <w:rsid w:val="006B1DC2"/>
    <w:rsid w:val="006B1E9C"/>
    <w:rsid w:val="006B1F15"/>
    <w:rsid w:val="006B201F"/>
    <w:rsid w:val="006B25DC"/>
    <w:rsid w:val="006B260A"/>
    <w:rsid w:val="006B2696"/>
    <w:rsid w:val="006B27CF"/>
    <w:rsid w:val="006B2953"/>
    <w:rsid w:val="006B2A8B"/>
    <w:rsid w:val="006B2B8A"/>
    <w:rsid w:val="006B2C92"/>
    <w:rsid w:val="006B34CA"/>
    <w:rsid w:val="006B3B16"/>
    <w:rsid w:val="006B3BF5"/>
    <w:rsid w:val="006B3C6A"/>
    <w:rsid w:val="006B4028"/>
    <w:rsid w:val="006B4114"/>
    <w:rsid w:val="006B4371"/>
    <w:rsid w:val="006B4BA3"/>
    <w:rsid w:val="006B4CCD"/>
    <w:rsid w:val="006B5183"/>
    <w:rsid w:val="006B556F"/>
    <w:rsid w:val="006B55AC"/>
    <w:rsid w:val="006B57BA"/>
    <w:rsid w:val="006B58BB"/>
    <w:rsid w:val="006B5E34"/>
    <w:rsid w:val="006B6112"/>
    <w:rsid w:val="006B6277"/>
    <w:rsid w:val="006B627F"/>
    <w:rsid w:val="006B663D"/>
    <w:rsid w:val="006B688E"/>
    <w:rsid w:val="006B6918"/>
    <w:rsid w:val="006B6CDA"/>
    <w:rsid w:val="006B6D61"/>
    <w:rsid w:val="006B7417"/>
    <w:rsid w:val="006B788A"/>
    <w:rsid w:val="006B7E71"/>
    <w:rsid w:val="006C012A"/>
    <w:rsid w:val="006C0136"/>
    <w:rsid w:val="006C07FB"/>
    <w:rsid w:val="006C0CD2"/>
    <w:rsid w:val="006C0EC1"/>
    <w:rsid w:val="006C108B"/>
    <w:rsid w:val="006C12E5"/>
    <w:rsid w:val="006C1504"/>
    <w:rsid w:val="006C16D6"/>
    <w:rsid w:val="006C18F0"/>
    <w:rsid w:val="006C190B"/>
    <w:rsid w:val="006C1EB0"/>
    <w:rsid w:val="006C1EB8"/>
    <w:rsid w:val="006C1F2C"/>
    <w:rsid w:val="006C1FE1"/>
    <w:rsid w:val="006C23CA"/>
    <w:rsid w:val="006C23DA"/>
    <w:rsid w:val="006C2594"/>
    <w:rsid w:val="006C2601"/>
    <w:rsid w:val="006C26E8"/>
    <w:rsid w:val="006C27F1"/>
    <w:rsid w:val="006C29DA"/>
    <w:rsid w:val="006C2B9A"/>
    <w:rsid w:val="006C2BF9"/>
    <w:rsid w:val="006C2CB1"/>
    <w:rsid w:val="006C2E24"/>
    <w:rsid w:val="006C3AB0"/>
    <w:rsid w:val="006C3D58"/>
    <w:rsid w:val="006C3F16"/>
    <w:rsid w:val="006C427E"/>
    <w:rsid w:val="006C4526"/>
    <w:rsid w:val="006C45F4"/>
    <w:rsid w:val="006C4918"/>
    <w:rsid w:val="006C4A72"/>
    <w:rsid w:val="006C4ADD"/>
    <w:rsid w:val="006C50E7"/>
    <w:rsid w:val="006C513F"/>
    <w:rsid w:val="006C521C"/>
    <w:rsid w:val="006C5276"/>
    <w:rsid w:val="006C52D7"/>
    <w:rsid w:val="006C5350"/>
    <w:rsid w:val="006C5B16"/>
    <w:rsid w:val="006C5B41"/>
    <w:rsid w:val="006C5BD0"/>
    <w:rsid w:val="006C5CE8"/>
    <w:rsid w:val="006C5D2F"/>
    <w:rsid w:val="006C5D82"/>
    <w:rsid w:val="006C6057"/>
    <w:rsid w:val="006C62A1"/>
    <w:rsid w:val="006C6459"/>
    <w:rsid w:val="006C6506"/>
    <w:rsid w:val="006C6CCA"/>
    <w:rsid w:val="006C6D29"/>
    <w:rsid w:val="006C6DD1"/>
    <w:rsid w:val="006C6DF9"/>
    <w:rsid w:val="006C6F20"/>
    <w:rsid w:val="006C6F23"/>
    <w:rsid w:val="006C6FEB"/>
    <w:rsid w:val="006C7053"/>
    <w:rsid w:val="006C7164"/>
    <w:rsid w:val="006C71F8"/>
    <w:rsid w:val="006C7201"/>
    <w:rsid w:val="006C72F4"/>
    <w:rsid w:val="006C734C"/>
    <w:rsid w:val="006C7451"/>
    <w:rsid w:val="006C771B"/>
    <w:rsid w:val="006C7AEA"/>
    <w:rsid w:val="006C7BDD"/>
    <w:rsid w:val="006C7BEC"/>
    <w:rsid w:val="006C7BFD"/>
    <w:rsid w:val="006C7D1F"/>
    <w:rsid w:val="006C7D77"/>
    <w:rsid w:val="006C7E8A"/>
    <w:rsid w:val="006D0027"/>
    <w:rsid w:val="006D0355"/>
    <w:rsid w:val="006D051A"/>
    <w:rsid w:val="006D06DE"/>
    <w:rsid w:val="006D0AAF"/>
    <w:rsid w:val="006D0CE0"/>
    <w:rsid w:val="006D11A8"/>
    <w:rsid w:val="006D1393"/>
    <w:rsid w:val="006D1519"/>
    <w:rsid w:val="006D1A95"/>
    <w:rsid w:val="006D2226"/>
    <w:rsid w:val="006D239A"/>
    <w:rsid w:val="006D25DD"/>
    <w:rsid w:val="006D260D"/>
    <w:rsid w:val="006D2646"/>
    <w:rsid w:val="006D268C"/>
    <w:rsid w:val="006D268E"/>
    <w:rsid w:val="006D286E"/>
    <w:rsid w:val="006D3451"/>
    <w:rsid w:val="006D39FF"/>
    <w:rsid w:val="006D3A23"/>
    <w:rsid w:val="006D3AA8"/>
    <w:rsid w:val="006D3F24"/>
    <w:rsid w:val="006D3FC1"/>
    <w:rsid w:val="006D41F2"/>
    <w:rsid w:val="006D4480"/>
    <w:rsid w:val="006D4567"/>
    <w:rsid w:val="006D45D9"/>
    <w:rsid w:val="006D4968"/>
    <w:rsid w:val="006D4A03"/>
    <w:rsid w:val="006D4C06"/>
    <w:rsid w:val="006D4E06"/>
    <w:rsid w:val="006D50C6"/>
    <w:rsid w:val="006D5562"/>
    <w:rsid w:val="006D5770"/>
    <w:rsid w:val="006D596B"/>
    <w:rsid w:val="006D5E58"/>
    <w:rsid w:val="006D5F94"/>
    <w:rsid w:val="006D6115"/>
    <w:rsid w:val="006D61FA"/>
    <w:rsid w:val="006D638A"/>
    <w:rsid w:val="006D6428"/>
    <w:rsid w:val="006D64B1"/>
    <w:rsid w:val="006D64BF"/>
    <w:rsid w:val="006D69F0"/>
    <w:rsid w:val="006D69FC"/>
    <w:rsid w:val="006D6D7E"/>
    <w:rsid w:val="006D6DB4"/>
    <w:rsid w:val="006D7030"/>
    <w:rsid w:val="006D71F3"/>
    <w:rsid w:val="006D720B"/>
    <w:rsid w:val="006D722A"/>
    <w:rsid w:val="006D7272"/>
    <w:rsid w:val="006D7342"/>
    <w:rsid w:val="006D73B5"/>
    <w:rsid w:val="006D744F"/>
    <w:rsid w:val="006D7637"/>
    <w:rsid w:val="006D76D3"/>
    <w:rsid w:val="006D7ABA"/>
    <w:rsid w:val="006D7B2C"/>
    <w:rsid w:val="006D7C63"/>
    <w:rsid w:val="006D7E21"/>
    <w:rsid w:val="006D7F1E"/>
    <w:rsid w:val="006D7F87"/>
    <w:rsid w:val="006E05EA"/>
    <w:rsid w:val="006E060C"/>
    <w:rsid w:val="006E08B7"/>
    <w:rsid w:val="006E0916"/>
    <w:rsid w:val="006E0979"/>
    <w:rsid w:val="006E0B03"/>
    <w:rsid w:val="006E0CC8"/>
    <w:rsid w:val="006E0D75"/>
    <w:rsid w:val="006E1205"/>
    <w:rsid w:val="006E1382"/>
    <w:rsid w:val="006E15FC"/>
    <w:rsid w:val="006E1618"/>
    <w:rsid w:val="006E1964"/>
    <w:rsid w:val="006E19C3"/>
    <w:rsid w:val="006E1A3D"/>
    <w:rsid w:val="006E1B29"/>
    <w:rsid w:val="006E1B89"/>
    <w:rsid w:val="006E1BE7"/>
    <w:rsid w:val="006E1D8B"/>
    <w:rsid w:val="006E1F2A"/>
    <w:rsid w:val="006E22E3"/>
    <w:rsid w:val="006E22FA"/>
    <w:rsid w:val="006E23EC"/>
    <w:rsid w:val="006E244D"/>
    <w:rsid w:val="006E250C"/>
    <w:rsid w:val="006E26DF"/>
    <w:rsid w:val="006E2C61"/>
    <w:rsid w:val="006E2FFE"/>
    <w:rsid w:val="006E3170"/>
    <w:rsid w:val="006E33E7"/>
    <w:rsid w:val="006E3578"/>
    <w:rsid w:val="006E3593"/>
    <w:rsid w:val="006E363C"/>
    <w:rsid w:val="006E36B7"/>
    <w:rsid w:val="006E36D2"/>
    <w:rsid w:val="006E386C"/>
    <w:rsid w:val="006E394A"/>
    <w:rsid w:val="006E396F"/>
    <w:rsid w:val="006E3A4D"/>
    <w:rsid w:val="006E3E31"/>
    <w:rsid w:val="006E40A1"/>
    <w:rsid w:val="006E4320"/>
    <w:rsid w:val="006E45FA"/>
    <w:rsid w:val="006E473C"/>
    <w:rsid w:val="006E47F0"/>
    <w:rsid w:val="006E4C43"/>
    <w:rsid w:val="006E50A6"/>
    <w:rsid w:val="006E53EA"/>
    <w:rsid w:val="006E5700"/>
    <w:rsid w:val="006E5A71"/>
    <w:rsid w:val="006E5C44"/>
    <w:rsid w:val="006E5E75"/>
    <w:rsid w:val="006E5FBC"/>
    <w:rsid w:val="006E626C"/>
    <w:rsid w:val="006E65DE"/>
    <w:rsid w:val="006E6945"/>
    <w:rsid w:val="006E6DC4"/>
    <w:rsid w:val="006E7129"/>
    <w:rsid w:val="006E74F1"/>
    <w:rsid w:val="006E74F5"/>
    <w:rsid w:val="006E7815"/>
    <w:rsid w:val="006E788E"/>
    <w:rsid w:val="006E7959"/>
    <w:rsid w:val="006E7C6C"/>
    <w:rsid w:val="006E7FEB"/>
    <w:rsid w:val="006F00A0"/>
    <w:rsid w:val="006F00C3"/>
    <w:rsid w:val="006F00FD"/>
    <w:rsid w:val="006F02E6"/>
    <w:rsid w:val="006F0400"/>
    <w:rsid w:val="006F05A4"/>
    <w:rsid w:val="006F1118"/>
    <w:rsid w:val="006F160D"/>
    <w:rsid w:val="006F1696"/>
    <w:rsid w:val="006F19A1"/>
    <w:rsid w:val="006F1CE9"/>
    <w:rsid w:val="006F1F31"/>
    <w:rsid w:val="006F20C3"/>
    <w:rsid w:val="006F21AD"/>
    <w:rsid w:val="006F21E1"/>
    <w:rsid w:val="006F26D2"/>
    <w:rsid w:val="006F2944"/>
    <w:rsid w:val="006F2A43"/>
    <w:rsid w:val="006F2AE8"/>
    <w:rsid w:val="006F30FB"/>
    <w:rsid w:val="006F326F"/>
    <w:rsid w:val="006F3471"/>
    <w:rsid w:val="006F35AB"/>
    <w:rsid w:val="006F383F"/>
    <w:rsid w:val="006F3992"/>
    <w:rsid w:val="006F39A9"/>
    <w:rsid w:val="006F3A10"/>
    <w:rsid w:val="006F3A8F"/>
    <w:rsid w:val="006F3D63"/>
    <w:rsid w:val="006F3DBF"/>
    <w:rsid w:val="006F40B7"/>
    <w:rsid w:val="006F425B"/>
    <w:rsid w:val="006F42BE"/>
    <w:rsid w:val="006F434B"/>
    <w:rsid w:val="006F4F54"/>
    <w:rsid w:val="006F4FDD"/>
    <w:rsid w:val="006F5031"/>
    <w:rsid w:val="006F5225"/>
    <w:rsid w:val="006F53C9"/>
    <w:rsid w:val="006F54BF"/>
    <w:rsid w:val="006F554B"/>
    <w:rsid w:val="006F59F7"/>
    <w:rsid w:val="006F5A39"/>
    <w:rsid w:val="006F5B7E"/>
    <w:rsid w:val="006F5CBD"/>
    <w:rsid w:val="006F608C"/>
    <w:rsid w:val="006F61D4"/>
    <w:rsid w:val="006F666B"/>
    <w:rsid w:val="006F667E"/>
    <w:rsid w:val="006F6917"/>
    <w:rsid w:val="006F6A89"/>
    <w:rsid w:val="006F6ACF"/>
    <w:rsid w:val="006F6E85"/>
    <w:rsid w:val="006F6F64"/>
    <w:rsid w:val="006F7156"/>
    <w:rsid w:val="006F7169"/>
    <w:rsid w:val="006F7176"/>
    <w:rsid w:val="006F7419"/>
    <w:rsid w:val="006F79DC"/>
    <w:rsid w:val="006F7C65"/>
    <w:rsid w:val="006F7EA3"/>
    <w:rsid w:val="007001E7"/>
    <w:rsid w:val="00700323"/>
    <w:rsid w:val="0070034C"/>
    <w:rsid w:val="007003AF"/>
    <w:rsid w:val="0070042F"/>
    <w:rsid w:val="007005B3"/>
    <w:rsid w:val="0070083B"/>
    <w:rsid w:val="0070087B"/>
    <w:rsid w:val="0070087D"/>
    <w:rsid w:val="00700A10"/>
    <w:rsid w:val="00700AD2"/>
    <w:rsid w:val="00700DD1"/>
    <w:rsid w:val="00701174"/>
    <w:rsid w:val="0070123A"/>
    <w:rsid w:val="007012DE"/>
    <w:rsid w:val="007018C8"/>
    <w:rsid w:val="007018FD"/>
    <w:rsid w:val="00701BB8"/>
    <w:rsid w:val="00701FB7"/>
    <w:rsid w:val="0070213C"/>
    <w:rsid w:val="00702269"/>
    <w:rsid w:val="007023D0"/>
    <w:rsid w:val="007023EA"/>
    <w:rsid w:val="0070267F"/>
    <w:rsid w:val="007026EE"/>
    <w:rsid w:val="00702708"/>
    <w:rsid w:val="00702819"/>
    <w:rsid w:val="00702A06"/>
    <w:rsid w:val="007031C0"/>
    <w:rsid w:val="00703425"/>
    <w:rsid w:val="007034CA"/>
    <w:rsid w:val="00703563"/>
    <w:rsid w:val="0070363B"/>
    <w:rsid w:val="00703A77"/>
    <w:rsid w:val="00703D5B"/>
    <w:rsid w:val="00704006"/>
    <w:rsid w:val="0070411E"/>
    <w:rsid w:val="00704327"/>
    <w:rsid w:val="007043C5"/>
    <w:rsid w:val="00704B57"/>
    <w:rsid w:val="00704DF4"/>
    <w:rsid w:val="00705252"/>
    <w:rsid w:val="00705361"/>
    <w:rsid w:val="0070562C"/>
    <w:rsid w:val="00705683"/>
    <w:rsid w:val="007056AF"/>
    <w:rsid w:val="0070594C"/>
    <w:rsid w:val="00705B4B"/>
    <w:rsid w:val="00705BDA"/>
    <w:rsid w:val="00705DE6"/>
    <w:rsid w:val="0070626C"/>
    <w:rsid w:val="007062EF"/>
    <w:rsid w:val="0070631C"/>
    <w:rsid w:val="0070647B"/>
    <w:rsid w:val="007065B6"/>
    <w:rsid w:val="007066A9"/>
    <w:rsid w:val="00706915"/>
    <w:rsid w:val="007069C6"/>
    <w:rsid w:val="00706B0A"/>
    <w:rsid w:val="00706B9A"/>
    <w:rsid w:val="00706CBC"/>
    <w:rsid w:val="00706ED6"/>
    <w:rsid w:val="007075EE"/>
    <w:rsid w:val="007078D4"/>
    <w:rsid w:val="00707C1E"/>
    <w:rsid w:val="00707E99"/>
    <w:rsid w:val="00707F0B"/>
    <w:rsid w:val="007100B1"/>
    <w:rsid w:val="007100CC"/>
    <w:rsid w:val="007108C9"/>
    <w:rsid w:val="007109BC"/>
    <w:rsid w:val="00710D95"/>
    <w:rsid w:val="007110BF"/>
    <w:rsid w:val="007112E7"/>
    <w:rsid w:val="0071137F"/>
    <w:rsid w:val="00711852"/>
    <w:rsid w:val="00711897"/>
    <w:rsid w:val="007119EA"/>
    <w:rsid w:val="00711AF0"/>
    <w:rsid w:val="00711AF3"/>
    <w:rsid w:val="00711D1F"/>
    <w:rsid w:val="00711E07"/>
    <w:rsid w:val="007125C6"/>
    <w:rsid w:val="00712F85"/>
    <w:rsid w:val="007134DF"/>
    <w:rsid w:val="00713CCB"/>
    <w:rsid w:val="00713FF7"/>
    <w:rsid w:val="00714544"/>
    <w:rsid w:val="0071486B"/>
    <w:rsid w:val="007149B0"/>
    <w:rsid w:val="00714CF4"/>
    <w:rsid w:val="00714E98"/>
    <w:rsid w:val="00714F7A"/>
    <w:rsid w:val="00714F92"/>
    <w:rsid w:val="00714FD3"/>
    <w:rsid w:val="007151DE"/>
    <w:rsid w:val="00715245"/>
    <w:rsid w:val="0071542F"/>
    <w:rsid w:val="007155A1"/>
    <w:rsid w:val="00715917"/>
    <w:rsid w:val="00715D06"/>
    <w:rsid w:val="00715EA1"/>
    <w:rsid w:val="007160E7"/>
    <w:rsid w:val="007161E2"/>
    <w:rsid w:val="00716545"/>
    <w:rsid w:val="0071689C"/>
    <w:rsid w:val="00716B05"/>
    <w:rsid w:val="00716BC7"/>
    <w:rsid w:val="00716F4A"/>
    <w:rsid w:val="00716FF7"/>
    <w:rsid w:val="00716FFB"/>
    <w:rsid w:val="00717019"/>
    <w:rsid w:val="00717158"/>
    <w:rsid w:val="007173E2"/>
    <w:rsid w:val="007174C9"/>
    <w:rsid w:val="007176CF"/>
    <w:rsid w:val="0071772E"/>
    <w:rsid w:val="007177C7"/>
    <w:rsid w:val="00717881"/>
    <w:rsid w:val="007178C9"/>
    <w:rsid w:val="007179A1"/>
    <w:rsid w:val="007179ED"/>
    <w:rsid w:val="00717ABF"/>
    <w:rsid w:val="00717B1D"/>
    <w:rsid w:val="00717C91"/>
    <w:rsid w:val="00717D37"/>
    <w:rsid w:val="00717DA9"/>
    <w:rsid w:val="007203B3"/>
    <w:rsid w:val="00720752"/>
    <w:rsid w:val="00720960"/>
    <w:rsid w:val="007209D5"/>
    <w:rsid w:val="00720A3D"/>
    <w:rsid w:val="00720AFB"/>
    <w:rsid w:val="00720CC4"/>
    <w:rsid w:val="00720E56"/>
    <w:rsid w:val="00721191"/>
    <w:rsid w:val="0072133E"/>
    <w:rsid w:val="00721350"/>
    <w:rsid w:val="00721351"/>
    <w:rsid w:val="007214CC"/>
    <w:rsid w:val="0072158D"/>
    <w:rsid w:val="00721E12"/>
    <w:rsid w:val="00721EBF"/>
    <w:rsid w:val="00721FBD"/>
    <w:rsid w:val="0072205B"/>
    <w:rsid w:val="007223AA"/>
    <w:rsid w:val="007224E9"/>
    <w:rsid w:val="00722B84"/>
    <w:rsid w:val="00722CAD"/>
    <w:rsid w:val="00722D6C"/>
    <w:rsid w:val="00723105"/>
    <w:rsid w:val="00723343"/>
    <w:rsid w:val="007233E8"/>
    <w:rsid w:val="0072379E"/>
    <w:rsid w:val="007237E9"/>
    <w:rsid w:val="007239F3"/>
    <w:rsid w:val="00723E12"/>
    <w:rsid w:val="00723FB6"/>
    <w:rsid w:val="00724371"/>
    <w:rsid w:val="00724380"/>
    <w:rsid w:val="0072439F"/>
    <w:rsid w:val="00724405"/>
    <w:rsid w:val="007244B1"/>
    <w:rsid w:val="007245E0"/>
    <w:rsid w:val="007247BE"/>
    <w:rsid w:val="007249EA"/>
    <w:rsid w:val="00724E01"/>
    <w:rsid w:val="00724E41"/>
    <w:rsid w:val="00724E56"/>
    <w:rsid w:val="007250EA"/>
    <w:rsid w:val="007251FB"/>
    <w:rsid w:val="00725340"/>
    <w:rsid w:val="007253CE"/>
    <w:rsid w:val="00725513"/>
    <w:rsid w:val="007255E0"/>
    <w:rsid w:val="007258F4"/>
    <w:rsid w:val="0072590F"/>
    <w:rsid w:val="007259F6"/>
    <w:rsid w:val="00725B7A"/>
    <w:rsid w:val="00725B88"/>
    <w:rsid w:val="00725BBB"/>
    <w:rsid w:val="00725CAD"/>
    <w:rsid w:val="00725E06"/>
    <w:rsid w:val="00725EB0"/>
    <w:rsid w:val="0072617B"/>
    <w:rsid w:val="00726249"/>
    <w:rsid w:val="007262A4"/>
    <w:rsid w:val="007262DF"/>
    <w:rsid w:val="007262ED"/>
    <w:rsid w:val="00726600"/>
    <w:rsid w:val="00726797"/>
    <w:rsid w:val="00726838"/>
    <w:rsid w:val="00726B77"/>
    <w:rsid w:val="00727406"/>
    <w:rsid w:val="007274B7"/>
    <w:rsid w:val="007278B8"/>
    <w:rsid w:val="00730113"/>
    <w:rsid w:val="007303BD"/>
    <w:rsid w:val="00730985"/>
    <w:rsid w:val="00730C5E"/>
    <w:rsid w:val="00730F77"/>
    <w:rsid w:val="007310D6"/>
    <w:rsid w:val="007312AF"/>
    <w:rsid w:val="00731334"/>
    <w:rsid w:val="007313C4"/>
    <w:rsid w:val="007313C6"/>
    <w:rsid w:val="0073149C"/>
    <w:rsid w:val="00731684"/>
    <w:rsid w:val="00731BFD"/>
    <w:rsid w:val="00731C63"/>
    <w:rsid w:val="00731CC3"/>
    <w:rsid w:val="00731D3A"/>
    <w:rsid w:val="00731E50"/>
    <w:rsid w:val="00732167"/>
    <w:rsid w:val="007324D9"/>
    <w:rsid w:val="00732928"/>
    <w:rsid w:val="00732A20"/>
    <w:rsid w:val="00732A41"/>
    <w:rsid w:val="00732B3F"/>
    <w:rsid w:val="00732D5B"/>
    <w:rsid w:val="00733953"/>
    <w:rsid w:val="00733A6B"/>
    <w:rsid w:val="00733DBE"/>
    <w:rsid w:val="00733E43"/>
    <w:rsid w:val="00734253"/>
    <w:rsid w:val="0073493B"/>
    <w:rsid w:val="00734BFD"/>
    <w:rsid w:val="00734CAB"/>
    <w:rsid w:val="00734FF1"/>
    <w:rsid w:val="00735008"/>
    <w:rsid w:val="007351CA"/>
    <w:rsid w:val="007352EC"/>
    <w:rsid w:val="007353F4"/>
    <w:rsid w:val="0073556F"/>
    <w:rsid w:val="00735A22"/>
    <w:rsid w:val="00735B7A"/>
    <w:rsid w:val="00735ECE"/>
    <w:rsid w:val="00735F72"/>
    <w:rsid w:val="007363FD"/>
    <w:rsid w:val="00736490"/>
    <w:rsid w:val="007368DC"/>
    <w:rsid w:val="0073697A"/>
    <w:rsid w:val="00736988"/>
    <w:rsid w:val="00736A35"/>
    <w:rsid w:val="00737335"/>
    <w:rsid w:val="00737538"/>
    <w:rsid w:val="00737747"/>
    <w:rsid w:val="00737863"/>
    <w:rsid w:val="00737B06"/>
    <w:rsid w:val="00737E2F"/>
    <w:rsid w:val="007400E3"/>
    <w:rsid w:val="007402DC"/>
    <w:rsid w:val="0074038A"/>
    <w:rsid w:val="0074073C"/>
    <w:rsid w:val="0074092E"/>
    <w:rsid w:val="00740B2A"/>
    <w:rsid w:val="00740E44"/>
    <w:rsid w:val="0074107F"/>
    <w:rsid w:val="007415C3"/>
    <w:rsid w:val="00741710"/>
    <w:rsid w:val="007417B0"/>
    <w:rsid w:val="00741886"/>
    <w:rsid w:val="00741B3F"/>
    <w:rsid w:val="0074221C"/>
    <w:rsid w:val="00742252"/>
    <w:rsid w:val="0074273C"/>
    <w:rsid w:val="0074281A"/>
    <w:rsid w:val="00742839"/>
    <w:rsid w:val="007429D4"/>
    <w:rsid w:val="00742A65"/>
    <w:rsid w:val="007431C9"/>
    <w:rsid w:val="0074327C"/>
    <w:rsid w:val="007433E4"/>
    <w:rsid w:val="007435AA"/>
    <w:rsid w:val="007436D5"/>
    <w:rsid w:val="00743815"/>
    <w:rsid w:val="007438FF"/>
    <w:rsid w:val="00743923"/>
    <w:rsid w:val="00743D20"/>
    <w:rsid w:val="00743EB1"/>
    <w:rsid w:val="00744114"/>
    <w:rsid w:val="00744966"/>
    <w:rsid w:val="00744B79"/>
    <w:rsid w:val="00744BF6"/>
    <w:rsid w:val="00744BF8"/>
    <w:rsid w:val="00744C7A"/>
    <w:rsid w:val="00744E7A"/>
    <w:rsid w:val="007450C8"/>
    <w:rsid w:val="0074513F"/>
    <w:rsid w:val="007451F1"/>
    <w:rsid w:val="007452EB"/>
    <w:rsid w:val="0074564B"/>
    <w:rsid w:val="007457C6"/>
    <w:rsid w:val="007459D3"/>
    <w:rsid w:val="00745AA3"/>
    <w:rsid w:val="00745E10"/>
    <w:rsid w:val="00745E2B"/>
    <w:rsid w:val="00745F72"/>
    <w:rsid w:val="007466C2"/>
    <w:rsid w:val="00746752"/>
    <w:rsid w:val="0074687B"/>
    <w:rsid w:val="00746915"/>
    <w:rsid w:val="00746A69"/>
    <w:rsid w:val="00746D69"/>
    <w:rsid w:val="00746F88"/>
    <w:rsid w:val="0074723D"/>
    <w:rsid w:val="00747240"/>
    <w:rsid w:val="0074741D"/>
    <w:rsid w:val="00747935"/>
    <w:rsid w:val="00747989"/>
    <w:rsid w:val="007479F3"/>
    <w:rsid w:val="00747B21"/>
    <w:rsid w:val="00747BFF"/>
    <w:rsid w:val="00747C03"/>
    <w:rsid w:val="00747CE6"/>
    <w:rsid w:val="00747E25"/>
    <w:rsid w:val="007500A0"/>
    <w:rsid w:val="0075029D"/>
    <w:rsid w:val="00750313"/>
    <w:rsid w:val="007503D1"/>
    <w:rsid w:val="00750418"/>
    <w:rsid w:val="00750561"/>
    <w:rsid w:val="00750864"/>
    <w:rsid w:val="00750922"/>
    <w:rsid w:val="00750977"/>
    <w:rsid w:val="00750A1A"/>
    <w:rsid w:val="00750B82"/>
    <w:rsid w:val="00750CF6"/>
    <w:rsid w:val="00750D3F"/>
    <w:rsid w:val="00751ABC"/>
    <w:rsid w:val="00751BC5"/>
    <w:rsid w:val="00751E09"/>
    <w:rsid w:val="00751F50"/>
    <w:rsid w:val="00751FBF"/>
    <w:rsid w:val="0075260A"/>
    <w:rsid w:val="007528C2"/>
    <w:rsid w:val="00752AA3"/>
    <w:rsid w:val="00752C68"/>
    <w:rsid w:val="00752CF7"/>
    <w:rsid w:val="0075315E"/>
    <w:rsid w:val="00753184"/>
    <w:rsid w:val="0075352F"/>
    <w:rsid w:val="0075359D"/>
    <w:rsid w:val="007539FB"/>
    <w:rsid w:val="00753ACF"/>
    <w:rsid w:val="00753F2D"/>
    <w:rsid w:val="0075410A"/>
    <w:rsid w:val="00754312"/>
    <w:rsid w:val="00754D24"/>
    <w:rsid w:val="00754FE8"/>
    <w:rsid w:val="00755563"/>
    <w:rsid w:val="00755721"/>
    <w:rsid w:val="0075572A"/>
    <w:rsid w:val="0075575C"/>
    <w:rsid w:val="007557AC"/>
    <w:rsid w:val="00755AB4"/>
    <w:rsid w:val="00755D75"/>
    <w:rsid w:val="00755E1A"/>
    <w:rsid w:val="00755E20"/>
    <w:rsid w:val="00755E51"/>
    <w:rsid w:val="0075613A"/>
    <w:rsid w:val="007563BB"/>
    <w:rsid w:val="00756888"/>
    <w:rsid w:val="0075717B"/>
    <w:rsid w:val="0075721F"/>
    <w:rsid w:val="007573E4"/>
    <w:rsid w:val="00757590"/>
    <w:rsid w:val="007575EE"/>
    <w:rsid w:val="007577DD"/>
    <w:rsid w:val="00757DE4"/>
    <w:rsid w:val="00760196"/>
    <w:rsid w:val="007602CE"/>
    <w:rsid w:val="0076059E"/>
    <w:rsid w:val="00760932"/>
    <w:rsid w:val="007609CF"/>
    <w:rsid w:val="00760A64"/>
    <w:rsid w:val="00760C34"/>
    <w:rsid w:val="00761106"/>
    <w:rsid w:val="00761139"/>
    <w:rsid w:val="0076125B"/>
    <w:rsid w:val="00761635"/>
    <w:rsid w:val="0076188E"/>
    <w:rsid w:val="007618A1"/>
    <w:rsid w:val="0076191F"/>
    <w:rsid w:val="0076197C"/>
    <w:rsid w:val="00762015"/>
    <w:rsid w:val="007620A8"/>
    <w:rsid w:val="007623A9"/>
    <w:rsid w:val="00762499"/>
    <w:rsid w:val="007624AD"/>
    <w:rsid w:val="0076254A"/>
    <w:rsid w:val="00762868"/>
    <w:rsid w:val="007629C4"/>
    <w:rsid w:val="00762B75"/>
    <w:rsid w:val="00762F38"/>
    <w:rsid w:val="0076324D"/>
    <w:rsid w:val="00763372"/>
    <w:rsid w:val="007636F1"/>
    <w:rsid w:val="007638B8"/>
    <w:rsid w:val="00763B2F"/>
    <w:rsid w:val="00763B52"/>
    <w:rsid w:val="00763C09"/>
    <w:rsid w:val="00763F5E"/>
    <w:rsid w:val="007641A6"/>
    <w:rsid w:val="0076445F"/>
    <w:rsid w:val="0076455C"/>
    <w:rsid w:val="0076474F"/>
    <w:rsid w:val="0076481E"/>
    <w:rsid w:val="00764AE5"/>
    <w:rsid w:val="00764F19"/>
    <w:rsid w:val="007655B5"/>
    <w:rsid w:val="0076562A"/>
    <w:rsid w:val="00765854"/>
    <w:rsid w:val="00766334"/>
    <w:rsid w:val="007664BE"/>
    <w:rsid w:val="007667BD"/>
    <w:rsid w:val="00766938"/>
    <w:rsid w:val="00766BDD"/>
    <w:rsid w:val="00766DFD"/>
    <w:rsid w:val="00767379"/>
    <w:rsid w:val="00767476"/>
    <w:rsid w:val="0076778A"/>
    <w:rsid w:val="007678D4"/>
    <w:rsid w:val="00767B07"/>
    <w:rsid w:val="00767BB6"/>
    <w:rsid w:val="00770285"/>
    <w:rsid w:val="00770599"/>
    <w:rsid w:val="007706FB"/>
    <w:rsid w:val="00770725"/>
    <w:rsid w:val="00770745"/>
    <w:rsid w:val="0077090B"/>
    <w:rsid w:val="00770A89"/>
    <w:rsid w:val="00770BDF"/>
    <w:rsid w:val="00770C53"/>
    <w:rsid w:val="0077108F"/>
    <w:rsid w:val="0077120D"/>
    <w:rsid w:val="00771333"/>
    <w:rsid w:val="00771352"/>
    <w:rsid w:val="00771BB5"/>
    <w:rsid w:val="00771C4B"/>
    <w:rsid w:val="00771C59"/>
    <w:rsid w:val="007720D7"/>
    <w:rsid w:val="007725EE"/>
    <w:rsid w:val="0077266D"/>
    <w:rsid w:val="007726E1"/>
    <w:rsid w:val="00772778"/>
    <w:rsid w:val="007730EC"/>
    <w:rsid w:val="007734D8"/>
    <w:rsid w:val="007734F9"/>
    <w:rsid w:val="00773669"/>
    <w:rsid w:val="007739AB"/>
    <w:rsid w:val="00773B80"/>
    <w:rsid w:val="00773C9C"/>
    <w:rsid w:val="007746B4"/>
    <w:rsid w:val="007747EB"/>
    <w:rsid w:val="00774800"/>
    <w:rsid w:val="00774A9F"/>
    <w:rsid w:val="00774B7F"/>
    <w:rsid w:val="00774C36"/>
    <w:rsid w:val="00774CD2"/>
    <w:rsid w:val="00774F2D"/>
    <w:rsid w:val="00775369"/>
    <w:rsid w:val="007757CC"/>
    <w:rsid w:val="00775A7C"/>
    <w:rsid w:val="00775AFE"/>
    <w:rsid w:val="00775C3F"/>
    <w:rsid w:val="00775DE9"/>
    <w:rsid w:val="0077607F"/>
    <w:rsid w:val="007762A7"/>
    <w:rsid w:val="007765AA"/>
    <w:rsid w:val="007766E0"/>
    <w:rsid w:val="00776A08"/>
    <w:rsid w:val="00776A85"/>
    <w:rsid w:val="00776B8D"/>
    <w:rsid w:val="00776C6D"/>
    <w:rsid w:val="00776EF7"/>
    <w:rsid w:val="00777099"/>
    <w:rsid w:val="00777295"/>
    <w:rsid w:val="0077743A"/>
    <w:rsid w:val="007775E0"/>
    <w:rsid w:val="007775E7"/>
    <w:rsid w:val="00777773"/>
    <w:rsid w:val="007778EB"/>
    <w:rsid w:val="00777A0F"/>
    <w:rsid w:val="00777ADC"/>
    <w:rsid w:val="00777BD6"/>
    <w:rsid w:val="00780093"/>
    <w:rsid w:val="00780192"/>
    <w:rsid w:val="007802F6"/>
    <w:rsid w:val="007802FB"/>
    <w:rsid w:val="007804D9"/>
    <w:rsid w:val="00780518"/>
    <w:rsid w:val="007805A5"/>
    <w:rsid w:val="00780617"/>
    <w:rsid w:val="00780642"/>
    <w:rsid w:val="00780E90"/>
    <w:rsid w:val="00781055"/>
    <w:rsid w:val="00781351"/>
    <w:rsid w:val="0078137E"/>
    <w:rsid w:val="007819B3"/>
    <w:rsid w:val="00781A1C"/>
    <w:rsid w:val="00781BD0"/>
    <w:rsid w:val="00782003"/>
    <w:rsid w:val="00782048"/>
    <w:rsid w:val="0078212F"/>
    <w:rsid w:val="007828C7"/>
    <w:rsid w:val="007829BF"/>
    <w:rsid w:val="00782A2C"/>
    <w:rsid w:val="00782F9F"/>
    <w:rsid w:val="00783427"/>
    <w:rsid w:val="007836EF"/>
    <w:rsid w:val="0078373C"/>
    <w:rsid w:val="007838E6"/>
    <w:rsid w:val="00783D17"/>
    <w:rsid w:val="00783DA3"/>
    <w:rsid w:val="00783EEE"/>
    <w:rsid w:val="007840AE"/>
    <w:rsid w:val="00784217"/>
    <w:rsid w:val="007846ED"/>
    <w:rsid w:val="00784BC8"/>
    <w:rsid w:val="00784D4D"/>
    <w:rsid w:val="00784E18"/>
    <w:rsid w:val="00784FEB"/>
    <w:rsid w:val="00785C67"/>
    <w:rsid w:val="00785D7A"/>
    <w:rsid w:val="00785DF1"/>
    <w:rsid w:val="00785E1D"/>
    <w:rsid w:val="007863CC"/>
    <w:rsid w:val="00786521"/>
    <w:rsid w:val="0078687D"/>
    <w:rsid w:val="00786A4E"/>
    <w:rsid w:val="00786C20"/>
    <w:rsid w:val="00786F3E"/>
    <w:rsid w:val="007871B6"/>
    <w:rsid w:val="00787461"/>
    <w:rsid w:val="007875A3"/>
    <w:rsid w:val="00787756"/>
    <w:rsid w:val="0078781A"/>
    <w:rsid w:val="0078786E"/>
    <w:rsid w:val="00787CC4"/>
    <w:rsid w:val="00790177"/>
    <w:rsid w:val="00790337"/>
    <w:rsid w:val="007904F3"/>
    <w:rsid w:val="00790AD2"/>
    <w:rsid w:val="00790B99"/>
    <w:rsid w:val="0079101B"/>
    <w:rsid w:val="00791079"/>
    <w:rsid w:val="007912DA"/>
    <w:rsid w:val="0079138D"/>
    <w:rsid w:val="00791461"/>
    <w:rsid w:val="0079151A"/>
    <w:rsid w:val="007915CC"/>
    <w:rsid w:val="0079173F"/>
    <w:rsid w:val="00791800"/>
    <w:rsid w:val="007919BA"/>
    <w:rsid w:val="00791A78"/>
    <w:rsid w:val="00791ABC"/>
    <w:rsid w:val="00791AE3"/>
    <w:rsid w:val="00791EA9"/>
    <w:rsid w:val="0079206B"/>
    <w:rsid w:val="007921CB"/>
    <w:rsid w:val="007922A3"/>
    <w:rsid w:val="0079232D"/>
    <w:rsid w:val="00792495"/>
    <w:rsid w:val="007928E9"/>
    <w:rsid w:val="0079290B"/>
    <w:rsid w:val="00792D2F"/>
    <w:rsid w:val="007931FA"/>
    <w:rsid w:val="00793380"/>
    <w:rsid w:val="007934E3"/>
    <w:rsid w:val="00793551"/>
    <w:rsid w:val="007935C3"/>
    <w:rsid w:val="00793934"/>
    <w:rsid w:val="00793ADC"/>
    <w:rsid w:val="00793AE6"/>
    <w:rsid w:val="00793CD5"/>
    <w:rsid w:val="00793DF8"/>
    <w:rsid w:val="00793E57"/>
    <w:rsid w:val="007940D5"/>
    <w:rsid w:val="0079416F"/>
    <w:rsid w:val="00794276"/>
    <w:rsid w:val="007943BB"/>
    <w:rsid w:val="0079440B"/>
    <w:rsid w:val="00794677"/>
    <w:rsid w:val="00794681"/>
    <w:rsid w:val="00794689"/>
    <w:rsid w:val="007946B3"/>
    <w:rsid w:val="00794A59"/>
    <w:rsid w:val="00794ECB"/>
    <w:rsid w:val="007954AA"/>
    <w:rsid w:val="00795DC8"/>
    <w:rsid w:val="00795FCF"/>
    <w:rsid w:val="007963CD"/>
    <w:rsid w:val="0079672F"/>
    <w:rsid w:val="0079679E"/>
    <w:rsid w:val="0079693E"/>
    <w:rsid w:val="007972FE"/>
    <w:rsid w:val="0079771D"/>
    <w:rsid w:val="00797992"/>
    <w:rsid w:val="00797FF3"/>
    <w:rsid w:val="007A00F9"/>
    <w:rsid w:val="007A06E4"/>
    <w:rsid w:val="007A077F"/>
    <w:rsid w:val="007A0928"/>
    <w:rsid w:val="007A0B4A"/>
    <w:rsid w:val="007A0FA5"/>
    <w:rsid w:val="007A10B2"/>
    <w:rsid w:val="007A116C"/>
    <w:rsid w:val="007A1627"/>
    <w:rsid w:val="007A1928"/>
    <w:rsid w:val="007A19E4"/>
    <w:rsid w:val="007A1D05"/>
    <w:rsid w:val="007A1FFE"/>
    <w:rsid w:val="007A205A"/>
    <w:rsid w:val="007A20A0"/>
    <w:rsid w:val="007A22BA"/>
    <w:rsid w:val="007A2388"/>
    <w:rsid w:val="007A2596"/>
    <w:rsid w:val="007A2B7F"/>
    <w:rsid w:val="007A2F3D"/>
    <w:rsid w:val="007A2F98"/>
    <w:rsid w:val="007A30B5"/>
    <w:rsid w:val="007A31BD"/>
    <w:rsid w:val="007A33A4"/>
    <w:rsid w:val="007A374D"/>
    <w:rsid w:val="007A37A1"/>
    <w:rsid w:val="007A3F17"/>
    <w:rsid w:val="007A4060"/>
    <w:rsid w:val="007A425C"/>
    <w:rsid w:val="007A43FE"/>
    <w:rsid w:val="007A4409"/>
    <w:rsid w:val="007A4467"/>
    <w:rsid w:val="007A4701"/>
    <w:rsid w:val="007A4706"/>
    <w:rsid w:val="007A47E0"/>
    <w:rsid w:val="007A4991"/>
    <w:rsid w:val="007A4A38"/>
    <w:rsid w:val="007A4ABF"/>
    <w:rsid w:val="007A4BEE"/>
    <w:rsid w:val="007A4C89"/>
    <w:rsid w:val="007A4F15"/>
    <w:rsid w:val="007A4F58"/>
    <w:rsid w:val="007A5016"/>
    <w:rsid w:val="007A51B9"/>
    <w:rsid w:val="007A53B4"/>
    <w:rsid w:val="007A5820"/>
    <w:rsid w:val="007A5906"/>
    <w:rsid w:val="007A60C8"/>
    <w:rsid w:val="007A620E"/>
    <w:rsid w:val="007A6277"/>
    <w:rsid w:val="007A6644"/>
    <w:rsid w:val="007A6824"/>
    <w:rsid w:val="007A6A06"/>
    <w:rsid w:val="007A6B35"/>
    <w:rsid w:val="007A6BE5"/>
    <w:rsid w:val="007A709A"/>
    <w:rsid w:val="007A726F"/>
    <w:rsid w:val="007A735F"/>
    <w:rsid w:val="007A76ED"/>
    <w:rsid w:val="007A7868"/>
    <w:rsid w:val="007A7B32"/>
    <w:rsid w:val="007A7B89"/>
    <w:rsid w:val="007A7ECF"/>
    <w:rsid w:val="007A7F65"/>
    <w:rsid w:val="007A7FCF"/>
    <w:rsid w:val="007B006A"/>
    <w:rsid w:val="007B009C"/>
    <w:rsid w:val="007B04D2"/>
    <w:rsid w:val="007B0AD5"/>
    <w:rsid w:val="007B0B90"/>
    <w:rsid w:val="007B0C10"/>
    <w:rsid w:val="007B0C24"/>
    <w:rsid w:val="007B0E4F"/>
    <w:rsid w:val="007B1489"/>
    <w:rsid w:val="007B15D9"/>
    <w:rsid w:val="007B17A3"/>
    <w:rsid w:val="007B1888"/>
    <w:rsid w:val="007B1E84"/>
    <w:rsid w:val="007B20F5"/>
    <w:rsid w:val="007B253A"/>
    <w:rsid w:val="007B270B"/>
    <w:rsid w:val="007B2835"/>
    <w:rsid w:val="007B29A7"/>
    <w:rsid w:val="007B2BCC"/>
    <w:rsid w:val="007B2F2C"/>
    <w:rsid w:val="007B31C2"/>
    <w:rsid w:val="007B35BD"/>
    <w:rsid w:val="007B3877"/>
    <w:rsid w:val="007B39BB"/>
    <w:rsid w:val="007B4183"/>
    <w:rsid w:val="007B4385"/>
    <w:rsid w:val="007B4D5F"/>
    <w:rsid w:val="007B528A"/>
    <w:rsid w:val="007B5290"/>
    <w:rsid w:val="007B52B9"/>
    <w:rsid w:val="007B5528"/>
    <w:rsid w:val="007B559C"/>
    <w:rsid w:val="007B55FF"/>
    <w:rsid w:val="007B564B"/>
    <w:rsid w:val="007B5BF4"/>
    <w:rsid w:val="007B5C9A"/>
    <w:rsid w:val="007B5FB0"/>
    <w:rsid w:val="007B6055"/>
    <w:rsid w:val="007B6502"/>
    <w:rsid w:val="007B6923"/>
    <w:rsid w:val="007B759D"/>
    <w:rsid w:val="007B77C8"/>
    <w:rsid w:val="007B7A99"/>
    <w:rsid w:val="007B7CBC"/>
    <w:rsid w:val="007B7CF6"/>
    <w:rsid w:val="007B7DEF"/>
    <w:rsid w:val="007B7E89"/>
    <w:rsid w:val="007C02D6"/>
    <w:rsid w:val="007C058E"/>
    <w:rsid w:val="007C09A7"/>
    <w:rsid w:val="007C09FD"/>
    <w:rsid w:val="007C0BF1"/>
    <w:rsid w:val="007C0CA7"/>
    <w:rsid w:val="007C0CE2"/>
    <w:rsid w:val="007C0D4F"/>
    <w:rsid w:val="007C1029"/>
    <w:rsid w:val="007C167D"/>
    <w:rsid w:val="007C18B2"/>
    <w:rsid w:val="007C1A77"/>
    <w:rsid w:val="007C1B58"/>
    <w:rsid w:val="007C1BAE"/>
    <w:rsid w:val="007C1DBF"/>
    <w:rsid w:val="007C2219"/>
    <w:rsid w:val="007C274D"/>
    <w:rsid w:val="007C2954"/>
    <w:rsid w:val="007C298A"/>
    <w:rsid w:val="007C2CAE"/>
    <w:rsid w:val="007C33B7"/>
    <w:rsid w:val="007C33B8"/>
    <w:rsid w:val="007C34E9"/>
    <w:rsid w:val="007C3774"/>
    <w:rsid w:val="007C381B"/>
    <w:rsid w:val="007C3867"/>
    <w:rsid w:val="007C397F"/>
    <w:rsid w:val="007C39F3"/>
    <w:rsid w:val="007C4085"/>
    <w:rsid w:val="007C4385"/>
    <w:rsid w:val="007C462A"/>
    <w:rsid w:val="007C4806"/>
    <w:rsid w:val="007C4C68"/>
    <w:rsid w:val="007C4D85"/>
    <w:rsid w:val="007C4DDF"/>
    <w:rsid w:val="007C51BD"/>
    <w:rsid w:val="007C5247"/>
    <w:rsid w:val="007C535B"/>
    <w:rsid w:val="007C54A3"/>
    <w:rsid w:val="007C55DE"/>
    <w:rsid w:val="007C59B9"/>
    <w:rsid w:val="007C5A08"/>
    <w:rsid w:val="007C5E5B"/>
    <w:rsid w:val="007C60D4"/>
    <w:rsid w:val="007C613D"/>
    <w:rsid w:val="007C6DAD"/>
    <w:rsid w:val="007C6E65"/>
    <w:rsid w:val="007C6EDA"/>
    <w:rsid w:val="007C6F93"/>
    <w:rsid w:val="007C70F7"/>
    <w:rsid w:val="007C70FF"/>
    <w:rsid w:val="007C71B1"/>
    <w:rsid w:val="007C723A"/>
    <w:rsid w:val="007C7262"/>
    <w:rsid w:val="007C7544"/>
    <w:rsid w:val="007C7587"/>
    <w:rsid w:val="007C7630"/>
    <w:rsid w:val="007C793F"/>
    <w:rsid w:val="007C7DA0"/>
    <w:rsid w:val="007C7F93"/>
    <w:rsid w:val="007D02B3"/>
    <w:rsid w:val="007D0384"/>
    <w:rsid w:val="007D09ED"/>
    <w:rsid w:val="007D09F7"/>
    <w:rsid w:val="007D0A4D"/>
    <w:rsid w:val="007D0A8E"/>
    <w:rsid w:val="007D0AF8"/>
    <w:rsid w:val="007D0C19"/>
    <w:rsid w:val="007D0C1B"/>
    <w:rsid w:val="007D0C20"/>
    <w:rsid w:val="007D0C7C"/>
    <w:rsid w:val="007D0FE4"/>
    <w:rsid w:val="007D14F4"/>
    <w:rsid w:val="007D1857"/>
    <w:rsid w:val="007D1B8E"/>
    <w:rsid w:val="007D1C62"/>
    <w:rsid w:val="007D1FBC"/>
    <w:rsid w:val="007D23D8"/>
    <w:rsid w:val="007D258C"/>
    <w:rsid w:val="007D2868"/>
    <w:rsid w:val="007D2BDF"/>
    <w:rsid w:val="007D2F02"/>
    <w:rsid w:val="007D2FB2"/>
    <w:rsid w:val="007D3452"/>
    <w:rsid w:val="007D3A8B"/>
    <w:rsid w:val="007D3C78"/>
    <w:rsid w:val="007D40F1"/>
    <w:rsid w:val="007D4167"/>
    <w:rsid w:val="007D46DE"/>
    <w:rsid w:val="007D474E"/>
    <w:rsid w:val="007D4844"/>
    <w:rsid w:val="007D4A17"/>
    <w:rsid w:val="007D4B07"/>
    <w:rsid w:val="007D5577"/>
    <w:rsid w:val="007D56AA"/>
    <w:rsid w:val="007D577A"/>
    <w:rsid w:val="007D57DD"/>
    <w:rsid w:val="007D580A"/>
    <w:rsid w:val="007D591E"/>
    <w:rsid w:val="007D5B47"/>
    <w:rsid w:val="007D5B81"/>
    <w:rsid w:val="007D5C37"/>
    <w:rsid w:val="007D5E76"/>
    <w:rsid w:val="007D619D"/>
    <w:rsid w:val="007D6284"/>
    <w:rsid w:val="007D639B"/>
    <w:rsid w:val="007D69C0"/>
    <w:rsid w:val="007D6ECF"/>
    <w:rsid w:val="007D6F4E"/>
    <w:rsid w:val="007D70AD"/>
    <w:rsid w:val="007D7113"/>
    <w:rsid w:val="007D71DB"/>
    <w:rsid w:val="007D79A6"/>
    <w:rsid w:val="007D7AC8"/>
    <w:rsid w:val="007D7AF0"/>
    <w:rsid w:val="007D7BB0"/>
    <w:rsid w:val="007E00E5"/>
    <w:rsid w:val="007E026C"/>
    <w:rsid w:val="007E059F"/>
    <w:rsid w:val="007E0652"/>
    <w:rsid w:val="007E0802"/>
    <w:rsid w:val="007E0AFE"/>
    <w:rsid w:val="007E0BC8"/>
    <w:rsid w:val="007E0C02"/>
    <w:rsid w:val="007E0E85"/>
    <w:rsid w:val="007E1043"/>
    <w:rsid w:val="007E1107"/>
    <w:rsid w:val="007E1222"/>
    <w:rsid w:val="007E14B7"/>
    <w:rsid w:val="007E16B2"/>
    <w:rsid w:val="007E1C0B"/>
    <w:rsid w:val="007E1CB8"/>
    <w:rsid w:val="007E1FDA"/>
    <w:rsid w:val="007E22D1"/>
    <w:rsid w:val="007E2423"/>
    <w:rsid w:val="007E253F"/>
    <w:rsid w:val="007E255D"/>
    <w:rsid w:val="007E2639"/>
    <w:rsid w:val="007E2ED9"/>
    <w:rsid w:val="007E3093"/>
    <w:rsid w:val="007E317F"/>
    <w:rsid w:val="007E3412"/>
    <w:rsid w:val="007E37EB"/>
    <w:rsid w:val="007E3A27"/>
    <w:rsid w:val="007E3A5B"/>
    <w:rsid w:val="007E3C4B"/>
    <w:rsid w:val="007E4167"/>
    <w:rsid w:val="007E42E0"/>
    <w:rsid w:val="007E4A78"/>
    <w:rsid w:val="007E4A89"/>
    <w:rsid w:val="007E4CBD"/>
    <w:rsid w:val="007E4DBE"/>
    <w:rsid w:val="007E50B6"/>
    <w:rsid w:val="007E52A7"/>
    <w:rsid w:val="007E5754"/>
    <w:rsid w:val="007E57CE"/>
    <w:rsid w:val="007E5856"/>
    <w:rsid w:val="007E60E4"/>
    <w:rsid w:val="007E615D"/>
    <w:rsid w:val="007E63F3"/>
    <w:rsid w:val="007E676B"/>
    <w:rsid w:val="007E6E9A"/>
    <w:rsid w:val="007E6F1B"/>
    <w:rsid w:val="007E7632"/>
    <w:rsid w:val="007E77E3"/>
    <w:rsid w:val="007E78A0"/>
    <w:rsid w:val="007E78B2"/>
    <w:rsid w:val="007E7DE8"/>
    <w:rsid w:val="007E7EA4"/>
    <w:rsid w:val="007E7F57"/>
    <w:rsid w:val="007F0265"/>
    <w:rsid w:val="007F0470"/>
    <w:rsid w:val="007F056C"/>
    <w:rsid w:val="007F0624"/>
    <w:rsid w:val="007F067E"/>
    <w:rsid w:val="007F0BAC"/>
    <w:rsid w:val="007F0DAB"/>
    <w:rsid w:val="007F0E5D"/>
    <w:rsid w:val="007F1710"/>
    <w:rsid w:val="007F1E40"/>
    <w:rsid w:val="007F23B6"/>
    <w:rsid w:val="007F2423"/>
    <w:rsid w:val="007F2560"/>
    <w:rsid w:val="007F2567"/>
    <w:rsid w:val="007F2BD8"/>
    <w:rsid w:val="007F2E66"/>
    <w:rsid w:val="007F2EC7"/>
    <w:rsid w:val="007F342F"/>
    <w:rsid w:val="007F34CC"/>
    <w:rsid w:val="007F34D1"/>
    <w:rsid w:val="007F3A93"/>
    <w:rsid w:val="007F3C0C"/>
    <w:rsid w:val="007F3DE1"/>
    <w:rsid w:val="007F4372"/>
    <w:rsid w:val="007F43E4"/>
    <w:rsid w:val="007F4594"/>
    <w:rsid w:val="007F459B"/>
    <w:rsid w:val="007F4719"/>
    <w:rsid w:val="007F4803"/>
    <w:rsid w:val="007F49C4"/>
    <w:rsid w:val="007F5170"/>
    <w:rsid w:val="007F51FA"/>
    <w:rsid w:val="007F5274"/>
    <w:rsid w:val="007F5354"/>
    <w:rsid w:val="007F561C"/>
    <w:rsid w:val="007F584B"/>
    <w:rsid w:val="007F59B5"/>
    <w:rsid w:val="007F5DDB"/>
    <w:rsid w:val="007F5E47"/>
    <w:rsid w:val="007F5EBE"/>
    <w:rsid w:val="007F6105"/>
    <w:rsid w:val="007F6319"/>
    <w:rsid w:val="007F63D4"/>
    <w:rsid w:val="007F648C"/>
    <w:rsid w:val="007F693E"/>
    <w:rsid w:val="007F6A26"/>
    <w:rsid w:val="007F6B67"/>
    <w:rsid w:val="007F6D45"/>
    <w:rsid w:val="007F6D6C"/>
    <w:rsid w:val="007F742D"/>
    <w:rsid w:val="007F7BFB"/>
    <w:rsid w:val="007F7E47"/>
    <w:rsid w:val="007F7E9A"/>
    <w:rsid w:val="008000F4"/>
    <w:rsid w:val="008003BF"/>
    <w:rsid w:val="008004A4"/>
    <w:rsid w:val="0080060C"/>
    <w:rsid w:val="00800736"/>
    <w:rsid w:val="00800741"/>
    <w:rsid w:val="00800965"/>
    <w:rsid w:val="00800BD9"/>
    <w:rsid w:val="00800D9E"/>
    <w:rsid w:val="00800F3F"/>
    <w:rsid w:val="008011A2"/>
    <w:rsid w:val="008011CE"/>
    <w:rsid w:val="008017EF"/>
    <w:rsid w:val="00801862"/>
    <w:rsid w:val="00801B87"/>
    <w:rsid w:val="00801D6F"/>
    <w:rsid w:val="0080215F"/>
    <w:rsid w:val="008021A3"/>
    <w:rsid w:val="0080220D"/>
    <w:rsid w:val="008022F9"/>
    <w:rsid w:val="0080259C"/>
    <w:rsid w:val="00802876"/>
    <w:rsid w:val="0080299D"/>
    <w:rsid w:val="0080311D"/>
    <w:rsid w:val="00803458"/>
    <w:rsid w:val="0080362D"/>
    <w:rsid w:val="008038FA"/>
    <w:rsid w:val="00803BDE"/>
    <w:rsid w:val="0080417B"/>
    <w:rsid w:val="0080454B"/>
    <w:rsid w:val="008045D3"/>
    <w:rsid w:val="00804748"/>
    <w:rsid w:val="00804771"/>
    <w:rsid w:val="00804F39"/>
    <w:rsid w:val="00805641"/>
    <w:rsid w:val="008057B6"/>
    <w:rsid w:val="00805804"/>
    <w:rsid w:val="008059F5"/>
    <w:rsid w:val="00805A86"/>
    <w:rsid w:val="00805F6F"/>
    <w:rsid w:val="00806127"/>
    <w:rsid w:val="008061F8"/>
    <w:rsid w:val="0080631B"/>
    <w:rsid w:val="008066F7"/>
    <w:rsid w:val="008068AE"/>
    <w:rsid w:val="0080697E"/>
    <w:rsid w:val="00806CD3"/>
    <w:rsid w:val="00806D5C"/>
    <w:rsid w:val="008073D6"/>
    <w:rsid w:val="0080754C"/>
    <w:rsid w:val="0080760E"/>
    <w:rsid w:val="00807A7B"/>
    <w:rsid w:val="00807BD0"/>
    <w:rsid w:val="00807DAD"/>
    <w:rsid w:val="00807E69"/>
    <w:rsid w:val="00807F98"/>
    <w:rsid w:val="008103C8"/>
    <w:rsid w:val="0081047E"/>
    <w:rsid w:val="00810575"/>
    <w:rsid w:val="008105A5"/>
    <w:rsid w:val="0081080F"/>
    <w:rsid w:val="00810908"/>
    <w:rsid w:val="00810983"/>
    <w:rsid w:val="00811159"/>
    <w:rsid w:val="0081123B"/>
    <w:rsid w:val="00811682"/>
    <w:rsid w:val="00811FD1"/>
    <w:rsid w:val="0081205A"/>
    <w:rsid w:val="008120D0"/>
    <w:rsid w:val="008121A9"/>
    <w:rsid w:val="00812230"/>
    <w:rsid w:val="00812B22"/>
    <w:rsid w:val="00812D98"/>
    <w:rsid w:val="00812FA8"/>
    <w:rsid w:val="00813382"/>
    <w:rsid w:val="00813773"/>
    <w:rsid w:val="008137A6"/>
    <w:rsid w:val="00813ACB"/>
    <w:rsid w:val="00813B47"/>
    <w:rsid w:val="00813CD7"/>
    <w:rsid w:val="00813CF4"/>
    <w:rsid w:val="00813DBE"/>
    <w:rsid w:val="00814048"/>
    <w:rsid w:val="008142B5"/>
    <w:rsid w:val="0081453E"/>
    <w:rsid w:val="00814597"/>
    <w:rsid w:val="008145E6"/>
    <w:rsid w:val="0081467F"/>
    <w:rsid w:val="00814C5A"/>
    <w:rsid w:val="00814D3D"/>
    <w:rsid w:val="00814E13"/>
    <w:rsid w:val="00814E76"/>
    <w:rsid w:val="00814E8E"/>
    <w:rsid w:val="00814EE7"/>
    <w:rsid w:val="00814F56"/>
    <w:rsid w:val="0081514E"/>
    <w:rsid w:val="0081537A"/>
    <w:rsid w:val="0081542D"/>
    <w:rsid w:val="0081588B"/>
    <w:rsid w:val="00815A11"/>
    <w:rsid w:val="00815C4D"/>
    <w:rsid w:val="00815D81"/>
    <w:rsid w:val="00816161"/>
    <w:rsid w:val="008165A1"/>
    <w:rsid w:val="008169AA"/>
    <w:rsid w:val="00816CC1"/>
    <w:rsid w:val="00816DFA"/>
    <w:rsid w:val="00816FE1"/>
    <w:rsid w:val="0081716D"/>
    <w:rsid w:val="00817298"/>
    <w:rsid w:val="008174B5"/>
    <w:rsid w:val="0081783A"/>
    <w:rsid w:val="008179CD"/>
    <w:rsid w:val="00817E88"/>
    <w:rsid w:val="0082006A"/>
    <w:rsid w:val="00820138"/>
    <w:rsid w:val="0082026C"/>
    <w:rsid w:val="0082053A"/>
    <w:rsid w:val="00820A75"/>
    <w:rsid w:val="00820AFA"/>
    <w:rsid w:val="00820E03"/>
    <w:rsid w:val="00820F01"/>
    <w:rsid w:val="00821135"/>
    <w:rsid w:val="0082184B"/>
    <w:rsid w:val="00821DAD"/>
    <w:rsid w:val="0082202C"/>
    <w:rsid w:val="0082219B"/>
    <w:rsid w:val="008222C7"/>
    <w:rsid w:val="00822475"/>
    <w:rsid w:val="0082254A"/>
    <w:rsid w:val="00822836"/>
    <w:rsid w:val="00822862"/>
    <w:rsid w:val="00822A1D"/>
    <w:rsid w:val="00822B55"/>
    <w:rsid w:val="00822B9E"/>
    <w:rsid w:val="00822C15"/>
    <w:rsid w:val="00822DD2"/>
    <w:rsid w:val="00822E66"/>
    <w:rsid w:val="00823049"/>
    <w:rsid w:val="00823249"/>
    <w:rsid w:val="00823380"/>
    <w:rsid w:val="00823793"/>
    <w:rsid w:val="00823800"/>
    <w:rsid w:val="00823A9A"/>
    <w:rsid w:val="00823AA5"/>
    <w:rsid w:val="00824389"/>
    <w:rsid w:val="0082441C"/>
    <w:rsid w:val="00824931"/>
    <w:rsid w:val="00824E18"/>
    <w:rsid w:val="00825118"/>
    <w:rsid w:val="00825224"/>
    <w:rsid w:val="008252B8"/>
    <w:rsid w:val="0082540F"/>
    <w:rsid w:val="00825459"/>
    <w:rsid w:val="008254F0"/>
    <w:rsid w:val="00825618"/>
    <w:rsid w:val="008258A1"/>
    <w:rsid w:val="00825966"/>
    <w:rsid w:val="00825AC4"/>
    <w:rsid w:val="00825B09"/>
    <w:rsid w:val="00825B11"/>
    <w:rsid w:val="00825D3A"/>
    <w:rsid w:val="00825EC1"/>
    <w:rsid w:val="00825F12"/>
    <w:rsid w:val="00825F73"/>
    <w:rsid w:val="00826503"/>
    <w:rsid w:val="00826779"/>
    <w:rsid w:val="00826AA5"/>
    <w:rsid w:val="00826BF5"/>
    <w:rsid w:val="00826C7C"/>
    <w:rsid w:val="00826DC9"/>
    <w:rsid w:val="008272A4"/>
    <w:rsid w:val="008275A5"/>
    <w:rsid w:val="00827643"/>
    <w:rsid w:val="008277E2"/>
    <w:rsid w:val="00827943"/>
    <w:rsid w:val="00827D96"/>
    <w:rsid w:val="00827FB4"/>
    <w:rsid w:val="0083027B"/>
    <w:rsid w:val="00830465"/>
    <w:rsid w:val="008304E6"/>
    <w:rsid w:val="008305A2"/>
    <w:rsid w:val="0083074D"/>
    <w:rsid w:val="00830801"/>
    <w:rsid w:val="0083085B"/>
    <w:rsid w:val="00830B91"/>
    <w:rsid w:val="00830BE1"/>
    <w:rsid w:val="00830C47"/>
    <w:rsid w:val="00830DF0"/>
    <w:rsid w:val="00831373"/>
    <w:rsid w:val="00831704"/>
    <w:rsid w:val="00831738"/>
    <w:rsid w:val="008318E8"/>
    <w:rsid w:val="008318FD"/>
    <w:rsid w:val="00831CE3"/>
    <w:rsid w:val="00831F79"/>
    <w:rsid w:val="00832091"/>
    <w:rsid w:val="00832505"/>
    <w:rsid w:val="0083260C"/>
    <w:rsid w:val="0083274C"/>
    <w:rsid w:val="008327B2"/>
    <w:rsid w:val="00832847"/>
    <w:rsid w:val="00832A04"/>
    <w:rsid w:val="00832C0D"/>
    <w:rsid w:val="00833243"/>
    <w:rsid w:val="008332A4"/>
    <w:rsid w:val="0083359E"/>
    <w:rsid w:val="00833D41"/>
    <w:rsid w:val="00834054"/>
    <w:rsid w:val="00834076"/>
    <w:rsid w:val="0083408F"/>
    <w:rsid w:val="0083422F"/>
    <w:rsid w:val="008344E9"/>
    <w:rsid w:val="008349A3"/>
    <w:rsid w:val="00835003"/>
    <w:rsid w:val="00835240"/>
    <w:rsid w:val="00835252"/>
    <w:rsid w:val="0083526C"/>
    <w:rsid w:val="008355C1"/>
    <w:rsid w:val="008357B7"/>
    <w:rsid w:val="008358BD"/>
    <w:rsid w:val="008359C5"/>
    <w:rsid w:val="00835CD4"/>
    <w:rsid w:val="00835D25"/>
    <w:rsid w:val="00835FDE"/>
    <w:rsid w:val="00836146"/>
    <w:rsid w:val="00836318"/>
    <w:rsid w:val="00836506"/>
    <w:rsid w:val="00836726"/>
    <w:rsid w:val="0083723A"/>
    <w:rsid w:val="0083777E"/>
    <w:rsid w:val="00837817"/>
    <w:rsid w:val="00837992"/>
    <w:rsid w:val="00837A3F"/>
    <w:rsid w:val="00837B8B"/>
    <w:rsid w:val="00837DB5"/>
    <w:rsid w:val="0084048E"/>
    <w:rsid w:val="008407D3"/>
    <w:rsid w:val="008409FF"/>
    <w:rsid w:val="00840A0C"/>
    <w:rsid w:val="00840A6F"/>
    <w:rsid w:val="00840DF9"/>
    <w:rsid w:val="00840EAF"/>
    <w:rsid w:val="008411BB"/>
    <w:rsid w:val="0084163A"/>
    <w:rsid w:val="0084163F"/>
    <w:rsid w:val="00841778"/>
    <w:rsid w:val="00841B77"/>
    <w:rsid w:val="00841CBB"/>
    <w:rsid w:val="00842362"/>
    <w:rsid w:val="0084239D"/>
    <w:rsid w:val="00842402"/>
    <w:rsid w:val="00842727"/>
    <w:rsid w:val="00842B31"/>
    <w:rsid w:val="00842EE2"/>
    <w:rsid w:val="0084306A"/>
    <w:rsid w:val="0084311A"/>
    <w:rsid w:val="008431A3"/>
    <w:rsid w:val="00843229"/>
    <w:rsid w:val="00843246"/>
    <w:rsid w:val="0084335B"/>
    <w:rsid w:val="008433C7"/>
    <w:rsid w:val="00843476"/>
    <w:rsid w:val="00843696"/>
    <w:rsid w:val="0084388E"/>
    <w:rsid w:val="00843EC3"/>
    <w:rsid w:val="00843EC8"/>
    <w:rsid w:val="00844098"/>
    <w:rsid w:val="008440CE"/>
    <w:rsid w:val="00844258"/>
    <w:rsid w:val="008443CE"/>
    <w:rsid w:val="00844596"/>
    <w:rsid w:val="00844764"/>
    <w:rsid w:val="008447E2"/>
    <w:rsid w:val="0084484B"/>
    <w:rsid w:val="00844A1D"/>
    <w:rsid w:val="00844C4A"/>
    <w:rsid w:val="00844CF7"/>
    <w:rsid w:val="00844E85"/>
    <w:rsid w:val="00844F70"/>
    <w:rsid w:val="00845123"/>
    <w:rsid w:val="00845397"/>
    <w:rsid w:val="008455EE"/>
    <w:rsid w:val="00845676"/>
    <w:rsid w:val="008456E9"/>
    <w:rsid w:val="00845782"/>
    <w:rsid w:val="008458D7"/>
    <w:rsid w:val="0084593C"/>
    <w:rsid w:val="00845A36"/>
    <w:rsid w:val="00845C65"/>
    <w:rsid w:val="00845CA9"/>
    <w:rsid w:val="00845D02"/>
    <w:rsid w:val="00845F0E"/>
    <w:rsid w:val="008463E1"/>
    <w:rsid w:val="00846547"/>
    <w:rsid w:val="008465CC"/>
    <w:rsid w:val="00846713"/>
    <w:rsid w:val="008467C7"/>
    <w:rsid w:val="008469BE"/>
    <w:rsid w:val="00846B0A"/>
    <w:rsid w:val="00846B18"/>
    <w:rsid w:val="00846B6F"/>
    <w:rsid w:val="00846E7A"/>
    <w:rsid w:val="0084706A"/>
    <w:rsid w:val="008470E1"/>
    <w:rsid w:val="008472EF"/>
    <w:rsid w:val="008472FD"/>
    <w:rsid w:val="008478EB"/>
    <w:rsid w:val="008478F5"/>
    <w:rsid w:val="008479F1"/>
    <w:rsid w:val="00847D23"/>
    <w:rsid w:val="0085007F"/>
    <w:rsid w:val="008500E6"/>
    <w:rsid w:val="00850245"/>
    <w:rsid w:val="008502F6"/>
    <w:rsid w:val="00850618"/>
    <w:rsid w:val="00850766"/>
    <w:rsid w:val="0085078A"/>
    <w:rsid w:val="008507F8"/>
    <w:rsid w:val="00850AFF"/>
    <w:rsid w:val="0085143C"/>
    <w:rsid w:val="00851497"/>
    <w:rsid w:val="008515AA"/>
    <w:rsid w:val="00851697"/>
    <w:rsid w:val="008518A6"/>
    <w:rsid w:val="00851A5C"/>
    <w:rsid w:val="00851B96"/>
    <w:rsid w:val="00851EC3"/>
    <w:rsid w:val="0085253D"/>
    <w:rsid w:val="00852C92"/>
    <w:rsid w:val="00852EDF"/>
    <w:rsid w:val="00853225"/>
    <w:rsid w:val="00853254"/>
    <w:rsid w:val="008533FD"/>
    <w:rsid w:val="00853456"/>
    <w:rsid w:val="00853974"/>
    <w:rsid w:val="00853A6C"/>
    <w:rsid w:val="00853E61"/>
    <w:rsid w:val="0085414A"/>
    <w:rsid w:val="00854205"/>
    <w:rsid w:val="008543E7"/>
    <w:rsid w:val="0085499E"/>
    <w:rsid w:val="008549C0"/>
    <w:rsid w:val="008549CE"/>
    <w:rsid w:val="00854A38"/>
    <w:rsid w:val="00854C48"/>
    <w:rsid w:val="00855089"/>
    <w:rsid w:val="00855126"/>
    <w:rsid w:val="0085513F"/>
    <w:rsid w:val="00855151"/>
    <w:rsid w:val="008556A7"/>
    <w:rsid w:val="008557EC"/>
    <w:rsid w:val="00855834"/>
    <w:rsid w:val="00855A20"/>
    <w:rsid w:val="00855E4C"/>
    <w:rsid w:val="00856387"/>
    <w:rsid w:val="008565E7"/>
    <w:rsid w:val="00856731"/>
    <w:rsid w:val="0085674B"/>
    <w:rsid w:val="00856921"/>
    <w:rsid w:val="00856C18"/>
    <w:rsid w:val="00856E89"/>
    <w:rsid w:val="00857160"/>
    <w:rsid w:val="008574FC"/>
    <w:rsid w:val="00857588"/>
    <w:rsid w:val="00857657"/>
    <w:rsid w:val="0085799C"/>
    <w:rsid w:val="00857F4A"/>
    <w:rsid w:val="00857F4F"/>
    <w:rsid w:val="00857FA5"/>
    <w:rsid w:val="00857FAF"/>
    <w:rsid w:val="0086011B"/>
    <w:rsid w:val="008601BB"/>
    <w:rsid w:val="008601F4"/>
    <w:rsid w:val="00860570"/>
    <w:rsid w:val="0086057B"/>
    <w:rsid w:val="008608B0"/>
    <w:rsid w:val="00860CD6"/>
    <w:rsid w:val="00860F29"/>
    <w:rsid w:val="0086116F"/>
    <w:rsid w:val="008612B5"/>
    <w:rsid w:val="008612CF"/>
    <w:rsid w:val="008613D1"/>
    <w:rsid w:val="00861488"/>
    <w:rsid w:val="00861600"/>
    <w:rsid w:val="0086160B"/>
    <w:rsid w:val="008617A9"/>
    <w:rsid w:val="00861B39"/>
    <w:rsid w:val="00861B91"/>
    <w:rsid w:val="00861D73"/>
    <w:rsid w:val="00861F51"/>
    <w:rsid w:val="00862349"/>
    <w:rsid w:val="0086250F"/>
    <w:rsid w:val="008628EA"/>
    <w:rsid w:val="00862F6A"/>
    <w:rsid w:val="00863105"/>
    <w:rsid w:val="0086324C"/>
    <w:rsid w:val="0086325D"/>
    <w:rsid w:val="0086357D"/>
    <w:rsid w:val="0086385B"/>
    <w:rsid w:val="00863B82"/>
    <w:rsid w:val="00863C03"/>
    <w:rsid w:val="00863DA8"/>
    <w:rsid w:val="00863EC5"/>
    <w:rsid w:val="00863F07"/>
    <w:rsid w:val="008641A8"/>
    <w:rsid w:val="0086495A"/>
    <w:rsid w:val="00864E6A"/>
    <w:rsid w:val="0086535D"/>
    <w:rsid w:val="008654E2"/>
    <w:rsid w:val="00865760"/>
    <w:rsid w:val="00865809"/>
    <w:rsid w:val="00865C3B"/>
    <w:rsid w:val="00865C4B"/>
    <w:rsid w:val="0086601B"/>
    <w:rsid w:val="008661C7"/>
    <w:rsid w:val="0086625D"/>
    <w:rsid w:val="00866306"/>
    <w:rsid w:val="00866371"/>
    <w:rsid w:val="00866564"/>
    <w:rsid w:val="008665C9"/>
    <w:rsid w:val="00866620"/>
    <w:rsid w:val="008666B2"/>
    <w:rsid w:val="00866769"/>
    <w:rsid w:val="00866C59"/>
    <w:rsid w:val="00866E21"/>
    <w:rsid w:val="00866F30"/>
    <w:rsid w:val="00866FA2"/>
    <w:rsid w:val="0086709D"/>
    <w:rsid w:val="00867159"/>
    <w:rsid w:val="00867252"/>
    <w:rsid w:val="008674FF"/>
    <w:rsid w:val="008676D6"/>
    <w:rsid w:val="008677A2"/>
    <w:rsid w:val="00867A9A"/>
    <w:rsid w:val="00867AA1"/>
    <w:rsid w:val="008700DA"/>
    <w:rsid w:val="00870154"/>
    <w:rsid w:val="008706FB"/>
    <w:rsid w:val="0087073F"/>
    <w:rsid w:val="008707A7"/>
    <w:rsid w:val="00870B05"/>
    <w:rsid w:val="00870B25"/>
    <w:rsid w:val="008710CF"/>
    <w:rsid w:val="008711F9"/>
    <w:rsid w:val="00871920"/>
    <w:rsid w:val="00871A3D"/>
    <w:rsid w:val="00871B5F"/>
    <w:rsid w:val="00871E0D"/>
    <w:rsid w:val="00871E99"/>
    <w:rsid w:val="0087202E"/>
    <w:rsid w:val="00872058"/>
    <w:rsid w:val="00872484"/>
    <w:rsid w:val="008724EF"/>
    <w:rsid w:val="008724F3"/>
    <w:rsid w:val="00872673"/>
    <w:rsid w:val="00872D04"/>
    <w:rsid w:val="00872F83"/>
    <w:rsid w:val="00873063"/>
    <w:rsid w:val="0087317F"/>
    <w:rsid w:val="008732C5"/>
    <w:rsid w:val="0087335B"/>
    <w:rsid w:val="008735B3"/>
    <w:rsid w:val="00873620"/>
    <w:rsid w:val="00873696"/>
    <w:rsid w:val="00873763"/>
    <w:rsid w:val="00873D65"/>
    <w:rsid w:val="00873DF5"/>
    <w:rsid w:val="00874018"/>
    <w:rsid w:val="0087429D"/>
    <w:rsid w:val="00874804"/>
    <w:rsid w:val="008748AB"/>
    <w:rsid w:val="00874C34"/>
    <w:rsid w:val="00874EEC"/>
    <w:rsid w:val="008750C8"/>
    <w:rsid w:val="00875118"/>
    <w:rsid w:val="008751DB"/>
    <w:rsid w:val="0087521F"/>
    <w:rsid w:val="00875263"/>
    <w:rsid w:val="0087534F"/>
    <w:rsid w:val="00875490"/>
    <w:rsid w:val="00875523"/>
    <w:rsid w:val="0087555D"/>
    <w:rsid w:val="008755D4"/>
    <w:rsid w:val="00875B24"/>
    <w:rsid w:val="00875B31"/>
    <w:rsid w:val="00875BE9"/>
    <w:rsid w:val="00875D77"/>
    <w:rsid w:val="00875DE0"/>
    <w:rsid w:val="00875F95"/>
    <w:rsid w:val="00876090"/>
    <w:rsid w:val="008760E3"/>
    <w:rsid w:val="00876746"/>
    <w:rsid w:val="0087693D"/>
    <w:rsid w:val="00876B91"/>
    <w:rsid w:val="00876D42"/>
    <w:rsid w:val="008772D9"/>
    <w:rsid w:val="008778F3"/>
    <w:rsid w:val="00877C0F"/>
    <w:rsid w:val="00877C66"/>
    <w:rsid w:val="00877FA3"/>
    <w:rsid w:val="0088018B"/>
    <w:rsid w:val="008802AB"/>
    <w:rsid w:val="0088049F"/>
    <w:rsid w:val="00880608"/>
    <w:rsid w:val="008806D0"/>
    <w:rsid w:val="00880714"/>
    <w:rsid w:val="008809A8"/>
    <w:rsid w:val="00880B7B"/>
    <w:rsid w:val="00880E58"/>
    <w:rsid w:val="00880FD0"/>
    <w:rsid w:val="00880FF6"/>
    <w:rsid w:val="008810EF"/>
    <w:rsid w:val="0088120D"/>
    <w:rsid w:val="008817C5"/>
    <w:rsid w:val="00881ADD"/>
    <w:rsid w:val="00881D21"/>
    <w:rsid w:val="0088219A"/>
    <w:rsid w:val="00882205"/>
    <w:rsid w:val="00882628"/>
    <w:rsid w:val="0088276A"/>
    <w:rsid w:val="00882785"/>
    <w:rsid w:val="00882A05"/>
    <w:rsid w:val="00883269"/>
    <w:rsid w:val="0088363D"/>
    <w:rsid w:val="008836A9"/>
    <w:rsid w:val="0088379B"/>
    <w:rsid w:val="008838A4"/>
    <w:rsid w:val="00883949"/>
    <w:rsid w:val="00883A2F"/>
    <w:rsid w:val="00883A3E"/>
    <w:rsid w:val="00883CA8"/>
    <w:rsid w:val="00883E60"/>
    <w:rsid w:val="00883E8A"/>
    <w:rsid w:val="00883F3E"/>
    <w:rsid w:val="008840C1"/>
    <w:rsid w:val="008841B9"/>
    <w:rsid w:val="00884237"/>
    <w:rsid w:val="008849F7"/>
    <w:rsid w:val="00884B0C"/>
    <w:rsid w:val="00884B74"/>
    <w:rsid w:val="00884E38"/>
    <w:rsid w:val="00884E9D"/>
    <w:rsid w:val="008853CD"/>
    <w:rsid w:val="00885DFD"/>
    <w:rsid w:val="00885E70"/>
    <w:rsid w:val="00886432"/>
    <w:rsid w:val="00886726"/>
    <w:rsid w:val="00886B00"/>
    <w:rsid w:val="00886BE5"/>
    <w:rsid w:val="00886CB9"/>
    <w:rsid w:val="00886F9D"/>
    <w:rsid w:val="0088729A"/>
    <w:rsid w:val="008878F6"/>
    <w:rsid w:val="00887927"/>
    <w:rsid w:val="00887BE4"/>
    <w:rsid w:val="0089028A"/>
    <w:rsid w:val="00890649"/>
    <w:rsid w:val="00890843"/>
    <w:rsid w:val="00890A22"/>
    <w:rsid w:val="00890B1F"/>
    <w:rsid w:val="00890CDE"/>
    <w:rsid w:val="00890E33"/>
    <w:rsid w:val="008912BC"/>
    <w:rsid w:val="00891494"/>
    <w:rsid w:val="00891510"/>
    <w:rsid w:val="00891566"/>
    <w:rsid w:val="008916A6"/>
    <w:rsid w:val="00891B8B"/>
    <w:rsid w:val="0089250D"/>
    <w:rsid w:val="00892727"/>
    <w:rsid w:val="008927A0"/>
    <w:rsid w:val="008927B0"/>
    <w:rsid w:val="0089281E"/>
    <w:rsid w:val="0089296A"/>
    <w:rsid w:val="00892A98"/>
    <w:rsid w:val="00892E4C"/>
    <w:rsid w:val="008930E6"/>
    <w:rsid w:val="008931B1"/>
    <w:rsid w:val="00893201"/>
    <w:rsid w:val="0089331C"/>
    <w:rsid w:val="00893976"/>
    <w:rsid w:val="008939D5"/>
    <w:rsid w:val="00893B7D"/>
    <w:rsid w:val="00894033"/>
    <w:rsid w:val="0089418F"/>
    <w:rsid w:val="008941CC"/>
    <w:rsid w:val="008941DA"/>
    <w:rsid w:val="00894720"/>
    <w:rsid w:val="008949D1"/>
    <w:rsid w:val="008949FF"/>
    <w:rsid w:val="00894B5A"/>
    <w:rsid w:val="00894C68"/>
    <w:rsid w:val="00894C88"/>
    <w:rsid w:val="00894D96"/>
    <w:rsid w:val="00895033"/>
    <w:rsid w:val="00895078"/>
    <w:rsid w:val="008954F2"/>
    <w:rsid w:val="0089566B"/>
    <w:rsid w:val="00895CAF"/>
    <w:rsid w:val="00895CCD"/>
    <w:rsid w:val="00895EE7"/>
    <w:rsid w:val="00895F74"/>
    <w:rsid w:val="008962D4"/>
    <w:rsid w:val="00896488"/>
    <w:rsid w:val="00896B75"/>
    <w:rsid w:val="00897182"/>
    <w:rsid w:val="008971DA"/>
    <w:rsid w:val="0089721C"/>
    <w:rsid w:val="00897253"/>
    <w:rsid w:val="0089760F"/>
    <w:rsid w:val="00897738"/>
    <w:rsid w:val="0089775D"/>
    <w:rsid w:val="008977FF"/>
    <w:rsid w:val="008979A0"/>
    <w:rsid w:val="00897C3C"/>
    <w:rsid w:val="00897EC2"/>
    <w:rsid w:val="00897F04"/>
    <w:rsid w:val="008A00C9"/>
    <w:rsid w:val="008A0113"/>
    <w:rsid w:val="008A01D3"/>
    <w:rsid w:val="008A0387"/>
    <w:rsid w:val="008A0445"/>
    <w:rsid w:val="008A055F"/>
    <w:rsid w:val="008A0A8D"/>
    <w:rsid w:val="008A0AB3"/>
    <w:rsid w:val="008A0AB6"/>
    <w:rsid w:val="008A0B6E"/>
    <w:rsid w:val="008A0BB3"/>
    <w:rsid w:val="008A11EE"/>
    <w:rsid w:val="008A141E"/>
    <w:rsid w:val="008A151E"/>
    <w:rsid w:val="008A1582"/>
    <w:rsid w:val="008A15F4"/>
    <w:rsid w:val="008A16BE"/>
    <w:rsid w:val="008A1813"/>
    <w:rsid w:val="008A1906"/>
    <w:rsid w:val="008A19EF"/>
    <w:rsid w:val="008A1A6E"/>
    <w:rsid w:val="008A1BAA"/>
    <w:rsid w:val="008A1C5A"/>
    <w:rsid w:val="008A1CC8"/>
    <w:rsid w:val="008A1F85"/>
    <w:rsid w:val="008A1FBA"/>
    <w:rsid w:val="008A2455"/>
    <w:rsid w:val="008A25EA"/>
    <w:rsid w:val="008A2906"/>
    <w:rsid w:val="008A2984"/>
    <w:rsid w:val="008A2E5D"/>
    <w:rsid w:val="008A2EEF"/>
    <w:rsid w:val="008A3176"/>
    <w:rsid w:val="008A349E"/>
    <w:rsid w:val="008A380A"/>
    <w:rsid w:val="008A3FE4"/>
    <w:rsid w:val="008A40E7"/>
    <w:rsid w:val="008A4335"/>
    <w:rsid w:val="008A453F"/>
    <w:rsid w:val="008A45AC"/>
    <w:rsid w:val="008A4927"/>
    <w:rsid w:val="008A4B1E"/>
    <w:rsid w:val="008A4E68"/>
    <w:rsid w:val="008A5069"/>
    <w:rsid w:val="008A51D1"/>
    <w:rsid w:val="008A548C"/>
    <w:rsid w:val="008A58A4"/>
    <w:rsid w:val="008A5C21"/>
    <w:rsid w:val="008A5D8E"/>
    <w:rsid w:val="008A62B4"/>
    <w:rsid w:val="008A6663"/>
    <w:rsid w:val="008A67C4"/>
    <w:rsid w:val="008A6BE0"/>
    <w:rsid w:val="008A6D99"/>
    <w:rsid w:val="008A72BF"/>
    <w:rsid w:val="008A7312"/>
    <w:rsid w:val="008A73E2"/>
    <w:rsid w:val="008A759C"/>
    <w:rsid w:val="008A7E02"/>
    <w:rsid w:val="008B01CC"/>
    <w:rsid w:val="008B0262"/>
    <w:rsid w:val="008B0383"/>
    <w:rsid w:val="008B081A"/>
    <w:rsid w:val="008B0820"/>
    <w:rsid w:val="008B0B2B"/>
    <w:rsid w:val="008B0C71"/>
    <w:rsid w:val="008B0D36"/>
    <w:rsid w:val="008B0DFF"/>
    <w:rsid w:val="008B0E90"/>
    <w:rsid w:val="008B11FB"/>
    <w:rsid w:val="008B14B6"/>
    <w:rsid w:val="008B17AA"/>
    <w:rsid w:val="008B180D"/>
    <w:rsid w:val="008B1B9E"/>
    <w:rsid w:val="008B1CEF"/>
    <w:rsid w:val="008B1EA9"/>
    <w:rsid w:val="008B21C3"/>
    <w:rsid w:val="008B24E3"/>
    <w:rsid w:val="008B2E1E"/>
    <w:rsid w:val="008B3207"/>
    <w:rsid w:val="008B33BF"/>
    <w:rsid w:val="008B33CB"/>
    <w:rsid w:val="008B36E6"/>
    <w:rsid w:val="008B3888"/>
    <w:rsid w:val="008B3AD5"/>
    <w:rsid w:val="008B3D06"/>
    <w:rsid w:val="008B4034"/>
    <w:rsid w:val="008B40E4"/>
    <w:rsid w:val="008B423D"/>
    <w:rsid w:val="008B4395"/>
    <w:rsid w:val="008B43FD"/>
    <w:rsid w:val="008B4459"/>
    <w:rsid w:val="008B44B0"/>
    <w:rsid w:val="008B4749"/>
    <w:rsid w:val="008B47FE"/>
    <w:rsid w:val="008B4835"/>
    <w:rsid w:val="008B48F0"/>
    <w:rsid w:val="008B492A"/>
    <w:rsid w:val="008B49D9"/>
    <w:rsid w:val="008B513D"/>
    <w:rsid w:val="008B560D"/>
    <w:rsid w:val="008B5781"/>
    <w:rsid w:val="008B588A"/>
    <w:rsid w:val="008B59B4"/>
    <w:rsid w:val="008B5AD1"/>
    <w:rsid w:val="008B5E97"/>
    <w:rsid w:val="008B5FCE"/>
    <w:rsid w:val="008B6455"/>
    <w:rsid w:val="008B69EA"/>
    <w:rsid w:val="008B69F7"/>
    <w:rsid w:val="008B6AB7"/>
    <w:rsid w:val="008B6AE3"/>
    <w:rsid w:val="008B6D51"/>
    <w:rsid w:val="008B6ECB"/>
    <w:rsid w:val="008B6F0F"/>
    <w:rsid w:val="008B7526"/>
    <w:rsid w:val="008B79CD"/>
    <w:rsid w:val="008B7D40"/>
    <w:rsid w:val="008B7E01"/>
    <w:rsid w:val="008B7E6E"/>
    <w:rsid w:val="008B7F0B"/>
    <w:rsid w:val="008C0052"/>
    <w:rsid w:val="008C0152"/>
    <w:rsid w:val="008C0470"/>
    <w:rsid w:val="008C0736"/>
    <w:rsid w:val="008C082A"/>
    <w:rsid w:val="008C0913"/>
    <w:rsid w:val="008C0B94"/>
    <w:rsid w:val="008C0D48"/>
    <w:rsid w:val="008C0E24"/>
    <w:rsid w:val="008C0FD9"/>
    <w:rsid w:val="008C1216"/>
    <w:rsid w:val="008C1286"/>
    <w:rsid w:val="008C1763"/>
    <w:rsid w:val="008C1B3C"/>
    <w:rsid w:val="008C1DDE"/>
    <w:rsid w:val="008C1E97"/>
    <w:rsid w:val="008C2111"/>
    <w:rsid w:val="008C217D"/>
    <w:rsid w:val="008C21A1"/>
    <w:rsid w:val="008C26F1"/>
    <w:rsid w:val="008C2775"/>
    <w:rsid w:val="008C29DD"/>
    <w:rsid w:val="008C31DB"/>
    <w:rsid w:val="008C31E3"/>
    <w:rsid w:val="008C3282"/>
    <w:rsid w:val="008C32EA"/>
    <w:rsid w:val="008C3474"/>
    <w:rsid w:val="008C3657"/>
    <w:rsid w:val="008C3892"/>
    <w:rsid w:val="008C3BE0"/>
    <w:rsid w:val="008C46DA"/>
    <w:rsid w:val="008C4A1D"/>
    <w:rsid w:val="008C4B6C"/>
    <w:rsid w:val="008C4EA1"/>
    <w:rsid w:val="008C55A7"/>
    <w:rsid w:val="008C55E1"/>
    <w:rsid w:val="008C56C6"/>
    <w:rsid w:val="008C58CA"/>
    <w:rsid w:val="008C58FA"/>
    <w:rsid w:val="008C58FF"/>
    <w:rsid w:val="008C59EE"/>
    <w:rsid w:val="008C5A58"/>
    <w:rsid w:val="008C5A74"/>
    <w:rsid w:val="008C5B61"/>
    <w:rsid w:val="008C5C5C"/>
    <w:rsid w:val="008C5DD4"/>
    <w:rsid w:val="008C5DEB"/>
    <w:rsid w:val="008C5E4E"/>
    <w:rsid w:val="008C5EFF"/>
    <w:rsid w:val="008C5F2E"/>
    <w:rsid w:val="008C5F60"/>
    <w:rsid w:val="008C61C8"/>
    <w:rsid w:val="008C6233"/>
    <w:rsid w:val="008C6258"/>
    <w:rsid w:val="008C6363"/>
    <w:rsid w:val="008C664B"/>
    <w:rsid w:val="008C6771"/>
    <w:rsid w:val="008C6982"/>
    <w:rsid w:val="008C69E0"/>
    <w:rsid w:val="008C6CAC"/>
    <w:rsid w:val="008C6E54"/>
    <w:rsid w:val="008C6F10"/>
    <w:rsid w:val="008C710D"/>
    <w:rsid w:val="008C7273"/>
    <w:rsid w:val="008C759E"/>
    <w:rsid w:val="008C7985"/>
    <w:rsid w:val="008C7A97"/>
    <w:rsid w:val="008C7DBC"/>
    <w:rsid w:val="008D01EF"/>
    <w:rsid w:val="008D03E9"/>
    <w:rsid w:val="008D052D"/>
    <w:rsid w:val="008D0AE7"/>
    <w:rsid w:val="008D0CA1"/>
    <w:rsid w:val="008D0CCD"/>
    <w:rsid w:val="008D0CEE"/>
    <w:rsid w:val="008D0E0C"/>
    <w:rsid w:val="008D10D3"/>
    <w:rsid w:val="008D1278"/>
    <w:rsid w:val="008D1467"/>
    <w:rsid w:val="008D17FE"/>
    <w:rsid w:val="008D1910"/>
    <w:rsid w:val="008D1A15"/>
    <w:rsid w:val="008D1A40"/>
    <w:rsid w:val="008D1BB8"/>
    <w:rsid w:val="008D233D"/>
    <w:rsid w:val="008D2406"/>
    <w:rsid w:val="008D28BB"/>
    <w:rsid w:val="008D3005"/>
    <w:rsid w:val="008D3172"/>
    <w:rsid w:val="008D3669"/>
    <w:rsid w:val="008D3AA3"/>
    <w:rsid w:val="008D3D3E"/>
    <w:rsid w:val="008D3F2F"/>
    <w:rsid w:val="008D3FE2"/>
    <w:rsid w:val="008D4146"/>
    <w:rsid w:val="008D414A"/>
    <w:rsid w:val="008D425D"/>
    <w:rsid w:val="008D461D"/>
    <w:rsid w:val="008D46A5"/>
    <w:rsid w:val="008D4987"/>
    <w:rsid w:val="008D4B07"/>
    <w:rsid w:val="008D4C3A"/>
    <w:rsid w:val="008D57BB"/>
    <w:rsid w:val="008D58DC"/>
    <w:rsid w:val="008D591B"/>
    <w:rsid w:val="008D59A9"/>
    <w:rsid w:val="008D5ACD"/>
    <w:rsid w:val="008D5C66"/>
    <w:rsid w:val="008D5CB8"/>
    <w:rsid w:val="008D5DBC"/>
    <w:rsid w:val="008D644B"/>
    <w:rsid w:val="008D6A1C"/>
    <w:rsid w:val="008D6BA1"/>
    <w:rsid w:val="008D6CA1"/>
    <w:rsid w:val="008D6E37"/>
    <w:rsid w:val="008D6F97"/>
    <w:rsid w:val="008D71FE"/>
    <w:rsid w:val="008D7399"/>
    <w:rsid w:val="008D748F"/>
    <w:rsid w:val="008D760F"/>
    <w:rsid w:val="008D7628"/>
    <w:rsid w:val="008D77E4"/>
    <w:rsid w:val="008D7823"/>
    <w:rsid w:val="008D785E"/>
    <w:rsid w:val="008D7907"/>
    <w:rsid w:val="008D7C66"/>
    <w:rsid w:val="008D7D00"/>
    <w:rsid w:val="008E0082"/>
    <w:rsid w:val="008E0117"/>
    <w:rsid w:val="008E0300"/>
    <w:rsid w:val="008E066F"/>
    <w:rsid w:val="008E07A8"/>
    <w:rsid w:val="008E07EB"/>
    <w:rsid w:val="008E08FB"/>
    <w:rsid w:val="008E0C3E"/>
    <w:rsid w:val="008E0CEC"/>
    <w:rsid w:val="008E0D62"/>
    <w:rsid w:val="008E0E28"/>
    <w:rsid w:val="008E1885"/>
    <w:rsid w:val="008E190E"/>
    <w:rsid w:val="008E1A1B"/>
    <w:rsid w:val="008E1C17"/>
    <w:rsid w:val="008E1C65"/>
    <w:rsid w:val="008E203E"/>
    <w:rsid w:val="008E2171"/>
    <w:rsid w:val="008E2234"/>
    <w:rsid w:val="008E25EA"/>
    <w:rsid w:val="008E2664"/>
    <w:rsid w:val="008E283C"/>
    <w:rsid w:val="008E292F"/>
    <w:rsid w:val="008E2C61"/>
    <w:rsid w:val="008E2C9F"/>
    <w:rsid w:val="008E2CEF"/>
    <w:rsid w:val="008E3042"/>
    <w:rsid w:val="008E348E"/>
    <w:rsid w:val="008E3DE5"/>
    <w:rsid w:val="008E3E70"/>
    <w:rsid w:val="008E4328"/>
    <w:rsid w:val="008E4355"/>
    <w:rsid w:val="008E4C59"/>
    <w:rsid w:val="008E4D44"/>
    <w:rsid w:val="008E4DF8"/>
    <w:rsid w:val="008E4EAE"/>
    <w:rsid w:val="008E4F59"/>
    <w:rsid w:val="008E501C"/>
    <w:rsid w:val="008E50BB"/>
    <w:rsid w:val="008E54CD"/>
    <w:rsid w:val="008E5B64"/>
    <w:rsid w:val="008E5C99"/>
    <w:rsid w:val="008E5D84"/>
    <w:rsid w:val="008E5EFE"/>
    <w:rsid w:val="008E6118"/>
    <w:rsid w:val="008E63EB"/>
    <w:rsid w:val="008E6557"/>
    <w:rsid w:val="008E667E"/>
    <w:rsid w:val="008E6782"/>
    <w:rsid w:val="008E67CC"/>
    <w:rsid w:val="008E67E5"/>
    <w:rsid w:val="008E68A1"/>
    <w:rsid w:val="008E6968"/>
    <w:rsid w:val="008E6B34"/>
    <w:rsid w:val="008E6B5B"/>
    <w:rsid w:val="008E72E9"/>
    <w:rsid w:val="008E7377"/>
    <w:rsid w:val="008E7543"/>
    <w:rsid w:val="008E78C6"/>
    <w:rsid w:val="008E79CE"/>
    <w:rsid w:val="008E79EE"/>
    <w:rsid w:val="008E7E34"/>
    <w:rsid w:val="008F01AB"/>
    <w:rsid w:val="008F05B2"/>
    <w:rsid w:val="008F05FA"/>
    <w:rsid w:val="008F06BF"/>
    <w:rsid w:val="008F07B2"/>
    <w:rsid w:val="008F0867"/>
    <w:rsid w:val="008F0E17"/>
    <w:rsid w:val="008F162A"/>
    <w:rsid w:val="008F19B8"/>
    <w:rsid w:val="008F1A86"/>
    <w:rsid w:val="008F1AF1"/>
    <w:rsid w:val="008F1B64"/>
    <w:rsid w:val="008F1CFC"/>
    <w:rsid w:val="008F1E20"/>
    <w:rsid w:val="008F1FBB"/>
    <w:rsid w:val="008F20BF"/>
    <w:rsid w:val="008F20C0"/>
    <w:rsid w:val="008F2357"/>
    <w:rsid w:val="008F26E3"/>
    <w:rsid w:val="008F28F5"/>
    <w:rsid w:val="008F299A"/>
    <w:rsid w:val="008F3314"/>
    <w:rsid w:val="008F36C1"/>
    <w:rsid w:val="008F3993"/>
    <w:rsid w:val="008F3B15"/>
    <w:rsid w:val="008F3D2E"/>
    <w:rsid w:val="008F3D9A"/>
    <w:rsid w:val="008F4071"/>
    <w:rsid w:val="008F44F2"/>
    <w:rsid w:val="008F45E5"/>
    <w:rsid w:val="008F47A7"/>
    <w:rsid w:val="008F4842"/>
    <w:rsid w:val="008F48C2"/>
    <w:rsid w:val="008F4924"/>
    <w:rsid w:val="008F4DD9"/>
    <w:rsid w:val="008F4E5A"/>
    <w:rsid w:val="008F5086"/>
    <w:rsid w:val="008F55C3"/>
    <w:rsid w:val="008F5722"/>
    <w:rsid w:val="008F5836"/>
    <w:rsid w:val="008F5880"/>
    <w:rsid w:val="008F5B88"/>
    <w:rsid w:val="008F5D6B"/>
    <w:rsid w:val="008F6335"/>
    <w:rsid w:val="008F63CA"/>
    <w:rsid w:val="008F65DF"/>
    <w:rsid w:val="008F65FD"/>
    <w:rsid w:val="008F6ED0"/>
    <w:rsid w:val="008F7172"/>
    <w:rsid w:val="008F78B3"/>
    <w:rsid w:val="008F7D79"/>
    <w:rsid w:val="009003C8"/>
    <w:rsid w:val="009004BF"/>
    <w:rsid w:val="00900B71"/>
    <w:rsid w:val="00900C4A"/>
    <w:rsid w:val="00900FB8"/>
    <w:rsid w:val="0090140B"/>
    <w:rsid w:val="009015BB"/>
    <w:rsid w:val="009016BD"/>
    <w:rsid w:val="00901811"/>
    <w:rsid w:val="00901BCE"/>
    <w:rsid w:val="00901C29"/>
    <w:rsid w:val="00901C9D"/>
    <w:rsid w:val="00901CCD"/>
    <w:rsid w:val="00901CE6"/>
    <w:rsid w:val="00901DA9"/>
    <w:rsid w:val="00901DEF"/>
    <w:rsid w:val="00902302"/>
    <w:rsid w:val="0090261A"/>
    <w:rsid w:val="00902677"/>
    <w:rsid w:val="009026A8"/>
    <w:rsid w:val="009029C7"/>
    <w:rsid w:val="00902A3F"/>
    <w:rsid w:val="00902C4C"/>
    <w:rsid w:val="00902CA3"/>
    <w:rsid w:val="00902D61"/>
    <w:rsid w:val="00903313"/>
    <w:rsid w:val="00903342"/>
    <w:rsid w:val="00903653"/>
    <w:rsid w:val="00903B4A"/>
    <w:rsid w:val="00903F2B"/>
    <w:rsid w:val="00904606"/>
    <w:rsid w:val="00904B08"/>
    <w:rsid w:val="00904C04"/>
    <w:rsid w:val="00904C9E"/>
    <w:rsid w:val="00904D24"/>
    <w:rsid w:val="00904E5E"/>
    <w:rsid w:val="00904F35"/>
    <w:rsid w:val="0090507A"/>
    <w:rsid w:val="00905333"/>
    <w:rsid w:val="009060D5"/>
    <w:rsid w:val="009064DC"/>
    <w:rsid w:val="00906DF0"/>
    <w:rsid w:val="00906DFA"/>
    <w:rsid w:val="00907104"/>
    <w:rsid w:val="00907777"/>
    <w:rsid w:val="009077EA"/>
    <w:rsid w:val="0090789B"/>
    <w:rsid w:val="00907CA9"/>
    <w:rsid w:val="00907CD2"/>
    <w:rsid w:val="00907DF2"/>
    <w:rsid w:val="00907E68"/>
    <w:rsid w:val="00907F5C"/>
    <w:rsid w:val="00910095"/>
    <w:rsid w:val="0091018A"/>
    <w:rsid w:val="00910386"/>
    <w:rsid w:val="009109E3"/>
    <w:rsid w:val="00910AA0"/>
    <w:rsid w:val="00910C1A"/>
    <w:rsid w:val="00910C59"/>
    <w:rsid w:val="00910E95"/>
    <w:rsid w:val="00911453"/>
    <w:rsid w:val="0091149E"/>
    <w:rsid w:val="0091156F"/>
    <w:rsid w:val="0091166F"/>
    <w:rsid w:val="00911A20"/>
    <w:rsid w:val="00911E9F"/>
    <w:rsid w:val="009122C3"/>
    <w:rsid w:val="0091234B"/>
    <w:rsid w:val="009126BD"/>
    <w:rsid w:val="009128C6"/>
    <w:rsid w:val="00912ADC"/>
    <w:rsid w:val="00912AE1"/>
    <w:rsid w:val="00912B9A"/>
    <w:rsid w:val="00912C7D"/>
    <w:rsid w:val="00912CC5"/>
    <w:rsid w:val="0091306A"/>
    <w:rsid w:val="0091307F"/>
    <w:rsid w:val="009130B5"/>
    <w:rsid w:val="009130E4"/>
    <w:rsid w:val="009132EB"/>
    <w:rsid w:val="0091334C"/>
    <w:rsid w:val="0091368B"/>
    <w:rsid w:val="009136A7"/>
    <w:rsid w:val="0091379B"/>
    <w:rsid w:val="00913924"/>
    <w:rsid w:val="00913B58"/>
    <w:rsid w:val="00913BD7"/>
    <w:rsid w:val="00914126"/>
    <w:rsid w:val="00914221"/>
    <w:rsid w:val="0091440A"/>
    <w:rsid w:val="009147A7"/>
    <w:rsid w:val="00914991"/>
    <w:rsid w:val="00914AC2"/>
    <w:rsid w:val="00914B07"/>
    <w:rsid w:val="00914C13"/>
    <w:rsid w:val="00914C32"/>
    <w:rsid w:val="009151C1"/>
    <w:rsid w:val="00915237"/>
    <w:rsid w:val="009152D1"/>
    <w:rsid w:val="00915414"/>
    <w:rsid w:val="009154C3"/>
    <w:rsid w:val="009157BE"/>
    <w:rsid w:val="0091599F"/>
    <w:rsid w:val="00915B91"/>
    <w:rsid w:val="00915C67"/>
    <w:rsid w:val="00915F2D"/>
    <w:rsid w:val="0091609E"/>
    <w:rsid w:val="00916218"/>
    <w:rsid w:val="0091645B"/>
    <w:rsid w:val="00916B0D"/>
    <w:rsid w:val="00916B8B"/>
    <w:rsid w:val="00916CA8"/>
    <w:rsid w:val="00917027"/>
    <w:rsid w:val="00917404"/>
    <w:rsid w:val="00917414"/>
    <w:rsid w:val="00917590"/>
    <w:rsid w:val="00917642"/>
    <w:rsid w:val="00917649"/>
    <w:rsid w:val="0091773F"/>
    <w:rsid w:val="009179DE"/>
    <w:rsid w:val="009179EB"/>
    <w:rsid w:val="00917F4C"/>
    <w:rsid w:val="009202BC"/>
    <w:rsid w:val="0092046E"/>
    <w:rsid w:val="00920538"/>
    <w:rsid w:val="009206DB"/>
    <w:rsid w:val="0092075A"/>
    <w:rsid w:val="009207AB"/>
    <w:rsid w:val="009208DD"/>
    <w:rsid w:val="00920DA4"/>
    <w:rsid w:val="00920F20"/>
    <w:rsid w:val="0092111F"/>
    <w:rsid w:val="00921441"/>
    <w:rsid w:val="009214B2"/>
    <w:rsid w:val="0092162B"/>
    <w:rsid w:val="009217E4"/>
    <w:rsid w:val="0092184C"/>
    <w:rsid w:val="00921886"/>
    <w:rsid w:val="00921A8F"/>
    <w:rsid w:val="00921A9C"/>
    <w:rsid w:val="00921B54"/>
    <w:rsid w:val="009222C4"/>
    <w:rsid w:val="009226D6"/>
    <w:rsid w:val="00922741"/>
    <w:rsid w:val="00922996"/>
    <w:rsid w:val="009229FA"/>
    <w:rsid w:val="00922C50"/>
    <w:rsid w:val="00922F61"/>
    <w:rsid w:val="00923007"/>
    <w:rsid w:val="009231B4"/>
    <w:rsid w:val="009239CC"/>
    <w:rsid w:val="00923DBE"/>
    <w:rsid w:val="00923E44"/>
    <w:rsid w:val="0092453A"/>
    <w:rsid w:val="00924ED1"/>
    <w:rsid w:val="00924FB2"/>
    <w:rsid w:val="00925081"/>
    <w:rsid w:val="0092539E"/>
    <w:rsid w:val="009256CD"/>
    <w:rsid w:val="0092584B"/>
    <w:rsid w:val="00925877"/>
    <w:rsid w:val="009258EA"/>
    <w:rsid w:val="009259A9"/>
    <w:rsid w:val="00925EE6"/>
    <w:rsid w:val="00925EFA"/>
    <w:rsid w:val="009260FD"/>
    <w:rsid w:val="0092617F"/>
    <w:rsid w:val="00926599"/>
    <w:rsid w:val="009265D5"/>
    <w:rsid w:val="0092662E"/>
    <w:rsid w:val="00926CAE"/>
    <w:rsid w:val="00926CE0"/>
    <w:rsid w:val="00927625"/>
    <w:rsid w:val="00927785"/>
    <w:rsid w:val="00927A95"/>
    <w:rsid w:val="00930014"/>
    <w:rsid w:val="009300DB"/>
    <w:rsid w:val="0093013F"/>
    <w:rsid w:val="00930258"/>
    <w:rsid w:val="009308A2"/>
    <w:rsid w:val="009308A8"/>
    <w:rsid w:val="00930AC2"/>
    <w:rsid w:val="0093102F"/>
    <w:rsid w:val="009310BF"/>
    <w:rsid w:val="0093129C"/>
    <w:rsid w:val="00931511"/>
    <w:rsid w:val="009316F4"/>
    <w:rsid w:val="009317D1"/>
    <w:rsid w:val="00931894"/>
    <w:rsid w:val="00931F4E"/>
    <w:rsid w:val="00932285"/>
    <w:rsid w:val="00932477"/>
    <w:rsid w:val="00932598"/>
    <w:rsid w:val="009325A6"/>
    <w:rsid w:val="0093283D"/>
    <w:rsid w:val="009328E5"/>
    <w:rsid w:val="00932A6F"/>
    <w:rsid w:val="0093322C"/>
    <w:rsid w:val="00933241"/>
    <w:rsid w:val="0093336F"/>
    <w:rsid w:val="009333A6"/>
    <w:rsid w:val="009333E2"/>
    <w:rsid w:val="009334F0"/>
    <w:rsid w:val="009336BC"/>
    <w:rsid w:val="009337D0"/>
    <w:rsid w:val="00933C25"/>
    <w:rsid w:val="00933DF2"/>
    <w:rsid w:val="00933E2A"/>
    <w:rsid w:val="00933E9C"/>
    <w:rsid w:val="00933F8B"/>
    <w:rsid w:val="00933FEE"/>
    <w:rsid w:val="009343BC"/>
    <w:rsid w:val="009344DB"/>
    <w:rsid w:val="009348BD"/>
    <w:rsid w:val="00934C43"/>
    <w:rsid w:val="00934E23"/>
    <w:rsid w:val="00934F11"/>
    <w:rsid w:val="00934F28"/>
    <w:rsid w:val="00934F80"/>
    <w:rsid w:val="0093527E"/>
    <w:rsid w:val="00935363"/>
    <w:rsid w:val="00935647"/>
    <w:rsid w:val="00935934"/>
    <w:rsid w:val="00935B6E"/>
    <w:rsid w:val="00935DAE"/>
    <w:rsid w:val="00935DF9"/>
    <w:rsid w:val="00935F95"/>
    <w:rsid w:val="0093655D"/>
    <w:rsid w:val="00936561"/>
    <w:rsid w:val="0093675F"/>
    <w:rsid w:val="00936873"/>
    <w:rsid w:val="00936CE3"/>
    <w:rsid w:val="00936EE2"/>
    <w:rsid w:val="009370E4"/>
    <w:rsid w:val="009372AB"/>
    <w:rsid w:val="00937371"/>
    <w:rsid w:val="00937492"/>
    <w:rsid w:val="009374DE"/>
    <w:rsid w:val="0093792C"/>
    <w:rsid w:val="00937AB9"/>
    <w:rsid w:val="00937D69"/>
    <w:rsid w:val="00937DC1"/>
    <w:rsid w:val="00937F6A"/>
    <w:rsid w:val="00937FBF"/>
    <w:rsid w:val="00937FDA"/>
    <w:rsid w:val="00940066"/>
    <w:rsid w:val="00940067"/>
    <w:rsid w:val="009400AD"/>
    <w:rsid w:val="00940297"/>
    <w:rsid w:val="00940420"/>
    <w:rsid w:val="00940604"/>
    <w:rsid w:val="00940763"/>
    <w:rsid w:val="00940A99"/>
    <w:rsid w:val="00940C78"/>
    <w:rsid w:val="00940C7F"/>
    <w:rsid w:val="0094104D"/>
    <w:rsid w:val="009410F7"/>
    <w:rsid w:val="00941112"/>
    <w:rsid w:val="00941349"/>
    <w:rsid w:val="009413DB"/>
    <w:rsid w:val="00941607"/>
    <w:rsid w:val="0094164E"/>
    <w:rsid w:val="00941731"/>
    <w:rsid w:val="009418F7"/>
    <w:rsid w:val="00941B3D"/>
    <w:rsid w:val="00941D43"/>
    <w:rsid w:val="00941F77"/>
    <w:rsid w:val="009423CA"/>
    <w:rsid w:val="00942540"/>
    <w:rsid w:val="00942663"/>
    <w:rsid w:val="0094267B"/>
    <w:rsid w:val="00942A34"/>
    <w:rsid w:val="00942D87"/>
    <w:rsid w:val="0094316A"/>
    <w:rsid w:val="00943243"/>
    <w:rsid w:val="0094326F"/>
    <w:rsid w:val="00943504"/>
    <w:rsid w:val="0094380B"/>
    <w:rsid w:val="009438E3"/>
    <w:rsid w:val="00943A41"/>
    <w:rsid w:val="00943FFC"/>
    <w:rsid w:val="009441A0"/>
    <w:rsid w:val="009441AD"/>
    <w:rsid w:val="0094430F"/>
    <w:rsid w:val="00944517"/>
    <w:rsid w:val="0094477D"/>
    <w:rsid w:val="00944B23"/>
    <w:rsid w:val="00944C25"/>
    <w:rsid w:val="00944C40"/>
    <w:rsid w:val="00944E21"/>
    <w:rsid w:val="00945009"/>
    <w:rsid w:val="0094515C"/>
    <w:rsid w:val="00945316"/>
    <w:rsid w:val="00945403"/>
    <w:rsid w:val="009455C8"/>
    <w:rsid w:val="009456E5"/>
    <w:rsid w:val="009456FD"/>
    <w:rsid w:val="00945968"/>
    <w:rsid w:val="00945A05"/>
    <w:rsid w:val="00945A82"/>
    <w:rsid w:val="009461FA"/>
    <w:rsid w:val="00946277"/>
    <w:rsid w:val="00946710"/>
    <w:rsid w:val="00946946"/>
    <w:rsid w:val="00946A59"/>
    <w:rsid w:val="00946EE3"/>
    <w:rsid w:val="00946FCF"/>
    <w:rsid w:val="00947117"/>
    <w:rsid w:val="00947316"/>
    <w:rsid w:val="0094745B"/>
    <w:rsid w:val="00947509"/>
    <w:rsid w:val="00947ACF"/>
    <w:rsid w:val="00947E14"/>
    <w:rsid w:val="0095023D"/>
    <w:rsid w:val="00950297"/>
    <w:rsid w:val="009503CB"/>
    <w:rsid w:val="009503FB"/>
    <w:rsid w:val="009509C8"/>
    <w:rsid w:val="00950C79"/>
    <w:rsid w:val="00950CAD"/>
    <w:rsid w:val="00951093"/>
    <w:rsid w:val="00951269"/>
    <w:rsid w:val="009512DF"/>
    <w:rsid w:val="009513AE"/>
    <w:rsid w:val="00951577"/>
    <w:rsid w:val="009515FA"/>
    <w:rsid w:val="00951668"/>
    <w:rsid w:val="0095198A"/>
    <w:rsid w:val="00951A1F"/>
    <w:rsid w:val="00951B0D"/>
    <w:rsid w:val="00951B75"/>
    <w:rsid w:val="00951D8E"/>
    <w:rsid w:val="00951F3D"/>
    <w:rsid w:val="0095208D"/>
    <w:rsid w:val="00952289"/>
    <w:rsid w:val="00952746"/>
    <w:rsid w:val="00952936"/>
    <w:rsid w:val="0095298C"/>
    <w:rsid w:val="00952A2C"/>
    <w:rsid w:val="00952D14"/>
    <w:rsid w:val="00952EA3"/>
    <w:rsid w:val="00952EDB"/>
    <w:rsid w:val="00952FAE"/>
    <w:rsid w:val="0095326B"/>
    <w:rsid w:val="0095327E"/>
    <w:rsid w:val="00953367"/>
    <w:rsid w:val="009533A0"/>
    <w:rsid w:val="00953428"/>
    <w:rsid w:val="009535CB"/>
    <w:rsid w:val="0095363B"/>
    <w:rsid w:val="00953940"/>
    <w:rsid w:val="00953B4C"/>
    <w:rsid w:val="00953C45"/>
    <w:rsid w:val="00953C86"/>
    <w:rsid w:val="009543B3"/>
    <w:rsid w:val="0095446A"/>
    <w:rsid w:val="0095482C"/>
    <w:rsid w:val="00954D5A"/>
    <w:rsid w:val="00954E83"/>
    <w:rsid w:val="00954E9F"/>
    <w:rsid w:val="00954F9D"/>
    <w:rsid w:val="00955161"/>
    <w:rsid w:val="00955346"/>
    <w:rsid w:val="009553C9"/>
    <w:rsid w:val="00955CBB"/>
    <w:rsid w:val="00955D4E"/>
    <w:rsid w:val="00955DFB"/>
    <w:rsid w:val="00955EAE"/>
    <w:rsid w:val="009560D3"/>
    <w:rsid w:val="00956123"/>
    <w:rsid w:val="0095619F"/>
    <w:rsid w:val="009561E7"/>
    <w:rsid w:val="00956469"/>
    <w:rsid w:val="00956651"/>
    <w:rsid w:val="009567BE"/>
    <w:rsid w:val="0095686B"/>
    <w:rsid w:val="00956A71"/>
    <w:rsid w:val="00956AF8"/>
    <w:rsid w:val="00956B54"/>
    <w:rsid w:val="00956EA0"/>
    <w:rsid w:val="009573B1"/>
    <w:rsid w:val="00957693"/>
    <w:rsid w:val="0095783C"/>
    <w:rsid w:val="00957BD6"/>
    <w:rsid w:val="00960114"/>
    <w:rsid w:val="009601D6"/>
    <w:rsid w:val="0096030B"/>
    <w:rsid w:val="00960344"/>
    <w:rsid w:val="0096076A"/>
    <w:rsid w:val="00960887"/>
    <w:rsid w:val="009608EE"/>
    <w:rsid w:val="009608F5"/>
    <w:rsid w:val="00960939"/>
    <w:rsid w:val="00960C51"/>
    <w:rsid w:val="00960CAB"/>
    <w:rsid w:val="00960D79"/>
    <w:rsid w:val="00961121"/>
    <w:rsid w:val="0096114A"/>
    <w:rsid w:val="00961757"/>
    <w:rsid w:val="00961916"/>
    <w:rsid w:val="0096196E"/>
    <w:rsid w:val="00961A79"/>
    <w:rsid w:val="00961FC8"/>
    <w:rsid w:val="00962477"/>
    <w:rsid w:val="0096296E"/>
    <w:rsid w:val="00962CF2"/>
    <w:rsid w:val="00962F1D"/>
    <w:rsid w:val="00963256"/>
    <w:rsid w:val="009632B4"/>
    <w:rsid w:val="00963832"/>
    <w:rsid w:val="00963BEF"/>
    <w:rsid w:val="00963F7E"/>
    <w:rsid w:val="0096436F"/>
    <w:rsid w:val="009644EC"/>
    <w:rsid w:val="009646CA"/>
    <w:rsid w:val="009648D2"/>
    <w:rsid w:val="00964B5C"/>
    <w:rsid w:val="00964FD7"/>
    <w:rsid w:val="00965B88"/>
    <w:rsid w:val="00965BB1"/>
    <w:rsid w:val="00965D38"/>
    <w:rsid w:val="009663FE"/>
    <w:rsid w:val="009664DB"/>
    <w:rsid w:val="0096688C"/>
    <w:rsid w:val="0096694F"/>
    <w:rsid w:val="00966B98"/>
    <w:rsid w:val="00966F4C"/>
    <w:rsid w:val="0096706D"/>
    <w:rsid w:val="00967070"/>
    <w:rsid w:val="00967087"/>
    <w:rsid w:val="009675BD"/>
    <w:rsid w:val="009675F9"/>
    <w:rsid w:val="00967633"/>
    <w:rsid w:val="00967644"/>
    <w:rsid w:val="009678B6"/>
    <w:rsid w:val="00967E3D"/>
    <w:rsid w:val="00970007"/>
    <w:rsid w:val="00970248"/>
    <w:rsid w:val="009702D5"/>
    <w:rsid w:val="009704F5"/>
    <w:rsid w:val="00970835"/>
    <w:rsid w:val="00970A47"/>
    <w:rsid w:val="00970D5A"/>
    <w:rsid w:val="00970DCF"/>
    <w:rsid w:val="00971097"/>
    <w:rsid w:val="009715E2"/>
    <w:rsid w:val="0097169F"/>
    <w:rsid w:val="0097185A"/>
    <w:rsid w:val="00971961"/>
    <w:rsid w:val="0097206A"/>
    <w:rsid w:val="0097209A"/>
    <w:rsid w:val="00972417"/>
    <w:rsid w:val="009727C4"/>
    <w:rsid w:val="0097287D"/>
    <w:rsid w:val="009728D9"/>
    <w:rsid w:val="00972A6F"/>
    <w:rsid w:val="00972C72"/>
    <w:rsid w:val="00972FDA"/>
    <w:rsid w:val="0097313F"/>
    <w:rsid w:val="00973289"/>
    <w:rsid w:val="0097335A"/>
    <w:rsid w:val="00973421"/>
    <w:rsid w:val="0097366F"/>
    <w:rsid w:val="00973FE1"/>
    <w:rsid w:val="00974012"/>
    <w:rsid w:val="009741D4"/>
    <w:rsid w:val="00974767"/>
    <w:rsid w:val="00974A70"/>
    <w:rsid w:val="00974A9B"/>
    <w:rsid w:val="00974E05"/>
    <w:rsid w:val="00975126"/>
    <w:rsid w:val="009751DE"/>
    <w:rsid w:val="00975353"/>
    <w:rsid w:val="009753AC"/>
    <w:rsid w:val="0097541A"/>
    <w:rsid w:val="0097585E"/>
    <w:rsid w:val="00975B2C"/>
    <w:rsid w:val="00975B2D"/>
    <w:rsid w:val="00975FB5"/>
    <w:rsid w:val="009762D9"/>
    <w:rsid w:val="00976332"/>
    <w:rsid w:val="00976C78"/>
    <w:rsid w:val="00976DBA"/>
    <w:rsid w:val="00976E06"/>
    <w:rsid w:val="00976FC9"/>
    <w:rsid w:val="00977D47"/>
    <w:rsid w:val="00977EC5"/>
    <w:rsid w:val="009802FA"/>
    <w:rsid w:val="009803EE"/>
    <w:rsid w:val="0098063A"/>
    <w:rsid w:val="00980879"/>
    <w:rsid w:val="00980910"/>
    <w:rsid w:val="00980966"/>
    <w:rsid w:val="00980A4C"/>
    <w:rsid w:val="00980A93"/>
    <w:rsid w:val="00981000"/>
    <w:rsid w:val="00981204"/>
    <w:rsid w:val="0098137D"/>
    <w:rsid w:val="0098143C"/>
    <w:rsid w:val="00981625"/>
    <w:rsid w:val="0098195A"/>
    <w:rsid w:val="00981A55"/>
    <w:rsid w:val="00981D30"/>
    <w:rsid w:val="00981E5B"/>
    <w:rsid w:val="0098238B"/>
    <w:rsid w:val="0098245A"/>
    <w:rsid w:val="00982B20"/>
    <w:rsid w:val="00982FD6"/>
    <w:rsid w:val="00983041"/>
    <w:rsid w:val="00983066"/>
    <w:rsid w:val="00983441"/>
    <w:rsid w:val="00983781"/>
    <w:rsid w:val="0098398B"/>
    <w:rsid w:val="00983A77"/>
    <w:rsid w:val="00983AD1"/>
    <w:rsid w:val="00983D6B"/>
    <w:rsid w:val="00983D71"/>
    <w:rsid w:val="00983E41"/>
    <w:rsid w:val="00983F0A"/>
    <w:rsid w:val="009840F8"/>
    <w:rsid w:val="009842C7"/>
    <w:rsid w:val="00984314"/>
    <w:rsid w:val="00984744"/>
    <w:rsid w:val="00984831"/>
    <w:rsid w:val="00984CEF"/>
    <w:rsid w:val="009850AA"/>
    <w:rsid w:val="009850FD"/>
    <w:rsid w:val="009852DA"/>
    <w:rsid w:val="00985A58"/>
    <w:rsid w:val="00985BBF"/>
    <w:rsid w:val="00986040"/>
    <w:rsid w:val="0098607B"/>
    <w:rsid w:val="009868E9"/>
    <w:rsid w:val="009869C4"/>
    <w:rsid w:val="00986B68"/>
    <w:rsid w:val="00986CBC"/>
    <w:rsid w:val="00986D83"/>
    <w:rsid w:val="00987133"/>
    <w:rsid w:val="00987152"/>
    <w:rsid w:val="00987562"/>
    <w:rsid w:val="009875B7"/>
    <w:rsid w:val="00987798"/>
    <w:rsid w:val="009879FB"/>
    <w:rsid w:val="00987DAF"/>
    <w:rsid w:val="00987F6F"/>
    <w:rsid w:val="009902C9"/>
    <w:rsid w:val="009902D7"/>
    <w:rsid w:val="00990372"/>
    <w:rsid w:val="00990A81"/>
    <w:rsid w:val="00990EB2"/>
    <w:rsid w:val="00991068"/>
    <w:rsid w:val="00991087"/>
    <w:rsid w:val="009912DD"/>
    <w:rsid w:val="009914A8"/>
    <w:rsid w:val="009914CB"/>
    <w:rsid w:val="00991504"/>
    <w:rsid w:val="00991786"/>
    <w:rsid w:val="009917E1"/>
    <w:rsid w:val="00991874"/>
    <w:rsid w:val="00991950"/>
    <w:rsid w:val="00991AF8"/>
    <w:rsid w:val="00991CAB"/>
    <w:rsid w:val="00991ED2"/>
    <w:rsid w:val="009920C6"/>
    <w:rsid w:val="0099219F"/>
    <w:rsid w:val="00992821"/>
    <w:rsid w:val="0099284A"/>
    <w:rsid w:val="009928E2"/>
    <w:rsid w:val="009928F6"/>
    <w:rsid w:val="009931D1"/>
    <w:rsid w:val="009931F5"/>
    <w:rsid w:val="009934B9"/>
    <w:rsid w:val="0099352B"/>
    <w:rsid w:val="009936FD"/>
    <w:rsid w:val="00993981"/>
    <w:rsid w:val="00993C1B"/>
    <w:rsid w:val="00993C55"/>
    <w:rsid w:val="00993D59"/>
    <w:rsid w:val="00993E04"/>
    <w:rsid w:val="0099439E"/>
    <w:rsid w:val="009943A9"/>
    <w:rsid w:val="00994530"/>
    <w:rsid w:val="009949DB"/>
    <w:rsid w:val="00994B0A"/>
    <w:rsid w:val="00994B74"/>
    <w:rsid w:val="00994B7E"/>
    <w:rsid w:val="00994D1F"/>
    <w:rsid w:val="00994DC2"/>
    <w:rsid w:val="00994E98"/>
    <w:rsid w:val="00994E99"/>
    <w:rsid w:val="0099511A"/>
    <w:rsid w:val="009953E9"/>
    <w:rsid w:val="009956E7"/>
    <w:rsid w:val="009957FE"/>
    <w:rsid w:val="0099594F"/>
    <w:rsid w:val="00995A49"/>
    <w:rsid w:val="00995ABC"/>
    <w:rsid w:val="00995C0B"/>
    <w:rsid w:val="00995DAE"/>
    <w:rsid w:val="00995F1D"/>
    <w:rsid w:val="00995FA7"/>
    <w:rsid w:val="00996290"/>
    <w:rsid w:val="0099632B"/>
    <w:rsid w:val="0099671C"/>
    <w:rsid w:val="009967CA"/>
    <w:rsid w:val="009968D4"/>
    <w:rsid w:val="00996A5B"/>
    <w:rsid w:val="00996AAB"/>
    <w:rsid w:val="00996B44"/>
    <w:rsid w:val="00996B7F"/>
    <w:rsid w:val="009970CA"/>
    <w:rsid w:val="00997674"/>
    <w:rsid w:val="0099773E"/>
    <w:rsid w:val="009978C0"/>
    <w:rsid w:val="00997D41"/>
    <w:rsid w:val="00997E10"/>
    <w:rsid w:val="00997F06"/>
    <w:rsid w:val="00997FE0"/>
    <w:rsid w:val="009A0105"/>
    <w:rsid w:val="009A0491"/>
    <w:rsid w:val="009A0830"/>
    <w:rsid w:val="009A0E82"/>
    <w:rsid w:val="009A1004"/>
    <w:rsid w:val="009A12D1"/>
    <w:rsid w:val="009A12DD"/>
    <w:rsid w:val="009A1368"/>
    <w:rsid w:val="009A137D"/>
    <w:rsid w:val="009A14EB"/>
    <w:rsid w:val="009A163C"/>
    <w:rsid w:val="009A193B"/>
    <w:rsid w:val="009A1A45"/>
    <w:rsid w:val="009A1A7D"/>
    <w:rsid w:val="009A1C21"/>
    <w:rsid w:val="009A1DCF"/>
    <w:rsid w:val="009A2567"/>
    <w:rsid w:val="009A26AE"/>
    <w:rsid w:val="009A278F"/>
    <w:rsid w:val="009A2FB1"/>
    <w:rsid w:val="009A3112"/>
    <w:rsid w:val="009A3304"/>
    <w:rsid w:val="009A3452"/>
    <w:rsid w:val="009A34CA"/>
    <w:rsid w:val="009A355E"/>
    <w:rsid w:val="009A364A"/>
    <w:rsid w:val="009A365C"/>
    <w:rsid w:val="009A3741"/>
    <w:rsid w:val="009A3819"/>
    <w:rsid w:val="009A3A97"/>
    <w:rsid w:val="009A3E53"/>
    <w:rsid w:val="009A3E9E"/>
    <w:rsid w:val="009A4454"/>
    <w:rsid w:val="009A446D"/>
    <w:rsid w:val="009A46D0"/>
    <w:rsid w:val="009A4781"/>
    <w:rsid w:val="009A4825"/>
    <w:rsid w:val="009A4A60"/>
    <w:rsid w:val="009A4A66"/>
    <w:rsid w:val="009A4C17"/>
    <w:rsid w:val="009A4CAF"/>
    <w:rsid w:val="009A4D1C"/>
    <w:rsid w:val="009A4D5B"/>
    <w:rsid w:val="009A4D76"/>
    <w:rsid w:val="009A524C"/>
    <w:rsid w:val="009A52D7"/>
    <w:rsid w:val="009A58CB"/>
    <w:rsid w:val="009A5993"/>
    <w:rsid w:val="009A5AB2"/>
    <w:rsid w:val="009A5DDA"/>
    <w:rsid w:val="009A60C1"/>
    <w:rsid w:val="009A615C"/>
    <w:rsid w:val="009A6243"/>
    <w:rsid w:val="009A64A2"/>
    <w:rsid w:val="009A677F"/>
    <w:rsid w:val="009A6A6C"/>
    <w:rsid w:val="009A6CD1"/>
    <w:rsid w:val="009A6F12"/>
    <w:rsid w:val="009A70E6"/>
    <w:rsid w:val="009A7367"/>
    <w:rsid w:val="009A77CA"/>
    <w:rsid w:val="009A77EE"/>
    <w:rsid w:val="009A7943"/>
    <w:rsid w:val="009A79A2"/>
    <w:rsid w:val="009A7E6D"/>
    <w:rsid w:val="009B0019"/>
    <w:rsid w:val="009B02B5"/>
    <w:rsid w:val="009B03C8"/>
    <w:rsid w:val="009B069D"/>
    <w:rsid w:val="009B098C"/>
    <w:rsid w:val="009B0B56"/>
    <w:rsid w:val="009B0B74"/>
    <w:rsid w:val="009B0BA1"/>
    <w:rsid w:val="009B0EA0"/>
    <w:rsid w:val="009B0FE2"/>
    <w:rsid w:val="009B140C"/>
    <w:rsid w:val="009B1912"/>
    <w:rsid w:val="009B19FA"/>
    <w:rsid w:val="009B1EEC"/>
    <w:rsid w:val="009B1F6C"/>
    <w:rsid w:val="009B28C0"/>
    <w:rsid w:val="009B29D0"/>
    <w:rsid w:val="009B2A22"/>
    <w:rsid w:val="009B2CD4"/>
    <w:rsid w:val="009B2EAC"/>
    <w:rsid w:val="009B3116"/>
    <w:rsid w:val="009B33C9"/>
    <w:rsid w:val="009B36F5"/>
    <w:rsid w:val="009B3798"/>
    <w:rsid w:val="009B39B2"/>
    <w:rsid w:val="009B3CA7"/>
    <w:rsid w:val="009B3EE4"/>
    <w:rsid w:val="009B3F51"/>
    <w:rsid w:val="009B3FB7"/>
    <w:rsid w:val="009B4065"/>
    <w:rsid w:val="009B41FE"/>
    <w:rsid w:val="009B426F"/>
    <w:rsid w:val="009B4425"/>
    <w:rsid w:val="009B45E7"/>
    <w:rsid w:val="009B4668"/>
    <w:rsid w:val="009B5040"/>
    <w:rsid w:val="009B5436"/>
    <w:rsid w:val="009B5753"/>
    <w:rsid w:val="009B5965"/>
    <w:rsid w:val="009B5EBE"/>
    <w:rsid w:val="009B6036"/>
    <w:rsid w:val="009B6051"/>
    <w:rsid w:val="009B64A4"/>
    <w:rsid w:val="009B6644"/>
    <w:rsid w:val="009B67E8"/>
    <w:rsid w:val="009B69C0"/>
    <w:rsid w:val="009B6A2F"/>
    <w:rsid w:val="009B6E64"/>
    <w:rsid w:val="009B6FD3"/>
    <w:rsid w:val="009B70D2"/>
    <w:rsid w:val="009B7528"/>
    <w:rsid w:val="009B7ADB"/>
    <w:rsid w:val="009B7BE3"/>
    <w:rsid w:val="009B7FA3"/>
    <w:rsid w:val="009C01FD"/>
    <w:rsid w:val="009C07E9"/>
    <w:rsid w:val="009C0CBE"/>
    <w:rsid w:val="009C0E64"/>
    <w:rsid w:val="009C1139"/>
    <w:rsid w:val="009C120F"/>
    <w:rsid w:val="009C1623"/>
    <w:rsid w:val="009C1CA9"/>
    <w:rsid w:val="009C1D5E"/>
    <w:rsid w:val="009C2431"/>
    <w:rsid w:val="009C299C"/>
    <w:rsid w:val="009C2B1F"/>
    <w:rsid w:val="009C2C31"/>
    <w:rsid w:val="009C2E09"/>
    <w:rsid w:val="009C3623"/>
    <w:rsid w:val="009C3864"/>
    <w:rsid w:val="009C3920"/>
    <w:rsid w:val="009C3965"/>
    <w:rsid w:val="009C4070"/>
    <w:rsid w:val="009C4472"/>
    <w:rsid w:val="009C44BE"/>
    <w:rsid w:val="009C462B"/>
    <w:rsid w:val="009C4AA3"/>
    <w:rsid w:val="009C4AD3"/>
    <w:rsid w:val="009C4B93"/>
    <w:rsid w:val="009C510D"/>
    <w:rsid w:val="009C53E4"/>
    <w:rsid w:val="009C5546"/>
    <w:rsid w:val="009C56DE"/>
    <w:rsid w:val="009C58AD"/>
    <w:rsid w:val="009C58FA"/>
    <w:rsid w:val="009C59B3"/>
    <w:rsid w:val="009C5A0D"/>
    <w:rsid w:val="009C5AC8"/>
    <w:rsid w:val="009C5C12"/>
    <w:rsid w:val="009C5C90"/>
    <w:rsid w:val="009C5E8A"/>
    <w:rsid w:val="009C60AA"/>
    <w:rsid w:val="009C611C"/>
    <w:rsid w:val="009C6231"/>
    <w:rsid w:val="009C6278"/>
    <w:rsid w:val="009C68AC"/>
    <w:rsid w:val="009C6A30"/>
    <w:rsid w:val="009C6D5D"/>
    <w:rsid w:val="009C6D69"/>
    <w:rsid w:val="009C6F40"/>
    <w:rsid w:val="009C74C5"/>
    <w:rsid w:val="009C74E5"/>
    <w:rsid w:val="009C78DD"/>
    <w:rsid w:val="009C7C01"/>
    <w:rsid w:val="009D0209"/>
    <w:rsid w:val="009D020B"/>
    <w:rsid w:val="009D0313"/>
    <w:rsid w:val="009D0315"/>
    <w:rsid w:val="009D0F32"/>
    <w:rsid w:val="009D102F"/>
    <w:rsid w:val="009D112F"/>
    <w:rsid w:val="009D14BD"/>
    <w:rsid w:val="009D1585"/>
    <w:rsid w:val="009D1657"/>
    <w:rsid w:val="009D16FD"/>
    <w:rsid w:val="009D1779"/>
    <w:rsid w:val="009D17B2"/>
    <w:rsid w:val="009D1861"/>
    <w:rsid w:val="009D1A2E"/>
    <w:rsid w:val="009D1AAA"/>
    <w:rsid w:val="009D1C07"/>
    <w:rsid w:val="009D1EC9"/>
    <w:rsid w:val="009D20CC"/>
    <w:rsid w:val="009D22CD"/>
    <w:rsid w:val="009D242A"/>
    <w:rsid w:val="009D251D"/>
    <w:rsid w:val="009D2851"/>
    <w:rsid w:val="009D2E74"/>
    <w:rsid w:val="009D2ECA"/>
    <w:rsid w:val="009D329E"/>
    <w:rsid w:val="009D3515"/>
    <w:rsid w:val="009D3796"/>
    <w:rsid w:val="009D3A86"/>
    <w:rsid w:val="009D3D5D"/>
    <w:rsid w:val="009D3EDB"/>
    <w:rsid w:val="009D4048"/>
    <w:rsid w:val="009D4216"/>
    <w:rsid w:val="009D4388"/>
    <w:rsid w:val="009D4919"/>
    <w:rsid w:val="009D4A67"/>
    <w:rsid w:val="009D4AE5"/>
    <w:rsid w:val="009D4AF1"/>
    <w:rsid w:val="009D4B01"/>
    <w:rsid w:val="009D4B04"/>
    <w:rsid w:val="009D4C30"/>
    <w:rsid w:val="009D4CA1"/>
    <w:rsid w:val="009D4E97"/>
    <w:rsid w:val="009D4F50"/>
    <w:rsid w:val="009D4FBF"/>
    <w:rsid w:val="009D5021"/>
    <w:rsid w:val="009D503E"/>
    <w:rsid w:val="009D5245"/>
    <w:rsid w:val="009D53FC"/>
    <w:rsid w:val="009D5907"/>
    <w:rsid w:val="009D59B7"/>
    <w:rsid w:val="009D5A55"/>
    <w:rsid w:val="009D5BD9"/>
    <w:rsid w:val="009D6009"/>
    <w:rsid w:val="009D633E"/>
    <w:rsid w:val="009D6342"/>
    <w:rsid w:val="009D6491"/>
    <w:rsid w:val="009D649E"/>
    <w:rsid w:val="009D6859"/>
    <w:rsid w:val="009D6BC2"/>
    <w:rsid w:val="009D6C35"/>
    <w:rsid w:val="009D71BC"/>
    <w:rsid w:val="009D75BA"/>
    <w:rsid w:val="009D764A"/>
    <w:rsid w:val="009D7755"/>
    <w:rsid w:val="009D780E"/>
    <w:rsid w:val="009D795A"/>
    <w:rsid w:val="009D7B48"/>
    <w:rsid w:val="009D7C2E"/>
    <w:rsid w:val="009D7DA7"/>
    <w:rsid w:val="009E008C"/>
    <w:rsid w:val="009E0239"/>
    <w:rsid w:val="009E05A9"/>
    <w:rsid w:val="009E073A"/>
    <w:rsid w:val="009E08C8"/>
    <w:rsid w:val="009E0998"/>
    <w:rsid w:val="009E0E94"/>
    <w:rsid w:val="009E0F57"/>
    <w:rsid w:val="009E13C4"/>
    <w:rsid w:val="009E13F4"/>
    <w:rsid w:val="009E1492"/>
    <w:rsid w:val="009E14EA"/>
    <w:rsid w:val="009E17E8"/>
    <w:rsid w:val="009E1808"/>
    <w:rsid w:val="009E192C"/>
    <w:rsid w:val="009E19E5"/>
    <w:rsid w:val="009E1A00"/>
    <w:rsid w:val="009E1F21"/>
    <w:rsid w:val="009E1F99"/>
    <w:rsid w:val="009E204A"/>
    <w:rsid w:val="009E244E"/>
    <w:rsid w:val="009E295F"/>
    <w:rsid w:val="009E2C1B"/>
    <w:rsid w:val="009E2CB7"/>
    <w:rsid w:val="009E30C2"/>
    <w:rsid w:val="009E30F1"/>
    <w:rsid w:val="009E317A"/>
    <w:rsid w:val="009E3426"/>
    <w:rsid w:val="009E3C81"/>
    <w:rsid w:val="009E4279"/>
    <w:rsid w:val="009E4B33"/>
    <w:rsid w:val="009E4D22"/>
    <w:rsid w:val="009E4D3F"/>
    <w:rsid w:val="009E4DD7"/>
    <w:rsid w:val="009E5114"/>
    <w:rsid w:val="009E541C"/>
    <w:rsid w:val="009E5895"/>
    <w:rsid w:val="009E5A45"/>
    <w:rsid w:val="009E5C3A"/>
    <w:rsid w:val="009E61CE"/>
    <w:rsid w:val="009E6216"/>
    <w:rsid w:val="009E6883"/>
    <w:rsid w:val="009E6DE4"/>
    <w:rsid w:val="009E7203"/>
    <w:rsid w:val="009E7251"/>
    <w:rsid w:val="009E77A5"/>
    <w:rsid w:val="009E7CB3"/>
    <w:rsid w:val="009E7FB2"/>
    <w:rsid w:val="009F06C5"/>
    <w:rsid w:val="009F06CE"/>
    <w:rsid w:val="009F0860"/>
    <w:rsid w:val="009F0BCE"/>
    <w:rsid w:val="009F0D77"/>
    <w:rsid w:val="009F0EDD"/>
    <w:rsid w:val="009F0F32"/>
    <w:rsid w:val="009F0F3D"/>
    <w:rsid w:val="009F0FCB"/>
    <w:rsid w:val="009F118B"/>
    <w:rsid w:val="009F1197"/>
    <w:rsid w:val="009F1345"/>
    <w:rsid w:val="009F14C2"/>
    <w:rsid w:val="009F16D6"/>
    <w:rsid w:val="009F16EC"/>
    <w:rsid w:val="009F1CEE"/>
    <w:rsid w:val="009F20FE"/>
    <w:rsid w:val="009F2569"/>
    <w:rsid w:val="009F257C"/>
    <w:rsid w:val="009F26BD"/>
    <w:rsid w:val="009F2773"/>
    <w:rsid w:val="009F27E5"/>
    <w:rsid w:val="009F2B7A"/>
    <w:rsid w:val="009F2CE9"/>
    <w:rsid w:val="009F312E"/>
    <w:rsid w:val="009F336E"/>
    <w:rsid w:val="009F3795"/>
    <w:rsid w:val="009F3B84"/>
    <w:rsid w:val="009F3DC7"/>
    <w:rsid w:val="009F3F75"/>
    <w:rsid w:val="009F3F7C"/>
    <w:rsid w:val="009F402F"/>
    <w:rsid w:val="009F41B1"/>
    <w:rsid w:val="009F46A9"/>
    <w:rsid w:val="009F4B4D"/>
    <w:rsid w:val="009F5095"/>
    <w:rsid w:val="009F50ED"/>
    <w:rsid w:val="009F5184"/>
    <w:rsid w:val="009F5A2B"/>
    <w:rsid w:val="009F5C95"/>
    <w:rsid w:val="009F5D8E"/>
    <w:rsid w:val="009F5E3C"/>
    <w:rsid w:val="009F5E76"/>
    <w:rsid w:val="009F6A56"/>
    <w:rsid w:val="009F6CF6"/>
    <w:rsid w:val="009F6D27"/>
    <w:rsid w:val="009F6F68"/>
    <w:rsid w:val="009F704D"/>
    <w:rsid w:val="009F7550"/>
    <w:rsid w:val="009F75C5"/>
    <w:rsid w:val="009F75C6"/>
    <w:rsid w:val="009F768A"/>
    <w:rsid w:val="009F7785"/>
    <w:rsid w:val="009F78BF"/>
    <w:rsid w:val="009F78E0"/>
    <w:rsid w:val="009F7B71"/>
    <w:rsid w:val="00A0006B"/>
    <w:rsid w:val="00A00133"/>
    <w:rsid w:val="00A0047A"/>
    <w:rsid w:val="00A005AD"/>
    <w:rsid w:val="00A005EB"/>
    <w:rsid w:val="00A0060B"/>
    <w:rsid w:val="00A008B4"/>
    <w:rsid w:val="00A00BEC"/>
    <w:rsid w:val="00A00FCC"/>
    <w:rsid w:val="00A00FFA"/>
    <w:rsid w:val="00A01500"/>
    <w:rsid w:val="00A01590"/>
    <w:rsid w:val="00A015C9"/>
    <w:rsid w:val="00A01B18"/>
    <w:rsid w:val="00A0210E"/>
    <w:rsid w:val="00A02164"/>
    <w:rsid w:val="00A02295"/>
    <w:rsid w:val="00A023EF"/>
    <w:rsid w:val="00A02428"/>
    <w:rsid w:val="00A02614"/>
    <w:rsid w:val="00A02723"/>
    <w:rsid w:val="00A02A68"/>
    <w:rsid w:val="00A02BBD"/>
    <w:rsid w:val="00A02E4C"/>
    <w:rsid w:val="00A03343"/>
    <w:rsid w:val="00A035BC"/>
    <w:rsid w:val="00A03B3C"/>
    <w:rsid w:val="00A03D40"/>
    <w:rsid w:val="00A03E73"/>
    <w:rsid w:val="00A04056"/>
    <w:rsid w:val="00A040FD"/>
    <w:rsid w:val="00A04138"/>
    <w:rsid w:val="00A0417D"/>
    <w:rsid w:val="00A042A6"/>
    <w:rsid w:val="00A04582"/>
    <w:rsid w:val="00A04C9B"/>
    <w:rsid w:val="00A04D6B"/>
    <w:rsid w:val="00A05229"/>
    <w:rsid w:val="00A0532F"/>
    <w:rsid w:val="00A0544F"/>
    <w:rsid w:val="00A054E1"/>
    <w:rsid w:val="00A055E1"/>
    <w:rsid w:val="00A05A4A"/>
    <w:rsid w:val="00A05BBB"/>
    <w:rsid w:val="00A05C58"/>
    <w:rsid w:val="00A05D1F"/>
    <w:rsid w:val="00A05D79"/>
    <w:rsid w:val="00A05E50"/>
    <w:rsid w:val="00A05FDB"/>
    <w:rsid w:val="00A06055"/>
    <w:rsid w:val="00A064DC"/>
    <w:rsid w:val="00A06816"/>
    <w:rsid w:val="00A06A30"/>
    <w:rsid w:val="00A06A6C"/>
    <w:rsid w:val="00A06D1B"/>
    <w:rsid w:val="00A06E70"/>
    <w:rsid w:val="00A06EA6"/>
    <w:rsid w:val="00A06F3C"/>
    <w:rsid w:val="00A06F8F"/>
    <w:rsid w:val="00A0716C"/>
    <w:rsid w:val="00A0767A"/>
    <w:rsid w:val="00A078A6"/>
    <w:rsid w:val="00A07962"/>
    <w:rsid w:val="00A07A99"/>
    <w:rsid w:val="00A07CF4"/>
    <w:rsid w:val="00A07F2B"/>
    <w:rsid w:val="00A10186"/>
    <w:rsid w:val="00A10317"/>
    <w:rsid w:val="00A10A87"/>
    <w:rsid w:val="00A10AB7"/>
    <w:rsid w:val="00A10D6B"/>
    <w:rsid w:val="00A10D75"/>
    <w:rsid w:val="00A10ECD"/>
    <w:rsid w:val="00A10EFA"/>
    <w:rsid w:val="00A11327"/>
    <w:rsid w:val="00A11463"/>
    <w:rsid w:val="00A11BB9"/>
    <w:rsid w:val="00A11CAE"/>
    <w:rsid w:val="00A11D78"/>
    <w:rsid w:val="00A11D9F"/>
    <w:rsid w:val="00A11F74"/>
    <w:rsid w:val="00A12206"/>
    <w:rsid w:val="00A12441"/>
    <w:rsid w:val="00A12527"/>
    <w:rsid w:val="00A12C39"/>
    <w:rsid w:val="00A12E54"/>
    <w:rsid w:val="00A13003"/>
    <w:rsid w:val="00A13162"/>
    <w:rsid w:val="00A1316F"/>
    <w:rsid w:val="00A1383C"/>
    <w:rsid w:val="00A13853"/>
    <w:rsid w:val="00A13A57"/>
    <w:rsid w:val="00A13A7C"/>
    <w:rsid w:val="00A1409A"/>
    <w:rsid w:val="00A1476F"/>
    <w:rsid w:val="00A148FD"/>
    <w:rsid w:val="00A14BA4"/>
    <w:rsid w:val="00A14BCE"/>
    <w:rsid w:val="00A14CE1"/>
    <w:rsid w:val="00A14EAD"/>
    <w:rsid w:val="00A15090"/>
    <w:rsid w:val="00A15649"/>
    <w:rsid w:val="00A157FB"/>
    <w:rsid w:val="00A159C3"/>
    <w:rsid w:val="00A15B10"/>
    <w:rsid w:val="00A15F69"/>
    <w:rsid w:val="00A16239"/>
    <w:rsid w:val="00A16260"/>
    <w:rsid w:val="00A16321"/>
    <w:rsid w:val="00A16831"/>
    <w:rsid w:val="00A1686F"/>
    <w:rsid w:val="00A16E3B"/>
    <w:rsid w:val="00A16F44"/>
    <w:rsid w:val="00A17099"/>
    <w:rsid w:val="00A170CC"/>
    <w:rsid w:val="00A17198"/>
    <w:rsid w:val="00A172B5"/>
    <w:rsid w:val="00A172B9"/>
    <w:rsid w:val="00A1747D"/>
    <w:rsid w:val="00A175C3"/>
    <w:rsid w:val="00A175EE"/>
    <w:rsid w:val="00A176D9"/>
    <w:rsid w:val="00A1780D"/>
    <w:rsid w:val="00A17D8F"/>
    <w:rsid w:val="00A20075"/>
    <w:rsid w:val="00A20097"/>
    <w:rsid w:val="00A207A2"/>
    <w:rsid w:val="00A207A8"/>
    <w:rsid w:val="00A20897"/>
    <w:rsid w:val="00A20909"/>
    <w:rsid w:val="00A20C8B"/>
    <w:rsid w:val="00A20D6E"/>
    <w:rsid w:val="00A20D98"/>
    <w:rsid w:val="00A20DD2"/>
    <w:rsid w:val="00A2100D"/>
    <w:rsid w:val="00A21183"/>
    <w:rsid w:val="00A2154A"/>
    <w:rsid w:val="00A217DD"/>
    <w:rsid w:val="00A21968"/>
    <w:rsid w:val="00A219BF"/>
    <w:rsid w:val="00A21AD0"/>
    <w:rsid w:val="00A21CAB"/>
    <w:rsid w:val="00A21EFD"/>
    <w:rsid w:val="00A2203F"/>
    <w:rsid w:val="00A22520"/>
    <w:rsid w:val="00A225B7"/>
    <w:rsid w:val="00A22699"/>
    <w:rsid w:val="00A2283D"/>
    <w:rsid w:val="00A22C4B"/>
    <w:rsid w:val="00A22DF1"/>
    <w:rsid w:val="00A23155"/>
    <w:rsid w:val="00A2347D"/>
    <w:rsid w:val="00A234AC"/>
    <w:rsid w:val="00A2351A"/>
    <w:rsid w:val="00A235B6"/>
    <w:rsid w:val="00A236E2"/>
    <w:rsid w:val="00A238DE"/>
    <w:rsid w:val="00A23944"/>
    <w:rsid w:val="00A23961"/>
    <w:rsid w:val="00A23BDC"/>
    <w:rsid w:val="00A23FEE"/>
    <w:rsid w:val="00A240BC"/>
    <w:rsid w:val="00A2412D"/>
    <w:rsid w:val="00A241F1"/>
    <w:rsid w:val="00A242A1"/>
    <w:rsid w:val="00A2485C"/>
    <w:rsid w:val="00A24BCF"/>
    <w:rsid w:val="00A24EC6"/>
    <w:rsid w:val="00A25108"/>
    <w:rsid w:val="00A25208"/>
    <w:rsid w:val="00A25489"/>
    <w:rsid w:val="00A25608"/>
    <w:rsid w:val="00A259DF"/>
    <w:rsid w:val="00A25F1B"/>
    <w:rsid w:val="00A261BA"/>
    <w:rsid w:val="00A26213"/>
    <w:rsid w:val="00A262DC"/>
    <w:rsid w:val="00A26657"/>
    <w:rsid w:val="00A26CF7"/>
    <w:rsid w:val="00A26E44"/>
    <w:rsid w:val="00A27098"/>
    <w:rsid w:val="00A27127"/>
    <w:rsid w:val="00A2718E"/>
    <w:rsid w:val="00A2743B"/>
    <w:rsid w:val="00A27500"/>
    <w:rsid w:val="00A27638"/>
    <w:rsid w:val="00A277F6"/>
    <w:rsid w:val="00A278EF"/>
    <w:rsid w:val="00A27AAB"/>
    <w:rsid w:val="00A27C2F"/>
    <w:rsid w:val="00A27E0C"/>
    <w:rsid w:val="00A30035"/>
    <w:rsid w:val="00A30079"/>
    <w:rsid w:val="00A30151"/>
    <w:rsid w:val="00A3027A"/>
    <w:rsid w:val="00A302C9"/>
    <w:rsid w:val="00A30440"/>
    <w:rsid w:val="00A304EB"/>
    <w:rsid w:val="00A30547"/>
    <w:rsid w:val="00A30566"/>
    <w:rsid w:val="00A30918"/>
    <w:rsid w:val="00A30F23"/>
    <w:rsid w:val="00A31717"/>
    <w:rsid w:val="00A3194E"/>
    <w:rsid w:val="00A31B45"/>
    <w:rsid w:val="00A31B55"/>
    <w:rsid w:val="00A31E23"/>
    <w:rsid w:val="00A31F8B"/>
    <w:rsid w:val="00A3213F"/>
    <w:rsid w:val="00A32302"/>
    <w:rsid w:val="00A326ED"/>
    <w:rsid w:val="00A32811"/>
    <w:rsid w:val="00A32B9D"/>
    <w:rsid w:val="00A32C70"/>
    <w:rsid w:val="00A32FF0"/>
    <w:rsid w:val="00A33119"/>
    <w:rsid w:val="00A33762"/>
    <w:rsid w:val="00A337E1"/>
    <w:rsid w:val="00A33AC4"/>
    <w:rsid w:val="00A33B00"/>
    <w:rsid w:val="00A33BB6"/>
    <w:rsid w:val="00A33BEC"/>
    <w:rsid w:val="00A34140"/>
    <w:rsid w:val="00A341C9"/>
    <w:rsid w:val="00A34507"/>
    <w:rsid w:val="00A34733"/>
    <w:rsid w:val="00A34B41"/>
    <w:rsid w:val="00A34E69"/>
    <w:rsid w:val="00A35090"/>
    <w:rsid w:val="00A3531D"/>
    <w:rsid w:val="00A35476"/>
    <w:rsid w:val="00A355E1"/>
    <w:rsid w:val="00A35762"/>
    <w:rsid w:val="00A358A1"/>
    <w:rsid w:val="00A35A9F"/>
    <w:rsid w:val="00A35C61"/>
    <w:rsid w:val="00A35C6C"/>
    <w:rsid w:val="00A362CA"/>
    <w:rsid w:val="00A36761"/>
    <w:rsid w:val="00A367B3"/>
    <w:rsid w:val="00A369CA"/>
    <w:rsid w:val="00A36B48"/>
    <w:rsid w:val="00A36D18"/>
    <w:rsid w:val="00A36D4B"/>
    <w:rsid w:val="00A36DAE"/>
    <w:rsid w:val="00A37058"/>
    <w:rsid w:val="00A370EA"/>
    <w:rsid w:val="00A37284"/>
    <w:rsid w:val="00A374B0"/>
    <w:rsid w:val="00A37514"/>
    <w:rsid w:val="00A37645"/>
    <w:rsid w:val="00A37673"/>
    <w:rsid w:val="00A37C36"/>
    <w:rsid w:val="00A37F06"/>
    <w:rsid w:val="00A37F1D"/>
    <w:rsid w:val="00A40025"/>
    <w:rsid w:val="00A402AF"/>
    <w:rsid w:val="00A40314"/>
    <w:rsid w:val="00A4095C"/>
    <w:rsid w:val="00A40AA3"/>
    <w:rsid w:val="00A40D0B"/>
    <w:rsid w:val="00A40D6F"/>
    <w:rsid w:val="00A40E6D"/>
    <w:rsid w:val="00A40E71"/>
    <w:rsid w:val="00A41660"/>
    <w:rsid w:val="00A418F5"/>
    <w:rsid w:val="00A41937"/>
    <w:rsid w:val="00A41EC0"/>
    <w:rsid w:val="00A41F08"/>
    <w:rsid w:val="00A423A4"/>
    <w:rsid w:val="00A4253B"/>
    <w:rsid w:val="00A425E5"/>
    <w:rsid w:val="00A42B40"/>
    <w:rsid w:val="00A42C64"/>
    <w:rsid w:val="00A42D77"/>
    <w:rsid w:val="00A42E04"/>
    <w:rsid w:val="00A431B8"/>
    <w:rsid w:val="00A43343"/>
    <w:rsid w:val="00A4339E"/>
    <w:rsid w:val="00A433B8"/>
    <w:rsid w:val="00A43710"/>
    <w:rsid w:val="00A4375E"/>
    <w:rsid w:val="00A4391B"/>
    <w:rsid w:val="00A4395F"/>
    <w:rsid w:val="00A43A69"/>
    <w:rsid w:val="00A43DCD"/>
    <w:rsid w:val="00A43DE0"/>
    <w:rsid w:val="00A44308"/>
    <w:rsid w:val="00A4432F"/>
    <w:rsid w:val="00A44652"/>
    <w:rsid w:val="00A447A5"/>
    <w:rsid w:val="00A447AD"/>
    <w:rsid w:val="00A447EB"/>
    <w:rsid w:val="00A44879"/>
    <w:rsid w:val="00A44BCE"/>
    <w:rsid w:val="00A45089"/>
    <w:rsid w:val="00A45142"/>
    <w:rsid w:val="00A453C4"/>
    <w:rsid w:val="00A45472"/>
    <w:rsid w:val="00A4588F"/>
    <w:rsid w:val="00A45E65"/>
    <w:rsid w:val="00A45F04"/>
    <w:rsid w:val="00A45F29"/>
    <w:rsid w:val="00A45F39"/>
    <w:rsid w:val="00A45FF3"/>
    <w:rsid w:val="00A46086"/>
    <w:rsid w:val="00A460F5"/>
    <w:rsid w:val="00A46221"/>
    <w:rsid w:val="00A4685A"/>
    <w:rsid w:val="00A469E8"/>
    <w:rsid w:val="00A46B28"/>
    <w:rsid w:val="00A4723A"/>
    <w:rsid w:val="00A47259"/>
    <w:rsid w:val="00A47300"/>
    <w:rsid w:val="00A474A0"/>
    <w:rsid w:val="00A474B4"/>
    <w:rsid w:val="00A47620"/>
    <w:rsid w:val="00A479B3"/>
    <w:rsid w:val="00A47ACA"/>
    <w:rsid w:val="00A47C11"/>
    <w:rsid w:val="00A47D67"/>
    <w:rsid w:val="00A47DC2"/>
    <w:rsid w:val="00A47F95"/>
    <w:rsid w:val="00A5005D"/>
    <w:rsid w:val="00A504DA"/>
    <w:rsid w:val="00A5078B"/>
    <w:rsid w:val="00A50FDC"/>
    <w:rsid w:val="00A51621"/>
    <w:rsid w:val="00A5169A"/>
    <w:rsid w:val="00A516B2"/>
    <w:rsid w:val="00A517CB"/>
    <w:rsid w:val="00A51804"/>
    <w:rsid w:val="00A519AE"/>
    <w:rsid w:val="00A51EA7"/>
    <w:rsid w:val="00A51F32"/>
    <w:rsid w:val="00A51F71"/>
    <w:rsid w:val="00A5200D"/>
    <w:rsid w:val="00A52280"/>
    <w:rsid w:val="00A52305"/>
    <w:rsid w:val="00A52334"/>
    <w:rsid w:val="00A523AE"/>
    <w:rsid w:val="00A52A2A"/>
    <w:rsid w:val="00A52B73"/>
    <w:rsid w:val="00A52C34"/>
    <w:rsid w:val="00A52C84"/>
    <w:rsid w:val="00A5316B"/>
    <w:rsid w:val="00A534CB"/>
    <w:rsid w:val="00A534D0"/>
    <w:rsid w:val="00A534F2"/>
    <w:rsid w:val="00A535F2"/>
    <w:rsid w:val="00A5394E"/>
    <w:rsid w:val="00A539EB"/>
    <w:rsid w:val="00A53A7E"/>
    <w:rsid w:val="00A53AAB"/>
    <w:rsid w:val="00A53C6B"/>
    <w:rsid w:val="00A540A1"/>
    <w:rsid w:val="00A54119"/>
    <w:rsid w:val="00A54308"/>
    <w:rsid w:val="00A54402"/>
    <w:rsid w:val="00A5442A"/>
    <w:rsid w:val="00A54493"/>
    <w:rsid w:val="00A545BA"/>
    <w:rsid w:val="00A545E6"/>
    <w:rsid w:val="00A548A2"/>
    <w:rsid w:val="00A54CCB"/>
    <w:rsid w:val="00A54D07"/>
    <w:rsid w:val="00A54D8A"/>
    <w:rsid w:val="00A54F59"/>
    <w:rsid w:val="00A551FC"/>
    <w:rsid w:val="00A55384"/>
    <w:rsid w:val="00A5558C"/>
    <w:rsid w:val="00A555FC"/>
    <w:rsid w:val="00A557C6"/>
    <w:rsid w:val="00A558FC"/>
    <w:rsid w:val="00A55931"/>
    <w:rsid w:val="00A55BC3"/>
    <w:rsid w:val="00A55C09"/>
    <w:rsid w:val="00A56434"/>
    <w:rsid w:val="00A5699C"/>
    <w:rsid w:val="00A56B42"/>
    <w:rsid w:val="00A56D04"/>
    <w:rsid w:val="00A56DA5"/>
    <w:rsid w:val="00A575B1"/>
    <w:rsid w:val="00A5777E"/>
    <w:rsid w:val="00A578A8"/>
    <w:rsid w:val="00A578A9"/>
    <w:rsid w:val="00A578D1"/>
    <w:rsid w:val="00A57A0E"/>
    <w:rsid w:val="00A57C7E"/>
    <w:rsid w:val="00A57CC9"/>
    <w:rsid w:val="00A57EF5"/>
    <w:rsid w:val="00A601BC"/>
    <w:rsid w:val="00A60346"/>
    <w:rsid w:val="00A6037F"/>
    <w:rsid w:val="00A604D7"/>
    <w:rsid w:val="00A60881"/>
    <w:rsid w:val="00A60B1F"/>
    <w:rsid w:val="00A6108E"/>
    <w:rsid w:val="00A610E5"/>
    <w:rsid w:val="00A615E7"/>
    <w:rsid w:val="00A61706"/>
    <w:rsid w:val="00A6173C"/>
    <w:rsid w:val="00A619BE"/>
    <w:rsid w:val="00A61ECA"/>
    <w:rsid w:val="00A6202E"/>
    <w:rsid w:val="00A6214D"/>
    <w:rsid w:val="00A632DF"/>
    <w:rsid w:val="00A63424"/>
    <w:rsid w:val="00A637AC"/>
    <w:rsid w:val="00A63FBF"/>
    <w:rsid w:val="00A6449A"/>
    <w:rsid w:val="00A646AD"/>
    <w:rsid w:val="00A649BF"/>
    <w:rsid w:val="00A64DB5"/>
    <w:rsid w:val="00A64F01"/>
    <w:rsid w:val="00A64F4D"/>
    <w:rsid w:val="00A64FD0"/>
    <w:rsid w:val="00A65022"/>
    <w:rsid w:val="00A650E8"/>
    <w:rsid w:val="00A65119"/>
    <w:rsid w:val="00A65124"/>
    <w:rsid w:val="00A651A9"/>
    <w:rsid w:val="00A65303"/>
    <w:rsid w:val="00A65305"/>
    <w:rsid w:val="00A65693"/>
    <w:rsid w:val="00A65759"/>
    <w:rsid w:val="00A659FE"/>
    <w:rsid w:val="00A65B68"/>
    <w:rsid w:val="00A65BF9"/>
    <w:rsid w:val="00A65C9D"/>
    <w:rsid w:val="00A65E48"/>
    <w:rsid w:val="00A65EBF"/>
    <w:rsid w:val="00A65F16"/>
    <w:rsid w:val="00A66346"/>
    <w:rsid w:val="00A664B0"/>
    <w:rsid w:val="00A666B7"/>
    <w:rsid w:val="00A66B2D"/>
    <w:rsid w:val="00A66C81"/>
    <w:rsid w:val="00A673BA"/>
    <w:rsid w:val="00A67B9F"/>
    <w:rsid w:val="00A67CCC"/>
    <w:rsid w:val="00A67E84"/>
    <w:rsid w:val="00A67F18"/>
    <w:rsid w:val="00A67FB9"/>
    <w:rsid w:val="00A704E9"/>
    <w:rsid w:val="00A70657"/>
    <w:rsid w:val="00A708D5"/>
    <w:rsid w:val="00A70A58"/>
    <w:rsid w:val="00A70CD3"/>
    <w:rsid w:val="00A70D9D"/>
    <w:rsid w:val="00A70ED4"/>
    <w:rsid w:val="00A712EF"/>
    <w:rsid w:val="00A71425"/>
    <w:rsid w:val="00A719EC"/>
    <w:rsid w:val="00A71A04"/>
    <w:rsid w:val="00A71ACE"/>
    <w:rsid w:val="00A71C9E"/>
    <w:rsid w:val="00A71D74"/>
    <w:rsid w:val="00A720C5"/>
    <w:rsid w:val="00A72138"/>
    <w:rsid w:val="00A7232E"/>
    <w:rsid w:val="00A72398"/>
    <w:rsid w:val="00A72500"/>
    <w:rsid w:val="00A72580"/>
    <w:rsid w:val="00A72665"/>
    <w:rsid w:val="00A72680"/>
    <w:rsid w:val="00A72774"/>
    <w:rsid w:val="00A727A1"/>
    <w:rsid w:val="00A72838"/>
    <w:rsid w:val="00A729AF"/>
    <w:rsid w:val="00A729B4"/>
    <w:rsid w:val="00A729ED"/>
    <w:rsid w:val="00A72B0D"/>
    <w:rsid w:val="00A72F89"/>
    <w:rsid w:val="00A73110"/>
    <w:rsid w:val="00A732F8"/>
    <w:rsid w:val="00A7353D"/>
    <w:rsid w:val="00A73677"/>
    <w:rsid w:val="00A73BE1"/>
    <w:rsid w:val="00A73C84"/>
    <w:rsid w:val="00A73C9E"/>
    <w:rsid w:val="00A73D56"/>
    <w:rsid w:val="00A74CE4"/>
    <w:rsid w:val="00A74EDC"/>
    <w:rsid w:val="00A74FCE"/>
    <w:rsid w:val="00A75101"/>
    <w:rsid w:val="00A75352"/>
    <w:rsid w:val="00A758E8"/>
    <w:rsid w:val="00A75E05"/>
    <w:rsid w:val="00A76389"/>
    <w:rsid w:val="00A76549"/>
    <w:rsid w:val="00A7686D"/>
    <w:rsid w:val="00A768C7"/>
    <w:rsid w:val="00A769D9"/>
    <w:rsid w:val="00A76B29"/>
    <w:rsid w:val="00A76DBF"/>
    <w:rsid w:val="00A76DD2"/>
    <w:rsid w:val="00A77067"/>
    <w:rsid w:val="00A77291"/>
    <w:rsid w:val="00A77477"/>
    <w:rsid w:val="00A777AA"/>
    <w:rsid w:val="00A77BE7"/>
    <w:rsid w:val="00A802F1"/>
    <w:rsid w:val="00A80339"/>
    <w:rsid w:val="00A8050E"/>
    <w:rsid w:val="00A8053C"/>
    <w:rsid w:val="00A8053F"/>
    <w:rsid w:val="00A805DE"/>
    <w:rsid w:val="00A807A0"/>
    <w:rsid w:val="00A808FA"/>
    <w:rsid w:val="00A80A5A"/>
    <w:rsid w:val="00A80D88"/>
    <w:rsid w:val="00A80D9E"/>
    <w:rsid w:val="00A80DFD"/>
    <w:rsid w:val="00A811E3"/>
    <w:rsid w:val="00A81267"/>
    <w:rsid w:val="00A81372"/>
    <w:rsid w:val="00A815EC"/>
    <w:rsid w:val="00A81712"/>
    <w:rsid w:val="00A81BE2"/>
    <w:rsid w:val="00A81E31"/>
    <w:rsid w:val="00A81E57"/>
    <w:rsid w:val="00A81ECE"/>
    <w:rsid w:val="00A82252"/>
    <w:rsid w:val="00A82614"/>
    <w:rsid w:val="00A82863"/>
    <w:rsid w:val="00A828C9"/>
    <w:rsid w:val="00A82CE0"/>
    <w:rsid w:val="00A83157"/>
    <w:rsid w:val="00A83242"/>
    <w:rsid w:val="00A8349C"/>
    <w:rsid w:val="00A83764"/>
    <w:rsid w:val="00A83C32"/>
    <w:rsid w:val="00A83EB7"/>
    <w:rsid w:val="00A84221"/>
    <w:rsid w:val="00A84502"/>
    <w:rsid w:val="00A8495C"/>
    <w:rsid w:val="00A849D6"/>
    <w:rsid w:val="00A84A8F"/>
    <w:rsid w:val="00A84CD7"/>
    <w:rsid w:val="00A85117"/>
    <w:rsid w:val="00A8512A"/>
    <w:rsid w:val="00A8526E"/>
    <w:rsid w:val="00A853B4"/>
    <w:rsid w:val="00A854A8"/>
    <w:rsid w:val="00A855B4"/>
    <w:rsid w:val="00A855FE"/>
    <w:rsid w:val="00A85831"/>
    <w:rsid w:val="00A859A2"/>
    <w:rsid w:val="00A85C70"/>
    <w:rsid w:val="00A85E68"/>
    <w:rsid w:val="00A85FBD"/>
    <w:rsid w:val="00A86034"/>
    <w:rsid w:val="00A86196"/>
    <w:rsid w:val="00A862F5"/>
    <w:rsid w:val="00A86317"/>
    <w:rsid w:val="00A864BB"/>
    <w:rsid w:val="00A869BA"/>
    <w:rsid w:val="00A86C33"/>
    <w:rsid w:val="00A86C76"/>
    <w:rsid w:val="00A86FC1"/>
    <w:rsid w:val="00A870A2"/>
    <w:rsid w:val="00A8719F"/>
    <w:rsid w:val="00A87234"/>
    <w:rsid w:val="00A873E8"/>
    <w:rsid w:val="00A875AA"/>
    <w:rsid w:val="00A87D63"/>
    <w:rsid w:val="00A902D7"/>
    <w:rsid w:val="00A903CB"/>
    <w:rsid w:val="00A90645"/>
    <w:rsid w:val="00A906BC"/>
    <w:rsid w:val="00A90B39"/>
    <w:rsid w:val="00A90C32"/>
    <w:rsid w:val="00A90C3C"/>
    <w:rsid w:val="00A90CD3"/>
    <w:rsid w:val="00A90DAF"/>
    <w:rsid w:val="00A90EF0"/>
    <w:rsid w:val="00A911D9"/>
    <w:rsid w:val="00A912E8"/>
    <w:rsid w:val="00A913CC"/>
    <w:rsid w:val="00A9174E"/>
    <w:rsid w:val="00A9176A"/>
    <w:rsid w:val="00A92007"/>
    <w:rsid w:val="00A92271"/>
    <w:rsid w:val="00A92614"/>
    <w:rsid w:val="00A92632"/>
    <w:rsid w:val="00A92A6D"/>
    <w:rsid w:val="00A92CD8"/>
    <w:rsid w:val="00A92E4F"/>
    <w:rsid w:val="00A92F05"/>
    <w:rsid w:val="00A934BE"/>
    <w:rsid w:val="00A936D7"/>
    <w:rsid w:val="00A93866"/>
    <w:rsid w:val="00A938B9"/>
    <w:rsid w:val="00A938E9"/>
    <w:rsid w:val="00A93C21"/>
    <w:rsid w:val="00A9403C"/>
    <w:rsid w:val="00A940D1"/>
    <w:rsid w:val="00A94210"/>
    <w:rsid w:val="00A9443F"/>
    <w:rsid w:val="00A94893"/>
    <w:rsid w:val="00A94A89"/>
    <w:rsid w:val="00A94D2D"/>
    <w:rsid w:val="00A95052"/>
    <w:rsid w:val="00A954C9"/>
    <w:rsid w:val="00A95606"/>
    <w:rsid w:val="00A95A26"/>
    <w:rsid w:val="00A95A31"/>
    <w:rsid w:val="00A960CF"/>
    <w:rsid w:val="00A960F8"/>
    <w:rsid w:val="00A9648B"/>
    <w:rsid w:val="00A964F0"/>
    <w:rsid w:val="00A96573"/>
    <w:rsid w:val="00A965AA"/>
    <w:rsid w:val="00A96A5F"/>
    <w:rsid w:val="00A96BF3"/>
    <w:rsid w:val="00A96C08"/>
    <w:rsid w:val="00A96C58"/>
    <w:rsid w:val="00A96DB6"/>
    <w:rsid w:val="00A96DDB"/>
    <w:rsid w:val="00A9701E"/>
    <w:rsid w:val="00A975B6"/>
    <w:rsid w:val="00A97638"/>
    <w:rsid w:val="00A977CC"/>
    <w:rsid w:val="00A97EEB"/>
    <w:rsid w:val="00AA0143"/>
    <w:rsid w:val="00AA0162"/>
    <w:rsid w:val="00AA045B"/>
    <w:rsid w:val="00AA069A"/>
    <w:rsid w:val="00AA076F"/>
    <w:rsid w:val="00AA07CE"/>
    <w:rsid w:val="00AA0864"/>
    <w:rsid w:val="00AA0ADE"/>
    <w:rsid w:val="00AA1240"/>
    <w:rsid w:val="00AA16A3"/>
    <w:rsid w:val="00AA16B2"/>
    <w:rsid w:val="00AA18DE"/>
    <w:rsid w:val="00AA1F67"/>
    <w:rsid w:val="00AA1FEA"/>
    <w:rsid w:val="00AA2295"/>
    <w:rsid w:val="00AA26FF"/>
    <w:rsid w:val="00AA2902"/>
    <w:rsid w:val="00AA296C"/>
    <w:rsid w:val="00AA2BF9"/>
    <w:rsid w:val="00AA2E28"/>
    <w:rsid w:val="00AA2F93"/>
    <w:rsid w:val="00AA3055"/>
    <w:rsid w:val="00AA3212"/>
    <w:rsid w:val="00AA343C"/>
    <w:rsid w:val="00AA3621"/>
    <w:rsid w:val="00AA3677"/>
    <w:rsid w:val="00AA398D"/>
    <w:rsid w:val="00AA3C77"/>
    <w:rsid w:val="00AA3CE8"/>
    <w:rsid w:val="00AA449D"/>
    <w:rsid w:val="00AA460B"/>
    <w:rsid w:val="00AA47C7"/>
    <w:rsid w:val="00AA4E24"/>
    <w:rsid w:val="00AA4FCB"/>
    <w:rsid w:val="00AA540E"/>
    <w:rsid w:val="00AA563A"/>
    <w:rsid w:val="00AA581C"/>
    <w:rsid w:val="00AA5828"/>
    <w:rsid w:val="00AA58C8"/>
    <w:rsid w:val="00AA58D0"/>
    <w:rsid w:val="00AA59C5"/>
    <w:rsid w:val="00AA5CD6"/>
    <w:rsid w:val="00AA5DE8"/>
    <w:rsid w:val="00AA610A"/>
    <w:rsid w:val="00AA6294"/>
    <w:rsid w:val="00AA63A1"/>
    <w:rsid w:val="00AA63A6"/>
    <w:rsid w:val="00AA6577"/>
    <w:rsid w:val="00AA69FD"/>
    <w:rsid w:val="00AA6A05"/>
    <w:rsid w:val="00AA6A6C"/>
    <w:rsid w:val="00AA6AD6"/>
    <w:rsid w:val="00AA7061"/>
    <w:rsid w:val="00AA71D7"/>
    <w:rsid w:val="00AA7252"/>
    <w:rsid w:val="00AA7323"/>
    <w:rsid w:val="00AA744B"/>
    <w:rsid w:val="00AA773B"/>
    <w:rsid w:val="00AA77BB"/>
    <w:rsid w:val="00AA77C3"/>
    <w:rsid w:val="00AA7B25"/>
    <w:rsid w:val="00AA7C4A"/>
    <w:rsid w:val="00AA7F9A"/>
    <w:rsid w:val="00AB011E"/>
    <w:rsid w:val="00AB019A"/>
    <w:rsid w:val="00AB022C"/>
    <w:rsid w:val="00AB0338"/>
    <w:rsid w:val="00AB0433"/>
    <w:rsid w:val="00AB049B"/>
    <w:rsid w:val="00AB0778"/>
    <w:rsid w:val="00AB094F"/>
    <w:rsid w:val="00AB09A4"/>
    <w:rsid w:val="00AB0C3C"/>
    <w:rsid w:val="00AB0DB1"/>
    <w:rsid w:val="00AB108F"/>
    <w:rsid w:val="00AB12D7"/>
    <w:rsid w:val="00AB12E4"/>
    <w:rsid w:val="00AB14EE"/>
    <w:rsid w:val="00AB1766"/>
    <w:rsid w:val="00AB18C6"/>
    <w:rsid w:val="00AB1AEF"/>
    <w:rsid w:val="00AB1B9D"/>
    <w:rsid w:val="00AB1F47"/>
    <w:rsid w:val="00AB1FC0"/>
    <w:rsid w:val="00AB20C2"/>
    <w:rsid w:val="00AB22EF"/>
    <w:rsid w:val="00AB264E"/>
    <w:rsid w:val="00AB284D"/>
    <w:rsid w:val="00AB2A19"/>
    <w:rsid w:val="00AB346B"/>
    <w:rsid w:val="00AB3A1B"/>
    <w:rsid w:val="00AB3EF0"/>
    <w:rsid w:val="00AB4052"/>
    <w:rsid w:val="00AB43FD"/>
    <w:rsid w:val="00AB44AC"/>
    <w:rsid w:val="00AB451C"/>
    <w:rsid w:val="00AB4597"/>
    <w:rsid w:val="00AB45B6"/>
    <w:rsid w:val="00AB4739"/>
    <w:rsid w:val="00AB4A10"/>
    <w:rsid w:val="00AB4FBA"/>
    <w:rsid w:val="00AB5282"/>
    <w:rsid w:val="00AB52F4"/>
    <w:rsid w:val="00AB5677"/>
    <w:rsid w:val="00AB59D4"/>
    <w:rsid w:val="00AB60A7"/>
    <w:rsid w:val="00AB60AE"/>
    <w:rsid w:val="00AB617D"/>
    <w:rsid w:val="00AB6239"/>
    <w:rsid w:val="00AB66E6"/>
    <w:rsid w:val="00AB69BB"/>
    <w:rsid w:val="00AB6D4A"/>
    <w:rsid w:val="00AB7267"/>
    <w:rsid w:val="00AB76B8"/>
    <w:rsid w:val="00AB7AD1"/>
    <w:rsid w:val="00AB7B11"/>
    <w:rsid w:val="00AB7EB0"/>
    <w:rsid w:val="00AC010C"/>
    <w:rsid w:val="00AC0247"/>
    <w:rsid w:val="00AC025A"/>
    <w:rsid w:val="00AC0361"/>
    <w:rsid w:val="00AC06E8"/>
    <w:rsid w:val="00AC078D"/>
    <w:rsid w:val="00AC0C90"/>
    <w:rsid w:val="00AC0D42"/>
    <w:rsid w:val="00AC1029"/>
    <w:rsid w:val="00AC1276"/>
    <w:rsid w:val="00AC12F8"/>
    <w:rsid w:val="00AC1DE6"/>
    <w:rsid w:val="00AC22CA"/>
    <w:rsid w:val="00AC246E"/>
    <w:rsid w:val="00AC25E5"/>
    <w:rsid w:val="00AC2AAA"/>
    <w:rsid w:val="00AC2DCB"/>
    <w:rsid w:val="00AC337F"/>
    <w:rsid w:val="00AC35B4"/>
    <w:rsid w:val="00AC3BF4"/>
    <w:rsid w:val="00AC3C7A"/>
    <w:rsid w:val="00AC3F83"/>
    <w:rsid w:val="00AC4228"/>
    <w:rsid w:val="00AC4553"/>
    <w:rsid w:val="00AC4732"/>
    <w:rsid w:val="00AC492F"/>
    <w:rsid w:val="00AC494F"/>
    <w:rsid w:val="00AC4D0D"/>
    <w:rsid w:val="00AC4F2C"/>
    <w:rsid w:val="00AC50B4"/>
    <w:rsid w:val="00AC55FB"/>
    <w:rsid w:val="00AC5779"/>
    <w:rsid w:val="00AC57FD"/>
    <w:rsid w:val="00AC5B97"/>
    <w:rsid w:val="00AC6021"/>
    <w:rsid w:val="00AC6245"/>
    <w:rsid w:val="00AC6332"/>
    <w:rsid w:val="00AC6391"/>
    <w:rsid w:val="00AC6697"/>
    <w:rsid w:val="00AC6735"/>
    <w:rsid w:val="00AC67FC"/>
    <w:rsid w:val="00AC6D4C"/>
    <w:rsid w:val="00AC714C"/>
    <w:rsid w:val="00AC7424"/>
    <w:rsid w:val="00AC76CF"/>
    <w:rsid w:val="00AC772D"/>
    <w:rsid w:val="00AC789B"/>
    <w:rsid w:val="00AC7959"/>
    <w:rsid w:val="00AC7B4E"/>
    <w:rsid w:val="00AC7B53"/>
    <w:rsid w:val="00AC7B63"/>
    <w:rsid w:val="00AC7C81"/>
    <w:rsid w:val="00AC7E98"/>
    <w:rsid w:val="00AC7EBD"/>
    <w:rsid w:val="00AD01DE"/>
    <w:rsid w:val="00AD0280"/>
    <w:rsid w:val="00AD0ABF"/>
    <w:rsid w:val="00AD0CAF"/>
    <w:rsid w:val="00AD0EDE"/>
    <w:rsid w:val="00AD0FA7"/>
    <w:rsid w:val="00AD0FFE"/>
    <w:rsid w:val="00AD1086"/>
    <w:rsid w:val="00AD115B"/>
    <w:rsid w:val="00AD1247"/>
    <w:rsid w:val="00AD15FD"/>
    <w:rsid w:val="00AD1AE1"/>
    <w:rsid w:val="00AD1D22"/>
    <w:rsid w:val="00AD1DBF"/>
    <w:rsid w:val="00AD2031"/>
    <w:rsid w:val="00AD25CB"/>
    <w:rsid w:val="00AD260A"/>
    <w:rsid w:val="00AD2614"/>
    <w:rsid w:val="00AD2741"/>
    <w:rsid w:val="00AD2DDD"/>
    <w:rsid w:val="00AD2DE9"/>
    <w:rsid w:val="00AD34A3"/>
    <w:rsid w:val="00AD3506"/>
    <w:rsid w:val="00AD3572"/>
    <w:rsid w:val="00AD3602"/>
    <w:rsid w:val="00AD3887"/>
    <w:rsid w:val="00AD39A4"/>
    <w:rsid w:val="00AD3A73"/>
    <w:rsid w:val="00AD3B49"/>
    <w:rsid w:val="00AD3CC1"/>
    <w:rsid w:val="00AD3EA1"/>
    <w:rsid w:val="00AD3F4E"/>
    <w:rsid w:val="00AD41CE"/>
    <w:rsid w:val="00AD4253"/>
    <w:rsid w:val="00AD43BE"/>
    <w:rsid w:val="00AD4A16"/>
    <w:rsid w:val="00AD502B"/>
    <w:rsid w:val="00AD5446"/>
    <w:rsid w:val="00AD56EA"/>
    <w:rsid w:val="00AD5964"/>
    <w:rsid w:val="00AD5AA6"/>
    <w:rsid w:val="00AD5B3E"/>
    <w:rsid w:val="00AD6011"/>
    <w:rsid w:val="00AD6151"/>
    <w:rsid w:val="00AD61E5"/>
    <w:rsid w:val="00AD62A9"/>
    <w:rsid w:val="00AD6730"/>
    <w:rsid w:val="00AD6E28"/>
    <w:rsid w:val="00AD713D"/>
    <w:rsid w:val="00AD7332"/>
    <w:rsid w:val="00AD7446"/>
    <w:rsid w:val="00AD75AA"/>
    <w:rsid w:val="00AD7607"/>
    <w:rsid w:val="00AD7721"/>
    <w:rsid w:val="00AD778A"/>
    <w:rsid w:val="00AD7D9E"/>
    <w:rsid w:val="00AD7F93"/>
    <w:rsid w:val="00AE0161"/>
    <w:rsid w:val="00AE04B5"/>
    <w:rsid w:val="00AE08C4"/>
    <w:rsid w:val="00AE0B4B"/>
    <w:rsid w:val="00AE0EF1"/>
    <w:rsid w:val="00AE1071"/>
    <w:rsid w:val="00AE12AD"/>
    <w:rsid w:val="00AE199A"/>
    <w:rsid w:val="00AE1C98"/>
    <w:rsid w:val="00AE1F17"/>
    <w:rsid w:val="00AE1F55"/>
    <w:rsid w:val="00AE1F5E"/>
    <w:rsid w:val="00AE214E"/>
    <w:rsid w:val="00AE2287"/>
    <w:rsid w:val="00AE23D8"/>
    <w:rsid w:val="00AE24A3"/>
    <w:rsid w:val="00AE294D"/>
    <w:rsid w:val="00AE2D05"/>
    <w:rsid w:val="00AE2EE1"/>
    <w:rsid w:val="00AE2F09"/>
    <w:rsid w:val="00AE312A"/>
    <w:rsid w:val="00AE3428"/>
    <w:rsid w:val="00AE39B3"/>
    <w:rsid w:val="00AE3A2D"/>
    <w:rsid w:val="00AE3C15"/>
    <w:rsid w:val="00AE3CA1"/>
    <w:rsid w:val="00AE3D26"/>
    <w:rsid w:val="00AE3D42"/>
    <w:rsid w:val="00AE3F0F"/>
    <w:rsid w:val="00AE3F92"/>
    <w:rsid w:val="00AE40CB"/>
    <w:rsid w:val="00AE4315"/>
    <w:rsid w:val="00AE431F"/>
    <w:rsid w:val="00AE46F5"/>
    <w:rsid w:val="00AE4A5C"/>
    <w:rsid w:val="00AE4C42"/>
    <w:rsid w:val="00AE4DDD"/>
    <w:rsid w:val="00AE4F58"/>
    <w:rsid w:val="00AE5049"/>
    <w:rsid w:val="00AE5092"/>
    <w:rsid w:val="00AE5BF7"/>
    <w:rsid w:val="00AE5CEA"/>
    <w:rsid w:val="00AE5EAA"/>
    <w:rsid w:val="00AE60D9"/>
    <w:rsid w:val="00AE6393"/>
    <w:rsid w:val="00AE65BC"/>
    <w:rsid w:val="00AE66B3"/>
    <w:rsid w:val="00AE6706"/>
    <w:rsid w:val="00AE6C25"/>
    <w:rsid w:val="00AE6CE0"/>
    <w:rsid w:val="00AE6DA9"/>
    <w:rsid w:val="00AE6F0E"/>
    <w:rsid w:val="00AE7110"/>
    <w:rsid w:val="00AE73F9"/>
    <w:rsid w:val="00AE766B"/>
    <w:rsid w:val="00AE7DD9"/>
    <w:rsid w:val="00AF0012"/>
    <w:rsid w:val="00AF0059"/>
    <w:rsid w:val="00AF00BA"/>
    <w:rsid w:val="00AF01D8"/>
    <w:rsid w:val="00AF0283"/>
    <w:rsid w:val="00AF02CE"/>
    <w:rsid w:val="00AF0370"/>
    <w:rsid w:val="00AF047F"/>
    <w:rsid w:val="00AF04E2"/>
    <w:rsid w:val="00AF0590"/>
    <w:rsid w:val="00AF0726"/>
    <w:rsid w:val="00AF0833"/>
    <w:rsid w:val="00AF08B0"/>
    <w:rsid w:val="00AF09E6"/>
    <w:rsid w:val="00AF0AF0"/>
    <w:rsid w:val="00AF0E2C"/>
    <w:rsid w:val="00AF1016"/>
    <w:rsid w:val="00AF10BE"/>
    <w:rsid w:val="00AF1106"/>
    <w:rsid w:val="00AF1338"/>
    <w:rsid w:val="00AF1439"/>
    <w:rsid w:val="00AF1702"/>
    <w:rsid w:val="00AF1A14"/>
    <w:rsid w:val="00AF1D95"/>
    <w:rsid w:val="00AF1DC9"/>
    <w:rsid w:val="00AF1E1B"/>
    <w:rsid w:val="00AF250E"/>
    <w:rsid w:val="00AF2626"/>
    <w:rsid w:val="00AF264B"/>
    <w:rsid w:val="00AF26CB"/>
    <w:rsid w:val="00AF2826"/>
    <w:rsid w:val="00AF2B13"/>
    <w:rsid w:val="00AF2B7D"/>
    <w:rsid w:val="00AF2C42"/>
    <w:rsid w:val="00AF32D8"/>
    <w:rsid w:val="00AF338F"/>
    <w:rsid w:val="00AF341B"/>
    <w:rsid w:val="00AF3813"/>
    <w:rsid w:val="00AF385E"/>
    <w:rsid w:val="00AF3A42"/>
    <w:rsid w:val="00AF3AE8"/>
    <w:rsid w:val="00AF3BA4"/>
    <w:rsid w:val="00AF3BD3"/>
    <w:rsid w:val="00AF3E28"/>
    <w:rsid w:val="00AF4074"/>
    <w:rsid w:val="00AF4111"/>
    <w:rsid w:val="00AF4408"/>
    <w:rsid w:val="00AF44F3"/>
    <w:rsid w:val="00AF4604"/>
    <w:rsid w:val="00AF4732"/>
    <w:rsid w:val="00AF4A43"/>
    <w:rsid w:val="00AF55BD"/>
    <w:rsid w:val="00AF5A3F"/>
    <w:rsid w:val="00AF5B7E"/>
    <w:rsid w:val="00AF5C62"/>
    <w:rsid w:val="00AF5DF6"/>
    <w:rsid w:val="00AF5ED4"/>
    <w:rsid w:val="00AF6059"/>
    <w:rsid w:val="00AF61C6"/>
    <w:rsid w:val="00AF639C"/>
    <w:rsid w:val="00AF6411"/>
    <w:rsid w:val="00AF65C0"/>
    <w:rsid w:val="00AF65C1"/>
    <w:rsid w:val="00AF6695"/>
    <w:rsid w:val="00AF66BF"/>
    <w:rsid w:val="00AF6936"/>
    <w:rsid w:val="00AF69AB"/>
    <w:rsid w:val="00AF6C91"/>
    <w:rsid w:val="00AF70E6"/>
    <w:rsid w:val="00AF7153"/>
    <w:rsid w:val="00AF7345"/>
    <w:rsid w:val="00AF7632"/>
    <w:rsid w:val="00AF793E"/>
    <w:rsid w:val="00AF7CF0"/>
    <w:rsid w:val="00AF7F3E"/>
    <w:rsid w:val="00B0013F"/>
    <w:rsid w:val="00B001E9"/>
    <w:rsid w:val="00B004FE"/>
    <w:rsid w:val="00B00C24"/>
    <w:rsid w:val="00B01284"/>
    <w:rsid w:val="00B013DA"/>
    <w:rsid w:val="00B0149C"/>
    <w:rsid w:val="00B01819"/>
    <w:rsid w:val="00B01A26"/>
    <w:rsid w:val="00B01D9D"/>
    <w:rsid w:val="00B01E72"/>
    <w:rsid w:val="00B01F52"/>
    <w:rsid w:val="00B01FE3"/>
    <w:rsid w:val="00B0240B"/>
    <w:rsid w:val="00B02516"/>
    <w:rsid w:val="00B02519"/>
    <w:rsid w:val="00B0272B"/>
    <w:rsid w:val="00B02741"/>
    <w:rsid w:val="00B02B94"/>
    <w:rsid w:val="00B030D7"/>
    <w:rsid w:val="00B03135"/>
    <w:rsid w:val="00B03320"/>
    <w:rsid w:val="00B0337B"/>
    <w:rsid w:val="00B0371B"/>
    <w:rsid w:val="00B0388F"/>
    <w:rsid w:val="00B038E6"/>
    <w:rsid w:val="00B03B2A"/>
    <w:rsid w:val="00B03B4B"/>
    <w:rsid w:val="00B03B55"/>
    <w:rsid w:val="00B03B84"/>
    <w:rsid w:val="00B03CEE"/>
    <w:rsid w:val="00B03E7A"/>
    <w:rsid w:val="00B041C8"/>
    <w:rsid w:val="00B04578"/>
    <w:rsid w:val="00B0488F"/>
    <w:rsid w:val="00B04A0C"/>
    <w:rsid w:val="00B04AC3"/>
    <w:rsid w:val="00B04BD0"/>
    <w:rsid w:val="00B04D83"/>
    <w:rsid w:val="00B04DBF"/>
    <w:rsid w:val="00B04F31"/>
    <w:rsid w:val="00B051F6"/>
    <w:rsid w:val="00B055BC"/>
    <w:rsid w:val="00B05811"/>
    <w:rsid w:val="00B058B8"/>
    <w:rsid w:val="00B0613E"/>
    <w:rsid w:val="00B065FB"/>
    <w:rsid w:val="00B068E8"/>
    <w:rsid w:val="00B06E25"/>
    <w:rsid w:val="00B06FD4"/>
    <w:rsid w:val="00B07227"/>
    <w:rsid w:val="00B07429"/>
    <w:rsid w:val="00B0755B"/>
    <w:rsid w:val="00B07656"/>
    <w:rsid w:val="00B077A0"/>
    <w:rsid w:val="00B0785A"/>
    <w:rsid w:val="00B0794F"/>
    <w:rsid w:val="00B07D5A"/>
    <w:rsid w:val="00B07DA6"/>
    <w:rsid w:val="00B07DAD"/>
    <w:rsid w:val="00B10082"/>
    <w:rsid w:val="00B10141"/>
    <w:rsid w:val="00B10734"/>
    <w:rsid w:val="00B10A93"/>
    <w:rsid w:val="00B10ADC"/>
    <w:rsid w:val="00B10B21"/>
    <w:rsid w:val="00B11113"/>
    <w:rsid w:val="00B1139C"/>
    <w:rsid w:val="00B114B0"/>
    <w:rsid w:val="00B114F0"/>
    <w:rsid w:val="00B11571"/>
    <w:rsid w:val="00B1158B"/>
    <w:rsid w:val="00B117EB"/>
    <w:rsid w:val="00B11887"/>
    <w:rsid w:val="00B11ADD"/>
    <w:rsid w:val="00B11CD5"/>
    <w:rsid w:val="00B11EFE"/>
    <w:rsid w:val="00B122A1"/>
    <w:rsid w:val="00B1246D"/>
    <w:rsid w:val="00B124BB"/>
    <w:rsid w:val="00B12529"/>
    <w:rsid w:val="00B125A1"/>
    <w:rsid w:val="00B12774"/>
    <w:rsid w:val="00B1296B"/>
    <w:rsid w:val="00B12AB6"/>
    <w:rsid w:val="00B12CD9"/>
    <w:rsid w:val="00B12D7A"/>
    <w:rsid w:val="00B12E8D"/>
    <w:rsid w:val="00B12F89"/>
    <w:rsid w:val="00B1310B"/>
    <w:rsid w:val="00B131F1"/>
    <w:rsid w:val="00B1325A"/>
    <w:rsid w:val="00B13473"/>
    <w:rsid w:val="00B13518"/>
    <w:rsid w:val="00B13A88"/>
    <w:rsid w:val="00B13B63"/>
    <w:rsid w:val="00B13C30"/>
    <w:rsid w:val="00B13F1C"/>
    <w:rsid w:val="00B14145"/>
    <w:rsid w:val="00B142FF"/>
    <w:rsid w:val="00B1443C"/>
    <w:rsid w:val="00B14539"/>
    <w:rsid w:val="00B145F7"/>
    <w:rsid w:val="00B14635"/>
    <w:rsid w:val="00B14661"/>
    <w:rsid w:val="00B1477A"/>
    <w:rsid w:val="00B148DB"/>
    <w:rsid w:val="00B14BFF"/>
    <w:rsid w:val="00B14E65"/>
    <w:rsid w:val="00B14F0D"/>
    <w:rsid w:val="00B15483"/>
    <w:rsid w:val="00B15772"/>
    <w:rsid w:val="00B158C6"/>
    <w:rsid w:val="00B15952"/>
    <w:rsid w:val="00B160D5"/>
    <w:rsid w:val="00B16451"/>
    <w:rsid w:val="00B16457"/>
    <w:rsid w:val="00B166D7"/>
    <w:rsid w:val="00B16AC6"/>
    <w:rsid w:val="00B16FD3"/>
    <w:rsid w:val="00B17001"/>
    <w:rsid w:val="00B17326"/>
    <w:rsid w:val="00B17469"/>
    <w:rsid w:val="00B17536"/>
    <w:rsid w:val="00B17558"/>
    <w:rsid w:val="00B17759"/>
    <w:rsid w:val="00B179AF"/>
    <w:rsid w:val="00B17A90"/>
    <w:rsid w:val="00B17C23"/>
    <w:rsid w:val="00B17D46"/>
    <w:rsid w:val="00B17D7A"/>
    <w:rsid w:val="00B200CF"/>
    <w:rsid w:val="00B203C1"/>
    <w:rsid w:val="00B204BF"/>
    <w:rsid w:val="00B20511"/>
    <w:rsid w:val="00B20788"/>
    <w:rsid w:val="00B20856"/>
    <w:rsid w:val="00B20983"/>
    <w:rsid w:val="00B20E71"/>
    <w:rsid w:val="00B21303"/>
    <w:rsid w:val="00B21A87"/>
    <w:rsid w:val="00B21EA5"/>
    <w:rsid w:val="00B21F48"/>
    <w:rsid w:val="00B21FC3"/>
    <w:rsid w:val="00B2254E"/>
    <w:rsid w:val="00B22550"/>
    <w:rsid w:val="00B22784"/>
    <w:rsid w:val="00B229E9"/>
    <w:rsid w:val="00B22A2E"/>
    <w:rsid w:val="00B22A55"/>
    <w:rsid w:val="00B22B2D"/>
    <w:rsid w:val="00B22CDD"/>
    <w:rsid w:val="00B22D51"/>
    <w:rsid w:val="00B22DF6"/>
    <w:rsid w:val="00B22F0C"/>
    <w:rsid w:val="00B2306E"/>
    <w:rsid w:val="00B23256"/>
    <w:rsid w:val="00B233AA"/>
    <w:rsid w:val="00B233F9"/>
    <w:rsid w:val="00B23404"/>
    <w:rsid w:val="00B234C7"/>
    <w:rsid w:val="00B236C9"/>
    <w:rsid w:val="00B2377A"/>
    <w:rsid w:val="00B238A0"/>
    <w:rsid w:val="00B23E46"/>
    <w:rsid w:val="00B23FE5"/>
    <w:rsid w:val="00B2447A"/>
    <w:rsid w:val="00B245B5"/>
    <w:rsid w:val="00B2470D"/>
    <w:rsid w:val="00B252CA"/>
    <w:rsid w:val="00B253A7"/>
    <w:rsid w:val="00B254F0"/>
    <w:rsid w:val="00B25789"/>
    <w:rsid w:val="00B2591B"/>
    <w:rsid w:val="00B25997"/>
    <w:rsid w:val="00B25B89"/>
    <w:rsid w:val="00B25DB8"/>
    <w:rsid w:val="00B25DF7"/>
    <w:rsid w:val="00B265AD"/>
    <w:rsid w:val="00B268CD"/>
    <w:rsid w:val="00B26ED4"/>
    <w:rsid w:val="00B270DE"/>
    <w:rsid w:val="00B27257"/>
    <w:rsid w:val="00B272C2"/>
    <w:rsid w:val="00B27851"/>
    <w:rsid w:val="00B27B93"/>
    <w:rsid w:val="00B3048F"/>
    <w:rsid w:val="00B3070F"/>
    <w:rsid w:val="00B30814"/>
    <w:rsid w:val="00B30BC4"/>
    <w:rsid w:val="00B311DF"/>
    <w:rsid w:val="00B31487"/>
    <w:rsid w:val="00B3187D"/>
    <w:rsid w:val="00B31900"/>
    <w:rsid w:val="00B31D47"/>
    <w:rsid w:val="00B32331"/>
    <w:rsid w:val="00B32420"/>
    <w:rsid w:val="00B32670"/>
    <w:rsid w:val="00B32EA8"/>
    <w:rsid w:val="00B32EE4"/>
    <w:rsid w:val="00B32F9D"/>
    <w:rsid w:val="00B33007"/>
    <w:rsid w:val="00B33146"/>
    <w:rsid w:val="00B33156"/>
    <w:rsid w:val="00B33595"/>
    <w:rsid w:val="00B33688"/>
    <w:rsid w:val="00B3396E"/>
    <w:rsid w:val="00B33A94"/>
    <w:rsid w:val="00B33AB8"/>
    <w:rsid w:val="00B33ACD"/>
    <w:rsid w:val="00B33B8E"/>
    <w:rsid w:val="00B33D4F"/>
    <w:rsid w:val="00B33D6C"/>
    <w:rsid w:val="00B33EC8"/>
    <w:rsid w:val="00B33ED1"/>
    <w:rsid w:val="00B33FDB"/>
    <w:rsid w:val="00B34469"/>
    <w:rsid w:val="00B34896"/>
    <w:rsid w:val="00B348FB"/>
    <w:rsid w:val="00B34E32"/>
    <w:rsid w:val="00B352C1"/>
    <w:rsid w:val="00B35392"/>
    <w:rsid w:val="00B35530"/>
    <w:rsid w:val="00B3562C"/>
    <w:rsid w:val="00B35899"/>
    <w:rsid w:val="00B35925"/>
    <w:rsid w:val="00B35950"/>
    <w:rsid w:val="00B35AA0"/>
    <w:rsid w:val="00B35BC7"/>
    <w:rsid w:val="00B35CF5"/>
    <w:rsid w:val="00B35D3B"/>
    <w:rsid w:val="00B35D81"/>
    <w:rsid w:val="00B35E33"/>
    <w:rsid w:val="00B35F2B"/>
    <w:rsid w:val="00B35FD8"/>
    <w:rsid w:val="00B362D8"/>
    <w:rsid w:val="00B3653B"/>
    <w:rsid w:val="00B3691B"/>
    <w:rsid w:val="00B3693E"/>
    <w:rsid w:val="00B36980"/>
    <w:rsid w:val="00B36AB5"/>
    <w:rsid w:val="00B37042"/>
    <w:rsid w:val="00B3722A"/>
    <w:rsid w:val="00B372F9"/>
    <w:rsid w:val="00B3734A"/>
    <w:rsid w:val="00B373CE"/>
    <w:rsid w:val="00B375B7"/>
    <w:rsid w:val="00B376D7"/>
    <w:rsid w:val="00B37D16"/>
    <w:rsid w:val="00B4004E"/>
    <w:rsid w:val="00B40111"/>
    <w:rsid w:val="00B402B1"/>
    <w:rsid w:val="00B403E2"/>
    <w:rsid w:val="00B409EF"/>
    <w:rsid w:val="00B40CC1"/>
    <w:rsid w:val="00B40EAC"/>
    <w:rsid w:val="00B40FF3"/>
    <w:rsid w:val="00B4152A"/>
    <w:rsid w:val="00B41589"/>
    <w:rsid w:val="00B418B8"/>
    <w:rsid w:val="00B419B5"/>
    <w:rsid w:val="00B41A27"/>
    <w:rsid w:val="00B41B4C"/>
    <w:rsid w:val="00B41E38"/>
    <w:rsid w:val="00B41E42"/>
    <w:rsid w:val="00B41E79"/>
    <w:rsid w:val="00B42031"/>
    <w:rsid w:val="00B42173"/>
    <w:rsid w:val="00B42194"/>
    <w:rsid w:val="00B42596"/>
    <w:rsid w:val="00B425F1"/>
    <w:rsid w:val="00B42602"/>
    <w:rsid w:val="00B42DC2"/>
    <w:rsid w:val="00B42EEE"/>
    <w:rsid w:val="00B42FEB"/>
    <w:rsid w:val="00B43325"/>
    <w:rsid w:val="00B4340C"/>
    <w:rsid w:val="00B43821"/>
    <w:rsid w:val="00B43953"/>
    <w:rsid w:val="00B43F0A"/>
    <w:rsid w:val="00B4428C"/>
    <w:rsid w:val="00B44741"/>
    <w:rsid w:val="00B44765"/>
    <w:rsid w:val="00B44AD9"/>
    <w:rsid w:val="00B44B38"/>
    <w:rsid w:val="00B44BC4"/>
    <w:rsid w:val="00B450B5"/>
    <w:rsid w:val="00B454E6"/>
    <w:rsid w:val="00B45640"/>
    <w:rsid w:val="00B45973"/>
    <w:rsid w:val="00B45995"/>
    <w:rsid w:val="00B45FC6"/>
    <w:rsid w:val="00B46046"/>
    <w:rsid w:val="00B46600"/>
    <w:rsid w:val="00B46BFB"/>
    <w:rsid w:val="00B46C1F"/>
    <w:rsid w:val="00B46D05"/>
    <w:rsid w:val="00B46F8D"/>
    <w:rsid w:val="00B473A2"/>
    <w:rsid w:val="00B474E5"/>
    <w:rsid w:val="00B475BB"/>
    <w:rsid w:val="00B475CB"/>
    <w:rsid w:val="00B4784F"/>
    <w:rsid w:val="00B47D17"/>
    <w:rsid w:val="00B47D75"/>
    <w:rsid w:val="00B47E97"/>
    <w:rsid w:val="00B47EDB"/>
    <w:rsid w:val="00B504A1"/>
    <w:rsid w:val="00B5063E"/>
    <w:rsid w:val="00B5087B"/>
    <w:rsid w:val="00B50E77"/>
    <w:rsid w:val="00B50EA6"/>
    <w:rsid w:val="00B51160"/>
    <w:rsid w:val="00B514A6"/>
    <w:rsid w:val="00B518F7"/>
    <w:rsid w:val="00B51D89"/>
    <w:rsid w:val="00B52087"/>
    <w:rsid w:val="00B5216F"/>
    <w:rsid w:val="00B527F9"/>
    <w:rsid w:val="00B52891"/>
    <w:rsid w:val="00B52DCD"/>
    <w:rsid w:val="00B5326D"/>
    <w:rsid w:val="00B5327D"/>
    <w:rsid w:val="00B532CE"/>
    <w:rsid w:val="00B53354"/>
    <w:rsid w:val="00B5390F"/>
    <w:rsid w:val="00B53A99"/>
    <w:rsid w:val="00B53D77"/>
    <w:rsid w:val="00B53E6D"/>
    <w:rsid w:val="00B53EEC"/>
    <w:rsid w:val="00B53F7A"/>
    <w:rsid w:val="00B5469F"/>
    <w:rsid w:val="00B54930"/>
    <w:rsid w:val="00B54931"/>
    <w:rsid w:val="00B54975"/>
    <w:rsid w:val="00B549B5"/>
    <w:rsid w:val="00B54AB9"/>
    <w:rsid w:val="00B54F3B"/>
    <w:rsid w:val="00B5528E"/>
    <w:rsid w:val="00B55453"/>
    <w:rsid w:val="00B55778"/>
    <w:rsid w:val="00B5597F"/>
    <w:rsid w:val="00B55E17"/>
    <w:rsid w:val="00B561E6"/>
    <w:rsid w:val="00B5641A"/>
    <w:rsid w:val="00B56630"/>
    <w:rsid w:val="00B56972"/>
    <w:rsid w:val="00B56F51"/>
    <w:rsid w:val="00B57481"/>
    <w:rsid w:val="00B57504"/>
    <w:rsid w:val="00B575C6"/>
    <w:rsid w:val="00B5760C"/>
    <w:rsid w:val="00B57B92"/>
    <w:rsid w:val="00B57C12"/>
    <w:rsid w:val="00B57E57"/>
    <w:rsid w:val="00B57F5C"/>
    <w:rsid w:val="00B57FD2"/>
    <w:rsid w:val="00B60020"/>
    <w:rsid w:val="00B603DD"/>
    <w:rsid w:val="00B605B0"/>
    <w:rsid w:val="00B606EA"/>
    <w:rsid w:val="00B606FA"/>
    <w:rsid w:val="00B60AB2"/>
    <w:rsid w:val="00B60E99"/>
    <w:rsid w:val="00B60EC6"/>
    <w:rsid w:val="00B60FB2"/>
    <w:rsid w:val="00B6110C"/>
    <w:rsid w:val="00B61544"/>
    <w:rsid w:val="00B61807"/>
    <w:rsid w:val="00B61855"/>
    <w:rsid w:val="00B61E1D"/>
    <w:rsid w:val="00B61F9E"/>
    <w:rsid w:val="00B61FF6"/>
    <w:rsid w:val="00B6200C"/>
    <w:rsid w:val="00B621B0"/>
    <w:rsid w:val="00B626E6"/>
    <w:rsid w:val="00B6289E"/>
    <w:rsid w:val="00B62B82"/>
    <w:rsid w:val="00B62B9B"/>
    <w:rsid w:val="00B62E3B"/>
    <w:rsid w:val="00B6322E"/>
    <w:rsid w:val="00B63449"/>
    <w:rsid w:val="00B635CD"/>
    <w:rsid w:val="00B635D7"/>
    <w:rsid w:val="00B63796"/>
    <w:rsid w:val="00B63BB7"/>
    <w:rsid w:val="00B63E32"/>
    <w:rsid w:val="00B644D4"/>
    <w:rsid w:val="00B6465E"/>
    <w:rsid w:val="00B647BD"/>
    <w:rsid w:val="00B647CA"/>
    <w:rsid w:val="00B64ABF"/>
    <w:rsid w:val="00B64C65"/>
    <w:rsid w:val="00B64C8F"/>
    <w:rsid w:val="00B651AF"/>
    <w:rsid w:val="00B65240"/>
    <w:rsid w:val="00B65457"/>
    <w:rsid w:val="00B6560E"/>
    <w:rsid w:val="00B657D2"/>
    <w:rsid w:val="00B657F0"/>
    <w:rsid w:val="00B65895"/>
    <w:rsid w:val="00B6590F"/>
    <w:rsid w:val="00B65B6D"/>
    <w:rsid w:val="00B65EAE"/>
    <w:rsid w:val="00B66138"/>
    <w:rsid w:val="00B6615B"/>
    <w:rsid w:val="00B661D3"/>
    <w:rsid w:val="00B663EF"/>
    <w:rsid w:val="00B66573"/>
    <w:rsid w:val="00B66882"/>
    <w:rsid w:val="00B66EEB"/>
    <w:rsid w:val="00B67030"/>
    <w:rsid w:val="00B67436"/>
    <w:rsid w:val="00B6771D"/>
    <w:rsid w:val="00B67A8A"/>
    <w:rsid w:val="00B67BF0"/>
    <w:rsid w:val="00B67CAA"/>
    <w:rsid w:val="00B67D2C"/>
    <w:rsid w:val="00B67E96"/>
    <w:rsid w:val="00B67F83"/>
    <w:rsid w:val="00B70254"/>
    <w:rsid w:val="00B7028A"/>
    <w:rsid w:val="00B7038E"/>
    <w:rsid w:val="00B703B6"/>
    <w:rsid w:val="00B70489"/>
    <w:rsid w:val="00B70544"/>
    <w:rsid w:val="00B70686"/>
    <w:rsid w:val="00B70702"/>
    <w:rsid w:val="00B70734"/>
    <w:rsid w:val="00B70AC9"/>
    <w:rsid w:val="00B70D67"/>
    <w:rsid w:val="00B713BB"/>
    <w:rsid w:val="00B7143F"/>
    <w:rsid w:val="00B71642"/>
    <w:rsid w:val="00B71D7F"/>
    <w:rsid w:val="00B72214"/>
    <w:rsid w:val="00B72425"/>
    <w:rsid w:val="00B729B5"/>
    <w:rsid w:val="00B72AC9"/>
    <w:rsid w:val="00B73318"/>
    <w:rsid w:val="00B7338D"/>
    <w:rsid w:val="00B73442"/>
    <w:rsid w:val="00B7395F"/>
    <w:rsid w:val="00B73BA2"/>
    <w:rsid w:val="00B73BB5"/>
    <w:rsid w:val="00B73ECE"/>
    <w:rsid w:val="00B73EDB"/>
    <w:rsid w:val="00B7434B"/>
    <w:rsid w:val="00B74424"/>
    <w:rsid w:val="00B744B2"/>
    <w:rsid w:val="00B748EA"/>
    <w:rsid w:val="00B74C6F"/>
    <w:rsid w:val="00B74CC6"/>
    <w:rsid w:val="00B752DA"/>
    <w:rsid w:val="00B755BD"/>
    <w:rsid w:val="00B75606"/>
    <w:rsid w:val="00B757BF"/>
    <w:rsid w:val="00B7599C"/>
    <w:rsid w:val="00B759E1"/>
    <w:rsid w:val="00B75A68"/>
    <w:rsid w:val="00B75C05"/>
    <w:rsid w:val="00B75D0E"/>
    <w:rsid w:val="00B76013"/>
    <w:rsid w:val="00B76065"/>
    <w:rsid w:val="00B760AC"/>
    <w:rsid w:val="00B761F6"/>
    <w:rsid w:val="00B7642D"/>
    <w:rsid w:val="00B765B4"/>
    <w:rsid w:val="00B76614"/>
    <w:rsid w:val="00B76627"/>
    <w:rsid w:val="00B767C3"/>
    <w:rsid w:val="00B7684C"/>
    <w:rsid w:val="00B76BF9"/>
    <w:rsid w:val="00B76EAF"/>
    <w:rsid w:val="00B7705F"/>
    <w:rsid w:val="00B77269"/>
    <w:rsid w:val="00B77283"/>
    <w:rsid w:val="00B77A4F"/>
    <w:rsid w:val="00B77D7C"/>
    <w:rsid w:val="00B77DAD"/>
    <w:rsid w:val="00B77E34"/>
    <w:rsid w:val="00B77FA9"/>
    <w:rsid w:val="00B8031D"/>
    <w:rsid w:val="00B80645"/>
    <w:rsid w:val="00B8082F"/>
    <w:rsid w:val="00B80E1F"/>
    <w:rsid w:val="00B80EC2"/>
    <w:rsid w:val="00B80EE6"/>
    <w:rsid w:val="00B80FDA"/>
    <w:rsid w:val="00B81007"/>
    <w:rsid w:val="00B8103F"/>
    <w:rsid w:val="00B8110B"/>
    <w:rsid w:val="00B8185D"/>
    <w:rsid w:val="00B8190C"/>
    <w:rsid w:val="00B81955"/>
    <w:rsid w:val="00B81A9B"/>
    <w:rsid w:val="00B81CD6"/>
    <w:rsid w:val="00B81EA9"/>
    <w:rsid w:val="00B820A9"/>
    <w:rsid w:val="00B825CE"/>
    <w:rsid w:val="00B82680"/>
    <w:rsid w:val="00B827D8"/>
    <w:rsid w:val="00B82909"/>
    <w:rsid w:val="00B82934"/>
    <w:rsid w:val="00B8296E"/>
    <w:rsid w:val="00B82D4C"/>
    <w:rsid w:val="00B82E1B"/>
    <w:rsid w:val="00B82EF7"/>
    <w:rsid w:val="00B83556"/>
    <w:rsid w:val="00B836D9"/>
    <w:rsid w:val="00B83A15"/>
    <w:rsid w:val="00B83A2B"/>
    <w:rsid w:val="00B83AAA"/>
    <w:rsid w:val="00B83AE6"/>
    <w:rsid w:val="00B83B3E"/>
    <w:rsid w:val="00B83D20"/>
    <w:rsid w:val="00B83D6A"/>
    <w:rsid w:val="00B83D6D"/>
    <w:rsid w:val="00B83E3B"/>
    <w:rsid w:val="00B83FA0"/>
    <w:rsid w:val="00B84292"/>
    <w:rsid w:val="00B845C4"/>
    <w:rsid w:val="00B84890"/>
    <w:rsid w:val="00B849B3"/>
    <w:rsid w:val="00B84B38"/>
    <w:rsid w:val="00B84D05"/>
    <w:rsid w:val="00B84D1C"/>
    <w:rsid w:val="00B84DC2"/>
    <w:rsid w:val="00B84F2A"/>
    <w:rsid w:val="00B85025"/>
    <w:rsid w:val="00B85110"/>
    <w:rsid w:val="00B854BE"/>
    <w:rsid w:val="00B855C8"/>
    <w:rsid w:val="00B8561C"/>
    <w:rsid w:val="00B85743"/>
    <w:rsid w:val="00B85949"/>
    <w:rsid w:val="00B859BD"/>
    <w:rsid w:val="00B85A20"/>
    <w:rsid w:val="00B85C74"/>
    <w:rsid w:val="00B85F69"/>
    <w:rsid w:val="00B85FD5"/>
    <w:rsid w:val="00B860FB"/>
    <w:rsid w:val="00B8621B"/>
    <w:rsid w:val="00B868A6"/>
    <w:rsid w:val="00B86923"/>
    <w:rsid w:val="00B8695B"/>
    <w:rsid w:val="00B86AAE"/>
    <w:rsid w:val="00B87004"/>
    <w:rsid w:val="00B87139"/>
    <w:rsid w:val="00B871EB"/>
    <w:rsid w:val="00B87227"/>
    <w:rsid w:val="00B87A05"/>
    <w:rsid w:val="00B87C1E"/>
    <w:rsid w:val="00B90130"/>
    <w:rsid w:val="00B90595"/>
    <w:rsid w:val="00B906B6"/>
    <w:rsid w:val="00B906FA"/>
    <w:rsid w:val="00B90819"/>
    <w:rsid w:val="00B90D53"/>
    <w:rsid w:val="00B90E96"/>
    <w:rsid w:val="00B90F0C"/>
    <w:rsid w:val="00B90F53"/>
    <w:rsid w:val="00B90F66"/>
    <w:rsid w:val="00B9104D"/>
    <w:rsid w:val="00B910F9"/>
    <w:rsid w:val="00B91698"/>
    <w:rsid w:val="00B916DB"/>
    <w:rsid w:val="00B91730"/>
    <w:rsid w:val="00B9199F"/>
    <w:rsid w:val="00B91DC2"/>
    <w:rsid w:val="00B91DFB"/>
    <w:rsid w:val="00B91FF8"/>
    <w:rsid w:val="00B92B1F"/>
    <w:rsid w:val="00B92C1F"/>
    <w:rsid w:val="00B92D96"/>
    <w:rsid w:val="00B92E4B"/>
    <w:rsid w:val="00B92EE0"/>
    <w:rsid w:val="00B932A4"/>
    <w:rsid w:val="00B932E6"/>
    <w:rsid w:val="00B93369"/>
    <w:rsid w:val="00B93694"/>
    <w:rsid w:val="00B93A40"/>
    <w:rsid w:val="00B93C6A"/>
    <w:rsid w:val="00B942F5"/>
    <w:rsid w:val="00B94409"/>
    <w:rsid w:val="00B9446D"/>
    <w:rsid w:val="00B94707"/>
    <w:rsid w:val="00B94B75"/>
    <w:rsid w:val="00B94D53"/>
    <w:rsid w:val="00B94F60"/>
    <w:rsid w:val="00B9501F"/>
    <w:rsid w:val="00B95178"/>
    <w:rsid w:val="00B95232"/>
    <w:rsid w:val="00B954E0"/>
    <w:rsid w:val="00B9565A"/>
    <w:rsid w:val="00B95694"/>
    <w:rsid w:val="00B956C5"/>
    <w:rsid w:val="00B956E0"/>
    <w:rsid w:val="00B957B2"/>
    <w:rsid w:val="00B95839"/>
    <w:rsid w:val="00B958CB"/>
    <w:rsid w:val="00B95948"/>
    <w:rsid w:val="00B95974"/>
    <w:rsid w:val="00B95A5F"/>
    <w:rsid w:val="00B962C6"/>
    <w:rsid w:val="00B9676E"/>
    <w:rsid w:val="00B967E5"/>
    <w:rsid w:val="00B96863"/>
    <w:rsid w:val="00B9693C"/>
    <w:rsid w:val="00B969C0"/>
    <w:rsid w:val="00B96F1F"/>
    <w:rsid w:val="00B97236"/>
    <w:rsid w:val="00B97777"/>
    <w:rsid w:val="00B9798C"/>
    <w:rsid w:val="00B97A01"/>
    <w:rsid w:val="00B97B6C"/>
    <w:rsid w:val="00B97CC2"/>
    <w:rsid w:val="00B97EBE"/>
    <w:rsid w:val="00BA0006"/>
    <w:rsid w:val="00BA003C"/>
    <w:rsid w:val="00BA0376"/>
    <w:rsid w:val="00BA0554"/>
    <w:rsid w:val="00BA05A4"/>
    <w:rsid w:val="00BA060A"/>
    <w:rsid w:val="00BA0753"/>
    <w:rsid w:val="00BA0874"/>
    <w:rsid w:val="00BA0A52"/>
    <w:rsid w:val="00BA124A"/>
    <w:rsid w:val="00BA1269"/>
    <w:rsid w:val="00BA12E8"/>
    <w:rsid w:val="00BA1465"/>
    <w:rsid w:val="00BA1607"/>
    <w:rsid w:val="00BA172C"/>
    <w:rsid w:val="00BA1A6D"/>
    <w:rsid w:val="00BA1A6E"/>
    <w:rsid w:val="00BA1C41"/>
    <w:rsid w:val="00BA1CD6"/>
    <w:rsid w:val="00BA1EDA"/>
    <w:rsid w:val="00BA1F9C"/>
    <w:rsid w:val="00BA2297"/>
    <w:rsid w:val="00BA22B7"/>
    <w:rsid w:val="00BA248F"/>
    <w:rsid w:val="00BA270A"/>
    <w:rsid w:val="00BA2781"/>
    <w:rsid w:val="00BA2852"/>
    <w:rsid w:val="00BA28E9"/>
    <w:rsid w:val="00BA2B47"/>
    <w:rsid w:val="00BA2DA6"/>
    <w:rsid w:val="00BA31D0"/>
    <w:rsid w:val="00BA35CD"/>
    <w:rsid w:val="00BA373D"/>
    <w:rsid w:val="00BA3777"/>
    <w:rsid w:val="00BA3A58"/>
    <w:rsid w:val="00BA3A9C"/>
    <w:rsid w:val="00BA3B85"/>
    <w:rsid w:val="00BA3CC9"/>
    <w:rsid w:val="00BA4688"/>
    <w:rsid w:val="00BA487C"/>
    <w:rsid w:val="00BA4A23"/>
    <w:rsid w:val="00BA4B8D"/>
    <w:rsid w:val="00BA4B98"/>
    <w:rsid w:val="00BA4CC6"/>
    <w:rsid w:val="00BA4DF1"/>
    <w:rsid w:val="00BA4ED8"/>
    <w:rsid w:val="00BA4F28"/>
    <w:rsid w:val="00BA5055"/>
    <w:rsid w:val="00BA5073"/>
    <w:rsid w:val="00BA54E9"/>
    <w:rsid w:val="00BA56CE"/>
    <w:rsid w:val="00BA5870"/>
    <w:rsid w:val="00BA5C2C"/>
    <w:rsid w:val="00BA618B"/>
    <w:rsid w:val="00BA6C82"/>
    <w:rsid w:val="00BA6D83"/>
    <w:rsid w:val="00BA6DC2"/>
    <w:rsid w:val="00BA70B1"/>
    <w:rsid w:val="00BA7257"/>
    <w:rsid w:val="00BA725F"/>
    <w:rsid w:val="00BA7315"/>
    <w:rsid w:val="00BA7448"/>
    <w:rsid w:val="00BA746B"/>
    <w:rsid w:val="00BA747E"/>
    <w:rsid w:val="00BA75BE"/>
    <w:rsid w:val="00BA7617"/>
    <w:rsid w:val="00BA7755"/>
    <w:rsid w:val="00BA783B"/>
    <w:rsid w:val="00BA78FE"/>
    <w:rsid w:val="00BA7A00"/>
    <w:rsid w:val="00BA7C46"/>
    <w:rsid w:val="00BA7E03"/>
    <w:rsid w:val="00BA7E13"/>
    <w:rsid w:val="00BA7F91"/>
    <w:rsid w:val="00BB0222"/>
    <w:rsid w:val="00BB03CF"/>
    <w:rsid w:val="00BB0613"/>
    <w:rsid w:val="00BB078E"/>
    <w:rsid w:val="00BB07BA"/>
    <w:rsid w:val="00BB0860"/>
    <w:rsid w:val="00BB0959"/>
    <w:rsid w:val="00BB0C82"/>
    <w:rsid w:val="00BB0D60"/>
    <w:rsid w:val="00BB0E44"/>
    <w:rsid w:val="00BB0E6D"/>
    <w:rsid w:val="00BB14B8"/>
    <w:rsid w:val="00BB1801"/>
    <w:rsid w:val="00BB21E4"/>
    <w:rsid w:val="00BB241B"/>
    <w:rsid w:val="00BB2424"/>
    <w:rsid w:val="00BB2490"/>
    <w:rsid w:val="00BB2508"/>
    <w:rsid w:val="00BB252D"/>
    <w:rsid w:val="00BB2643"/>
    <w:rsid w:val="00BB2C6B"/>
    <w:rsid w:val="00BB2FAC"/>
    <w:rsid w:val="00BB3277"/>
    <w:rsid w:val="00BB3363"/>
    <w:rsid w:val="00BB343F"/>
    <w:rsid w:val="00BB350E"/>
    <w:rsid w:val="00BB353F"/>
    <w:rsid w:val="00BB364F"/>
    <w:rsid w:val="00BB373D"/>
    <w:rsid w:val="00BB3760"/>
    <w:rsid w:val="00BB3CEB"/>
    <w:rsid w:val="00BB3D60"/>
    <w:rsid w:val="00BB3F8B"/>
    <w:rsid w:val="00BB4035"/>
    <w:rsid w:val="00BB414C"/>
    <w:rsid w:val="00BB425E"/>
    <w:rsid w:val="00BB4410"/>
    <w:rsid w:val="00BB46EB"/>
    <w:rsid w:val="00BB47B7"/>
    <w:rsid w:val="00BB48C4"/>
    <w:rsid w:val="00BB4979"/>
    <w:rsid w:val="00BB4B05"/>
    <w:rsid w:val="00BB4B4E"/>
    <w:rsid w:val="00BB4C9A"/>
    <w:rsid w:val="00BB4ED9"/>
    <w:rsid w:val="00BB4FB0"/>
    <w:rsid w:val="00BB5250"/>
    <w:rsid w:val="00BB52DD"/>
    <w:rsid w:val="00BB53E3"/>
    <w:rsid w:val="00BB5507"/>
    <w:rsid w:val="00BB5524"/>
    <w:rsid w:val="00BB5C07"/>
    <w:rsid w:val="00BB659B"/>
    <w:rsid w:val="00BB6643"/>
    <w:rsid w:val="00BB676F"/>
    <w:rsid w:val="00BB693C"/>
    <w:rsid w:val="00BB6CBC"/>
    <w:rsid w:val="00BB6EA0"/>
    <w:rsid w:val="00BB70CF"/>
    <w:rsid w:val="00BB7132"/>
    <w:rsid w:val="00BB73F3"/>
    <w:rsid w:val="00BB7545"/>
    <w:rsid w:val="00BB77A3"/>
    <w:rsid w:val="00BB7951"/>
    <w:rsid w:val="00BB7E4C"/>
    <w:rsid w:val="00BC0363"/>
    <w:rsid w:val="00BC039D"/>
    <w:rsid w:val="00BC0775"/>
    <w:rsid w:val="00BC0900"/>
    <w:rsid w:val="00BC098D"/>
    <w:rsid w:val="00BC0A66"/>
    <w:rsid w:val="00BC0ACF"/>
    <w:rsid w:val="00BC0C13"/>
    <w:rsid w:val="00BC0CB4"/>
    <w:rsid w:val="00BC0FA8"/>
    <w:rsid w:val="00BC12C1"/>
    <w:rsid w:val="00BC14C0"/>
    <w:rsid w:val="00BC15FF"/>
    <w:rsid w:val="00BC17F1"/>
    <w:rsid w:val="00BC190A"/>
    <w:rsid w:val="00BC1CAB"/>
    <w:rsid w:val="00BC1D4B"/>
    <w:rsid w:val="00BC1D7E"/>
    <w:rsid w:val="00BC1EC0"/>
    <w:rsid w:val="00BC1F9C"/>
    <w:rsid w:val="00BC225D"/>
    <w:rsid w:val="00BC2992"/>
    <w:rsid w:val="00BC2ACC"/>
    <w:rsid w:val="00BC2B34"/>
    <w:rsid w:val="00BC2D49"/>
    <w:rsid w:val="00BC2EBE"/>
    <w:rsid w:val="00BC2F83"/>
    <w:rsid w:val="00BC3173"/>
    <w:rsid w:val="00BC387A"/>
    <w:rsid w:val="00BC3B44"/>
    <w:rsid w:val="00BC3C1A"/>
    <w:rsid w:val="00BC3E19"/>
    <w:rsid w:val="00BC3F93"/>
    <w:rsid w:val="00BC400B"/>
    <w:rsid w:val="00BC49F4"/>
    <w:rsid w:val="00BC4A57"/>
    <w:rsid w:val="00BC4E0A"/>
    <w:rsid w:val="00BC52DE"/>
    <w:rsid w:val="00BC569B"/>
    <w:rsid w:val="00BC579D"/>
    <w:rsid w:val="00BC5C31"/>
    <w:rsid w:val="00BC5D14"/>
    <w:rsid w:val="00BC5EAA"/>
    <w:rsid w:val="00BC5F63"/>
    <w:rsid w:val="00BC636B"/>
    <w:rsid w:val="00BC653E"/>
    <w:rsid w:val="00BC667E"/>
    <w:rsid w:val="00BC6699"/>
    <w:rsid w:val="00BC6881"/>
    <w:rsid w:val="00BC69CB"/>
    <w:rsid w:val="00BC6D96"/>
    <w:rsid w:val="00BC6ED8"/>
    <w:rsid w:val="00BC6F67"/>
    <w:rsid w:val="00BC72EB"/>
    <w:rsid w:val="00BC72F1"/>
    <w:rsid w:val="00BC76DB"/>
    <w:rsid w:val="00BC7FB2"/>
    <w:rsid w:val="00BC7FC5"/>
    <w:rsid w:val="00BD0298"/>
    <w:rsid w:val="00BD056F"/>
    <w:rsid w:val="00BD06BD"/>
    <w:rsid w:val="00BD07F2"/>
    <w:rsid w:val="00BD0A1C"/>
    <w:rsid w:val="00BD0A45"/>
    <w:rsid w:val="00BD0CCF"/>
    <w:rsid w:val="00BD0D2B"/>
    <w:rsid w:val="00BD0EDC"/>
    <w:rsid w:val="00BD1174"/>
    <w:rsid w:val="00BD1237"/>
    <w:rsid w:val="00BD12FC"/>
    <w:rsid w:val="00BD1382"/>
    <w:rsid w:val="00BD17B1"/>
    <w:rsid w:val="00BD1D01"/>
    <w:rsid w:val="00BD1F4A"/>
    <w:rsid w:val="00BD20EA"/>
    <w:rsid w:val="00BD216B"/>
    <w:rsid w:val="00BD22B0"/>
    <w:rsid w:val="00BD2376"/>
    <w:rsid w:val="00BD243E"/>
    <w:rsid w:val="00BD24E0"/>
    <w:rsid w:val="00BD255B"/>
    <w:rsid w:val="00BD25CE"/>
    <w:rsid w:val="00BD26D1"/>
    <w:rsid w:val="00BD281F"/>
    <w:rsid w:val="00BD2A6E"/>
    <w:rsid w:val="00BD2AD5"/>
    <w:rsid w:val="00BD2B8F"/>
    <w:rsid w:val="00BD31D8"/>
    <w:rsid w:val="00BD323A"/>
    <w:rsid w:val="00BD3956"/>
    <w:rsid w:val="00BD3B99"/>
    <w:rsid w:val="00BD3C23"/>
    <w:rsid w:val="00BD40DD"/>
    <w:rsid w:val="00BD40FD"/>
    <w:rsid w:val="00BD411D"/>
    <w:rsid w:val="00BD4206"/>
    <w:rsid w:val="00BD4223"/>
    <w:rsid w:val="00BD4465"/>
    <w:rsid w:val="00BD49E7"/>
    <w:rsid w:val="00BD4FBA"/>
    <w:rsid w:val="00BD50FB"/>
    <w:rsid w:val="00BD5296"/>
    <w:rsid w:val="00BD5372"/>
    <w:rsid w:val="00BD53A6"/>
    <w:rsid w:val="00BD56B8"/>
    <w:rsid w:val="00BD596D"/>
    <w:rsid w:val="00BD5B13"/>
    <w:rsid w:val="00BD5C7F"/>
    <w:rsid w:val="00BD5D8B"/>
    <w:rsid w:val="00BD5F47"/>
    <w:rsid w:val="00BD62E5"/>
    <w:rsid w:val="00BD641A"/>
    <w:rsid w:val="00BD65D7"/>
    <w:rsid w:val="00BD6674"/>
    <w:rsid w:val="00BD6A12"/>
    <w:rsid w:val="00BD6D71"/>
    <w:rsid w:val="00BD6E51"/>
    <w:rsid w:val="00BD6F54"/>
    <w:rsid w:val="00BD7482"/>
    <w:rsid w:val="00BD750F"/>
    <w:rsid w:val="00BD7752"/>
    <w:rsid w:val="00BD7CF9"/>
    <w:rsid w:val="00BE0033"/>
    <w:rsid w:val="00BE02EE"/>
    <w:rsid w:val="00BE03C2"/>
    <w:rsid w:val="00BE0512"/>
    <w:rsid w:val="00BE0718"/>
    <w:rsid w:val="00BE09DC"/>
    <w:rsid w:val="00BE0A0C"/>
    <w:rsid w:val="00BE0A8A"/>
    <w:rsid w:val="00BE0B90"/>
    <w:rsid w:val="00BE140D"/>
    <w:rsid w:val="00BE14DF"/>
    <w:rsid w:val="00BE188D"/>
    <w:rsid w:val="00BE1942"/>
    <w:rsid w:val="00BE19ED"/>
    <w:rsid w:val="00BE1A66"/>
    <w:rsid w:val="00BE1F35"/>
    <w:rsid w:val="00BE1F4D"/>
    <w:rsid w:val="00BE1F91"/>
    <w:rsid w:val="00BE2153"/>
    <w:rsid w:val="00BE21FB"/>
    <w:rsid w:val="00BE263C"/>
    <w:rsid w:val="00BE26F0"/>
    <w:rsid w:val="00BE2783"/>
    <w:rsid w:val="00BE2880"/>
    <w:rsid w:val="00BE297C"/>
    <w:rsid w:val="00BE2C5C"/>
    <w:rsid w:val="00BE2CEE"/>
    <w:rsid w:val="00BE2D98"/>
    <w:rsid w:val="00BE333F"/>
    <w:rsid w:val="00BE34BE"/>
    <w:rsid w:val="00BE35CD"/>
    <w:rsid w:val="00BE3619"/>
    <w:rsid w:val="00BE381B"/>
    <w:rsid w:val="00BE3A55"/>
    <w:rsid w:val="00BE3C4B"/>
    <w:rsid w:val="00BE3DAB"/>
    <w:rsid w:val="00BE3E7A"/>
    <w:rsid w:val="00BE3E8E"/>
    <w:rsid w:val="00BE4B47"/>
    <w:rsid w:val="00BE4EAA"/>
    <w:rsid w:val="00BE4EC4"/>
    <w:rsid w:val="00BE4FFF"/>
    <w:rsid w:val="00BE50F6"/>
    <w:rsid w:val="00BE5666"/>
    <w:rsid w:val="00BE57EE"/>
    <w:rsid w:val="00BE5804"/>
    <w:rsid w:val="00BE5861"/>
    <w:rsid w:val="00BE59CD"/>
    <w:rsid w:val="00BE5A35"/>
    <w:rsid w:val="00BE5B40"/>
    <w:rsid w:val="00BE5B55"/>
    <w:rsid w:val="00BE5B9A"/>
    <w:rsid w:val="00BE63FD"/>
    <w:rsid w:val="00BE6429"/>
    <w:rsid w:val="00BE6725"/>
    <w:rsid w:val="00BE6A53"/>
    <w:rsid w:val="00BE6A8F"/>
    <w:rsid w:val="00BE6B90"/>
    <w:rsid w:val="00BE6F31"/>
    <w:rsid w:val="00BE6FB8"/>
    <w:rsid w:val="00BE70BD"/>
    <w:rsid w:val="00BE79CF"/>
    <w:rsid w:val="00BE7D20"/>
    <w:rsid w:val="00BE7DDD"/>
    <w:rsid w:val="00BE7EF0"/>
    <w:rsid w:val="00BF0113"/>
    <w:rsid w:val="00BF03FB"/>
    <w:rsid w:val="00BF0719"/>
    <w:rsid w:val="00BF07B7"/>
    <w:rsid w:val="00BF0F86"/>
    <w:rsid w:val="00BF10C0"/>
    <w:rsid w:val="00BF1192"/>
    <w:rsid w:val="00BF14EF"/>
    <w:rsid w:val="00BF16A0"/>
    <w:rsid w:val="00BF1B4E"/>
    <w:rsid w:val="00BF20C5"/>
    <w:rsid w:val="00BF23F1"/>
    <w:rsid w:val="00BF24F5"/>
    <w:rsid w:val="00BF27AF"/>
    <w:rsid w:val="00BF2E12"/>
    <w:rsid w:val="00BF2EF9"/>
    <w:rsid w:val="00BF3389"/>
    <w:rsid w:val="00BF34D3"/>
    <w:rsid w:val="00BF362E"/>
    <w:rsid w:val="00BF384A"/>
    <w:rsid w:val="00BF3868"/>
    <w:rsid w:val="00BF405B"/>
    <w:rsid w:val="00BF4304"/>
    <w:rsid w:val="00BF4463"/>
    <w:rsid w:val="00BF46E2"/>
    <w:rsid w:val="00BF4782"/>
    <w:rsid w:val="00BF4893"/>
    <w:rsid w:val="00BF4D14"/>
    <w:rsid w:val="00BF4EA2"/>
    <w:rsid w:val="00BF4FC8"/>
    <w:rsid w:val="00BF5204"/>
    <w:rsid w:val="00BF52F2"/>
    <w:rsid w:val="00BF536B"/>
    <w:rsid w:val="00BF54D4"/>
    <w:rsid w:val="00BF5578"/>
    <w:rsid w:val="00BF577B"/>
    <w:rsid w:val="00BF5808"/>
    <w:rsid w:val="00BF5820"/>
    <w:rsid w:val="00BF587A"/>
    <w:rsid w:val="00BF58D8"/>
    <w:rsid w:val="00BF5ECF"/>
    <w:rsid w:val="00BF5FA7"/>
    <w:rsid w:val="00BF6091"/>
    <w:rsid w:val="00BF6103"/>
    <w:rsid w:val="00BF6A9C"/>
    <w:rsid w:val="00BF6AA7"/>
    <w:rsid w:val="00BF6B08"/>
    <w:rsid w:val="00BF6EFC"/>
    <w:rsid w:val="00BF6F45"/>
    <w:rsid w:val="00BF7295"/>
    <w:rsid w:val="00BF74C1"/>
    <w:rsid w:val="00BF76DB"/>
    <w:rsid w:val="00BF7941"/>
    <w:rsid w:val="00BF7B51"/>
    <w:rsid w:val="00BF7C8F"/>
    <w:rsid w:val="00BF7F24"/>
    <w:rsid w:val="00BF7F9B"/>
    <w:rsid w:val="00C00159"/>
    <w:rsid w:val="00C0015F"/>
    <w:rsid w:val="00C002A8"/>
    <w:rsid w:val="00C002AF"/>
    <w:rsid w:val="00C00AF0"/>
    <w:rsid w:val="00C00D24"/>
    <w:rsid w:val="00C00FDD"/>
    <w:rsid w:val="00C01167"/>
    <w:rsid w:val="00C0133B"/>
    <w:rsid w:val="00C01504"/>
    <w:rsid w:val="00C0156A"/>
    <w:rsid w:val="00C015A8"/>
    <w:rsid w:val="00C01674"/>
    <w:rsid w:val="00C01819"/>
    <w:rsid w:val="00C01965"/>
    <w:rsid w:val="00C01B3A"/>
    <w:rsid w:val="00C01F98"/>
    <w:rsid w:val="00C02278"/>
    <w:rsid w:val="00C024A1"/>
    <w:rsid w:val="00C02E4B"/>
    <w:rsid w:val="00C02E72"/>
    <w:rsid w:val="00C0313D"/>
    <w:rsid w:val="00C034E8"/>
    <w:rsid w:val="00C0351A"/>
    <w:rsid w:val="00C03E5E"/>
    <w:rsid w:val="00C04392"/>
    <w:rsid w:val="00C04AA1"/>
    <w:rsid w:val="00C053BA"/>
    <w:rsid w:val="00C057A2"/>
    <w:rsid w:val="00C0586B"/>
    <w:rsid w:val="00C0595B"/>
    <w:rsid w:val="00C05D51"/>
    <w:rsid w:val="00C05F98"/>
    <w:rsid w:val="00C060D9"/>
    <w:rsid w:val="00C06164"/>
    <w:rsid w:val="00C06264"/>
    <w:rsid w:val="00C06A34"/>
    <w:rsid w:val="00C06ABF"/>
    <w:rsid w:val="00C06BCB"/>
    <w:rsid w:val="00C06D3C"/>
    <w:rsid w:val="00C06E82"/>
    <w:rsid w:val="00C075B0"/>
    <w:rsid w:val="00C076D0"/>
    <w:rsid w:val="00C0792E"/>
    <w:rsid w:val="00C0794E"/>
    <w:rsid w:val="00C07C33"/>
    <w:rsid w:val="00C07E56"/>
    <w:rsid w:val="00C07FA9"/>
    <w:rsid w:val="00C10142"/>
    <w:rsid w:val="00C10556"/>
    <w:rsid w:val="00C106C9"/>
    <w:rsid w:val="00C1086D"/>
    <w:rsid w:val="00C10A0D"/>
    <w:rsid w:val="00C112D3"/>
    <w:rsid w:val="00C113C7"/>
    <w:rsid w:val="00C113CC"/>
    <w:rsid w:val="00C11518"/>
    <w:rsid w:val="00C11DFA"/>
    <w:rsid w:val="00C11E27"/>
    <w:rsid w:val="00C120EE"/>
    <w:rsid w:val="00C123C4"/>
    <w:rsid w:val="00C124D1"/>
    <w:rsid w:val="00C1270A"/>
    <w:rsid w:val="00C12746"/>
    <w:rsid w:val="00C12B6B"/>
    <w:rsid w:val="00C12E0F"/>
    <w:rsid w:val="00C1312F"/>
    <w:rsid w:val="00C13134"/>
    <w:rsid w:val="00C13B57"/>
    <w:rsid w:val="00C13BF6"/>
    <w:rsid w:val="00C13C6D"/>
    <w:rsid w:val="00C13E5B"/>
    <w:rsid w:val="00C13FA3"/>
    <w:rsid w:val="00C1415A"/>
    <w:rsid w:val="00C142F1"/>
    <w:rsid w:val="00C1448B"/>
    <w:rsid w:val="00C14738"/>
    <w:rsid w:val="00C1479C"/>
    <w:rsid w:val="00C14A6D"/>
    <w:rsid w:val="00C14ADA"/>
    <w:rsid w:val="00C14CC5"/>
    <w:rsid w:val="00C14DC4"/>
    <w:rsid w:val="00C14F0F"/>
    <w:rsid w:val="00C156D1"/>
    <w:rsid w:val="00C158E1"/>
    <w:rsid w:val="00C15DB6"/>
    <w:rsid w:val="00C16162"/>
    <w:rsid w:val="00C16580"/>
    <w:rsid w:val="00C165D3"/>
    <w:rsid w:val="00C16752"/>
    <w:rsid w:val="00C169EC"/>
    <w:rsid w:val="00C16B98"/>
    <w:rsid w:val="00C16BF8"/>
    <w:rsid w:val="00C17527"/>
    <w:rsid w:val="00C17757"/>
    <w:rsid w:val="00C17A5B"/>
    <w:rsid w:val="00C17ABD"/>
    <w:rsid w:val="00C17B4D"/>
    <w:rsid w:val="00C17BB9"/>
    <w:rsid w:val="00C17C90"/>
    <w:rsid w:val="00C17D35"/>
    <w:rsid w:val="00C17D99"/>
    <w:rsid w:val="00C17E0A"/>
    <w:rsid w:val="00C17E6A"/>
    <w:rsid w:val="00C17F2C"/>
    <w:rsid w:val="00C200F1"/>
    <w:rsid w:val="00C20104"/>
    <w:rsid w:val="00C201EF"/>
    <w:rsid w:val="00C2059D"/>
    <w:rsid w:val="00C206E6"/>
    <w:rsid w:val="00C20A8B"/>
    <w:rsid w:val="00C20CC2"/>
    <w:rsid w:val="00C20D89"/>
    <w:rsid w:val="00C20F4D"/>
    <w:rsid w:val="00C211BD"/>
    <w:rsid w:val="00C2159A"/>
    <w:rsid w:val="00C2190A"/>
    <w:rsid w:val="00C21958"/>
    <w:rsid w:val="00C21AD3"/>
    <w:rsid w:val="00C21DE0"/>
    <w:rsid w:val="00C221EC"/>
    <w:rsid w:val="00C2297C"/>
    <w:rsid w:val="00C22A3D"/>
    <w:rsid w:val="00C22BEB"/>
    <w:rsid w:val="00C22DF5"/>
    <w:rsid w:val="00C23317"/>
    <w:rsid w:val="00C233E5"/>
    <w:rsid w:val="00C2358D"/>
    <w:rsid w:val="00C23606"/>
    <w:rsid w:val="00C23927"/>
    <w:rsid w:val="00C23B07"/>
    <w:rsid w:val="00C23C05"/>
    <w:rsid w:val="00C23EFC"/>
    <w:rsid w:val="00C24456"/>
    <w:rsid w:val="00C24758"/>
    <w:rsid w:val="00C247DA"/>
    <w:rsid w:val="00C247E7"/>
    <w:rsid w:val="00C24B2E"/>
    <w:rsid w:val="00C24CE4"/>
    <w:rsid w:val="00C24ECB"/>
    <w:rsid w:val="00C25035"/>
    <w:rsid w:val="00C25171"/>
    <w:rsid w:val="00C25813"/>
    <w:rsid w:val="00C25840"/>
    <w:rsid w:val="00C25AA9"/>
    <w:rsid w:val="00C25D26"/>
    <w:rsid w:val="00C25DD2"/>
    <w:rsid w:val="00C25E63"/>
    <w:rsid w:val="00C25EF5"/>
    <w:rsid w:val="00C25F69"/>
    <w:rsid w:val="00C270E6"/>
    <w:rsid w:val="00C27109"/>
    <w:rsid w:val="00C272F3"/>
    <w:rsid w:val="00C274F8"/>
    <w:rsid w:val="00C2771D"/>
    <w:rsid w:val="00C27A5A"/>
    <w:rsid w:val="00C27ADE"/>
    <w:rsid w:val="00C27D11"/>
    <w:rsid w:val="00C27DEB"/>
    <w:rsid w:val="00C30105"/>
    <w:rsid w:val="00C3017F"/>
    <w:rsid w:val="00C30214"/>
    <w:rsid w:val="00C3023D"/>
    <w:rsid w:val="00C30259"/>
    <w:rsid w:val="00C30400"/>
    <w:rsid w:val="00C304ED"/>
    <w:rsid w:val="00C306AF"/>
    <w:rsid w:val="00C30CB0"/>
    <w:rsid w:val="00C30CD1"/>
    <w:rsid w:val="00C3117E"/>
    <w:rsid w:val="00C313D9"/>
    <w:rsid w:val="00C31676"/>
    <w:rsid w:val="00C31851"/>
    <w:rsid w:val="00C320BA"/>
    <w:rsid w:val="00C322D9"/>
    <w:rsid w:val="00C32540"/>
    <w:rsid w:val="00C3265E"/>
    <w:rsid w:val="00C32F0D"/>
    <w:rsid w:val="00C33002"/>
    <w:rsid w:val="00C33174"/>
    <w:rsid w:val="00C3345C"/>
    <w:rsid w:val="00C3376F"/>
    <w:rsid w:val="00C33AD6"/>
    <w:rsid w:val="00C33C3A"/>
    <w:rsid w:val="00C33DFC"/>
    <w:rsid w:val="00C341EF"/>
    <w:rsid w:val="00C341FD"/>
    <w:rsid w:val="00C348AC"/>
    <w:rsid w:val="00C34A59"/>
    <w:rsid w:val="00C34BA3"/>
    <w:rsid w:val="00C35091"/>
    <w:rsid w:val="00C35401"/>
    <w:rsid w:val="00C3575D"/>
    <w:rsid w:val="00C3591A"/>
    <w:rsid w:val="00C35CAF"/>
    <w:rsid w:val="00C35CFC"/>
    <w:rsid w:val="00C35EC5"/>
    <w:rsid w:val="00C36123"/>
    <w:rsid w:val="00C36203"/>
    <w:rsid w:val="00C3627B"/>
    <w:rsid w:val="00C364A7"/>
    <w:rsid w:val="00C36556"/>
    <w:rsid w:val="00C366CB"/>
    <w:rsid w:val="00C36A89"/>
    <w:rsid w:val="00C36AF9"/>
    <w:rsid w:val="00C36B4F"/>
    <w:rsid w:val="00C36D56"/>
    <w:rsid w:val="00C36E8E"/>
    <w:rsid w:val="00C37256"/>
    <w:rsid w:val="00C37258"/>
    <w:rsid w:val="00C377C6"/>
    <w:rsid w:val="00C379B7"/>
    <w:rsid w:val="00C37A71"/>
    <w:rsid w:val="00C37D35"/>
    <w:rsid w:val="00C37E54"/>
    <w:rsid w:val="00C40CFD"/>
    <w:rsid w:val="00C40F7D"/>
    <w:rsid w:val="00C41687"/>
    <w:rsid w:val="00C41B3E"/>
    <w:rsid w:val="00C42050"/>
    <w:rsid w:val="00C4217E"/>
    <w:rsid w:val="00C42235"/>
    <w:rsid w:val="00C42316"/>
    <w:rsid w:val="00C425D1"/>
    <w:rsid w:val="00C4276C"/>
    <w:rsid w:val="00C4278D"/>
    <w:rsid w:val="00C42AEB"/>
    <w:rsid w:val="00C42DF3"/>
    <w:rsid w:val="00C43497"/>
    <w:rsid w:val="00C435D9"/>
    <w:rsid w:val="00C43833"/>
    <w:rsid w:val="00C43C0D"/>
    <w:rsid w:val="00C43D0C"/>
    <w:rsid w:val="00C43D95"/>
    <w:rsid w:val="00C43F4F"/>
    <w:rsid w:val="00C445E3"/>
    <w:rsid w:val="00C44790"/>
    <w:rsid w:val="00C44B18"/>
    <w:rsid w:val="00C4507F"/>
    <w:rsid w:val="00C4528C"/>
    <w:rsid w:val="00C456FB"/>
    <w:rsid w:val="00C457AB"/>
    <w:rsid w:val="00C45856"/>
    <w:rsid w:val="00C45860"/>
    <w:rsid w:val="00C45894"/>
    <w:rsid w:val="00C4596E"/>
    <w:rsid w:val="00C45F73"/>
    <w:rsid w:val="00C46145"/>
    <w:rsid w:val="00C463FE"/>
    <w:rsid w:val="00C46467"/>
    <w:rsid w:val="00C4654E"/>
    <w:rsid w:val="00C46644"/>
    <w:rsid w:val="00C4674C"/>
    <w:rsid w:val="00C46859"/>
    <w:rsid w:val="00C46B67"/>
    <w:rsid w:val="00C46E9A"/>
    <w:rsid w:val="00C46EE0"/>
    <w:rsid w:val="00C46F95"/>
    <w:rsid w:val="00C470A0"/>
    <w:rsid w:val="00C470AA"/>
    <w:rsid w:val="00C471FB"/>
    <w:rsid w:val="00C47362"/>
    <w:rsid w:val="00C474D9"/>
    <w:rsid w:val="00C477BF"/>
    <w:rsid w:val="00C47AF5"/>
    <w:rsid w:val="00C47C14"/>
    <w:rsid w:val="00C47D7C"/>
    <w:rsid w:val="00C47F97"/>
    <w:rsid w:val="00C47F9A"/>
    <w:rsid w:val="00C5011F"/>
    <w:rsid w:val="00C5012C"/>
    <w:rsid w:val="00C503FE"/>
    <w:rsid w:val="00C505CD"/>
    <w:rsid w:val="00C50A00"/>
    <w:rsid w:val="00C50E8A"/>
    <w:rsid w:val="00C50F27"/>
    <w:rsid w:val="00C510FD"/>
    <w:rsid w:val="00C5156A"/>
    <w:rsid w:val="00C517A0"/>
    <w:rsid w:val="00C5183F"/>
    <w:rsid w:val="00C51BDB"/>
    <w:rsid w:val="00C52324"/>
    <w:rsid w:val="00C52601"/>
    <w:rsid w:val="00C52911"/>
    <w:rsid w:val="00C52C2F"/>
    <w:rsid w:val="00C52D75"/>
    <w:rsid w:val="00C52E30"/>
    <w:rsid w:val="00C52FA5"/>
    <w:rsid w:val="00C532E9"/>
    <w:rsid w:val="00C537F4"/>
    <w:rsid w:val="00C5393B"/>
    <w:rsid w:val="00C53AC6"/>
    <w:rsid w:val="00C53B6F"/>
    <w:rsid w:val="00C53DAE"/>
    <w:rsid w:val="00C540D4"/>
    <w:rsid w:val="00C54204"/>
    <w:rsid w:val="00C543B1"/>
    <w:rsid w:val="00C543FD"/>
    <w:rsid w:val="00C54496"/>
    <w:rsid w:val="00C544E6"/>
    <w:rsid w:val="00C5496A"/>
    <w:rsid w:val="00C54BCF"/>
    <w:rsid w:val="00C54D0F"/>
    <w:rsid w:val="00C54D67"/>
    <w:rsid w:val="00C54E86"/>
    <w:rsid w:val="00C54F22"/>
    <w:rsid w:val="00C551F2"/>
    <w:rsid w:val="00C55A05"/>
    <w:rsid w:val="00C55DCE"/>
    <w:rsid w:val="00C55EDE"/>
    <w:rsid w:val="00C55FFC"/>
    <w:rsid w:val="00C560ED"/>
    <w:rsid w:val="00C563D1"/>
    <w:rsid w:val="00C566C9"/>
    <w:rsid w:val="00C56729"/>
    <w:rsid w:val="00C56946"/>
    <w:rsid w:val="00C57063"/>
    <w:rsid w:val="00C57342"/>
    <w:rsid w:val="00C5736C"/>
    <w:rsid w:val="00C57470"/>
    <w:rsid w:val="00C57540"/>
    <w:rsid w:val="00C578D9"/>
    <w:rsid w:val="00C60279"/>
    <w:rsid w:val="00C602A7"/>
    <w:rsid w:val="00C605A2"/>
    <w:rsid w:val="00C607B2"/>
    <w:rsid w:val="00C60878"/>
    <w:rsid w:val="00C608C9"/>
    <w:rsid w:val="00C60AA6"/>
    <w:rsid w:val="00C60BF7"/>
    <w:rsid w:val="00C60D9D"/>
    <w:rsid w:val="00C60F16"/>
    <w:rsid w:val="00C6116C"/>
    <w:rsid w:val="00C6142A"/>
    <w:rsid w:val="00C61968"/>
    <w:rsid w:val="00C619B9"/>
    <w:rsid w:val="00C61B00"/>
    <w:rsid w:val="00C61B96"/>
    <w:rsid w:val="00C6219D"/>
    <w:rsid w:val="00C62285"/>
    <w:rsid w:val="00C62374"/>
    <w:rsid w:val="00C625B4"/>
    <w:rsid w:val="00C62700"/>
    <w:rsid w:val="00C627F7"/>
    <w:rsid w:val="00C62868"/>
    <w:rsid w:val="00C628D6"/>
    <w:rsid w:val="00C62A2D"/>
    <w:rsid w:val="00C62BD1"/>
    <w:rsid w:val="00C62DB6"/>
    <w:rsid w:val="00C63108"/>
    <w:rsid w:val="00C63139"/>
    <w:rsid w:val="00C6317A"/>
    <w:rsid w:val="00C63190"/>
    <w:rsid w:val="00C6339D"/>
    <w:rsid w:val="00C633DD"/>
    <w:rsid w:val="00C63403"/>
    <w:rsid w:val="00C635E1"/>
    <w:rsid w:val="00C6391B"/>
    <w:rsid w:val="00C63C5E"/>
    <w:rsid w:val="00C63C80"/>
    <w:rsid w:val="00C6437A"/>
    <w:rsid w:val="00C643FF"/>
    <w:rsid w:val="00C647DC"/>
    <w:rsid w:val="00C6481C"/>
    <w:rsid w:val="00C64A3A"/>
    <w:rsid w:val="00C64ACF"/>
    <w:rsid w:val="00C64C2B"/>
    <w:rsid w:val="00C65008"/>
    <w:rsid w:val="00C652D8"/>
    <w:rsid w:val="00C652E6"/>
    <w:rsid w:val="00C654A3"/>
    <w:rsid w:val="00C65666"/>
    <w:rsid w:val="00C656A9"/>
    <w:rsid w:val="00C656F4"/>
    <w:rsid w:val="00C6573F"/>
    <w:rsid w:val="00C65760"/>
    <w:rsid w:val="00C65978"/>
    <w:rsid w:val="00C65FC0"/>
    <w:rsid w:val="00C65FE2"/>
    <w:rsid w:val="00C66400"/>
    <w:rsid w:val="00C665D0"/>
    <w:rsid w:val="00C66871"/>
    <w:rsid w:val="00C66A9C"/>
    <w:rsid w:val="00C66B9F"/>
    <w:rsid w:val="00C66F55"/>
    <w:rsid w:val="00C6710D"/>
    <w:rsid w:val="00C67256"/>
    <w:rsid w:val="00C672DF"/>
    <w:rsid w:val="00C677CC"/>
    <w:rsid w:val="00C677D4"/>
    <w:rsid w:val="00C67913"/>
    <w:rsid w:val="00C67ABB"/>
    <w:rsid w:val="00C67DA6"/>
    <w:rsid w:val="00C67E29"/>
    <w:rsid w:val="00C67E60"/>
    <w:rsid w:val="00C70252"/>
    <w:rsid w:val="00C7027C"/>
    <w:rsid w:val="00C70351"/>
    <w:rsid w:val="00C7057A"/>
    <w:rsid w:val="00C7070A"/>
    <w:rsid w:val="00C70B96"/>
    <w:rsid w:val="00C70CEB"/>
    <w:rsid w:val="00C70DC4"/>
    <w:rsid w:val="00C70E4F"/>
    <w:rsid w:val="00C71065"/>
    <w:rsid w:val="00C71102"/>
    <w:rsid w:val="00C711BB"/>
    <w:rsid w:val="00C71309"/>
    <w:rsid w:val="00C7146C"/>
    <w:rsid w:val="00C71579"/>
    <w:rsid w:val="00C7177E"/>
    <w:rsid w:val="00C71C04"/>
    <w:rsid w:val="00C71E2A"/>
    <w:rsid w:val="00C71FD2"/>
    <w:rsid w:val="00C7213B"/>
    <w:rsid w:val="00C722F6"/>
    <w:rsid w:val="00C724E8"/>
    <w:rsid w:val="00C725DD"/>
    <w:rsid w:val="00C7277C"/>
    <w:rsid w:val="00C72A13"/>
    <w:rsid w:val="00C72B5E"/>
    <w:rsid w:val="00C72BDE"/>
    <w:rsid w:val="00C73290"/>
    <w:rsid w:val="00C7336E"/>
    <w:rsid w:val="00C733C9"/>
    <w:rsid w:val="00C734CE"/>
    <w:rsid w:val="00C738E5"/>
    <w:rsid w:val="00C739EC"/>
    <w:rsid w:val="00C73C0A"/>
    <w:rsid w:val="00C73EC2"/>
    <w:rsid w:val="00C73F0F"/>
    <w:rsid w:val="00C73F9E"/>
    <w:rsid w:val="00C741A4"/>
    <w:rsid w:val="00C741FF"/>
    <w:rsid w:val="00C7420B"/>
    <w:rsid w:val="00C7430C"/>
    <w:rsid w:val="00C74370"/>
    <w:rsid w:val="00C7456C"/>
    <w:rsid w:val="00C74713"/>
    <w:rsid w:val="00C74AE9"/>
    <w:rsid w:val="00C74B40"/>
    <w:rsid w:val="00C74C02"/>
    <w:rsid w:val="00C74CEB"/>
    <w:rsid w:val="00C74F39"/>
    <w:rsid w:val="00C7501A"/>
    <w:rsid w:val="00C752D5"/>
    <w:rsid w:val="00C754A5"/>
    <w:rsid w:val="00C757B2"/>
    <w:rsid w:val="00C75866"/>
    <w:rsid w:val="00C75915"/>
    <w:rsid w:val="00C75F3B"/>
    <w:rsid w:val="00C7621A"/>
    <w:rsid w:val="00C764C5"/>
    <w:rsid w:val="00C765FF"/>
    <w:rsid w:val="00C76606"/>
    <w:rsid w:val="00C76A96"/>
    <w:rsid w:val="00C76E41"/>
    <w:rsid w:val="00C77235"/>
    <w:rsid w:val="00C77279"/>
    <w:rsid w:val="00C772A4"/>
    <w:rsid w:val="00C774D6"/>
    <w:rsid w:val="00C7771E"/>
    <w:rsid w:val="00C77B42"/>
    <w:rsid w:val="00C77EF8"/>
    <w:rsid w:val="00C80273"/>
    <w:rsid w:val="00C8055F"/>
    <w:rsid w:val="00C807F9"/>
    <w:rsid w:val="00C80845"/>
    <w:rsid w:val="00C80867"/>
    <w:rsid w:val="00C80922"/>
    <w:rsid w:val="00C80C01"/>
    <w:rsid w:val="00C80DE9"/>
    <w:rsid w:val="00C80FB8"/>
    <w:rsid w:val="00C81037"/>
    <w:rsid w:val="00C810BA"/>
    <w:rsid w:val="00C815AB"/>
    <w:rsid w:val="00C81621"/>
    <w:rsid w:val="00C81786"/>
    <w:rsid w:val="00C818A0"/>
    <w:rsid w:val="00C81F8D"/>
    <w:rsid w:val="00C81FEA"/>
    <w:rsid w:val="00C82045"/>
    <w:rsid w:val="00C8207D"/>
    <w:rsid w:val="00C82083"/>
    <w:rsid w:val="00C822D0"/>
    <w:rsid w:val="00C823F7"/>
    <w:rsid w:val="00C82858"/>
    <w:rsid w:val="00C8297A"/>
    <w:rsid w:val="00C829C9"/>
    <w:rsid w:val="00C82A91"/>
    <w:rsid w:val="00C82BBE"/>
    <w:rsid w:val="00C82BC0"/>
    <w:rsid w:val="00C82BFA"/>
    <w:rsid w:val="00C82E04"/>
    <w:rsid w:val="00C82EE0"/>
    <w:rsid w:val="00C83622"/>
    <w:rsid w:val="00C83A72"/>
    <w:rsid w:val="00C83C3C"/>
    <w:rsid w:val="00C840FC"/>
    <w:rsid w:val="00C845E9"/>
    <w:rsid w:val="00C8467F"/>
    <w:rsid w:val="00C847A5"/>
    <w:rsid w:val="00C84DCD"/>
    <w:rsid w:val="00C84F39"/>
    <w:rsid w:val="00C8511F"/>
    <w:rsid w:val="00C85133"/>
    <w:rsid w:val="00C8514B"/>
    <w:rsid w:val="00C852CF"/>
    <w:rsid w:val="00C853A2"/>
    <w:rsid w:val="00C853B8"/>
    <w:rsid w:val="00C853C6"/>
    <w:rsid w:val="00C85A3E"/>
    <w:rsid w:val="00C85CEA"/>
    <w:rsid w:val="00C85DCD"/>
    <w:rsid w:val="00C8613A"/>
    <w:rsid w:val="00C861F6"/>
    <w:rsid w:val="00C8623F"/>
    <w:rsid w:val="00C865D6"/>
    <w:rsid w:val="00C86847"/>
    <w:rsid w:val="00C86C66"/>
    <w:rsid w:val="00C86DFC"/>
    <w:rsid w:val="00C86FCF"/>
    <w:rsid w:val="00C87055"/>
    <w:rsid w:val="00C87412"/>
    <w:rsid w:val="00C879FE"/>
    <w:rsid w:val="00C87CA1"/>
    <w:rsid w:val="00C9008F"/>
    <w:rsid w:val="00C90189"/>
    <w:rsid w:val="00C901B6"/>
    <w:rsid w:val="00C902F1"/>
    <w:rsid w:val="00C904CC"/>
    <w:rsid w:val="00C9093E"/>
    <w:rsid w:val="00C90AEF"/>
    <w:rsid w:val="00C90B89"/>
    <w:rsid w:val="00C90E03"/>
    <w:rsid w:val="00C90F0B"/>
    <w:rsid w:val="00C90F10"/>
    <w:rsid w:val="00C9124B"/>
    <w:rsid w:val="00C913C9"/>
    <w:rsid w:val="00C913DE"/>
    <w:rsid w:val="00C9149E"/>
    <w:rsid w:val="00C91807"/>
    <w:rsid w:val="00C918FF"/>
    <w:rsid w:val="00C9197C"/>
    <w:rsid w:val="00C91C48"/>
    <w:rsid w:val="00C91E5B"/>
    <w:rsid w:val="00C9248B"/>
    <w:rsid w:val="00C92DD6"/>
    <w:rsid w:val="00C932B1"/>
    <w:rsid w:val="00C93326"/>
    <w:rsid w:val="00C935CA"/>
    <w:rsid w:val="00C93866"/>
    <w:rsid w:val="00C93C34"/>
    <w:rsid w:val="00C93C75"/>
    <w:rsid w:val="00C93E55"/>
    <w:rsid w:val="00C942E8"/>
    <w:rsid w:val="00C945E5"/>
    <w:rsid w:val="00C947A2"/>
    <w:rsid w:val="00C94B0A"/>
    <w:rsid w:val="00C94BAF"/>
    <w:rsid w:val="00C95003"/>
    <w:rsid w:val="00C9540E"/>
    <w:rsid w:val="00C954E7"/>
    <w:rsid w:val="00C955D0"/>
    <w:rsid w:val="00C9587A"/>
    <w:rsid w:val="00C95916"/>
    <w:rsid w:val="00C95A74"/>
    <w:rsid w:val="00C95E3F"/>
    <w:rsid w:val="00C95EC9"/>
    <w:rsid w:val="00C95F0C"/>
    <w:rsid w:val="00C966A9"/>
    <w:rsid w:val="00C9672F"/>
    <w:rsid w:val="00C969FA"/>
    <w:rsid w:val="00C96D94"/>
    <w:rsid w:val="00C9705B"/>
    <w:rsid w:val="00C973E3"/>
    <w:rsid w:val="00C974A5"/>
    <w:rsid w:val="00C9762D"/>
    <w:rsid w:val="00C9792F"/>
    <w:rsid w:val="00C97B79"/>
    <w:rsid w:val="00C97C0C"/>
    <w:rsid w:val="00C97E63"/>
    <w:rsid w:val="00C97E96"/>
    <w:rsid w:val="00CA0160"/>
    <w:rsid w:val="00CA0214"/>
    <w:rsid w:val="00CA068C"/>
    <w:rsid w:val="00CA06CC"/>
    <w:rsid w:val="00CA0BC1"/>
    <w:rsid w:val="00CA0BD0"/>
    <w:rsid w:val="00CA0D2C"/>
    <w:rsid w:val="00CA0FAF"/>
    <w:rsid w:val="00CA107B"/>
    <w:rsid w:val="00CA110A"/>
    <w:rsid w:val="00CA14C7"/>
    <w:rsid w:val="00CA1525"/>
    <w:rsid w:val="00CA1549"/>
    <w:rsid w:val="00CA1784"/>
    <w:rsid w:val="00CA17CB"/>
    <w:rsid w:val="00CA19A3"/>
    <w:rsid w:val="00CA2176"/>
    <w:rsid w:val="00CA2269"/>
    <w:rsid w:val="00CA2282"/>
    <w:rsid w:val="00CA23EF"/>
    <w:rsid w:val="00CA2548"/>
    <w:rsid w:val="00CA2550"/>
    <w:rsid w:val="00CA25AD"/>
    <w:rsid w:val="00CA2613"/>
    <w:rsid w:val="00CA26C0"/>
    <w:rsid w:val="00CA2763"/>
    <w:rsid w:val="00CA2A1B"/>
    <w:rsid w:val="00CA2B49"/>
    <w:rsid w:val="00CA2B75"/>
    <w:rsid w:val="00CA2B9C"/>
    <w:rsid w:val="00CA2BF1"/>
    <w:rsid w:val="00CA2DFE"/>
    <w:rsid w:val="00CA2E04"/>
    <w:rsid w:val="00CA2E6E"/>
    <w:rsid w:val="00CA2F43"/>
    <w:rsid w:val="00CA3286"/>
    <w:rsid w:val="00CA33FB"/>
    <w:rsid w:val="00CA3623"/>
    <w:rsid w:val="00CA369F"/>
    <w:rsid w:val="00CA3A73"/>
    <w:rsid w:val="00CA3BD4"/>
    <w:rsid w:val="00CA3BE7"/>
    <w:rsid w:val="00CA4006"/>
    <w:rsid w:val="00CA4023"/>
    <w:rsid w:val="00CA40F0"/>
    <w:rsid w:val="00CA43CA"/>
    <w:rsid w:val="00CA4691"/>
    <w:rsid w:val="00CA4714"/>
    <w:rsid w:val="00CA478D"/>
    <w:rsid w:val="00CA47F1"/>
    <w:rsid w:val="00CA4A67"/>
    <w:rsid w:val="00CA4CA3"/>
    <w:rsid w:val="00CA4E9D"/>
    <w:rsid w:val="00CA4EC7"/>
    <w:rsid w:val="00CA5779"/>
    <w:rsid w:val="00CA5830"/>
    <w:rsid w:val="00CA5A0B"/>
    <w:rsid w:val="00CA5A97"/>
    <w:rsid w:val="00CA5E44"/>
    <w:rsid w:val="00CA5F66"/>
    <w:rsid w:val="00CA604F"/>
    <w:rsid w:val="00CA605E"/>
    <w:rsid w:val="00CA622F"/>
    <w:rsid w:val="00CA67C9"/>
    <w:rsid w:val="00CA6817"/>
    <w:rsid w:val="00CA6A53"/>
    <w:rsid w:val="00CA6C28"/>
    <w:rsid w:val="00CA7032"/>
    <w:rsid w:val="00CA70D8"/>
    <w:rsid w:val="00CA71A8"/>
    <w:rsid w:val="00CA71DD"/>
    <w:rsid w:val="00CA7207"/>
    <w:rsid w:val="00CA722D"/>
    <w:rsid w:val="00CA762C"/>
    <w:rsid w:val="00CA79DE"/>
    <w:rsid w:val="00CA7B47"/>
    <w:rsid w:val="00CB007B"/>
    <w:rsid w:val="00CB0286"/>
    <w:rsid w:val="00CB03E4"/>
    <w:rsid w:val="00CB0480"/>
    <w:rsid w:val="00CB050A"/>
    <w:rsid w:val="00CB0856"/>
    <w:rsid w:val="00CB0902"/>
    <w:rsid w:val="00CB0B69"/>
    <w:rsid w:val="00CB0BBE"/>
    <w:rsid w:val="00CB0EF0"/>
    <w:rsid w:val="00CB118C"/>
    <w:rsid w:val="00CB11E7"/>
    <w:rsid w:val="00CB15CB"/>
    <w:rsid w:val="00CB17D9"/>
    <w:rsid w:val="00CB19FD"/>
    <w:rsid w:val="00CB1BBD"/>
    <w:rsid w:val="00CB20A2"/>
    <w:rsid w:val="00CB25D4"/>
    <w:rsid w:val="00CB265C"/>
    <w:rsid w:val="00CB293E"/>
    <w:rsid w:val="00CB2A62"/>
    <w:rsid w:val="00CB33B2"/>
    <w:rsid w:val="00CB34F4"/>
    <w:rsid w:val="00CB3F08"/>
    <w:rsid w:val="00CB3FB9"/>
    <w:rsid w:val="00CB4403"/>
    <w:rsid w:val="00CB4653"/>
    <w:rsid w:val="00CB47A0"/>
    <w:rsid w:val="00CB4926"/>
    <w:rsid w:val="00CB4EEF"/>
    <w:rsid w:val="00CB53A7"/>
    <w:rsid w:val="00CB53AD"/>
    <w:rsid w:val="00CB53E0"/>
    <w:rsid w:val="00CB54DC"/>
    <w:rsid w:val="00CB552C"/>
    <w:rsid w:val="00CB584E"/>
    <w:rsid w:val="00CB5B66"/>
    <w:rsid w:val="00CB5EA4"/>
    <w:rsid w:val="00CB60B5"/>
    <w:rsid w:val="00CB60D6"/>
    <w:rsid w:val="00CB6212"/>
    <w:rsid w:val="00CB6451"/>
    <w:rsid w:val="00CB648D"/>
    <w:rsid w:val="00CB6645"/>
    <w:rsid w:val="00CB681F"/>
    <w:rsid w:val="00CB6820"/>
    <w:rsid w:val="00CB6B8C"/>
    <w:rsid w:val="00CB6D77"/>
    <w:rsid w:val="00CB7042"/>
    <w:rsid w:val="00CB70E1"/>
    <w:rsid w:val="00CB7251"/>
    <w:rsid w:val="00CB744E"/>
    <w:rsid w:val="00CB7557"/>
    <w:rsid w:val="00CB777F"/>
    <w:rsid w:val="00CB78F4"/>
    <w:rsid w:val="00CB7CF8"/>
    <w:rsid w:val="00CB7D52"/>
    <w:rsid w:val="00CB7DCB"/>
    <w:rsid w:val="00CC0146"/>
    <w:rsid w:val="00CC0250"/>
    <w:rsid w:val="00CC02BA"/>
    <w:rsid w:val="00CC03BB"/>
    <w:rsid w:val="00CC0541"/>
    <w:rsid w:val="00CC07C0"/>
    <w:rsid w:val="00CC0BC0"/>
    <w:rsid w:val="00CC0C3D"/>
    <w:rsid w:val="00CC0C55"/>
    <w:rsid w:val="00CC0DA7"/>
    <w:rsid w:val="00CC1469"/>
    <w:rsid w:val="00CC1882"/>
    <w:rsid w:val="00CC2392"/>
    <w:rsid w:val="00CC2572"/>
    <w:rsid w:val="00CC262A"/>
    <w:rsid w:val="00CC26CA"/>
    <w:rsid w:val="00CC2A85"/>
    <w:rsid w:val="00CC2BED"/>
    <w:rsid w:val="00CC2C14"/>
    <w:rsid w:val="00CC3219"/>
    <w:rsid w:val="00CC3228"/>
    <w:rsid w:val="00CC3260"/>
    <w:rsid w:val="00CC3537"/>
    <w:rsid w:val="00CC395F"/>
    <w:rsid w:val="00CC3B37"/>
    <w:rsid w:val="00CC3BDC"/>
    <w:rsid w:val="00CC3DD9"/>
    <w:rsid w:val="00CC3DE2"/>
    <w:rsid w:val="00CC3F1B"/>
    <w:rsid w:val="00CC3F4B"/>
    <w:rsid w:val="00CC432A"/>
    <w:rsid w:val="00CC43D8"/>
    <w:rsid w:val="00CC45B0"/>
    <w:rsid w:val="00CC4673"/>
    <w:rsid w:val="00CC47AA"/>
    <w:rsid w:val="00CC4D3F"/>
    <w:rsid w:val="00CC4E1D"/>
    <w:rsid w:val="00CC4F2B"/>
    <w:rsid w:val="00CC550F"/>
    <w:rsid w:val="00CC5779"/>
    <w:rsid w:val="00CC5879"/>
    <w:rsid w:val="00CC5AC0"/>
    <w:rsid w:val="00CC5F8B"/>
    <w:rsid w:val="00CC5FB8"/>
    <w:rsid w:val="00CC6025"/>
    <w:rsid w:val="00CC6466"/>
    <w:rsid w:val="00CC64D8"/>
    <w:rsid w:val="00CC6787"/>
    <w:rsid w:val="00CC6C0C"/>
    <w:rsid w:val="00CC6DEC"/>
    <w:rsid w:val="00CC6E44"/>
    <w:rsid w:val="00CC7235"/>
    <w:rsid w:val="00CC7295"/>
    <w:rsid w:val="00CC7329"/>
    <w:rsid w:val="00CC73F3"/>
    <w:rsid w:val="00CC75C2"/>
    <w:rsid w:val="00CC781B"/>
    <w:rsid w:val="00CC78B5"/>
    <w:rsid w:val="00CC78D3"/>
    <w:rsid w:val="00CC79BF"/>
    <w:rsid w:val="00CC7CF5"/>
    <w:rsid w:val="00CD04DF"/>
    <w:rsid w:val="00CD0A8D"/>
    <w:rsid w:val="00CD0BAF"/>
    <w:rsid w:val="00CD0C1B"/>
    <w:rsid w:val="00CD1269"/>
    <w:rsid w:val="00CD155E"/>
    <w:rsid w:val="00CD164F"/>
    <w:rsid w:val="00CD1AA8"/>
    <w:rsid w:val="00CD1B82"/>
    <w:rsid w:val="00CD1B86"/>
    <w:rsid w:val="00CD1DA7"/>
    <w:rsid w:val="00CD1E58"/>
    <w:rsid w:val="00CD2495"/>
    <w:rsid w:val="00CD25C5"/>
    <w:rsid w:val="00CD269D"/>
    <w:rsid w:val="00CD2B13"/>
    <w:rsid w:val="00CD3197"/>
    <w:rsid w:val="00CD3257"/>
    <w:rsid w:val="00CD35B3"/>
    <w:rsid w:val="00CD3B31"/>
    <w:rsid w:val="00CD3B9A"/>
    <w:rsid w:val="00CD3C3C"/>
    <w:rsid w:val="00CD3D92"/>
    <w:rsid w:val="00CD3EA5"/>
    <w:rsid w:val="00CD3EE9"/>
    <w:rsid w:val="00CD3F72"/>
    <w:rsid w:val="00CD3FDA"/>
    <w:rsid w:val="00CD4161"/>
    <w:rsid w:val="00CD4308"/>
    <w:rsid w:val="00CD4489"/>
    <w:rsid w:val="00CD4A14"/>
    <w:rsid w:val="00CD4BDC"/>
    <w:rsid w:val="00CD4C65"/>
    <w:rsid w:val="00CD4DEA"/>
    <w:rsid w:val="00CD5311"/>
    <w:rsid w:val="00CD5507"/>
    <w:rsid w:val="00CD5653"/>
    <w:rsid w:val="00CD573E"/>
    <w:rsid w:val="00CD59C6"/>
    <w:rsid w:val="00CD5E7F"/>
    <w:rsid w:val="00CD5EB1"/>
    <w:rsid w:val="00CD6071"/>
    <w:rsid w:val="00CD6229"/>
    <w:rsid w:val="00CD641C"/>
    <w:rsid w:val="00CD65E1"/>
    <w:rsid w:val="00CD66E6"/>
    <w:rsid w:val="00CD6B17"/>
    <w:rsid w:val="00CD6BBA"/>
    <w:rsid w:val="00CD6C5B"/>
    <w:rsid w:val="00CD6CFE"/>
    <w:rsid w:val="00CD6D96"/>
    <w:rsid w:val="00CD6E2B"/>
    <w:rsid w:val="00CD7075"/>
    <w:rsid w:val="00CD727B"/>
    <w:rsid w:val="00CD7676"/>
    <w:rsid w:val="00CD791D"/>
    <w:rsid w:val="00CD7D21"/>
    <w:rsid w:val="00CD7D8D"/>
    <w:rsid w:val="00CE00AA"/>
    <w:rsid w:val="00CE0102"/>
    <w:rsid w:val="00CE0166"/>
    <w:rsid w:val="00CE017C"/>
    <w:rsid w:val="00CE0D08"/>
    <w:rsid w:val="00CE0D34"/>
    <w:rsid w:val="00CE0E9F"/>
    <w:rsid w:val="00CE15B6"/>
    <w:rsid w:val="00CE169C"/>
    <w:rsid w:val="00CE1703"/>
    <w:rsid w:val="00CE196E"/>
    <w:rsid w:val="00CE1C68"/>
    <w:rsid w:val="00CE1E2C"/>
    <w:rsid w:val="00CE2031"/>
    <w:rsid w:val="00CE208B"/>
    <w:rsid w:val="00CE2196"/>
    <w:rsid w:val="00CE2232"/>
    <w:rsid w:val="00CE22CF"/>
    <w:rsid w:val="00CE2493"/>
    <w:rsid w:val="00CE266F"/>
    <w:rsid w:val="00CE2792"/>
    <w:rsid w:val="00CE27AD"/>
    <w:rsid w:val="00CE2912"/>
    <w:rsid w:val="00CE2A2B"/>
    <w:rsid w:val="00CE2B66"/>
    <w:rsid w:val="00CE2C05"/>
    <w:rsid w:val="00CE2CC3"/>
    <w:rsid w:val="00CE2D6A"/>
    <w:rsid w:val="00CE2EA6"/>
    <w:rsid w:val="00CE318C"/>
    <w:rsid w:val="00CE3488"/>
    <w:rsid w:val="00CE3628"/>
    <w:rsid w:val="00CE3630"/>
    <w:rsid w:val="00CE3813"/>
    <w:rsid w:val="00CE399D"/>
    <w:rsid w:val="00CE3A4D"/>
    <w:rsid w:val="00CE3D7E"/>
    <w:rsid w:val="00CE3E5B"/>
    <w:rsid w:val="00CE485F"/>
    <w:rsid w:val="00CE4AE5"/>
    <w:rsid w:val="00CE4C71"/>
    <w:rsid w:val="00CE4CAD"/>
    <w:rsid w:val="00CE4EF8"/>
    <w:rsid w:val="00CE52C4"/>
    <w:rsid w:val="00CE53A1"/>
    <w:rsid w:val="00CE5796"/>
    <w:rsid w:val="00CE5BB9"/>
    <w:rsid w:val="00CE5CB1"/>
    <w:rsid w:val="00CE61F2"/>
    <w:rsid w:val="00CE6289"/>
    <w:rsid w:val="00CE629B"/>
    <w:rsid w:val="00CE658E"/>
    <w:rsid w:val="00CE66EF"/>
    <w:rsid w:val="00CE6DEB"/>
    <w:rsid w:val="00CE6DF2"/>
    <w:rsid w:val="00CE6E09"/>
    <w:rsid w:val="00CE6F1C"/>
    <w:rsid w:val="00CE6F34"/>
    <w:rsid w:val="00CE79F4"/>
    <w:rsid w:val="00CE7A71"/>
    <w:rsid w:val="00CE7A94"/>
    <w:rsid w:val="00CE7EAA"/>
    <w:rsid w:val="00CF054F"/>
    <w:rsid w:val="00CF0588"/>
    <w:rsid w:val="00CF0908"/>
    <w:rsid w:val="00CF0B50"/>
    <w:rsid w:val="00CF0DCF"/>
    <w:rsid w:val="00CF15AC"/>
    <w:rsid w:val="00CF174D"/>
    <w:rsid w:val="00CF17EC"/>
    <w:rsid w:val="00CF1872"/>
    <w:rsid w:val="00CF1963"/>
    <w:rsid w:val="00CF1AB7"/>
    <w:rsid w:val="00CF1CDC"/>
    <w:rsid w:val="00CF1DBD"/>
    <w:rsid w:val="00CF1F15"/>
    <w:rsid w:val="00CF28F1"/>
    <w:rsid w:val="00CF2A1E"/>
    <w:rsid w:val="00CF2B6C"/>
    <w:rsid w:val="00CF30B0"/>
    <w:rsid w:val="00CF3B65"/>
    <w:rsid w:val="00CF4076"/>
    <w:rsid w:val="00CF4109"/>
    <w:rsid w:val="00CF4701"/>
    <w:rsid w:val="00CF4702"/>
    <w:rsid w:val="00CF47A4"/>
    <w:rsid w:val="00CF4804"/>
    <w:rsid w:val="00CF4AB8"/>
    <w:rsid w:val="00CF4B39"/>
    <w:rsid w:val="00CF4D41"/>
    <w:rsid w:val="00CF4EA3"/>
    <w:rsid w:val="00CF4F70"/>
    <w:rsid w:val="00CF5017"/>
    <w:rsid w:val="00CF504F"/>
    <w:rsid w:val="00CF50E0"/>
    <w:rsid w:val="00CF5404"/>
    <w:rsid w:val="00CF58E5"/>
    <w:rsid w:val="00CF59C9"/>
    <w:rsid w:val="00CF6A76"/>
    <w:rsid w:val="00CF6AFF"/>
    <w:rsid w:val="00CF7110"/>
    <w:rsid w:val="00CF7154"/>
    <w:rsid w:val="00CF71AC"/>
    <w:rsid w:val="00CF72B6"/>
    <w:rsid w:val="00CF75A6"/>
    <w:rsid w:val="00CF780C"/>
    <w:rsid w:val="00CF7A16"/>
    <w:rsid w:val="00CF7AE8"/>
    <w:rsid w:val="00CF7FDB"/>
    <w:rsid w:val="00D00193"/>
    <w:rsid w:val="00D0032B"/>
    <w:rsid w:val="00D003F2"/>
    <w:rsid w:val="00D005B5"/>
    <w:rsid w:val="00D009AE"/>
    <w:rsid w:val="00D00C6F"/>
    <w:rsid w:val="00D00DA8"/>
    <w:rsid w:val="00D00F39"/>
    <w:rsid w:val="00D00FF1"/>
    <w:rsid w:val="00D011D2"/>
    <w:rsid w:val="00D012C6"/>
    <w:rsid w:val="00D013FD"/>
    <w:rsid w:val="00D01656"/>
    <w:rsid w:val="00D01745"/>
    <w:rsid w:val="00D0180E"/>
    <w:rsid w:val="00D01B3A"/>
    <w:rsid w:val="00D01C97"/>
    <w:rsid w:val="00D01CFC"/>
    <w:rsid w:val="00D01D3B"/>
    <w:rsid w:val="00D01F32"/>
    <w:rsid w:val="00D02333"/>
    <w:rsid w:val="00D025FC"/>
    <w:rsid w:val="00D0295C"/>
    <w:rsid w:val="00D0297E"/>
    <w:rsid w:val="00D02A49"/>
    <w:rsid w:val="00D02DA9"/>
    <w:rsid w:val="00D030CD"/>
    <w:rsid w:val="00D03163"/>
    <w:rsid w:val="00D032C3"/>
    <w:rsid w:val="00D0363F"/>
    <w:rsid w:val="00D03DD6"/>
    <w:rsid w:val="00D03E9A"/>
    <w:rsid w:val="00D03F8F"/>
    <w:rsid w:val="00D04041"/>
    <w:rsid w:val="00D042C5"/>
    <w:rsid w:val="00D046FD"/>
    <w:rsid w:val="00D04C58"/>
    <w:rsid w:val="00D04E5D"/>
    <w:rsid w:val="00D04EFC"/>
    <w:rsid w:val="00D05179"/>
    <w:rsid w:val="00D05A41"/>
    <w:rsid w:val="00D05AB8"/>
    <w:rsid w:val="00D05C93"/>
    <w:rsid w:val="00D05ED4"/>
    <w:rsid w:val="00D05EF0"/>
    <w:rsid w:val="00D05EF6"/>
    <w:rsid w:val="00D05FB2"/>
    <w:rsid w:val="00D0620E"/>
    <w:rsid w:val="00D06235"/>
    <w:rsid w:val="00D063D3"/>
    <w:rsid w:val="00D0644F"/>
    <w:rsid w:val="00D066DC"/>
    <w:rsid w:val="00D0678B"/>
    <w:rsid w:val="00D068D9"/>
    <w:rsid w:val="00D06C0A"/>
    <w:rsid w:val="00D06E78"/>
    <w:rsid w:val="00D070DC"/>
    <w:rsid w:val="00D071AA"/>
    <w:rsid w:val="00D076B7"/>
    <w:rsid w:val="00D07B6B"/>
    <w:rsid w:val="00D07E11"/>
    <w:rsid w:val="00D1041B"/>
    <w:rsid w:val="00D10556"/>
    <w:rsid w:val="00D10568"/>
    <w:rsid w:val="00D10735"/>
    <w:rsid w:val="00D10A28"/>
    <w:rsid w:val="00D10A8F"/>
    <w:rsid w:val="00D10B8E"/>
    <w:rsid w:val="00D10BEE"/>
    <w:rsid w:val="00D10CA0"/>
    <w:rsid w:val="00D10E78"/>
    <w:rsid w:val="00D11226"/>
    <w:rsid w:val="00D114BF"/>
    <w:rsid w:val="00D114DD"/>
    <w:rsid w:val="00D119D6"/>
    <w:rsid w:val="00D11EE3"/>
    <w:rsid w:val="00D12195"/>
    <w:rsid w:val="00D12873"/>
    <w:rsid w:val="00D129D7"/>
    <w:rsid w:val="00D12B87"/>
    <w:rsid w:val="00D12DF7"/>
    <w:rsid w:val="00D12F1A"/>
    <w:rsid w:val="00D12F59"/>
    <w:rsid w:val="00D131DA"/>
    <w:rsid w:val="00D13570"/>
    <w:rsid w:val="00D13B9B"/>
    <w:rsid w:val="00D13C73"/>
    <w:rsid w:val="00D13E9F"/>
    <w:rsid w:val="00D13F26"/>
    <w:rsid w:val="00D14062"/>
    <w:rsid w:val="00D14DD0"/>
    <w:rsid w:val="00D15223"/>
    <w:rsid w:val="00D15639"/>
    <w:rsid w:val="00D159CC"/>
    <w:rsid w:val="00D15B12"/>
    <w:rsid w:val="00D162D3"/>
    <w:rsid w:val="00D16608"/>
    <w:rsid w:val="00D167D5"/>
    <w:rsid w:val="00D16FEE"/>
    <w:rsid w:val="00D17376"/>
    <w:rsid w:val="00D17544"/>
    <w:rsid w:val="00D17864"/>
    <w:rsid w:val="00D1790F"/>
    <w:rsid w:val="00D17C9F"/>
    <w:rsid w:val="00D17E67"/>
    <w:rsid w:val="00D17F4A"/>
    <w:rsid w:val="00D17FF6"/>
    <w:rsid w:val="00D20281"/>
    <w:rsid w:val="00D20456"/>
    <w:rsid w:val="00D20580"/>
    <w:rsid w:val="00D20846"/>
    <w:rsid w:val="00D20957"/>
    <w:rsid w:val="00D20A3F"/>
    <w:rsid w:val="00D20A66"/>
    <w:rsid w:val="00D20A93"/>
    <w:rsid w:val="00D20BDB"/>
    <w:rsid w:val="00D20C90"/>
    <w:rsid w:val="00D20DFF"/>
    <w:rsid w:val="00D213DD"/>
    <w:rsid w:val="00D21443"/>
    <w:rsid w:val="00D21C53"/>
    <w:rsid w:val="00D21E4C"/>
    <w:rsid w:val="00D2236D"/>
    <w:rsid w:val="00D2253F"/>
    <w:rsid w:val="00D22AF5"/>
    <w:rsid w:val="00D22B0C"/>
    <w:rsid w:val="00D22B1C"/>
    <w:rsid w:val="00D22F24"/>
    <w:rsid w:val="00D22F9D"/>
    <w:rsid w:val="00D22FA9"/>
    <w:rsid w:val="00D23103"/>
    <w:rsid w:val="00D233E3"/>
    <w:rsid w:val="00D233FF"/>
    <w:rsid w:val="00D235BD"/>
    <w:rsid w:val="00D238D8"/>
    <w:rsid w:val="00D238EA"/>
    <w:rsid w:val="00D23B08"/>
    <w:rsid w:val="00D23D2B"/>
    <w:rsid w:val="00D23DBE"/>
    <w:rsid w:val="00D2419B"/>
    <w:rsid w:val="00D241E4"/>
    <w:rsid w:val="00D242B9"/>
    <w:rsid w:val="00D243BC"/>
    <w:rsid w:val="00D248EF"/>
    <w:rsid w:val="00D24ADE"/>
    <w:rsid w:val="00D24B39"/>
    <w:rsid w:val="00D24C44"/>
    <w:rsid w:val="00D250B3"/>
    <w:rsid w:val="00D25102"/>
    <w:rsid w:val="00D255A6"/>
    <w:rsid w:val="00D25D48"/>
    <w:rsid w:val="00D25DCA"/>
    <w:rsid w:val="00D25EDC"/>
    <w:rsid w:val="00D25F0A"/>
    <w:rsid w:val="00D25FFC"/>
    <w:rsid w:val="00D2603F"/>
    <w:rsid w:val="00D2629F"/>
    <w:rsid w:val="00D263C8"/>
    <w:rsid w:val="00D26495"/>
    <w:rsid w:val="00D2687C"/>
    <w:rsid w:val="00D269CA"/>
    <w:rsid w:val="00D26A7F"/>
    <w:rsid w:val="00D26B5A"/>
    <w:rsid w:val="00D26E08"/>
    <w:rsid w:val="00D26FA1"/>
    <w:rsid w:val="00D27895"/>
    <w:rsid w:val="00D27A87"/>
    <w:rsid w:val="00D27B26"/>
    <w:rsid w:val="00D27B2E"/>
    <w:rsid w:val="00D27C54"/>
    <w:rsid w:val="00D27FD2"/>
    <w:rsid w:val="00D30100"/>
    <w:rsid w:val="00D301F6"/>
    <w:rsid w:val="00D30276"/>
    <w:rsid w:val="00D30301"/>
    <w:rsid w:val="00D304C9"/>
    <w:rsid w:val="00D304DD"/>
    <w:rsid w:val="00D30590"/>
    <w:rsid w:val="00D30656"/>
    <w:rsid w:val="00D3094C"/>
    <w:rsid w:val="00D30A07"/>
    <w:rsid w:val="00D30CD5"/>
    <w:rsid w:val="00D310BC"/>
    <w:rsid w:val="00D314EE"/>
    <w:rsid w:val="00D3152F"/>
    <w:rsid w:val="00D31594"/>
    <w:rsid w:val="00D31692"/>
    <w:rsid w:val="00D31BBB"/>
    <w:rsid w:val="00D31E06"/>
    <w:rsid w:val="00D325A1"/>
    <w:rsid w:val="00D32697"/>
    <w:rsid w:val="00D327C8"/>
    <w:rsid w:val="00D32B17"/>
    <w:rsid w:val="00D32B4D"/>
    <w:rsid w:val="00D32BAB"/>
    <w:rsid w:val="00D32F47"/>
    <w:rsid w:val="00D3308E"/>
    <w:rsid w:val="00D331F4"/>
    <w:rsid w:val="00D33336"/>
    <w:rsid w:val="00D3346E"/>
    <w:rsid w:val="00D337F0"/>
    <w:rsid w:val="00D33949"/>
    <w:rsid w:val="00D33C83"/>
    <w:rsid w:val="00D33EDE"/>
    <w:rsid w:val="00D33F3B"/>
    <w:rsid w:val="00D33F8F"/>
    <w:rsid w:val="00D3407C"/>
    <w:rsid w:val="00D3427D"/>
    <w:rsid w:val="00D34410"/>
    <w:rsid w:val="00D34814"/>
    <w:rsid w:val="00D348B7"/>
    <w:rsid w:val="00D34A16"/>
    <w:rsid w:val="00D34DE0"/>
    <w:rsid w:val="00D34E1C"/>
    <w:rsid w:val="00D35233"/>
    <w:rsid w:val="00D352CA"/>
    <w:rsid w:val="00D358E3"/>
    <w:rsid w:val="00D359A5"/>
    <w:rsid w:val="00D35E0E"/>
    <w:rsid w:val="00D36095"/>
    <w:rsid w:val="00D3621B"/>
    <w:rsid w:val="00D36454"/>
    <w:rsid w:val="00D3660F"/>
    <w:rsid w:val="00D3687F"/>
    <w:rsid w:val="00D368ED"/>
    <w:rsid w:val="00D36D33"/>
    <w:rsid w:val="00D36DF1"/>
    <w:rsid w:val="00D36F3E"/>
    <w:rsid w:val="00D371EC"/>
    <w:rsid w:val="00D37263"/>
    <w:rsid w:val="00D37674"/>
    <w:rsid w:val="00D3774A"/>
    <w:rsid w:val="00D377CA"/>
    <w:rsid w:val="00D37874"/>
    <w:rsid w:val="00D37D35"/>
    <w:rsid w:val="00D37F93"/>
    <w:rsid w:val="00D40134"/>
    <w:rsid w:val="00D40243"/>
    <w:rsid w:val="00D40358"/>
    <w:rsid w:val="00D40419"/>
    <w:rsid w:val="00D408CD"/>
    <w:rsid w:val="00D40C96"/>
    <w:rsid w:val="00D40F1B"/>
    <w:rsid w:val="00D4103F"/>
    <w:rsid w:val="00D4122E"/>
    <w:rsid w:val="00D4131A"/>
    <w:rsid w:val="00D4165D"/>
    <w:rsid w:val="00D41885"/>
    <w:rsid w:val="00D419E3"/>
    <w:rsid w:val="00D41AC4"/>
    <w:rsid w:val="00D41B54"/>
    <w:rsid w:val="00D41E9B"/>
    <w:rsid w:val="00D41EF1"/>
    <w:rsid w:val="00D41F0C"/>
    <w:rsid w:val="00D4205E"/>
    <w:rsid w:val="00D4205F"/>
    <w:rsid w:val="00D4225C"/>
    <w:rsid w:val="00D42409"/>
    <w:rsid w:val="00D42732"/>
    <w:rsid w:val="00D42AA4"/>
    <w:rsid w:val="00D42C98"/>
    <w:rsid w:val="00D43084"/>
    <w:rsid w:val="00D43393"/>
    <w:rsid w:val="00D433E7"/>
    <w:rsid w:val="00D43583"/>
    <w:rsid w:val="00D43615"/>
    <w:rsid w:val="00D43764"/>
    <w:rsid w:val="00D43881"/>
    <w:rsid w:val="00D4393F"/>
    <w:rsid w:val="00D43A14"/>
    <w:rsid w:val="00D43A35"/>
    <w:rsid w:val="00D43A6F"/>
    <w:rsid w:val="00D43DA9"/>
    <w:rsid w:val="00D4409D"/>
    <w:rsid w:val="00D440BC"/>
    <w:rsid w:val="00D44185"/>
    <w:rsid w:val="00D443E9"/>
    <w:rsid w:val="00D44416"/>
    <w:rsid w:val="00D44455"/>
    <w:rsid w:val="00D444B3"/>
    <w:rsid w:val="00D44860"/>
    <w:rsid w:val="00D44E3D"/>
    <w:rsid w:val="00D44F81"/>
    <w:rsid w:val="00D45350"/>
    <w:rsid w:val="00D4589F"/>
    <w:rsid w:val="00D458DD"/>
    <w:rsid w:val="00D45982"/>
    <w:rsid w:val="00D45C84"/>
    <w:rsid w:val="00D45F93"/>
    <w:rsid w:val="00D46119"/>
    <w:rsid w:val="00D46216"/>
    <w:rsid w:val="00D4629B"/>
    <w:rsid w:val="00D464FD"/>
    <w:rsid w:val="00D46575"/>
    <w:rsid w:val="00D46972"/>
    <w:rsid w:val="00D46974"/>
    <w:rsid w:val="00D46B28"/>
    <w:rsid w:val="00D46D39"/>
    <w:rsid w:val="00D46D90"/>
    <w:rsid w:val="00D46E58"/>
    <w:rsid w:val="00D46E60"/>
    <w:rsid w:val="00D475F6"/>
    <w:rsid w:val="00D4762F"/>
    <w:rsid w:val="00D477DA"/>
    <w:rsid w:val="00D47BEE"/>
    <w:rsid w:val="00D50211"/>
    <w:rsid w:val="00D50235"/>
    <w:rsid w:val="00D506F5"/>
    <w:rsid w:val="00D50734"/>
    <w:rsid w:val="00D507A2"/>
    <w:rsid w:val="00D50FC0"/>
    <w:rsid w:val="00D51060"/>
    <w:rsid w:val="00D5117F"/>
    <w:rsid w:val="00D514F0"/>
    <w:rsid w:val="00D5155B"/>
    <w:rsid w:val="00D5155F"/>
    <w:rsid w:val="00D5173B"/>
    <w:rsid w:val="00D5181D"/>
    <w:rsid w:val="00D51B04"/>
    <w:rsid w:val="00D51F06"/>
    <w:rsid w:val="00D5272A"/>
    <w:rsid w:val="00D528D4"/>
    <w:rsid w:val="00D52B3A"/>
    <w:rsid w:val="00D52BD5"/>
    <w:rsid w:val="00D52DB6"/>
    <w:rsid w:val="00D530FC"/>
    <w:rsid w:val="00D530FD"/>
    <w:rsid w:val="00D53280"/>
    <w:rsid w:val="00D53439"/>
    <w:rsid w:val="00D53527"/>
    <w:rsid w:val="00D5394F"/>
    <w:rsid w:val="00D539F5"/>
    <w:rsid w:val="00D53C03"/>
    <w:rsid w:val="00D54097"/>
    <w:rsid w:val="00D540CC"/>
    <w:rsid w:val="00D54173"/>
    <w:rsid w:val="00D54228"/>
    <w:rsid w:val="00D545BC"/>
    <w:rsid w:val="00D546FA"/>
    <w:rsid w:val="00D5472D"/>
    <w:rsid w:val="00D549A3"/>
    <w:rsid w:val="00D54A72"/>
    <w:rsid w:val="00D54BB5"/>
    <w:rsid w:val="00D54E04"/>
    <w:rsid w:val="00D54EDB"/>
    <w:rsid w:val="00D550E9"/>
    <w:rsid w:val="00D5514D"/>
    <w:rsid w:val="00D557C3"/>
    <w:rsid w:val="00D55894"/>
    <w:rsid w:val="00D55B5E"/>
    <w:rsid w:val="00D55F47"/>
    <w:rsid w:val="00D56264"/>
    <w:rsid w:val="00D56410"/>
    <w:rsid w:val="00D5641D"/>
    <w:rsid w:val="00D565AB"/>
    <w:rsid w:val="00D5668E"/>
    <w:rsid w:val="00D567F8"/>
    <w:rsid w:val="00D56D03"/>
    <w:rsid w:val="00D56E85"/>
    <w:rsid w:val="00D56FE6"/>
    <w:rsid w:val="00D57061"/>
    <w:rsid w:val="00D57587"/>
    <w:rsid w:val="00D57B9C"/>
    <w:rsid w:val="00D57CB7"/>
    <w:rsid w:val="00D57EBB"/>
    <w:rsid w:val="00D60526"/>
    <w:rsid w:val="00D605EE"/>
    <w:rsid w:val="00D60607"/>
    <w:rsid w:val="00D609AC"/>
    <w:rsid w:val="00D609F7"/>
    <w:rsid w:val="00D60C7F"/>
    <w:rsid w:val="00D60FBE"/>
    <w:rsid w:val="00D612D2"/>
    <w:rsid w:val="00D6189C"/>
    <w:rsid w:val="00D6288B"/>
    <w:rsid w:val="00D629CD"/>
    <w:rsid w:val="00D62C0E"/>
    <w:rsid w:val="00D62D44"/>
    <w:rsid w:val="00D63272"/>
    <w:rsid w:val="00D6330D"/>
    <w:rsid w:val="00D6370E"/>
    <w:rsid w:val="00D63B72"/>
    <w:rsid w:val="00D63D86"/>
    <w:rsid w:val="00D63E53"/>
    <w:rsid w:val="00D645E3"/>
    <w:rsid w:val="00D646D1"/>
    <w:rsid w:val="00D64DA5"/>
    <w:rsid w:val="00D64F9C"/>
    <w:rsid w:val="00D65330"/>
    <w:rsid w:val="00D655DD"/>
    <w:rsid w:val="00D65682"/>
    <w:rsid w:val="00D65748"/>
    <w:rsid w:val="00D65BF1"/>
    <w:rsid w:val="00D65DF9"/>
    <w:rsid w:val="00D65F98"/>
    <w:rsid w:val="00D66282"/>
    <w:rsid w:val="00D6642A"/>
    <w:rsid w:val="00D668A0"/>
    <w:rsid w:val="00D668BC"/>
    <w:rsid w:val="00D66D02"/>
    <w:rsid w:val="00D66FFF"/>
    <w:rsid w:val="00D67158"/>
    <w:rsid w:val="00D671F7"/>
    <w:rsid w:val="00D672E2"/>
    <w:rsid w:val="00D67BD2"/>
    <w:rsid w:val="00D67E3B"/>
    <w:rsid w:val="00D700B2"/>
    <w:rsid w:val="00D703C9"/>
    <w:rsid w:val="00D70529"/>
    <w:rsid w:val="00D70652"/>
    <w:rsid w:val="00D70A3D"/>
    <w:rsid w:val="00D7146B"/>
    <w:rsid w:val="00D714C9"/>
    <w:rsid w:val="00D719B1"/>
    <w:rsid w:val="00D71AE2"/>
    <w:rsid w:val="00D71C84"/>
    <w:rsid w:val="00D72079"/>
    <w:rsid w:val="00D721DB"/>
    <w:rsid w:val="00D7220B"/>
    <w:rsid w:val="00D7274C"/>
    <w:rsid w:val="00D72948"/>
    <w:rsid w:val="00D72EFE"/>
    <w:rsid w:val="00D72FBD"/>
    <w:rsid w:val="00D732A0"/>
    <w:rsid w:val="00D734F3"/>
    <w:rsid w:val="00D7379F"/>
    <w:rsid w:val="00D73894"/>
    <w:rsid w:val="00D738C3"/>
    <w:rsid w:val="00D7400E"/>
    <w:rsid w:val="00D74251"/>
    <w:rsid w:val="00D745C6"/>
    <w:rsid w:val="00D74683"/>
    <w:rsid w:val="00D74933"/>
    <w:rsid w:val="00D74AC0"/>
    <w:rsid w:val="00D74BAA"/>
    <w:rsid w:val="00D74E9A"/>
    <w:rsid w:val="00D7580B"/>
    <w:rsid w:val="00D75810"/>
    <w:rsid w:val="00D7599F"/>
    <w:rsid w:val="00D75AF3"/>
    <w:rsid w:val="00D75B66"/>
    <w:rsid w:val="00D75E5C"/>
    <w:rsid w:val="00D76196"/>
    <w:rsid w:val="00D7644D"/>
    <w:rsid w:val="00D764B3"/>
    <w:rsid w:val="00D764C4"/>
    <w:rsid w:val="00D766C0"/>
    <w:rsid w:val="00D76928"/>
    <w:rsid w:val="00D76A99"/>
    <w:rsid w:val="00D76C07"/>
    <w:rsid w:val="00D773B0"/>
    <w:rsid w:val="00D773CE"/>
    <w:rsid w:val="00D77416"/>
    <w:rsid w:val="00D77658"/>
    <w:rsid w:val="00D77A48"/>
    <w:rsid w:val="00D77A69"/>
    <w:rsid w:val="00D77AC1"/>
    <w:rsid w:val="00D77AED"/>
    <w:rsid w:val="00D77AFD"/>
    <w:rsid w:val="00D77B97"/>
    <w:rsid w:val="00D77CBB"/>
    <w:rsid w:val="00D802CB"/>
    <w:rsid w:val="00D80FB3"/>
    <w:rsid w:val="00D8114D"/>
    <w:rsid w:val="00D812F9"/>
    <w:rsid w:val="00D813D1"/>
    <w:rsid w:val="00D81683"/>
    <w:rsid w:val="00D81774"/>
    <w:rsid w:val="00D8177C"/>
    <w:rsid w:val="00D81ADA"/>
    <w:rsid w:val="00D81DB6"/>
    <w:rsid w:val="00D81DFC"/>
    <w:rsid w:val="00D81E2E"/>
    <w:rsid w:val="00D81E3C"/>
    <w:rsid w:val="00D81F9B"/>
    <w:rsid w:val="00D820E2"/>
    <w:rsid w:val="00D82183"/>
    <w:rsid w:val="00D821EB"/>
    <w:rsid w:val="00D824FC"/>
    <w:rsid w:val="00D82617"/>
    <w:rsid w:val="00D82654"/>
    <w:rsid w:val="00D82780"/>
    <w:rsid w:val="00D82816"/>
    <w:rsid w:val="00D82AC9"/>
    <w:rsid w:val="00D82C6C"/>
    <w:rsid w:val="00D830DF"/>
    <w:rsid w:val="00D83233"/>
    <w:rsid w:val="00D832D2"/>
    <w:rsid w:val="00D83926"/>
    <w:rsid w:val="00D83AE1"/>
    <w:rsid w:val="00D83BC2"/>
    <w:rsid w:val="00D83CE9"/>
    <w:rsid w:val="00D84A7E"/>
    <w:rsid w:val="00D84AC6"/>
    <w:rsid w:val="00D84BC3"/>
    <w:rsid w:val="00D84D2F"/>
    <w:rsid w:val="00D854C5"/>
    <w:rsid w:val="00D856E3"/>
    <w:rsid w:val="00D85837"/>
    <w:rsid w:val="00D859F2"/>
    <w:rsid w:val="00D85F10"/>
    <w:rsid w:val="00D864E0"/>
    <w:rsid w:val="00D865B2"/>
    <w:rsid w:val="00D86DEA"/>
    <w:rsid w:val="00D86ECF"/>
    <w:rsid w:val="00D8704C"/>
    <w:rsid w:val="00D872A7"/>
    <w:rsid w:val="00D87693"/>
    <w:rsid w:val="00D9009F"/>
    <w:rsid w:val="00D90284"/>
    <w:rsid w:val="00D90427"/>
    <w:rsid w:val="00D9070E"/>
    <w:rsid w:val="00D908C7"/>
    <w:rsid w:val="00D90992"/>
    <w:rsid w:val="00D90BA5"/>
    <w:rsid w:val="00D90C33"/>
    <w:rsid w:val="00D90C53"/>
    <w:rsid w:val="00D90D5F"/>
    <w:rsid w:val="00D90F1A"/>
    <w:rsid w:val="00D91428"/>
    <w:rsid w:val="00D91498"/>
    <w:rsid w:val="00D918C6"/>
    <w:rsid w:val="00D91938"/>
    <w:rsid w:val="00D91F0B"/>
    <w:rsid w:val="00D91F3C"/>
    <w:rsid w:val="00D920B6"/>
    <w:rsid w:val="00D92127"/>
    <w:rsid w:val="00D92283"/>
    <w:rsid w:val="00D92394"/>
    <w:rsid w:val="00D923AA"/>
    <w:rsid w:val="00D923B1"/>
    <w:rsid w:val="00D926E0"/>
    <w:rsid w:val="00D927F2"/>
    <w:rsid w:val="00D92904"/>
    <w:rsid w:val="00D929D3"/>
    <w:rsid w:val="00D92C29"/>
    <w:rsid w:val="00D92CAF"/>
    <w:rsid w:val="00D92D2F"/>
    <w:rsid w:val="00D92E75"/>
    <w:rsid w:val="00D934EB"/>
    <w:rsid w:val="00D93A61"/>
    <w:rsid w:val="00D93BBA"/>
    <w:rsid w:val="00D93C6C"/>
    <w:rsid w:val="00D94236"/>
    <w:rsid w:val="00D94555"/>
    <w:rsid w:val="00D9463F"/>
    <w:rsid w:val="00D94830"/>
    <w:rsid w:val="00D94ED9"/>
    <w:rsid w:val="00D94EEE"/>
    <w:rsid w:val="00D952B1"/>
    <w:rsid w:val="00D952DC"/>
    <w:rsid w:val="00D9530F"/>
    <w:rsid w:val="00D95452"/>
    <w:rsid w:val="00D95705"/>
    <w:rsid w:val="00D957EC"/>
    <w:rsid w:val="00D9595A"/>
    <w:rsid w:val="00D95FDB"/>
    <w:rsid w:val="00D9603B"/>
    <w:rsid w:val="00D96256"/>
    <w:rsid w:val="00D964B9"/>
    <w:rsid w:val="00D96608"/>
    <w:rsid w:val="00D9674B"/>
    <w:rsid w:val="00D9680F"/>
    <w:rsid w:val="00D96AD4"/>
    <w:rsid w:val="00D96C0F"/>
    <w:rsid w:val="00D96C37"/>
    <w:rsid w:val="00D9700A"/>
    <w:rsid w:val="00D97098"/>
    <w:rsid w:val="00D971C4"/>
    <w:rsid w:val="00D973E1"/>
    <w:rsid w:val="00D97543"/>
    <w:rsid w:val="00D97622"/>
    <w:rsid w:val="00D9766C"/>
    <w:rsid w:val="00D97842"/>
    <w:rsid w:val="00D978A2"/>
    <w:rsid w:val="00D978BE"/>
    <w:rsid w:val="00D979D8"/>
    <w:rsid w:val="00D97FEC"/>
    <w:rsid w:val="00DA001B"/>
    <w:rsid w:val="00DA001F"/>
    <w:rsid w:val="00DA011F"/>
    <w:rsid w:val="00DA01A8"/>
    <w:rsid w:val="00DA0636"/>
    <w:rsid w:val="00DA074F"/>
    <w:rsid w:val="00DA07A2"/>
    <w:rsid w:val="00DA09FB"/>
    <w:rsid w:val="00DA1012"/>
    <w:rsid w:val="00DA1427"/>
    <w:rsid w:val="00DA145A"/>
    <w:rsid w:val="00DA14CF"/>
    <w:rsid w:val="00DA1502"/>
    <w:rsid w:val="00DA1590"/>
    <w:rsid w:val="00DA167F"/>
    <w:rsid w:val="00DA1A17"/>
    <w:rsid w:val="00DA1C90"/>
    <w:rsid w:val="00DA202A"/>
    <w:rsid w:val="00DA2477"/>
    <w:rsid w:val="00DA25A8"/>
    <w:rsid w:val="00DA2603"/>
    <w:rsid w:val="00DA260E"/>
    <w:rsid w:val="00DA2871"/>
    <w:rsid w:val="00DA2A0C"/>
    <w:rsid w:val="00DA2A57"/>
    <w:rsid w:val="00DA2AC8"/>
    <w:rsid w:val="00DA2E88"/>
    <w:rsid w:val="00DA2F0F"/>
    <w:rsid w:val="00DA3473"/>
    <w:rsid w:val="00DA36D8"/>
    <w:rsid w:val="00DA373D"/>
    <w:rsid w:val="00DA3940"/>
    <w:rsid w:val="00DA3B3B"/>
    <w:rsid w:val="00DA3C85"/>
    <w:rsid w:val="00DA3DA9"/>
    <w:rsid w:val="00DA3E59"/>
    <w:rsid w:val="00DA3E65"/>
    <w:rsid w:val="00DA3E7E"/>
    <w:rsid w:val="00DA40A9"/>
    <w:rsid w:val="00DA41DC"/>
    <w:rsid w:val="00DA43C9"/>
    <w:rsid w:val="00DA4727"/>
    <w:rsid w:val="00DA4E08"/>
    <w:rsid w:val="00DA4E25"/>
    <w:rsid w:val="00DA4E75"/>
    <w:rsid w:val="00DA4F46"/>
    <w:rsid w:val="00DA4F9D"/>
    <w:rsid w:val="00DA523B"/>
    <w:rsid w:val="00DA5471"/>
    <w:rsid w:val="00DA54B5"/>
    <w:rsid w:val="00DA566F"/>
    <w:rsid w:val="00DA5693"/>
    <w:rsid w:val="00DA56EE"/>
    <w:rsid w:val="00DA5792"/>
    <w:rsid w:val="00DA5AF7"/>
    <w:rsid w:val="00DA5B94"/>
    <w:rsid w:val="00DA5C17"/>
    <w:rsid w:val="00DA5D73"/>
    <w:rsid w:val="00DA5F5C"/>
    <w:rsid w:val="00DA61F9"/>
    <w:rsid w:val="00DA634D"/>
    <w:rsid w:val="00DA63F2"/>
    <w:rsid w:val="00DA6579"/>
    <w:rsid w:val="00DA6C06"/>
    <w:rsid w:val="00DA6DF0"/>
    <w:rsid w:val="00DA6E22"/>
    <w:rsid w:val="00DA6EB6"/>
    <w:rsid w:val="00DA6F1C"/>
    <w:rsid w:val="00DA6FCD"/>
    <w:rsid w:val="00DA7188"/>
    <w:rsid w:val="00DA7283"/>
    <w:rsid w:val="00DA7654"/>
    <w:rsid w:val="00DA7B4C"/>
    <w:rsid w:val="00DA7E7F"/>
    <w:rsid w:val="00DB009B"/>
    <w:rsid w:val="00DB01ED"/>
    <w:rsid w:val="00DB06AF"/>
    <w:rsid w:val="00DB0881"/>
    <w:rsid w:val="00DB0A29"/>
    <w:rsid w:val="00DB0A2A"/>
    <w:rsid w:val="00DB0B17"/>
    <w:rsid w:val="00DB102C"/>
    <w:rsid w:val="00DB1183"/>
    <w:rsid w:val="00DB11C6"/>
    <w:rsid w:val="00DB1390"/>
    <w:rsid w:val="00DB1495"/>
    <w:rsid w:val="00DB149B"/>
    <w:rsid w:val="00DB15F3"/>
    <w:rsid w:val="00DB16CC"/>
    <w:rsid w:val="00DB16DE"/>
    <w:rsid w:val="00DB196F"/>
    <w:rsid w:val="00DB19E0"/>
    <w:rsid w:val="00DB1C0B"/>
    <w:rsid w:val="00DB1CCE"/>
    <w:rsid w:val="00DB2221"/>
    <w:rsid w:val="00DB22C5"/>
    <w:rsid w:val="00DB2359"/>
    <w:rsid w:val="00DB238C"/>
    <w:rsid w:val="00DB23A2"/>
    <w:rsid w:val="00DB2889"/>
    <w:rsid w:val="00DB28D0"/>
    <w:rsid w:val="00DB2B7F"/>
    <w:rsid w:val="00DB2CFB"/>
    <w:rsid w:val="00DB2D0D"/>
    <w:rsid w:val="00DB2F78"/>
    <w:rsid w:val="00DB302F"/>
    <w:rsid w:val="00DB314D"/>
    <w:rsid w:val="00DB319E"/>
    <w:rsid w:val="00DB3237"/>
    <w:rsid w:val="00DB34BF"/>
    <w:rsid w:val="00DB373E"/>
    <w:rsid w:val="00DB3FC4"/>
    <w:rsid w:val="00DB4185"/>
    <w:rsid w:val="00DB448F"/>
    <w:rsid w:val="00DB44D3"/>
    <w:rsid w:val="00DB5286"/>
    <w:rsid w:val="00DB53E1"/>
    <w:rsid w:val="00DB5B15"/>
    <w:rsid w:val="00DB5E4E"/>
    <w:rsid w:val="00DB5E51"/>
    <w:rsid w:val="00DB5F8F"/>
    <w:rsid w:val="00DB6300"/>
    <w:rsid w:val="00DB63FC"/>
    <w:rsid w:val="00DB684D"/>
    <w:rsid w:val="00DB6B13"/>
    <w:rsid w:val="00DB6D31"/>
    <w:rsid w:val="00DB6D3B"/>
    <w:rsid w:val="00DB6D85"/>
    <w:rsid w:val="00DB6DF9"/>
    <w:rsid w:val="00DB6F7F"/>
    <w:rsid w:val="00DB744D"/>
    <w:rsid w:val="00DB74A7"/>
    <w:rsid w:val="00DB7583"/>
    <w:rsid w:val="00DB7CCA"/>
    <w:rsid w:val="00DB7E75"/>
    <w:rsid w:val="00DC0337"/>
    <w:rsid w:val="00DC082F"/>
    <w:rsid w:val="00DC093B"/>
    <w:rsid w:val="00DC0BB0"/>
    <w:rsid w:val="00DC0F19"/>
    <w:rsid w:val="00DC1129"/>
    <w:rsid w:val="00DC11EF"/>
    <w:rsid w:val="00DC172E"/>
    <w:rsid w:val="00DC19E1"/>
    <w:rsid w:val="00DC1AA3"/>
    <w:rsid w:val="00DC1ACB"/>
    <w:rsid w:val="00DC20C4"/>
    <w:rsid w:val="00DC243F"/>
    <w:rsid w:val="00DC2653"/>
    <w:rsid w:val="00DC273B"/>
    <w:rsid w:val="00DC276F"/>
    <w:rsid w:val="00DC2896"/>
    <w:rsid w:val="00DC2E9A"/>
    <w:rsid w:val="00DC2EC7"/>
    <w:rsid w:val="00DC31B7"/>
    <w:rsid w:val="00DC3256"/>
    <w:rsid w:val="00DC355B"/>
    <w:rsid w:val="00DC3741"/>
    <w:rsid w:val="00DC3833"/>
    <w:rsid w:val="00DC3877"/>
    <w:rsid w:val="00DC3AC9"/>
    <w:rsid w:val="00DC3C4B"/>
    <w:rsid w:val="00DC3C8F"/>
    <w:rsid w:val="00DC4322"/>
    <w:rsid w:val="00DC4474"/>
    <w:rsid w:val="00DC44AF"/>
    <w:rsid w:val="00DC464C"/>
    <w:rsid w:val="00DC4872"/>
    <w:rsid w:val="00DC4ACB"/>
    <w:rsid w:val="00DC4B65"/>
    <w:rsid w:val="00DC4C98"/>
    <w:rsid w:val="00DC4D17"/>
    <w:rsid w:val="00DC4EC2"/>
    <w:rsid w:val="00DC4F07"/>
    <w:rsid w:val="00DC4F79"/>
    <w:rsid w:val="00DC4FAA"/>
    <w:rsid w:val="00DC4FE0"/>
    <w:rsid w:val="00DC5282"/>
    <w:rsid w:val="00DC52DA"/>
    <w:rsid w:val="00DC53F5"/>
    <w:rsid w:val="00DC549E"/>
    <w:rsid w:val="00DC54B0"/>
    <w:rsid w:val="00DC5518"/>
    <w:rsid w:val="00DC5554"/>
    <w:rsid w:val="00DC5562"/>
    <w:rsid w:val="00DC55DC"/>
    <w:rsid w:val="00DC5744"/>
    <w:rsid w:val="00DC59A7"/>
    <w:rsid w:val="00DC5A87"/>
    <w:rsid w:val="00DC5BA7"/>
    <w:rsid w:val="00DC5C8B"/>
    <w:rsid w:val="00DC5D91"/>
    <w:rsid w:val="00DC5F9A"/>
    <w:rsid w:val="00DC5FD0"/>
    <w:rsid w:val="00DC6236"/>
    <w:rsid w:val="00DC6A06"/>
    <w:rsid w:val="00DC6AC0"/>
    <w:rsid w:val="00DC6D70"/>
    <w:rsid w:val="00DC762D"/>
    <w:rsid w:val="00DC7974"/>
    <w:rsid w:val="00DC79BF"/>
    <w:rsid w:val="00DC7A77"/>
    <w:rsid w:val="00DC7C35"/>
    <w:rsid w:val="00DD0258"/>
    <w:rsid w:val="00DD055B"/>
    <w:rsid w:val="00DD0613"/>
    <w:rsid w:val="00DD0812"/>
    <w:rsid w:val="00DD08A1"/>
    <w:rsid w:val="00DD0C4F"/>
    <w:rsid w:val="00DD0D06"/>
    <w:rsid w:val="00DD0DFA"/>
    <w:rsid w:val="00DD0F84"/>
    <w:rsid w:val="00DD11C2"/>
    <w:rsid w:val="00DD135D"/>
    <w:rsid w:val="00DD15E4"/>
    <w:rsid w:val="00DD1638"/>
    <w:rsid w:val="00DD17F8"/>
    <w:rsid w:val="00DD18BF"/>
    <w:rsid w:val="00DD1961"/>
    <w:rsid w:val="00DD1A7A"/>
    <w:rsid w:val="00DD1FEB"/>
    <w:rsid w:val="00DD2170"/>
    <w:rsid w:val="00DD21EF"/>
    <w:rsid w:val="00DD23E4"/>
    <w:rsid w:val="00DD241F"/>
    <w:rsid w:val="00DD2614"/>
    <w:rsid w:val="00DD27D6"/>
    <w:rsid w:val="00DD28B3"/>
    <w:rsid w:val="00DD28FD"/>
    <w:rsid w:val="00DD29C3"/>
    <w:rsid w:val="00DD2A5C"/>
    <w:rsid w:val="00DD2B1F"/>
    <w:rsid w:val="00DD2C3B"/>
    <w:rsid w:val="00DD2E19"/>
    <w:rsid w:val="00DD2F38"/>
    <w:rsid w:val="00DD3001"/>
    <w:rsid w:val="00DD30E8"/>
    <w:rsid w:val="00DD3122"/>
    <w:rsid w:val="00DD3198"/>
    <w:rsid w:val="00DD31E3"/>
    <w:rsid w:val="00DD33B5"/>
    <w:rsid w:val="00DD3542"/>
    <w:rsid w:val="00DD37B9"/>
    <w:rsid w:val="00DD37C0"/>
    <w:rsid w:val="00DD37E7"/>
    <w:rsid w:val="00DD37E9"/>
    <w:rsid w:val="00DD393B"/>
    <w:rsid w:val="00DD3BA5"/>
    <w:rsid w:val="00DD4504"/>
    <w:rsid w:val="00DD459C"/>
    <w:rsid w:val="00DD45B7"/>
    <w:rsid w:val="00DD4667"/>
    <w:rsid w:val="00DD4BED"/>
    <w:rsid w:val="00DD4BFE"/>
    <w:rsid w:val="00DD4E21"/>
    <w:rsid w:val="00DD51D7"/>
    <w:rsid w:val="00DD51E1"/>
    <w:rsid w:val="00DD55CA"/>
    <w:rsid w:val="00DD5661"/>
    <w:rsid w:val="00DD567C"/>
    <w:rsid w:val="00DD5816"/>
    <w:rsid w:val="00DD5A40"/>
    <w:rsid w:val="00DD5CEE"/>
    <w:rsid w:val="00DD5E06"/>
    <w:rsid w:val="00DD5F7B"/>
    <w:rsid w:val="00DD63D2"/>
    <w:rsid w:val="00DD64A1"/>
    <w:rsid w:val="00DD6764"/>
    <w:rsid w:val="00DD68F2"/>
    <w:rsid w:val="00DD6A47"/>
    <w:rsid w:val="00DD71EB"/>
    <w:rsid w:val="00DD740C"/>
    <w:rsid w:val="00DD7781"/>
    <w:rsid w:val="00DD779E"/>
    <w:rsid w:val="00DD7F4B"/>
    <w:rsid w:val="00DE0317"/>
    <w:rsid w:val="00DE0B6E"/>
    <w:rsid w:val="00DE0BA0"/>
    <w:rsid w:val="00DE0C31"/>
    <w:rsid w:val="00DE0EC8"/>
    <w:rsid w:val="00DE0F07"/>
    <w:rsid w:val="00DE117C"/>
    <w:rsid w:val="00DE12B0"/>
    <w:rsid w:val="00DE12DA"/>
    <w:rsid w:val="00DE132E"/>
    <w:rsid w:val="00DE13AA"/>
    <w:rsid w:val="00DE1425"/>
    <w:rsid w:val="00DE145B"/>
    <w:rsid w:val="00DE1516"/>
    <w:rsid w:val="00DE159D"/>
    <w:rsid w:val="00DE1656"/>
    <w:rsid w:val="00DE179F"/>
    <w:rsid w:val="00DE17E9"/>
    <w:rsid w:val="00DE1BD0"/>
    <w:rsid w:val="00DE1E7A"/>
    <w:rsid w:val="00DE213A"/>
    <w:rsid w:val="00DE2252"/>
    <w:rsid w:val="00DE2362"/>
    <w:rsid w:val="00DE2466"/>
    <w:rsid w:val="00DE246D"/>
    <w:rsid w:val="00DE2473"/>
    <w:rsid w:val="00DE2475"/>
    <w:rsid w:val="00DE288A"/>
    <w:rsid w:val="00DE2C86"/>
    <w:rsid w:val="00DE303B"/>
    <w:rsid w:val="00DE3133"/>
    <w:rsid w:val="00DE3633"/>
    <w:rsid w:val="00DE3841"/>
    <w:rsid w:val="00DE3FBF"/>
    <w:rsid w:val="00DE3FDF"/>
    <w:rsid w:val="00DE4236"/>
    <w:rsid w:val="00DE4286"/>
    <w:rsid w:val="00DE43CC"/>
    <w:rsid w:val="00DE43D9"/>
    <w:rsid w:val="00DE4675"/>
    <w:rsid w:val="00DE48A5"/>
    <w:rsid w:val="00DE4A84"/>
    <w:rsid w:val="00DE4D5C"/>
    <w:rsid w:val="00DE5360"/>
    <w:rsid w:val="00DE540C"/>
    <w:rsid w:val="00DE54EF"/>
    <w:rsid w:val="00DE5618"/>
    <w:rsid w:val="00DE5806"/>
    <w:rsid w:val="00DE5825"/>
    <w:rsid w:val="00DE59F2"/>
    <w:rsid w:val="00DE5B8A"/>
    <w:rsid w:val="00DE5BB7"/>
    <w:rsid w:val="00DE5E8B"/>
    <w:rsid w:val="00DE6082"/>
    <w:rsid w:val="00DE66C3"/>
    <w:rsid w:val="00DE6819"/>
    <w:rsid w:val="00DE6B10"/>
    <w:rsid w:val="00DE6D7B"/>
    <w:rsid w:val="00DE704D"/>
    <w:rsid w:val="00DE7514"/>
    <w:rsid w:val="00DE782C"/>
    <w:rsid w:val="00DE7894"/>
    <w:rsid w:val="00DE7925"/>
    <w:rsid w:val="00DE79B2"/>
    <w:rsid w:val="00DE7D8F"/>
    <w:rsid w:val="00DE7DEB"/>
    <w:rsid w:val="00DF0000"/>
    <w:rsid w:val="00DF0018"/>
    <w:rsid w:val="00DF0026"/>
    <w:rsid w:val="00DF013D"/>
    <w:rsid w:val="00DF018D"/>
    <w:rsid w:val="00DF02C9"/>
    <w:rsid w:val="00DF04CC"/>
    <w:rsid w:val="00DF0533"/>
    <w:rsid w:val="00DF05F0"/>
    <w:rsid w:val="00DF0775"/>
    <w:rsid w:val="00DF0833"/>
    <w:rsid w:val="00DF09AF"/>
    <w:rsid w:val="00DF09B9"/>
    <w:rsid w:val="00DF0FED"/>
    <w:rsid w:val="00DF13F9"/>
    <w:rsid w:val="00DF1939"/>
    <w:rsid w:val="00DF19BD"/>
    <w:rsid w:val="00DF1D91"/>
    <w:rsid w:val="00DF1F36"/>
    <w:rsid w:val="00DF208A"/>
    <w:rsid w:val="00DF24FC"/>
    <w:rsid w:val="00DF2522"/>
    <w:rsid w:val="00DF25D8"/>
    <w:rsid w:val="00DF2BEC"/>
    <w:rsid w:val="00DF2CEE"/>
    <w:rsid w:val="00DF2FB7"/>
    <w:rsid w:val="00DF33A2"/>
    <w:rsid w:val="00DF34DE"/>
    <w:rsid w:val="00DF35A8"/>
    <w:rsid w:val="00DF35B5"/>
    <w:rsid w:val="00DF366C"/>
    <w:rsid w:val="00DF36C7"/>
    <w:rsid w:val="00DF3CD3"/>
    <w:rsid w:val="00DF413E"/>
    <w:rsid w:val="00DF4201"/>
    <w:rsid w:val="00DF420A"/>
    <w:rsid w:val="00DF440B"/>
    <w:rsid w:val="00DF4492"/>
    <w:rsid w:val="00DF47CD"/>
    <w:rsid w:val="00DF49A0"/>
    <w:rsid w:val="00DF4D9C"/>
    <w:rsid w:val="00DF4ECD"/>
    <w:rsid w:val="00DF528C"/>
    <w:rsid w:val="00DF57BF"/>
    <w:rsid w:val="00DF5801"/>
    <w:rsid w:val="00DF5C82"/>
    <w:rsid w:val="00DF5D4E"/>
    <w:rsid w:val="00DF6110"/>
    <w:rsid w:val="00DF63EC"/>
    <w:rsid w:val="00DF661E"/>
    <w:rsid w:val="00DF668B"/>
    <w:rsid w:val="00DF66A1"/>
    <w:rsid w:val="00DF688A"/>
    <w:rsid w:val="00DF69BB"/>
    <w:rsid w:val="00DF6DE8"/>
    <w:rsid w:val="00DF6E9F"/>
    <w:rsid w:val="00DF6ED8"/>
    <w:rsid w:val="00DF71C8"/>
    <w:rsid w:val="00DF7370"/>
    <w:rsid w:val="00DF7456"/>
    <w:rsid w:val="00DF74D1"/>
    <w:rsid w:val="00DF78AE"/>
    <w:rsid w:val="00DF79D4"/>
    <w:rsid w:val="00DF7B71"/>
    <w:rsid w:val="00DF7C4C"/>
    <w:rsid w:val="00DF7CE4"/>
    <w:rsid w:val="00DF7CE6"/>
    <w:rsid w:val="00DF7D70"/>
    <w:rsid w:val="00DF7E8D"/>
    <w:rsid w:val="00E0043A"/>
    <w:rsid w:val="00E00632"/>
    <w:rsid w:val="00E006F5"/>
    <w:rsid w:val="00E00B04"/>
    <w:rsid w:val="00E00E68"/>
    <w:rsid w:val="00E00F7D"/>
    <w:rsid w:val="00E01253"/>
    <w:rsid w:val="00E0134B"/>
    <w:rsid w:val="00E0138A"/>
    <w:rsid w:val="00E01966"/>
    <w:rsid w:val="00E01A68"/>
    <w:rsid w:val="00E01C04"/>
    <w:rsid w:val="00E01C78"/>
    <w:rsid w:val="00E021CB"/>
    <w:rsid w:val="00E022D5"/>
    <w:rsid w:val="00E024DB"/>
    <w:rsid w:val="00E028E8"/>
    <w:rsid w:val="00E029B1"/>
    <w:rsid w:val="00E02AFE"/>
    <w:rsid w:val="00E02B5C"/>
    <w:rsid w:val="00E02D59"/>
    <w:rsid w:val="00E02E27"/>
    <w:rsid w:val="00E02E38"/>
    <w:rsid w:val="00E02EB3"/>
    <w:rsid w:val="00E03056"/>
    <w:rsid w:val="00E032C8"/>
    <w:rsid w:val="00E03324"/>
    <w:rsid w:val="00E03407"/>
    <w:rsid w:val="00E034A7"/>
    <w:rsid w:val="00E0367E"/>
    <w:rsid w:val="00E03EDC"/>
    <w:rsid w:val="00E04132"/>
    <w:rsid w:val="00E0449E"/>
    <w:rsid w:val="00E047D8"/>
    <w:rsid w:val="00E04A8E"/>
    <w:rsid w:val="00E04EB0"/>
    <w:rsid w:val="00E056EC"/>
    <w:rsid w:val="00E0575B"/>
    <w:rsid w:val="00E0583B"/>
    <w:rsid w:val="00E05AF6"/>
    <w:rsid w:val="00E05B44"/>
    <w:rsid w:val="00E05ECD"/>
    <w:rsid w:val="00E05F70"/>
    <w:rsid w:val="00E06512"/>
    <w:rsid w:val="00E06522"/>
    <w:rsid w:val="00E0674F"/>
    <w:rsid w:val="00E067AA"/>
    <w:rsid w:val="00E06B40"/>
    <w:rsid w:val="00E06D06"/>
    <w:rsid w:val="00E070B9"/>
    <w:rsid w:val="00E0725D"/>
    <w:rsid w:val="00E078A8"/>
    <w:rsid w:val="00E07947"/>
    <w:rsid w:val="00E079CF"/>
    <w:rsid w:val="00E07B78"/>
    <w:rsid w:val="00E07DC2"/>
    <w:rsid w:val="00E07EFC"/>
    <w:rsid w:val="00E07FD8"/>
    <w:rsid w:val="00E10143"/>
    <w:rsid w:val="00E10176"/>
    <w:rsid w:val="00E1022F"/>
    <w:rsid w:val="00E105A0"/>
    <w:rsid w:val="00E105D4"/>
    <w:rsid w:val="00E10833"/>
    <w:rsid w:val="00E10FC5"/>
    <w:rsid w:val="00E11164"/>
    <w:rsid w:val="00E11429"/>
    <w:rsid w:val="00E115B5"/>
    <w:rsid w:val="00E116B8"/>
    <w:rsid w:val="00E11C86"/>
    <w:rsid w:val="00E11D81"/>
    <w:rsid w:val="00E12046"/>
    <w:rsid w:val="00E1254E"/>
    <w:rsid w:val="00E1261D"/>
    <w:rsid w:val="00E12635"/>
    <w:rsid w:val="00E126DD"/>
    <w:rsid w:val="00E1278B"/>
    <w:rsid w:val="00E128AF"/>
    <w:rsid w:val="00E129D6"/>
    <w:rsid w:val="00E12CEF"/>
    <w:rsid w:val="00E12D3C"/>
    <w:rsid w:val="00E12DCE"/>
    <w:rsid w:val="00E1302F"/>
    <w:rsid w:val="00E13302"/>
    <w:rsid w:val="00E13835"/>
    <w:rsid w:val="00E13991"/>
    <w:rsid w:val="00E13A3C"/>
    <w:rsid w:val="00E14650"/>
    <w:rsid w:val="00E146BE"/>
    <w:rsid w:val="00E14771"/>
    <w:rsid w:val="00E149F8"/>
    <w:rsid w:val="00E14AB9"/>
    <w:rsid w:val="00E14E9F"/>
    <w:rsid w:val="00E15107"/>
    <w:rsid w:val="00E1517D"/>
    <w:rsid w:val="00E1551A"/>
    <w:rsid w:val="00E1588A"/>
    <w:rsid w:val="00E158BF"/>
    <w:rsid w:val="00E15C0D"/>
    <w:rsid w:val="00E15D37"/>
    <w:rsid w:val="00E15DA7"/>
    <w:rsid w:val="00E15F25"/>
    <w:rsid w:val="00E16042"/>
    <w:rsid w:val="00E163A3"/>
    <w:rsid w:val="00E1685E"/>
    <w:rsid w:val="00E1687B"/>
    <w:rsid w:val="00E16F6A"/>
    <w:rsid w:val="00E17068"/>
    <w:rsid w:val="00E1707B"/>
    <w:rsid w:val="00E17214"/>
    <w:rsid w:val="00E17389"/>
    <w:rsid w:val="00E173EB"/>
    <w:rsid w:val="00E1740A"/>
    <w:rsid w:val="00E17916"/>
    <w:rsid w:val="00E17A7C"/>
    <w:rsid w:val="00E17B30"/>
    <w:rsid w:val="00E17B77"/>
    <w:rsid w:val="00E17B7E"/>
    <w:rsid w:val="00E17BC0"/>
    <w:rsid w:val="00E17EBE"/>
    <w:rsid w:val="00E2012B"/>
    <w:rsid w:val="00E203B3"/>
    <w:rsid w:val="00E203DA"/>
    <w:rsid w:val="00E20CFF"/>
    <w:rsid w:val="00E20DE4"/>
    <w:rsid w:val="00E20E01"/>
    <w:rsid w:val="00E21074"/>
    <w:rsid w:val="00E21463"/>
    <w:rsid w:val="00E21A4E"/>
    <w:rsid w:val="00E21AC4"/>
    <w:rsid w:val="00E21D5F"/>
    <w:rsid w:val="00E21DDB"/>
    <w:rsid w:val="00E223C9"/>
    <w:rsid w:val="00E2242E"/>
    <w:rsid w:val="00E22487"/>
    <w:rsid w:val="00E224FE"/>
    <w:rsid w:val="00E22745"/>
    <w:rsid w:val="00E22AC1"/>
    <w:rsid w:val="00E22B18"/>
    <w:rsid w:val="00E22BD6"/>
    <w:rsid w:val="00E230BB"/>
    <w:rsid w:val="00E232C7"/>
    <w:rsid w:val="00E232EE"/>
    <w:rsid w:val="00E23658"/>
    <w:rsid w:val="00E23826"/>
    <w:rsid w:val="00E23B70"/>
    <w:rsid w:val="00E24142"/>
    <w:rsid w:val="00E241D1"/>
    <w:rsid w:val="00E24B3C"/>
    <w:rsid w:val="00E24FF5"/>
    <w:rsid w:val="00E2572D"/>
    <w:rsid w:val="00E258CA"/>
    <w:rsid w:val="00E25AD3"/>
    <w:rsid w:val="00E25C6E"/>
    <w:rsid w:val="00E25CE7"/>
    <w:rsid w:val="00E25CEE"/>
    <w:rsid w:val="00E25F54"/>
    <w:rsid w:val="00E26454"/>
    <w:rsid w:val="00E26854"/>
    <w:rsid w:val="00E26A4D"/>
    <w:rsid w:val="00E26AE2"/>
    <w:rsid w:val="00E26F80"/>
    <w:rsid w:val="00E27281"/>
    <w:rsid w:val="00E27484"/>
    <w:rsid w:val="00E275E7"/>
    <w:rsid w:val="00E27708"/>
    <w:rsid w:val="00E27B71"/>
    <w:rsid w:val="00E27BC8"/>
    <w:rsid w:val="00E27C1A"/>
    <w:rsid w:val="00E27D03"/>
    <w:rsid w:val="00E27DB6"/>
    <w:rsid w:val="00E3004E"/>
    <w:rsid w:val="00E300BB"/>
    <w:rsid w:val="00E302A8"/>
    <w:rsid w:val="00E3034D"/>
    <w:rsid w:val="00E30395"/>
    <w:rsid w:val="00E305A0"/>
    <w:rsid w:val="00E30728"/>
    <w:rsid w:val="00E30805"/>
    <w:rsid w:val="00E30B71"/>
    <w:rsid w:val="00E30E8E"/>
    <w:rsid w:val="00E30FC0"/>
    <w:rsid w:val="00E31010"/>
    <w:rsid w:val="00E31049"/>
    <w:rsid w:val="00E31085"/>
    <w:rsid w:val="00E310A2"/>
    <w:rsid w:val="00E312A3"/>
    <w:rsid w:val="00E319CF"/>
    <w:rsid w:val="00E32272"/>
    <w:rsid w:val="00E3244E"/>
    <w:rsid w:val="00E3260A"/>
    <w:rsid w:val="00E32707"/>
    <w:rsid w:val="00E3273A"/>
    <w:rsid w:val="00E331C3"/>
    <w:rsid w:val="00E332EF"/>
    <w:rsid w:val="00E3354F"/>
    <w:rsid w:val="00E335AA"/>
    <w:rsid w:val="00E337AB"/>
    <w:rsid w:val="00E33A44"/>
    <w:rsid w:val="00E3449A"/>
    <w:rsid w:val="00E34508"/>
    <w:rsid w:val="00E34863"/>
    <w:rsid w:val="00E349BA"/>
    <w:rsid w:val="00E34B43"/>
    <w:rsid w:val="00E34CF2"/>
    <w:rsid w:val="00E35199"/>
    <w:rsid w:val="00E352DF"/>
    <w:rsid w:val="00E35326"/>
    <w:rsid w:val="00E35409"/>
    <w:rsid w:val="00E354AA"/>
    <w:rsid w:val="00E354BB"/>
    <w:rsid w:val="00E35561"/>
    <w:rsid w:val="00E3566F"/>
    <w:rsid w:val="00E35988"/>
    <w:rsid w:val="00E35AC6"/>
    <w:rsid w:val="00E35CA3"/>
    <w:rsid w:val="00E35E13"/>
    <w:rsid w:val="00E36025"/>
    <w:rsid w:val="00E361D7"/>
    <w:rsid w:val="00E362F3"/>
    <w:rsid w:val="00E3631E"/>
    <w:rsid w:val="00E368D0"/>
    <w:rsid w:val="00E369EC"/>
    <w:rsid w:val="00E36BDE"/>
    <w:rsid w:val="00E3700F"/>
    <w:rsid w:val="00E377D0"/>
    <w:rsid w:val="00E37C2C"/>
    <w:rsid w:val="00E37DFC"/>
    <w:rsid w:val="00E37F3E"/>
    <w:rsid w:val="00E37FDA"/>
    <w:rsid w:val="00E4033E"/>
    <w:rsid w:val="00E40430"/>
    <w:rsid w:val="00E40448"/>
    <w:rsid w:val="00E40514"/>
    <w:rsid w:val="00E40566"/>
    <w:rsid w:val="00E40908"/>
    <w:rsid w:val="00E41212"/>
    <w:rsid w:val="00E4122E"/>
    <w:rsid w:val="00E4128C"/>
    <w:rsid w:val="00E414CE"/>
    <w:rsid w:val="00E4160F"/>
    <w:rsid w:val="00E4189B"/>
    <w:rsid w:val="00E418D0"/>
    <w:rsid w:val="00E418D2"/>
    <w:rsid w:val="00E41A74"/>
    <w:rsid w:val="00E41CCF"/>
    <w:rsid w:val="00E41DEE"/>
    <w:rsid w:val="00E41F0D"/>
    <w:rsid w:val="00E41FDF"/>
    <w:rsid w:val="00E4244F"/>
    <w:rsid w:val="00E424C9"/>
    <w:rsid w:val="00E42541"/>
    <w:rsid w:val="00E42795"/>
    <w:rsid w:val="00E42946"/>
    <w:rsid w:val="00E429E0"/>
    <w:rsid w:val="00E42A2C"/>
    <w:rsid w:val="00E42B45"/>
    <w:rsid w:val="00E42EF5"/>
    <w:rsid w:val="00E43130"/>
    <w:rsid w:val="00E431B0"/>
    <w:rsid w:val="00E4323B"/>
    <w:rsid w:val="00E4331B"/>
    <w:rsid w:val="00E433E0"/>
    <w:rsid w:val="00E4340E"/>
    <w:rsid w:val="00E43489"/>
    <w:rsid w:val="00E4355D"/>
    <w:rsid w:val="00E43AC2"/>
    <w:rsid w:val="00E43B8F"/>
    <w:rsid w:val="00E4417A"/>
    <w:rsid w:val="00E442FD"/>
    <w:rsid w:val="00E446D9"/>
    <w:rsid w:val="00E44897"/>
    <w:rsid w:val="00E448DF"/>
    <w:rsid w:val="00E44B43"/>
    <w:rsid w:val="00E44D1E"/>
    <w:rsid w:val="00E44DEB"/>
    <w:rsid w:val="00E45090"/>
    <w:rsid w:val="00E453E8"/>
    <w:rsid w:val="00E454DF"/>
    <w:rsid w:val="00E45774"/>
    <w:rsid w:val="00E4593C"/>
    <w:rsid w:val="00E45BBA"/>
    <w:rsid w:val="00E466C7"/>
    <w:rsid w:val="00E46835"/>
    <w:rsid w:val="00E468CF"/>
    <w:rsid w:val="00E46A22"/>
    <w:rsid w:val="00E46A7B"/>
    <w:rsid w:val="00E46AB7"/>
    <w:rsid w:val="00E46B15"/>
    <w:rsid w:val="00E46E6B"/>
    <w:rsid w:val="00E4729E"/>
    <w:rsid w:val="00E475EF"/>
    <w:rsid w:val="00E47A57"/>
    <w:rsid w:val="00E47AD2"/>
    <w:rsid w:val="00E47E16"/>
    <w:rsid w:val="00E50067"/>
    <w:rsid w:val="00E50107"/>
    <w:rsid w:val="00E50159"/>
    <w:rsid w:val="00E5045E"/>
    <w:rsid w:val="00E50916"/>
    <w:rsid w:val="00E50C72"/>
    <w:rsid w:val="00E50C94"/>
    <w:rsid w:val="00E50E3B"/>
    <w:rsid w:val="00E51281"/>
    <w:rsid w:val="00E51300"/>
    <w:rsid w:val="00E5151F"/>
    <w:rsid w:val="00E51724"/>
    <w:rsid w:val="00E5192F"/>
    <w:rsid w:val="00E519DA"/>
    <w:rsid w:val="00E51A1E"/>
    <w:rsid w:val="00E51B43"/>
    <w:rsid w:val="00E51C31"/>
    <w:rsid w:val="00E51CC8"/>
    <w:rsid w:val="00E51DE0"/>
    <w:rsid w:val="00E51E67"/>
    <w:rsid w:val="00E523A8"/>
    <w:rsid w:val="00E524AD"/>
    <w:rsid w:val="00E52907"/>
    <w:rsid w:val="00E52ED3"/>
    <w:rsid w:val="00E53439"/>
    <w:rsid w:val="00E535CD"/>
    <w:rsid w:val="00E53AC4"/>
    <w:rsid w:val="00E53AE0"/>
    <w:rsid w:val="00E54236"/>
    <w:rsid w:val="00E546C0"/>
    <w:rsid w:val="00E54883"/>
    <w:rsid w:val="00E54A13"/>
    <w:rsid w:val="00E54B9C"/>
    <w:rsid w:val="00E54FF9"/>
    <w:rsid w:val="00E55115"/>
    <w:rsid w:val="00E55225"/>
    <w:rsid w:val="00E5527B"/>
    <w:rsid w:val="00E552A1"/>
    <w:rsid w:val="00E559A0"/>
    <w:rsid w:val="00E559BA"/>
    <w:rsid w:val="00E55A30"/>
    <w:rsid w:val="00E55AB5"/>
    <w:rsid w:val="00E55B1A"/>
    <w:rsid w:val="00E55CCC"/>
    <w:rsid w:val="00E55D05"/>
    <w:rsid w:val="00E55E2C"/>
    <w:rsid w:val="00E56025"/>
    <w:rsid w:val="00E560CC"/>
    <w:rsid w:val="00E562BE"/>
    <w:rsid w:val="00E568A0"/>
    <w:rsid w:val="00E56B12"/>
    <w:rsid w:val="00E56B27"/>
    <w:rsid w:val="00E56D6D"/>
    <w:rsid w:val="00E57055"/>
    <w:rsid w:val="00E57147"/>
    <w:rsid w:val="00E5736E"/>
    <w:rsid w:val="00E575E1"/>
    <w:rsid w:val="00E57B31"/>
    <w:rsid w:val="00E57C60"/>
    <w:rsid w:val="00E57C73"/>
    <w:rsid w:val="00E600C5"/>
    <w:rsid w:val="00E60765"/>
    <w:rsid w:val="00E60975"/>
    <w:rsid w:val="00E609B9"/>
    <w:rsid w:val="00E60B7E"/>
    <w:rsid w:val="00E60D42"/>
    <w:rsid w:val="00E60D55"/>
    <w:rsid w:val="00E60D6B"/>
    <w:rsid w:val="00E60DA0"/>
    <w:rsid w:val="00E60DA6"/>
    <w:rsid w:val="00E60FC9"/>
    <w:rsid w:val="00E616D4"/>
    <w:rsid w:val="00E6171A"/>
    <w:rsid w:val="00E61759"/>
    <w:rsid w:val="00E617AF"/>
    <w:rsid w:val="00E618C8"/>
    <w:rsid w:val="00E61D7A"/>
    <w:rsid w:val="00E62118"/>
    <w:rsid w:val="00E62452"/>
    <w:rsid w:val="00E62828"/>
    <w:rsid w:val="00E629EC"/>
    <w:rsid w:val="00E62B6C"/>
    <w:rsid w:val="00E62E4D"/>
    <w:rsid w:val="00E6300A"/>
    <w:rsid w:val="00E6339B"/>
    <w:rsid w:val="00E6343C"/>
    <w:rsid w:val="00E63874"/>
    <w:rsid w:val="00E63EF0"/>
    <w:rsid w:val="00E6401B"/>
    <w:rsid w:val="00E64044"/>
    <w:rsid w:val="00E64274"/>
    <w:rsid w:val="00E642DE"/>
    <w:rsid w:val="00E644C8"/>
    <w:rsid w:val="00E64599"/>
    <w:rsid w:val="00E6497D"/>
    <w:rsid w:val="00E64F59"/>
    <w:rsid w:val="00E6509D"/>
    <w:rsid w:val="00E65191"/>
    <w:rsid w:val="00E65323"/>
    <w:rsid w:val="00E6540E"/>
    <w:rsid w:val="00E65919"/>
    <w:rsid w:val="00E65B1E"/>
    <w:rsid w:val="00E65C60"/>
    <w:rsid w:val="00E65CE8"/>
    <w:rsid w:val="00E65D9F"/>
    <w:rsid w:val="00E65FC5"/>
    <w:rsid w:val="00E66041"/>
    <w:rsid w:val="00E66068"/>
    <w:rsid w:val="00E660C1"/>
    <w:rsid w:val="00E662F2"/>
    <w:rsid w:val="00E66587"/>
    <w:rsid w:val="00E6686F"/>
    <w:rsid w:val="00E66DC4"/>
    <w:rsid w:val="00E66ED8"/>
    <w:rsid w:val="00E66F09"/>
    <w:rsid w:val="00E67023"/>
    <w:rsid w:val="00E671AB"/>
    <w:rsid w:val="00E67388"/>
    <w:rsid w:val="00E6764F"/>
    <w:rsid w:val="00E67E4D"/>
    <w:rsid w:val="00E67FC2"/>
    <w:rsid w:val="00E70102"/>
    <w:rsid w:val="00E7035A"/>
    <w:rsid w:val="00E7092D"/>
    <w:rsid w:val="00E70A2A"/>
    <w:rsid w:val="00E70AA2"/>
    <w:rsid w:val="00E70BC9"/>
    <w:rsid w:val="00E70C35"/>
    <w:rsid w:val="00E71100"/>
    <w:rsid w:val="00E71181"/>
    <w:rsid w:val="00E711EB"/>
    <w:rsid w:val="00E712D9"/>
    <w:rsid w:val="00E7130A"/>
    <w:rsid w:val="00E71463"/>
    <w:rsid w:val="00E71498"/>
    <w:rsid w:val="00E718A6"/>
    <w:rsid w:val="00E719DF"/>
    <w:rsid w:val="00E719FD"/>
    <w:rsid w:val="00E71AE8"/>
    <w:rsid w:val="00E71C90"/>
    <w:rsid w:val="00E71DE2"/>
    <w:rsid w:val="00E71EC9"/>
    <w:rsid w:val="00E722F9"/>
    <w:rsid w:val="00E723F2"/>
    <w:rsid w:val="00E72435"/>
    <w:rsid w:val="00E7254C"/>
    <w:rsid w:val="00E726D0"/>
    <w:rsid w:val="00E72886"/>
    <w:rsid w:val="00E728C2"/>
    <w:rsid w:val="00E7309B"/>
    <w:rsid w:val="00E73198"/>
    <w:rsid w:val="00E73274"/>
    <w:rsid w:val="00E738D2"/>
    <w:rsid w:val="00E73D9D"/>
    <w:rsid w:val="00E73F14"/>
    <w:rsid w:val="00E74377"/>
    <w:rsid w:val="00E7440C"/>
    <w:rsid w:val="00E744D1"/>
    <w:rsid w:val="00E74559"/>
    <w:rsid w:val="00E7457C"/>
    <w:rsid w:val="00E74598"/>
    <w:rsid w:val="00E747C9"/>
    <w:rsid w:val="00E749C2"/>
    <w:rsid w:val="00E74A3E"/>
    <w:rsid w:val="00E74CB2"/>
    <w:rsid w:val="00E74DE5"/>
    <w:rsid w:val="00E74E55"/>
    <w:rsid w:val="00E74E98"/>
    <w:rsid w:val="00E74EBE"/>
    <w:rsid w:val="00E74F00"/>
    <w:rsid w:val="00E75261"/>
    <w:rsid w:val="00E7551B"/>
    <w:rsid w:val="00E75571"/>
    <w:rsid w:val="00E757B6"/>
    <w:rsid w:val="00E75907"/>
    <w:rsid w:val="00E765B9"/>
    <w:rsid w:val="00E7666B"/>
    <w:rsid w:val="00E76985"/>
    <w:rsid w:val="00E76B42"/>
    <w:rsid w:val="00E76C5E"/>
    <w:rsid w:val="00E76E1F"/>
    <w:rsid w:val="00E7741A"/>
    <w:rsid w:val="00E775C4"/>
    <w:rsid w:val="00E77B91"/>
    <w:rsid w:val="00E8017F"/>
    <w:rsid w:val="00E802EE"/>
    <w:rsid w:val="00E80461"/>
    <w:rsid w:val="00E8049B"/>
    <w:rsid w:val="00E8089A"/>
    <w:rsid w:val="00E80999"/>
    <w:rsid w:val="00E809C7"/>
    <w:rsid w:val="00E80B8E"/>
    <w:rsid w:val="00E80CD4"/>
    <w:rsid w:val="00E80ECA"/>
    <w:rsid w:val="00E80F3A"/>
    <w:rsid w:val="00E811AC"/>
    <w:rsid w:val="00E81270"/>
    <w:rsid w:val="00E8157B"/>
    <w:rsid w:val="00E8173C"/>
    <w:rsid w:val="00E81817"/>
    <w:rsid w:val="00E818C5"/>
    <w:rsid w:val="00E819A0"/>
    <w:rsid w:val="00E81A47"/>
    <w:rsid w:val="00E81DB3"/>
    <w:rsid w:val="00E81FC2"/>
    <w:rsid w:val="00E82019"/>
    <w:rsid w:val="00E820C3"/>
    <w:rsid w:val="00E82203"/>
    <w:rsid w:val="00E82474"/>
    <w:rsid w:val="00E82A12"/>
    <w:rsid w:val="00E82DC7"/>
    <w:rsid w:val="00E8313C"/>
    <w:rsid w:val="00E832E3"/>
    <w:rsid w:val="00E8354A"/>
    <w:rsid w:val="00E83669"/>
    <w:rsid w:val="00E83773"/>
    <w:rsid w:val="00E838F6"/>
    <w:rsid w:val="00E840AF"/>
    <w:rsid w:val="00E840C7"/>
    <w:rsid w:val="00E84126"/>
    <w:rsid w:val="00E8446E"/>
    <w:rsid w:val="00E84593"/>
    <w:rsid w:val="00E8475D"/>
    <w:rsid w:val="00E84C25"/>
    <w:rsid w:val="00E84C37"/>
    <w:rsid w:val="00E851BD"/>
    <w:rsid w:val="00E852B1"/>
    <w:rsid w:val="00E853A6"/>
    <w:rsid w:val="00E85549"/>
    <w:rsid w:val="00E8556C"/>
    <w:rsid w:val="00E8587E"/>
    <w:rsid w:val="00E85AA3"/>
    <w:rsid w:val="00E85CAC"/>
    <w:rsid w:val="00E85E31"/>
    <w:rsid w:val="00E85E47"/>
    <w:rsid w:val="00E85F1B"/>
    <w:rsid w:val="00E8610D"/>
    <w:rsid w:val="00E861F7"/>
    <w:rsid w:val="00E86207"/>
    <w:rsid w:val="00E8622B"/>
    <w:rsid w:val="00E86361"/>
    <w:rsid w:val="00E86467"/>
    <w:rsid w:val="00E86578"/>
    <w:rsid w:val="00E8658D"/>
    <w:rsid w:val="00E865C5"/>
    <w:rsid w:val="00E86736"/>
    <w:rsid w:val="00E8676F"/>
    <w:rsid w:val="00E86E58"/>
    <w:rsid w:val="00E86E5B"/>
    <w:rsid w:val="00E86ED3"/>
    <w:rsid w:val="00E8769C"/>
    <w:rsid w:val="00E879CC"/>
    <w:rsid w:val="00E87D01"/>
    <w:rsid w:val="00E87DC5"/>
    <w:rsid w:val="00E90093"/>
    <w:rsid w:val="00E900F6"/>
    <w:rsid w:val="00E90332"/>
    <w:rsid w:val="00E9078E"/>
    <w:rsid w:val="00E90847"/>
    <w:rsid w:val="00E9093C"/>
    <w:rsid w:val="00E90D65"/>
    <w:rsid w:val="00E91185"/>
    <w:rsid w:val="00E913C4"/>
    <w:rsid w:val="00E913E7"/>
    <w:rsid w:val="00E913F9"/>
    <w:rsid w:val="00E91580"/>
    <w:rsid w:val="00E9166F"/>
    <w:rsid w:val="00E91A2C"/>
    <w:rsid w:val="00E91B15"/>
    <w:rsid w:val="00E91C86"/>
    <w:rsid w:val="00E92096"/>
    <w:rsid w:val="00E921BC"/>
    <w:rsid w:val="00E9227C"/>
    <w:rsid w:val="00E92384"/>
    <w:rsid w:val="00E9257E"/>
    <w:rsid w:val="00E92716"/>
    <w:rsid w:val="00E92786"/>
    <w:rsid w:val="00E927D7"/>
    <w:rsid w:val="00E92B6F"/>
    <w:rsid w:val="00E92E5A"/>
    <w:rsid w:val="00E9325F"/>
    <w:rsid w:val="00E9366A"/>
    <w:rsid w:val="00E939F7"/>
    <w:rsid w:val="00E93B5F"/>
    <w:rsid w:val="00E93C74"/>
    <w:rsid w:val="00E93D76"/>
    <w:rsid w:val="00E94125"/>
    <w:rsid w:val="00E94137"/>
    <w:rsid w:val="00E9424B"/>
    <w:rsid w:val="00E9429A"/>
    <w:rsid w:val="00E944B1"/>
    <w:rsid w:val="00E948C5"/>
    <w:rsid w:val="00E94EDD"/>
    <w:rsid w:val="00E951EA"/>
    <w:rsid w:val="00E95743"/>
    <w:rsid w:val="00E95AA0"/>
    <w:rsid w:val="00E95C12"/>
    <w:rsid w:val="00E95E75"/>
    <w:rsid w:val="00E960B8"/>
    <w:rsid w:val="00E962FB"/>
    <w:rsid w:val="00E969E2"/>
    <w:rsid w:val="00E96B4E"/>
    <w:rsid w:val="00E96BB3"/>
    <w:rsid w:val="00E96FCC"/>
    <w:rsid w:val="00E97203"/>
    <w:rsid w:val="00E9747B"/>
    <w:rsid w:val="00E979B9"/>
    <w:rsid w:val="00E97A21"/>
    <w:rsid w:val="00E97C91"/>
    <w:rsid w:val="00E97DA3"/>
    <w:rsid w:val="00E97EF9"/>
    <w:rsid w:val="00EA0074"/>
    <w:rsid w:val="00EA0208"/>
    <w:rsid w:val="00EA0378"/>
    <w:rsid w:val="00EA055B"/>
    <w:rsid w:val="00EA077F"/>
    <w:rsid w:val="00EA0824"/>
    <w:rsid w:val="00EA0977"/>
    <w:rsid w:val="00EA0ABC"/>
    <w:rsid w:val="00EA0AC3"/>
    <w:rsid w:val="00EA0EA6"/>
    <w:rsid w:val="00EA0EA8"/>
    <w:rsid w:val="00EA101C"/>
    <w:rsid w:val="00EA1236"/>
    <w:rsid w:val="00EA1269"/>
    <w:rsid w:val="00EA1661"/>
    <w:rsid w:val="00EA19B3"/>
    <w:rsid w:val="00EA1A0D"/>
    <w:rsid w:val="00EA1F79"/>
    <w:rsid w:val="00EA210A"/>
    <w:rsid w:val="00EA2158"/>
    <w:rsid w:val="00EA2226"/>
    <w:rsid w:val="00EA2252"/>
    <w:rsid w:val="00EA2305"/>
    <w:rsid w:val="00EA2378"/>
    <w:rsid w:val="00EA23A6"/>
    <w:rsid w:val="00EA253D"/>
    <w:rsid w:val="00EA2868"/>
    <w:rsid w:val="00EA289E"/>
    <w:rsid w:val="00EA29C8"/>
    <w:rsid w:val="00EA2C01"/>
    <w:rsid w:val="00EA2CB4"/>
    <w:rsid w:val="00EA2EB0"/>
    <w:rsid w:val="00EA2F31"/>
    <w:rsid w:val="00EA33C2"/>
    <w:rsid w:val="00EA342E"/>
    <w:rsid w:val="00EA357A"/>
    <w:rsid w:val="00EA3881"/>
    <w:rsid w:val="00EA3AA0"/>
    <w:rsid w:val="00EA3CA2"/>
    <w:rsid w:val="00EA3CCA"/>
    <w:rsid w:val="00EA3D19"/>
    <w:rsid w:val="00EA3EE0"/>
    <w:rsid w:val="00EA4167"/>
    <w:rsid w:val="00EA43DA"/>
    <w:rsid w:val="00EA44B5"/>
    <w:rsid w:val="00EA4544"/>
    <w:rsid w:val="00EA4890"/>
    <w:rsid w:val="00EA496B"/>
    <w:rsid w:val="00EA4F46"/>
    <w:rsid w:val="00EA4FDC"/>
    <w:rsid w:val="00EA5220"/>
    <w:rsid w:val="00EA537B"/>
    <w:rsid w:val="00EA5920"/>
    <w:rsid w:val="00EA5ADB"/>
    <w:rsid w:val="00EA5CA0"/>
    <w:rsid w:val="00EA5CE6"/>
    <w:rsid w:val="00EA5D0C"/>
    <w:rsid w:val="00EA5D62"/>
    <w:rsid w:val="00EA62E9"/>
    <w:rsid w:val="00EA67CC"/>
    <w:rsid w:val="00EA6D08"/>
    <w:rsid w:val="00EA6F55"/>
    <w:rsid w:val="00EA73D6"/>
    <w:rsid w:val="00EA759F"/>
    <w:rsid w:val="00EA7B7F"/>
    <w:rsid w:val="00EA7CF4"/>
    <w:rsid w:val="00EB0103"/>
    <w:rsid w:val="00EB039D"/>
    <w:rsid w:val="00EB03A5"/>
    <w:rsid w:val="00EB03EA"/>
    <w:rsid w:val="00EB04B3"/>
    <w:rsid w:val="00EB074B"/>
    <w:rsid w:val="00EB074C"/>
    <w:rsid w:val="00EB0A89"/>
    <w:rsid w:val="00EB0AC0"/>
    <w:rsid w:val="00EB0D9B"/>
    <w:rsid w:val="00EB0DC5"/>
    <w:rsid w:val="00EB0F19"/>
    <w:rsid w:val="00EB100F"/>
    <w:rsid w:val="00EB1018"/>
    <w:rsid w:val="00EB1106"/>
    <w:rsid w:val="00EB12B4"/>
    <w:rsid w:val="00EB14A0"/>
    <w:rsid w:val="00EB1586"/>
    <w:rsid w:val="00EB1889"/>
    <w:rsid w:val="00EB1AEF"/>
    <w:rsid w:val="00EB1F2E"/>
    <w:rsid w:val="00EB1F36"/>
    <w:rsid w:val="00EB1FA4"/>
    <w:rsid w:val="00EB255E"/>
    <w:rsid w:val="00EB2568"/>
    <w:rsid w:val="00EB26A7"/>
    <w:rsid w:val="00EB27A3"/>
    <w:rsid w:val="00EB286E"/>
    <w:rsid w:val="00EB29EB"/>
    <w:rsid w:val="00EB2D56"/>
    <w:rsid w:val="00EB3153"/>
    <w:rsid w:val="00EB32A5"/>
    <w:rsid w:val="00EB34CF"/>
    <w:rsid w:val="00EB36ED"/>
    <w:rsid w:val="00EB397C"/>
    <w:rsid w:val="00EB397F"/>
    <w:rsid w:val="00EB3B7F"/>
    <w:rsid w:val="00EB3BB2"/>
    <w:rsid w:val="00EB3CF1"/>
    <w:rsid w:val="00EB3D4B"/>
    <w:rsid w:val="00EB436A"/>
    <w:rsid w:val="00EB45EF"/>
    <w:rsid w:val="00EB489D"/>
    <w:rsid w:val="00EB4B96"/>
    <w:rsid w:val="00EB4CCF"/>
    <w:rsid w:val="00EB4FBF"/>
    <w:rsid w:val="00EB500C"/>
    <w:rsid w:val="00EB5533"/>
    <w:rsid w:val="00EB567E"/>
    <w:rsid w:val="00EB597D"/>
    <w:rsid w:val="00EB5D9C"/>
    <w:rsid w:val="00EB5F7D"/>
    <w:rsid w:val="00EB62C8"/>
    <w:rsid w:val="00EB6377"/>
    <w:rsid w:val="00EB6584"/>
    <w:rsid w:val="00EB6879"/>
    <w:rsid w:val="00EB6CC0"/>
    <w:rsid w:val="00EB70EB"/>
    <w:rsid w:val="00EB7212"/>
    <w:rsid w:val="00EB745A"/>
    <w:rsid w:val="00EB75EC"/>
    <w:rsid w:val="00EB77B9"/>
    <w:rsid w:val="00EB79A2"/>
    <w:rsid w:val="00EB7AA7"/>
    <w:rsid w:val="00EB7DCC"/>
    <w:rsid w:val="00EB7E80"/>
    <w:rsid w:val="00EB7E99"/>
    <w:rsid w:val="00EB7F17"/>
    <w:rsid w:val="00EC0182"/>
    <w:rsid w:val="00EC02BA"/>
    <w:rsid w:val="00EC07DA"/>
    <w:rsid w:val="00EC096B"/>
    <w:rsid w:val="00EC1018"/>
    <w:rsid w:val="00EC1033"/>
    <w:rsid w:val="00EC1236"/>
    <w:rsid w:val="00EC14B3"/>
    <w:rsid w:val="00EC1E84"/>
    <w:rsid w:val="00EC2054"/>
    <w:rsid w:val="00EC21C1"/>
    <w:rsid w:val="00EC226C"/>
    <w:rsid w:val="00EC253F"/>
    <w:rsid w:val="00EC25C4"/>
    <w:rsid w:val="00EC268E"/>
    <w:rsid w:val="00EC27CA"/>
    <w:rsid w:val="00EC3086"/>
    <w:rsid w:val="00EC33F5"/>
    <w:rsid w:val="00EC3520"/>
    <w:rsid w:val="00EC36D8"/>
    <w:rsid w:val="00EC3951"/>
    <w:rsid w:val="00EC3A1C"/>
    <w:rsid w:val="00EC3A3F"/>
    <w:rsid w:val="00EC4004"/>
    <w:rsid w:val="00EC406D"/>
    <w:rsid w:val="00EC40A3"/>
    <w:rsid w:val="00EC4114"/>
    <w:rsid w:val="00EC4258"/>
    <w:rsid w:val="00EC4342"/>
    <w:rsid w:val="00EC434F"/>
    <w:rsid w:val="00EC4356"/>
    <w:rsid w:val="00EC4363"/>
    <w:rsid w:val="00EC4972"/>
    <w:rsid w:val="00EC50B7"/>
    <w:rsid w:val="00EC5321"/>
    <w:rsid w:val="00EC5496"/>
    <w:rsid w:val="00EC57A2"/>
    <w:rsid w:val="00EC5815"/>
    <w:rsid w:val="00EC58A7"/>
    <w:rsid w:val="00EC5A4A"/>
    <w:rsid w:val="00EC5A78"/>
    <w:rsid w:val="00EC5FFE"/>
    <w:rsid w:val="00EC6064"/>
    <w:rsid w:val="00EC615B"/>
    <w:rsid w:val="00EC6276"/>
    <w:rsid w:val="00EC64BD"/>
    <w:rsid w:val="00EC652F"/>
    <w:rsid w:val="00EC65E8"/>
    <w:rsid w:val="00EC667A"/>
    <w:rsid w:val="00EC66F8"/>
    <w:rsid w:val="00EC67F8"/>
    <w:rsid w:val="00EC6C41"/>
    <w:rsid w:val="00EC6CEE"/>
    <w:rsid w:val="00EC6DBD"/>
    <w:rsid w:val="00EC6EAF"/>
    <w:rsid w:val="00EC72A6"/>
    <w:rsid w:val="00EC754A"/>
    <w:rsid w:val="00EC7712"/>
    <w:rsid w:val="00EC782D"/>
    <w:rsid w:val="00EC78E6"/>
    <w:rsid w:val="00EC7C7F"/>
    <w:rsid w:val="00EC7E20"/>
    <w:rsid w:val="00ED0055"/>
    <w:rsid w:val="00ED0269"/>
    <w:rsid w:val="00ED0492"/>
    <w:rsid w:val="00ED06CA"/>
    <w:rsid w:val="00ED0B45"/>
    <w:rsid w:val="00ED10FD"/>
    <w:rsid w:val="00ED1129"/>
    <w:rsid w:val="00ED14C8"/>
    <w:rsid w:val="00ED1568"/>
    <w:rsid w:val="00ED16D0"/>
    <w:rsid w:val="00ED18D9"/>
    <w:rsid w:val="00ED1A2E"/>
    <w:rsid w:val="00ED1C7B"/>
    <w:rsid w:val="00ED1F7C"/>
    <w:rsid w:val="00ED21AE"/>
    <w:rsid w:val="00ED21D6"/>
    <w:rsid w:val="00ED235E"/>
    <w:rsid w:val="00ED2806"/>
    <w:rsid w:val="00ED2A3B"/>
    <w:rsid w:val="00ED2A5D"/>
    <w:rsid w:val="00ED2AD6"/>
    <w:rsid w:val="00ED2BC5"/>
    <w:rsid w:val="00ED2EF9"/>
    <w:rsid w:val="00ED2FE3"/>
    <w:rsid w:val="00ED301B"/>
    <w:rsid w:val="00ED31C9"/>
    <w:rsid w:val="00ED3310"/>
    <w:rsid w:val="00ED393F"/>
    <w:rsid w:val="00ED3A42"/>
    <w:rsid w:val="00ED3A84"/>
    <w:rsid w:val="00ED3B19"/>
    <w:rsid w:val="00ED3BF9"/>
    <w:rsid w:val="00ED3D4D"/>
    <w:rsid w:val="00ED4024"/>
    <w:rsid w:val="00ED40EF"/>
    <w:rsid w:val="00ED416C"/>
    <w:rsid w:val="00ED44D6"/>
    <w:rsid w:val="00ED4DDA"/>
    <w:rsid w:val="00ED4E41"/>
    <w:rsid w:val="00ED5164"/>
    <w:rsid w:val="00ED5417"/>
    <w:rsid w:val="00ED57A8"/>
    <w:rsid w:val="00ED5860"/>
    <w:rsid w:val="00ED5932"/>
    <w:rsid w:val="00ED5A77"/>
    <w:rsid w:val="00ED5E6C"/>
    <w:rsid w:val="00ED5FA5"/>
    <w:rsid w:val="00ED6197"/>
    <w:rsid w:val="00ED6393"/>
    <w:rsid w:val="00ED642E"/>
    <w:rsid w:val="00ED65A2"/>
    <w:rsid w:val="00ED6869"/>
    <w:rsid w:val="00ED6CD8"/>
    <w:rsid w:val="00ED6D4C"/>
    <w:rsid w:val="00ED728C"/>
    <w:rsid w:val="00ED73FE"/>
    <w:rsid w:val="00ED74D0"/>
    <w:rsid w:val="00ED74D5"/>
    <w:rsid w:val="00ED74EE"/>
    <w:rsid w:val="00ED750E"/>
    <w:rsid w:val="00ED7622"/>
    <w:rsid w:val="00ED7730"/>
    <w:rsid w:val="00ED7A90"/>
    <w:rsid w:val="00ED7C42"/>
    <w:rsid w:val="00ED7E3E"/>
    <w:rsid w:val="00EE022B"/>
    <w:rsid w:val="00EE039E"/>
    <w:rsid w:val="00EE0408"/>
    <w:rsid w:val="00EE0560"/>
    <w:rsid w:val="00EE074D"/>
    <w:rsid w:val="00EE0868"/>
    <w:rsid w:val="00EE08DB"/>
    <w:rsid w:val="00EE0CEE"/>
    <w:rsid w:val="00EE15BF"/>
    <w:rsid w:val="00EE16A3"/>
    <w:rsid w:val="00EE173E"/>
    <w:rsid w:val="00EE2559"/>
    <w:rsid w:val="00EE261C"/>
    <w:rsid w:val="00EE26BD"/>
    <w:rsid w:val="00EE2B39"/>
    <w:rsid w:val="00EE2B7A"/>
    <w:rsid w:val="00EE2B99"/>
    <w:rsid w:val="00EE2F7F"/>
    <w:rsid w:val="00EE3130"/>
    <w:rsid w:val="00EE34F0"/>
    <w:rsid w:val="00EE38CB"/>
    <w:rsid w:val="00EE3954"/>
    <w:rsid w:val="00EE3A24"/>
    <w:rsid w:val="00EE3DD7"/>
    <w:rsid w:val="00EE40D9"/>
    <w:rsid w:val="00EE457B"/>
    <w:rsid w:val="00EE4BA3"/>
    <w:rsid w:val="00EE50A1"/>
    <w:rsid w:val="00EE54DD"/>
    <w:rsid w:val="00EE56C4"/>
    <w:rsid w:val="00EE5799"/>
    <w:rsid w:val="00EE5848"/>
    <w:rsid w:val="00EE5970"/>
    <w:rsid w:val="00EE5D81"/>
    <w:rsid w:val="00EE5F7B"/>
    <w:rsid w:val="00EE6048"/>
    <w:rsid w:val="00EE611F"/>
    <w:rsid w:val="00EE6248"/>
    <w:rsid w:val="00EE646E"/>
    <w:rsid w:val="00EE650D"/>
    <w:rsid w:val="00EE67B8"/>
    <w:rsid w:val="00EE6977"/>
    <w:rsid w:val="00EE6C91"/>
    <w:rsid w:val="00EE6DFC"/>
    <w:rsid w:val="00EE6E2C"/>
    <w:rsid w:val="00EE71DA"/>
    <w:rsid w:val="00EE71E8"/>
    <w:rsid w:val="00EE721B"/>
    <w:rsid w:val="00EE7834"/>
    <w:rsid w:val="00EE79A8"/>
    <w:rsid w:val="00EE7D13"/>
    <w:rsid w:val="00EE7E52"/>
    <w:rsid w:val="00EF0157"/>
    <w:rsid w:val="00EF01CC"/>
    <w:rsid w:val="00EF0239"/>
    <w:rsid w:val="00EF02B4"/>
    <w:rsid w:val="00EF0505"/>
    <w:rsid w:val="00EF0524"/>
    <w:rsid w:val="00EF054B"/>
    <w:rsid w:val="00EF06A2"/>
    <w:rsid w:val="00EF073C"/>
    <w:rsid w:val="00EF0968"/>
    <w:rsid w:val="00EF0CA7"/>
    <w:rsid w:val="00EF0EE6"/>
    <w:rsid w:val="00EF0F5B"/>
    <w:rsid w:val="00EF11CA"/>
    <w:rsid w:val="00EF126C"/>
    <w:rsid w:val="00EF13E0"/>
    <w:rsid w:val="00EF155C"/>
    <w:rsid w:val="00EF171B"/>
    <w:rsid w:val="00EF179C"/>
    <w:rsid w:val="00EF1A65"/>
    <w:rsid w:val="00EF1A66"/>
    <w:rsid w:val="00EF1AFF"/>
    <w:rsid w:val="00EF1FA5"/>
    <w:rsid w:val="00EF20B0"/>
    <w:rsid w:val="00EF21AC"/>
    <w:rsid w:val="00EF2638"/>
    <w:rsid w:val="00EF2BB9"/>
    <w:rsid w:val="00EF30DB"/>
    <w:rsid w:val="00EF3278"/>
    <w:rsid w:val="00EF33F1"/>
    <w:rsid w:val="00EF349A"/>
    <w:rsid w:val="00EF36B2"/>
    <w:rsid w:val="00EF38D2"/>
    <w:rsid w:val="00EF398B"/>
    <w:rsid w:val="00EF3AD8"/>
    <w:rsid w:val="00EF3B10"/>
    <w:rsid w:val="00EF3EA6"/>
    <w:rsid w:val="00EF3FE5"/>
    <w:rsid w:val="00EF400C"/>
    <w:rsid w:val="00EF4181"/>
    <w:rsid w:val="00EF4420"/>
    <w:rsid w:val="00EF44A9"/>
    <w:rsid w:val="00EF48E8"/>
    <w:rsid w:val="00EF4A78"/>
    <w:rsid w:val="00EF4C4D"/>
    <w:rsid w:val="00EF4D5B"/>
    <w:rsid w:val="00EF5290"/>
    <w:rsid w:val="00EF55BB"/>
    <w:rsid w:val="00EF56ED"/>
    <w:rsid w:val="00EF5901"/>
    <w:rsid w:val="00EF5AF8"/>
    <w:rsid w:val="00EF5B3C"/>
    <w:rsid w:val="00EF5C61"/>
    <w:rsid w:val="00EF5E04"/>
    <w:rsid w:val="00EF5EBA"/>
    <w:rsid w:val="00EF60ED"/>
    <w:rsid w:val="00EF6112"/>
    <w:rsid w:val="00EF6425"/>
    <w:rsid w:val="00EF68F9"/>
    <w:rsid w:val="00EF6904"/>
    <w:rsid w:val="00EF692B"/>
    <w:rsid w:val="00EF692D"/>
    <w:rsid w:val="00EF692E"/>
    <w:rsid w:val="00EF6C93"/>
    <w:rsid w:val="00EF6CE3"/>
    <w:rsid w:val="00EF6E76"/>
    <w:rsid w:val="00EF7019"/>
    <w:rsid w:val="00EF7332"/>
    <w:rsid w:val="00EF75E0"/>
    <w:rsid w:val="00EF76C2"/>
    <w:rsid w:val="00EF7A29"/>
    <w:rsid w:val="00EF7AE7"/>
    <w:rsid w:val="00EF7B23"/>
    <w:rsid w:val="00EF7C25"/>
    <w:rsid w:val="00F00328"/>
    <w:rsid w:val="00F0087E"/>
    <w:rsid w:val="00F008BF"/>
    <w:rsid w:val="00F009E4"/>
    <w:rsid w:val="00F00ADC"/>
    <w:rsid w:val="00F00D91"/>
    <w:rsid w:val="00F01145"/>
    <w:rsid w:val="00F016CF"/>
    <w:rsid w:val="00F01704"/>
    <w:rsid w:val="00F01745"/>
    <w:rsid w:val="00F0178A"/>
    <w:rsid w:val="00F0179C"/>
    <w:rsid w:val="00F01952"/>
    <w:rsid w:val="00F01A07"/>
    <w:rsid w:val="00F0214C"/>
    <w:rsid w:val="00F023F7"/>
    <w:rsid w:val="00F025C2"/>
    <w:rsid w:val="00F027B7"/>
    <w:rsid w:val="00F027EE"/>
    <w:rsid w:val="00F02911"/>
    <w:rsid w:val="00F02982"/>
    <w:rsid w:val="00F029EC"/>
    <w:rsid w:val="00F02A9C"/>
    <w:rsid w:val="00F03198"/>
    <w:rsid w:val="00F036D3"/>
    <w:rsid w:val="00F03EDB"/>
    <w:rsid w:val="00F03F3E"/>
    <w:rsid w:val="00F03F83"/>
    <w:rsid w:val="00F0419B"/>
    <w:rsid w:val="00F04759"/>
    <w:rsid w:val="00F04771"/>
    <w:rsid w:val="00F04823"/>
    <w:rsid w:val="00F048FB"/>
    <w:rsid w:val="00F04B0D"/>
    <w:rsid w:val="00F04CD6"/>
    <w:rsid w:val="00F04D39"/>
    <w:rsid w:val="00F0560B"/>
    <w:rsid w:val="00F0590F"/>
    <w:rsid w:val="00F063B3"/>
    <w:rsid w:val="00F063D1"/>
    <w:rsid w:val="00F0644E"/>
    <w:rsid w:val="00F068C4"/>
    <w:rsid w:val="00F06AD9"/>
    <w:rsid w:val="00F06C0F"/>
    <w:rsid w:val="00F06D4D"/>
    <w:rsid w:val="00F06E1C"/>
    <w:rsid w:val="00F06FE2"/>
    <w:rsid w:val="00F07415"/>
    <w:rsid w:val="00F074C0"/>
    <w:rsid w:val="00F07522"/>
    <w:rsid w:val="00F077DC"/>
    <w:rsid w:val="00F07CBA"/>
    <w:rsid w:val="00F07E4C"/>
    <w:rsid w:val="00F07E59"/>
    <w:rsid w:val="00F100FD"/>
    <w:rsid w:val="00F103B2"/>
    <w:rsid w:val="00F10469"/>
    <w:rsid w:val="00F1059D"/>
    <w:rsid w:val="00F106DC"/>
    <w:rsid w:val="00F1078A"/>
    <w:rsid w:val="00F107C6"/>
    <w:rsid w:val="00F10A33"/>
    <w:rsid w:val="00F10A7E"/>
    <w:rsid w:val="00F11607"/>
    <w:rsid w:val="00F11655"/>
    <w:rsid w:val="00F11785"/>
    <w:rsid w:val="00F11800"/>
    <w:rsid w:val="00F1184A"/>
    <w:rsid w:val="00F11957"/>
    <w:rsid w:val="00F11C48"/>
    <w:rsid w:val="00F122E4"/>
    <w:rsid w:val="00F1256C"/>
    <w:rsid w:val="00F12AB6"/>
    <w:rsid w:val="00F12AEB"/>
    <w:rsid w:val="00F12CCA"/>
    <w:rsid w:val="00F12E0F"/>
    <w:rsid w:val="00F133A8"/>
    <w:rsid w:val="00F134D9"/>
    <w:rsid w:val="00F13764"/>
    <w:rsid w:val="00F139FA"/>
    <w:rsid w:val="00F13AC0"/>
    <w:rsid w:val="00F13D00"/>
    <w:rsid w:val="00F13D17"/>
    <w:rsid w:val="00F13D5D"/>
    <w:rsid w:val="00F13D6D"/>
    <w:rsid w:val="00F13D8A"/>
    <w:rsid w:val="00F13FDD"/>
    <w:rsid w:val="00F14009"/>
    <w:rsid w:val="00F14459"/>
    <w:rsid w:val="00F144F6"/>
    <w:rsid w:val="00F145AF"/>
    <w:rsid w:val="00F14847"/>
    <w:rsid w:val="00F14E13"/>
    <w:rsid w:val="00F14E85"/>
    <w:rsid w:val="00F150E9"/>
    <w:rsid w:val="00F1530F"/>
    <w:rsid w:val="00F154D6"/>
    <w:rsid w:val="00F15599"/>
    <w:rsid w:val="00F15BAD"/>
    <w:rsid w:val="00F15C15"/>
    <w:rsid w:val="00F15F41"/>
    <w:rsid w:val="00F1612F"/>
    <w:rsid w:val="00F162EC"/>
    <w:rsid w:val="00F162FB"/>
    <w:rsid w:val="00F16739"/>
    <w:rsid w:val="00F16C50"/>
    <w:rsid w:val="00F16CE2"/>
    <w:rsid w:val="00F16D97"/>
    <w:rsid w:val="00F16DEF"/>
    <w:rsid w:val="00F16E3E"/>
    <w:rsid w:val="00F16F08"/>
    <w:rsid w:val="00F16FE8"/>
    <w:rsid w:val="00F1701E"/>
    <w:rsid w:val="00F1713A"/>
    <w:rsid w:val="00F17295"/>
    <w:rsid w:val="00F1733D"/>
    <w:rsid w:val="00F17653"/>
    <w:rsid w:val="00F17729"/>
    <w:rsid w:val="00F17AD8"/>
    <w:rsid w:val="00F17B33"/>
    <w:rsid w:val="00F17EF9"/>
    <w:rsid w:val="00F2061C"/>
    <w:rsid w:val="00F206FB"/>
    <w:rsid w:val="00F20AB7"/>
    <w:rsid w:val="00F20AD2"/>
    <w:rsid w:val="00F20B69"/>
    <w:rsid w:val="00F20B80"/>
    <w:rsid w:val="00F20E81"/>
    <w:rsid w:val="00F2100D"/>
    <w:rsid w:val="00F21155"/>
    <w:rsid w:val="00F211E1"/>
    <w:rsid w:val="00F211F4"/>
    <w:rsid w:val="00F21340"/>
    <w:rsid w:val="00F21977"/>
    <w:rsid w:val="00F21C9F"/>
    <w:rsid w:val="00F22104"/>
    <w:rsid w:val="00F221AF"/>
    <w:rsid w:val="00F2252B"/>
    <w:rsid w:val="00F2277D"/>
    <w:rsid w:val="00F2279B"/>
    <w:rsid w:val="00F227A2"/>
    <w:rsid w:val="00F228D0"/>
    <w:rsid w:val="00F22B02"/>
    <w:rsid w:val="00F22C02"/>
    <w:rsid w:val="00F22C41"/>
    <w:rsid w:val="00F22F69"/>
    <w:rsid w:val="00F2302A"/>
    <w:rsid w:val="00F2325A"/>
    <w:rsid w:val="00F2342F"/>
    <w:rsid w:val="00F234FA"/>
    <w:rsid w:val="00F2358E"/>
    <w:rsid w:val="00F23910"/>
    <w:rsid w:val="00F23A76"/>
    <w:rsid w:val="00F23B5F"/>
    <w:rsid w:val="00F23D05"/>
    <w:rsid w:val="00F23E8B"/>
    <w:rsid w:val="00F240BE"/>
    <w:rsid w:val="00F2432E"/>
    <w:rsid w:val="00F245BA"/>
    <w:rsid w:val="00F245C7"/>
    <w:rsid w:val="00F24620"/>
    <w:rsid w:val="00F24645"/>
    <w:rsid w:val="00F246BD"/>
    <w:rsid w:val="00F24BD3"/>
    <w:rsid w:val="00F24D06"/>
    <w:rsid w:val="00F24EDF"/>
    <w:rsid w:val="00F250E4"/>
    <w:rsid w:val="00F2541D"/>
    <w:rsid w:val="00F25576"/>
    <w:rsid w:val="00F25812"/>
    <w:rsid w:val="00F25AAC"/>
    <w:rsid w:val="00F2601D"/>
    <w:rsid w:val="00F260E3"/>
    <w:rsid w:val="00F261ED"/>
    <w:rsid w:val="00F26357"/>
    <w:rsid w:val="00F264F6"/>
    <w:rsid w:val="00F26570"/>
    <w:rsid w:val="00F26632"/>
    <w:rsid w:val="00F26850"/>
    <w:rsid w:val="00F26D1B"/>
    <w:rsid w:val="00F270C7"/>
    <w:rsid w:val="00F27133"/>
    <w:rsid w:val="00F27311"/>
    <w:rsid w:val="00F273E6"/>
    <w:rsid w:val="00F27661"/>
    <w:rsid w:val="00F27C41"/>
    <w:rsid w:val="00F27FAC"/>
    <w:rsid w:val="00F27FC4"/>
    <w:rsid w:val="00F3073E"/>
    <w:rsid w:val="00F30A81"/>
    <w:rsid w:val="00F30BDA"/>
    <w:rsid w:val="00F30DEB"/>
    <w:rsid w:val="00F30EA8"/>
    <w:rsid w:val="00F30EE9"/>
    <w:rsid w:val="00F31159"/>
    <w:rsid w:val="00F313ED"/>
    <w:rsid w:val="00F31476"/>
    <w:rsid w:val="00F31A07"/>
    <w:rsid w:val="00F31B70"/>
    <w:rsid w:val="00F31CFD"/>
    <w:rsid w:val="00F31D2D"/>
    <w:rsid w:val="00F31D72"/>
    <w:rsid w:val="00F31EBC"/>
    <w:rsid w:val="00F320D8"/>
    <w:rsid w:val="00F32579"/>
    <w:rsid w:val="00F32749"/>
    <w:rsid w:val="00F32AE7"/>
    <w:rsid w:val="00F330E8"/>
    <w:rsid w:val="00F332F0"/>
    <w:rsid w:val="00F3335A"/>
    <w:rsid w:val="00F33668"/>
    <w:rsid w:val="00F33922"/>
    <w:rsid w:val="00F33AB5"/>
    <w:rsid w:val="00F33D71"/>
    <w:rsid w:val="00F33FEA"/>
    <w:rsid w:val="00F341F2"/>
    <w:rsid w:val="00F34320"/>
    <w:rsid w:val="00F34451"/>
    <w:rsid w:val="00F3449B"/>
    <w:rsid w:val="00F3467A"/>
    <w:rsid w:val="00F3497F"/>
    <w:rsid w:val="00F34B32"/>
    <w:rsid w:val="00F34BDD"/>
    <w:rsid w:val="00F34C7C"/>
    <w:rsid w:val="00F34E21"/>
    <w:rsid w:val="00F34F26"/>
    <w:rsid w:val="00F34F92"/>
    <w:rsid w:val="00F34FEA"/>
    <w:rsid w:val="00F3512F"/>
    <w:rsid w:val="00F35973"/>
    <w:rsid w:val="00F35DA8"/>
    <w:rsid w:val="00F35F8F"/>
    <w:rsid w:val="00F35FED"/>
    <w:rsid w:val="00F3614B"/>
    <w:rsid w:val="00F363B9"/>
    <w:rsid w:val="00F36536"/>
    <w:rsid w:val="00F366EC"/>
    <w:rsid w:val="00F3677D"/>
    <w:rsid w:val="00F36AF8"/>
    <w:rsid w:val="00F36D33"/>
    <w:rsid w:val="00F37586"/>
    <w:rsid w:val="00F37605"/>
    <w:rsid w:val="00F377DC"/>
    <w:rsid w:val="00F379ED"/>
    <w:rsid w:val="00F37A72"/>
    <w:rsid w:val="00F37B4A"/>
    <w:rsid w:val="00F37D3B"/>
    <w:rsid w:val="00F4021F"/>
    <w:rsid w:val="00F4028F"/>
    <w:rsid w:val="00F40311"/>
    <w:rsid w:val="00F40340"/>
    <w:rsid w:val="00F40895"/>
    <w:rsid w:val="00F40A21"/>
    <w:rsid w:val="00F40A24"/>
    <w:rsid w:val="00F40C2E"/>
    <w:rsid w:val="00F40C3C"/>
    <w:rsid w:val="00F40CAE"/>
    <w:rsid w:val="00F40E0F"/>
    <w:rsid w:val="00F40F54"/>
    <w:rsid w:val="00F40FF9"/>
    <w:rsid w:val="00F4118B"/>
    <w:rsid w:val="00F41238"/>
    <w:rsid w:val="00F41552"/>
    <w:rsid w:val="00F4194D"/>
    <w:rsid w:val="00F41989"/>
    <w:rsid w:val="00F41A5F"/>
    <w:rsid w:val="00F41B55"/>
    <w:rsid w:val="00F41B83"/>
    <w:rsid w:val="00F41D42"/>
    <w:rsid w:val="00F41D47"/>
    <w:rsid w:val="00F42107"/>
    <w:rsid w:val="00F42154"/>
    <w:rsid w:val="00F422B3"/>
    <w:rsid w:val="00F42958"/>
    <w:rsid w:val="00F42C30"/>
    <w:rsid w:val="00F42FE9"/>
    <w:rsid w:val="00F42FF2"/>
    <w:rsid w:val="00F430B4"/>
    <w:rsid w:val="00F433E6"/>
    <w:rsid w:val="00F436BC"/>
    <w:rsid w:val="00F43868"/>
    <w:rsid w:val="00F438A2"/>
    <w:rsid w:val="00F438DD"/>
    <w:rsid w:val="00F43C74"/>
    <w:rsid w:val="00F43DB2"/>
    <w:rsid w:val="00F43DC8"/>
    <w:rsid w:val="00F4402E"/>
    <w:rsid w:val="00F44302"/>
    <w:rsid w:val="00F443D5"/>
    <w:rsid w:val="00F44501"/>
    <w:rsid w:val="00F447BA"/>
    <w:rsid w:val="00F4480B"/>
    <w:rsid w:val="00F448D4"/>
    <w:rsid w:val="00F44DB1"/>
    <w:rsid w:val="00F44E2D"/>
    <w:rsid w:val="00F45030"/>
    <w:rsid w:val="00F45112"/>
    <w:rsid w:val="00F4553A"/>
    <w:rsid w:val="00F45555"/>
    <w:rsid w:val="00F456D5"/>
    <w:rsid w:val="00F4597B"/>
    <w:rsid w:val="00F45C67"/>
    <w:rsid w:val="00F45E89"/>
    <w:rsid w:val="00F45F23"/>
    <w:rsid w:val="00F460EA"/>
    <w:rsid w:val="00F461CD"/>
    <w:rsid w:val="00F46677"/>
    <w:rsid w:val="00F46998"/>
    <w:rsid w:val="00F469AB"/>
    <w:rsid w:val="00F46A5B"/>
    <w:rsid w:val="00F46CFA"/>
    <w:rsid w:val="00F46DDA"/>
    <w:rsid w:val="00F470BA"/>
    <w:rsid w:val="00F47519"/>
    <w:rsid w:val="00F47569"/>
    <w:rsid w:val="00F47BB2"/>
    <w:rsid w:val="00F47E66"/>
    <w:rsid w:val="00F47ED5"/>
    <w:rsid w:val="00F47F63"/>
    <w:rsid w:val="00F50019"/>
    <w:rsid w:val="00F501E6"/>
    <w:rsid w:val="00F5034D"/>
    <w:rsid w:val="00F5037C"/>
    <w:rsid w:val="00F50456"/>
    <w:rsid w:val="00F5069C"/>
    <w:rsid w:val="00F5099B"/>
    <w:rsid w:val="00F50EAB"/>
    <w:rsid w:val="00F50F22"/>
    <w:rsid w:val="00F512E8"/>
    <w:rsid w:val="00F5134F"/>
    <w:rsid w:val="00F51385"/>
    <w:rsid w:val="00F516AA"/>
    <w:rsid w:val="00F517EA"/>
    <w:rsid w:val="00F519F9"/>
    <w:rsid w:val="00F51AAF"/>
    <w:rsid w:val="00F51D9E"/>
    <w:rsid w:val="00F51E20"/>
    <w:rsid w:val="00F5221F"/>
    <w:rsid w:val="00F5246F"/>
    <w:rsid w:val="00F525DF"/>
    <w:rsid w:val="00F5270E"/>
    <w:rsid w:val="00F52992"/>
    <w:rsid w:val="00F529F4"/>
    <w:rsid w:val="00F52A39"/>
    <w:rsid w:val="00F52B0A"/>
    <w:rsid w:val="00F52EE5"/>
    <w:rsid w:val="00F52EF1"/>
    <w:rsid w:val="00F52F96"/>
    <w:rsid w:val="00F5355F"/>
    <w:rsid w:val="00F5357D"/>
    <w:rsid w:val="00F53763"/>
    <w:rsid w:val="00F53CD5"/>
    <w:rsid w:val="00F53FA2"/>
    <w:rsid w:val="00F5427A"/>
    <w:rsid w:val="00F54354"/>
    <w:rsid w:val="00F5438F"/>
    <w:rsid w:val="00F54424"/>
    <w:rsid w:val="00F54620"/>
    <w:rsid w:val="00F54807"/>
    <w:rsid w:val="00F548EA"/>
    <w:rsid w:val="00F54935"/>
    <w:rsid w:val="00F54ABE"/>
    <w:rsid w:val="00F54ACE"/>
    <w:rsid w:val="00F553E8"/>
    <w:rsid w:val="00F55E13"/>
    <w:rsid w:val="00F55F4B"/>
    <w:rsid w:val="00F560C5"/>
    <w:rsid w:val="00F56493"/>
    <w:rsid w:val="00F564E9"/>
    <w:rsid w:val="00F565BE"/>
    <w:rsid w:val="00F5665B"/>
    <w:rsid w:val="00F566E5"/>
    <w:rsid w:val="00F56810"/>
    <w:rsid w:val="00F56B5E"/>
    <w:rsid w:val="00F571B3"/>
    <w:rsid w:val="00F576F8"/>
    <w:rsid w:val="00F5772C"/>
    <w:rsid w:val="00F577CF"/>
    <w:rsid w:val="00F57F2A"/>
    <w:rsid w:val="00F57F7C"/>
    <w:rsid w:val="00F605D9"/>
    <w:rsid w:val="00F605DB"/>
    <w:rsid w:val="00F60D74"/>
    <w:rsid w:val="00F611AA"/>
    <w:rsid w:val="00F6143D"/>
    <w:rsid w:val="00F6156D"/>
    <w:rsid w:val="00F61AC0"/>
    <w:rsid w:val="00F61B40"/>
    <w:rsid w:val="00F61CDE"/>
    <w:rsid w:val="00F62331"/>
    <w:rsid w:val="00F626AE"/>
    <w:rsid w:val="00F626F4"/>
    <w:rsid w:val="00F627A7"/>
    <w:rsid w:val="00F62B32"/>
    <w:rsid w:val="00F62F40"/>
    <w:rsid w:val="00F63045"/>
    <w:rsid w:val="00F63180"/>
    <w:rsid w:val="00F632C4"/>
    <w:rsid w:val="00F63467"/>
    <w:rsid w:val="00F636F4"/>
    <w:rsid w:val="00F63909"/>
    <w:rsid w:val="00F63A44"/>
    <w:rsid w:val="00F63B76"/>
    <w:rsid w:val="00F63C79"/>
    <w:rsid w:val="00F63E24"/>
    <w:rsid w:val="00F64015"/>
    <w:rsid w:val="00F64480"/>
    <w:rsid w:val="00F644F6"/>
    <w:rsid w:val="00F64AA7"/>
    <w:rsid w:val="00F64C57"/>
    <w:rsid w:val="00F658FA"/>
    <w:rsid w:val="00F65951"/>
    <w:rsid w:val="00F65D4A"/>
    <w:rsid w:val="00F65DFC"/>
    <w:rsid w:val="00F66120"/>
    <w:rsid w:val="00F662CB"/>
    <w:rsid w:val="00F66BA2"/>
    <w:rsid w:val="00F66D83"/>
    <w:rsid w:val="00F66E48"/>
    <w:rsid w:val="00F6701D"/>
    <w:rsid w:val="00F67208"/>
    <w:rsid w:val="00F67239"/>
    <w:rsid w:val="00F67559"/>
    <w:rsid w:val="00F675CF"/>
    <w:rsid w:val="00F677C3"/>
    <w:rsid w:val="00F67B4B"/>
    <w:rsid w:val="00F67C13"/>
    <w:rsid w:val="00F67FDB"/>
    <w:rsid w:val="00F70A61"/>
    <w:rsid w:val="00F70A70"/>
    <w:rsid w:val="00F70FDB"/>
    <w:rsid w:val="00F714C9"/>
    <w:rsid w:val="00F714D1"/>
    <w:rsid w:val="00F71717"/>
    <w:rsid w:val="00F71873"/>
    <w:rsid w:val="00F718A8"/>
    <w:rsid w:val="00F71CA4"/>
    <w:rsid w:val="00F7267F"/>
    <w:rsid w:val="00F72894"/>
    <w:rsid w:val="00F72BB2"/>
    <w:rsid w:val="00F72F0D"/>
    <w:rsid w:val="00F72F5A"/>
    <w:rsid w:val="00F72FE6"/>
    <w:rsid w:val="00F734D3"/>
    <w:rsid w:val="00F73542"/>
    <w:rsid w:val="00F736D7"/>
    <w:rsid w:val="00F73703"/>
    <w:rsid w:val="00F73B65"/>
    <w:rsid w:val="00F742C1"/>
    <w:rsid w:val="00F74320"/>
    <w:rsid w:val="00F74597"/>
    <w:rsid w:val="00F745E0"/>
    <w:rsid w:val="00F74651"/>
    <w:rsid w:val="00F74835"/>
    <w:rsid w:val="00F74956"/>
    <w:rsid w:val="00F74D37"/>
    <w:rsid w:val="00F7506B"/>
    <w:rsid w:val="00F750E3"/>
    <w:rsid w:val="00F753AB"/>
    <w:rsid w:val="00F757F1"/>
    <w:rsid w:val="00F75942"/>
    <w:rsid w:val="00F75F9F"/>
    <w:rsid w:val="00F7606B"/>
    <w:rsid w:val="00F76308"/>
    <w:rsid w:val="00F7634E"/>
    <w:rsid w:val="00F7648E"/>
    <w:rsid w:val="00F76551"/>
    <w:rsid w:val="00F76624"/>
    <w:rsid w:val="00F76629"/>
    <w:rsid w:val="00F76661"/>
    <w:rsid w:val="00F76665"/>
    <w:rsid w:val="00F7676F"/>
    <w:rsid w:val="00F769B7"/>
    <w:rsid w:val="00F770AB"/>
    <w:rsid w:val="00F7737F"/>
    <w:rsid w:val="00F77430"/>
    <w:rsid w:val="00F775C6"/>
    <w:rsid w:val="00F8008B"/>
    <w:rsid w:val="00F803A3"/>
    <w:rsid w:val="00F807A0"/>
    <w:rsid w:val="00F80800"/>
    <w:rsid w:val="00F80804"/>
    <w:rsid w:val="00F80AF5"/>
    <w:rsid w:val="00F80B80"/>
    <w:rsid w:val="00F80D2D"/>
    <w:rsid w:val="00F80EEE"/>
    <w:rsid w:val="00F81122"/>
    <w:rsid w:val="00F8121A"/>
    <w:rsid w:val="00F81612"/>
    <w:rsid w:val="00F817F8"/>
    <w:rsid w:val="00F81CDA"/>
    <w:rsid w:val="00F81E18"/>
    <w:rsid w:val="00F82177"/>
    <w:rsid w:val="00F8224D"/>
    <w:rsid w:val="00F823BE"/>
    <w:rsid w:val="00F824B0"/>
    <w:rsid w:val="00F827EC"/>
    <w:rsid w:val="00F82C28"/>
    <w:rsid w:val="00F8310F"/>
    <w:rsid w:val="00F83233"/>
    <w:rsid w:val="00F83758"/>
    <w:rsid w:val="00F837A5"/>
    <w:rsid w:val="00F83B57"/>
    <w:rsid w:val="00F83CC7"/>
    <w:rsid w:val="00F83FAA"/>
    <w:rsid w:val="00F84069"/>
    <w:rsid w:val="00F8426C"/>
    <w:rsid w:val="00F846F6"/>
    <w:rsid w:val="00F84740"/>
    <w:rsid w:val="00F847C0"/>
    <w:rsid w:val="00F849F2"/>
    <w:rsid w:val="00F84DCD"/>
    <w:rsid w:val="00F84E68"/>
    <w:rsid w:val="00F84F23"/>
    <w:rsid w:val="00F852F2"/>
    <w:rsid w:val="00F856BD"/>
    <w:rsid w:val="00F85830"/>
    <w:rsid w:val="00F858F3"/>
    <w:rsid w:val="00F859C9"/>
    <w:rsid w:val="00F85A1C"/>
    <w:rsid w:val="00F85A71"/>
    <w:rsid w:val="00F85B4A"/>
    <w:rsid w:val="00F85E5E"/>
    <w:rsid w:val="00F8602B"/>
    <w:rsid w:val="00F862C0"/>
    <w:rsid w:val="00F8636D"/>
    <w:rsid w:val="00F8649A"/>
    <w:rsid w:val="00F86619"/>
    <w:rsid w:val="00F86B1A"/>
    <w:rsid w:val="00F86B99"/>
    <w:rsid w:val="00F86DC1"/>
    <w:rsid w:val="00F870F2"/>
    <w:rsid w:val="00F874B6"/>
    <w:rsid w:val="00F874EC"/>
    <w:rsid w:val="00F87564"/>
    <w:rsid w:val="00F875B8"/>
    <w:rsid w:val="00F87765"/>
    <w:rsid w:val="00F8786D"/>
    <w:rsid w:val="00F90DE8"/>
    <w:rsid w:val="00F910D0"/>
    <w:rsid w:val="00F911CD"/>
    <w:rsid w:val="00F9140D"/>
    <w:rsid w:val="00F9142F"/>
    <w:rsid w:val="00F914AE"/>
    <w:rsid w:val="00F9152B"/>
    <w:rsid w:val="00F91C2F"/>
    <w:rsid w:val="00F9226A"/>
    <w:rsid w:val="00F922DD"/>
    <w:rsid w:val="00F92606"/>
    <w:rsid w:val="00F93163"/>
    <w:rsid w:val="00F931BF"/>
    <w:rsid w:val="00F9325C"/>
    <w:rsid w:val="00F932ED"/>
    <w:rsid w:val="00F93845"/>
    <w:rsid w:val="00F9384D"/>
    <w:rsid w:val="00F93939"/>
    <w:rsid w:val="00F93EA0"/>
    <w:rsid w:val="00F93F5E"/>
    <w:rsid w:val="00F940CD"/>
    <w:rsid w:val="00F9414F"/>
    <w:rsid w:val="00F942D2"/>
    <w:rsid w:val="00F943AE"/>
    <w:rsid w:val="00F94623"/>
    <w:rsid w:val="00F9481F"/>
    <w:rsid w:val="00F948BE"/>
    <w:rsid w:val="00F94984"/>
    <w:rsid w:val="00F94C1E"/>
    <w:rsid w:val="00F94F5B"/>
    <w:rsid w:val="00F951F2"/>
    <w:rsid w:val="00F9525B"/>
    <w:rsid w:val="00F953AC"/>
    <w:rsid w:val="00F958FF"/>
    <w:rsid w:val="00F95B35"/>
    <w:rsid w:val="00F95EBA"/>
    <w:rsid w:val="00F962BC"/>
    <w:rsid w:val="00F9679B"/>
    <w:rsid w:val="00F96AFE"/>
    <w:rsid w:val="00F97051"/>
    <w:rsid w:val="00F970B8"/>
    <w:rsid w:val="00F971B2"/>
    <w:rsid w:val="00F97978"/>
    <w:rsid w:val="00FA03D8"/>
    <w:rsid w:val="00FA05E3"/>
    <w:rsid w:val="00FA0AA9"/>
    <w:rsid w:val="00FA0DAE"/>
    <w:rsid w:val="00FA1347"/>
    <w:rsid w:val="00FA1C98"/>
    <w:rsid w:val="00FA1CA0"/>
    <w:rsid w:val="00FA1FC5"/>
    <w:rsid w:val="00FA20D8"/>
    <w:rsid w:val="00FA21A2"/>
    <w:rsid w:val="00FA2270"/>
    <w:rsid w:val="00FA238F"/>
    <w:rsid w:val="00FA2474"/>
    <w:rsid w:val="00FA2F95"/>
    <w:rsid w:val="00FA3166"/>
    <w:rsid w:val="00FA350D"/>
    <w:rsid w:val="00FA3529"/>
    <w:rsid w:val="00FA35D5"/>
    <w:rsid w:val="00FA398E"/>
    <w:rsid w:val="00FA39B8"/>
    <w:rsid w:val="00FA3B8C"/>
    <w:rsid w:val="00FA450E"/>
    <w:rsid w:val="00FA456E"/>
    <w:rsid w:val="00FA4987"/>
    <w:rsid w:val="00FA4D5E"/>
    <w:rsid w:val="00FA4E42"/>
    <w:rsid w:val="00FA5A24"/>
    <w:rsid w:val="00FA5B30"/>
    <w:rsid w:val="00FA5ED2"/>
    <w:rsid w:val="00FA6018"/>
    <w:rsid w:val="00FA6125"/>
    <w:rsid w:val="00FA6483"/>
    <w:rsid w:val="00FA6514"/>
    <w:rsid w:val="00FA665C"/>
    <w:rsid w:val="00FA675B"/>
    <w:rsid w:val="00FA678C"/>
    <w:rsid w:val="00FA6C48"/>
    <w:rsid w:val="00FA723D"/>
    <w:rsid w:val="00FA7249"/>
    <w:rsid w:val="00FA7275"/>
    <w:rsid w:val="00FA7422"/>
    <w:rsid w:val="00FA761A"/>
    <w:rsid w:val="00FA77D5"/>
    <w:rsid w:val="00FA7929"/>
    <w:rsid w:val="00FB03B9"/>
    <w:rsid w:val="00FB04FF"/>
    <w:rsid w:val="00FB0535"/>
    <w:rsid w:val="00FB07EB"/>
    <w:rsid w:val="00FB1053"/>
    <w:rsid w:val="00FB1162"/>
    <w:rsid w:val="00FB139D"/>
    <w:rsid w:val="00FB174B"/>
    <w:rsid w:val="00FB1995"/>
    <w:rsid w:val="00FB1D82"/>
    <w:rsid w:val="00FB1EA7"/>
    <w:rsid w:val="00FB1F6F"/>
    <w:rsid w:val="00FB20E9"/>
    <w:rsid w:val="00FB2103"/>
    <w:rsid w:val="00FB2157"/>
    <w:rsid w:val="00FB2336"/>
    <w:rsid w:val="00FB2517"/>
    <w:rsid w:val="00FB26A1"/>
    <w:rsid w:val="00FB27DD"/>
    <w:rsid w:val="00FB2936"/>
    <w:rsid w:val="00FB30A3"/>
    <w:rsid w:val="00FB3165"/>
    <w:rsid w:val="00FB33B2"/>
    <w:rsid w:val="00FB347E"/>
    <w:rsid w:val="00FB3936"/>
    <w:rsid w:val="00FB3A79"/>
    <w:rsid w:val="00FB3B31"/>
    <w:rsid w:val="00FB3EE5"/>
    <w:rsid w:val="00FB4005"/>
    <w:rsid w:val="00FB41D6"/>
    <w:rsid w:val="00FB41F4"/>
    <w:rsid w:val="00FB46DE"/>
    <w:rsid w:val="00FB4A0B"/>
    <w:rsid w:val="00FB4A92"/>
    <w:rsid w:val="00FB571A"/>
    <w:rsid w:val="00FB5939"/>
    <w:rsid w:val="00FB59FC"/>
    <w:rsid w:val="00FB5BE7"/>
    <w:rsid w:val="00FB5E9F"/>
    <w:rsid w:val="00FB60B0"/>
    <w:rsid w:val="00FB6703"/>
    <w:rsid w:val="00FB686B"/>
    <w:rsid w:val="00FB6DB6"/>
    <w:rsid w:val="00FB7013"/>
    <w:rsid w:val="00FB736E"/>
    <w:rsid w:val="00FB755C"/>
    <w:rsid w:val="00FB763C"/>
    <w:rsid w:val="00FB7899"/>
    <w:rsid w:val="00FB7D30"/>
    <w:rsid w:val="00FB7DF4"/>
    <w:rsid w:val="00FC0094"/>
    <w:rsid w:val="00FC0233"/>
    <w:rsid w:val="00FC0279"/>
    <w:rsid w:val="00FC041D"/>
    <w:rsid w:val="00FC0441"/>
    <w:rsid w:val="00FC0444"/>
    <w:rsid w:val="00FC064C"/>
    <w:rsid w:val="00FC0661"/>
    <w:rsid w:val="00FC071F"/>
    <w:rsid w:val="00FC0817"/>
    <w:rsid w:val="00FC0B35"/>
    <w:rsid w:val="00FC0D57"/>
    <w:rsid w:val="00FC10A9"/>
    <w:rsid w:val="00FC10CD"/>
    <w:rsid w:val="00FC112B"/>
    <w:rsid w:val="00FC11BA"/>
    <w:rsid w:val="00FC11D0"/>
    <w:rsid w:val="00FC1F7D"/>
    <w:rsid w:val="00FC20A4"/>
    <w:rsid w:val="00FC211E"/>
    <w:rsid w:val="00FC2540"/>
    <w:rsid w:val="00FC2709"/>
    <w:rsid w:val="00FC2AC5"/>
    <w:rsid w:val="00FC2EAA"/>
    <w:rsid w:val="00FC2FD6"/>
    <w:rsid w:val="00FC31F6"/>
    <w:rsid w:val="00FC35E2"/>
    <w:rsid w:val="00FC3706"/>
    <w:rsid w:val="00FC38F9"/>
    <w:rsid w:val="00FC3AD8"/>
    <w:rsid w:val="00FC3CF7"/>
    <w:rsid w:val="00FC3D3B"/>
    <w:rsid w:val="00FC3FBD"/>
    <w:rsid w:val="00FC407F"/>
    <w:rsid w:val="00FC481C"/>
    <w:rsid w:val="00FC482D"/>
    <w:rsid w:val="00FC4AE8"/>
    <w:rsid w:val="00FC4B14"/>
    <w:rsid w:val="00FC4DDC"/>
    <w:rsid w:val="00FC4EBA"/>
    <w:rsid w:val="00FC4F6F"/>
    <w:rsid w:val="00FC521B"/>
    <w:rsid w:val="00FC5393"/>
    <w:rsid w:val="00FC5490"/>
    <w:rsid w:val="00FC5529"/>
    <w:rsid w:val="00FC5A53"/>
    <w:rsid w:val="00FC5BB1"/>
    <w:rsid w:val="00FC5F2C"/>
    <w:rsid w:val="00FC6089"/>
    <w:rsid w:val="00FC625D"/>
    <w:rsid w:val="00FC6307"/>
    <w:rsid w:val="00FC6382"/>
    <w:rsid w:val="00FC66BC"/>
    <w:rsid w:val="00FC67BD"/>
    <w:rsid w:val="00FC68E4"/>
    <w:rsid w:val="00FC6BD2"/>
    <w:rsid w:val="00FC6C44"/>
    <w:rsid w:val="00FC6D91"/>
    <w:rsid w:val="00FC6DC2"/>
    <w:rsid w:val="00FC703C"/>
    <w:rsid w:val="00FC706A"/>
    <w:rsid w:val="00FC7415"/>
    <w:rsid w:val="00FC758A"/>
    <w:rsid w:val="00FC78E1"/>
    <w:rsid w:val="00FC7FB8"/>
    <w:rsid w:val="00FD00E7"/>
    <w:rsid w:val="00FD01E0"/>
    <w:rsid w:val="00FD0218"/>
    <w:rsid w:val="00FD02CA"/>
    <w:rsid w:val="00FD05A1"/>
    <w:rsid w:val="00FD094D"/>
    <w:rsid w:val="00FD0A94"/>
    <w:rsid w:val="00FD0BE1"/>
    <w:rsid w:val="00FD0D79"/>
    <w:rsid w:val="00FD10CB"/>
    <w:rsid w:val="00FD1644"/>
    <w:rsid w:val="00FD1876"/>
    <w:rsid w:val="00FD1978"/>
    <w:rsid w:val="00FD2332"/>
    <w:rsid w:val="00FD2347"/>
    <w:rsid w:val="00FD243D"/>
    <w:rsid w:val="00FD243E"/>
    <w:rsid w:val="00FD25C1"/>
    <w:rsid w:val="00FD25D0"/>
    <w:rsid w:val="00FD2765"/>
    <w:rsid w:val="00FD2B90"/>
    <w:rsid w:val="00FD2C78"/>
    <w:rsid w:val="00FD2FA7"/>
    <w:rsid w:val="00FD313C"/>
    <w:rsid w:val="00FD315B"/>
    <w:rsid w:val="00FD3405"/>
    <w:rsid w:val="00FD355B"/>
    <w:rsid w:val="00FD3638"/>
    <w:rsid w:val="00FD3770"/>
    <w:rsid w:val="00FD3821"/>
    <w:rsid w:val="00FD3B87"/>
    <w:rsid w:val="00FD3E9D"/>
    <w:rsid w:val="00FD3EF3"/>
    <w:rsid w:val="00FD40C6"/>
    <w:rsid w:val="00FD42D8"/>
    <w:rsid w:val="00FD4480"/>
    <w:rsid w:val="00FD48E1"/>
    <w:rsid w:val="00FD495D"/>
    <w:rsid w:val="00FD4AFC"/>
    <w:rsid w:val="00FD5118"/>
    <w:rsid w:val="00FD5423"/>
    <w:rsid w:val="00FD555D"/>
    <w:rsid w:val="00FD56E5"/>
    <w:rsid w:val="00FD59B8"/>
    <w:rsid w:val="00FD5B62"/>
    <w:rsid w:val="00FD5C9D"/>
    <w:rsid w:val="00FD5CCA"/>
    <w:rsid w:val="00FD5DF8"/>
    <w:rsid w:val="00FD5E69"/>
    <w:rsid w:val="00FD5FB1"/>
    <w:rsid w:val="00FD64A8"/>
    <w:rsid w:val="00FD66CE"/>
    <w:rsid w:val="00FD67D9"/>
    <w:rsid w:val="00FD6DDF"/>
    <w:rsid w:val="00FD6E3E"/>
    <w:rsid w:val="00FD6F15"/>
    <w:rsid w:val="00FD6F95"/>
    <w:rsid w:val="00FD7657"/>
    <w:rsid w:val="00FD79B5"/>
    <w:rsid w:val="00FD79D0"/>
    <w:rsid w:val="00FD7AA4"/>
    <w:rsid w:val="00FD7CA6"/>
    <w:rsid w:val="00FD7ECF"/>
    <w:rsid w:val="00FD7F60"/>
    <w:rsid w:val="00FD7FE7"/>
    <w:rsid w:val="00FE00C3"/>
    <w:rsid w:val="00FE00CD"/>
    <w:rsid w:val="00FE0486"/>
    <w:rsid w:val="00FE05E2"/>
    <w:rsid w:val="00FE06CA"/>
    <w:rsid w:val="00FE0C4D"/>
    <w:rsid w:val="00FE0C5F"/>
    <w:rsid w:val="00FE0EA4"/>
    <w:rsid w:val="00FE0F59"/>
    <w:rsid w:val="00FE10BB"/>
    <w:rsid w:val="00FE111E"/>
    <w:rsid w:val="00FE1358"/>
    <w:rsid w:val="00FE14DA"/>
    <w:rsid w:val="00FE14F5"/>
    <w:rsid w:val="00FE14F9"/>
    <w:rsid w:val="00FE18F3"/>
    <w:rsid w:val="00FE19D0"/>
    <w:rsid w:val="00FE19D6"/>
    <w:rsid w:val="00FE20F1"/>
    <w:rsid w:val="00FE231F"/>
    <w:rsid w:val="00FE25F0"/>
    <w:rsid w:val="00FE2949"/>
    <w:rsid w:val="00FE2ABC"/>
    <w:rsid w:val="00FE2ACF"/>
    <w:rsid w:val="00FE2D24"/>
    <w:rsid w:val="00FE2F36"/>
    <w:rsid w:val="00FE367C"/>
    <w:rsid w:val="00FE3740"/>
    <w:rsid w:val="00FE378C"/>
    <w:rsid w:val="00FE3E0C"/>
    <w:rsid w:val="00FE4054"/>
    <w:rsid w:val="00FE4138"/>
    <w:rsid w:val="00FE4345"/>
    <w:rsid w:val="00FE4610"/>
    <w:rsid w:val="00FE4B04"/>
    <w:rsid w:val="00FE4B1F"/>
    <w:rsid w:val="00FE4EF9"/>
    <w:rsid w:val="00FE5158"/>
    <w:rsid w:val="00FE54D1"/>
    <w:rsid w:val="00FE5769"/>
    <w:rsid w:val="00FE5BC8"/>
    <w:rsid w:val="00FE5D8A"/>
    <w:rsid w:val="00FE6043"/>
    <w:rsid w:val="00FE60B5"/>
    <w:rsid w:val="00FE61BC"/>
    <w:rsid w:val="00FE6543"/>
    <w:rsid w:val="00FE697F"/>
    <w:rsid w:val="00FE6D06"/>
    <w:rsid w:val="00FE6D45"/>
    <w:rsid w:val="00FE6DEF"/>
    <w:rsid w:val="00FE7048"/>
    <w:rsid w:val="00FE7087"/>
    <w:rsid w:val="00FE7209"/>
    <w:rsid w:val="00FE722A"/>
    <w:rsid w:val="00FE7423"/>
    <w:rsid w:val="00FE76A6"/>
    <w:rsid w:val="00FE7A1A"/>
    <w:rsid w:val="00FE7FBA"/>
    <w:rsid w:val="00FF03F9"/>
    <w:rsid w:val="00FF083E"/>
    <w:rsid w:val="00FF0842"/>
    <w:rsid w:val="00FF097E"/>
    <w:rsid w:val="00FF0AB3"/>
    <w:rsid w:val="00FF0C60"/>
    <w:rsid w:val="00FF11E3"/>
    <w:rsid w:val="00FF11FD"/>
    <w:rsid w:val="00FF14AB"/>
    <w:rsid w:val="00FF15FD"/>
    <w:rsid w:val="00FF1925"/>
    <w:rsid w:val="00FF1C2B"/>
    <w:rsid w:val="00FF1DC3"/>
    <w:rsid w:val="00FF1ECE"/>
    <w:rsid w:val="00FF1FEB"/>
    <w:rsid w:val="00FF22AF"/>
    <w:rsid w:val="00FF236B"/>
    <w:rsid w:val="00FF2405"/>
    <w:rsid w:val="00FF2455"/>
    <w:rsid w:val="00FF27D5"/>
    <w:rsid w:val="00FF292B"/>
    <w:rsid w:val="00FF2C68"/>
    <w:rsid w:val="00FF2EC9"/>
    <w:rsid w:val="00FF2EE7"/>
    <w:rsid w:val="00FF2F20"/>
    <w:rsid w:val="00FF32B4"/>
    <w:rsid w:val="00FF335A"/>
    <w:rsid w:val="00FF337C"/>
    <w:rsid w:val="00FF33DF"/>
    <w:rsid w:val="00FF3A07"/>
    <w:rsid w:val="00FF3F4B"/>
    <w:rsid w:val="00FF3FBF"/>
    <w:rsid w:val="00FF4019"/>
    <w:rsid w:val="00FF40F8"/>
    <w:rsid w:val="00FF4246"/>
    <w:rsid w:val="00FF4311"/>
    <w:rsid w:val="00FF435D"/>
    <w:rsid w:val="00FF43D0"/>
    <w:rsid w:val="00FF44DC"/>
    <w:rsid w:val="00FF476F"/>
    <w:rsid w:val="00FF47AB"/>
    <w:rsid w:val="00FF47D9"/>
    <w:rsid w:val="00FF4A43"/>
    <w:rsid w:val="00FF4CA8"/>
    <w:rsid w:val="00FF4E08"/>
    <w:rsid w:val="00FF5083"/>
    <w:rsid w:val="00FF51EE"/>
    <w:rsid w:val="00FF5295"/>
    <w:rsid w:val="00FF546D"/>
    <w:rsid w:val="00FF552D"/>
    <w:rsid w:val="00FF5671"/>
    <w:rsid w:val="00FF5844"/>
    <w:rsid w:val="00FF60B7"/>
    <w:rsid w:val="00FF60BC"/>
    <w:rsid w:val="00FF60E4"/>
    <w:rsid w:val="00FF6348"/>
    <w:rsid w:val="00FF6724"/>
    <w:rsid w:val="00FF684A"/>
    <w:rsid w:val="00FF6A06"/>
    <w:rsid w:val="00FF6AE4"/>
    <w:rsid w:val="00FF6B0C"/>
    <w:rsid w:val="00FF6BD7"/>
    <w:rsid w:val="00FF705E"/>
    <w:rsid w:val="00FF7060"/>
    <w:rsid w:val="00FF750A"/>
    <w:rsid w:val="00FF795A"/>
    <w:rsid w:val="00FF79BD"/>
    <w:rsid w:val="00FF7A75"/>
    <w:rsid w:val="00FF7B47"/>
    <w:rsid w:val="00FF7B94"/>
    <w:rsid w:val="00FF7CE7"/>
    <w:rsid w:val="00FF7E21"/>
    <w:rsid w:val="00FF7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109]">
      <v:stroke dashstyle="1 1" color="none [2109]" weight="1.5pt" endcap="round"/>
      <o:colormru v:ext="edit" colors="#8571ff,#907dff,#baafff,#beb3ff,#c3b9ff,#9685ff,#98ce00,#b4f4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C14"/>
    <w:pPr>
      <w:widowControl w:val="0"/>
    </w:pPr>
    <w:rPr>
      <w:kern w:val="2"/>
      <w:sz w:val="24"/>
      <w:szCs w:val="24"/>
    </w:rPr>
  </w:style>
  <w:style w:type="paragraph" w:styleId="1">
    <w:name w:val="heading 1"/>
    <w:basedOn w:val="a"/>
    <w:next w:val="a"/>
    <w:qFormat/>
    <w:rsid w:val="007778EB"/>
    <w:pPr>
      <w:keepNext/>
      <w:overflowPunct w:val="0"/>
      <w:autoSpaceDE w:val="0"/>
      <w:autoSpaceDN w:val="0"/>
      <w:adjustRightInd w:val="0"/>
      <w:snapToGrid w:val="0"/>
      <w:spacing w:beforeLines="150" w:before="360" w:afterLines="50" w:after="120"/>
      <w:outlineLvl w:val="0"/>
    </w:pPr>
    <w:rPr>
      <w:rFonts w:eastAsia="標楷體"/>
      <w:b/>
      <w:bCs/>
      <w:sz w:val="32"/>
      <w:szCs w:val="32"/>
    </w:rPr>
  </w:style>
  <w:style w:type="paragraph" w:styleId="2">
    <w:name w:val="heading 2"/>
    <w:basedOn w:val="a"/>
    <w:next w:val="a"/>
    <w:qFormat/>
    <w:rsid w:val="00630FE9"/>
    <w:pPr>
      <w:keepNext/>
      <w:overflowPunct w:val="0"/>
      <w:adjustRightInd w:val="0"/>
      <w:snapToGrid w:val="0"/>
      <w:spacing w:before="100" w:beforeAutospacing="1"/>
      <w:ind w:left="561" w:hangingChars="200" w:hanging="561"/>
      <w:jc w:val="both"/>
      <w:outlineLvl w:val="1"/>
    </w:pPr>
    <w:rPr>
      <w:rFonts w:eastAsia="標楷體"/>
      <w:b/>
      <w:bCs/>
      <w:kern w:val="0"/>
      <w:sz w:val="28"/>
      <w:szCs w:val="28"/>
      <w:lang w:bidi="hi-IN"/>
    </w:rPr>
  </w:style>
  <w:style w:type="paragraph" w:styleId="3">
    <w:name w:val="heading 3"/>
    <w:basedOn w:val="a"/>
    <w:next w:val="a"/>
    <w:qFormat/>
    <w:rsid w:val="00DA5C17"/>
    <w:pPr>
      <w:keepNext/>
      <w:overflowPunct w:val="0"/>
      <w:autoSpaceDE w:val="0"/>
      <w:autoSpaceDN w:val="0"/>
      <w:adjustRightInd w:val="0"/>
      <w:snapToGrid w:val="0"/>
      <w:spacing w:before="100" w:beforeAutospacing="1"/>
      <w:ind w:leftChars="100" w:left="801" w:hangingChars="200" w:hanging="561"/>
      <w:jc w:val="both"/>
      <w:outlineLvl w:val="2"/>
    </w:pPr>
    <w:rPr>
      <w:rFonts w:eastAsia="標楷體"/>
      <w:b/>
      <w:bCs/>
      <w:sz w:val="28"/>
      <w:szCs w:val="28"/>
    </w:rPr>
  </w:style>
  <w:style w:type="paragraph" w:styleId="4">
    <w:name w:val="heading 4"/>
    <w:basedOn w:val="a"/>
    <w:next w:val="a"/>
    <w:qFormat/>
    <w:rsid w:val="004A413E"/>
    <w:pPr>
      <w:keepNext/>
      <w:adjustRightInd w:val="0"/>
      <w:snapToGrid w:val="0"/>
      <w:spacing w:afterLines="50" w:line="360" w:lineRule="exact"/>
      <w:ind w:leftChars="200" w:left="780" w:hangingChars="125" w:hanging="300"/>
      <w:jc w:val="both"/>
      <w:outlineLvl w:val="3"/>
    </w:pPr>
    <w:rPr>
      <w:rFonts w:eastAsia="標楷體"/>
      <w:b/>
      <w:bCs/>
      <w:szCs w:val="20"/>
    </w:rPr>
  </w:style>
  <w:style w:type="paragraph" w:styleId="5">
    <w:name w:val="heading 5"/>
    <w:basedOn w:val="a"/>
    <w:next w:val="a"/>
    <w:qFormat/>
    <w:rsid w:val="00030956"/>
    <w:pPr>
      <w:keepNext/>
      <w:overflowPunct w:val="0"/>
      <w:autoSpaceDE w:val="0"/>
      <w:autoSpaceDN w:val="0"/>
      <w:adjustRightInd w:val="0"/>
      <w:snapToGrid w:val="0"/>
      <w:jc w:val="center"/>
      <w:textAlignment w:val="bottom"/>
      <w:outlineLvl w:val="4"/>
    </w:pPr>
    <w:rPr>
      <w:rFonts w:eastAsia="標楷體"/>
      <w:b/>
      <w:sz w:val="60"/>
      <w:szCs w:val="20"/>
    </w:rPr>
  </w:style>
  <w:style w:type="paragraph" w:styleId="6">
    <w:name w:val="heading 6"/>
    <w:basedOn w:val="a"/>
    <w:next w:val="a"/>
    <w:qFormat/>
    <w:rsid w:val="00030956"/>
    <w:pPr>
      <w:keepNext/>
      <w:spacing w:after="120" w:line="320" w:lineRule="exact"/>
      <w:jc w:val="center"/>
      <w:outlineLvl w:val="5"/>
    </w:pPr>
    <w:rPr>
      <w:rFonts w:eastAsia="標楷體"/>
      <w:sz w:val="32"/>
      <w:szCs w:val="20"/>
    </w:rPr>
  </w:style>
  <w:style w:type="paragraph" w:styleId="7">
    <w:name w:val="heading 7"/>
    <w:basedOn w:val="a"/>
    <w:next w:val="a"/>
    <w:qFormat/>
    <w:rsid w:val="002441DB"/>
    <w:pPr>
      <w:keepNext/>
      <w:spacing w:line="720" w:lineRule="auto"/>
      <w:ind w:leftChars="400" w:left="400"/>
      <w:outlineLvl w:val="6"/>
    </w:pPr>
    <w:rPr>
      <w:rFonts w:ascii="Arial" w:hAnsi="Arial"/>
      <w:b/>
      <w:bCs/>
      <w:sz w:val="36"/>
      <w:szCs w:val="36"/>
    </w:rPr>
  </w:style>
  <w:style w:type="paragraph" w:styleId="8">
    <w:name w:val="heading 8"/>
    <w:basedOn w:val="a"/>
    <w:next w:val="a"/>
    <w:qFormat/>
    <w:rsid w:val="002441DB"/>
    <w:pPr>
      <w:keepNext/>
      <w:spacing w:line="720" w:lineRule="auto"/>
      <w:ind w:leftChars="400" w:left="400"/>
      <w:outlineLvl w:val="7"/>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本文-符號1"/>
    <w:basedOn w:val="-"/>
    <w:rsid w:val="006471A7"/>
    <w:pPr>
      <w:tabs>
        <w:tab w:val="clear" w:pos="480"/>
        <w:tab w:val="left" w:pos="540"/>
      </w:tabs>
      <w:spacing w:afterLines="40" w:line="400" w:lineRule="exact"/>
      <w:ind w:leftChars="100" w:left="565" w:hangingChars="125" w:hanging="325"/>
    </w:pPr>
    <w:rPr>
      <w:rFonts w:hAnsi="Times New Roman"/>
      <w:sz w:val="26"/>
      <w:szCs w:val="26"/>
    </w:rPr>
  </w:style>
  <w:style w:type="paragraph" w:customStyle="1" w:styleId="-">
    <w:name w:val="本文-符號"/>
    <w:basedOn w:val="a"/>
    <w:rsid w:val="005C48BC"/>
    <w:pPr>
      <w:numPr>
        <w:numId w:val="1"/>
      </w:numPr>
      <w:spacing w:afterLines="50" w:line="500" w:lineRule="exact"/>
      <w:jc w:val="both"/>
    </w:pPr>
    <w:rPr>
      <w:rFonts w:eastAsia="標楷體" w:hAnsi="標楷體"/>
      <w:sz w:val="28"/>
      <w:szCs w:val="28"/>
    </w:rPr>
  </w:style>
  <w:style w:type="paragraph" w:styleId="a3">
    <w:name w:val="Date"/>
    <w:basedOn w:val="a"/>
    <w:next w:val="a"/>
    <w:semiHidden/>
    <w:rsid w:val="004422DD"/>
    <w:pPr>
      <w:jc w:val="right"/>
    </w:pPr>
    <w:rPr>
      <w:rFonts w:eastAsia="標楷體"/>
      <w:sz w:val="20"/>
      <w:szCs w:val="20"/>
    </w:rPr>
  </w:style>
  <w:style w:type="paragraph" w:styleId="a4">
    <w:name w:val="footer"/>
    <w:basedOn w:val="a"/>
    <w:link w:val="a5"/>
    <w:uiPriority w:val="99"/>
    <w:rsid w:val="00065A32"/>
    <w:pPr>
      <w:tabs>
        <w:tab w:val="center" w:pos="4153"/>
        <w:tab w:val="right" w:pos="8306"/>
      </w:tabs>
      <w:snapToGrid w:val="0"/>
    </w:pPr>
    <w:rPr>
      <w:sz w:val="20"/>
      <w:szCs w:val="20"/>
    </w:rPr>
  </w:style>
  <w:style w:type="character" w:styleId="a6">
    <w:name w:val="page number"/>
    <w:basedOn w:val="a0"/>
    <w:semiHidden/>
    <w:rsid w:val="00065A32"/>
  </w:style>
  <w:style w:type="paragraph" w:styleId="a7">
    <w:name w:val="header"/>
    <w:basedOn w:val="a"/>
    <w:link w:val="a8"/>
    <w:uiPriority w:val="99"/>
    <w:rsid w:val="00065A32"/>
    <w:pPr>
      <w:tabs>
        <w:tab w:val="center" w:pos="4153"/>
        <w:tab w:val="right" w:pos="8306"/>
      </w:tabs>
      <w:snapToGrid w:val="0"/>
    </w:pPr>
    <w:rPr>
      <w:sz w:val="20"/>
      <w:szCs w:val="20"/>
    </w:rPr>
  </w:style>
  <w:style w:type="character" w:customStyle="1" w:styleId="a8">
    <w:name w:val="頁首 字元"/>
    <w:basedOn w:val="a0"/>
    <w:link w:val="a7"/>
    <w:uiPriority w:val="99"/>
    <w:rsid w:val="00383C69"/>
    <w:rPr>
      <w:kern w:val="2"/>
    </w:rPr>
  </w:style>
  <w:style w:type="paragraph" w:styleId="a9">
    <w:name w:val="Body Text Indent"/>
    <w:basedOn w:val="aa"/>
    <w:rsid w:val="00CE6289"/>
    <w:pPr>
      <w:adjustRightInd w:val="0"/>
      <w:snapToGrid w:val="0"/>
      <w:spacing w:after="180"/>
      <w:ind w:leftChars="250" w:left="600"/>
      <w:textAlignment w:val="baseline"/>
    </w:pPr>
    <w:rPr>
      <w:kern w:val="0"/>
    </w:rPr>
  </w:style>
  <w:style w:type="paragraph" w:styleId="aa">
    <w:name w:val="Body Text"/>
    <w:basedOn w:val="a"/>
    <w:link w:val="ab"/>
    <w:rsid w:val="008B36E6"/>
    <w:pPr>
      <w:overflowPunct w:val="0"/>
      <w:autoSpaceDE w:val="0"/>
      <w:autoSpaceDN w:val="0"/>
      <w:spacing w:afterLines="40" w:after="96" w:line="360" w:lineRule="exact"/>
      <w:ind w:firstLineChars="200" w:firstLine="520"/>
      <w:jc w:val="both"/>
    </w:pPr>
    <w:rPr>
      <w:rFonts w:eastAsia="標楷體"/>
      <w:color w:val="000000"/>
      <w:sz w:val="26"/>
    </w:rPr>
  </w:style>
  <w:style w:type="paragraph" w:customStyle="1" w:styleId="ac">
    <w:name w:val="表標題"/>
    <w:basedOn w:val="ad"/>
    <w:link w:val="ae"/>
    <w:rsid w:val="00ED31C9"/>
    <w:pPr>
      <w:spacing w:before="100" w:beforeAutospacing="1" w:afterLines="15"/>
    </w:pPr>
  </w:style>
  <w:style w:type="paragraph" w:customStyle="1" w:styleId="ad">
    <w:name w:val="圖標題"/>
    <w:basedOn w:val="a"/>
    <w:link w:val="af"/>
    <w:rsid w:val="00E37F3E"/>
    <w:pPr>
      <w:keepNext/>
      <w:overflowPunct w:val="0"/>
      <w:adjustRightInd w:val="0"/>
      <w:snapToGrid w:val="0"/>
      <w:spacing w:afterLines="50" w:after="120"/>
      <w:jc w:val="center"/>
    </w:pPr>
    <w:rPr>
      <w:rFonts w:eastAsia="標楷體"/>
      <w:b/>
      <w:bCs/>
    </w:rPr>
  </w:style>
  <w:style w:type="character" w:customStyle="1" w:styleId="af">
    <w:name w:val="圖標題 字元"/>
    <w:link w:val="ad"/>
    <w:rsid w:val="00E37F3E"/>
    <w:rPr>
      <w:rFonts w:eastAsia="標楷體"/>
      <w:b/>
      <w:bCs/>
      <w:kern w:val="2"/>
      <w:sz w:val="24"/>
      <w:szCs w:val="24"/>
    </w:rPr>
  </w:style>
  <w:style w:type="character" w:customStyle="1" w:styleId="ae">
    <w:name w:val="表標題 字元"/>
    <w:basedOn w:val="af"/>
    <w:link w:val="ac"/>
    <w:rsid w:val="00ED31C9"/>
    <w:rPr>
      <w:rFonts w:eastAsia="標楷體"/>
      <w:b/>
      <w:bCs/>
      <w:kern w:val="2"/>
      <w:sz w:val="24"/>
      <w:szCs w:val="24"/>
      <w:lang w:val="en-US" w:eastAsia="zh-TW" w:bidi="ar-SA"/>
    </w:rPr>
  </w:style>
  <w:style w:type="character" w:styleId="HTML">
    <w:name w:val="HTML Cite"/>
    <w:rsid w:val="003735C3"/>
    <w:rPr>
      <w:i w:val="0"/>
      <w:iCs w:val="0"/>
      <w:color w:val="008000"/>
    </w:rPr>
  </w:style>
  <w:style w:type="paragraph" w:styleId="af0">
    <w:name w:val="Salutation"/>
    <w:basedOn w:val="a"/>
    <w:next w:val="a"/>
    <w:semiHidden/>
    <w:rsid w:val="00030956"/>
    <w:rPr>
      <w:rFonts w:eastAsia="標楷體"/>
      <w:szCs w:val="20"/>
    </w:rPr>
  </w:style>
  <w:style w:type="paragraph" w:styleId="af1">
    <w:name w:val="Closing"/>
    <w:basedOn w:val="a"/>
    <w:next w:val="a"/>
    <w:semiHidden/>
    <w:rsid w:val="00030956"/>
    <w:pPr>
      <w:ind w:left="4320"/>
    </w:pPr>
    <w:rPr>
      <w:rFonts w:eastAsia="標楷體"/>
      <w:szCs w:val="20"/>
    </w:rPr>
  </w:style>
  <w:style w:type="character" w:styleId="af2">
    <w:name w:val="Hyperlink"/>
    <w:uiPriority w:val="99"/>
    <w:rsid w:val="00030956"/>
    <w:rPr>
      <w:color w:val="0000FF"/>
      <w:u w:val="single"/>
    </w:rPr>
  </w:style>
  <w:style w:type="table" w:styleId="af3">
    <w:name w:val="Table Grid"/>
    <w:basedOn w:val="a1"/>
    <w:semiHidden/>
    <w:rsid w:val="0003095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格樣式3"/>
    <w:basedOn w:val="a1"/>
    <w:semiHidden/>
    <w:rsid w:val="00030956"/>
    <w:tblPr/>
  </w:style>
  <w:style w:type="paragraph" w:customStyle="1" w:styleId="20">
    <w:name w:val="本文縮排2"/>
    <w:basedOn w:val="a9"/>
    <w:rsid w:val="00872058"/>
    <w:pPr>
      <w:ind w:leftChars="325" w:left="780" w:firstLineChars="0" w:firstLine="0"/>
    </w:pPr>
  </w:style>
  <w:style w:type="paragraph" w:styleId="HTML0">
    <w:name w:val="HTML Preformatted"/>
    <w:basedOn w:val="a"/>
    <w:semiHidden/>
    <w:rsid w:val="000309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4">
    <w:name w:val="footnote text"/>
    <w:basedOn w:val="a"/>
    <w:link w:val="af5"/>
    <w:semiHidden/>
    <w:rsid w:val="0014064F"/>
    <w:pPr>
      <w:snapToGrid w:val="0"/>
    </w:pPr>
    <w:rPr>
      <w:sz w:val="20"/>
      <w:szCs w:val="20"/>
    </w:rPr>
  </w:style>
  <w:style w:type="character" w:styleId="af6">
    <w:name w:val="footnote reference"/>
    <w:semiHidden/>
    <w:rsid w:val="0014064F"/>
    <w:rPr>
      <w:vertAlign w:val="superscript"/>
    </w:rPr>
  </w:style>
  <w:style w:type="paragraph" w:styleId="10">
    <w:name w:val="toc 1"/>
    <w:basedOn w:val="a"/>
    <w:next w:val="a"/>
    <w:autoRedefine/>
    <w:uiPriority w:val="39"/>
    <w:qFormat/>
    <w:rsid w:val="000C16CD"/>
    <w:pPr>
      <w:tabs>
        <w:tab w:val="right" w:leader="dot" w:pos="9120"/>
      </w:tabs>
      <w:snapToGrid w:val="0"/>
      <w:spacing w:beforeLines="75" w:before="180"/>
      <w:ind w:rightChars="100" w:right="240"/>
    </w:pPr>
    <w:rPr>
      <w:rFonts w:eastAsia="標楷體"/>
      <w:b/>
      <w:noProof/>
      <w:sz w:val="28"/>
    </w:rPr>
  </w:style>
  <w:style w:type="paragraph" w:styleId="21">
    <w:name w:val="toc 2"/>
    <w:basedOn w:val="a"/>
    <w:next w:val="a"/>
    <w:autoRedefine/>
    <w:uiPriority w:val="39"/>
    <w:qFormat/>
    <w:rsid w:val="00FE19D6"/>
    <w:pPr>
      <w:keepNext/>
      <w:tabs>
        <w:tab w:val="right" w:leader="dot" w:pos="9120"/>
      </w:tabs>
      <w:snapToGrid w:val="0"/>
      <w:spacing w:beforeLines="50" w:before="50"/>
      <w:ind w:leftChars="100" w:left="300" w:rightChars="100" w:right="100" w:hangingChars="200" w:hanging="200"/>
    </w:pPr>
    <w:rPr>
      <w:rFonts w:eastAsia="標楷體"/>
      <w:sz w:val="26"/>
    </w:rPr>
  </w:style>
  <w:style w:type="paragraph" w:styleId="31">
    <w:name w:val="toc 3"/>
    <w:basedOn w:val="a"/>
    <w:next w:val="a"/>
    <w:autoRedefine/>
    <w:uiPriority w:val="39"/>
    <w:qFormat/>
    <w:rsid w:val="00684152"/>
    <w:pPr>
      <w:tabs>
        <w:tab w:val="right" w:leader="dot" w:pos="9120"/>
      </w:tabs>
      <w:snapToGrid w:val="0"/>
      <w:ind w:leftChars="300" w:left="500" w:rightChars="100" w:right="100" w:hangingChars="200" w:hanging="200"/>
    </w:pPr>
    <w:rPr>
      <w:rFonts w:eastAsia="標楷體"/>
      <w:sz w:val="26"/>
    </w:rPr>
  </w:style>
  <w:style w:type="paragraph" w:styleId="40">
    <w:name w:val="toc 4"/>
    <w:basedOn w:val="a"/>
    <w:next w:val="a"/>
    <w:autoRedefine/>
    <w:uiPriority w:val="39"/>
    <w:rsid w:val="008479F1"/>
    <w:pPr>
      <w:tabs>
        <w:tab w:val="right" w:leader="dot" w:pos="9120"/>
      </w:tabs>
      <w:snapToGrid w:val="0"/>
      <w:spacing w:line="400" w:lineRule="exact"/>
      <w:ind w:leftChars="500" w:left="500" w:rightChars="100" w:right="100" w:hangingChars="100" w:hanging="238"/>
    </w:pPr>
    <w:rPr>
      <w:rFonts w:eastAsia="標楷體"/>
    </w:rPr>
  </w:style>
  <w:style w:type="paragraph" w:styleId="af7">
    <w:name w:val="caption"/>
    <w:basedOn w:val="a"/>
    <w:next w:val="a"/>
    <w:qFormat/>
    <w:rsid w:val="003B56AF"/>
    <w:pPr>
      <w:spacing w:before="120" w:after="120"/>
    </w:pPr>
    <w:rPr>
      <w:sz w:val="20"/>
      <w:szCs w:val="20"/>
    </w:rPr>
  </w:style>
  <w:style w:type="paragraph" w:customStyle="1" w:styleId="af8">
    <w:name w:val="(一)"/>
    <w:basedOn w:val="3"/>
    <w:rsid w:val="00540F3A"/>
    <w:pPr>
      <w:spacing w:line="420" w:lineRule="exact"/>
      <w:ind w:left="761" w:hanging="521"/>
    </w:pPr>
    <w:rPr>
      <w:sz w:val="26"/>
      <w:szCs w:val="26"/>
    </w:rPr>
  </w:style>
  <w:style w:type="paragraph" w:styleId="af9">
    <w:name w:val="table of figures"/>
    <w:basedOn w:val="a"/>
    <w:next w:val="a"/>
    <w:uiPriority w:val="99"/>
    <w:rsid w:val="00823A9A"/>
    <w:pPr>
      <w:tabs>
        <w:tab w:val="right" w:leader="dot" w:pos="9120"/>
      </w:tabs>
      <w:snapToGrid w:val="0"/>
      <w:spacing w:beforeLines="50" w:line="360" w:lineRule="exact"/>
      <w:ind w:rightChars="100" w:right="100" w:hangingChars="350" w:hanging="352"/>
    </w:pPr>
    <w:rPr>
      <w:rFonts w:eastAsia="標楷體"/>
      <w:sz w:val="26"/>
    </w:rPr>
  </w:style>
  <w:style w:type="paragraph" w:customStyle="1" w:styleId="afa">
    <w:name w:val="壹"/>
    <w:basedOn w:val="aa"/>
    <w:rsid w:val="00C505CD"/>
    <w:pPr>
      <w:pBdr>
        <w:bottom w:val="single" w:sz="36" w:space="1" w:color="FF0000"/>
      </w:pBdr>
      <w:autoSpaceDE/>
      <w:autoSpaceDN/>
      <w:adjustRightInd w:val="0"/>
      <w:spacing w:afterLines="0" w:line="240" w:lineRule="auto"/>
      <w:ind w:firstLineChars="0" w:firstLine="0"/>
      <w:jc w:val="center"/>
      <w:textAlignment w:val="baseline"/>
    </w:pPr>
    <w:rPr>
      <w:b/>
      <w:color w:val="auto"/>
      <w:kern w:val="0"/>
      <w:sz w:val="56"/>
      <w:szCs w:val="20"/>
    </w:rPr>
  </w:style>
  <w:style w:type="paragraph" w:styleId="afb">
    <w:name w:val="endnote text"/>
    <w:basedOn w:val="a"/>
    <w:semiHidden/>
    <w:rsid w:val="00C505CD"/>
    <w:pPr>
      <w:tabs>
        <w:tab w:val="left" w:pos="960"/>
        <w:tab w:val="left" w:pos="1920"/>
        <w:tab w:val="left" w:pos="2880"/>
        <w:tab w:val="left" w:pos="3840"/>
        <w:tab w:val="left" w:pos="4800"/>
        <w:tab w:val="left" w:pos="5760"/>
        <w:tab w:val="left" w:pos="6720"/>
        <w:tab w:val="left" w:pos="7680"/>
        <w:tab w:val="left" w:pos="8640"/>
        <w:tab w:val="left" w:pos="9600"/>
      </w:tabs>
      <w:adjustRightInd w:val="0"/>
      <w:spacing w:before="120" w:after="120" w:line="360" w:lineRule="atLeast"/>
      <w:ind w:firstLine="483"/>
      <w:textAlignment w:val="baseline"/>
    </w:pPr>
    <w:rPr>
      <w:rFonts w:ascii="華康中楷體" w:eastAsia="華康中楷體"/>
      <w:kern w:val="0"/>
      <w:szCs w:val="20"/>
    </w:rPr>
  </w:style>
  <w:style w:type="paragraph" w:customStyle="1" w:styleId="afc">
    <w:name w:val="附錄標題"/>
    <w:basedOn w:val="ac"/>
    <w:rsid w:val="008A548C"/>
    <w:pPr>
      <w:spacing w:after="25"/>
    </w:pPr>
  </w:style>
  <w:style w:type="paragraph" w:customStyle="1" w:styleId="afd">
    <w:name w:val="表頁"/>
    <w:basedOn w:val="a"/>
    <w:rsid w:val="00D25D48"/>
    <w:pPr>
      <w:autoSpaceDE w:val="0"/>
      <w:autoSpaceDN w:val="0"/>
      <w:snapToGrid w:val="0"/>
      <w:spacing w:beforeLines="50" w:afterLines="50"/>
      <w:jc w:val="center"/>
    </w:pPr>
    <w:rPr>
      <w:rFonts w:eastAsia="標楷體"/>
      <w:b/>
      <w:color w:val="000000"/>
      <w:sz w:val="48"/>
      <w:szCs w:val="52"/>
    </w:rPr>
  </w:style>
  <w:style w:type="paragraph" w:customStyle="1" w:styleId="11">
    <w:name w:val="1"/>
    <w:basedOn w:val="4"/>
    <w:rsid w:val="00403733"/>
    <w:pPr>
      <w:keepNext w:val="0"/>
      <w:spacing w:afterLines="40" w:after="40"/>
      <w:ind w:leftChars="150" w:left="275" w:hanging="125"/>
    </w:pPr>
    <w:rPr>
      <w:b w:val="0"/>
      <w:bCs w:val="0"/>
      <w:sz w:val="26"/>
      <w:szCs w:val="26"/>
    </w:rPr>
  </w:style>
  <w:style w:type="paragraph" w:customStyle="1" w:styleId="-0">
    <w:name w:val="表標題-"/>
    <w:basedOn w:val="ac"/>
    <w:rsid w:val="00694AAF"/>
    <w:pPr>
      <w:spacing w:before="240" w:after="60"/>
    </w:pPr>
    <w:rPr>
      <w:rFonts w:hAnsi="標楷體"/>
    </w:rPr>
  </w:style>
  <w:style w:type="paragraph" w:customStyle="1" w:styleId="-2">
    <w:name w:val="附錄標題-"/>
    <w:basedOn w:val="afc"/>
    <w:rsid w:val="00694AAF"/>
  </w:style>
  <w:style w:type="paragraph" w:customStyle="1" w:styleId="afe">
    <w:name w:val="附錄頁"/>
    <w:basedOn w:val="afd"/>
    <w:rsid w:val="00694AAF"/>
    <w:rPr>
      <w:spacing w:val="-6"/>
    </w:rPr>
  </w:style>
  <w:style w:type="paragraph" w:styleId="50">
    <w:name w:val="toc 5"/>
    <w:basedOn w:val="a"/>
    <w:next w:val="a"/>
    <w:autoRedefine/>
    <w:uiPriority w:val="39"/>
    <w:rsid w:val="00D4103F"/>
    <w:pPr>
      <w:keepNext/>
      <w:tabs>
        <w:tab w:val="right" w:leader="dot" w:pos="9120"/>
      </w:tabs>
      <w:spacing w:beforeLines="50" w:before="120"/>
      <w:ind w:left="900" w:rightChars="100" w:right="240" w:hangingChars="346" w:hanging="900"/>
    </w:pPr>
    <w:rPr>
      <w:rFonts w:eastAsia="標楷體"/>
      <w:sz w:val="26"/>
    </w:rPr>
  </w:style>
  <w:style w:type="paragraph" w:styleId="60">
    <w:name w:val="toc 6"/>
    <w:basedOn w:val="a"/>
    <w:next w:val="a"/>
    <w:autoRedefine/>
    <w:uiPriority w:val="39"/>
    <w:rsid w:val="00D4103F"/>
    <w:pPr>
      <w:tabs>
        <w:tab w:val="right" w:leader="dot" w:pos="9120"/>
      </w:tabs>
      <w:spacing w:beforeLines="25" w:before="60"/>
      <w:ind w:leftChars="100" w:left="1140" w:rightChars="100" w:right="240" w:hangingChars="375" w:hanging="900"/>
    </w:pPr>
    <w:rPr>
      <w:rFonts w:eastAsia="標楷體"/>
      <w:noProof/>
    </w:rPr>
  </w:style>
  <w:style w:type="paragraph" w:styleId="70">
    <w:name w:val="toc 7"/>
    <w:basedOn w:val="a"/>
    <w:next w:val="a"/>
    <w:autoRedefine/>
    <w:uiPriority w:val="39"/>
    <w:rsid w:val="00FD40C6"/>
    <w:pPr>
      <w:tabs>
        <w:tab w:val="right" w:leader="dot" w:pos="8820"/>
      </w:tabs>
      <w:spacing w:beforeLines="50"/>
      <w:ind w:left="1040" w:rightChars="60" w:right="144" w:hangingChars="400" w:hanging="1040"/>
    </w:pPr>
    <w:rPr>
      <w:rFonts w:eastAsia="標楷體"/>
      <w:sz w:val="26"/>
    </w:rPr>
  </w:style>
  <w:style w:type="paragraph" w:styleId="80">
    <w:name w:val="toc 8"/>
    <w:basedOn w:val="a"/>
    <w:next w:val="a"/>
    <w:autoRedefine/>
    <w:uiPriority w:val="39"/>
    <w:rsid w:val="00177AEB"/>
    <w:pPr>
      <w:tabs>
        <w:tab w:val="right" w:leader="dot" w:pos="8820"/>
      </w:tabs>
      <w:ind w:leftChars="100" w:left="1140" w:rightChars="125" w:right="300" w:hangingChars="375" w:hanging="900"/>
    </w:pPr>
    <w:rPr>
      <w:rFonts w:eastAsia="標楷體"/>
      <w:noProof/>
    </w:rPr>
  </w:style>
  <w:style w:type="character" w:styleId="aff">
    <w:name w:val="Emphasis"/>
    <w:qFormat/>
    <w:rsid w:val="004345CE"/>
    <w:rPr>
      <w:b w:val="0"/>
      <w:bCs w:val="0"/>
      <w:i w:val="0"/>
      <w:iCs w:val="0"/>
      <w:color w:val="CC0033"/>
    </w:rPr>
  </w:style>
  <w:style w:type="character" w:customStyle="1" w:styleId="22">
    <w:name w:val="超連結2"/>
    <w:rsid w:val="003735C3"/>
    <w:rPr>
      <w:rFonts w:ascii="Arial" w:hAnsi="Arial" w:hint="default"/>
      <w:color w:val="7777CC"/>
      <w:u w:val="single"/>
    </w:rPr>
  </w:style>
  <w:style w:type="character" w:customStyle="1" w:styleId="gl1">
    <w:name w:val="gl1"/>
    <w:rsid w:val="003735C3"/>
    <w:rPr>
      <w:b w:val="0"/>
      <w:bCs w:val="0"/>
      <w:sz w:val="27"/>
      <w:szCs w:val="27"/>
    </w:rPr>
  </w:style>
  <w:style w:type="paragraph" w:customStyle="1" w:styleId="aff0">
    <w:name w:val="(一)文"/>
    <w:basedOn w:val="af8"/>
    <w:rsid w:val="00845D02"/>
    <w:pPr>
      <w:keepNext w:val="0"/>
      <w:spacing w:before="0" w:beforeAutospacing="0" w:afterLines="40" w:line="400" w:lineRule="exact"/>
      <w:ind w:left="700" w:hanging="520"/>
    </w:pPr>
    <w:rPr>
      <w:b w:val="0"/>
      <w:bCs w:val="0"/>
    </w:rPr>
  </w:style>
  <w:style w:type="paragraph" w:customStyle="1" w:styleId="aff1">
    <w:name w:val="本文縮排(一)"/>
    <w:basedOn w:val="a9"/>
    <w:rsid w:val="009D633E"/>
    <w:pPr>
      <w:spacing w:after="96"/>
      <w:ind w:leftChars="100" w:left="240"/>
    </w:pPr>
  </w:style>
  <w:style w:type="character" w:styleId="aff2">
    <w:name w:val="annotation reference"/>
    <w:semiHidden/>
    <w:rsid w:val="00FA6514"/>
    <w:rPr>
      <w:sz w:val="18"/>
      <w:szCs w:val="18"/>
    </w:rPr>
  </w:style>
  <w:style w:type="paragraph" w:styleId="aff3">
    <w:name w:val="annotation text"/>
    <w:basedOn w:val="a"/>
    <w:semiHidden/>
    <w:rsid w:val="00FA6514"/>
  </w:style>
  <w:style w:type="paragraph" w:styleId="aff4">
    <w:name w:val="annotation subject"/>
    <w:basedOn w:val="aff3"/>
    <w:next w:val="aff3"/>
    <w:semiHidden/>
    <w:rsid w:val="00FA6514"/>
    <w:rPr>
      <w:b/>
      <w:bCs/>
    </w:rPr>
  </w:style>
  <w:style w:type="paragraph" w:styleId="aff5">
    <w:name w:val="Balloon Text"/>
    <w:basedOn w:val="a"/>
    <w:semiHidden/>
    <w:rsid w:val="00FA6514"/>
    <w:rPr>
      <w:rFonts w:ascii="Arial" w:hAnsi="Arial"/>
      <w:sz w:val="18"/>
      <w:szCs w:val="18"/>
    </w:rPr>
  </w:style>
  <w:style w:type="paragraph" w:customStyle="1" w:styleId="aff6">
    <w:name w:val="字元 字元"/>
    <w:basedOn w:val="a"/>
    <w:rsid w:val="00D979D8"/>
    <w:pPr>
      <w:widowControl/>
      <w:spacing w:after="160" w:line="240" w:lineRule="exact"/>
    </w:pPr>
    <w:rPr>
      <w:rFonts w:ascii="Tahoma" w:hAnsi="Tahoma"/>
      <w:kern w:val="0"/>
      <w:sz w:val="20"/>
      <w:szCs w:val="20"/>
      <w:lang w:eastAsia="en-US"/>
    </w:rPr>
  </w:style>
  <w:style w:type="paragraph" w:customStyle="1" w:styleId="0">
    <w:name w:val="表說明0"/>
    <w:basedOn w:val="a"/>
    <w:link w:val="00"/>
    <w:rsid w:val="00026465"/>
    <w:pPr>
      <w:keepNext/>
      <w:keepLines/>
      <w:autoSpaceDE w:val="0"/>
      <w:autoSpaceDN w:val="0"/>
      <w:adjustRightInd w:val="0"/>
      <w:snapToGrid w:val="0"/>
      <w:spacing w:beforeLines="25"/>
      <w:ind w:left="720" w:hangingChars="300" w:hanging="720"/>
      <w:jc w:val="both"/>
    </w:pPr>
    <w:rPr>
      <w:rFonts w:eastAsia="標楷體"/>
      <w:kern w:val="0"/>
      <w:lang w:val="zh-TW" w:bidi="hi-IN"/>
    </w:rPr>
  </w:style>
  <w:style w:type="character" w:customStyle="1" w:styleId="00">
    <w:name w:val="表說明0 字元"/>
    <w:basedOn w:val="a0"/>
    <w:link w:val="0"/>
    <w:rsid w:val="00026465"/>
    <w:rPr>
      <w:rFonts w:eastAsia="標楷體"/>
      <w:sz w:val="24"/>
      <w:szCs w:val="24"/>
      <w:lang w:val="zh-TW" w:bidi="hi-IN"/>
    </w:rPr>
  </w:style>
  <w:style w:type="paragraph" w:customStyle="1" w:styleId="110">
    <w:name w:val="資料來源11"/>
    <w:basedOn w:val="a"/>
    <w:rsid w:val="00026465"/>
    <w:pPr>
      <w:keepNext/>
      <w:keepLines/>
      <w:autoSpaceDE w:val="0"/>
      <w:autoSpaceDN w:val="0"/>
      <w:adjustRightInd w:val="0"/>
      <w:snapToGrid w:val="0"/>
      <w:ind w:left="650" w:hangingChars="650" w:hanging="650"/>
      <w:jc w:val="both"/>
    </w:pPr>
    <w:rPr>
      <w:rFonts w:eastAsia="標楷體" w:hAnsi="標楷體"/>
      <w:kern w:val="0"/>
      <w:lang w:val="zh-TW" w:bidi="hi-IN"/>
    </w:rPr>
  </w:style>
  <w:style w:type="character" w:styleId="aff7">
    <w:name w:val="Placeholder Text"/>
    <w:basedOn w:val="a0"/>
    <w:uiPriority w:val="99"/>
    <w:semiHidden/>
    <w:rsid w:val="00DD63D2"/>
    <w:rPr>
      <w:color w:val="808080"/>
    </w:rPr>
  </w:style>
  <w:style w:type="paragraph" w:customStyle="1" w:styleId="Default">
    <w:name w:val="Default"/>
    <w:rsid w:val="00011B19"/>
    <w:pPr>
      <w:widowControl w:val="0"/>
      <w:autoSpaceDE w:val="0"/>
      <w:autoSpaceDN w:val="0"/>
      <w:adjustRightInd w:val="0"/>
    </w:pPr>
    <w:rPr>
      <w:rFonts w:ascii="標楷體i...." w:eastAsia="標楷體i...." w:cs="標楷體i...."/>
      <w:color w:val="000000"/>
      <w:sz w:val="24"/>
      <w:szCs w:val="24"/>
    </w:rPr>
  </w:style>
  <w:style w:type="paragraph" w:styleId="aff8">
    <w:name w:val="TOC Heading"/>
    <w:basedOn w:val="1"/>
    <w:next w:val="a"/>
    <w:uiPriority w:val="39"/>
    <w:semiHidden/>
    <w:unhideWhenUsed/>
    <w:qFormat/>
    <w:rsid w:val="00363045"/>
    <w:pPr>
      <w:keepLines/>
      <w:widowControl/>
      <w:autoSpaceDE/>
      <w:autoSpaceDN/>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9">
    <w:name w:val="toc 9"/>
    <w:basedOn w:val="a"/>
    <w:next w:val="a"/>
    <w:autoRedefine/>
    <w:uiPriority w:val="39"/>
    <w:unhideWhenUsed/>
    <w:rsid w:val="008479F1"/>
    <w:pPr>
      <w:ind w:leftChars="1600" w:left="3840"/>
    </w:pPr>
    <w:rPr>
      <w:rFonts w:asciiTheme="minorHAnsi" w:eastAsiaTheme="minorEastAsia" w:hAnsiTheme="minorHAnsi" w:cstheme="minorBidi"/>
      <w:szCs w:val="22"/>
    </w:rPr>
  </w:style>
  <w:style w:type="paragraph" w:styleId="Web">
    <w:name w:val="Normal (Web)"/>
    <w:basedOn w:val="a"/>
    <w:uiPriority w:val="99"/>
    <w:rsid w:val="003B6379"/>
    <w:pPr>
      <w:widowControl/>
      <w:snapToGrid w:val="0"/>
      <w:spacing w:before="100" w:beforeAutospacing="1" w:after="100" w:afterAutospacing="1"/>
    </w:pPr>
    <w:rPr>
      <w:rFonts w:ascii="新細明體" w:eastAsia="標楷體" w:hAnsi="新細明體" w:cs="新細明體"/>
      <w:color w:val="FFFFFF"/>
      <w:kern w:val="0"/>
      <w:sz w:val="28"/>
      <w:lang w:bidi="hi-IN"/>
    </w:rPr>
  </w:style>
  <w:style w:type="paragraph" w:styleId="aff9">
    <w:name w:val="List Paragraph"/>
    <w:basedOn w:val="a"/>
    <w:uiPriority w:val="34"/>
    <w:qFormat/>
    <w:rsid w:val="00D368ED"/>
    <w:pPr>
      <w:ind w:leftChars="200" w:left="480"/>
    </w:pPr>
  </w:style>
  <w:style w:type="character" w:customStyle="1" w:styleId="a5">
    <w:name w:val="頁尾 字元"/>
    <w:basedOn w:val="a0"/>
    <w:link w:val="a4"/>
    <w:uiPriority w:val="99"/>
    <w:rsid w:val="009229FA"/>
    <w:rPr>
      <w:kern w:val="2"/>
    </w:rPr>
  </w:style>
  <w:style w:type="character" w:customStyle="1" w:styleId="af5">
    <w:name w:val="註腳文字 字元"/>
    <w:basedOn w:val="a0"/>
    <w:link w:val="af4"/>
    <w:semiHidden/>
    <w:locked/>
    <w:rsid w:val="005812E9"/>
    <w:rPr>
      <w:kern w:val="2"/>
    </w:rPr>
  </w:style>
  <w:style w:type="paragraph" w:customStyle="1" w:styleId="affa">
    <w:name w:val="一文"/>
    <w:basedOn w:val="aa"/>
    <w:qFormat/>
    <w:rsid w:val="005812E9"/>
    <w:pPr>
      <w:spacing w:line="400" w:lineRule="exact"/>
      <w:ind w:left="520" w:hangingChars="200" w:hanging="520"/>
    </w:pPr>
    <w:rPr>
      <w:color w:val="auto"/>
    </w:rPr>
  </w:style>
  <w:style w:type="character" w:customStyle="1" w:styleId="ab">
    <w:name w:val="本文 字元"/>
    <w:basedOn w:val="a0"/>
    <w:link w:val="aa"/>
    <w:rsid w:val="003743F6"/>
    <w:rPr>
      <w:rFonts w:eastAsia="標楷體"/>
      <w:color w:val="000000"/>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0" w:unhideWhenUsed="0" w:qFormat="1"/>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C14"/>
    <w:pPr>
      <w:widowControl w:val="0"/>
    </w:pPr>
    <w:rPr>
      <w:kern w:val="2"/>
      <w:sz w:val="24"/>
      <w:szCs w:val="24"/>
    </w:rPr>
  </w:style>
  <w:style w:type="paragraph" w:styleId="1">
    <w:name w:val="heading 1"/>
    <w:basedOn w:val="a"/>
    <w:next w:val="a"/>
    <w:qFormat/>
    <w:rsid w:val="007778EB"/>
    <w:pPr>
      <w:keepNext/>
      <w:overflowPunct w:val="0"/>
      <w:autoSpaceDE w:val="0"/>
      <w:autoSpaceDN w:val="0"/>
      <w:adjustRightInd w:val="0"/>
      <w:snapToGrid w:val="0"/>
      <w:spacing w:beforeLines="150" w:before="360" w:afterLines="50" w:after="120"/>
      <w:outlineLvl w:val="0"/>
    </w:pPr>
    <w:rPr>
      <w:rFonts w:eastAsia="標楷體"/>
      <w:b/>
      <w:bCs/>
      <w:sz w:val="32"/>
      <w:szCs w:val="32"/>
    </w:rPr>
  </w:style>
  <w:style w:type="paragraph" w:styleId="2">
    <w:name w:val="heading 2"/>
    <w:basedOn w:val="a"/>
    <w:next w:val="a"/>
    <w:qFormat/>
    <w:rsid w:val="00630FE9"/>
    <w:pPr>
      <w:keepNext/>
      <w:overflowPunct w:val="0"/>
      <w:adjustRightInd w:val="0"/>
      <w:snapToGrid w:val="0"/>
      <w:spacing w:before="100" w:beforeAutospacing="1"/>
      <w:ind w:left="561" w:hangingChars="200" w:hanging="561"/>
      <w:jc w:val="both"/>
      <w:outlineLvl w:val="1"/>
    </w:pPr>
    <w:rPr>
      <w:rFonts w:eastAsia="標楷體"/>
      <w:b/>
      <w:bCs/>
      <w:kern w:val="0"/>
      <w:sz w:val="28"/>
      <w:szCs w:val="28"/>
      <w:lang w:bidi="hi-IN"/>
    </w:rPr>
  </w:style>
  <w:style w:type="paragraph" w:styleId="3">
    <w:name w:val="heading 3"/>
    <w:basedOn w:val="a"/>
    <w:next w:val="a"/>
    <w:qFormat/>
    <w:rsid w:val="00DA5C17"/>
    <w:pPr>
      <w:keepNext/>
      <w:overflowPunct w:val="0"/>
      <w:autoSpaceDE w:val="0"/>
      <w:autoSpaceDN w:val="0"/>
      <w:adjustRightInd w:val="0"/>
      <w:snapToGrid w:val="0"/>
      <w:spacing w:before="100" w:beforeAutospacing="1"/>
      <w:ind w:leftChars="100" w:left="801" w:hangingChars="200" w:hanging="561"/>
      <w:jc w:val="both"/>
      <w:outlineLvl w:val="2"/>
    </w:pPr>
    <w:rPr>
      <w:rFonts w:eastAsia="標楷體"/>
      <w:b/>
      <w:bCs/>
      <w:sz w:val="28"/>
      <w:szCs w:val="28"/>
    </w:rPr>
  </w:style>
  <w:style w:type="paragraph" w:styleId="4">
    <w:name w:val="heading 4"/>
    <w:basedOn w:val="a"/>
    <w:next w:val="a"/>
    <w:qFormat/>
    <w:rsid w:val="004A413E"/>
    <w:pPr>
      <w:keepNext/>
      <w:adjustRightInd w:val="0"/>
      <w:snapToGrid w:val="0"/>
      <w:spacing w:afterLines="50" w:line="360" w:lineRule="exact"/>
      <w:ind w:leftChars="200" w:left="780" w:hangingChars="125" w:hanging="300"/>
      <w:jc w:val="both"/>
      <w:outlineLvl w:val="3"/>
    </w:pPr>
    <w:rPr>
      <w:rFonts w:eastAsia="標楷體"/>
      <w:b/>
      <w:bCs/>
      <w:szCs w:val="20"/>
    </w:rPr>
  </w:style>
  <w:style w:type="paragraph" w:styleId="5">
    <w:name w:val="heading 5"/>
    <w:basedOn w:val="a"/>
    <w:next w:val="a"/>
    <w:qFormat/>
    <w:rsid w:val="00030956"/>
    <w:pPr>
      <w:keepNext/>
      <w:overflowPunct w:val="0"/>
      <w:autoSpaceDE w:val="0"/>
      <w:autoSpaceDN w:val="0"/>
      <w:adjustRightInd w:val="0"/>
      <w:snapToGrid w:val="0"/>
      <w:jc w:val="center"/>
      <w:textAlignment w:val="bottom"/>
      <w:outlineLvl w:val="4"/>
    </w:pPr>
    <w:rPr>
      <w:rFonts w:eastAsia="標楷體"/>
      <w:b/>
      <w:sz w:val="60"/>
      <w:szCs w:val="20"/>
    </w:rPr>
  </w:style>
  <w:style w:type="paragraph" w:styleId="6">
    <w:name w:val="heading 6"/>
    <w:basedOn w:val="a"/>
    <w:next w:val="a"/>
    <w:qFormat/>
    <w:rsid w:val="00030956"/>
    <w:pPr>
      <w:keepNext/>
      <w:spacing w:after="120" w:line="320" w:lineRule="exact"/>
      <w:jc w:val="center"/>
      <w:outlineLvl w:val="5"/>
    </w:pPr>
    <w:rPr>
      <w:rFonts w:eastAsia="標楷體"/>
      <w:sz w:val="32"/>
      <w:szCs w:val="20"/>
    </w:rPr>
  </w:style>
  <w:style w:type="paragraph" w:styleId="7">
    <w:name w:val="heading 7"/>
    <w:basedOn w:val="a"/>
    <w:next w:val="a"/>
    <w:qFormat/>
    <w:rsid w:val="002441DB"/>
    <w:pPr>
      <w:keepNext/>
      <w:spacing w:line="720" w:lineRule="auto"/>
      <w:ind w:leftChars="400" w:left="400"/>
      <w:outlineLvl w:val="6"/>
    </w:pPr>
    <w:rPr>
      <w:rFonts w:ascii="Arial" w:hAnsi="Arial"/>
      <w:b/>
      <w:bCs/>
      <w:sz w:val="36"/>
      <w:szCs w:val="36"/>
    </w:rPr>
  </w:style>
  <w:style w:type="paragraph" w:styleId="8">
    <w:name w:val="heading 8"/>
    <w:basedOn w:val="a"/>
    <w:next w:val="a"/>
    <w:qFormat/>
    <w:rsid w:val="002441DB"/>
    <w:pPr>
      <w:keepNext/>
      <w:spacing w:line="720" w:lineRule="auto"/>
      <w:ind w:leftChars="400" w:left="400"/>
      <w:outlineLvl w:val="7"/>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本文-符號1"/>
    <w:basedOn w:val="-"/>
    <w:rsid w:val="006471A7"/>
    <w:pPr>
      <w:tabs>
        <w:tab w:val="clear" w:pos="480"/>
        <w:tab w:val="left" w:pos="540"/>
      </w:tabs>
      <w:spacing w:afterLines="40" w:line="400" w:lineRule="exact"/>
      <w:ind w:leftChars="100" w:left="565" w:hangingChars="125" w:hanging="325"/>
    </w:pPr>
    <w:rPr>
      <w:rFonts w:hAnsi="Times New Roman"/>
      <w:sz w:val="26"/>
      <w:szCs w:val="26"/>
    </w:rPr>
  </w:style>
  <w:style w:type="paragraph" w:customStyle="1" w:styleId="-">
    <w:name w:val="本文-符號"/>
    <w:basedOn w:val="a"/>
    <w:rsid w:val="005C48BC"/>
    <w:pPr>
      <w:numPr>
        <w:numId w:val="1"/>
      </w:numPr>
      <w:spacing w:afterLines="50" w:line="500" w:lineRule="exact"/>
      <w:jc w:val="both"/>
    </w:pPr>
    <w:rPr>
      <w:rFonts w:eastAsia="標楷體" w:hAnsi="標楷體"/>
      <w:sz w:val="28"/>
      <w:szCs w:val="28"/>
    </w:rPr>
  </w:style>
  <w:style w:type="paragraph" w:styleId="a3">
    <w:name w:val="Date"/>
    <w:basedOn w:val="a"/>
    <w:next w:val="a"/>
    <w:semiHidden/>
    <w:rsid w:val="004422DD"/>
    <w:pPr>
      <w:jc w:val="right"/>
    </w:pPr>
    <w:rPr>
      <w:rFonts w:eastAsia="標楷體"/>
      <w:sz w:val="20"/>
      <w:szCs w:val="20"/>
    </w:rPr>
  </w:style>
  <w:style w:type="paragraph" w:styleId="a4">
    <w:name w:val="footer"/>
    <w:basedOn w:val="a"/>
    <w:link w:val="a5"/>
    <w:uiPriority w:val="99"/>
    <w:rsid w:val="00065A32"/>
    <w:pPr>
      <w:tabs>
        <w:tab w:val="center" w:pos="4153"/>
        <w:tab w:val="right" w:pos="8306"/>
      </w:tabs>
      <w:snapToGrid w:val="0"/>
    </w:pPr>
    <w:rPr>
      <w:sz w:val="20"/>
      <w:szCs w:val="20"/>
    </w:rPr>
  </w:style>
  <w:style w:type="character" w:styleId="a6">
    <w:name w:val="page number"/>
    <w:basedOn w:val="a0"/>
    <w:semiHidden/>
    <w:rsid w:val="00065A32"/>
  </w:style>
  <w:style w:type="paragraph" w:styleId="a7">
    <w:name w:val="header"/>
    <w:basedOn w:val="a"/>
    <w:link w:val="a8"/>
    <w:uiPriority w:val="99"/>
    <w:rsid w:val="00065A32"/>
    <w:pPr>
      <w:tabs>
        <w:tab w:val="center" w:pos="4153"/>
        <w:tab w:val="right" w:pos="8306"/>
      </w:tabs>
      <w:snapToGrid w:val="0"/>
    </w:pPr>
    <w:rPr>
      <w:sz w:val="20"/>
      <w:szCs w:val="20"/>
    </w:rPr>
  </w:style>
  <w:style w:type="character" w:customStyle="1" w:styleId="a8">
    <w:name w:val="頁首 字元"/>
    <w:basedOn w:val="a0"/>
    <w:link w:val="a7"/>
    <w:uiPriority w:val="99"/>
    <w:rsid w:val="00383C69"/>
    <w:rPr>
      <w:kern w:val="2"/>
    </w:rPr>
  </w:style>
  <w:style w:type="paragraph" w:styleId="a9">
    <w:name w:val="Body Text Indent"/>
    <w:basedOn w:val="aa"/>
    <w:rsid w:val="00CE6289"/>
    <w:pPr>
      <w:adjustRightInd w:val="0"/>
      <w:snapToGrid w:val="0"/>
      <w:spacing w:after="180"/>
      <w:ind w:leftChars="250" w:left="600"/>
      <w:textAlignment w:val="baseline"/>
    </w:pPr>
    <w:rPr>
      <w:kern w:val="0"/>
    </w:rPr>
  </w:style>
  <w:style w:type="paragraph" w:styleId="aa">
    <w:name w:val="Body Text"/>
    <w:basedOn w:val="a"/>
    <w:link w:val="ab"/>
    <w:rsid w:val="008B36E6"/>
    <w:pPr>
      <w:overflowPunct w:val="0"/>
      <w:autoSpaceDE w:val="0"/>
      <w:autoSpaceDN w:val="0"/>
      <w:spacing w:afterLines="40" w:after="96" w:line="360" w:lineRule="exact"/>
      <w:ind w:firstLineChars="200" w:firstLine="520"/>
      <w:jc w:val="both"/>
    </w:pPr>
    <w:rPr>
      <w:rFonts w:eastAsia="標楷體"/>
      <w:color w:val="000000"/>
      <w:sz w:val="26"/>
    </w:rPr>
  </w:style>
  <w:style w:type="paragraph" w:customStyle="1" w:styleId="ac">
    <w:name w:val="表標題"/>
    <w:basedOn w:val="ad"/>
    <w:link w:val="ae"/>
    <w:rsid w:val="00ED31C9"/>
    <w:pPr>
      <w:spacing w:before="100" w:beforeAutospacing="1" w:afterLines="15"/>
    </w:pPr>
  </w:style>
  <w:style w:type="paragraph" w:customStyle="1" w:styleId="ad">
    <w:name w:val="圖標題"/>
    <w:basedOn w:val="a"/>
    <w:link w:val="af"/>
    <w:rsid w:val="00E37F3E"/>
    <w:pPr>
      <w:keepNext/>
      <w:overflowPunct w:val="0"/>
      <w:adjustRightInd w:val="0"/>
      <w:snapToGrid w:val="0"/>
      <w:spacing w:afterLines="50" w:after="120"/>
      <w:jc w:val="center"/>
    </w:pPr>
    <w:rPr>
      <w:rFonts w:eastAsia="標楷體"/>
      <w:b/>
      <w:bCs/>
    </w:rPr>
  </w:style>
  <w:style w:type="character" w:customStyle="1" w:styleId="af">
    <w:name w:val="圖標題 字元"/>
    <w:link w:val="ad"/>
    <w:rsid w:val="00E37F3E"/>
    <w:rPr>
      <w:rFonts w:eastAsia="標楷體"/>
      <w:b/>
      <w:bCs/>
      <w:kern w:val="2"/>
      <w:sz w:val="24"/>
      <w:szCs w:val="24"/>
    </w:rPr>
  </w:style>
  <w:style w:type="character" w:customStyle="1" w:styleId="ae">
    <w:name w:val="表標題 字元"/>
    <w:basedOn w:val="af"/>
    <w:link w:val="ac"/>
    <w:rsid w:val="00ED31C9"/>
    <w:rPr>
      <w:rFonts w:eastAsia="標楷體"/>
      <w:b/>
      <w:bCs/>
      <w:kern w:val="2"/>
      <w:sz w:val="24"/>
      <w:szCs w:val="24"/>
      <w:lang w:val="en-US" w:eastAsia="zh-TW" w:bidi="ar-SA"/>
    </w:rPr>
  </w:style>
  <w:style w:type="character" w:styleId="HTML">
    <w:name w:val="HTML Cite"/>
    <w:rsid w:val="003735C3"/>
    <w:rPr>
      <w:i w:val="0"/>
      <w:iCs w:val="0"/>
      <w:color w:val="008000"/>
    </w:rPr>
  </w:style>
  <w:style w:type="paragraph" w:styleId="af0">
    <w:name w:val="Salutation"/>
    <w:basedOn w:val="a"/>
    <w:next w:val="a"/>
    <w:semiHidden/>
    <w:rsid w:val="00030956"/>
    <w:rPr>
      <w:rFonts w:eastAsia="標楷體"/>
      <w:szCs w:val="20"/>
    </w:rPr>
  </w:style>
  <w:style w:type="paragraph" w:styleId="af1">
    <w:name w:val="Closing"/>
    <w:basedOn w:val="a"/>
    <w:next w:val="a"/>
    <w:semiHidden/>
    <w:rsid w:val="00030956"/>
    <w:pPr>
      <w:ind w:left="4320"/>
    </w:pPr>
    <w:rPr>
      <w:rFonts w:eastAsia="標楷體"/>
      <w:szCs w:val="20"/>
    </w:rPr>
  </w:style>
  <w:style w:type="character" w:styleId="af2">
    <w:name w:val="Hyperlink"/>
    <w:uiPriority w:val="99"/>
    <w:rsid w:val="00030956"/>
    <w:rPr>
      <w:color w:val="0000FF"/>
      <w:u w:val="single"/>
    </w:rPr>
  </w:style>
  <w:style w:type="table" w:styleId="af3">
    <w:name w:val="Table Grid"/>
    <w:basedOn w:val="a1"/>
    <w:semiHidden/>
    <w:rsid w:val="0003095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格樣式3"/>
    <w:basedOn w:val="a1"/>
    <w:semiHidden/>
    <w:rsid w:val="00030956"/>
    <w:tblPr/>
  </w:style>
  <w:style w:type="paragraph" w:customStyle="1" w:styleId="20">
    <w:name w:val="本文縮排2"/>
    <w:basedOn w:val="a9"/>
    <w:rsid w:val="00872058"/>
    <w:pPr>
      <w:ind w:leftChars="325" w:left="780" w:firstLineChars="0" w:firstLine="0"/>
    </w:pPr>
  </w:style>
  <w:style w:type="paragraph" w:styleId="HTML0">
    <w:name w:val="HTML Preformatted"/>
    <w:basedOn w:val="a"/>
    <w:semiHidden/>
    <w:rsid w:val="000309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4">
    <w:name w:val="footnote text"/>
    <w:basedOn w:val="a"/>
    <w:link w:val="af5"/>
    <w:semiHidden/>
    <w:rsid w:val="0014064F"/>
    <w:pPr>
      <w:snapToGrid w:val="0"/>
    </w:pPr>
    <w:rPr>
      <w:sz w:val="20"/>
      <w:szCs w:val="20"/>
    </w:rPr>
  </w:style>
  <w:style w:type="character" w:styleId="af6">
    <w:name w:val="footnote reference"/>
    <w:semiHidden/>
    <w:rsid w:val="0014064F"/>
    <w:rPr>
      <w:vertAlign w:val="superscript"/>
    </w:rPr>
  </w:style>
  <w:style w:type="paragraph" w:styleId="10">
    <w:name w:val="toc 1"/>
    <w:basedOn w:val="a"/>
    <w:next w:val="a"/>
    <w:autoRedefine/>
    <w:uiPriority w:val="39"/>
    <w:qFormat/>
    <w:rsid w:val="000C16CD"/>
    <w:pPr>
      <w:tabs>
        <w:tab w:val="right" w:leader="dot" w:pos="9120"/>
      </w:tabs>
      <w:snapToGrid w:val="0"/>
      <w:spacing w:beforeLines="75" w:before="180"/>
      <w:ind w:rightChars="100" w:right="240"/>
    </w:pPr>
    <w:rPr>
      <w:rFonts w:eastAsia="標楷體"/>
      <w:b/>
      <w:noProof/>
      <w:sz w:val="28"/>
    </w:rPr>
  </w:style>
  <w:style w:type="paragraph" w:styleId="21">
    <w:name w:val="toc 2"/>
    <w:basedOn w:val="a"/>
    <w:next w:val="a"/>
    <w:autoRedefine/>
    <w:uiPriority w:val="39"/>
    <w:qFormat/>
    <w:rsid w:val="00FE19D6"/>
    <w:pPr>
      <w:keepNext/>
      <w:tabs>
        <w:tab w:val="right" w:leader="dot" w:pos="9120"/>
      </w:tabs>
      <w:snapToGrid w:val="0"/>
      <w:spacing w:beforeLines="50" w:before="50"/>
      <w:ind w:leftChars="100" w:left="300" w:rightChars="100" w:right="100" w:hangingChars="200" w:hanging="200"/>
    </w:pPr>
    <w:rPr>
      <w:rFonts w:eastAsia="標楷體"/>
      <w:sz w:val="26"/>
    </w:rPr>
  </w:style>
  <w:style w:type="paragraph" w:styleId="31">
    <w:name w:val="toc 3"/>
    <w:basedOn w:val="a"/>
    <w:next w:val="a"/>
    <w:autoRedefine/>
    <w:uiPriority w:val="39"/>
    <w:qFormat/>
    <w:rsid w:val="00684152"/>
    <w:pPr>
      <w:tabs>
        <w:tab w:val="right" w:leader="dot" w:pos="9120"/>
      </w:tabs>
      <w:snapToGrid w:val="0"/>
      <w:ind w:leftChars="300" w:left="500" w:rightChars="100" w:right="100" w:hangingChars="200" w:hanging="200"/>
    </w:pPr>
    <w:rPr>
      <w:rFonts w:eastAsia="標楷體"/>
      <w:sz w:val="26"/>
    </w:rPr>
  </w:style>
  <w:style w:type="paragraph" w:styleId="40">
    <w:name w:val="toc 4"/>
    <w:basedOn w:val="a"/>
    <w:next w:val="a"/>
    <w:autoRedefine/>
    <w:uiPriority w:val="39"/>
    <w:rsid w:val="008479F1"/>
    <w:pPr>
      <w:tabs>
        <w:tab w:val="right" w:leader="dot" w:pos="9120"/>
      </w:tabs>
      <w:snapToGrid w:val="0"/>
      <w:spacing w:line="400" w:lineRule="exact"/>
      <w:ind w:leftChars="500" w:left="500" w:rightChars="100" w:right="100" w:hangingChars="100" w:hanging="238"/>
    </w:pPr>
    <w:rPr>
      <w:rFonts w:eastAsia="標楷體"/>
    </w:rPr>
  </w:style>
  <w:style w:type="paragraph" w:styleId="af7">
    <w:name w:val="caption"/>
    <w:basedOn w:val="a"/>
    <w:next w:val="a"/>
    <w:qFormat/>
    <w:rsid w:val="003B56AF"/>
    <w:pPr>
      <w:spacing w:before="120" w:after="120"/>
    </w:pPr>
    <w:rPr>
      <w:sz w:val="20"/>
      <w:szCs w:val="20"/>
    </w:rPr>
  </w:style>
  <w:style w:type="paragraph" w:customStyle="1" w:styleId="af8">
    <w:name w:val="(一)"/>
    <w:basedOn w:val="3"/>
    <w:rsid w:val="00540F3A"/>
    <w:pPr>
      <w:spacing w:line="420" w:lineRule="exact"/>
      <w:ind w:left="761" w:hanging="521"/>
    </w:pPr>
    <w:rPr>
      <w:sz w:val="26"/>
      <w:szCs w:val="26"/>
    </w:rPr>
  </w:style>
  <w:style w:type="paragraph" w:styleId="af9">
    <w:name w:val="table of figures"/>
    <w:basedOn w:val="a"/>
    <w:next w:val="a"/>
    <w:uiPriority w:val="99"/>
    <w:rsid w:val="00823A9A"/>
    <w:pPr>
      <w:tabs>
        <w:tab w:val="right" w:leader="dot" w:pos="9120"/>
      </w:tabs>
      <w:snapToGrid w:val="0"/>
      <w:spacing w:beforeLines="50" w:line="360" w:lineRule="exact"/>
      <w:ind w:rightChars="100" w:right="100" w:hangingChars="350" w:hanging="352"/>
    </w:pPr>
    <w:rPr>
      <w:rFonts w:eastAsia="標楷體"/>
      <w:sz w:val="26"/>
    </w:rPr>
  </w:style>
  <w:style w:type="paragraph" w:customStyle="1" w:styleId="afa">
    <w:name w:val="壹"/>
    <w:basedOn w:val="aa"/>
    <w:rsid w:val="00C505CD"/>
    <w:pPr>
      <w:pBdr>
        <w:bottom w:val="single" w:sz="36" w:space="1" w:color="FF0000"/>
      </w:pBdr>
      <w:autoSpaceDE/>
      <w:autoSpaceDN/>
      <w:adjustRightInd w:val="0"/>
      <w:spacing w:afterLines="0" w:line="240" w:lineRule="auto"/>
      <w:ind w:firstLineChars="0" w:firstLine="0"/>
      <w:jc w:val="center"/>
      <w:textAlignment w:val="baseline"/>
    </w:pPr>
    <w:rPr>
      <w:b/>
      <w:color w:val="auto"/>
      <w:kern w:val="0"/>
      <w:sz w:val="56"/>
      <w:szCs w:val="20"/>
    </w:rPr>
  </w:style>
  <w:style w:type="paragraph" w:styleId="afb">
    <w:name w:val="endnote text"/>
    <w:basedOn w:val="a"/>
    <w:semiHidden/>
    <w:rsid w:val="00C505CD"/>
    <w:pPr>
      <w:tabs>
        <w:tab w:val="left" w:pos="960"/>
        <w:tab w:val="left" w:pos="1920"/>
        <w:tab w:val="left" w:pos="2880"/>
        <w:tab w:val="left" w:pos="3840"/>
        <w:tab w:val="left" w:pos="4800"/>
        <w:tab w:val="left" w:pos="5760"/>
        <w:tab w:val="left" w:pos="6720"/>
        <w:tab w:val="left" w:pos="7680"/>
        <w:tab w:val="left" w:pos="8640"/>
        <w:tab w:val="left" w:pos="9600"/>
      </w:tabs>
      <w:adjustRightInd w:val="0"/>
      <w:spacing w:before="120" w:after="120" w:line="360" w:lineRule="atLeast"/>
      <w:ind w:firstLine="483"/>
      <w:textAlignment w:val="baseline"/>
    </w:pPr>
    <w:rPr>
      <w:rFonts w:ascii="華康中楷體" w:eastAsia="華康中楷體"/>
      <w:kern w:val="0"/>
      <w:szCs w:val="20"/>
    </w:rPr>
  </w:style>
  <w:style w:type="paragraph" w:customStyle="1" w:styleId="afc">
    <w:name w:val="附錄標題"/>
    <w:basedOn w:val="ac"/>
    <w:rsid w:val="008A548C"/>
    <w:pPr>
      <w:spacing w:after="25"/>
    </w:pPr>
  </w:style>
  <w:style w:type="paragraph" w:customStyle="1" w:styleId="afd">
    <w:name w:val="表頁"/>
    <w:basedOn w:val="a"/>
    <w:rsid w:val="00D25D48"/>
    <w:pPr>
      <w:autoSpaceDE w:val="0"/>
      <w:autoSpaceDN w:val="0"/>
      <w:snapToGrid w:val="0"/>
      <w:spacing w:beforeLines="50" w:afterLines="50"/>
      <w:jc w:val="center"/>
    </w:pPr>
    <w:rPr>
      <w:rFonts w:eastAsia="標楷體"/>
      <w:b/>
      <w:color w:val="000000"/>
      <w:sz w:val="48"/>
      <w:szCs w:val="52"/>
    </w:rPr>
  </w:style>
  <w:style w:type="paragraph" w:customStyle="1" w:styleId="11">
    <w:name w:val="1"/>
    <w:basedOn w:val="4"/>
    <w:rsid w:val="00403733"/>
    <w:pPr>
      <w:keepNext w:val="0"/>
      <w:spacing w:afterLines="40" w:after="40"/>
      <w:ind w:leftChars="150" w:left="275" w:hanging="125"/>
    </w:pPr>
    <w:rPr>
      <w:b w:val="0"/>
      <w:bCs w:val="0"/>
      <w:sz w:val="26"/>
      <w:szCs w:val="26"/>
    </w:rPr>
  </w:style>
  <w:style w:type="paragraph" w:customStyle="1" w:styleId="-0">
    <w:name w:val="表標題-"/>
    <w:basedOn w:val="ac"/>
    <w:rsid w:val="00694AAF"/>
    <w:pPr>
      <w:spacing w:before="240" w:after="60"/>
    </w:pPr>
    <w:rPr>
      <w:rFonts w:hAnsi="標楷體"/>
    </w:rPr>
  </w:style>
  <w:style w:type="paragraph" w:customStyle="1" w:styleId="-2">
    <w:name w:val="附錄標題-"/>
    <w:basedOn w:val="afc"/>
    <w:rsid w:val="00694AAF"/>
  </w:style>
  <w:style w:type="paragraph" w:customStyle="1" w:styleId="afe">
    <w:name w:val="附錄頁"/>
    <w:basedOn w:val="afd"/>
    <w:rsid w:val="00694AAF"/>
    <w:rPr>
      <w:spacing w:val="-6"/>
    </w:rPr>
  </w:style>
  <w:style w:type="paragraph" w:styleId="50">
    <w:name w:val="toc 5"/>
    <w:basedOn w:val="a"/>
    <w:next w:val="a"/>
    <w:autoRedefine/>
    <w:uiPriority w:val="39"/>
    <w:rsid w:val="00D4103F"/>
    <w:pPr>
      <w:keepNext/>
      <w:tabs>
        <w:tab w:val="right" w:leader="dot" w:pos="9120"/>
      </w:tabs>
      <w:spacing w:beforeLines="50" w:before="120"/>
      <w:ind w:left="900" w:rightChars="100" w:right="240" w:hangingChars="346" w:hanging="900"/>
    </w:pPr>
    <w:rPr>
      <w:rFonts w:eastAsia="標楷體"/>
      <w:sz w:val="26"/>
    </w:rPr>
  </w:style>
  <w:style w:type="paragraph" w:styleId="60">
    <w:name w:val="toc 6"/>
    <w:basedOn w:val="a"/>
    <w:next w:val="a"/>
    <w:autoRedefine/>
    <w:uiPriority w:val="39"/>
    <w:rsid w:val="00D4103F"/>
    <w:pPr>
      <w:tabs>
        <w:tab w:val="right" w:leader="dot" w:pos="9120"/>
      </w:tabs>
      <w:spacing w:beforeLines="25" w:before="60"/>
      <w:ind w:leftChars="100" w:left="1140" w:rightChars="100" w:right="240" w:hangingChars="375" w:hanging="900"/>
    </w:pPr>
    <w:rPr>
      <w:rFonts w:eastAsia="標楷體"/>
      <w:noProof/>
    </w:rPr>
  </w:style>
  <w:style w:type="paragraph" w:styleId="70">
    <w:name w:val="toc 7"/>
    <w:basedOn w:val="a"/>
    <w:next w:val="a"/>
    <w:autoRedefine/>
    <w:uiPriority w:val="39"/>
    <w:rsid w:val="00FD40C6"/>
    <w:pPr>
      <w:tabs>
        <w:tab w:val="right" w:leader="dot" w:pos="8820"/>
      </w:tabs>
      <w:spacing w:beforeLines="50"/>
      <w:ind w:left="1040" w:rightChars="60" w:right="144" w:hangingChars="400" w:hanging="1040"/>
    </w:pPr>
    <w:rPr>
      <w:rFonts w:eastAsia="標楷體"/>
      <w:sz w:val="26"/>
    </w:rPr>
  </w:style>
  <w:style w:type="paragraph" w:styleId="80">
    <w:name w:val="toc 8"/>
    <w:basedOn w:val="a"/>
    <w:next w:val="a"/>
    <w:autoRedefine/>
    <w:uiPriority w:val="39"/>
    <w:rsid w:val="00177AEB"/>
    <w:pPr>
      <w:tabs>
        <w:tab w:val="right" w:leader="dot" w:pos="8820"/>
      </w:tabs>
      <w:ind w:leftChars="100" w:left="1140" w:rightChars="125" w:right="300" w:hangingChars="375" w:hanging="900"/>
    </w:pPr>
    <w:rPr>
      <w:rFonts w:eastAsia="標楷體"/>
      <w:noProof/>
    </w:rPr>
  </w:style>
  <w:style w:type="character" w:styleId="aff">
    <w:name w:val="Emphasis"/>
    <w:qFormat/>
    <w:rsid w:val="004345CE"/>
    <w:rPr>
      <w:b w:val="0"/>
      <w:bCs w:val="0"/>
      <w:i w:val="0"/>
      <w:iCs w:val="0"/>
      <w:color w:val="CC0033"/>
    </w:rPr>
  </w:style>
  <w:style w:type="character" w:customStyle="1" w:styleId="22">
    <w:name w:val="超連結2"/>
    <w:rsid w:val="003735C3"/>
    <w:rPr>
      <w:rFonts w:ascii="Arial" w:hAnsi="Arial" w:hint="default"/>
      <w:color w:val="7777CC"/>
      <w:u w:val="single"/>
    </w:rPr>
  </w:style>
  <w:style w:type="character" w:customStyle="1" w:styleId="gl1">
    <w:name w:val="gl1"/>
    <w:rsid w:val="003735C3"/>
    <w:rPr>
      <w:b w:val="0"/>
      <w:bCs w:val="0"/>
      <w:sz w:val="27"/>
      <w:szCs w:val="27"/>
    </w:rPr>
  </w:style>
  <w:style w:type="paragraph" w:customStyle="1" w:styleId="aff0">
    <w:name w:val="(一)文"/>
    <w:basedOn w:val="af8"/>
    <w:rsid w:val="00845D02"/>
    <w:pPr>
      <w:keepNext w:val="0"/>
      <w:spacing w:before="0" w:beforeAutospacing="0" w:afterLines="40" w:line="400" w:lineRule="exact"/>
      <w:ind w:left="700" w:hanging="520"/>
    </w:pPr>
    <w:rPr>
      <w:b w:val="0"/>
      <w:bCs w:val="0"/>
    </w:rPr>
  </w:style>
  <w:style w:type="paragraph" w:customStyle="1" w:styleId="aff1">
    <w:name w:val="本文縮排(一)"/>
    <w:basedOn w:val="a9"/>
    <w:rsid w:val="009D633E"/>
    <w:pPr>
      <w:spacing w:after="96"/>
      <w:ind w:leftChars="100" w:left="240"/>
    </w:pPr>
  </w:style>
  <w:style w:type="character" w:styleId="aff2">
    <w:name w:val="annotation reference"/>
    <w:semiHidden/>
    <w:rsid w:val="00FA6514"/>
    <w:rPr>
      <w:sz w:val="18"/>
      <w:szCs w:val="18"/>
    </w:rPr>
  </w:style>
  <w:style w:type="paragraph" w:styleId="aff3">
    <w:name w:val="annotation text"/>
    <w:basedOn w:val="a"/>
    <w:semiHidden/>
    <w:rsid w:val="00FA6514"/>
  </w:style>
  <w:style w:type="paragraph" w:styleId="aff4">
    <w:name w:val="annotation subject"/>
    <w:basedOn w:val="aff3"/>
    <w:next w:val="aff3"/>
    <w:semiHidden/>
    <w:rsid w:val="00FA6514"/>
    <w:rPr>
      <w:b/>
      <w:bCs/>
    </w:rPr>
  </w:style>
  <w:style w:type="paragraph" w:styleId="aff5">
    <w:name w:val="Balloon Text"/>
    <w:basedOn w:val="a"/>
    <w:semiHidden/>
    <w:rsid w:val="00FA6514"/>
    <w:rPr>
      <w:rFonts w:ascii="Arial" w:hAnsi="Arial"/>
      <w:sz w:val="18"/>
      <w:szCs w:val="18"/>
    </w:rPr>
  </w:style>
  <w:style w:type="paragraph" w:customStyle="1" w:styleId="aff6">
    <w:name w:val="字元 字元"/>
    <w:basedOn w:val="a"/>
    <w:rsid w:val="00D979D8"/>
    <w:pPr>
      <w:widowControl/>
      <w:spacing w:after="160" w:line="240" w:lineRule="exact"/>
    </w:pPr>
    <w:rPr>
      <w:rFonts w:ascii="Tahoma" w:hAnsi="Tahoma"/>
      <w:kern w:val="0"/>
      <w:sz w:val="20"/>
      <w:szCs w:val="20"/>
      <w:lang w:eastAsia="en-US"/>
    </w:rPr>
  </w:style>
  <w:style w:type="paragraph" w:customStyle="1" w:styleId="0">
    <w:name w:val="表說明0"/>
    <w:basedOn w:val="a"/>
    <w:link w:val="00"/>
    <w:rsid w:val="00026465"/>
    <w:pPr>
      <w:keepNext/>
      <w:keepLines/>
      <w:autoSpaceDE w:val="0"/>
      <w:autoSpaceDN w:val="0"/>
      <w:adjustRightInd w:val="0"/>
      <w:snapToGrid w:val="0"/>
      <w:spacing w:beforeLines="25"/>
      <w:ind w:left="720" w:hangingChars="300" w:hanging="720"/>
      <w:jc w:val="both"/>
    </w:pPr>
    <w:rPr>
      <w:rFonts w:eastAsia="標楷體"/>
      <w:kern w:val="0"/>
      <w:lang w:val="zh-TW" w:bidi="hi-IN"/>
    </w:rPr>
  </w:style>
  <w:style w:type="character" w:customStyle="1" w:styleId="00">
    <w:name w:val="表說明0 字元"/>
    <w:basedOn w:val="a0"/>
    <w:link w:val="0"/>
    <w:rsid w:val="00026465"/>
    <w:rPr>
      <w:rFonts w:eastAsia="標楷體"/>
      <w:sz w:val="24"/>
      <w:szCs w:val="24"/>
      <w:lang w:val="zh-TW" w:bidi="hi-IN"/>
    </w:rPr>
  </w:style>
  <w:style w:type="paragraph" w:customStyle="1" w:styleId="110">
    <w:name w:val="資料來源11"/>
    <w:basedOn w:val="a"/>
    <w:rsid w:val="00026465"/>
    <w:pPr>
      <w:keepNext/>
      <w:keepLines/>
      <w:autoSpaceDE w:val="0"/>
      <w:autoSpaceDN w:val="0"/>
      <w:adjustRightInd w:val="0"/>
      <w:snapToGrid w:val="0"/>
      <w:ind w:left="650" w:hangingChars="650" w:hanging="650"/>
      <w:jc w:val="both"/>
    </w:pPr>
    <w:rPr>
      <w:rFonts w:eastAsia="標楷體" w:hAnsi="標楷體"/>
      <w:kern w:val="0"/>
      <w:lang w:val="zh-TW" w:bidi="hi-IN"/>
    </w:rPr>
  </w:style>
  <w:style w:type="character" w:styleId="aff7">
    <w:name w:val="Placeholder Text"/>
    <w:basedOn w:val="a0"/>
    <w:uiPriority w:val="99"/>
    <w:semiHidden/>
    <w:rsid w:val="00DD63D2"/>
    <w:rPr>
      <w:color w:val="808080"/>
    </w:rPr>
  </w:style>
  <w:style w:type="paragraph" w:customStyle="1" w:styleId="Default">
    <w:name w:val="Default"/>
    <w:rsid w:val="00011B19"/>
    <w:pPr>
      <w:widowControl w:val="0"/>
      <w:autoSpaceDE w:val="0"/>
      <w:autoSpaceDN w:val="0"/>
      <w:adjustRightInd w:val="0"/>
    </w:pPr>
    <w:rPr>
      <w:rFonts w:ascii="標楷體i...." w:eastAsia="標楷體i...." w:cs="標楷體i...."/>
      <w:color w:val="000000"/>
      <w:sz w:val="24"/>
      <w:szCs w:val="24"/>
    </w:rPr>
  </w:style>
  <w:style w:type="paragraph" w:styleId="aff8">
    <w:name w:val="TOC Heading"/>
    <w:basedOn w:val="1"/>
    <w:next w:val="a"/>
    <w:uiPriority w:val="39"/>
    <w:semiHidden/>
    <w:unhideWhenUsed/>
    <w:qFormat/>
    <w:rsid w:val="00363045"/>
    <w:pPr>
      <w:keepLines/>
      <w:widowControl/>
      <w:autoSpaceDE/>
      <w:autoSpaceDN/>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9">
    <w:name w:val="toc 9"/>
    <w:basedOn w:val="a"/>
    <w:next w:val="a"/>
    <w:autoRedefine/>
    <w:uiPriority w:val="39"/>
    <w:unhideWhenUsed/>
    <w:rsid w:val="008479F1"/>
    <w:pPr>
      <w:ind w:leftChars="1600" w:left="3840"/>
    </w:pPr>
    <w:rPr>
      <w:rFonts w:asciiTheme="minorHAnsi" w:eastAsiaTheme="minorEastAsia" w:hAnsiTheme="minorHAnsi" w:cstheme="minorBidi"/>
      <w:szCs w:val="22"/>
    </w:rPr>
  </w:style>
  <w:style w:type="paragraph" w:styleId="Web">
    <w:name w:val="Normal (Web)"/>
    <w:basedOn w:val="a"/>
    <w:uiPriority w:val="99"/>
    <w:rsid w:val="003B6379"/>
    <w:pPr>
      <w:widowControl/>
      <w:snapToGrid w:val="0"/>
      <w:spacing w:before="100" w:beforeAutospacing="1" w:after="100" w:afterAutospacing="1"/>
    </w:pPr>
    <w:rPr>
      <w:rFonts w:ascii="新細明體" w:eastAsia="標楷體" w:hAnsi="新細明體" w:cs="新細明體"/>
      <w:color w:val="FFFFFF"/>
      <w:kern w:val="0"/>
      <w:sz w:val="28"/>
      <w:lang w:bidi="hi-IN"/>
    </w:rPr>
  </w:style>
  <w:style w:type="paragraph" w:styleId="aff9">
    <w:name w:val="List Paragraph"/>
    <w:basedOn w:val="a"/>
    <w:uiPriority w:val="34"/>
    <w:qFormat/>
    <w:rsid w:val="00D368ED"/>
    <w:pPr>
      <w:ind w:leftChars="200" w:left="480"/>
    </w:pPr>
  </w:style>
  <w:style w:type="character" w:customStyle="1" w:styleId="a5">
    <w:name w:val="頁尾 字元"/>
    <w:basedOn w:val="a0"/>
    <w:link w:val="a4"/>
    <w:uiPriority w:val="99"/>
    <w:rsid w:val="009229FA"/>
    <w:rPr>
      <w:kern w:val="2"/>
    </w:rPr>
  </w:style>
  <w:style w:type="character" w:customStyle="1" w:styleId="af5">
    <w:name w:val="註腳文字 字元"/>
    <w:basedOn w:val="a0"/>
    <w:link w:val="af4"/>
    <w:semiHidden/>
    <w:locked/>
    <w:rsid w:val="005812E9"/>
    <w:rPr>
      <w:kern w:val="2"/>
    </w:rPr>
  </w:style>
  <w:style w:type="paragraph" w:customStyle="1" w:styleId="affa">
    <w:name w:val="一文"/>
    <w:basedOn w:val="aa"/>
    <w:qFormat/>
    <w:rsid w:val="005812E9"/>
    <w:pPr>
      <w:spacing w:line="400" w:lineRule="exact"/>
      <w:ind w:left="520" w:hangingChars="200" w:hanging="520"/>
    </w:pPr>
    <w:rPr>
      <w:color w:val="auto"/>
    </w:rPr>
  </w:style>
  <w:style w:type="character" w:customStyle="1" w:styleId="ab">
    <w:name w:val="本文 字元"/>
    <w:basedOn w:val="a0"/>
    <w:link w:val="aa"/>
    <w:rsid w:val="003743F6"/>
    <w:rPr>
      <w:rFonts w:eastAsia="標楷體"/>
      <w:color w:val="000000"/>
      <w:kern w:val="2"/>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241">
      <w:bodyDiv w:val="1"/>
      <w:marLeft w:val="0"/>
      <w:marRight w:val="0"/>
      <w:marTop w:val="0"/>
      <w:marBottom w:val="0"/>
      <w:divBdr>
        <w:top w:val="none" w:sz="0" w:space="0" w:color="auto"/>
        <w:left w:val="none" w:sz="0" w:space="0" w:color="auto"/>
        <w:bottom w:val="none" w:sz="0" w:space="0" w:color="auto"/>
        <w:right w:val="none" w:sz="0" w:space="0" w:color="auto"/>
      </w:divBdr>
    </w:div>
    <w:div w:id="188882384">
      <w:bodyDiv w:val="1"/>
      <w:marLeft w:val="0"/>
      <w:marRight w:val="0"/>
      <w:marTop w:val="0"/>
      <w:marBottom w:val="0"/>
      <w:divBdr>
        <w:top w:val="none" w:sz="0" w:space="0" w:color="auto"/>
        <w:left w:val="none" w:sz="0" w:space="0" w:color="auto"/>
        <w:bottom w:val="none" w:sz="0" w:space="0" w:color="auto"/>
        <w:right w:val="none" w:sz="0" w:space="0" w:color="auto"/>
      </w:divBdr>
    </w:div>
    <w:div w:id="259604135">
      <w:bodyDiv w:val="1"/>
      <w:marLeft w:val="0"/>
      <w:marRight w:val="0"/>
      <w:marTop w:val="0"/>
      <w:marBottom w:val="0"/>
      <w:divBdr>
        <w:top w:val="none" w:sz="0" w:space="0" w:color="auto"/>
        <w:left w:val="none" w:sz="0" w:space="0" w:color="auto"/>
        <w:bottom w:val="none" w:sz="0" w:space="0" w:color="auto"/>
        <w:right w:val="none" w:sz="0" w:space="0" w:color="auto"/>
      </w:divBdr>
    </w:div>
    <w:div w:id="340739848">
      <w:bodyDiv w:val="1"/>
      <w:marLeft w:val="0"/>
      <w:marRight w:val="0"/>
      <w:marTop w:val="0"/>
      <w:marBottom w:val="0"/>
      <w:divBdr>
        <w:top w:val="none" w:sz="0" w:space="0" w:color="auto"/>
        <w:left w:val="none" w:sz="0" w:space="0" w:color="auto"/>
        <w:bottom w:val="none" w:sz="0" w:space="0" w:color="auto"/>
        <w:right w:val="none" w:sz="0" w:space="0" w:color="auto"/>
      </w:divBdr>
      <w:divsChild>
        <w:div w:id="727994134">
          <w:marLeft w:val="0"/>
          <w:marRight w:val="0"/>
          <w:marTop w:val="0"/>
          <w:marBottom w:val="0"/>
          <w:divBdr>
            <w:top w:val="none" w:sz="0" w:space="0" w:color="auto"/>
            <w:left w:val="none" w:sz="0" w:space="0" w:color="auto"/>
            <w:bottom w:val="none" w:sz="0" w:space="0" w:color="auto"/>
            <w:right w:val="none" w:sz="0" w:space="0" w:color="auto"/>
          </w:divBdr>
          <w:divsChild>
            <w:div w:id="10851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7659">
      <w:bodyDiv w:val="1"/>
      <w:marLeft w:val="0"/>
      <w:marRight w:val="0"/>
      <w:marTop w:val="0"/>
      <w:marBottom w:val="0"/>
      <w:divBdr>
        <w:top w:val="none" w:sz="0" w:space="0" w:color="auto"/>
        <w:left w:val="none" w:sz="0" w:space="0" w:color="auto"/>
        <w:bottom w:val="none" w:sz="0" w:space="0" w:color="auto"/>
        <w:right w:val="none" w:sz="0" w:space="0" w:color="auto"/>
      </w:divBdr>
    </w:div>
    <w:div w:id="430707778">
      <w:bodyDiv w:val="1"/>
      <w:marLeft w:val="0"/>
      <w:marRight w:val="0"/>
      <w:marTop w:val="0"/>
      <w:marBottom w:val="0"/>
      <w:divBdr>
        <w:top w:val="none" w:sz="0" w:space="0" w:color="auto"/>
        <w:left w:val="none" w:sz="0" w:space="0" w:color="auto"/>
        <w:bottom w:val="none" w:sz="0" w:space="0" w:color="auto"/>
        <w:right w:val="none" w:sz="0" w:space="0" w:color="auto"/>
      </w:divBdr>
    </w:div>
    <w:div w:id="454562143">
      <w:bodyDiv w:val="1"/>
      <w:marLeft w:val="0"/>
      <w:marRight w:val="0"/>
      <w:marTop w:val="0"/>
      <w:marBottom w:val="0"/>
      <w:divBdr>
        <w:top w:val="none" w:sz="0" w:space="0" w:color="auto"/>
        <w:left w:val="none" w:sz="0" w:space="0" w:color="auto"/>
        <w:bottom w:val="none" w:sz="0" w:space="0" w:color="auto"/>
        <w:right w:val="none" w:sz="0" w:space="0" w:color="auto"/>
      </w:divBdr>
    </w:div>
    <w:div w:id="491289983">
      <w:bodyDiv w:val="1"/>
      <w:marLeft w:val="0"/>
      <w:marRight w:val="0"/>
      <w:marTop w:val="0"/>
      <w:marBottom w:val="0"/>
      <w:divBdr>
        <w:top w:val="none" w:sz="0" w:space="0" w:color="auto"/>
        <w:left w:val="none" w:sz="0" w:space="0" w:color="auto"/>
        <w:bottom w:val="none" w:sz="0" w:space="0" w:color="auto"/>
        <w:right w:val="none" w:sz="0" w:space="0" w:color="auto"/>
      </w:divBdr>
    </w:div>
    <w:div w:id="769738208">
      <w:bodyDiv w:val="1"/>
      <w:marLeft w:val="0"/>
      <w:marRight w:val="0"/>
      <w:marTop w:val="0"/>
      <w:marBottom w:val="0"/>
      <w:divBdr>
        <w:top w:val="none" w:sz="0" w:space="0" w:color="auto"/>
        <w:left w:val="none" w:sz="0" w:space="0" w:color="auto"/>
        <w:bottom w:val="none" w:sz="0" w:space="0" w:color="auto"/>
        <w:right w:val="none" w:sz="0" w:space="0" w:color="auto"/>
      </w:divBdr>
    </w:div>
    <w:div w:id="894001638">
      <w:bodyDiv w:val="1"/>
      <w:marLeft w:val="0"/>
      <w:marRight w:val="0"/>
      <w:marTop w:val="0"/>
      <w:marBottom w:val="0"/>
      <w:divBdr>
        <w:top w:val="none" w:sz="0" w:space="0" w:color="auto"/>
        <w:left w:val="none" w:sz="0" w:space="0" w:color="auto"/>
        <w:bottom w:val="none" w:sz="0" w:space="0" w:color="auto"/>
        <w:right w:val="none" w:sz="0" w:space="0" w:color="auto"/>
      </w:divBdr>
    </w:div>
    <w:div w:id="909660805">
      <w:bodyDiv w:val="1"/>
      <w:marLeft w:val="0"/>
      <w:marRight w:val="0"/>
      <w:marTop w:val="0"/>
      <w:marBottom w:val="0"/>
      <w:divBdr>
        <w:top w:val="none" w:sz="0" w:space="0" w:color="auto"/>
        <w:left w:val="none" w:sz="0" w:space="0" w:color="auto"/>
        <w:bottom w:val="none" w:sz="0" w:space="0" w:color="auto"/>
        <w:right w:val="none" w:sz="0" w:space="0" w:color="auto"/>
      </w:divBdr>
    </w:div>
    <w:div w:id="933436642">
      <w:bodyDiv w:val="1"/>
      <w:marLeft w:val="0"/>
      <w:marRight w:val="0"/>
      <w:marTop w:val="0"/>
      <w:marBottom w:val="0"/>
      <w:divBdr>
        <w:top w:val="none" w:sz="0" w:space="0" w:color="auto"/>
        <w:left w:val="none" w:sz="0" w:space="0" w:color="auto"/>
        <w:bottom w:val="none" w:sz="0" w:space="0" w:color="auto"/>
        <w:right w:val="none" w:sz="0" w:space="0" w:color="auto"/>
      </w:divBdr>
    </w:div>
    <w:div w:id="1068576131">
      <w:bodyDiv w:val="1"/>
      <w:marLeft w:val="0"/>
      <w:marRight w:val="0"/>
      <w:marTop w:val="0"/>
      <w:marBottom w:val="0"/>
      <w:divBdr>
        <w:top w:val="none" w:sz="0" w:space="0" w:color="auto"/>
        <w:left w:val="none" w:sz="0" w:space="0" w:color="auto"/>
        <w:bottom w:val="none" w:sz="0" w:space="0" w:color="auto"/>
        <w:right w:val="none" w:sz="0" w:space="0" w:color="auto"/>
      </w:divBdr>
      <w:divsChild>
        <w:div w:id="650254433">
          <w:marLeft w:val="0"/>
          <w:marRight w:val="0"/>
          <w:marTop w:val="0"/>
          <w:marBottom w:val="0"/>
          <w:divBdr>
            <w:top w:val="none" w:sz="0" w:space="0" w:color="auto"/>
            <w:left w:val="none" w:sz="0" w:space="0" w:color="auto"/>
            <w:bottom w:val="none" w:sz="0" w:space="0" w:color="auto"/>
            <w:right w:val="none" w:sz="0" w:space="0" w:color="auto"/>
          </w:divBdr>
          <w:divsChild>
            <w:div w:id="17106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4608">
      <w:bodyDiv w:val="1"/>
      <w:marLeft w:val="0"/>
      <w:marRight w:val="0"/>
      <w:marTop w:val="0"/>
      <w:marBottom w:val="0"/>
      <w:divBdr>
        <w:top w:val="none" w:sz="0" w:space="0" w:color="auto"/>
        <w:left w:val="none" w:sz="0" w:space="0" w:color="auto"/>
        <w:bottom w:val="none" w:sz="0" w:space="0" w:color="auto"/>
        <w:right w:val="none" w:sz="0" w:space="0" w:color="auto"/>
      </w:divBdr>
      <w:divsChild>
        <w:div w:id="443693465">
          <w:marLeft w:val="0"/>
          <w:marRight w:val="0"/>
          <w:marTop w:val="0"/>
          <w:marBottom w:val="0"/>
          <w:divBdr>
            <w:top w:val="none" w:sz="0" w:space="0" w:color="auto"/>
            <w:left w:val="none" w:sz="0" w:space="0" w:color="auto"/>
            <w:bottom w:val="none" w:sz="0" w:space="0" w:color="auto"/>
            <w:right w:val="none" w:sz="0" w:space="0" w:color="auto"/>
          </w:divBdr>
          <w:divsChild>
            <w:div w:id="14527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5091">
      <w:bodyDiv w:val="1"/>
      <w:marLeft w:val="107"/>
      <w:marRight w:val="107"/>
      <w:marTop w:val="40"/>
      <w:marBottom w:val="40"/>
      <w:divBdr>
        <w:top w:val="none" w:sz="0" w:space="0" w:color="auto"/>
        <w:left w:val="none" w:sz="0" w:space="0" w:color="auto"/>
        <w:bottom w:val="none" w:sz="0" w:space="0" w:color="auto"/>
        <w:right w:val="none" w:sz="0" w:space="0" w:color="auto"/>
      </w:divBdr>
      <w:divsChild>
        <w:div w:id="2003386021">
          <w:marLeft w:val="0"/>
          <w:marRight w:val="0"/>
          <w:marTop w:val="0"/>
          <w:marBottom w:val="0"/>
          <w:divBdr>
            <w:top w:val="none" w:sz="0" w:space="0" w:color="auto"/>
            <w:left w:val="none" w:sz="0" w:space="0" w:color="auto"/>
            <w:bottom w:val="none" w:sz="0" w:space="0" w:color="auto"/>
            <w:right w:val="none" w:sz="0" w:space="0" w:color="auto"/>
          </w:divBdr>
          <w:divsChild>
            <w:div w:id="3670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11481">
      <w:bodyDiv w:val="1"/>
      <w:marLeft w:val="0"/>
      <w:marRight w:val="0"/>
      <w:marTop w:val="0"/>
      <w:marBottom w:val="0"/>
      <w:divBdr>
        <w:top w:val="none" w:sz="0" w:space="0" w:color="auto"/>
        <w:left w:val="none" w:sz="0" w:space="0" w:color="auto"/>
        <w:bottom w:val="none" w:sz="0" w:space="0" w:color="auto"/>
        <w:right w:val="none" w:sz="0" w:space="0" w:color="auto"/>
      </w:divBdr>
    </w:div>
    <w:div w:id="1431972982">
      <w:bodyDiv w:val="1"/>
      <w:marLeft w:val="0"/>
      <w:marRight w:val="0"/>
      <w:marTop w:val="0"/>
      <w:marBottom w:val="0"/>
      <w:divBdr>
        <w:top w:val="none" w:sz="0" w:space="0" w:color="auto"/>
        <w:left w:val="none" w:sz="0" w:space="0" w:color="auto"/>
        <w:bottom w:val="none" w:sz="0" w:space="0" w:color="auto"/>
        <w:right w:val="none" w:sz="0" w:space="0" w:color="auto"/>
      </w:divBdr>
    </w:div>
    <w:div w:id="1493791641">
      <w:bodyDiv w:val="1"/>
      <w:marLeft w:val="0"/>
      <w:marRight w:val="0"/>
      <w:marTop w:val="0"/>
      <w:marBottom w:val="0"/>
      <w:divBdr>
        <w:top w:val="none" w:sz="0" w:space="0" w:color="auto"/>
        <w:left w:val="none" w:sz="0" w:space="0" w:color="auto"/>
        <w:bottom w:val="none" w:sz="0" w:space="0" w:color="auto"/>
        <w:right w:val="none" w:sz="0" w:space="0" w:color="auto"/>
      </w:divBdr>
      <w:divsChild>
        <w:div w:id="777867455">
          <w:marLeft w:val="0"/>
          <w:marRight w:val="0"/>
          <w:marTop w:val="0"/>
          <w:marBottom w:val="0"/>
          <w:divBdr>
            <w:top w:val="none" w:sz="0" w:space="0" w:color="auto"/>
            <w:left w:val="none" w:sz="0" w:space="0" w:color="auto"/>
            <w:bottom w:val="none" w:sz="0" w:space="0" w:color="auto"/>
            <w:right w:val="none" w:sz="0" w:space="0" w:color="auto"/>
          </w:divBdr>
          <w:divsChild>
            <w:div w:id="19006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0071">
      <w:bodyDiv w:val="1"/>
      <w:marLeft w:val="0"/>
      <w:marRight w:val="0"/>
      <w:marTop w:val="0"/>
      <w:marBottom w:val="0"/>
      <w:divBdr>
        <w:top w:val="none" w:sz="0" w:space="0" w:color="auto"/>
        <w:left w:val="none" w:sz="0" w:space="0" w:color="auto"/>
        <w:bottom w:val="none" w:sz="0" w:space="0" w:color="auto"/>
        <w:right w:val="none" w:sz="0" w:space="0" w:color="auto"/>
      </w:divBdr>
    </w:div>
    <w:div w:id="1621253919">
      <w:bodyDiv w:val="1"/>
      <w:marLeft w:val="0"/>
      <w:marRight w:val="0"/>
      <w:marTop w:val="0"/>
      <w:marBottom w:val="0"/>
      <w:divBdr>
        <w:top w:val="none" w:sz="0" w:space="0" w:color="auto"/>
        <w:left w:val="none" w:sz="0" w:space="0" w:color="auto"/>
        <w:bottom w:val="none" w:sz="0" w:space="0" w:color="auto"/>
        <w:right w:val="none" w:sz="0" w:space="0" w:color="auto"/>
      </w:divBdr>
    </w:div>
    <w:div w:id="1798791008">
      <w:bodyDiv w:val="1"/>
      <w:marLeft w:val="0"/>
      <w:marRight w:val="0"/>
      <w:marTop w:val="0"/>
      <w:marBottom w:val="0"/>
      <w:divBdr>
        <w:top w:val="none" w:sz="0" w:space="0" w:color="auto"/>
        <w:left w:val="none" w:sz="0" w:space="0" w:color="auto"/>
        <w:bottom w:val="none" w:sz="0" w:space="0" w:color="auto"/>
        <w:right w:val="none" w:sz="0" w:space="0" w:color="auto"/>
      </w:divBdr>
      <w:divsChild>
        <w:div w:id="2062054888">
          <w:marLeft w:val="0"/>
          <w:marRight w:val="0"/>
          <w:marTop w:val="0"/>
          <w:marBottom w:val="0"/>
          <w:divBdr>
            <w:top w:val="none" w:sz="0" w:space="0" w:color="auto"/>
            <w:left w:val="none" w:sz="0" w:space="0" w:color="auto"/>
            <w:bottom w:val="none" w:sz="0" w:space="0" w:color="auto"/>
            <w:right w:val="none" w:sz="0" w:space="0" w:color="auto"/>
          </w:divBdr>
          <w:divsChild>
            <w:div w:id="1305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3317">
      <w:bodyDiv w:val="1"/>
      <w:marLeft w:val="0"/>
      <w:marRight w:val="0"/>
      <w:marTop w:val="0"/>
      <w:marBottom w:val="0"/>
      <w:divBdr>
        <w:top w:val="none" w:sz="0" w:space="0" w:color="auto"/>
        <w:left w:val="none" w:sz="0" w:space="0" w:color="auto"/>
        <w:bottom w:val="none" w:sz="0" w:space="0" w:color="auto"/>
        <w:right w:val="none" w:sz="0" w:space="0" w:color="auto"/>
      </w:divBdr>
    </w:div>
    <w:div w:id="1844514962">
      <w:bodyDiv w:val="1"/>
      <w:marLeft w:val="0"/>
      <w:marRight w:val="0"/>
      <w:marTop w:val="0"/>
      <w:marBottom w:val="0"/>
      <w:divBdr>
        <w:top w:val="none" w:sz="0" w:space="0" w:color="auto"/>
        <w:left w:val="none" w:sz="0" w:space="0" w:color="auto"/>
        <w:bottom w:val="none" w:sz="0" w:space="0" w:color="auto"/>
        <w:right w:val="none" w:sz="0" w:space="0" w:color="auto"/>
      </w:divBdr>
    </w:div>
    <w:div w:id="1900625040">
      <w:bodyDiv w:val="1"/>
      <w:marLeft w:val="0"/>
      <w:marRight w:val="0"/>
      <w:marTop w:val="0"/>
      <w:marBottom w:val="0"/>
      <w:divBdr>
        <w:top w:val="none" w:sz="0" w:space="0" w:color="auto"/>
        <w:left w:val="none" w:sz="0" w:space="0" w:color="auto"/>
        <w:bottom w:val="none" w:sz="0" w:space="0" w:color="auto"/>
        <w:right w:val="none" w:sz="0" w:space="0" w:color="auto"/>
      </w:divBdr>
      <w:divsChild>
        <w:div w:id="1740133024">
          <w:marLeft w:val="0"/>
          <w:marRight w:val="0"/>
          <w:marTop w:val="0"/>
          <w:marBottom w:val="0"/>
          <w:divBdr>
            <w:top w:val="none" w:sz="0" w:space="0" w:color="auto"/>
            <w:left w:val="none" w:sz="0" w:space="0" w:color="auto"/>
            <w:bottom w:val="none" w:sz="0" w:space="0" w:color="auto"/>
            <w:right w:val="none" w:sz="0" w:space="0" w:color="auto"/>
          </w:divBdr>
          <w:divsChild>
            <w:div w:id="21375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govbooks.com.tw" TargetMode="External"/><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7.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66181-7672-4939-B832-DBB9CBD2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94</Pages>
  <Words>43631</Words>
  <Characters>108548</Characters>
  <Application>Microsoft Office Word</Application>
  <DocSecurity>0</DocSecurity>
  <Lines>904</Lines>
  <Paragraphs>303</Paragraphs>
  <ScaleCrop>false</ScaleCrop>
  <Company/>
  <LinksUpToDate>false</LinksUpToDate>
  <CharactersWithSpaces>151876</CharactersWithSpaces>
  <SharedDoc>false</SharedDoc>
  <HLinks>
    <vt:vector size="684" baseType="variant">
      <vt:variant>
        <vt:i4>2490427</vt:i4>
      </vt:variant>
      <vt:variant>
        <vt:i4>945</vt:i4>
      </vt:variant>
      <vt:variant>
        <vt:i4>0</vt:i4>
      </vt:variant>
      <vt:variant>
        <vt:i4>5</vt:i4>
      </vt:variant>
      <vt:variant>
        <vt:lpwstr>http://www.govbooks.com.tw/</vt:lpwstr>
      </vt:variant>
      <vt:variant>
        <vt:lpwstr/>
      </vt:variant>
      <vt:variant>
        <vt:i4>1900592</vt:i4>
      </vt:variant>
      <vt:variant>
        <vt:i4>683</vt:i4>
      </vt:variant>
      <vt:variant>
        <vt:i4>0</vt:i4>
      </vt:variant>
      <vt:variant>
        <vt:i4>5</vt:i4>
      </vt:variant>
      <vt:variant>
        <vt:lpwstr/>
      </vt:variant>
      <vt:variant>
        <vt:lpwstr>_Toc271639021</vt:lpwstr>
      </vt:variant>
      <vt:variant>
        <vt:i4>1900592</vt:i4>
      </vt:variant>
      <vt:variant>
        <vt:i4>677</vt:i4>
      </vt:variant>
      <vt:variant>
        <vt:i4>0</vt:i4>
      </vt:variant>
      <vt:variant>
        <vt:i4>5</vt:i4>
      </vt:variant>
      <vt:variant>
        <vt:lpwstr/>
      </vt:variant>
      <vt:variant>
        <vt:lpwstr>_Toc271639020</vt:lpwstr>
      </vt:variant>
      <vt:variant>
        <vt:i4>1966128</vt:i4>
      </vt:variant>
      <vt:variant>
        <vt:i4>671</vt:i4>
      </vt:variant>
      <vt:variant>
        <vt:i4>0</vt:i4>
      </vt:variant>
      <vt:variant>
        <vt:i4>5</vt:i4>
      </vt:variant>
      <vt:variant>
        <vt:lpwstr/>
      </vt:variant>
      <vt:variant>
        <vt:lpwstr>_Toc271639019</vt:lpwstr>
      </vt:variant>
      <vt:variant>
        <vt:i4>1966128</vt:i4>
      </vt:variant>
      <vt:variant>
        <vt:i4>665</vt:i4>
      </vt:variant>
      <vt:variant>
        <vt:i4>0</vt:i4>
      </vt:variant>
      <vt:variant>
        <vt:i4>5</vt:i4>
      </vt:variant>
      <vt:variant>
        <vt:lpwstr/>
      </vt:variant>
      <vt:variant>
        <vt:lpwstr>_Toc271639018</vt:lpwstr>
      </vt:variant>
      <vt:variant>
        <vt:i4>1966128</vt:i4>
      </vt:variant>
      <vt:variant>
        <vt:i4>659</vt:i4>
      </vt:variant>
      <vt:variant>
        <vt:i4>0</vt:i4>
      </vt:variant>
      <vt:variant>
        <vt:i4>5</vt:i4>
      </vt:variant>
      <vt:variant>
        <vt:lpwstr/>
      </vt:variant>
      <vt:variant>
        <vt:lpwstr>_Toc271639017</vt:lpwstr>
      </vt:variant>
      <vt:variant>
        <vt:i4>1966128</vt:i4>
      </vt:variant>
      <vt:variant>
        <vt:i4>653</vt:i4>
      </vt:variant>
      <vt:variant>
        <vt:i4>0</vt:i4>
      </vt:variant>
      <vt:variant>
        <vt:i4>5</vt:i4>
      </vt:variant>
      <vt:variant>
        <vt:lpwstr/>
      </vt:variant>
      <vt:variant>
        <vt:lpwstr>_Toc271639016</vt:lpwstr>
      </vt:variant>
      <vt:variant>
        <vt:i4>1966128</vt:i4>
      </vt:variant>
      <vt:variant>
        <vt:i4>647</vt:i4>
      </vt:variant>
      <vt:variant>
        <vt:i4>0</vt:i4>
      </vt:variant>
      <vt:variant>
        <vt:i4>5</vt:i4>
      </vt:variant>
      <vt:variant>
        <vt:lpwstr/>
      </vt:variant>
      <vt:variant>
        <vt:lpwstr>_Toc271639015</vt:lpwstr>
      </vt:variant>
      <vt:variant>
        <vt:i4>1966128</vt:i4>
      </vt:variant>
      <vt:variant>
        <vt:i4>641</vt:i4>
      </vt:variant>
      <vt:variant>
        <vt:i4>0</vt:i4>
      </vt:variant>
      <vt:variant>
        <vt:i4>5</vt:i4>
      </vt:variant>
      <vt:variant>
        <vt:lpwstr/>
      </vt:variant>
      <vt:variant>
        <vt:lpwstr>_Toc271639014</vt:lpwstr>
      </vt:variant>
      <vt:variant>
        <vt:i4>1966128</vt:i4>
      </vt:variant>
      <vt:variant>
        <vt:i4>635</vt:i4>
      </vt:variant>
      <vt:variant>
        <vt:i4>0</vt:i4>
      </vt:variant>
      <vt:variant>
        <vt:i4>5</vt:i4>
      </vt:variant>
      <vt:variant>
        <vt:lpwstr/>
      </vt:variant>
      <vt:variant>
        <vt:lpwstr>_Toc271639013</vt:lpwstr>
      </vt:variant>
      <vt:variant>
        <vt:i4>1966128</vt:i4>
      </vt:variant>
      <vt:variant>
        <vt:i4>629</vt:i4>
      </vt:variant>
      <vt:variant>
        <vt:i4>0</vt:i4>
      </vt:variant>
      <vt:variant>
        <vt:i4>5</vt:i4>
      </vt:variant>
      <vt:variant>
        <vt:lpwstr/>
      </vt:variant>
      <vt:variant>
        <vt:lpwstr>_Toc271639012</vt:lpwstr>
      </vt:variant>
      <vt:variant>
        <vt:i4>1966128</vt:i4>
      </vt:variant>
      <vt:variant>
        <vt:i4>623</vt:i4>
      </vt:variant>
      <vt:variant>
        <vt:i4>0</vt:i4>
      </vt:variant>
      <vt:variant>
        <vt:i4>5</vt:i4>
      </vt:variant>
      <vt:variant>
        <vt:lpwstr/>
      </vt:variant>
      <vt:variant>
        <vt:lpwstr>_Toc271639011</vt:lpwstr>
      </vt:variant>
      <vt:variant>
        <vt:i4>1966128</vt:i4>
      </vt:variant>
      <vt:variant>
        <vt:i4>617</vt:i4>
      </vt:variant>
      <vt:variant>
        <vt:i4>0</vt:i4>
      </vt:variant>
      <vt:variant>
        <vt:i4>5</vt:i4>
      </vt:variant>
      <vt:variant>
        <vt:lpwstr/>
      </vt:variant>
      <vt:variant>
        <vt:lpwstr>_Toc271639010</vt:lpwstr>
      </vt:variant>
      <vt:variant>
        <vt:i4>2031664</vt:i4>
      </vt:variant>
      <vt:variant>
        <vt:i4>611</vt:i4>
      </vt:variant>
      <vt:variant>
        <vt:i4>0</vt:i4>
      </vt:variant>
      <vt:variant>
        <vt:i4>5</vt:i4>
      </vt:variant>
      <vt:variant>
        <vt:lpwstr/>
      </vt:variant>
      <vt:variant>
        <vt:lpwstr>_Toc271639009</vt:lpwstr>
      </vt:variant>
      <vt:variant>
        <vt:i4>2031664</vt:i4>
      </vt:variant>
      <vt:variant>
        <vt:i4>605</vt:i4>
      </vt:variant>
      <vt:variant>
        <vt:i4>0</vt:i4>
      </vt:variant>
      <vt:variant>
        <vt:i4>5</vt:i4>
      </vt:variant>
      <vt:variant>
        <vt:lpwstr/>
      </vt:variant>
      <vt:variant>
        <vt:lpwstr>_Toc271639008</vt:lpwstr>
      </vt:variant>
      <vt:variant>
        <vt:i4>2031664</vt:i4>
      </vt:variant>
      <vt:variant>
        <vt:i4>599</vt:i4>
      </vt:variant>
      <vt:variant>
        <vt:i4>0</vt:i4>
      </vt:variant>
      <vt:variant>
        <vt:i4>5</vt:i4>
      </vt:variant>
      <vt:variant>
        <vt:lpwstr/>
      </vt:variant>
      <vt:variant>
        <vt:lpwstr>_Toc271639007</vt:lpwstr>
      </vt:variant>
      <vt:variant>
        <vt:i4>1507377</vt:i4>
      </vt:variant>
      <vt:variant>
        <vt:i4>590</vt:i4>
      </vt:variant>
      <vt:variant>
        <vt:i4>0</vt:i4>
      </vt:variant>
      <vt:variant>
        <vt:i4>5</vt:i4>
      </vt:variant>
      <vt:variant>
        <vt:lpwstr/>
      </vt:variant>
      <vt:variant>
        <vt:lpwstr>_Toc271659787</vt:lpwstr>
      </vt:variant>
      <vt:variant>
        <vt:i4>1507377</vt:i4>
      </vt:variant>
      <vt:variant>
        <vt:i4>584</vt:i4>
      </vt:variant>
      <vt:variant>
        <vt:i4>0</vt:i4>
      </vt:variant>
      <vt:variant>
        <vt:i4>5</vt:i4>
      </vt:variant>
      <vt:variant>
        <vt:lpwstr/>
      </vt:variant>
      <vt:variant>
        <vt:lpwstr>_Toc271659786</vt:lpwstr>
      </vt:variant>
      <vt:variant>
        <vt:i4>1507377</vt:i4>
      </vt:variant>
      <vt:variant>
        <vt:i4>578</vt:i4>
      </vt:variant>
      <vt:variant>
        <vt:i4>0</vt:i4>
      </vt:variant>
      <vt:variant>
        <vt:i4>5</vt:i4>
      </vt:variant>
      <vt:variant>
        <vt:lpwstr/>
      </vt:variant>
      <vt:variant>
        <vt:lpwstr>_Toc271659785</vt:lpwstr>
      </vt:variant>
      <vt:variant>
        <vt:i4>1507377</vt:i4>
      </vt:variant>
      <vt:variant>
        <vt:i4>572</vt:i4>
      </vt:variant>
      <vt:variant>
        <vt:i4>0</vt:i4>
      </vt:variant>
      <vt:variant>
        <vt:i4>5</vt:i4>
      </vt:variant>
      <vt:variant>
        <vt:lpwstr/>
      </vt:variant>
      <vt:variant>
        <vt:lpwstr>_Toc271659784</vt:lpwstr>
      </vt:variant>
      <vt:variant>
        <vt:i4>1507377</vt:i4>
      </vt:variant>
      <vt:variant>
        <vt:i4>566</vt:i4>
      </vt:variant>
      <vt:variant>
        <vt:i4>0</vt:i4>
      </vt:variant>
      <vt:variant>
        <vt:i4>5</vt:i4>
      </vt:variant>
      <vt:variant>
        <vt:lpwstr/>
      </vt:variant>
      <vt:variant>
        <vt:lpwstr>_Toc271659783</vt:lpwstr>
      </vt:variant>
      <vt:variant>
        <vt:i4>1507377</vt:i4>
      </vt:variant>
      <vt:variant>
        <vt:i4>560</vt:i4>
      </vt:variant>
      <vt:variant>
        <vt:i4>0</vt:i4>
      </vt:variant>
      <vt:variant>
        <vt:i4>5</vt:i4>
      </vt:variant>
      <vt:variant>
        <vt:lpwstr/>
      </vt:variant>
      <vt:variant>
        <vt:lpwstr>_Toc271659782</vt:lpwstr>
      </vt:variant>
      <vt:variant>
        <vt:i4>1507377</vt:i4>
      </vt:variant>
      <vt:variant>
        <vt:i4>554</vt:i4>
      </vt:variant>
      <vt:variant>
        <vt:i4>0</vt:i4>
      </vt:variant>
      <vt:variant>
        <vt:i4>5</vt:i4>
      </vt:variant>
      <vt:variant>
        <vt:lpwstr/>
      </vt:variant>
      <vt:variant>
        <vt:lpwstr>_Toc271659781</vt:lpwstr>
      </vt:variant>
      <vt:variant>
        <vt:i4>1507377</vt:i4>
      </vt:variant>
      <vt:variant>
        <vt:i4>548</vt:i4>
      </vt:variant>
      <vt:variant>
        <vt:i4>0</vt:i4>
      </vt:variant>
      <vt:variant>
        <vt:i4>5</vt:i4>
      </vt:variant>
      <vt:variant>
        <vt:lpwstr/>
      </vt:variant>
      <vt:variant>
        <vt:lpwstr>_Toc271659780</vt:lpwstr>
      </vt:variant>
      <vt:variant>
        <vt:i4>1572913</vt:i4>
      </vt:variant>
      <vt:variant>
        <vt:i4>542</vt:i4>
      </vt:variant>
      <vt:variant>
        <vt:i4>0</vt:i4>
      </vt:variant>
      <vt:variant>
        <vt:i4>5</vt:i4>
      </vt:variant>
      <vt:variant>
        <vt:lpwstr/>
      </vt:variant>
      <vt:variant>
        <vt:lpwstr>_Toc271659779</vt:lpwstr>
      </vt:variant>
      <vt:variant>
        <vt:i4>1572913</vt:i4>
      </vt:variant>
      <vt:variant>
        <vt:i4>536</vt:i4>
      </vt:variant>
      <vt:variant>
        <vt:i4>0</vt:i4>
      </vt:variant>
      <vt:variant>
        <vt:i4>5</vt:i4>
      </vt:variant>
      <vt:variant>
        <vt:lpwstr/>
      </vt:variant>
      <vt:variant>
        <vt:lpwstr>_Toc271659778</vt:lpwstr>
      </vt:variant>
      <vt:variant>
        <vt:i4>1572913</vt:i4>
      </vt:variant>
      <vt:variant>
        <vt:i4>530</vt:i4>
      </vt:variant>
      <vt:variant>
        <vt:i4>0</vt:i4>
      </vt:variant>
      <vt:variant>
        <vt:i4>5</vt:i4>
      </vt:variant>
      <vt:variant>
        <vt:lpwstr/>
      </vt:variant>
      <vt:variant>
        <vt:lpwstr>_Toc271659777</vt:lpwstr>
      </vt:variant>
      <vt:variant>
        <vt:i4>1572913</vt:i4>
      </vt:variant>
      <vt:variant>
        <vt:i4>524</vt:i4>
      </vt:variant>
      <vt:variant>
        <vt:i4>0</vt:i4>
      </vt:variant>
      <vt:variant>
        <vt:i4>5</vt:i4>
      </vt:variant>
      <vt:variant>
        <vt:lpwstr/>
      </vt:variant>
      <vt:variant>
        <vt:lpwstr>_Toc271659776</vt:lpwstr>
      </vt:variant>
      <vt:variant>
        <vt:i4>1572913</vt:i4>
      </vt:variant>
      <vt:variant>
        <vt:i4>518</vt:i4>
      </vt:variant>
      <vt:variant>
        <vt:i4>0</vt:i4>
      </vt:variant>
      <vt:variant>
        <vt:i4>5</vt:i4>
      </vt:variant>
      <vt:variant>
        <vt:lpwstr/>
      </vt:variant>
      <vt:variant>
        <vt:lpwstr>_Toc271659775</vt:lpwstr>
      </vt:variant>
      <vt:variant>
        <vt:i4>1572913</vt:i4>
      </vt:variant>
      <vt:variant>
        <vt:i4>512</vt:i4>
      </vt:variant>
      <vt:variant>
        <vt:i4>0</vt:i4>
      </vt:variant>
      <vt:variant>
        <vt:i4>5</vt:i4>
      </vt:variant>
      <vt:variant>
        <vt:lpwstr/>
      </vt:variant>
      <vt:variant>
        <vt:lpwstr>_Toc271659774</vt:lpwstr>
      </vt:variant>
      <vt:variant>
        <vt:i4>1572913</vt:i4>
      </vt:variant>
      <vt:variant>
        <vt:i4>506</vt:i4>
      </vt:variant>
      <vt:variant>
        <vt:i4>0</vt:i4>
      </vt:variant>
      <vt:variant>
        <vt:i4>5</vt:i4>
      </vt:variant>
      <vt:variant>
        <vt:lpwstr/>
      </vt:variant>
      <vt:variant>
        <vt:lpwstr>_Toc271659773</vt:lpwstr>
      </vt:variant>
      <vt:variant>
        <vt:i4>1572913</vt:i4>
      </vt:variant>
      <vt:variant>
        <vt:i4>500</vt:i4>
      </vt:variant>
      <vt:variant>
        <vt:i4>0</vt:i4>
      </vt:variant>
      <vt:variant>
        <vt:i4>5</vt:i4>
      </vt:variant>
      <vt:variant>
        <vt:lpwstr/>
      </vt:variant>
      <vt:variant>
        <vt:lpwstr>_Toc271659772</vt:lpwstr>
      </vt:variant>
      <vt:variant>
        <vt:i4>1572913</vt:i4>
      </vt:variant>
      <vt:variant>
        <vt:i4>494</vt:i4>
      </vt:variant>
      <vt:variant>
        <vt:i4>0</vt:i4>
      </vt:variant>
      <vt:variant>
        <vt:i4>5</vt:i4>
      </vt:variant>
      <vt:variant>
        <vt:lpwstr/>
      </vt:variant>
      <vt:variant>
        <vt:lpwstr>_Toc271659771</vt:lpwstr>
      </vt:variant>
      <vt:variant>
        <vt:i4>1572913</vt:i4>
      </vt:variant>
      <vt:variant>
        <vt:i4>488</vt:i4>
      </vt:variant>
      <vt:variant>
        <vt:i4>0</vt:i4>
      </vt:variant>
      <vt:variant>
        <vt:i4>5</vt:i4>
      </vt:variant>
      <vt:variant>
        <vt:lpwstr/>
      </vt:variant>
      <vt:variant>
        <vt:lpwstr>_Toc271659770</vt:lpwstr>
      </vt:variant>
      <vt:variant>
        <vt:i4>1638449</vt:i4>
      </vt:variant>
      <vt:variant>
        <vt:i4>482</vt:i4>
      </vt:variant>
      <vt:variant>
        <vt:i4>0</vt:i4>
      </vt:variant>
      <vt:variant>
        <vt:i4>5</vt:i4>
      </vt:variant>
      <vt:variant>
        <vt:lpwstr/>
      </vt:variant>
      <vt:variant>
        <vt:lpwstr>_Toc271659769</vt:lpwstr>
      </vt:variant>
      <vt:variant>
        <vt:i4>1638449</vt:i4>
      </vt:variant>
      <vt:variant>
        <vt:i4>476</vt:i4>
      </vt:variant>
      <vt:variant>
        <vt:i4>0</vt:i4>
      </vt:variant>
      <vt:variant>
        <vt:i4>5</vt:i4>
      </vt:variant>
      <vt:variant>
        <vt:lpwstr/>
      </vt:variant>
      <vt:variant>
        <vt:lpwstr>_Toc271659768</vt:lpwstr>
      </vt:variant>
      <vt:variant>
        <vt:i4>1638449</vt:i4>
      </vt:variant>
      <vt:variant>
        <vt:i4>470</vt:i4>
      </vt:variant>
      <vt:variant>
        <vt:i4>0</vt:i4>
      </vt:variant>
      <vt:variant>
        <vt:i4>5</vt:i4>
      </vt:variant>
      <vt:variant>
        <vt:lpwstr/>
      </vt:variant>
      <vt:variant>
        <vt:lpwstr>_Toc271659767</vt:lpwstr>
      </vt:variant>
      <vt:variant>
        <vt:i4>1638449</vt:i4>
      </vt:variant>
      <vt:variant>
        <vt:i4>464</vt:i4>
      </vt:variant>
      <vt:variant>
        <vt:i4>0</vt:i4>
      </vt:variant>
      <vt:variant>
        <vt:i4>5</vt:i4>
      </vt:variant>
      <vt:variant>
        <vt:lpwstr/>
      </vt:variant>
      <vt:variant>
        <vt:lpwstr>_Toc271659766</vt:lpwstr>
      </vt:variant>
      <vt:variant>
        <vt:i4>1638449</vt:i4>
      </vt:variant>
      <vt:variant>
        <vt:i4>458</vt:i4>
      </vt:variant>
      <vt:variant>
        <vt:i4>0</vt:i4>
      </vt:variant>
      <vt:variant>
        <vt:i4>5</vt:i4>
      </vt:variant>
      <vt:variant>
        <vt:lpwstr/>
      </vt:variant>
      <vt:variant>
        <vt:lpwstr>_Toc271659765</vt:lpwstr>
      </vt:variant>
      <vt:variant>
        <vt:i4>1638449</vt:i4>
      </vt:variant>
      <vt:variant>
        <vt:i4>452</vt:i4>
      </vt:variant>
      <vt:variant>
        <vt:i4>0</vt:i4>
      </vt:variant>
      <vt:variant>
        <vt:i4>5</vt:i4>
      </vt:variant>
      <vt:variant>
        <vt:lpwstr/>
      </vt:variant>
      <vt:variant>
        <vt:lpwstr>_Toc271659764</vt:lpwstr>
      </vt:variant>
      <vt:variant>
        <vt:i4>1638449</vt:i4>
      </vt:variant>
      <vt:variant>
        <vt:i4>446</vt:i4>
      </vt:variant>
      <vt:variant>
        <vt:i4>0</vt:i4>
      </vt:variant>
      <vt:variant>
        <vt:i4>5</vt:i4>
      </vt:variant>
      <vt:variant>
        <vt:lpwstr/>
      </vt:variant>
      <vt:variant>
        <vt:lpwstr>_Toc271659763</vt:lpwstr>
      </vt:variant>
      <vt:variant>
        <vt:i4>1638449</vt:i4>
      </vt:variant>
      <vt:variant>
        <vt:i4>440</vt:i4>
      </vt:variant>
      <vt:variant>
        <vt:i4>0</vt:i4>
      </vt:variant>
      <vt:variant>
        <vt:i4>5</vt:i4>
      </vt:variant>
      <vt:variant>
        <vt:lpwstr/>
      </vt:variant>
      <vt:variant>
        <vt:lpwstr>_Toc271659762</vt:lpwstr>
      </vt:variant>
      <vt:variant>
        <vt:i4>1638449</vt:i4>
      </vt:variant>
      <vt:variant>
        <vt:i4>434</vt:i4>
      </vt:variant>
      <vt:variant>
        <vt:i4>0</vt:i4>
      </vt:variant>
      <vt:variant>
        <vt:i4>5</vt:i4>
      </vt:variant>
      <vt:variant>
        <vt:lpwstr/>
      </vt:variant>
      <vt:variant>
        <vt:lpwstr>_Toc271659761</vt:lpwstr>
      </vt:variant>
      <vt:variant>
        <vt:i4>1638449</vt:i4>
      </vt:variant>
      <vt:variant>
        <vt:i4>428</vt:i4>
      </vt:variant>
      <vt:variant>
        <vt:i4>0</vt:i4>
      </vt:variant>
      <vt:variant>
        <vt:i4>5</vt:i4>
      </vt:variant>
      <vt:variant>
        <vt:lpwstr/>
      </vt:variant>
      <vt:variant>
        <vt:lpwstr>_Toc271659760</vt:lpwstr>
      </vt:variant>
      <vt:variant>
        <vt:i4>1703985</vt:i4>
      </vt:variant>
      <vt:variant>
        <vt:i4>422</vt:i4>
      </vt:variant>
      <vt:variant>
        <vt:i4>0</vt:i4>
      </vt:variant>
      <vt:variant>
        <vt:i4>5</vt:i4>
      </vt:variant>
      <vt:variant>
        <vt:lpwstr/>
      </vt:variant>
      <vt:variant>
        <vt:lpwstr>_Toc271659759</vt:lpwstr>
      </vt:variant>
      <vt:variant>
        <vt:i4>1703985</vt:i4>
      </vt:variant>
      <vt:variant>
        <vt:i4>416</vt:i4>
      </vt:variant>
      <vt:variant>
        <vt:i4>0</vt:i4>
      </vt:variant>
      <vt:variant>
        <vt:i4>5</vt:i4>
      </vt:variant>
      <vt:variant>
        <vt:lpwstr/>
      </vt:variant>
      <vt:variant>
        <vt:lpwstr>_Toc271659758</vt:lpwstr>
      </vt:variant>
      <vt:variant>
        <vt:i4>1703985</vt:i4>
      </vt:variant>
      <vt:variant>
        <vt:i4>410</vt:i4>
      </vt:variant>
      <vt:variant>
        <vt:i4>0</vt:i4>
      </vt:variant>
      <vt:variant>
        <vt:i4>5</vt:i4>
      </vt:variant>
      <vt:variant>
        <vt:lpwstr/>
      </vt:variant>
      <vt:variant>
        <vt:lpwstr>_Toc271659757</vt:lpwstr>
      </vt:variant>
      <vt:variant>
        <vt:i4>1703985</vt:i4>
      </vt:variant>
      <vt:variant>
        <vt:i4>404</vt:i4>
      </vt:variant>
      <vt:variant>
        <vt:i4>0</vt:i4>
      </vt:variant>
      <vt:variant>
        <vt:i4>5</vt:i4>
      </vt:variant>
      <vt:variant>
        <vt:lpwstr/>
      </vt:variant>
      <vt:variant>
        <vt:lpwstr>_Toc271659756</vt:lpwstr>
      </vt:variant>
      <vt:variant>
        <vt:i4>1703985</vt:i4>
      </vt:variant>
      <vt:variant>
        <vt:i4>398</vt:i4>
      </vt:variant>
      <vt:variant>
        <vt:i4>0</vt:i4>
      </vt:variant>
      <vt:variant>
        <vt:i4>5</vt:i4>
      </vt:variant>
      <vt:variant>
        <vt:lpwstr/>
      </vt:variant>
      <vt:variant>
        <vt:lpwstr>_Toc271659755</vt:lpwstr>
      </vt:variant>
      <vt:variant>
        <vt:i4>1703985</vt:i4>
      </vt:variant>
      <vt:variant>
        <vt:i4>392</vt:i4>
      </vt:variant>
      <vt:variant>
        <vt:i4>0</vt:i4>
      </vt:variant>
      <vt:variant>
        <vt:i4>5</vt:i4>
      </vt:variant>
      <vt:variant>
        <vt:lpwstr/>
      </vt:variant>
      <vt:variant>
        <vt:lpwstr>_Toc271659754</vt:lpwstr>
      </vt:variant>
      <vt:variant>
        <vt:i4>1703985</vt:i4>
      </vt:variant>
      <vt:variant>
        <vt:i4>386</vt:i4>
      </vt:variant>
      <vt:variant>
        <vt:i4>0</vt:i4>
      </vt:variant>
      <vt:variant>
        <vt:i4>5</vt:i4>
      </vt:variant>
      <vt:variant>
        <vt:lpwstr/>
      </vt:variant>
      <vt:variant>
        <vt:lpwstr>_Toc271659753</vt:lpwstr>
      </vt:variant>
      <vt:variant>
        <vt:i4>1703985</vt:i4>
      </vt:variant>
      <vt:variant>
        <vt:i4>380</vt:i4>
      </vt:variant>
      <vt:variant>
        <vt:i4>0</vt:i4>
      </vt:variant>
      <vt:variant>
        <vt:i4>5</vt:i4>
      </vt:variant>
      <vt:variant>
        <vt:lpwstr/>
      </vt:variant>
      <vt:variant>
        <vt:lpwstr>_Toc271659752</vt:lpwstr>
      </vt:variant>
      <vt:variant>
        <vt:i4>1703985</vt:i4>
      </vt:variant>
      <vt:variant>
        <vt:i4>374</vt:i4>
      </vt:variant>
      <vt:variant>
        <vt:i4>0</vt:i4>
      </vt:variant>
      <vt:variant>
        <vt:i4>5</vt:i4>
      </vt:variant>
      <vt:variant>
        <vt:lpwstr/>
      </vt:variant>
      <vt:variant>
        <vt:lpwstr>_Toc271659751</vt:lpwstr>
      </vt:variant>
      <vt:variant>
        <vt:i4>1703985</vt:i4>
      </vt:variant>
      <vt:variant>
        <vt:i4>368</vt:i4>
      </vt:variant>
      <vt:variant>
        <vt:i4>0</vt:i4>
      </vt:variant>
      <vt:variant>
        <vt:i4>5</vt:i4>
      </vt:variant>
      <vt:variant>
        <vt:lpwstr/>
      </vt:variant>
      <vt:variant>
        <vt:lpwstr>_Toc271659750</vt:lpwstr>
      </vt:variant>
      <vt:variant>
        <vt:i4>1769521</vt:i4>
      </vt:variant>
      <vt:variant>
        <vt:i4>362</vt:i4>
      </vt:variant>
      <vt:variant>
        <vt:i4>0</vt:i4>
      </vt:variant>
      <vt:variant>
        <vt:i4>5</vt:i4>
      </vt:variant>
      <vt:variant>
        <vt:lpwstr/>
      </vt:variant>
      <vt:variant>
        <vt:lpwstr>_Toc271659749</vt:lpwstr>
      </vt:variant>
      <vt:variant>
        <vt:i4>1769521</vt:i4>
      </vt:variant>
      <vt:variant>
        <vt:i4>356</vt:i4>
      </vt:variant>
      <vt:variant>
        <vt:i4>0</vt:i4>
      </vt:variant>
      <vt:variant>
        <vt:i4>5</vt:i4>
      </vt:variant>
      <vt:variant>
        <vt:lpwstr/>
      </vt:variant>
      <vt:variant>
        <vt:lpwstr>_Toc271659748</vt:lpwstr>
      </vt:variant>
      <vt:variant>
        <vt:i4>1769521</vt:i4>
      </vt:variant>
      <vt:variant>
        <vt:i4>350</vt:i4>
      </vt:variant>
      <vt:variant>
        <vt:i4>0</vt:i4>
      </vt:variant>
      <vt:variant>
        <vt:i4>5</vt:i4>
      </vt:variant>
      <vt:variant>
        <vt:lpwstr/>
      </vt:variant>
      <vt:variant>
        <vt:lpwstr>_Toc271659747</vt:lpwstr>
      </vt:variant>
      <vt:variant>
        <vt:i4>1769521</vt:i4>
      </vt:variant>
      <vt:variant>
        <vt:i4>344</vt:i4>
      </vt:variant>
      <vt:variant>
        <vt:i4>0</vt:i4>
      </vt:variant>
      <vt:variant>
        <vt:i4>5</vt:i4>
      </vt:variant>
      <vt:variant>
        <vt:lpwstr/>
      </vt:variant>
      <vt:variant>
        <vt:lpwstr>_Toc271659746</vt:lpwstr>
      </vt:variant>
      <vt:variant>
        <vt:i4>1769521</vt:i4>
      </vt:variant>
      <vt:variant>
        <vt:i4>338</vt:i4>
      </vt:variant>
      <vt:variant>
        <vt:i4>0</vt:i4>
      </vt:variant>
      <vt:variant>
        <vt:i4>5</vt:i4>
      </vt:variant>
      <vt:variant>
        <vt:lpwstr/>
      </vt:variant>
      <vt:variant>
        <vt:lpwstr>_Toc271659745</vt:lpwstr>
      </vt:variant>
      <vt:variant>
        <vt:i4>1769521</vt:i4>
      </vt:variant>
      <vt:variant>
        <vt:i4>332</vt:i4>
      </vt:variant>
      <vt:variant>
        <vt:i4>0</vt:i4>
      </vt:variant>
      <vt:variant>
        <vt:i4>5</vt:i4>
      </vt:variant>
      <vt:variant>
        <vt:lpwstr/>
      </vt:variant>
      <vt:variant>
        <vt:lpwstr>_Toc271659744</vt:lpwstr>
      </vt:variant>
      <vt:variant>
        <vt:i4>1769521</vt:i4>
      </vt:variant>
      <vt:variant>
        <vt:i4>326</vt:i4>
      </vt:variant>
      <vt:variant>
        <vt:i4>0</vt:i4>
      </vt:variant>
      <vt:variant>
        <vt:i4>5</vt:i4>
      </vt:variant>
      <vt:variant>
        <vt:lpwstr/>
      </vt:variant>
      <vt:variant>
        <vt:lpwstr>_Toc271659743</vt:lpwstr>
      </vt:variant>
      <vt:variant>
        <vt:i4>1769521</vt:i4>
      </vt:variant>
      <vt:variant>
        <vt:i4>320</vt:i4>
      </vt:variant>
      <vt:variant>
        <vt:i4>0</vt:i4>
      </vt:variant>
      <vt:variant>
        <vt:i4>5</vt:i4>
      </vt:variant>
      <vt:variant>
        <vt:lpwstr/>
      </vt:variant>
      <vt:variant>
        <vt:lpwstr>_Toc271659742</vt:lpwstr>
      </vt:variant>
      <vt:variant>
        <vt:i4>1769521</vt:i4>
      </vt:variant>
      <vt:variant>
        <vt:i4>314</vt:i4>
      </vt:variant>
      <vt:variant>
        <vt:i4>0</vt:i4>
      </vt:variant>
      <vt:variant>
        <vt:i4>5</vt:i4>
      </vt:variant>
      <vt:variant>
        <vt:lpwstr/>
      </vt:variant>
      <vt:variant>
        <vt:lpwstr>_Toc271659741</vt:lpwstr>
      </vt:variant>
      <vt:variant>
        <vt:i4>1769521</vt:i4>
      </vt:variant>
      <vt:variant>
        <vt:i4>308</vt:i4>
      </vt:variant>
      <vt:variant>
        <vt:i4>0</vt:i4>
      </vt:variant>
      <vt:variant>
        <vt:i4>5</vt:i4>
      </vt:variant>
      <vt:variant>
        <vt:lpwstr/>
      </vt:variant>
      <vt:variant>
        <vt:lpwstr>_Toc271659740</vt:lpwstr>
      </vt:variant>
      <vt:variant>
        <vt:i4>1835057</vt:i4>
      </vt:variant>
      <vt:variant>
        <vt:i4>302</vt:i4>
      </vt:variant>
      <vt:variant>
        <vt:i4>0</vt:i4>
      </vt:variant>
      <vt:variant>
        <vt:i4>5</vt:i4>
      </vt:variant>
      <vt:variant>
        <vt:lpwstr/>
      </vt:variant>
      <vt:variant>
        <vt:lpwstr>_Toc271659739</vt:lpwstr>
      </vt:variant>
      <vt:variant>
        <vt:i4>1835057</vt:i4>
      </vt:variant>
      <vt:variant>
        <vt:i4>296</vt:i4>
      </vt:variant>
      <vt:variant>
        <vt:i4>0</vt:i4>
      </vt:variant>
      <vt:variant>
        <vt:i4>5</vt:i4>
      </vt:variant>
      <vt:variant>
        <vt:lpwstr/>
      </vt:variant>
      <vt:variant>
        <vt:lpwstr>_Toc271659738</vt:lpwstr>
      </vt:variant>
      <vt:variant>
        <vt:i4>1835057</vt:i4>
      </vt:variant>
      <vt:variant>
        <vt:i4>290</vt:i4>
      </vt:variant>
      <vt:variant>
        <vt:i4>0</vt:i4>
      </vt:variant>
      <vt:variant>
        <vt:i4>5</vt:i4>
      </vt:variant>
      <vt:variant>
        <vt:lpwstr/>
      </vt:variant>
      <vt:variant>
        <vt:lpwstr>_Toc271659737</vt:lpwstr>
      </vt:variant>
      <vt:variant>
        <vt:i4>1835057</vt:i4>
      </vt:variant>
      <vt:variant>
        <vt:i4>284</vt:i4>
      </vt:variant>
      <vt:variant>
        <vt:i4>0</vt:i4>
      </vt:variant>
      <vt:variant>
        <vt:i4>5</vt:i4>
      </vt:variant>
      <vt:variant>
        <vt:lpwstr/>
      </vt:variant>
      <vt:variant>
        <vt:lpwstr>_Toc271659736</vt:lpwstr>
      </vt:variant>
      <vt:variant>
        <vt:i4>1835057</vt:i4>
      </vt:variant>
      <vt:variant>
        <vt:i4>278</vt:i4>
      </vt:variant>
      <vt:variant>
        <vt:i4>0</vt:i4>
      </vt:variant>
      <vt:variant>
        <vt:i4>5</vt:i4>
      </vt:variant>
      <vt:variant>
        <vt:lpwstr/>
      </vt:variant>
      <vt:variant>
        <vt:lpwstr>_Toc271659735</vt:lpwstr>
      </vt:variant>
      <vt:variant>
        <vt:i4>1835057</vt:i4>
      </vt:variant>
      <vt:variant>
        <vt:i4>272</vt:i4>
      </vt:variant>
      <vt:variant>
        <vt:i4>0</vt:i4>
      </vt:variant>
      <vt:variant>
        <vt:i4>5</vt:i4>
      </vt:variant>
      <vt:variant>
        <vt:lpwstr/>
      </vt:variant>
      <vt:variant>
        <vt:lpwstr>_Toc271659734</vt:lpwstr>
      </vt:variant>
      <vt:variant>
        <vt:i4>1835057</vt:i4>
      </vt:variant>
      <vt:variant>
        <vt:i4>266</vt:i4>
      </vt:variant>
      <vt:variant>
        <vt:i4>0</vt:i4>
      </vt:variant>
      <vt:variant>
        <vt:i4>5</vt:i4>
      </vt:variant>
      <vt:variant>
        <vt:lpwstr/>
      </vt:variant>
      <vt:variant>
        <vt:lpwstr>_Toc271659733</vt:lpwstr>
      </vt:variant>
      <vt:variant>
        <vt:i4>1835057</vt:i4>
      </vt:variant>
      <vt:variant>
        <vt:i4>260</vt:i4>
      </vt:variant>
      <vt:variant>
        <vt:i4>0</vt:i4>
      </vt:variant>
      <vt:variant>
        <vt:i4>5</vt:i4>
      </vt:variant>
      <vt:variant>
        <vt:lpwstr/>
      </vt:variant>
      <vt:variant>
        <vt:lpwstr>_Toc271659732</vt:lpwstr>
      </vt:variant>
      <vt:variant>
        <vt:i4>1769529</vt:i4>
      </vt:variant>
      <vt:variant>
        <vt:i4>251</vt:i4>
      </vt:variant>
      <vt:variant>
        <vt:i4>0</vt:i4>
      </vt:variant>
      <vt:variant>
        <vt:i4>5</vt:i4>
      </vt:variant>
      <vt:variant>
        <vt:lpwstr/>
      </vt:variant>
      <vt:variant>
        <vt:lpwstr>_Toc271638950</vt:lpwstr>
      </vt:variant>
      <vt:variant>
        <vt:i4>1703993</vt:i4>
      </vt:variant>
      <vt:variant>
        <vt:i4>245</vt:i4>
      </vt:variant>
      <vt:variant>
        <vt:i4>0</vt:i4>
      </vt:variant>
      <vt:variant>
        <vt:i4>5</vt:i4>
      </vt:variant>
      <vt:variant>
        <vt:lpwstr/>
      </vt:variant>
      <vt:variant>
        <vt:lpwstr>_Toc271638949</vt:lpwstr>
      </vt:variant>
      <vt:variant>
        <vt:i4>1703993</vt:i4>
      </vt:variant>
      <vt:variant>
        <vt:i4>239</vt:i4>
      </vt:variant>
      <vt:variant>
        <vt:i4>0</vt:i4>
      </vt:variant>
      <vt:variant>
        <vt:i4>5</vt:i4>
      </vt:variant>
      <vt:variant>
        <vt:lpwstr/>
      </vt:variant>
      <vt:variant>
        <vt:lpwstr>_Toc271638948</vt:lpwstr>
      </vt:variant>
      <vt:variant>
        <vt:i4>1703993</vt:i4>
      </vt:variant>
      <vt:variant>
        <vt:i4>233</vt:i4>
      </vt:variant>
      <vt:variant>
        <vt:i4>0</vt:i4>
      </vt:variant>
      <vt:variant>
        <vt:i4>5</vt:i4>
      </vt:variant>
      <vt:variant>
        <vt:lpwstr/>
      </vt:variant>
      <vt:variant>
        <vt:lpwstr>_Toc271638947</vt:lpwstr>
      </vt:variant>
      <vt:variant>
        <vt:i4>1703993</vt:i4>
      </vt:variant>
      <vt:variant>
        <vt:i4>227</vt:i4>
      </vt:variant>
      <vt:variant>
        <vt:i4>0</vt:i4>
      </vt:variant>
      <vt:variant>
        <vt:i4>5</vt:i4>
      </vt:variant>
      <vt:variant>
        <vt:lpwstr/>
      </vt:variant>
      <vt:variant>
        <vt:lpwstr>_Toc271638946</vt:lpwstr>
      </vt:variant>
      <vt:variant>
        <vt:i4>1703993</vt:i4>
      </vt:variant>
      <vt:variant>
        <vt:i4>221</vt:i4>
      </vt:variant>
      <vt:variant>
        <vt:i4>0</vt:i4>
      </vt:variant>
      <vt:variant>
        <vt:i4>5</vt:i4>
      </vt:variant>
      <vt:variant>
        <vt:lpwstr/>
      </vt:variant>
      <vt:variant>
        <vt:lpwstr>_Toc271638945</vt:lpwstr>
      </vt:variant>
      <vt:variant>
        <vt:i4>1703993</vt:i4>
      </vt:variant>
      <vt:variant>
        <vt:i4>215</vt:i4>
      </vt:variant>
      <vt:variant>
        <vt:i4>0</vt:i4>
      </vt:variant>
      <vt:variant>
        <vt:i4>5</vt:i4>
      </vt:variant>
      <vt:variant>
        <vt:lpwstr/>
      </vt:variant>
      <vt:variant>
        <vt:lpwstr>_Toc271638944</vt:lpwstr>
      </vt:variant>
      <vt:variant>
        <vt:i4>1703993</vt:i4>
      </vt:variant>
      <vt:variant>
        <vt:i4>209</vt:i4>
      </vt:variant>
      <vt:variant>
        <vt:i4>0</vt:i4>
      </vt:variant>
      <vt:variant>
        <vt:i4>5</vt:i4>
      </vt:variant>
      <vt:variant>
        <vt:lpwstr/>
      </vt:variant>
      <vt:variant>
        <vt:lpwstr>_Toc271638943</vt:lpwstr>
      </vt:variant>
      <vt:variant>
        <vt:i4>1703993</vt:i4>
      </vt:variant>
      <vt:variant>
        <vt:i4>203</vt:i4>
      </vt:variant>
      <vt:variant>
        <vt:i4>0</vt:i4>
      </vt:variant>
      <vt:variant>
        <vt:i4>5</vt:i4>
      </vt:variant>
      <vt:variant>
        <vt:lpwstr/>
      </vt:variant>
      <vt:variant>
        <vt:lpwstr>_Toc271638942</vt:lpwstr>
      </vt:variant>
      <vt:variant>
        <vt:i4>1703993</vt:i4>
      </vt:variant>
      <vt:variant>
        <vt:i4>197</vt:i4>
      </vt:variant>
      <vt:variant>
        <vt:i4>0</vt:i4>
      </vt:variant>
      <vt:variant>
        <vt:i4>5</vt:i4>
      </vt:variant>
      <vt:variant>
        <vt:lpwstr/>
      </vt:variant>
      <vt:variant>
        <vt:lpwstr>_Toc271638941</vt:lpwstr>
      </vt:variant>
      <vt:variant>
        <vt:i4>1703993</vt:i4>
      </vt:variant>
      <vt:variant>
        <vt:i4>191</vt:i4>
      </vt:variant>
      <vt:variant>
        <vt:i4>0</vt:i4>
      </vt:variant>
      <vt:variant>
        <vt:i4>5</vt:i4>
      </vt:variant>
      <vt:variant>
        <vt:lpwstr/>
      </vt:variant>
      <vt:variant>
        <vt:lpwstr>_Toc271638940</vt:lpwstr>
      </vt:variant>
      <vt:variant>
        <vt:i4>1900601</vt:i4>
      </vt:variant>
      <vt:variant>
        <vt:i4>185</vt:i4>
      </vt:variant>
      <vt:variant>
        <vt:i4>0</vt:i4>
      </vt:variant>
      <vt:variant>
        <vt:i4>5</vt:i4>
      </vt:variant>
      <vt:variant>
        <vt:lpwstr/>
      </vt:variant>
      <vt:variant>
        <vt:lpwstr>_Toc271638939</vt:lpwstr>
      </vt:variant>
      <vt:variant>
        <vt:i4>1900601</vt:i4>
      </vt:variant>
      <vt:variant>
        <vt:i4>179</vt:i4>
      </vt:variant>
      <vt:variant>
        <vt:i4>0</vt:i4>
      </vt:variant>
      <vt:variant>
        <vt:i4>5</vt:i4>
      </vt:variant>
      <vt:variant>
        <vt:lpwstr/>
      </vt:variant>
      <vt:variant>
        <vt:lpwstr>_Toc271638938</vt:lpwstr>
      </vt:variant>
      <vt:variant>
        <vt:i4>1900601</vt:i4>
      </vt:variant>
      <vt:variant>
        <vt:i4>173</vt:i4>
      </vt:variant>
      <vt:variant>
        <vt:i4>0</vt:i4>
      </vt:variant>
      <vt:variant>
        <vt:i4>5</vt:i4>
      </vt:variant>
      <vt:variant>
        <vt:lpwstr/>
      </vt:variant>
      <vt:variant>
        <vt:lpwstr>_Toc271638937</vt:lpwstr>
      </vt:variant>
      <vt:variant>
        <vt:i4>1900601</vt:i4>
      </vt:variant>
      <vt:variant>
        <vt:i4>167</vt:i4>
      </vt:variant>
      <vt:variant>
        <vt:i4>0</vt:i4>
      </vt:variant>
      <vt:variant>
        <vt:i4>5</vt:i4>
      </vt:variant>
      <vt:variant>
        <vt:lpwstr/>
      </vt:variant>
      <vt:variant>
        <vt:lpwstr>_Toc271638936</vt:lpwstr>
      </vt:variant>
      <vt:variant>
        <vt:i4>1900601</vt:i4>
      </vt:variant>
      <vt:variant>
        <vt:i4>161</vt:i4>
      </vt:variant>
      <vt:variant>
        <vt:i4>0</vt:i4>
      </vt:variant>
      <vt:variant>
        <vt:i4>5</vt:i4>
      </vt:variant>
      <vt:variant>
        <vt:lpwstr/>
      </vt:variant>
      <vt:variant>
        <vt:lpwstr>_Toc271638935</vt:lpwstr>
      </vt:variant>
      <vt:variant>
        <vt:i4>1900601</vt:i4>
      </vt:variant>
      <vt:variant>
        <vt:i4>155</vt:i4>
      </vt:variant>
      <vt:variant>
        <vt:i4>0</vt:i4>
      </vt:variant>
      <vt:variant>
        <vt:i4>5</vt:i4>
      </vt:variant>
      <vt:variant>
        <vt:lpwstr/>
      </vt:variant>
      <vt:variant>
        <vt:lpwstr>_Toc271638934</vt:lpwstr>
      </vt:variant>
      <vt:variant>
        <vt:i4>1900601</vt:i4>
      </vt:variant>
      <vt:variant>
        <vt:i4>149</vt:i4>
      </vt:variant>
      <vt:variant>
        <vt:i4>0</vt:i4>
      </vt:variant>
      <vt:variant>
        <vt:i4>5</vt:i4>
      </vt:variant>
      <vt:variant>
        <vt:lpwstr/>
      </vt:variant>
      <vt:variant>
        <vt:lpwstr>_Toc271638933</vt:lpwstr>
      </vt:variant>
      <vt:variant>
        <vt:i4>1900601</vt:i4>
      </vt:variant>
      <vt:variant>
        <vt:i4>143</vt:i4>
      </vt:variant>
      <vt:variant>
        <vt:i4>0</vt:i4>
      </vt:variant>
      <vt:variant>
        <vt:i4>5</vt:i4>
      </vt:variant>
      <vt:variant>
        <vt:lpwstr/>
      </vt:variant>
      <vt:variant>
        <vt:lpwstr>_Toc271638932</vt:lpwstr>
      </vt:variant>
      <vt:variant>
        <vt:i4>1900601</vt:i4>
      </vt:variant>
      <vt:variant>
        <vt:i4>137</vt:i4>
      </vt:variant>
      <vt:variant>
        <vt:i4>0</vt:i4>
      </vt:variant>
      <vt:variant>
        <vt:i4>5</vt:i4>
      </vt:variant>
      <vt:variant>
        <vt:lpwstr/>
      </vt:variant>
      <vt:variant>
        <vt:lpwstr>_Toc271638931</vt:lpwstr>
      </vt:variant>
      <vt:variant>
        <vt:i4>1900601</vt:i4>
      </vt:variant>
      <vt:variant>
        <vt:i4>131</vt:i4>
      </vt:variant>
      <vt:variant>
        <vt:i4>0</vt:i4>
      </vt:variant>
      <vt:variant>
        <vt:i4>5</vt:i4>
      </vt:variant>
      <vt:variant>
        <vt:lpwstr/>
      </vt:variant>
      <vt:variant>
        <vt:lpwstr>_Toc271638930</vt:lpwstr>
      </vt:variant>
      <vt:variant>
        <vt:i4>1835065</vt:i4>
      </vt:variant>
      <vt:variant>
        <vt:i4>125</vt:i4>
      </vt:variant>
      <vt:variant>
        <vt:i4>0</vt:i4>
      </vt:variant>
      <vt:variant>
        <vt:i4>5</vt:i4>
      </vt:variant>
      <vt:variant>
        <vt:lpwstr/>
      </vt:variant>
      <vt:variant>
        <vt:lpwstr>_Toc271638929</vt:lpwstr>
      </vt:variant>
      <vt:variant>
        <vt:i4>1835065</vt:i4>
      </vt:variant>
      <vt:variant>
        <vt:i4>119</vt:i4>
      </vt:variant>
      <vt:variant>
        <vt:i4>0</vt:i4>
      </vt:variant>
      <vt:variant>
        <vt:i4>5</vt:i4>
      </vt:variant>
      <vt:variant>
        <vt:lpwstr/>
      </vt:variant>
      <vt:variant>
        <vt:lpwstr>_Toc271638928</vt:lpwstr>
      </vt:variant>
      <vt:variant>
        <vt:i4>1835065</vt:i4>
      </vt:variant>
      <vt:variant>
        <vt:i4>113</vt:i4>
      </vt:variant>
      <vt:variant>
        <vt:i4>0</vt:i4>
      </vt:variant>
      <vt:variant>
        <vt:i4>5</vt:i4>
      </vt:variant>
      <vt:variant>
        <vt:lpwstr/>
      </vt:variant>
      <vt:variant>
        <vt:lpwstr>_Toc271638927</vt:lpwstr>
      </vt:variant>
      <vt:variant>
        <vt:i4>1835065</vt:i4>
      </vt:variant>
      <vt:variant>
        <vt:i4>107</vt:i4>
      </vt:variant>
      <vt:variant>
        <vt:i4>0</vt:i4>
      </vt:variant>
      <vt:variant>
        <vt:i4>5</vt:i4>
      </vt:variant>
      <vt:variant>
        <vt:lpwstr/>
      </vt:variant>
      <vt:variant>
        <vt:lpwstr>_Toc271638926</vt:lpwstr>
      </vt:variant>
      <vt:variant>
        <vt:i4>1835065</vt:i4>
      </vt:variant>
      <vt:variant>
        <vt:i4>101</vt:i4>
      </vt:variant>
      <vt:variant>
        <vt:i4>0</vt:i4>
      </vt:variant>
      <vt:variant>
        <vt:i4>5</vt:i4>
      </vt:variant>
      <vt:variant>
        <vt:lpwstr/>
      </vt:variant>
      <vt:variant>
        <vt:lpwstr>_Toc271638925</vt:lpwstr>
      </vt:variant>
      <vt:variant>
        <vt:i4>1835065</vt:i4>
      </vt:variant>
      <vt:variant>
        <vt:i4>95</vt:i4>
      </vt:variant>
      <vt:variant>
        <vt:i4>0</vt:i4>
      </vt:variant>
      <vt:variant>
        <vt:i4>5</vt:i4>
      </vt:variant>
      <vt:variant>
        <vt:lpwstr/>
      </vt:variant>
      <vt:variant>
        <vt:lpwstr>_Toc271638924</vt:lpwstr>
      </vt:variant>
      <vt:variant>
        <vt:i4>1835065</vt:i4>
      </vt:variant>
      <vt:variant>
        <vt:i4>89</vt:i4>
      </vt:variant>
      <vt:variant>
        <vt:i4>0</vt:i4>
      </vt:variant>
      <vt:variant>
        <vt:i4>5</vt:i4>
      </vt:variant>
      <vt:variant>
        <vt:lpwstr/>
      </vt:variant>
      <vt:variant>
        <vt:lpwstr>_Toc271638923</vt:lpwstr>
      </vt:variant>
      <vt:variant>
        <vt:i4>1835065</vt:i4>
      </vt:variant>
      <vt:variant>
        <vt:i4>83</vt:i4>
      </vt:variant>
      <vt:variant>
        <vt:i4>0</vt:i4>
      </vt:variant>
      <vt:variant>
        <vt:i4>5</vt:i4>
      </vt:variant>
      <vt:variant>
        <vt:lpwstr/>
      </vt:variant>
      <vt:variant>
        <vt:lpwstr>_Toc271638922</vt:lpwstr>
      </vt:variant>
      <vt:variant>
        <vt:i4>1835065</vt:i4>
      </vt:variant>
      <vt:variant>
        <vt:i4>77</vt:i4>
      </vt:variant>
      <vt:variant>
        <vt:i4>0</vt:i4>
      </vt:variant>
      <vt:variant>
        <vt:i4>5</vt:i4>
      </vt:variant>
      <vt:variant>
        <vt:lpwstr/>
      </vt:variant>
      <vt:variant>
        <vt:lpwstr>_Toc271638921</vt:lpwstr>
      </vt:variant>
      <vt:variant>
        <vt:i4>1835065</vt:i4>
      </vt:variant>
      <vt:variant>
        <vt:i4>71</vt:i4>
      </vt:variant>
      <vt:variant>
        <vt:i4>0</vt:i4>
      </vt:variant>
      <vt:variant>
        <vt:i4>5</vt:i4>
      </vt:variant>
      <vt:variant>
        <vt:lpwstr/>
      </vt:variant>
      <vt:variant>
        <vt:lpwstr>_Toc271638920</vt:lpwstr>
      </vt:variant>
      <vt:variant>
        <vt:i4>2031673</vt:i4>
      </vt:variant>
      <vt:variant>
        <vt:i4>65</vt:i4>
      </vt:variant>
      <vt:variant>
        <vt:i4>0</vt:i4>
      </vt:variant>
      <vt:variant>
        <vt:i4>5</vt:i4>
      </vt:variant>
      <vt:variant>
        <vt:lpwstr/>
      </vt:variant>
      <vt:variant>
        <vt:lpwstr>_Toc271638919</vt:lpwstr>
      </vt:variant>
      <vt:variant>
        <vt:i4>2031673</vt:i4>
      </vt:variant>
      <vt:variant>
        <vt:i4>59</vt:i4>
      </vt:variant>
      <vt:variant>
        <vt:i4>0</vt:i4>
      </vt:variant>
      <vt:variant>
        <vt:i4>5</vt:i4>
      </vt:variant>
      <vt:variant>
        <vt:lpwstr/>
      </vt:variant>
      <vt:variant>
        <vt:lpwstr>_Toc271638918</vt:lpwstr>
      </vt:variant>
      <vt:variant>
        <vt:i4>2031673</vt:i4>
      </vt:variant>
      <vt:variant>
        <vt:i4>53</vt:i4>
      </vt:variant>
      <vt:variant>
        <vt:i4>0</vt:i4>
      </vt:variant>
      <vt:variant>
        <vt:i4>5</vt:i4>
      </vt:variant>
      <vt:variant>
        <vt:lpwstr/>
      </vt:variant>
      <vt:variant>
        <vt:lpwstr>_Toc271638917</vt:lpwstr>
      </vt:variant>
      <vt:variant>
        <vt:i4>2031673</vt:i4>
      </vt:variant>
      <vt:variant>
        <vt:i4>47</vt:i4>
      </vt:variant>
      <vt:variant>
        <vt:i4>0</vt:i4>
      </vt:variant>
      <vt:variant>
        <vt:i4>5</vt:i4>
      </vt:variant>
      <vt:variant>
        <vt:lpwstr/>
      </vt:variant>
      <vt:variant>
        <vt:lpwstr>_Toc271638916</vt:lpwstr>
      </vt:variant>
      <vt:variant>
        <vt:i4>2031673</vt:i4>
      </vt:variant>
      <vt:variant>
        <vt:i4>41</vt:i4>
      </vt:variant>
      <vt:variant>
        <vt:i4>0</vt:i4>
      </vt:variant>
      <vt:variant>
        <vt:i4>5</vt:i4>
      </vt:variant>
      <vt:variant>
        <vt:lpwstr/>
      </vt:variant>
      <vt:variant>
        <vt:lpwstr>_Toc271638915</vt:lpwstr>
      </vt:variant>
      <vt:variant>
        <vt:i4>2031673</vt:i4>
      </vt:variant>
      <vt:variant>
        <vt:i4>35</vt:i4>
      </vt:variant>
      <vt:variant>
        <vt:i4>0</vt:i4>
      </vt:variant>
      <vt:variant>
        <vt:i4>5</vt:i4>
      </vt:variant>
      <vt:variant>
        <vt:lpwstr/>
      </vt:variant>
      <vt:variant>
        <vt:lpwstr>_Toc271638914</vt:lpwstr>
      </vt:variant>
      <vt:variant>
        <vt:i4>2031673</vt:i4>
      </vt:variant>
      <vt:variant>
        <vt:i4>29</vt:i4>
      </vt:variant>
      <vt:variant>
        <vt:i4>0</vt:i4>
      </vt:variant>
      <vt:variant>
        <vt:i4>5</vt:i4>
      </vt:variant>
      <vt:variant>
        <vt:lpwstr/>
      </vt:variant>
      <vt:variant>
        <vt:lpwstr>_Toc271638913</vt:lpwstr>
      </vt:variant>
      <vt:variant>
        <vt:i4>2031673</vt:i4>
      </vt:variant>
      <vt:variant>
        <vt:i4>23</vt:i4>
      </vt:variant>
      <vt:variant>
        <vt:i4>0</vt:i4>
      </vt:variant>
      <vt:variant>
        <vt:i4>5</vt:i4>
      </vt:variant>
      <vt:variant>
        <vt:lpwstr/>
      </vt:variant>
      <vt:variant>
        <vt:lpwstr>_Toc271638912</vt:lpwstr>
      </vt:variant>
      <vt:variant>
        <vt:i4>2031673</vt:i4>
      </vt:variant>
      <vt:variant>
        <vt:i4>17</vt:i4>
      </vt:variant>
      <vt:variant>
        <vt:i4>0</vt:i4>
      </vt:variant>
      <vt:variant>
        <vt:i4>5</vt:i4>
      </vt:variant>
      <vt:variant>
        <vt:lpwstr/>
      </vt:variant>
      <vt:variant>
        <vt:lpwstr>_Toc271638911</vt:lpwstr>
      </vt:variant>
      <vt:variant>
        <vt:i4>2031673</vt:i4>
      </vt:variant>
      <vt:variant>
        <vt:i4>11</vt:i4>
      </vt:variant>
      <vt:variant>
        <vt:i4>0</vt:i4>
      </vt:variant>
      <vt:variant>
        <vt:i4>5</vt:i4>
      </vt:variant>
      <vt:variant>
        <vt:lpwstr/>
      </vt:variant>
      <vt:variant>
        <vt:lpwstr>_Toc271638910</vt:lpwstr>
      </vt:variant>
      <vt:variant>
        <vt:i4>1966137</vt:i4>
      </vt:variant>
      <vt:variant>
        <vt:i4>5</vt:i4>
      </vt:variant>
      <vt:variant>
        <vt:i4>0</vt:i4>
      </vt:variant>
      <vt:variant>
        <vt:i4>5</vt:i4>
      </vt:variant>
      <vt:variant>
        <vt:lpwstr/>
      </vt:variant>
      <vt:variant>
        <vt:lpwstr>_Toc271638909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lwang</dc:creator>
  <cp:lastModifiedBy>樓玉梅</cp:lastModifiedBy>
  <cp:revision>89</cp:revision>
  <cp:lastPrinted>2018-09-03T06:07:00Z</cp:lastPrinted>
  <dcterms:created xsi:type="dcterms:W3CDTF">2018-08-15T22:57:00Z</dcterms:created>
  <dcterms:modified xsi:type="dcterms:W3CDTF">2019-01-22T07:56:00Z</dcterms:modified>
</cp:coreProperties>
</file>