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FD" w:rsidRDefault="00CF57ED">
      <w:pPr>
        <w:pStyle w:val="Web"/>
        <w:spacing w:before="0" w:beforeAutospacing="0" w:after="0" w:afterAutospacing="0" w:line="320" w:lineRule="exact"/>
        <w:jc w:val="center"/>
        <w:divId w:val="1981105049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行政院海岸巡防署中程施政計畫（106至109年</w:t>
      </w:r>
      <w:r w:rsidR="00F410D0">
        <w:rPr>
          <w:rFonts w:hint="eastAsia"/>
          <w:b/>
          <w:bCs/>
          <w:sz w:val="32"/>
          <w:szCs w:val="32"/>
        </w:rPr>
        <w:t>度</w:t>
      </w:r>
      <w:r>
        <w:rPr>
          <w:rFonts w:hint="eastAsia"/>
          <w:b/>
          <w:bCs/>
          <w:sz w:val="32"/>
          <w:szCs w:val="32"/>
        </w:rPr>
        <w:t>）</w:t>
      </w:r>
    </w:p>
    <w:p w:rsidR="00182A9F" w:rsidRDefault="00182A9F" w:rsidP="00182A9F">
      <w:pPr>
        <w:jc w:val="right"/>
        <w:divId w:val="1981105049"/>
        <w:rPr>
          <w:b/>
          <w:bCs/>
        </w:rPr>
      </w:pPr>
    </w:p>
    <w:p w:rsidR="000266FD" w:rsidRDefault="00CF57ED" w:rsidP="00A02210">
      <w:pPr>
        <w:pStyle w:val="Web"/>
        <w:spacing w:beforeLines="100" w:before="240" w:beforeAutospacing="0" w:after="0" w:afterAutospacing="0" w:line="320" w:lineRule="exact"/>
        <w:divId w:val="1981105049"/>
      </w:pPr>
      <w:r>
        <w:rPr>
          <w:rFonts w:hint="eastAsia"/>
          <w:b/>
          <w:bCs/>
        </w:rPr>
        <w:t>壹、施政綱要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</w:pPr>
      <w:r>
        <w:rPr>
          <w:rFonts w:hint="eastAsia"/>
        </w:rPr>
        <w:t>一、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建綿密且靈活周延</w:t>
      </w:r>
      <w:proofErr w:type="gramStart"/>
      <w:r>
        <w:rPr>
          <w:rFonts w:hint="eastAsia"/>
        </w:rPr>
        <w:t>情資網</w:t>
      </w:r>
      <w:proofErr w:type="gramEnd"/>
    </w:p>
    <w:p w:rsidR="000266FD" w:rsidRDefault="002F0CA1" w:rsidP="002F0CA1">
      <w:pPr>
        <w:pStyle w:val="Web"/>
        <w:spacing w:before="0" w:beforeAutospacing="0" w:after="0" w:afterAutospacing="0"/>
        <w:ind w:left="238" w:hanging="238"/>
        <w:jc w:val="both"/>
        <w:divId w:val="1981105049"/>
      </w:pPr>
      <w:r>
        <w:t>（</w:t>
      </w:r>
      <w:r w:rsidR="00CF57ED">
        <w:t>一</w:t>
      </w:r>
      <w:r>
        <w:t>）</w:t>
      </w:r>
      <w:r w:rsidR="00CF57ED">
        <w:t>精進周邊海域監控與情</w:t>
      </w:r>
      <w:proofErr w:type="gramStart"/>
      <w:r w:rsidR="00CF57ED">
        <w:t>蒐</w:t>
      </w:r>
      <w:proofErr w:type="gramEnd"/>
      <w:r w:rsidR="00CF57ED">
        <w:t>機制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１、</w:t>
      </w:r>
      <w:r w:rsidRPr="00824554">
        <w:rPr>
          <w:spacing w:val="-4"/>
        </w:rPr>
        <w:t>精進周邊海域監控與情</w:t>
      </w:r>
      <w:proofErr w:type="gramStart"/>
      <w:r w:rsidRPr="00824554">
        <w:rPr>
          <w:spacing w:val="-4"/>
        </w:rPr>
        <w:t>蒐</w:t>
      </w:r>
      <w:proofErr w:type="gramEnd"/>
      <w:r w:rsidRPr="00824554">
        <w:rPr>
          <w:spacing w:val="-4"/>
        </w:rPr>
        <w:t>機制：整合國內產、官、學、民多</w:t>
      </w:r>
      <w:proofErr w:type="gramStart"/>
      <w:r w:rsidRPr="00824554">
        <w:rPr>
          <w:spacing w:val="-4"/>
        </w:rPr>
        <w:t>面向基資</w:t>
      </w:r>
      <w:proofErr w:type="gramEnd"/>
      <w:r w:rsidRPr="00824554">
        <w:rPr>
          <w:spacing w:val="-4"/>
        </w:rPr>
        <w:t>，創設預警制度，</w:t>
      </w:r>
      <w:r>
        <w:t>強化周邊海域監控效能，並維護現有雷情監控整合平</w:t>
      </w:r>
      <w:proofErr w:type="gramStart"/>
      <w:r>
        <w:t>臺</w:t>
      </w:r>
      <w:proofErr w:type="gramEnd"/>
      <w:r>
        <w:t>正常運作，有效支援各級勤務順遂。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２、</w:t>
      </w:r>
      <w:r w:rsidRPr="00824554">
        <w:rPr>
          <w:spacing w:val="-4"/>
        </w:rPr>
        <w:t>積極布局國際參與：規劃</w:t>
      </w:r>
      <w:proofErr w:type="gramStart"/>
      <w:r w:rsidRPr="00824554">
        <w:rPr>
          <w:spacing w:val="-4"/>
        </w:rPr>
        <w:t>海巡新南</w:t>
      </w:r>
      <w:proofErr w:type="gramEnd"/>
      <w:r w:rsidRPr="00824554">
        <w:rPr>
          <w:spacing w:val="-4"/>
        </w:rPr>
        <w:t>向政策，活絡與東南亞國家海上執法機關交流互動，</w:t>
      </w:r>
      <w:r>
        <w:t>積極爭取參與「北太平洋海巡論壇」與「亞洲海</w:t>
      </w:r>
      <w:proofErr w:type="gramStart"/>
      <w:r>
        <w:t>巡</w:t>
      </w:r>
      <w:proofErr w:type="gramEnd"/>
      <w:r>
        <w:t>論壇」，提升國際能見度與拓展全球視野。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３、</w:t>
      </w:r>
      <w:r w:rsidRPr="00824554">
        <w:rPr>
          <w:spacing w:val="-4"/>
        </w:rPr>
        <w:t>廣</w:t>
      </w:r>
      <w:proofErr w:type="gramStart"/>
      <w:r w:rsidRPr="00824554">
        <w:rPr>
          <w:spacing w:val="-4"/>
        </w:rPr>
        <w:t>蒐</w:t>
      </w:r>
      <w:proofErr w:type="gramEnd"/>
      <w:r w:rsidRPr="00824554">
        <w:rPr>
          <w:spacing w:val="-4"/>
        </w:rPr>
        <w:t>民情建言：落實海巡服務座談機制，強化民眾建言處理效能，增加興革意見調查，</w:t>
      </w:r>
      <w:r>
        <w:t>並參酌</w:t>
      </w:r>
      <w:proofErr w:type="gramStart"/>
      <w:r>
        <w:t>實際民</w:t>
      </w:r>
      <w:proofErr w:type="gramEnd"/>
      <w:r>
        <w:t>需，廣拓服務項目及管道，擴大民眾參與層面。</w:t>
      </w:r>
    </w:p>
    <w:p w:rsidR="000266FD" w:rsidRDefault="002F0CA1" w:rsidP="002F0CA1">
      <w:pPr>
        <w:pStyle w:val="Web"/>
        <w:spacing w:before="0" w:beforeAutospacing="0" w:after="0" w:afterAutospacing="0"/>
        <w:ind w:left="238" w:hanging="238"/>
        <w:jc w:val="both"/>
        <w:divId w:val="1981105049"/>
      </w:pPr>
      <w:r>
        <w:t>（</w:t>
      </w:r>
      <w:r w:rsidR="00CF57ED">
        <w:t>二</w:t>
      </w:r>
      <w:r>
        <w:t>）</w:t>
      </w:r>
      <w:r w:rsidR="00CF57ED">
        <w:t>妥善資訊服務</w:t>
      </w:r>
      <w:proofErr w:type="gramStart"/>
      <w:r w:rsidR="00CF57ED">
        <w:t>及資安防護</w:t>
      </w:r>
      <w:proofErr w:type="gramEnd"/>
    </w:p>
    <w:p w:rsidR="000266FD" w:rsidRDefault="00CF57ED" w:rsidP="000778C5">
      <w:pPr>
        <w:pStyle w:val="Web"/>
        <w:spacing w:before="0" w:beforeAutospacing="0" w:after="0" w:afterAutospacing="0"/>
        <w:ind w:leftChars="295" w:left="708" w:firstLine="1"/>
        <w:jc w:val="both"/>
        <w:divId w:val="1981105049"/>
      </w:pPr>
      <w:proofErr w:type="gramStart"/>
      <w:r>
        <w:t>維持本署通訊</w:t>
      </w:r>
      <w:proofErr w:type="gramEnd"/>
      <w:r>
        <w:t>傳輸網路平</w:t>
      </w:r>
      <w:proofErr w:type="gramStart"/>
      <w:r>
        <w:t>臺</w:t>
      </w:r>
      <w:proofErr w:type="gramEnd"/>
      <w:r>
        <w:t>穩定運作，支持公務資訊交換傳輸順暢，有效支援海巡勤務指管通情運行，並落實資通安全防護管理及監控作業，建構安全之公務資訊作業環境，確保海巡工作執行順遂。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</w:pPr>
      <w:r>
        <w:rPr>
          <w:rFonts w:hint="eastAsia"/>
        </w:rPr>
        <w:t>二、建構立體化、機動化打擊犯罪力量</w:t>
      </w:r>
    </w:p>
    <w:p w:rsidR="000266FD" w:rsidRDefault="00CF57ED" w:rsidP="002F0CA1">
      <w:pPr>
        <w:pStyle w:val="Web"/>
        <w:spacing w:before="0" w:beforeAutospacing="0" w:after="0" w:afterAutospacing="0"/>
        <w:ind w:leftChars="290" w:left="696"/>
        <w:jc w:val="both"/>
        <w:divId w:val="1981105049"/>
      </w:pPr>
      <w:r>
        <w:t>提升立體化執勤能量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１、提升立體化執勤能量：藉由巡防艦與直升機組合作業，建立三度空間執勤能力，展現更有效率之海上執法及救生救難效能。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２、巡防艦艇長期</w:t>
      </w:r>
      <w:proofErr w:type="gramStart"/>
      <w:r>
        <w:t>汰</w:t>
      </w:r>
      <w:proofErr w:type="gramEnd"/>
      <w:r>
        <w:t>建規劃：全力配合「國艦國造」政策，盤點目標達成所需量能，兼顧噸位與機動性，</w:t>
      </w:r>
      <w:proofErr w:type="gramStart"/>
      <w:r>
        <w:t>規劃續階艦艇</w:t>
      </w:r>
      <w:proofErr w:type="gramEnd"/>
      <w:r>
        <w:t>發展籌建方案，厚植船舶與國防工業發展。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３、接軌國際特</w:t>
      </w:r>
      <w:proofErr w:type="gramStart"/>
      <w:r>
        <w:t>勤反恐：</w:t>
      </w:r>
      <w:proofErr w:type="gramEnd"/>
      <w:r>
        <w:t>強化特勤隊機動效能，定期配合實兵驗證，派員參加警政署與</w:t>
      </w:r>
      <w:proofErr w:type="gramStart"/>
      <w:r>
        <w:t>國軍反恐訓練</w:t>
      </w:r>
      <w:proofErr w:type="gramEnd"/>
      <w:r>
        <w:t>，厚植快速應處能量；積極爭取參與國際聯合</w:t>
      </w:r>
      <w:proofErr w:type="gramStart"/>
      <w:r>
        <w:t>反恐及</w:t>
      </w:r>
      <w:proofErr w:type="gramEnd"/>
      <w:r>
        <w:t>搜救演練，提升特勤人員執勤戰力。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</w:pPr>
      <w:r>
        <w:rPr>
          <w:rFonts w:hint="eastAsia"/>
        </w:rPr>
        <w:t>三、積極人才培育</w:t>
      </w:r>
    </w:p>
    <w:p w:rsidR="000266FD" w:rsidRDefault="00CF57ED" w:rsidP="002F0CA1">
      <w:pPr>
        <w:pStyle w:val="Web"/>
        <w:spacing w:before="0" w:beforeAutospacing="0" w:after="0" w:afterAutospacing="0"/>
        <w:ind w:leftChars="290" w:left="696"/>
        <w:jc w:val="both"/>
        <w:divId w:val="1981105049"/>
      </w:pPr>
      <w:r>
        <w:t>推動募兵政策，精實人力結構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１、推動募兵政策，精實人力結構：強化招募機制與策略，同時降低義務役人力需求，並配合組織改造期程，調整所屬全軍職單位職務人力結構，期藉人力資源之有效運用，提升海巡執法能量。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２、</w:t>
      </w:r>
      <w:proofErr w:type="gramStart"/>
      <w:r>
        <w:t>深培技能</w:t>
      </w:r>
      <w:proofErr w:type="gramEnd"/>
      <w:r>
        <w:t>潛能激發：秉持「傳承、務實、創新」教育理念，以及敬業與專業的訓練態度，精煉海巡同仁執勤技能，深化在職訓練、激發工作潛能，進而提升施政效能。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３、</w:t>
      </w:r>
      <w:proofErr w:type="gramStart"/>
      <w:r>
        <w:t>建構海巡海軍互援機制</w:t>
      </w:r>
      <w:proofErr w:type="gramEnd"/>
      <w:r>
        <w:t>：為期海巡長遠兵力構築，加強所屬海洋總局、海岸總局同仁與海軍人員之訓練與交流，建立相互支援機制，確實發揮加乘效果。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</w:pPr>
      <w:r>
        <w:rPr>
          <w:rFonts w:hint="eastAsia"/>
        </w:rPr>
        <w:t>四、靈活護漁部署落實查緝不法</w:t>
      </w:r>
    </w:p>
    <w:p w:rsidR="000266FD" w:rsidRDefault="002F0CA1" w:rsidP="002F0CA1">
      <w:pPr>
        <w:pStyle w:val="Web"/>
        <w:spacing w:before="0" w:beforeAutospacing="0" w:after="0" w:afterAutospacing="0"/>
        <w:ind w:left="238" w:hanging="238"/>
        <w:jc w:val="both"/>
        <w:divId w:val="1981105049"/>
      </w:pPr>
      <w:r>
        <w:t>（</w:t>
      </w:r>
      <w:r w:rsidR="00CF57ED">
        <w:t>一</w:t>
      </w:r>
      <w:r>
        <w:t>）</w:t>
      </w:r>
      <w:r w:rsidR="00CF57ED">
        <w:t>查處</w:t>
      </w:r>
      <w:proofErr w:type="gramStart"/>
      <w:r w:rsidR="00CF57ED">
        <w:t>臺</w:t>
      </w:r>
      <w:proofErr w:type="gramEnd"/>
      <w:r w:rsidR="00CF57ED">
        <w:t>海越區漁捕</w:t>
      </w:r>
    </w:p>
    <w:p w:rsidR="000266FD" w:rsidRDefault="00CF57ED" w:rsidP="000778C5">
      <w:pPr>
        <w:pStyle w:val="Web"/>
        <w:spacing w:before="0" w:beforeAutospacing="0" w:after="0" w:afterAutospacing="0"/>
        <w:ind w:leftChars="295" w:left="708" w:firstLine="1"/>
        <w:jc w:val="both"/>
        <w:divId w:val="1981105049"/>
      </w:pPr>
      <w:r>
        <w:t>加強取締</w:t>
      </w:r>
      <w:proofErr w:type="gramStart"/>
      <w:r>
        <w:t>越界陸船</w:t>
      </w:r>
      <w:proofErr w:type="gramEnd"/>
      <w:r>
        <w:t>，針對重點海域適時擴大掃蕩，並採取重懲重罰措施，有效嚇阻越界情事。</w:t>
      </w:r>
    </w:p>
    <w:p w:rsidR="000266FD" w:rsidRDefault="002F0CA1" w:rsidP="002F0CA1">
      <w:pPr>
        <w:pStyle w:val="Web"/>
        <w:spacing w:before="0" w:beforeAutospacing="0" w:after="0" w:afterAutospacing="0"/>
        <w:ind w:left="238" w:hanging="238"/>
        <w:jc w:val="both"/>
        <w:divId w:val="1981105049"/>
      </w:pPr>
      <w:r>
        <w:t>（</w:t>
      </w:r>
      <w:r w:rsidR="00CF57ED">
        <w:t>二</w:t>
      </w:r>
      <w:r>
        <w:t>）</w:t>
      </w:r>
      <w:r w:rsidR="00CF57ED">
        <w:t>強化專屬經濟海域護漁作為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１、強化專屬經濟海域護漁作為：執行北方、東方及南方專屬經濟海域巡護，並視漁汛期與突發事件需求，機動調整</w:t>
      </w:r>
      <w:proofErr w:type="gramStart"/>
      <w:r>
        <w:t>巡護頻度</w:t>
      </w:r>
      <w:proofErr w:type="gramEnd"/>
      <w:r>
        <w:t>；另定期調派大型巡防艦前往東沙島及南沙太平島水域，</w:t>
      </w:r>
      <w:proofErr w:type="gramStart"/>
      <w:r>
        <w:t>結合駐島巡防</w:t>
      </w:r>
      <w:proofErr w:type="gramEnd"/>
      <w:r>
        <w:t>艇執行巡邏任務，維護我國漁民權益及作業安全。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２、落實公海漁業巡護：配合漁政主管機關遠洋漁業管理政策，定期派遣巡護船執行太平洋公海海域巡護工作，拓展國際外交、確保我漁民作業權益以及善盡國際漁業養護管理責任。</w:t>
      </w:r>
    </w:p>
    <w:p w:rsidR="000266FD" w:rsidRDefault="002F0CA1" w:rsidP="002F0CA1">
      <w:pPr>
        <w:pStyle w:val="Web"/>
        <w:spacing w:before="0" w:beforeAutospacing="0" w:after="0" w:afterAutospacing="0"/>
        <w:ind w:left="238" w:hanging="238"/>
        <w:jc w:val="both"/>
        <w:divId w:val="1981105049"/>
      </w:pPr>
      <w:r>
        <w:lastRenderedPageBreak/>
        <w:t>（</w:t>
      </w:r>
      <w:r w:rsidR="00CF57ED">
        <w:t>三</w:t>
      </w:r>
      <w:r>
        <w:t>）</w:t>
      </w:r>
      <w:r w:rsidR="00CF57ED">
        <w:t>查緝走私偷渡</w:t>
      </w:r>
    </w:p>
    <w:p w:rsidR="000266FD" w:rsidRDefault="00CF57ED" w:rsidP="000778C5">
      <w:pPr>
        <w:pStyle w:val="Web"/>
        <w:spacing w:before="0" w:beforeAutospacing="0" w:after="0" w:afterAutospacing="0"/>
        <w:ind w:leftChars="295" w:left="708" w:firstLine="1"/>
        <w:jc w:val="both"/>
        <w:divId w:val="1981105049"/>
      </w:pPr>
      <w:r>
        <w:t>加強組織性、集團性重大犯罪偵查，拓展國際及兩岸共同打擊犯罪聯繫管道，全力掃蕩走私偷渡等不法活動，維護社會安全秩序。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</w:pPr>
      <w:r>
        <w:rPr>
          <w:rFonts w:hint="eastAsia"/>
        </w:rPr>
        <w:t>五、廣拓海洋事務厚植人民海洋意識</w:t>
      </w:r>
    </w:p>
    <w:p w:rsidR="000266FD" w:rsidRDefault="002F0CA1" w:rsidP="002F0CA1">
      <w:pPr>
        <w:pStyle w:val="Web"/>
        <w:spacing w:before="0" w:beforeAutospacing="0" w:after="0" w:afterAutospacing="0"/>
        <w:ind w:left="238" w:hanging="238"/>
        <w:jc w:val="both"/>
        <w:divId w:val="1981105049"/>
      </w:pPr>
      <w:r>
        <w:t>（</w:t>
      </w:r>
      <w:r w:rsidR="00CF57ED">
        <w:t>一</w:t>
      </w:r>
      <w:r>
        <w:t>）</w:t>
      </w:r>
      <w:r w:rsidR="00CF57ED">
        <w:t>強化海域安全</w:t>
      </w:r>
    </w:p>
    <w:p w:rsidR="000266FD" w:rsidRDefault="00CF57ED" w:rsidP="000778C5">
      <w:pPr>
        <w:pStyle w:val="Web"/>
        <w:spacing w:before="0" w:beforeAutospacing="0" w:after="0" w:afterAutospacing="0"/>
        <w:ind w:leftChars="295" w:left="708" w:firstLine="1"/>
        <w:jc w:val="both"/>
        <w:divId w:val="1981105049"/>
      </w:pPr>
      <w:r>
        <w:t>精進救生救難效能，整合搜救能量與跨機關救生救難聯繫機制，提供和平安寧海域，開放海洋，使</w:t>
      </w:r>
      <w:proofErr w:type="gramStart"/>
      <w:r>
        <w:t>國人知海</w:t>
      </w:r>
      <w:proofErr w:type="gramEnd"/>
      <w:r>
        <w:t>、親海進而愛海。</w:t>
      </w:r>
    </w:p>
    <w:p w:rsidR="000266FD" w:rsidRDefault="002F0CA1" w:rsidP="002F0CA1">
      <w:pPr>
        <w:pStyle w:val="Web"/>
        <w:spacing w:before="0" w:beforeAutospacing="0" w:after="0" w:afterAutospacing="0"/>
        <w:ind w:left="238" w:hanging="238"/>
        <w:jc w:val="both"/>
        <w:divId w:val="1981105049"/>
      </w:pPr>
      <w:r>
        <w:t>（</w:t>
      </w:r>
      <w:r w:rsidR="00CF57ED">
        <w:t>二</w:t>
      </w:r>
      <w:r>
        <w:t>）</w:t>
      </w:r>
      <w:r w:rsidR="00CF57ED">
        <w:t>維護海洋環境資源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１、維護海洋環境資源：積極</w:t>
      </w:r>
      <w:proofErr w:type="gramStart"/>
      <w:r>
        <w:t>參與海污防治</w:t>
      </w:r>
      <w:proofErr w:type="gramEnd"/>
      <w:r>
        <w:t>訓練及演練，加強取締非法捕撈及海洋污染等行為，以維護海洋生態環境，達到永續利用目標。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２、鼓勵學術研究敦促跨界合作：拓展海洋學界網絡，暢通海洋團體溝通管道，結合公私部門資源，強化跨界合作能量，以掌握最新國際脈動，穩健推動海洋事務發展。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</w:pPr>
      <w:r>
        <w:rPr>
          <w:rFonts w:hint="eastAsia"/>
        </w:rPr>
        <w:t>六、提升資源配置效率</w:t>
      </w:r>
    </w:p>
    <w:p w:rsidR="000266FD" w:rsidRDefault="00CF57ED" w:rsidP="002F0CA1">
      <w:pPr>
        <w:pStyle w:val="Web"/>
        <w:spacing w:before="0" w:beforeAutospacing="0" w:after="0" w:afterAutospacing="0"/>
        <w:ind w:leftChars="290" w:left="696"/>
        <w:jc w:val="both"/>
        <w:divId w:val="1981105049"/>
      </w:pPr>
      <w:r>
        <w:t>妥適配置預算資源，提升預算執行效率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１、配合重大政策推動期程，以零基預算精神，確實檢討無繼續性或一次性支出項目，審慎評估概算合理性，以</w:t>
      </w:r>
      <w:proofErr w:type="gramStart"/>
      <w:r>
        <w:t>撙</w:t>
      </w:r>
      <w:proofErr w:type="gramEnd"/>
      <w:r>
        <w:t>節預算容納新興計畫。</w:t>
      </w:r>
    </w:p>
    <w:p w:rsidR="000266FD" w:rsidRDefault="00CF57ED" w:rsidP="002F0CA1">
      <w:pPr>
        <w:pStyle w:val="Web"/>
        <w:spacing w:before="0" w:beforeAutospacing="0" w:after="0" w:afterAutospacing="0"/>
        <w:ind w:left="1191" w:hanging="482"/>
        <w:jc w:val="both"/>
        <w:divId w:val="1981105049"/>
      </w:pPr>
      <w:r>
        <w:t>２、落實辦理資本支出計畫審議作業，核實評量資本計畫優先順序及合理預算額度，發揮資源效益最大化。</w:t>
      </w:r>
    </w:p>
    <w:p w:rsidR="002F0CA1" w:rsidRDefault="002F0CA1">
      <w:pPr>
        <w:rPr>
          <w:b/>
          <w:bCs/>
        </w:rPr>
      </w:pPr>
      <w:r>
        <w:rPr>
          <w:b/>
          <w:bCs/>
        </w:rPr>
        <w:br w:type="page"/>
      </w:r>
    </w:p>
    <w:p w:rsidR="000266FD" w:rsidRDefault="00CF57ED" w:rsidP="00A02210">
      <w:pPr>
        <w:pStyle w:val="Web"/>
        <w:spacing w:beforeLines="100" w:before="240" w:beforeAutospacing="0" w:after="0" w:afterAutospacing="0" w:line="320" w:lineRule="exact"/>
        <w:divId w:val="1981105049"/>
      </w:pPr>
      <w:r>
        <w:rPr>
          <w:rFonts w:hint="eastAsia"/>
          <w:b/>
          <w:bCs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2F0CA1" w:rsidTr="002F0CA1">
        <w:trPr>
          <w:divId w:val="1981105049"/>
          <w:trHeight w:val="655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CA1" w:rsidRDefault="002F0C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CA1" w:rsidRDefault="002F0C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CA1" w:rsidRDefault="002F0C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CA1" w:rsidRDefault="002F0C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CA1" w:rsidRDefault="002F0C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F0CA1" w:rsidRDefault="002F0CA1" w:rsidP="002F0CA1">
            <w:pPr>
              <w:wordWrap w:val="0"/>
              <w:spacing w:line="32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109</w:t>
            </w:r>
            <w:proofErr w:type="gramEnd"/>
            <w:r>
              <w:rPr>
                <w:rFonts w:hint="eastAsia"/>
                <w:b/>
                <w:bCs/>
              </w:rPr>
              <w:t>年度</w:t>
            </w:r>
          </w:p>
          <w:p w:rsidR="002F0CA1" w:rsidRDefault="002F0CA1" w:rsidP="002F0C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目標值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精進周邊海域監控與情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機制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確保海域監視資訊服務能量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【1－（系統無法正常運作日數÷（79×365日））】×100%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96%</w:t>
            </w:r>
          </w:p>
        </w:tc>
      </w:tr>
      <w:tr w:rsidR="000266FD" w:rsidTr="002F0CA1">
        <w:trPr>
          <w:divId w:val="198110504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118系統處理效能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1.（辦理管制通報案件數÷通報案件數）×50</w:t>
            </w:r>
            <w:r w:rsidR="002F0CA1">
              <w:rPr>
                <w:rFonts w:hint="eastAsia"/>
              </w:rPr>
              <w:t>%。</w:t>
            </w:r>
            <w:r>
              <w:rPr>
                <w:rFonts w:hint="eastAsia"/>
              </w:rPr>
              <w:t>2.（民眾滿意度調查統計分析）×50</w:t>
            </w:r>
            <w:r w:rsidR="002F0CA1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妥善資訊服務</w:t>
            </w:r>
            <w:proofErr w:type="gramStart"/>
            <w:r>
              <w:rPr>
                <w:rFonts w:hint="eastAsia"/>
              </w:rPr>
              <w:t>及資安防護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確保海巡通信服務能量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【年度核心系統正常運作時數÷總運作時數】×100%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94%</w:t>
            </w:r>
          </w:p>
        </w:tc>
      </w:tr>
      <w:tr w:rsidR="000266FD" w:rsidTr="002F0CA1">
        <w:trPr>
          <w:divId w:val="198110504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維護資訊基礎設施及核心系統妥善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【各核心資訊系統正常提供服務運作時數÷總運作時數】×100%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96%</w:t>
            </w:r>
          </w:p>
        </w:tc>
      </w:tr>
      <w:tr w:rsidR="000266FD" w:rsidTr="002F0CA1">
        <w:trPr>
          <w:divId w:val="198110504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落實資通安全防護管理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Pr="009A2C3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資安警訊</w:t>
            </w:r>
            <w:proofErr w:type="gramEnd"/>
            <w:r>
              <w:rPr>
                <w:rFonts w:hint="eastAsia"/>
              </w:rPr>
              <w:t>處理率</w:t>
            </w:r>
            <w:r w:rsidR="002F0CA1">
              <w:rPr>
                <w:rFonts w:hint="eastAsia"/>
              </w:rPr>
              <w:t>×</w:t>
            </w:r>
            <w:r>
              <w:rPr>
                <w:rFonts w:hint="eastAsia"/>
              </w:rPr>
              <w:t>50%</w:t>
            </w:r>
            <w:r w:rsidR="002F0CA1">
              <w:rPr>
                <w:rFonts w:hint="eastAsia"/>
              </w:rPr>
              <w:t>。</w:t>
            </w:r>
            <w:r>
              <w:rPr>
                <w:rFonts w:hint="eastAsia"/>
              </w:rPr>
              <w:t>2.個人電腦安全管理妥善率</w:t>
            </w:r>
            <w:r w:rsidR="002F0CA1">
              <w:rPr>
                <w:rFonts w:hint="eastAsia"/>
              </w:rPr>
              <w:t>×</w:t>
            </w:r>
            <w:r>
              <w:rPr>
                <w:rFonts w:hint="eastAsia"/>
              </w:rPr>
              <w:t>50%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97%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提升立體化執勤能量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艦機組合</w:t>
            </w:r>
            <w:proofErr w:type="gramEnd"/>
            <w:r>
              <w:rPr>
                <w:rFonts w:hint="eastAsia"/>
              </w:rPr>
              <w:t>作業完成率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Pr="007A38BB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執勤或訓練等各類情境，直升機降落具飛行甲板巡防艦完成率【完成落艦艘數÷具飛行甲板總艦數】×100%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推動募兵政策，精實人力結構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募兵達成率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 w:rsidRPr="002F0CA1">
              <w:rPr>
                <w:rFonts w:hint="eastAsia"/>
                <w:spacing w:val="-2"/>
              </w:rPr>
              <w:t>1.</w:t>
            </w:r>
            <w:r w:rsidRPr="002F0CA1">
              <w:rPr>
                <w:rFonts w:hint="eastAsia"/>
              </w:rPr>
              <w:t>專業軍官</w:t>
            </w:r>
            <w:r w:rsidRPr="002F0CA1">
              <w:rPr>
                <w:rFonts w:hint="eastAsia"/>
                <w:spacing w:val="-2"/>
              </w:rPr>
              <w:t>：（</w:t>
            </w:r>
            <w:r w:rsidRPr="002F0CA1">
              <w:rPr>
                <w:rFonts w:hint="eastAsia"/>
              </w:rPr>
              <w:t>年度實際招募人數÷年度計畫招募人數</w:t>
            </w:r>
            <w:r w:rsidRPr="002F0CA1">
              <w:rPr>
                <w:rFonts w:hint="eastAsia"/>
                <w:spacing w:val="-2"/>
              </w:rPr>
              <w:t>）×20%</w:t>
            </w:r>
            <w:r w:rsidR="002F0CA1" w:rsidRPr="002F0CA1">
              <w:rPr>
                <w:rFonts w:hint="eastAsia"/>
                <w:spacing w:val="-2"/>
              </w:rPr>
              <w:t>。</w:t>
            </w:r>
            <w:r w:rsidRPr="002F0CA1">
              <w:rPr>
                <w:rFonts w:hint="eastAsia"/>
                <w:spacing w:val="-2"/>
              </w:rPr>
              <w:t>2.專業士官：（</w:t>
            </w:r>
            <w:r w:rsidRPr="002F0CA1">
              <w:rPr>
                <w:rFonts w:hint="eastAsia"/>
              </w:rPr>
              <w:t>年度實際招募人數÷年度計畫招募人數</w:t>
            </w:r>
            <w:r w:rsidRPr="002F0CA1">
              <w:rPr>
                <w:rFonts w:hint="eastAsia"/>
                <w:spacing w:val="-2"/>
              </w:rPr>
              <w:t>）×20%</w:t>
            </w:r>
            <w:r w:rsidR="002F0CA1" w:rsidRPr="002F0CA1">
              <w:rPr>
                <w:rFonts w:hint="eastAsia"/>
                <w:spacing w:val="-2"/>
              </w:rPr>
              <w:t>。</w:t>
            </w:r>
            <w:r w:rsidRPr="002F0CA1">
              <w:rPr>
                <w:rFonts w:hint="eastAsia"/>
                <w:spacing w:val="-2"/>
              </w:rPr>
              <w:t>3.</w:t>
            </w:r>
            <w:r w:rsidRPr="002F0CA1">
              <w:rPr>
                <w:rFonts w:hint="eastAsia"/>
              </w:rPr>
              <w:t>志願士兵</w:t>
            </w:r>
            <w:r w:rsidRPr="002F0CA1">
              <w:rPr>
                <w:rFonts w:hint="eastAsia"/>
                <w:spacing w:val="-2"/>
              </w:rPr>
              <w:t>：（</w:t>
            </w:r>
            <w:r w:rsidRPr="002F0CA1">
              <w:rPr>
                <w:rFonts w:hint="eastAsia"/>
              </w:rPr>
              <w:t>年度實際招募人數÷年度計畫招募人數</w:t>
            </w:r>
            <w:r w:rsidRPr="002F0CA1">
              <w:rPr>
                <w:rFonts w:hint="eastAsia"/>
                <w:spacing w:val="-2"/>
              </w:rPr>
              <w:t>）</w:t>
            </w:r>
            <w:r>
              <w:rPr>
                <w:rFonts w:hint="eastAsia"/>
              </w:rPr>
              <w:t>×20%</w:t>
            </w:r>
            <w:r w:rsidR="002F0CA1">
              <w:rPr>
                <w:rFonts w:hint="eastAsia"/>
              </w:rPr>
              <w:t>。</w:t>
            </w:r>
            <w:r>
              <w:rPr>
                <w:rFonts w:hint="eastAsia"/>
              </w:rPr>
              <w:t>4.規劃</w:t>
            </w:r>
            <w:proofErr w:type="gramStart"/>
            <w:r>
              <w:rPr>
                <w:rFonts w:hint="eastAsia"/>
              </w:rPr>
              <w:t>推動本署募兵</w:t>
            </w:r>
            <w:proofErr w:type="gramEnd"/>
            <w:r>
              <w:rPr>
                <w:rFonts w:hint="eastAsia"/>
              </w:rPr>
              <w:t>招募精進措施2項</w:t>
            </w:r>
            <w:proofErr w:type="gramStart"/>
            <w:r>
              <w:rPr>
                <w:rFonts w:hint="eastAsia"/>
              </w:rPr>
              <w:t>以上×</w:t>
            </w:r>
            <w:proofErr w:type="gramEnd"/>
            <w:r>
              <w:rPr>
                <w:rFonts w:hint="eastAsia"/>
              </w:rPr>
              <w:t>40%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89%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海越區漁捕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查處越界大陸船舶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B1" w:rsidRDefault="00CF57ED" w:rsidP="00D866B1">
            <w:pPr>
              <w:wordWrap w:val="0"/>
              <w:spacing w:line="320" w:lineRule="exact"/>
              <w:jc w:val="both"/>
              <w:rPr>
                <w:spacing w:val="-4"/>
              </w:rPr>
            </w:pPr>
            <w:r w:rsidRPr="002F0CA1">
              <w:rPr>
                <w:rFonts w:hint="eastAsia"/>
                <w:spacing w:val="-4"/>
              </w:rPr>
              <w:t>【（本年罰鍰比例）÷（前3年罰鍰平均比例）】</w:t>
            </w:r>
            <w:r w:rsidR="002F0CA1" w:rsidRPr="002F0CA1">
              <w:rPr>
                <w:rFonts w:hint="eastAsia"/>
                <w:spacing w:val="-4"/>
              </w:rPr>
              <w:t>×</w:t>
            </w:r>
            <w:r w:rsidRPr="002F0CA1">
              <w:rPr>
                <w:rFonts w:hint="eastAsia"/>
                <w:spacing w:val="-4"/>
              </w:rPr>
              <w:t>100%</w:t>
            </w:r>
          </w:p>
          <w:p w:rsidR="000266FD" w:rsidRDefault="00CF57ED" w:rsidP="00D866B1">
            <w:pPr>
              <w:wordWrap w:val="0"/>
              <w:spacing w:line="320" w:lineRule="exact"/>
              <w:jc w:val="both"/>
            </w:pPr>
            <w:r w:rsidRPr="002F0CA1">
              <w:rPr>
                <w:rFonts w:hint="eastAsia"/>
                <w:spacing w:val="-4"/>
              </w:rPr>
              <w:t>備註</w:t>
            </w:r>
            <w:r w:rsidR="00D866B1">
              <w:rPr>
                <w:rFonts w:hint="eastAsia"/>
                <w:spacing w:val="-4"/>
              </w:rPr>
              <w:t>：</w:t>
            </w:r>
            <w:r w:rsidRPr="002F0CA1">
              <w:rPr>
                <w:rFonts w:hint="eastAsia"/>
                <w:spacing w:val="-4"/>
              </w:rPr>
              <w:t>1.本年罰鍰比例=（本年罰鍰艘數÷本年扣留艘數）×</w:t>
            </w:r>
            <w:r w:rsidR="002F0CA1">
              <w:rPr>
                <w:rFonts w:hint="eastAsia"/>
                <w:spacing w:val="-4"/>
              </w:rPr>
              <w:t>100</w:t>
            </w:r>
            <w:r w:rsidRPr="002F0CA1">
              <w:rPr>
                <w:rFonts w:hint="eastAsia"/>
                <w:spacing w:val="-4"/>
              </w:rPr>
              <w:t>%</w:t>
            </w:r>
            <w:r w:rsidR="002F0CA1">
              <w:rPr>
                <w:rFonts w:hint="eastAsia"/>
              </w:rPr>
              <w:t>。</w:t>
            </w:r>
            <w:r>
              <w:rPr>
                <w:rFonts w:hint="eastAsia"/>
              </w:rPr>
              <w:t>2.前3年罰鍰平均比例=（前3年罰鍰比例總和÷3）×100%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【專屬經濟海域護漁範圍內避免我國漁船遭干擾或扣押案件漁船艘數÷受理通報政府專屬經濟海域護漁範圍內護漁案件漁船艘數】×100</w:t>
            </w:r>
            <w:r w:rsidR="002F0CA1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查緝走私偷渡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查緝各類走私、偷渡案件成效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Pr="007A38BB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安海專案</w:t>
            </w:r>
            <w:proofErr w:type="gramEnd"/>
            <w:r>
              <w:rPr>
                <w:rFonts w:hint="eastAsia"/>
              </w:rPr>
              <w:t>【本年度÷設定案件目標值】×85</w:t>
            </w:r>
            <w:r w:rsidR="002F0CA1">
              <w:rPr>
                <w:rFonts w:hint="eastAsia"/>
              </w:rPr>
              <w:t>%。</w:t>
            </w:r>
            <w:r>
              <w:rPr>
                <w:rFonts w:hint="eastAsia"/>
              </w:rPr>
              <w:t>2.安康專案【本年度÷前3年度案件平均值】×15</w:t>
            </w:r>
            <w:r w:rsidR="002F0CA1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強化海域安全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提升救難、救生成效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【救生成功搜索率＋救難成功搜索率】÷2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維護海洋環境資源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執行海洋污染防治及海洋保育成效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1.淨灘活動【本年度場次÷前3年度平均場次】×40%。2.取締破壞海洋、海岸資源案件【本年度取締案件數÷前3年度平均取締案件數】×50</w:t>
            </w:r>
            <w:r w:rsidR="002F0CA1">
              <w:rPr>
                <w:rFonts w:hint="eastAsia"/>
              </w:rPr>
              <w:t>%</w:t>
            </w:r>
            <w:r>
              <w:rPr>
                <w:rFonts w:hint="eastAsia"/>
              </w:rPr>
              <w:t>。3.【民眾滿意度調查結果分析】×10</w:t>
            </w:r>
            <w:r w:rsidR="002F0CA1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91%</w:t>
            </w:r>
          </w:p>
        </w:tc>
      </w:tr>
      <w:tr w:rsidR="000266FD" w:rsidTr="002F0CA1">
        <w:trPr>
          <w:divId w:val="1981105049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（本年度資本門實支數＋資本門應付未付數＋資本門賸餘數）÷（資本門預算數）×100</w:t>
            </w:r>
            <w:r w:rsidR="002F0CA1">
              <w:rPr>
                <w:rFonts w:hint="eastAsia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0266FD" w:rsidTr="002F0CA1">
        <w:trPr>
          <w:divId w:val="198110504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2F0CA1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</w:tr>
    </w:tbl>
    <w:p w:rsidR="000266FD" w:rsidRDefault="00CF57ED">
      <w:pPr>
        <w:pStyle w:val="Web"/>
        <w:spacing w:before="0" w:beforeAutospacing="0" w:after="0" w:afterAutospacing="0" w:line="320" w:lineRule="exact"/>
        <w:divId w:val="1981105049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0266FD" w:rsidRDefault="00CF57ED">
      <w:pPr>
        <w:pStyle w:val="Web"/>
        <w:spacing w:before="0" w:beforeAutospacing="0" w:after="0" w:afterAutospacing="0" w:line="320" w:lineRule="exact"/>
        <w:divId w:val="198110504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2F0CA1" w:rsidRDefault="002F0CA1">
      <w:pPr>
        <w:rPr>
          <w:b/>
          <w:bCs/>
        </w:rPr>
      </w:pPr>
      <w:r>
        <w:rPr>
          <w:b/>
          <w:bCs/>
        </w:rPr>
        <w:br w:type="page"/>
      </w:r>
    </w:p>
    <w:p w:rsidR="000266FD" w:rsidRDefault="00CF57ED" w:rsidP="00A02210">
      <w:pPr>
        <w:pStyle w:val="Web"/>
        <w:spacing w:beforeLines="100" w:before="240" w:beforeAutospacing="0" w:after="0" w:afterAutospacing="0" w:line="320" w:lineRule="exact"/>
        <w:divId w:val="1981105049"/>
      </w:pPr>
      <w:r>
        <w:rPr>
          <w:rFonts w:hint="eastAsia"/>
          <w:b/>
          <w:bCs/>
        </w:rPr>
        <w:lastRenderedPageBreak/>
        <w:t>參、未來四年重要計畫</w:t>
      </w:r>
    </w:p>
    <w:tbl>
      <w:tblPr>
        <w:tblW w:w="499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4251"/>
        <w:gridCol w:w="1137"/>
        <w:gridCol w:w="1137"/>
        <w:gridCol w:w="2438"/>
      </w:tblGrid>
      <w:tr w:rsidR="002F0CA1" w:rsidTr="002F0CA1">
        <w:trPr>
          <w:divId w:val="1981105049"/>
          <w:tblHeader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計畫類別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與KPI關聯</w:t>
            </w:r>
          </w:p>
        </w:tc>
      </w:tr>
      <w:tr w:rsidR="002F0CA1" w:rsidTr="002F0CA1">
        <w:trPr>
          <w:divId w:val="1981105049"/>
        </w:trPr>
        <w:tc>
          <w:tcPr>
            <w:tcW w:w="6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proofErr w:type="gramStart"/>
            <w:r>
              <w:rPr>
                <w:rFonts w:hint="eastAsia"/>
              </w:rPr>
              <w:t>佈</w:t>
            </w:r>
            <w:proofErr w:type="gramEnd"/>
            <w:r>
              <w:rPr>
                <w:rFonts w:hint="eastAsia"/>
              </w:rPr>
              <w:t>建綿密且靈活周延</w:t>
            </w:r>
            <w:proofErr w:type="gramStart"/>
            <w:r>
              <w:rPr>
                <w:rFonts w:hint="eastAsia"/>
              </w:rPr>
              <w:t>情資網</w:t>
            </w:r>
            <w:proofErr w:type="gramEnd"/>
          </w:p>
        </w:tc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proofErr w:type="gramStart"/>
            <w:r>
              <w:rPr>
                <w:rFonts w:hint="eastAsia"/>
              </w:rPr>
              <w:t>海巡岸際</w:t>
            </w:r>
            <w:proofErr w:type="gramEnd"/>
            <w:r>
              <w:rPr>
                <w:rFonts w:hint="eastAsia"/>
              </w:rPr>
              <w:t>雷達系統換裝計畫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確保海域監視資訊服務能量</w:t>
            </w:r>
          </w:p>
        </w:tc>
      </w:tr>
      <w:tr w:rsidR="002F0CA1" w:rsidTr="002F0CA1">
        <w:trPr>
          <w:divId w:val="1981105049"/>
        </w:trPr>
        <w:tc>
          <w:tcPr>
            <w:tcW w:w="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 w:rsidP="007714D3">
            <w:pPr>
              <w:wordWrap w:val="0"/>
              <w:spacing w:line="320" w:lineRule="exact"/>
            </w:pPr>
            <w:r>
              <w:rPr>
                <w:rFonts w:hint="eastAsia"/>
              </w:rPr>
              <w:t>大型艦船裝設衛星寬頻網路資訊系統建置計畫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確保海巡通信服務能量</w:t>
            </w:r>
          </w:p>
        </w:tc>
      </w:tr>
      <w:tr w:rsidR="002F0CA1" w:rsidTr="002F0CA1">
        <w:trPr>
          <w:divId w:val="1981105049"/>
        </w:trPr>
        <w:tc>
          <w:tcPr>
            <w:tcW w:w="6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建構立體化、機動化打擊犯罪力量</w:t>
            </w:r>
          </w:p>
        </w:tc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強化</w:t>
            </w:r>
            <w:proofErr w:type="gramStart"/>
            <w:r>
              <w:rPr>
                <w:rFonts w:hint="eastAsia"/>
              </w:rPr>
              <w:t>海巡編裝</w:t>
            </w:r>
            <w:proofErr w:type="gramEnd"/>
            <w:r>
              <w:rPr>
                <w:rFonts w:hint="eastAsia"/>
              </w:rPr>
              <w:t>發展方案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99-108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2F0CA1" w:rsidTr="002F0CA1">
        <w:trPr>
          <w:divId w:val="1981105049"/>
        </w:trPr>
        <w:tc>
          <w:tcPr>
            <w:tcW w:w="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6FD" w:rsidRDefault="000266FD"/>
        </w:tc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中港海巡基地新建工程計畫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提升救難、救生成效</w:t>
            </w:r>
          </w:p>
        </w:tc>
      </w:tr>
      <w:tr w:rsidR="002F0CA1" w:rsidTr="002F0CA1">
        <w:trPr>
          <w:divId w:val="1981105049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積極人才培育</w:t>
            </w:r>
          </w:p>
        </w:tc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強化專業技能，提升人員素質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募兵達成率</w:t>
            </w:r>
          </w:p>
        </w:tc>
      </w:tr>
      <w:tr w:rsidR="002F0CA1" w:rsidTr="002F0CA1">
        <w:trPr>
          <w:divId w:val="1981105049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靈活護漁部署落實查緝不法</w:t>
            </w:r>
          </w:p>
        </w:tc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智慧型港區監視系統建置計畫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106-115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確保海域監視資訊服務能量</w:t>
            </w:r>
          </w:p>
        </w:tc>
      </w:tr>
      <w:tr w:rsidR="002F0CA1" w:rsidTr="002F0CA1">
        <w:trPr>
          <w:divId w:val="1981105049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廣拓海洋事務厚植人民海洋意識</w:t>
            </w:r>
          </w:p>
        </w:tc>
        <w:tc>
          <w:tcPr>
            <w:tcW w:w="2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辦理海洋事務相關活動，喚醒海洋意識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66FD" w:rsidRDefault="00CF57ED">
            <w:pPr>
              <w:wordWrap w:val="0"/>
              <w:spacing w:line="320" w:lineRule="exact"/>
            </w:pPr>
            <w:r>
              <w:rPr>
                <w:rFonts w:hint="eastAsia"/>
              </w:rPr>
              <w:t>執行海洋污染防治及海洋保育成效</w:t>
            </w:r>
          </w:p>
        </w:tc>
      </w:tr>
    </w:tbl>
    <w:p w:rsidR="00CF57ED" w:rsidRDefault="00CF57ED">
      <w:pPr>
        <w:divId w:val="1981105049"/>
      </w:pPr>
    </w:p>
    <w:sectPr w:rsidR="00CF57ED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FD" w:rsidRDefault="000911FD">
      <w:r>
        <w:separator/>
      </w:r>
    </w:p>
  </w:endnote>
  <w:endnote w:type="continuationSeparator" w:id="0">
    <w:p w:rsidR="000911FD" w:rsidRDefault="000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FD" w:rsidRDefault="00503608" w:rsidP="002F0CA1">
    <w:pPr>
      <w:pStyle w:val="a3"/>
      <w:framePr w:w="539" w:wrap="around" w:vAnchor="text" w:hAnchor="margin" w:xAlign="center" w:y="1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19</w:t>
    </w:r>
    <w:r w:rsidR="002F0CA1">
      <w:rPr>
        <w:rStyle w:val="a5"/>
        <w:rFonts w:hint="eastAsia"/>
        <w:sz w:val="20"/>
        <w:szCs w:val="20"/>
      </w:rPr>
      <w:t>-</w:t>
    </w:r>
    <w:r w:rsidR="00CF57ED">
      <w:rPr>
        <w:rStyle w:val="a5"/>
        <w:rFonts w:hint="eastAsia"/>
        <w:sz w:val="20"/>
        <w:szCs w:val="20"/>
      </w:rPr>
      <w:fldChar w:fldCharType="begin"/>
    </w:r>
    <w:r w:rsidR="00CF57ED">
      <w:rPr>
        <w:rStyle w:val="a5"/>
        <w:rFonts w:hint="eastAsia"/>
        <w:sz w:val="20"/>
        <w:szCs w:val="20"/>
      </w:rPr>
      <w:instrText xml:space="preserve">PAGE  </w:instrText>
    </w:r>
    <w:r w:rsidR="00CF57ED">
      <w:rPr>
        <w:rStyle w:val="a5"/>
        <w:rFonts w:hint="eastAsia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5</w:t>
    </w:r>
    <w:r w:rsidR="00CF57ED">
      <w:rPr>
        <w:rStyle w:val="a5"/>
        <w:rFonts w:hint="eastAsia"/>
        <w:sz w:val="20"/>
        <w:szCs w:val="20"/>
      </w:rPr>
      <w:fldChar w:fldCharType="end"/>
    </w:r>
  </w:p>
  <w:p w:rsidR="000266FD" w:rsidRDefault="000266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FD" w:rsidRDefault="000911FD">
      <w:r>
        <w:separator/>
      </w:r>
    </w:p>
  </w:footnote>
  <w:footnote w:type="continuationSeparator" w:id="0">
    <w:p w:rsidR="000911FD" w:rsidRDefault="0009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A02210"/>
    <w:rsid w:val="000266FD"/>
    <w:rsid w:val="000778C5"/>
    <w:rsid w:val="000911FD"/>
    <w:rsid w:val="00182A9F"/>
    <w:rsid w:val="00182D1C"/>
    <w:rsid w:val="00275D3C"/>
    <w:rsid w:val="002F0CA1"/>
    <w:rsid w:val="00503608"/>
    <w:rsid w:val="00513882"/>
    <w:rsid w:val="006A6F7A"/>
    <w:rsid w:val="006D7EC3"/>
    <w:rsid w:val="007714D3"/>
    <w:rsid w:val="007A38BB"/>
    <w:rsid w:val="00824554"/>
    <w:rsid w:val="009315B3"/>
    <w:rsid w:val="009A2C3D"/>
    <w:rsid w:val="00A02210"/>
    <w:rsid w:val="00C6336F"/>
    <w:rsid w:val="00CA3C6F"/>
    <w:rsid w:val="00CF57ED"/>
    <w:rsid w:val="00D866B1"/>
    <w:rsid w:val="00F410D0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2F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0CA1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2F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0CA1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2016-08-01T01:44:00Z</dcterms:created>
  <dcterms:modified xsi:type="dcterms:W3CDTF">2016-08-04T01:31:00Z</dcterms:modified>
</cp:coreProperties>
</file>