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3146A1" w:rsidP="004D1364">
      <w:pPr>
        <w:overflowPunct w:val="0"/>
        <w:spacing w:before="200" w:line="320" w:lineRule="exact"/>
        <w:jc w:val="both"/>
        <w:rPr>
          <w:rFonts w:ascii="新細明體" w:eastAsia="新細明體" w:hAnsi="新細明體" w:cs="新細明體"/>
          <w:b/>
          <w:sz w:val="28"/>
          <w:lang w:eastAsia="zh-TW"/>
        </w:rPr>
      </w:pPr>
      <w:r>
        <w:rPr>
          <w:rFonts w:ascii="新細明體" w:eastAsia="新細明體" w:hAnsi="新細明體" w:cs="新細明體"/>
          <w:b/>
          <w:sz w:val="28"/>
          <w:lang w:eastAsia="zh-TW"/>
        </w:rPr>
        <w:t>財政部</w:t>
      </w:r>
      <w:proofErr w:type="gramStart"/>
      <w:r>
        <w:rPr>
          <w:rFonts w:ascii="新細明體" w:eastAsia="新細明體" w:hAnsi="新細明體" w:cs="新細明體"/>
          <w:b/>
          <w:sz w:val="28"/>
          <w:lang w:eastAsia="zh-TW"/>
        </w:rPr>
        <w:t>110</w:t>
      </w:r>
      <w:proofErr w:type="gramEnd"/>
      <w:r>
        <w:rPr>
          <w:rFonts w:ascii="新細明體" w:eastAsia="新細明體" w:hAnsi="新細明體" w:cs="新細明體"/>
          <w:b/>
          <w:sz w:val="28"/>
          <w:lang w:eastAsia="zh-TW"/>
        </w:rPr>
        <w:t>年度施政計畫</w:t>
      </w:r>
    </w:p>
    <w:p w:rsidR="00A77B3E" w:rsidRDefault="00A77B3E" w:rsidP="004D1364">
      <w:pPr>
        <w:overflowPunct w:val="0"/>
        <w:spacing w:line="320" w:lineRule="exact"/>
        <w:jc w:val="both"/>
        <w:rPr>
          <w:rFonts w:ascii="新細明體" w:eastAsia="新細明體" w:hAnsi="新細明體" w:cs="新細明體"/>
          <w:color w:val="000000"/>
          <w:lang w:eastAsia="zh-TW"/>
        </w:rPr>
      </w:pPr>
    </w:p>
    <w:p w:rsidR="00A77B3E" w:rsidRDefault="003146A1" w:rsidP="004D1364">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財政為</w:t>
      </w:r>
      <w:proofErr w:type="gramStart"/>
      <w:r>
        <w:rPr>
          <w:rFonts w:ascii="新細明體" w:eastAsia="新細明體" w:hAnsi="新細明體" w:cs="新細明體"/>
          <w:color w:val="000000"/>
          <w:lang w:eastAsia="zh-TW"/>
        </w:rPr>
        <w:t>庶</w:t>
      </w:r>
      <w:proofErr w:type="gramEnd"/>
      <w:r>
        <w:rPr>
          <w:rFonts w:ascii="新細明體" w:eastAsia="新細明體" w:hAnsi="新細明體" w:cs="新細明體"/>
          <w:color w:val="000000"/>
          <w:lang w:eastAsia="zh-TW"/>
        </w:rPr>
        <w:t>政之母，財政穩健是國家發展重要基石，本部掌理全國財政事務，業務涵蓋國庫、賦稅、關務、國有財產、促進民間參與公共建設及財政資訊等範疇，為因應國際經貿環境變遷，將遵循國家發展藍圖，在嚴守財政紀律原則下，靈活運用財政工具，完善整體財政規劃，達健全政府財政、維護租稅公平、增進查緝效能、創造永續財源、引進民間資金投資及提升財政資料加值效益等施政目標。</w:t>
      </w:r>
    </w:p>
    <w:p w:rsidR="00A77B3E" w:rsidRDefault="003146A1" w:rsidP="004D1364">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將秉持總統「穩定中追求成長、變局中把握先機」政策理念及行政院「簡政便民」施政原則，在滿足政府活絡經濟動能、厚實國家發展實力之施政需求下，妥適分配財政資源，協助推動各項福國利民政策，鞏固國家建設與產業升級後盾，建立安居樂業幸福家園，達經濟穩定成長目標。</w:t>
      </w:r>
    </w:p>
    <w:p w:rsidR="00A77B3E" w:rsidRDefault="003146A1" w:rsidP="004D1364">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本部依據行政院</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年度施政方針，配合核定預算額度，並針對經社情勢變化及本部未來發展需要，編定</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年度施政計畫。</w:t>
      </w:r>
    </w:p>
    <w:p w:rsidR="00A77B3E" w:rsidRDefault="00A77B3E" w:rsidP="004D1364">
      <w:pPr>
        <w:overflowPunct w:val="0"/>
        <w:spacing w:line="320" w:lineRule="exact"/>
        <w:jc w:val="both"/>
        <w:rPr>
          <w:rFonts w:ascii="新細明體" w:eastAsia="新細明體" w:hAnsi="新細明體" w:cs="新細明體"/>
          <w:color w:val="000000"/>
          <w:lang w:eastAsia="zh-TW"/>
        </w:rPr>
      </w:pPr>
    </w:p>
    <w:p w:rsidR="00A77B3E" w:rsidRDefault="003146A1" w:rsidP="004D1364">
      <w:pPr>
        <w:overflowPunct w:val="0"/>
        <w:spacing w:before="200" w:line="320" w:lineRule="exact"/>
        <w:jc w:val="both"/>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3146A1" w:rsidP="004D1364">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一、健全政府財政，提升財務效能</w:t>
      </w:r>
    </w:p>
    <w:p w:rsidR="00A77B3E" w:rsidRDefault="003146A1" w:rsidP="004D136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（一）多元籌措財源，支應政務所需。</w:t>
      </w:r>
    </w:p>
    <w:p w:rsidR="00A77B3E" w:rsidRDefault="003146A1" w:rsidP="004D136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（二）優質國庫服務，精進財務管理。</w:t>
      </w:r>
    </w:p>
    <w:p w:rsidR="00A77B3E" w:rsidRDefault="003146A1" w:rsidP="004D136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（三）增進支付服務，提升行政效能，確保支付安全。</w:t>
      </w:r>
    </w:p>
    <w:p w:rsidR="00A77B3E" w:rsidRDefault="003146A1" w:rsidP="004D136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（四）精進債務管理，恪守財政紀律。</w:t>
      </w:r>
    </w:p>
    <w:p w:rsidR="00A77B3E" w:rsidRDefault="003146A1" w:rsidP="004D136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（五）調劑地方財政盈虛，落實地方財政輔導。</w:t>
      </w:r>
    </w:p>
    <w:p w:rsidR="00A77B3E" w:rsidRDefault="003146A1" w:rsidP="004D136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（六）健全公益彩券業務管理，</w:t>
      </w:r>
      <w:proofErr w:type="gramStart"/>
      <w:r>
        <w:rPr>
          <w:rFonts w:ascii="新細明體" w:eastAsia="新細明體" w:hAnsi="新細明體" w:cs="新細明體"/>
          <w:color w:val="000000"/>
          <w:lang w:eastAsia="zh-TW"/>
        </w:rPr>
        <w:t>挹</w:t>
      </w:r>
      <w:proofErr w:type="gramEnd"/>
      <w:r>
        <w:rPr>
          <w:rFonts w:ascii="新細明體" w:eastAsia="新細明體" w:hAnsi="新細明體" w:cs="新細明體"/>
          <w:color w:val="000000"/>
          <w:lang w:eastAsia="zh-TW"/>
        </w:rPr>
        <w:t>注社會福利財源。</w:t>
      </w:r>
    </w:p>
    <w:p w:rsidR="00A77B3E" w:rsidRDefault="003146A1" w:rsidP="004D136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（七）強化公股股權管理，提升經營綜效。</w:t>
      </w:r>
    </w:p>
    <w:p w:rsidR="00A77B3E" w:rsidRDefault="003146A1" w:rsidP="004D136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（八）精進各機關規費、罰賠款及其他收入財務管理，健全規費徵收制度。</w:t>
      </w:r>
    </w:p>
    <w:p w:rsidR="00A77B3E" w:rsidRDefault="003146A1" w:rsidP="004D136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（九）完善菸酒管理，維護產銷秩序。</w:t>
      </w:r>
    </w:p>
    <w:p w:rsidR="00A77B3E" w:rsidRDefault="003146A1" w:rsidP="004D1364">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二、優化賦稅環境，維護租稅公平</w:t>
      </w:r>
    </w:p>
    <w:p w:rsidR="00A77B3E" w:rsidRDefault="003146A1" w:rsidP="004D136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提相關稅法修正案，落實稅制改革，實現課稅公平。</w:t>
      </w:r>
    </w:p>
    <w:p w:rsidR="00A77B3E" w:rsidRDefault="003146A1" w:rsidP="004D136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（二）配合經社環境發展，適時檢討修正賦稅法規，維護賦稅人權。</w:t>
      </w:r>
    </w:p>
    <w:p w:rsidR="00A77B3E" w:rsidRDefault="003146A1" w:rsidP="004D136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（三）強化查核技術，防杜逃漏稅，落實租稅公平。</w:t>
      </w:r>
    </w:p>
    <w:p w:rsidR="00A77B3E" w:rsidRDefault="003146A1" w:rsidP="004D136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續強化查核品質及</w:t>
      </w:r>
      <w:proofErr w:type="gramStart"/>
      <w:r>
        <w:rPr>
          <w:rFonts w:ascii="新細明體" w:eastAsia="新細明體" w:hAnsi="新細明體" w:cs="新細明體"/>
          <w:color w:val="000000"/>
          <w:lang w:eastAsia="zh-TW"/>
        </w:rPr>
        <w:t>暢通徵</w:t>
      </w:r>
      <w:proofErr w:type="gramEnd"/>
      <w:r>
        <w:rPr>
          <w:rFonts w:ascii="新細明體" w:eastAsia="新細明體" w:hAnsi="新細明體" w:cs="新細明體"/>
          <w:color w:val="000000"/>
          <w:lang w:eastAsia="zh-TW"/>
        </w:rPr>
        <w:t>納溝通管道，促進徵納和諧，有效疏解</w:t>
      </w:r>
      <w:proofErr w:type="gramStart"/>
      <w:r>
        <w:rPr>
          <w:rFonts w:ascii="新細明體" w:eastAsia="新細明體" w:hAnsi="新細明體" w:cs="新細明體"/>
          <w:color w:val="000000"/>
          <w:lang w:eastAsia="zh-TW"/>
        </w:rPr>
        <w:t>訟</w:t>
      </w:r>
      <w:proofErr w:type="gramEnd"/>
      <w:r>
        <w:rPr>
          <w:rFonts w:ascii="新細明體" w:eastAsia="新細明體" w:hAnsi="新細明體" w:cs="新細明體"/>
          <w:color w:val="000000"/>
          <w:lang w:eastAsia="zh-TW"/>
        </w:rPr>
        <w:t>源。</w:t>
      </w:r>
    </w:p>
    <w:p w:rsidR="00A77B3E" w:rsidRDefault="003146A1" w:rsidP="004D136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（五）精進優質便民納稅服務，改善洽公環境，提供優質賦稅環境。</w:t>
      </w:r>
    </w:p>
    <w:p w:rsidR="00A77B3E" w:rsidRDefault="003146A1" w:rsidP="004D136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（六）完善租稅協定網絡，建立具國際競爭力之租稅環境，促進國際稅務合作。</w:t>
      </w:r>
    </w:p>
    <w:p w:rsidR="00A77B3E" w:rsidRDefault="003146A1" w:rsidP="004D136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（七）強化國際參與，提升租稅透明，促進跨境經貿與財政合作關係。</w:t>
      </w:r>
    </w:p>
    <w:p w:rsidR="00A77B3E" w:rsidRDefault="003146A1" w:rsidP="004D1364">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三、創新智慧服務，增進查緝效能</w:t>
      </w:r>
    </w:p>
    <w:p w:rsidR="00A77B3E" w:rsidRDefault="003146A1" w:rsidP="004D136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（一）強化科技查緝設備，增加邊境查緝量能。</w:t>
      </w:r>
    </w:p>
    <w:p w:rsidR="00A77B3E" w:rsidRDefault="003146A1" w:rsidP="004D136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發展物聯監控</w:t>
      </w:r>
      <w:proofErr w:type="gramEnd"/>
      <w:r>
        <w:rPr>
          <w:rFonts w:ascii="新細明體" w:eastAsia="新細明體" w:hAnsi="新細明體" w:cs="新細明體"/>
          <w:color w:val="000000"/>
          <w:lang w:eastAsia="zh-TW"/>
        </w:rPr>
        <w:t>網絡，強化貨物移動安全。</w:t>
      </w:r>
    </w:p>
    <w:p w:rsidR="00A77B3E" w:rsidRDefault="003146A1" w:rsidP="004D136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優化實</w:t>
      </w:r>
      <w:proofErr w:type="gramEnd"/>
      <w:r>
        <w:rPr>
          <w:rFonts w:ascii="新細明體" w:eastAsia="新細明體" w:hAnsi="新細明體" w:cs="新細明體"/>
          <w:color w:val="000000"/>
          <w:lang w:eastAsia="zh-TW"/>
        </w:rPr>
        <w:t>名認證機制，改善快遞通關秩序。</w:t>
      </w:r>
    </w:p>
    <w:p w:rsidR="00A77B3E" w:rsidRDefault="003146A1" w:rsidP="004D136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（四）運用人工智慧選案，提升事後稽核品質。</w:t>
      </w:r>
    </w:p>
    <w:p w:rsidR="00A77B3E" w:rsidRDefault="003146A1" w:rsidP="004D136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（五）落實執行貿易救濟，確保產業合理經營。</w:t>
      </w:r>
    </w:p>
    <w:p w:rsidR="00A77B3E" w:rsidRDefault="003146A1" w:rsidP="004D136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（六）積極推動關務協定，提升雙邊關務合作，強化優質通關環境。</w:t>
      </w:r>
    </w:p>
    <w:p w:rsidR="00A77B3E" w:rsidRDefault="003146A1" w:rsidP="004D1364">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四、多元運用國家資產，創造永續財源</w:t>
      </w:r>
    </w:p>
    <w:p w:rsidR="00A77B3E" w:rsidRDefault="003146A1" w:rsidP="004D136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（一）配合各項業務需求，辦理國有不動產勘查及分割。</w:t>
      </w:r>
    </w:p>
    <w:p w:rsidR="00A77B3E" w:rsidRDefault="003146A1" w:rsidP="004D136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（二）協助各級政府機關撥用國有不動產，推動公務及公共建設。</w:t>
      </w:r>
    </w:p>
    <w:p w:rsidR="00A77B3E" w:rsidRDefault="003146A1" w:rsidP="004D136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（三）督導機關有效管理國有公用財產，鼓勵積極活化運用，創造資產效益。</w:t>
      </w:r>
    </w:p>
    <w:p w:rsidR="00A77B3E" w:rsidRDefault="003146A1" w:rsidP="004D136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（四）靈活運用出租（含標租）、招標設定地上權、改良利用等多元方式活化利用國有非公用不動產，增加國庫收益，減少管理維護成本。</w:t>
      </w:r>
    </w:p>
    <w:p w:rsidR="00A77B3E" w:rsidRDefault="003146A1" w:rsidP="004D136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（五）積極解決土地被占用問題，多元運用收回土地，提高使用價值。</w:t>
      </w:r>
    </w:p>
    <w:p w:rsidR="00A77B3E" w:rsidRDefault="003146A1" w:rsidP="004D136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（六）協同分工清理海岸環境，維持海岸土地乾淨整潔。</w:t>
      </w:r>
    </w:p>
    <w:p w:rsidR="00A77B3E" w:rsidRDefault="003146A1" w:rsidP="004D1364">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五、強化民間參與公共建設推動機制，引進民間資金投資</w:t>
      </w:r>
    </w:p>
    <w:p w:rsidR="00A77B3E" w:rsidRDefault="003146A1" w:rsidP="004D136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（一）配合國家發展需要，擴大公共建設範圍，提升促參推動力道。</w:t>
      </w:r>
    </w:p>
    <w:p w:rsidR="00A77B3E" w:rsidRDefault="003146A1" w:rsidP="004D136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（二）引進政府購買公共服務機制，加速提供公共服務，接軌國際。</w:t>
      </w:r>
    </w:p>
    <w:p w:rsidR="00A77B3E" w:rsidRDefault="003146A1" w:rsidP="004D136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（三）精進訓練、輔導及獎勵措施，強化人員專業職能，協助機關開發案源與提高辦理促參誘因。</w:t>
      </w:r>
    </w:p>
    <w:p w:rsidR="00A77B3E" w:rsidRDefault="003146A1" w:rsidP="004D136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（四）建構友善投資環境，強化促參溝通平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，促進商機交流，提供多元投資管道。</w:t>
      </w:r>
    </w:p>
    <w:p w:rsidR="00A77B3E" w:rsidRDefault="003146A1" w:rsidP="004D1364">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六、運用創新資通訊技術，提升財政資料加值效益</w:t>
      </w:r>
    </w:p>
    <w:p w:rsidR="00A77B3E" w:rsidRDefault="003146A1" w:rsidP="004D136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（一）精進</w:t>
      </w:r>
      <w:proofErr w:type="gramStart"/>
      <w:r>
        <w:rPr>
          <w:rFonts w:ascii="新細明體" w:eastAsia="新細明體" w:hAnsi="新細明體" w:cs="新細明體"/>
          <w:color w:val="000000"/>
          <w:lang w:eastAsia="zh-TW"/>
        </w:rPr>
        <w:t>稅務線上服務</w:t>
      </w:r>
      <w:proofErr w:type="gramEnd"/>
      <w:r>
        <w:rPr>
          <w:rFonts w:ascii="新細明體" w:eastAsia="新細明體" w:hAnsi="新細明體" w:cs="新細明體"/>
          <w:color w:val="000000"/>
          <w:lang w:eastAsia="zh-TW"/>
        </w:rPr>
        <w:t>效能，促進跨國稅務資訊交換，維護租稅公平。</w:t>
      </w:r>
    </w:p>
    <w:p w:rsidR="00A77B3E" w:rsidRDefault="003146A1" w:rsidP="004D136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（二）強化稅務大數據分析技術及量能，提升稅務行政效能。</w:t>
      </w:r>
    </w:p>
    <w:p w:rsidR="00A77B3E" w:rsidRDefault="003146A1" w:rsidP="004D136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（三）擴大整合稅單歸戶，精</w:t>
      </w:r>
      <w:proofErr w:type="gramStart"/>
      <w:r>
        <w:rPr>
          <w:rFonts w:ascii="新細明體" w:eastAsia="新細明體" w:hAnsi="新細明體" w:cs="新細明體"/>
          <w:color w:val="000000"/>
          <w:lang w:eastAsia="zh-TW"/>
        </w:rPr>
        <w:t>進線上</w:t>
      </w:r>
      <w:proofErr w:type="gramEnd"/>
      <w:r>
        <w:rPr>
          <w:rFonts w:ascii="新細明體" w:eastAsia="新細明體" w:hAnsi="新細明體" w:cs="新細明體"/>
          <w:color w:val="000000"/>
          <w:lang w:eastAsia="zh-TW"/>
        </w:rPr>
        <w:t>查繳稅服務。</w:t>
      </w:r>
    </w:p>
    <w:p w:rsidR="00A77B3E" w:rsidRDefault="003146A1" w:rsidP="004D136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（四）推動雲端發票，建構貼心數位服務，運用數據分析，提升政府服務效能。</w:t>
      </w:r>
    </w:p>
    <w:p w:rsidR="00A77B3E" w:rsidRDefault="003146A1" w:rsidP="004D136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（五）擴充財政部共用資料中心資源，完備整合性資源共享</w:t>
      </w:r>
      <w:proofErr w:type="gramStart"/>
      <w:r>
        <w:rPr>
          <w:rFonts w:ascii="新細明體" w:eastAsia="新細明體" w:hAnsi="新細明體" w:cs="新細明體"/>
          <w:color w:val="000000"/>
          <w:lang w:eastAsia="zh-TW"/>
        </w:rPr>
        <w:t>及資安防護</w:t>
      </w:r>
      <w:proofErr w:type="gramEnd"/>
      <w:r>
        <w:rPr>
          <w:rFonts w:ascii="新細明體" w:eastAsia="新細明體" w:hAnsi="新細明體" w:cs="新細明體"/>
          <w:color w:val="000000"/>
          <w:lang w:eastAsia="zh-TW"/>
        </w:rPr>
        <w:t>之資訊基礎服務平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p w:rsidR="00A77B3E" w:rsidRDefault="00A77B3E">
      <w:pPr>
        <w:spacing w:line="320" w:lineRule="exact"/>
        <w:jc w:val="both"/>
        <w:rPr>
          <w:rFonts w:ascii="新細明體" w:eastAsia="新細明體" w:hAnsi="新細明體" w:cs="新細明體"/>
          <w:color w:val="000000"/>
          <w:lang w:eastAsia="zh-TW"/>
        </w:rPr>
      </w:pPr>
    </w:p>
    <w:p w:rsidR="00A77B3E" w:rsidRDefault="003146A1">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1532"/>
        <w:gridCol w:w="562"/>
        <w:gridCol w:w="6588"/>
      </w:tblGrid>
      <w:tr w:rsidR="00246DD9">
        <w:trPr>
          <w:trHeight w:val="159"/>
          <w:tblHeader/>
        </w:trPr>
        <w:tc>
          <w:tcPr>
            <w:tcW w:w="750" w:type="pct"/>
            <w:shd w:val="clear" w:color="FFFFFF" w:fill="FFFFFF"/>
            <w:tcMar>
              <w:top w:w="0" w:type="dxa"/>
              <w:left w:w="0" w:type="dxa"/>
              <w:bottom w:w="0" w:type="dxa"/>
              <w:right w:w="0" w:type="dxa"/>
            </w:tcMar>
            <w:vAlign w:val="cente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246DD9">
        <w:trPr>
          <w:trHeight w:val="159"/>
        </w:trPr>
        <w:tc>
          <w:tcPr>
            <w:tcW w:w="750" w:type="pct"/>
            <w:vMerge w:val="restar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國庫業務</w:t>
            </w:r>
            <w:proofErr w:type="spellEnd"/>
          </w:p>
        </w:tc>
        <w:tc>
          <w:tcPr>
            <w:tcW w:w="750" w:type="pc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多元籌措歲入財源支應政務推動</w:t>
            </w:r>
          </w:p>
        </w:tc>
        <w:tc>
          <w:tcPr>
            <w:tcW w:w="275" w:type="pct"/>
            <w:shd w:val="clear" w:color="FFFFFF" w:fill="FFFFFF"/>
            <w:tcMar>
              <w:top w:w="0" w:type="dxa"/>
              <w:left w:w="0" w:type="dxa"/>
              <w:bottom w:w="0" w:type="dxa"/>
              <w:right w:w="0" w:type="dxa"/>
            </w:tcMa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年度中央政府預算籌編，多元籌措預算財源，妥適規劃融資額度，支應國家建設及政務推動。</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綜整中央政府</w:t>
            </w:r>
            <w:proofErr w:type="gramEnd"/>
            <w:r>
              <w:rPr>
                <w:rFonts w:ascii="新細明體" w:eastAsia="新細明體" w:hAnsi="新細明體" w:cs="新細明體"/>
                <w:color w:val="000000"/>
                <w:lang w:eastAsia="zh-TW"/>
              </w:rPr>
              <w:t>總預算歲入實徵資料，以利掌握年度歲入預算執行狀況。</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三、因應中央政府財政現況與政策方向，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提增進財務效能或減少不經濟支出等建議，落實財政紀律。</w:t>
            </w:r>
          </w:p>
        </w:tc>
      </w:tr>
      <w:tr w:rsidR="00246DD9">
        <w:trPr>
          <w:trHeight w:val="159"/>
        </w:trPr>
        <w:tc>
          <w:tcPr>
            <w:tcW w:w="750" w:type="pct"/>
            <w:vMerge/>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國庫業務</w:t>
            </w:r>
            <w:proofErr w:type="spellEnd"/>
          </w:p>
        </w:tc>
        <w:tc>
          <w:tcPr>
            <w:tcW w:w="750" w:type="pc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強化庫政管理</w:t>
            </w:r>
            <w:proofErr w:type="spellEnd"/>
          </w:p>
        </w:tc>
        <w:tc>
          <w:tcPr>
            <w:tcW w:w="275" w:type="pct"/>
            <w:shd w:val="clear" w:color="FFFFFF" w:fill="FFFFFF"/>
            <w:tcMar>
              <w:top w:w="0" w:type="dxa"/>
              <w:left w:w="0" w:type="dxa"/>
              <w:bottom w:w="0" w:type="dxa"/>
              <w:right w:w="0" w:type="dxa"/>
            </w:tcMa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一、實地訪查國庫經辦行代庫業務，輔導</w:t>
            </w:r>
            <w:proofErr w:type="gramStart"/>
            <w:r>
              <w:rPr>
                <w:rFonts w:ascii="新細明體" w:eastAsia="新細明體" w:hAnsi="新細明體" w:cs="新細明體"/>
                <w:color w:val="000000"/>
                <w:lang w:eastAsia="zh-TW"/>
              </w:rPr>
              <w:t>精進代庫</w:t>
            </w:r>
            <w:proofErr w:type="gramEnd"/>
            <w:r>
              <w:rPr>
                <w:rFonts w:ascii="新細明體" w:eastAsia="新細明體" w:hAnsi="新細明體" w:cs="新細明體"/>
                <w:color w:val="000000"/>
                <w:lang w:eastAsia="zh-TW"/>
              </w:rPr>
              <w:t>作業，提升代庫服務品質。</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二、實地訪查中央政府機關出納業務，輔導落實出納管理機制。</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三、舉辦出納管理相關課程訓練班，增進出納管理人員財務管理專業知能，助益各機關學校業務推動。</w:t>
            </w:r>
          </w:p>
        </w:tc>
      </w:tr>
      <w:tr w:rsidR="00246DD9">
        <w:trPr>
          <w:trHeight w:val="159"/>
        </w:trPr>
        <w:tc>
          <w:tcPr>
            <w:tcW w:w="750" w:type="pct"/>
            <w:vMerge/>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國庫業務</w:t>
            </w:r>
            <w:proofErr w:type="spellEnd"/>
          </w:p>
        </w:tc>
        <w:tc>
          <w:tcPr>
            <w:tcW w:w="750" w:type="pc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精進集中支付作業</w:t>
            </w:r>
            <w:proofErr w:type="spellEnd"/>
          </w:p>
        </w:tc>
        <w:tc>
          <w:tcPr>
            <w:tcW w:w="275" w:type="pct"/>
            <w:shd w:val="clear" w:color="FFFFFF" w:fill="FFFFFF"/>
            <w:tcMar>
              <w:top w:w="0" w:type="dxa"/>
              <w:left w:w="0" w:type="dxa"/>
              <w:bottom w:w="0" w:type="dxa"/>
              <w:right w:w="0" w:type="dxa"/>
            </w:tcMa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一、精</w:t>
            </w:r>
            <w:proofErr w:type="gramStart"/>
            <w:r>
              <w:rPr>
                <w:rFonts w:ascii="新細明體" w:eastAsia="新細明體" w:hAnsi="新細明體" w:cs="新細明體"/>
                <w:color w:val="000000"/>
                <w:lang w:eastAsia="zh-TW"/>
              </w:rPr>
              <w:t>進稅費</w:t>
            </w:r>
            <w:r w:rsidR="004D1364">
              <w:rPr>
                <w:rFonts w:ascii="新細明體" w:eastAsia="新細明體" w:hAnsi="新細明體" w:cs="新細明體"/>
                <w:color w:val="000000"/>
                <w:lang w:eastAsia="zh-TW"/>
              </w:rPr>
              <w:t>ｅ</w:t>
            </w:r>
            <w:proofErr w:type="gramEnd"/>
            <w:r>
              <w:rPr>
                <w:rFonts w:ascii="新細明體" w:eastAsia="新細明體" w:hAnsi="新細明體" w:cs="新細明體"/>
                <w:color w:val="000000"/>
                <w:lang w:eastAsia="zh-TW"/>
              </w:rPr>
              <w:t>化代繳作業，提升財務效能。</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二、建置各機關電子郵件信箱</w:t>
            </w:r>
            <w:proofErr w:type="gramStart"/>
            <w:r>
              <w:rPr>
                <w:rFonts w:ascii="新細明體" w:eastAsia="新細明體" w:hAnsi="新細明體" w:cs="新細明體"/>
                <w:color w:val="000000"/>
                <w:lang w:eastAsia="zh-TW"/>
              </w:rPr>
              <w:t>ｅ化控</w:t>
            </w:r>
            <w:proofErr w:type="gramEnd"/>
            <w:r>
              <w:rPr>
                <w:rFonts w:ascii="新細明體" w:eastAsia="新細明體" w:hAnsi="新細明體" w:cs="新細明體"/>
                <w:color w:val="000000"/>
                <w:lang w:eastAsia="zh-TW"/>
              </w:rPr>
              <w:t>管清查及定期檢核機制，強化內部控制功能。</w:t>
            </w:r>
          </w:p>
        </w:tc>
      </w:tr>
      <w:tr w:rsidR="00246DD9">
        <w:trPr>
          <w:trHeight w:val="159"/>
        </w:trPr>
        <w:tc>
          <w:tcPr>
            <w:tcW w:w="750" w:type="pct"/>
            <w:vMerge/>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國庫業務</w:t>
            </w:r>
            <w:proofErr w:type="spellEnd"/>
          </w:p>
        </w:tc>
        <w:tc>
          <w:tcPr>
            <w:tcW w:w="750" w:type="pc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定期適量發行債券</w:t>
            </w:r>
            <w:proofErr w:type="spellEnd"/>
          </w:p>
        </w:tc>
        <w:tc>
          <w:tcPr>
            <w:tcW w:w="275" w:type="pct"/>
            <w:shd w:val="clear" w:color="FFFFFF" w:fill="FFFFFF"/>
            <w:tcMar>
              <w:top w:w="0" w:type="dxa"/>
              <w:left w:w="0" w:type="dxa"/>
              <w:bottom w:w="0" w:type="dxa"/>
              <w:right w:w="0" w:type="dxa"/>
            </w:tcMa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AC05A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一、依照年度公債及國庫券發行計畫，定期適量發行公債及國庫券</w:t>
            </w:r>
          </w:p>
          <w:p w:rsidR="00A77B3E" w:rsidRDefault="003146A1">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（一）發行公債籌集國庫及中央政府債務基金</w:t>
            </w:r>
            <w:proofErr w:type="gramStart"/>
            <w:r>
              <w:rPr>
                <w:rFonts w:ascii="新細明體" w:eastAsia="新細明體" w:hAnsi="新細明體" w:cs="新細明體"/>
                <w:color w:val="000000"/>
                <w:lang w:eastAsia="zh-TW"/>
              </w:rPr>
              <w:t>所需舉借</w:t>
            </w:r>
            <w:proofErr w:type="gramEnd"/>
            <w:r>
              <w:rPr>
                <w:rFonts w:ascii="新細明體" w:eastAsia="新細明體" w:hAnsi="新細明體" w:cs="新細明體"/>
                <w:color w:val="000000"/>
                <w:lang w:eastAsia="zh-TW"/>
              </w:rPr>
              <w:t>債務。</w:t>
            </w:r>
          </w:p>
          <w:p w:rsidR="00A77B3E" w:rsidRDefault="003146A1">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（二）發行國庫券因應國庫短期資金需求。</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二、平滑化未來年度到期債務數額，調整債務結構。</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三、控制中央政府1年以上公共債務</w:t>
            </w:r>
            <w:proofErr w:type="gramStart"/>
            <w:r>
              <w:rPr>
                <w:rFonts w:ascii="新細明體" w:eastAsia="新細明體" w:hAnsi="新細明體" w:cs="新細明體"/>
                <w:color w:val="000000"/>
                <w:lang w:eastAsia="zh-TW"/>
              </w:rPr>
              <w:t>未償</w:t>
            </w:r>
            <w:proofErr w:type="gramEnd"/>
            <w:r>
              <w:rPr>
                <w:rFonts w:ascii="新細明體" w:eastAsia="新細明體" w:hAnsi="新細明體" w:cs="新細明體"/>
                <w:color w:val="000000"/>
                <w:lang w:eastAsia="zh-TW"/>
              </w:rPr>
              <w:t>餘額占前3年度名目GDP平均數比率不超過40.6</w:t>
            </w:r>
            <w:r w:rsidR="0031555F">
              <w:rPr>
                <w:rFonts w:ascii="新細明體" w:eastAsia="新細明體" w:hAnsi="新細明體" w:cs="新細明體"/>
                <w:color w:val="000000"/>
                <w:lang w:eastAsia="zh-TW"/>
              </w:rPr>
              <w:t>%</w:t>
            </w:r>
            <w:r>
              <w:rPr>
                <w:rFonts w:ascii="新細明體" w:eastAsia="新細明體" w:hAnsi="新細明體" w:cs="新細明體"/>
                <w:color w:val="000000"/>
                <w:lang w:eastAsia="zh-TW"/>
              </w:rPr>
              <w:t>。</w:t>
            </w:r>
          </w:p>
        </w:tc>
      </w:tr>
      <w:tr w:rsidR="00246DD9">
        <w:trPr>
          <w:trHeight w:val="159"/>
        </w:trPr>
        <w:tc>
          <w:tcPr>
            <w:tcW w:w="750" w:type="pct"/>
            <w:vMerge/>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國庫業務</w:t>
            </w:r>
            <w:proofErr w:type="spellEnd"/>
          </w:p>
        </w:tc>
        <w:tc>
          <w:tcPr>
            <w:tcW w:w="750" w:type="pc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落實債務監督管理</w:t>
            </w:r>
            <w:proofErr w:type="spellEnd"/>
          </w:p>
        </w:tc>
        <w:tc>
          <w:tcPr>
            <w:tcW w:w="275" w:type="pct"/>
            <w:shd w:val="clear" w:color="FFFFFF" w:fill="FFFFFF"/>
            <w:tcMar>
              <w:top w:w="0" w:type="dxa"/>
              <w:left w:w="0" w:type="dxa"/>
              <w:bottom w:w="0" w:type="dxa"/>
              <w:right w:w="0" w:type="dxa"/>
            </w:tcMa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一、依據債務分級管理機制，按月監管直轄市及縣</w:t>
            </w:r>
            <w:r w:rsidR="00AC05A2">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市</w:t>
            </w:r>
            <w:r w:rsidR="00AC05A2">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政府年度舉債額度及公共債務</w:t>
            </w:r>
            <w:proofErr w:type="gramStart"/>
            <w:r>
              <w:rPr>
                <w:rFonts w:ascii="新細明體" w:eastAsia="新細明體" w:hAnsi="新細明體" w:cs="新細明體"/>
                <w:color w:val="000000"/>
                <w:lang w:eastAsia="zh-TW"/>
              </w:rPr>
              <w:t>未償</w:t>
            </w:r>
            <w:proofErr w:type="gramEnd"/>
            <w:r>
              <w:rPr>
                <w:rFonts w:ascii="新細明體" w:eastAsia="新細明體" w:hAnsi="新細明體" w:cs="新細明體"/>
                <w:color w:val="000000"/>
                <w:lang w:eastAsia="zh-TW"/>
              </w:rPr>
              <w:t>餘額情形，強化地方政府公共債務監督與管理。</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二、依據公共債務法及財政紀律法規定定期公布各級政府每月、每季及年度公共債務資訊，強化債務資訊揭露，提升財政透明度。</w:t>
            </w:r>
          </w:p>
        </w:tc>
      </w:tr>
      <w:tr w:rsidR="00246DD9">
        <w:trPr>
          <w:trHeight w:val="159"/>
        </w:trPr>
        <w:tc>
          <w:tcPr>
            <w:tcW w:w="750" w:type="pct"/>
            <w:vMerge/>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國庫業務</w:t>
            </w:r>
            <w:proofErr w:type="spellEnd"/>
          </w:p>
        </w:tc>
        <w:tc>
          <w:tcPr>
            <w:tcW w:w="750" w:type="pc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落實地方財政輔導</w:t>
            </w:r>
            <w:proofErr w:type="spellEnd"/>
          </w:p>
        </w:tc>
        <w:tc>
          <w:tcPr>
            <w:tcW w:w="275" w:type="pct"/>
            <w:shd w:val="clear" w:color="FFFFFF" w:fill="FFFFFF"/>
            <w:tcMar>
              <w:top w:w="0" w:type="dxa"/>
              <w:left w:w="0" w:type="dxa"/>
              <w:bottom w:w="0" w:type="dxa"/>
              <w:right w:w="0" w:type="dxa"/>
            </w:tcMa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一、修正中央統籌分配稅款分配辦法。</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二、推廣宣導開源節流措施。</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三、辦理地方財政業務考核。</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四、開辦地方財政研習班。</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五、協助地方政府年關資金調度。</w:t>
            </w:r>
          </w:p>
        </w:tc>
      </w:tr>
      <w:tr w:rsidR="00246DD9">
        <w:trPr>
          <w:trHeight w:val="159"/>
        </w:trPr>
        <w:tc>
          <w:tcPr>
            <w:tcW w:w="750" w:type="pct"/>
            <w:vMerge/>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國庫業務</w:t>
            </w:r>
            <w:proofErr w:type="spellEnd"/>
          </w:p>
        </w:tc>
        <w:tc>
          <w:tcPr>
            <w:tcW w:w="750" w:type="pc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強化彩券管理</w:t>
            </w:r>
            <w:proofErr w:type="spellEnd"/>
          </w:p>
        </w:tc>
        <w:tc>
          <w:tcPr>
            <w:tcW w:w="275" w:type="pct"/>
            <w:shd w:val="clear" w:color="FFFFFF" w:fill="FFFFFF"/>
            <w:tcMar>
              <w:top w:w="0" w:type="dxa"/>
              <w:left w:w="0" w:type="dxa"/>
              <w:bottom w:w="0" w:type="dxa"/>
              <w:right w:w="0" w:type="dxa"/>
            </w:tcMa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一、督導發行機構年度盈餘目標達成率達甄選公告規定最低值。</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二、辦理公益彩券業務查核，精進彩券業務監督管理。</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三、召開公益彩券監理會，並會同衛生</w:t>
            </w:r>
            <w:proofErr w:type="gramStart"/>
            <w:r>
              <w:rPr>
                <w:rFonts w:ascii="新細明體" w:eastAsia="新細明體" w:hAnsi="新細明體" w:cs="新細明體"/>
                <w:color w:val="000000"/>
                <w:lang w:eastAsia="zh-TW"/>
              </w:rPr>
              <w:t>福利部對盈餘</w:t>
            </w:r>
            <w:proofErr w:type="gramEnd"/>
            <w:r>
              <w:rPr>
                <w:rFonts w:ascii="新細明體" w:eastAsia="新細明體" w:hAnsi="新細明體" w:cs="新細明體"/>
                <w:color w:val="000000"/>
                <w:lang w:eastAsia="zh-TW"/>
              </w:rPr>
              <w:t>獲配機關考核，強化盈餘運用監督。</w:t>
            </w:r>
          </w:p>
        </w:tc>
      </w:tr>
      <w:tr w:rsidR="00246DD9">
        <w:trPr>
          <w:trHeight w:val="159"/>
        </w:trPr>
        <w:tc>
          <w:tcPr>
            <w:tcW w:w="750" w:type="pct"/>
            <w:vMerge/>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國庫業務</w:t>
            </w:r>
            <w:proofErr w:type="spellEnd"/>
          </w:p>
        </w:tc>
        <w:tc>
          <w:tcPr>
            <w:tcW w:w="750" w:type="pc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強化公股股權管理</w:t>
            </w:r>
            <w:proofErr w:type="spellEnd"/>
          </w:p>
        </w:tc>
        <w:tc>
          <w:tcPr>
            <w:tcW w:w="275" w:type="pct"/>
            <w:shd w:val="clear" w:color="FFFFFF" w:fill="FFFFFF"/>
            <w:tcMar>
              <w:top w:w="0" w:type="dxa"/>
              <w:left w:w="0" w:type="dxa"/>
              <w:bottom w:w="0" w:type="dxa"/>
              <w:right w:w="0" w:type="dxa"/>
            </w:tcMa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一、考核公股事業財政部股權代表績效。 </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二、召開金融與非金融業務研討會，瞭解公股事業公司治理成效。</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三、辦理公股事業董監改選（派）事宜。</w:t>
            </w:r>
          </w:p>
        </w:tc>
      </w:tr>
      <w:tr w:rsidR="00246DD9">
        <w:trPr>
          <w:trHeight w:val="159"/>
        </w:trPr>
        <w:tc>
          <w:tcPr>
            <w:tcW w:w="750" w:type="pct"/>
            <w:vMerge/>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國庫業務</w:t>
            </w:r>
            <w:proofErr w:type="spellEnd"/>
          </w:p>
        </w:tc>
        <w:tc>
          <w:tcPr>
            <w:tcW w:w="750" w:type="pc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強化各機關規費、罰賠款及其他收入財務管理</w:t>
            </w:r>
          </w:p>
        </w:tc>
        <w:tc>
          <w:tcPr>
            <w:tcW w:w="275" w:type="pct"/>
            <w:shd w:val="clear" w:color="FFFFFF" w:fill="FFFFFF"/>
            <w:tcMar>
              <w:top w:w="0" w:type="dxa"/>
              <w:left w:w="0" w:type="dxa"/>
              <w:bottom w:w="0" w:type="dxa"/>
              <w:right w:w="0" w:type="dxa"/>
            </w:tcMa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一、訪查12個中央政府機關歲入執行情形。</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二、按季核算中央政府各機關歲入執行情形。</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三、完成中央政府各機關新增與調整規費項目120項。</w:t>
            </w:r>
          </w:p>
        </w:tc>
      </w:tr>
      <w:tr w:rsidR="00246DD9">
        <w:trPr>
          <w:trHeight w:val="159"/>
        </w:trPr>
        <w:tc>
          <w:tcPr>
            <w:tcW w:w="750" w:type="pct"/>
            <w:vMerge/>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國庫業務</w:t>
            </w:r>
            <w:proofErr w:type="spellEnd"/>
          </w:p>
        </w:tc>
        <w:tc>
          <w:tcPr>
            <w:tcW w:w="750" w:type="pc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健全菸酒管理</w:t>
            </w:r>
            <w:proofErr w:type="spellEnd"/>
          </w:p>
        </w:tc>
        <w:tc>
          <w:tcPr>
            <w:tcW w:w="275" w:type="pct"/>
            <w:shd w:val="clear" w:color="FFFFFF" w:fill="FFFFFF"/>
            <w:tcMar>
              <w:top w:w="0" w:type="dxa"/>
              <w:left w:w="0" w:type="dxa"/>
              <w:bottom w:w="0" w:type="dxa"/>
              <w:right w:w="0" w:type="dxa"/>
            </w:tcMa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一、持續推動「優質認證酒類產業發展方案」，提高認證標誌知名度、提升國際競爭力及優化營運體質。</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續辦理進口酒類衛生查驗制度，保障國人飲酒安全。</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三、加強查緝私劣菸酒，維護消費者安全，保障合法業者權益。</w:t>
            </w:r>
          </w:p>
        </w:tc>
      </w:tr>
      <w:tr w:rsidR="00246DD9">
        <w:trPr>
          <w:trHeight w:val="159"/>
        </w:trPr>
        <w:tc>
          <w:tcPr>
            <w:tcW w:w="750" w:type="pct"/>
            <w:vMerge w:val="restar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健全稅制落實租稅公平合理</w:t>
            </w:r>
          </w:p>
        </w:tc>
        <w:tc>
          <w:tcPr>
            <w:tcW w:w="275" w:type="pct"/>
            <w:shd w:val="clear" w:color="FFFFFF" w:fill="FFFFFF"/>
            <w:tcMar>
              <w:top w:w="0" w:type="dxa"/>
              <w:left w:w="0" w:type="dxa"/>
              <w:bottom w:w="0" w:type="dxa"/>
              <w:right w:w="0" w:type="dxa"/>
            </w:tcMa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一、健全稅制、革新稅政，</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擬修正（訂定）賦稅法規、行政規則、發布解釋函令，實現課稅公平。</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二、推動執行風紀考核及督導各地區國稅局監察室強化法紀教育暨風紀宣導。</w:t>
            </w:r>
          </w:p>
        </w:tc>
      </w:tr>
      <w:tr w:rsidR="00246DD9">
        <w:trPr>
          <w:trHeight w:val="159"/>
        </w:trPr>
        <w:tc>
          <w:tcPr>
            <w:tcW w:w="750" w:type="pct"/>
            <w:vMerge/>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執行維護租稅公平重點工作計畫</w:t>
            </w:r>
          </w:p>
        </w:tc>
        <w:tc>
          <w:tcPr>
            <w:tcW w:w="275" w:type="pct"/>
            <w:shd w:val="clear" w:color="FFFFFF" w:fill="FFFFFF"/>
            <w:tcMar>
              <w:top w:w="0" w:type="dxa"/>
              <w:left w:w="0" w:type="dxa"/>
              <w:bottom w:w="0" w:type="dxa"/>
              <w:right w:w="0" w:type="dxa"/>
            </w:tcMa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一、規劃年度「維護租稅公平重點工作」計畫，選定具有指標作用及因應社會新型態逃漏情形較為嚴重項目，擬訂查核計畫，集中人力及經費專案查核，</w:t>
            </w:r>
            <w:proofErr w:type="gramStart"/>
            <w:r>
              <w:rPr>
                <w:rFonts w:ascii="新細明體" w:eastAsia="新細明體" w:hAnsi="新細明體" w:cs="新細明體"/>
                <w:color w:val="000000"/>
                <w:lang w:eastAsia="zh-TW"/>
              </w:rPr>
              <w:t>俾</w:t>
            </w:r>
            <w:proofErr w:type="gramEnd"/>
            <w:r>
              <w:rPr>
                <w:rFonts w:ascii="新細明體" w:eastAsia="新細明體" w:hAnsi="新細明體" w:cs="新細明體"/>
                <w:color w:val="000000"/>
                <w:lang w:eastAsia="zh-TW"/>
              </w:rPr>
              <w:t>資遵循及執行。</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二、督導各</w:t>
            </w:r>
            <w:proofErr w:type="gramStart"/>
            <w:r>
              <w:rPr>
                <w:rFonts w:ascii="新細明體" w:eastAsia="新細明體" w:hAnsi="新細明體" w:cs="新細明體"/>
                <w:color w:val="000000"/>
                <w:lang w:eastAsia="zh-TW"/>
              </w:rPr>
              <w:t>稽</w:t>
            </w:r>
            <w:proofErr w:type="gramEnd"/>
            <w:r>
              <w:rPr>
                <w:rFonts w:ascii="新細明體" w:eastAsia="新細明體" w:hAnsi="新細明體" w:cs="新細明體"/>
                <w:color w:val="000000"/>
                <w:lang w:eastAsia="zh-TW"/>
              </w:rPr>
              <w:t>徵機關加強辦理各項查核作業，維護租稅公平與社會正義，持續掌握新型態租稅規避及逃漏稅案件類型，促使納稅義務人自動補報繳稅，培養誠實納稅正確觀念，建立公平優質租稅環境。</w:t>
            </w:r>
          </w:p>
        </w:tc>
      </w:tr>
      <w:tr w:rsidR="00246DD9">
        <w:trPr>
          <w:trHeight w:val="159"/>
        </w:trPr>
        <w:tc>
          <w:tcPr>
            <w:tcW w:w="750" w:type="pct"/>
            <w:vMerge/>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執行稅捐稽徵作業</w:t>
            </w:r>
            <w:proofErr w:type="spellEnd"/>
          </w:p>
        </w:tc>
        <w:tc>
          <w:tcPr>
            <w:tcW w:w="275" w:type="pct"/>
            <w:shd w:val="clear" w:color="FFFFFF" w:fill="FFFFFF"/>
            <w:tcMar>
              <w:top w:w="0" w:type="dxa"/>
              <w:left w:w="0" w:type="dxa"/>
              <w:bottom w:w="0" w:type="dxa"/>
              <w:right w:w="0" w:type="dxa"/>
            </w:tcMa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一、規劃年度</w:t>
            </w:r>
            <w:proofErr w:type="gramStart"/>
            <w:r>
              <w:rPr>
                <w:rFonts w:ascii="新細明體" w:eastAsia="新細明體" w:hAnsi="新細明體" w:cs="新細明體"/>
                <w:color w:val="000000"/>
                <w:lang w:eastAsia="zh-TW"/>
              </w:rPr>
              <w:t>各稅加強稽</w:t>
            </w:r>
            <w:proofErr w:type="gramEnd"/>
            <w:r>
              <w:rPr>
                <w:rFonts w:ascii="新細明體" w:eastAsia="新細明體" w:hAnsi="新細明體" w:cs="新細明體"/>
                <w:color w:val="000000"/>
                <w:lang w:eastAsia="zh-TW"/>
              </w:rPr>
              <w:t>徵作業計畫，強化稅捐徵收，</w:t>
            </w:r>
            <w:proofErr w:type="gramStart"/>
            <w:r>
              <w:rPr>
                <w:rFonts w:ascii="新細明體" w:eastAsia="新細明體" w:hAnsi="新細明體" w:cs="新細明體"/>
                <w:color w:val="000000"/>
                <w:lang w:eastAsia="zh-TW"/>
              </w:rPr>
              <w:t>挹</w:t>
            </w:r>
            <w:proofErr w:type="gramEnd"/>
            <w:r>
              <w:rPr>
                <w:rFonts w:ascii="新細明體" w:eastAsia="新細明體" w:hAnsi="新細明體" w:cs="新細明體"/>
                <w:color w:val="000000"/>
                <w:lang w:eastAsia="zh-TW"/>
              </w:rPr>
              <w:t>注國家建設財源。</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二、督導</w:t>
            </w:r>
            <w:proofErr w:type="gramStart"/>
            <w:r>
              <w:rPr>
                <w:rFonts w:ascii="新細明體" w:eastAsia="新細明體" w:hAnsi="新細明體" w:cs="新細明體"/>
                <w:color w:val="000000"/>
                <w:lang w:eastAsia="zh-TW"/>
              </w:rPr>
              <w:t>稽</w:t>
            </w:r>
            <w:proofErr w:type="gramEnd"/>
            <w:r>
              <w:rPr>
                <w:rFonts w:ascii="新細明體" w:eastAsia="新細明體" w:hAnsi="新細明體" w:cs="新細明體"/>
                <w:color w:val="000000"/>
                <w:lang w:eastAsia="zh-TW"/>
              </w:rPr>
              <w:t>徵機關落實</w:t>
            </w:r>
            <w:proofErr w:type="gramStart"/>
            <w:r>
              <w:rPr>
                <w:rFonts w:ascii="新細明體" w:eastAsia="新細明體" w:hAnsi="新細明體" w:cs="新細明體"/>
                <w:color w:val="000000"/>
                <w:lang w:eastAsia="zh-TW"/>
              </w:rPr>
              <w:t>稽徵</w:t>
            </w:r>
            <w:proofErr w:type="gramEnd"/>
            <w:r>
              <w:rPr>
                <w:rFonts w:ascii="新細明體" w:eastAsia="新細明體" w:hAnsi="新細明體" w:cs="新細明體"/>
                <w:color w:val="000000"/>
                <w:lang w:eastAsia="zh-TW"/>
              </w:rPr>
              <w:t>，精進稅捐</w:t>
            </w:r>
            <w:proofErr w:type="gramStart"/>
            <w:r>
              <w:rPr>
                <w:rFonts w:ascii="新細明體" w:eastAsia="新細明體" w:hAnsi="新細明體" w:cs="新細明體"/>
                <w:color w:val="000000"/>
                <w:lang w:eastAsia="zh-TW"/>
              </w:rPr>
              <w:t>稽</w:t>
            </w:r>
            <w:proofErr w:type="gramEnd"/>
            <w:r>
              <w:rPr>
                <w:rFonts w:ascii="新細明體" w:eastAsia="新細明體" w:hAnsi="新細明體" w:cs="新細明體"/>
                <w:color w:val="000000"/>
                <w:lang w:eastAsia="zh-TW"/>
              </w:rPr>
              <w:t>徵措施，順利徵起稅收，支應政府施政所需。</w:t>
            </w:r>
          </w:p>
        </w:tc>
      </w:tr>
      <w:tr w:rsidR="00246DD9">
        <w:trPr>
          <w:trHeight w:val="159"/>
        </w:trPr>
        <w:tc>
          <w:tcPr>
            <w:tcW w:w="750" w:type="pct"/>
            <w:vMerge/>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精進綜合所得稅結算申報服務措施</w:t>
            </w:r>
          </w:p>
        </w:tc>
        <w:tc>
          <w:tcPr>
            <w:tcW w:w="275" w:type="pct"/>
            <w:shd w:val="clear" w:color="FFFFFF" w:fill="FFFFFF"/>
            <w:tcMar>
              <w:top w:w="0" w:type="dxa"/>
              <w:left w:w="0" w:type="dxa"/>
              <w:bottom w:w="0" w:type="dxa"/>
              <w:right w:w="0" w:type="dxa"/>
            </w:tcMa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一、提升結算申報服務品質，規劃年度精進服務措施。</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二、針對申報內容單純案件，</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續提供綜合所得稅結算申報稅額試算服務，簡化納稅義務人申報程序。</w:t>
            </w:r>
          </w:p>
        </w:tc>
      </w:tr>
      <w:tr w:rsidR="00246DD9">
        <w:trPr>
          <w:trHeight w:val="159"/>
        </w:trPr>
        <w:tc>
          <w:tcPr>
            <w:tcW w:w="750" w:type="pct"/>
            <w:vMerge/>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推動便利繳稅機制</w:t>
            </w:r>
            <w:proofErr w:type="spellEnd"/>
          </w:p>
        </w:tc>
        <w:tc>
          <w:tcPr>
            <w:tcW w:w="275" w:type="pct"/>
            <w:shd w:val="clear" w:color="FFFFFF" w:fill="FFFFFF"/>
            <w:tcMar>
              <w:top w:w="0" w:type="dxa"/>
              <w:left w:w="0" w:type="dxa"/>
              <w:bottom w:w="0" w:type="dxa"/>
              <w:right w:w="0" w:type="dxa"/>
            </w:tcMa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3146A1">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續推廣各種便利性繳稅管道，加強宣導電子支付工具及行動裝置繳稅服務，提升電子支付與行動支付使用率及</w:t>
            </w:r>
            <w:proofErr w:type="gramStart"/>
            <w:r>
              <w:rPr>
                <w:rFonts w:ascii="新細明體" w:eastAsia="新細明體" w:hAnsi="新細明體" w:cs="新細明體"/>
                <w:color w:val="000000"/>
                <w:lang w:eastAsia="zh-TW"/>
              </w:rPr>
              <w:t>稽</w:t>
            </w:r>
            <w:proofErr w:type="gramEnd"/>
            <w:r>
              <w:rPr>
                <w:rFonts w:ascii="新細明體" w:eastAsia="新細明體" w:hAnsi="新細明體" w:cs="新細明體"/>
                <w:color w:val="000000"/>
                <w:lang w:eastAsia="zh-TW"/>
              </w:rPr>
              <w:t>徵機關行政效能，提供優質納稅服務。</w:t>
            </w:r>
          </w:p>
        </w:tc>
      </w:tr>
      <w:tr w:rsidR="00246DD9">
        <w:trPr>
          <w:trHeight w:val="159"/>
        </w:trPr>
        <w:tc>
          <w:tcPr>
            <w:tcW w:w="750" w:type="pct"/>
            <w:vMerge/>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推動疏減訟源方案</w:t>
            </w:r>
            <w:proofErr w:type="spellEnd"/>
          </w:p>
        </w:tc>
        <w:tc>
          <w:tcPr>
            <w:tcW w:w="275" w:type="pct"/>
            <w:shd w:val="clear" w:color="FFFFFF" w:fill="FFFFFF"/>
            <w:tcMar>
              <w:top w:w="0" w:type="dxa"/>
              <w:left w:w="0" w:type="dxa"/>
              <w:bottom w:w="0" w:type="dxa"/>
              <w:right w:w="0" w:type="dxa"/>
            </w:tcMa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3146A1">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w:t>
            </w:r>
            <w:proofErr w:type="gramStart"/>
            <w:r>
              <w:rPr>
                <w:rFonts w:ascii="新細明體" w:eastAsia="新細明體" w:hAnsi="新細明體" w:cs="新細明體"/>
                <w:color w:val="000000"/>
                <w:lang w:eastAsia="zh-TW"/>
              </w:rPr>
              <w:t>暢通徵</w:t>
            </w:r>
            <w:proofErr w:type="gramEnd"/>
            <w:r>
              <w:rPr>
                <w:rFonts w:ascii="新細明體" w:eastAsia="新細明體" w:hAnsi="新細明體" w:cs="新細明體"/>
                <w:color w:val="000000"/>
                <w:lang w:eastAsia="zh-TW"/>
              </w:rPr>
              <w:t>納溝通管道並強化查核品質，促使徵納和諧，營造公平合理賦稅環境，有效疏減</w:t>
            </w:r>
            <w:proofErr w:type="gramStart"/>
            <w:r>
              <w:rPr>
                <w:rFonts w:ascii="新細明體" w:eastAsia="新細明體" w:hAnsi="新細明體" w:cs="新細明體"/>
                <w:color w:val="000000"/>
                <w:lang w:eastAsia="zh-TW"/>
              </w:rPr>
              <w:t>訟</w:t>
            </w:r>
            <w:proofErr w:type="gramEnd"/>
            <w:r>
              <w:rPr>
                <w:rFonts w:ascii="新細明體" w:eastAsia="新細明體" w:hAnsi="新細明體" w:cs="新細明體"/>
                <w:color w:val="000000"/>
                <w:lang w:eastAsia="zh-TW"/>
              </w:rPr>
              <w:t>源。</w:t>
            </w:r>
          </w:p>
        </w:tc>
      </w:tr>
      <w:tr w:rsidR="00246DD9">
        <w:trPr>
          <w:trHeight w:val="159"/>
        </w:trPr>
        <w:tc>
          <w:tcPr>
            <w:tcW w:w="750" w:type="pct"/>
            <w:vMerge/>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統一發票給獎及推行</w:t>
            </w:r>
            <w:proofErr w:type="spellEnd"/>
          </w:p>
        </w:tc>
        <w:tc>
          <w:tcPr>
            <w:tcW w:w="275" w:type="pct"/>
            <w:shd w:val="clear" w:color="FFFFFF" w:fill="FFFFFF"/>
            <w:tcMar>
              <w:top w:w="0" w:type="dxa"/>
              <w:left w:w="0" w:type="dxa"/>
              <w:bottom w:w="0" w:type="dxa"/>
              <w:right w:w="0" w:type="dxa"/>
            </w:tcMa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一、編列、控管統一發票給獎、核發檢舉獎金及推行等相關經費預算。</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二、確實控管統一發票發售、資料調查及稽查等所需相關經費，提升經費使用效益。</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三、規劃年度統一發票中獎</w:t>
            </w:r>
            <w:proofErr w:type="gramStart"/>
            <w:r>
              <w:rPr>
                <w:rFonts w:ascii="新細明體" w:eastAsia="新細明體" w:hAnsi="新細明體" w:cs="新細明體"/>
                <w:color w:val="000000"/>
                <w:lang w:eastAsia="zh-TW"/>
              </w:rPr>
              <w:t>獎</w:t>
            </w:r>
            <w:proofErr w:type="gramEnd"/>
            <w:r>
              <w:rPr>
                <w:rFonts w:ascii="新細明體" w:eastAsia="新細明體" w:hAnsi="新細明體" w:cs="新細明體"/>
                <w:color w:val="000000"/>
                <w:lang w:eastAsia="zh-TW"/>
              </w:rPr>
              <w:t>別及組數，並於年度中視經費執行情形調整中獎組數。</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四、統一發票推行及稅制稅政教育、宣導。</w:t>
            </w:r>
          </w:p>
        </w:tc>
      </w:tr>
      <w:tr w:rsidR="00246DD9">
        <w:trPr>
          <w:trHeight w:val="159"/>
        </w:trPr>
        <w:tc>
          <w:tcPr>
            <w:tcW w:w="750" w:type="pct"/>
            <w:vMerge/>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財政部建構統一發票兌獎多元服務管道計畫</w:t>
            </w:r>
          </w:p>
        </w:tc>
        <w:tc>
          <w:tcPr>
            <w:tcW w:w="275" w:type="pct"/>
            <w:shd w:val="clear" w:color="FFFFFF" w:fill="FFFFFF"/>
            <w:tcMar>
              <w:top w:w="0" w:type="dxa"/>
              <w:left w:w="0" w:type="dxa"/>
              <w:bottom w:w="0" w:type="dxa"/>
              <w:right w:w="0" w:type="dxa"/>
            </w:tcMa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3146A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106</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年度預定辦理工作項目：</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一、維運中獎清冊資料庫及應用系統。</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二、維運統一發票兌獎平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及APP兌獎系統。</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三、檢核中獎清冊資料庫之正確性。</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四、驗證雲端發票專屬獎抽獎作業系統。</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五、宣導統一發票兌獎APP。</w:t>
            </w:r>
          </w:p>
        </w:tc>
      </w:tr>
      <w:tr w:rsidR="00246DD9">
        <w:trPr>
          <w:trHeight w:val="159"/>
        </w:trPr>
        <w:tc>
          <w:tcPr>
            <w:tcW w:w="750" w:type="pct"/>
            <w:vMerge/>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賦稅業務</w:t>
            </w:r>
            <w:proofErr w:type="spellEnd"/>
          </w:p>
        </w:tc>
        <w:tc>
          <w:tcPr>
            <w:tcW w:w="750" w:type="pc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北國稅局信義分局辦公廳舍取得計畫</w:t>
            </w:r>
          </w:p>
        </w:tc>
        <w:tc>
          <w:tcPr>
            <w:tcW w:w="275" w:type="pct"/>
            <w:shd w:val="clear" w:color="FFFFFF" w:fill="FFFFFF"/>
            <w:tcMar>
              <w:top w:w="0" w:type="dxa"/>
              <w:left w:w="0" w:type="dxa"/>
              <w:bottom w:w="0" w:type="dxa"/>
              <w:right w:w="0" w:type="dxa"/>
            </w:tcMa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3146A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107</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年度預定辦理工作項目：分攤工程款</w:t>
            </w:r>
            <w:r w:rsidR="00737293">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配合臺北市政府建築工程施工及監造進度辦理</w:t>
            </w:r>
            <w:r w:rsidR="00737293">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w:t>
            </w:r>
          </w:p>
        </w:tc>
      </w:tr>
      <w:tr w:rsidR="00246DD9">
        <w:trPr>
          <w:trHeight w:val="159"/>
        </w:trPr>
        <w:tc>
          <w:tcPr>
            <w:tcW w:w="750" w:type="pct"/>
            <w:vMerge/>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財政部北區國稅局辦理羅東</w:t>
            </w:r>
            <w:proofErr w:type="gramStart"/>
            <w:r>
              <w:rPr>
                <w:rFonts w:ascii="新細明體" w:eastAsia="新細明體" w:hAnsi="新細明體" w:cs="新細明體"/>
                <w:color w:val="000000"/>
                <w:lang w:eastAsia="zh-TW"/>
              </w:rPr>
              <w:t>稽</w:t>
            </w:r>
            <w:proofErr w:type="gramEnd"/>
            <w:r>
              <w:rPr>
                <w:rFonts w:ascii="新細明體" w:eastAsia="新細明體" w:hAnsi="新細明體" w:cs="新細明體"/>
                <w:color w:val="000000"/>
                <w:lang w:eastAsia="zh-TW"/>
              </w:rPr>
              <w:t>徵所辦公廳舍取得計畫</w:t>
            </w:r>
          </w:p>
        </w:tc>
        <w:tc>
          <w:tcPr>
            <w:tcW w:w="275" w:type="pct"/>
            <w:shd w:val="clear" w:color="FFFFFF" w:fill="FFFFFF"/>
            <w:tcMar>
              <w:top w:w="0" w:type="dxa"/>
              <w:left w:w="0" w:type="dxa"/>
              <w:bottom w:w="0" w:type="dxa"/>
              <w:right w:w="0" w:type="dxa"/>
            </w:tcMa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3146A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105</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年度預定辦理工作項目：分攤工程款</w:t>
            </w:r>
            <w:r w:rsidR="00737293">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配合宜蘭縣政府建築工程施工及監造進度辦理</w:t>
            </w:r>
            <w:r w:rsidR="00737293">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w:t>
            </w:r>
          </w:p>
        </w:tc>
      </w:tr>
      <w:tr w:rsidR="00246DD9">
        <w:trPr>
          <w:trHeight w:val="159"/>
        </w:trPr>
        <w:tc>
          <w:tcPr>
            <w:tcW w:w="750" w:type="pct"/>
            <w:vMerge/>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財政部高雄國稅局及勞動部職業</w:t>
            </w:r>
            <w:proofErr w:type="gramStart"/>
            <w:r>
              <w:rPr>
                <w:rFonts w:ascii="新細明體" w:eastAsia="新細明體" w:hAnsi="新細明體" w:cs="新細明體"/>
                <w:color w:val="000000"/>
                <w:lang w:eastAsia="zh-TW"/>
              </w:rPr>
              <w:t>安全衛生署</w:t>
            </w:r>
            <w:proofErr w:type="gramEnd"/>
            <w:r>
              <w:rPr>
                <w:rFonts w:ascii="新細明體" w:eastAsia="新細明體" w:hAnsi="新細明體" w:cs="新細明體"/>
                <w:color w:val="000000"/>
                <w:lang w:eastAsia="zh-TW"/>
              </w:rPr>
              <w:t>合署興建所屬單位辦公廳舍計畫</w:t>
            </w:r>
          </w:p>
        </w:tc>
        <w:tc>
          <w:tcPr>
            <w:tcW w:w="275" w:type="pct"/>
            <w:shd w:val="clear" w:color="FFFFFF" w:fill="FFFFFF"/>
            <w:tcMar>
              <w:top w:w="0" w:type="dxa"/>
              <w:left w:w="0" w:type="dxa"/>
              <w:bottom w:w="0" w:type="dxa"/>
              <w:right w:w="0" w:type="dxa"/>
            </w:tcMa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3146A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107</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年度預定辦理工作項目：營建施工、履約管理、界面圖整合、瑕疵處理、矯正、預防、</w:t>
            </w:r>
            <w:proofErr w:type="gramStart"/>
            <w:r>
              <w:rPr>
                <w:rFonts w:ascii="新細明體" w:eastAsia="新細明體" w:hAnsi="新細明體" w:cs="新細明體"/>
                <w:color w:val="000000"/>
                <w:lang w:eastAsia="zh-TW"/>
              </w:rPr>
              <w:t>進度與估驗</w:t>
            </w:r>
            <w:proofErr w:type="gramEnd"/>
            <w:r>
              <w:rPr>
                <w:rFonts w:ascii="新細明體" w:eastAsia="新細明體" w:hAnsi="新細明體" w:cs="新細明體"/>
                <w:color w:val="000000"/>
                <w:lang w:eastAsia="zh-TW"/>
              </w:rPr>
              <w:t>計價等。</w:t>
            </w:r>
          </w:p>
        </w:tc>
      </w:tr>
      <w:tr w:rsidR="00246DD9">
        <w:trPr>
          <w:trHeight w:val="159"/>
        </w:trPr>
        <w:tc>
          <w:tcPr>
            <w:tcW w:w="750" w:type="pct"/>
            <w:vMerge/>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北國稅局萬華</w:t>
            </w:r>
            <w:proofErr w:type="gramStart"/>
            <w:r>
              <w:rPr>
                <w:rFonts w:ascii="新細明體" w:eastAsia="新細明體" w:hAnsi="新細明體" w:cs="新細明體"/>
                <w:color w:val="000000"/>
                <w:lang w:eastAsia="zh-TW"/>
              </w:rPr>
              <w:t>稽</w:t>
            </w:r>
            <w:proofErr w:type="gramEnd"/>
            <w:r>
              <w:rPr>
                <w:rFonts w:ascii="新細明體" w:eastAsia="新細明體" w:hAnsi="新細明體" w:cs="新細明體"/>
                <w:color w:val="000000"/>
                <w:lang w:eastAsia="zh-TW"/>
              </w:rPr>
              <w:t>徵所辦公廳舍整修計畫</w:t>
            </w:r>
          </w:p>
        </w:tc>
        <w:tc>
          <w:tcPr>
            <w:tcW w:w="275" w:type="pct"/>
            <w:shd w:val="clear" w:color="FFFFFF" w:fill="FFFFFF"/>
            <w:tcMar>
              <w:top w:w="0" w:type="dxa"/>
              <w:left w:w="0" w:type="dxa"/>
              <w:bottom w:w="0" w:type="dxa"/>
              <w:right w:w="0" w:type="dxa"/>
            </w:tcMa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3146A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108</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年度預定辦理工作項目：廠商施工、完工驗收及搬遷。</w:t>
            </w:r>
          </w:p>
        </w:tc>
      </w:tr>
      <w:tr w:rsidR="00246DD9">
        <w:trPr>
          <w:trHeight w:val="159"/>
        </w:trPr>
        <w:tc>
          <w:tcPr>
            <w:tcW w:w="750" w:type="pct"/>
            <w:vMerge w:val="restar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關稅業務</w:t>
            </w:r>
            <w:proofErr w:type="spellEnd"/>
          </w:p>
        </w:tc>
        <w:tc>
          <w:tcPr>
            <w:tcW w:w="750" w:type="pc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財政部關務署海關</w:t>
            </w:r>
            <w:proofErr w:type="gramStart"/>
            <w:r>
              <w:rPr>
                <w:rFonts w:ascii="新細明體" w:eastAsia="新細明體" w:hAnsi="新細明體" w:cs="新細明體"/>
                <w:color w:val="000000"/>
                <w:lang w:eastAsia="zh-TW"/>
              </w:rPr>
              <w:t>巡緝艇汰舊換新</w:t>
            </w:r>
            <w:proofErr w:type="gramEnd"/>
            <w:r>
              <w:rPr>
                <w:rFonts w:ascii="新細明體" w:eastAsia="新細明體" w:hAnsi="新細明體" w:cs="新細明體"/>
                <w:color w:val="000000"/>
                <w:lang w:eastAsia="zh-TW"/>
              </w:rPr>
              <w:t>計畫</w:t>
            </w:r>
          </w:p>
        </w:tc>
        <w:tc>
          <w:tcPr>
            <w:tcW w:w="275" w:type="pct"/>
            <w:shd w:val="clear" w:color="FFFFFF" w:fill="FFFFFF"/>
            <w:tcMar>
              <w:top w:w="0" w:type="dxa"/>
              <w:left w:w="0" w:type="dxa"/>
              <w:bottom w:w="0" w:type="dxa"/>
              <w:right w:w="0" w:type="dxa"/>
            </w:tcMa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3146A1">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換4艘100噸級</w:t>
            </w:r>
            <w:proofErr w:type="gramStart"/>
            <w:r>
              <w:rPr>
                <w:rFonts w:ascii="新細明體" w:eastAsia="新細明體" w:hAnsi="新細明體" w:cs="新細明體"/>
                <w:color w:val="000000"/>
                <w:lang w:eastAsia="zh-TW"/>
              </w:rPr>
              <w:t>巡緝艇</w:t>
            </w:r>
            <w:proofErr w:type="gramEnd"/>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106</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 xml:space="preserve">年度， </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年度陸續辦理4艘</w:t>
            </w:r>
            <w:proofErr w:type="gramStart"/>
            <w:r>
              <w:rPr>
                <w:rFonts w:ascii="新細明體" w:eastAsia="新細明體" w:hAnsi="新細明體" w:cs="新細明體"/>
                <w:color w:val="000000"/>
                <w:lang w:eastAsia="zh-TW"/>
              </w:rPr>
              <w:t>巡緝艇開工</w:t>
            </w:r>
            <w:proofErr w:type="gramEnd"/>
            <w:r>
              <w:rPr>
                <w:rFonts w:ascii="新細明體" w:eastAsia="新細明體" w:hAnsi="新細明體" w:cs="新細明體"/>
                <w:color w:val="000000"/>
                <w:lang w:eastAsia="zh-TW"/>
              </w:rPr>
              <w:t>，並完成其中2艘龍骨安放作業。</w:t>
            </w:r>
          </w:p>
        </w:tc>
      </w:tr>
      <w:tr w:rsidR="00246DD9">
        <w:trPr>
          <w:trHeight w:val="159"/>
        </w:trPr>
        <w:tc>
          <w:tcPr>
            <w:tcW w:w="750" w:type="pct"/>
            <w:vMerge/>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關稅業務</w:t>
            </w:r>
            <w:proofErr w:type="spellEnd"/>
          </w:p>
        </w:tc>
        <w:tc>
          <w:tcPr>
            <w:tcW w:w="750" w:type="pc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財政部關務署基隆關西16私貨倉庫新建計畫</w:t>
            </w:r>
          </w:p>
        </w:tc>
        <w:tc>
          <w:tcPr>
            <w:tcW w:w="275" w:type="pct"/>
            <w:shd w:val="clear" w:color="FFFFFF" w:fill="FFFFFF"/>
            <w:tcMar>
              <w:top w:w="0" w:type="dxa"/>
              <w:left w:w="0" w:type="dxa"/>
              <w:bottom w:w="0" w:type="dxa"/>
              <w:right w:w="0" w:type="dxa"/>
            </w:tcMa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3146A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新建基隆關西16私貨倉庫，計畫期程自</w:t>
            </w:r>
            <w:proofErr w:type="gramStart"/>
            <w:r>
              <w:rPr>
                <w:rFonts w:ascii="新細明體" w:eastAsia="新細明體" w:hAnsi="新細明體" w:cs="新細明體"/>
                <w:color w:val="000000"/>
                <w:lang w:eastAsia="zh-TW"/>
              </w:rPr>
              <w:t>108</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 xml:space="preserve">年度， </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年度取得建造及拆除執照、辦理工程招標及施工。</w:t>
            </w:r>
          </w:p>
        </w:tc>
      </w:tr>
      <w:tr w:rsidR="00246DD9">
        <w:trPr>
          <w:trHeight w:val="159"/>
        </w:trPr>
        <w:tc>
          <w:tcPr>
            <w:tcW w:w="750" w:type="pct"/>
            <w:vMerge/>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關稅業務</w:t>
            </w:r>
            <w:proofErr w:type="spellEnd"/>
          </w:p>
        </w:tc>
        <w:tc>
          <w:tcPr>
            <w:tcW w:w="750" w:type="pc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第六貨櫃中心軌道式貨櫃檢查儀</w:t>
            </w:r>
            <w:proofErr w:type="gramStart"/>
            <w:r>
              <w:rPr>
                <w:rFonts w:ascii="新細明體" w:eastAsia="新細明體" w:hAnsi="新細明體" w:cs="新細明體"/>
                <w:color w:val="000000"/>
                <w:lang w:eastAsia="zh-TW"/>
              </w:rPr>
              <w:t>及儀檢站</w:t>
            </w:r>
            <w:proofErr w:type="gramEnd"/>
            <w:r>
              <w:rPr>
                <w:rFonts w:ascii="新細明體" w:eastAsia="新細明體" w:hAnsi="新細明體" w:cs="新細明體"/>
                <w:color w:val="000000"/>
                <w:lang w:eastAsia="zh-TW"/>
              </w:rPr>
              <w:t>建置計畫</w:t>
            </w:r>
          </w:p>
        </w:tc>
        <w:tc>
          <w:tcPr>
            <w:tcW w:w="275" w:type="pct"/>
            <w:shd w:val="clear" w:color="FFFFFF" w:fill="FFFFFF"/>
            <w:tcMar>
              <w:top w:w="0" w:type="dxa"/>
              <w:left w:w="0" w:type="dxa"/>
              <w:bottom w:w="0" w:type="dxa"/>
              <w:right w:w="0" w:type="dxa"/>
            </w:tcMa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3146A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建置高雄關第六貨櫃中心軌道式貨櫃檢查儀</w:t>
            </w:r>
            <w:proofErr w:type="gramStart"/>
            <w:r>
              <w:rPr>
                <w:rFonts w:ascii="新細明體" w:eastAsia="新細明體" w:hAnsi="新細明體" w:cs="新細明體"/>
                <w:color w:val="000000"/>
                <w:lang w:eastAsia="zh-TW"/>
              </w:rPr>
              <w:t>及儀檢站</w:t>
            </w:r>
            <w:proofErr w:type="gramEnd"/>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109</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 xml:space="preserve">年度， </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年度完成施建辦公廳舍、剛性地面</w:t>
            </w:r>
            <w:proofErr w:type="gramStart"/>
            <w:r>
              <w:rPr>
                <w:rFonts w:ascii="新細明體" w:eastAsia="新細明體" w:hAnsi="新細明體" w:cs="新細明體"/>
                <w:color w:val="000000"/>
                <w:lang w:eastAsia="zh-TW"/>
              </w:rPr>
              <w:t>及屏蔽設施</w:t>
            </w:r>
            <w:proofErr w:type="gramEnd"/>
            <w:r>
              <w:rPr>
                <w:rFonts w:ascii="新細明體" w:eastAsia="新細明體" w:hAnsi="新細明體" w:cs="新細明體"/>
                <w:color w:val="000000"/>
                <w:lang w:eastAsia="zh-TW"/>
              </w:rPr>
              <w:t>，並組裝測試固定軌道式貨櫃檢查儀。</w:t>
            </w:r>
          </w:p>
        </w:tc>
      </w:tr>
      <w:tr w:rsidR="00246DD9">
        <w:trPr>
          <w:trHeight w:val="159"/>
        </w:trPr>
        <w:tc>
          <w:tcPr>
            <w:tcW w:w="750" w:type="pct"/>
            <w:vMerge/>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關稅業務</w:t>
            </w:r>
            <w:proofErr w:type="spellEnd"/>
          </w:p>
        </w:tc>
        <w:tc>
          <w:tcPr>
            <w:tcW w:w="750" w:type="pc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財政部關務署小型X光檢查儀</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購計畫</w:t>
            </w:r>
          </w:p>
        </w:tc>
        <w:tc>
          <w:tcPr>
            <w:tcW w:w="275" w:type="pct"/>
            <w:shd w:val="clear" w:color="FFFFFF" w:fill="FFFFFF"/>
            <w:tcMar>
              <w:top w:w="0" w:type="dxa"/>
              <w:left w:w="0" w:type="dxa"/>
              <w:bottom w:w="0" w:type="dxa"/>
              <w:right w:w="0" w:type="dxa"/>
            </w:tcMa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3146A1">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購基隆、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中及高雄4關小型X光檢查儀36部，計畫期程自</w:t>
            </w:r>
            <w:proofErr w:type="gramStart"/>
            <w:r>
              <w:rPr>
                <w:rFonts w:ascii="新細明體" w:eastAsia="新細明體" w:hAnsi="新細明體" w:cs="新細明體"/>
                <w:color w:val="000000"/>
                <w:lang w:eastAsia="zh-TW"/>
              </w:rPr>
              <w:t>109</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購小型X光檢查儀11部。</w:t>
            </w:r>
          </w:p>
        </w:tc>
      </w:tr>
      <w:tr w:rsidR="00246DD9">
        <w:trPr>
          <w:trHeight w:val="159"/>
        </w:trPr>
        <w:tc>
          <w:tcPr>
            <w:tcW w:w="750" w:type="pct"/>
            <w:vMerge/>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關稅業務</w:t>
            </w:r>
            <w:proofErr w:type="spellEnd"/>
          </w:p>
        </w:tc>
        <w:tc>
          <w:tcPr>
            <w:tcW w:w="750" w:type="pc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物聯網</w:t>
            </w:r>
            <w:proofErr w:type="gramEnd"/>
            <w:r>
              <w:rPr>
                <w:rFonts w:ascii="新細明體" w:eastAsia="新細明體" w:hAnsi="新細明體" w:cs="新細明體"/>
                <w:color w:val="000000"/>
                <w:lang w:eastAsia="zh-TW"/>
              </w:rPr>
              <w:t>全時監控建置計畫</w:t>
            </w:r>
          </w:p>
        </w:tc>
        <w:tc>
          <w:tcPr>
            <w:tcW w:w="275" w:type="pct"/>
            <w:shd w:val="clear" w:color="FFFFFF" w:fill="FFFFFF"/>
            <w:tcMar>
              <w:top w:w="0" w:type="dxa"/>
              <w:left w:w="0" w:type="dxa"/>
              <w:bottom w:w="0" w:type="dxa"/>
              <w:right w:w="0" w:type="dxa"/>
            </w:tcMa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3146A1">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運用物聯監控</w:t>
            </w:r>
            <w:proofErr w:type="gramEnd"/>
            <w:r>
              <w:rPr>
                <w:rFonts w:ascii="新細明體" w:eastAsia="新細明體" w:hAnsi="新細明體" w:cs="新細明體"/>
                <w:color w:val="000000"/>
                <w:lang w:eastAsia="zh-TW"/>
              </w:rPr>
              <w:t>網絡，發展貨櫃移動監管機制，計畫期程自</w:t>
            </w:r>
            <w:proofErr w:type="gramStart"/>
            <w:r>
              <w:rPr>
                <w:rFonts w:ascii="新細明體" w:eastAsia="新細明體" w:hAnsi="新細明體" w:cs="新細明體"/>
                <w:color w:val="000000"/>
                <w:lang w:eastAsia="zh-TW"/>
              </w:rPr>
              <w:t>109</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 xml:space="preserve">年度， </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年度完成</w:t>
            </w:r>
            <w:proofErr w:type="gramStart"/>
            <w:r>
              <w:rPr>
                <w:rFonts w:ascii="新細明體" w:eastAsia="新細明體" w:hAnsi="新細明體" w:cs="新細明體"/>
                <w:color w:val="000000"/>
                <w:lang w:eastAsia="zh-TW"/>
              </w:rPr>
              <w:t>建置物聯網</w:t>
            </w:r>
            <w:proofErr w:type="gramEnd"/>
            <w:r>
              <w:rPr>
                <w:rFonts w:ascii="新細明體" w:eastAsia="新細明體" w:hAnsi="新細明體" w:cs="新細明體"/>
                <w:color w:val="000000"/>
                <w:lang w:eastAsia="zh-TW"/>
              </w:rPr>
              <w:t>基礎系統及各關聯合管理中心。</w:t>
            </w:r>
          </w:p>
        </w:tc>
      </w:tr>
      <w:tr w:rsidR="00246DD9">
        <w:trPr>
          <w:trHeight w:val="159"/>
        </w:trPr>
        <w:tc>
          <w:tcPr>
            <w:tcW w:w="750" w:type="pct"/>
            <w:vMerge/>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關稅業務</w:t>
            </w:r>
            <w:proofErr w:type="spellEnd"/>
          </w:p>
        </w:tc>
        <w:tc>
          <w:tcPr>
            <w:tcW w:w="750" w:type="pc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人工智慧輔助緝私建置計畫</w:t>
            </w:r>
          </w:p>
        </w:tc>
        <w:tc>
          <w:tcPr>
            <w:tcW w:w="275" w:type="pct"/>
            <w:shd w:val="clear" w:color="FFFFFF" w:fill="FFFFFF"/>
            <w:tcMar>
              <w:top w:w="0" w:type="dxa"/>
              <w:left w:w="0" w:type="dxa"/>
              <w:bottom w:w="0" w:type="dxa"/>
              <w:right w:w="0" w:type="dxa"/>
            </w:tcMa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3146A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運用人工智慧</w:t>
            </w:r>
            <w:proofErr w:type="gramStart"/>
            <w:r>
              <w:rPr>
                <w:rFonts w:ascii="新細明體" w:eastAsia="新細明體" w:hAnsi="新細明體" w:cs="新細明體"/>
                <w:color w:val="000000"/>
                <w:lang w:eastAsia="zh-TW"/>
              </w:rPr>
              <w:t>輔助儀檢毒品</w:t>
            </w:r>
            <w:proofErr w:type="gramEnd"/>
            <w:r>
              <w:rPr>
                <w:rFonts w:ascii="新細明體" w:eastAsia="新細明體" w:hAnsi="新細明體" w:cs="新細明體"/>
                <w:color w:val="000000"/>
                <w:lang w:eastAsia="zh-TW"/>
              </w:rPr>
              <w:t>影像判讀，計畫期程自</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年度建置基礎硬體作業環境，完成非自主學習影像判讀軟體，安裝10套驗證型及44套正式輔助判讀裝置，並完成訓練儀大數據分析歸納功能。</w:t>
            </w:r>
          </w:p>
        </w:tc>
      </w:tr>
      <w:tr w:rsidR="00246DD9">
        <w:trPr>
          <w:trHeight w:val="159"/>
        </w:trPr>
        <w:tc>
          <w:tcPr>
            <w:tcW w:w="750" w:type="pct"/>
            <w:vMerge/>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關稅業務</w:t>
            </w:r>
            <w:proofErr w:type="spellEnd"/>
          </w:p>
        </w:tc>
        <w:tc>
          <w:tcPr>
            <w:tcW w:w="750" w:type="pc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優化快遞貨物收貨人實名認</w:t>
            </w:r>
            <w:r>
              <w:rPr>
                <w:rFonts w:ascii="新細明體" w:eastAsia="新細明體" w:hAnsi="新細明體" w:cs="新細明體"/>
                <w:color w:val="000000"/>
                <w:lang w:eastAsia="zh-TW"/>
              </w:rPr>
              <w:lastRenderedPageBreak/>
              <w:t>證機制</w:t>
            </w:r>
          </w:p>
        </w:tc>
        <w:tc>
          <w:tcPr>
            <w:tcW w:w="275" w:type="pct"/>
            <w:shd w:val="clear" w:color="FFFFFF" w:fill="FFFFFF"/>
            <w:tcMar>
              <w:top w:w="0" w:type="dxa"/>
              <w:left w:w="0" w:type="dxa"/>
              <w:bottom w:w="0" w:type="dxa"/>
              <w:right w:w="0" w:type="dxa"/>
            </w:tcMa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其他</w:t>
            </w:r>
            <w:proofErr w:type="spellEnd"/>
          </w:p>
        </w:tc>
        <w:tc>
          <w:tcPr>
            <w:tcW w:w="3225" w:type="pct"/>
            <w:shd w:val="clear" w:color="FFFFFF" w:fill="FFFFFF"/>
            <w:tcMar>
              <w:top w:w="0" w:type="dxa"/>
              <w:left w:w="0" w:type="dxa"/>
              <w:bottom w:w="0" w:type="dxa"/>
              <w:right w:w="0" w:type="dxa"/>
            </w:tcMar>
          </w:tcPr>
          <w:p w:rsidR="00A77B3E" w:rsidRDefault="003146A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友善實名認證APP使用介面，增加廣宣曝光度，持續提升實名認證使用率。</w:t>
            </w:r>
          </w:p>
        </w:tc>
      </w:tr>
      <w:tr w:rsidR="00246DD9">
        <w:trPr>
          <w:trHeight w:val="159"/>
        </w:trPr>
        <w:tc>
          <w:tcPr>
            <w:tcW w:w="750" w:type="pct"/>
            <w:vMerge/>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關稅業務</w:t>
            </w:r>
            <w:proofErr w:type="spellEnd"/>
          </w:p>
        </w:tc>
        <w:tc>
          <w:tcPr>
            <w:tcW w:w="750" w:type="pc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事後稽核人工智慧選案作業計畫</w:t>
            </w:r>
          </w:p>
        </w:tc>
        <w:tc>
          <w:tcPr>
            <w:tcW w:w="275" w:type="pct"/>
            <w:shd w:val="clear" w:color="FFFFFF" w:fill="FFFFFF"/>
            <w:tcMar>
              <w:top w:w="0" w:type="dxa"/>
              <w:left w:w="0" w:type="dxa"/>
              <w:bottom w:w="0" w:type="dxa"/>
              <w:right w:w="0" w:type="dxa"/>
            </w:tcMa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3146A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運用海關事後稽核人工智慧選案系統，強化完稅價格分析效能，提升事後稽核選案品質。</w:t>
            </w:r>
          </w:p>
        </w:tc>
      </w:tr>
      <w:tr w:rsidR="00246DD9">
        <w:trPr>
          <w:trHeight w:val="159"/>
        </w:trPr>
        <w:tc>
          <w:tcPr>
            <w:tcW w:w="750" w:type="pct"/>
            <w:vMerge/>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關稅業務</w:t>
            </w:r>
            <w:proofErr w:type="spellEnd"/>
          </w:p>
        </w:tc>
        <w:tc>
          <w:tcPr>
            <w:tcW w:w="750" w:type="pc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配合國際商品統一分類制度（HS）2022年版修正海關進口稅則</w:t>
            </w:r>
          </w:p>
        </w:tc>
        <w:tc>
          <w:tcPr>
            <w:tcW w:w="275" w:type="pct"/>
            <w:shd w:val="clear" w:color="FFFFFF" w:fill="FFFFFF"/>
            <w:tcMar>
              <w:top w:w="0" w:type="dxa"/>
              <w:left w:w="0" w:type="dxa"/>
              <w:bottom w:w="0" w:type="dxa"/>
              <w:right w:w="0" w:type="dxa"/>
            </w:tcMa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一、完成HS2022年版修正內容中譯及稅則稅率轉換</w:t>
            </w:r>
            <w:proofErr w:type="gramStart"/>
            <w:r>
              <w:rPr>
                <w:rFonts w:ascii="新細明體" w:eastAsia="新細明體" w:hAnsi="新細明體" w:cs="新細明體"/>
                <w:color w:val="000000"/>
                <w:lang w:eastAsia="zh-TW"/>
              </w:rPr>
              <w:t>組配表</w:t>
            </w:r>
            <w:proofErr w:type="gramEnd"/>
            <w:r>
              <w:rPr>
                <w:rFonts w:ascii="新細明體" w:eastAsia="新細明體" w:hAnsi="新細明體" w:cs="新細明體"/>
                <w:color w:val="000000"/>
                <w:lang w:eastAsia="zh-TW"/>
              </w:rPr>
              <w:t>。</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二、擬具海關進口稅則部分稅則修正案，報請行政院核轉立法院審議。</w:t>
            </w:r>
          </w:p>
        </w:tc>
      </w:tr>
      <w:tr w:rsidR="00246DD9">
        <w:trPr>
          <w:trHeight w:val="159"/>
        </w:trPr>
        <w:tc>
          <w:tcPr>
            <w:tcW w:w="750" w:type="pct"/>
            <w:vMerge w:val="restar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國有財產業務</w:t>
            </w:r>
            <w:proofErr w:type="spellEnd"/>
          </w:p>
        </w:tc>
        <w:tc>
          <w:tcPr>
            <w:tcW w:w="750" w:type="pc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勘查、分割國有不動產</w:t>
            </w:r>
          </w:p>
        </w:tc>
        <w:tc>
          <w:tcPr>
            <w:tcW w:w="275" w:type="pct"/>
            <w:shd w:val="clear" w:color="FFFFFF" w:fill="FFFFFF"/>
            <w:tcMar>
              <w:top w:w="0" w:type="dxa"/>
              <w:left w:w="0" w:type="dxa"/>
              <w:bottom w:w="0" w:type="dxa"/>
              <w:right w:w="0" w:type="dxa"/>
            </w:tcMa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3146A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配合民眾申請承租（購）、政府機關申請撥（借）用、公用財產變更為非公用財產及委託經營、設定地上權等案件需求辦理勘查及分割。</w:t>
            </w:r>
          </w:p>
        </w:tc>
      </w:tr>
      <w:tr w:rsidR="00246DD9">
        <w:trPr>
          <w:trHeight w:val="159"/>
        </w:trPr>
        <w:tc>
          <w:tcPr>
            <w:tcW w:w="750" w:type="pct"/>
            <w:vMerge/>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國有財產業務</w:t>
            </w:r>
            <w:proofErr w:type="spellEnd"/>
          </w:p>
        </w:tc>
        <w:tc>
          <w:tcPr>
            <w:tcW w:w="750" w:type="pc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協助各級政府機關取得公務或公共所需國有不動產</w:t>
            </w:r>
          </w:p>
        </w:tc>
        <w:tc>
          <w:tcPr>
            <w:tcW w:w="275" w:type="pct"/>
            <w:shd w:val="clear" w:color="FFFFFF" w:fill="FFFFFF"/>
            <w:tcMar>
              <w:top w:w="0" w:type="dxa"/>
              <w:left w:w="0" w:type="dxa"/>
              <w:bottom w:w="0" w:type="dxa"/>
              <w:right w:w="0" w:type="dxa"/>
            </w:tcMa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3146A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協助各級政府機關撥用國有不動產，推動公務及公共建設，促進國家發展；並配合國家重大政策，盤點國有不動產供興辦社會住宅、設置長照據點等。</w:t>
            </w:r>
          </w:p>
        </w:tc>
      </w:tr>
      <w:tr w:rsidR="00246DD9">
        <w:trPr>
          <w:trHeight w:val="159"/>
        </w:trPr>
        <w:tc>
          <w:tcPr>
            <w:tcW w:w="750" w:type="pct"/>
            <w:vMerge/>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國有財產業務</w:t>
            </w:r>
            <w:proofErr w:type="spellEnd"/>
          </w:p>
        </w:tc>
        <w:tc>
          <w:tcPr>
            <w:tcW w:w="750" w:type="pc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被占用國有非公用不動產加強清理第二期計畫</w:t>
            </w:r>
          </w:p>
        </w:tc>
        <w:tc>
          <w:tcPr>
            <w:tcW w:w="275" w:type="pct"/>
            <w:shd w:val="clear" w:color="FFFFFF" w:fill="FFFFFF"/>
            <w:tcMar>
              <w:top w:w="0" w:type="dxa"/>
              <w:left w:w="0" w:type="dxa"/>
              <w:bottom w:w="0" w:type="dxa"/>
              <w:right w:w="0" w:type="dxa"/>
            </w:tcMa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3146A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依行政院核定「被占用國有非公用不動產加強清理第二期計畫」，計畫期程自</w:t>
            </w:r>
            <w:proofErr w:type="gramStart"/>
            <w:r>
              <w:rPr>
                <w:rFonts w:ascii="新細明體" w:eastAsia="新細明體" w:hAnsi="新細明體" w:cs="新細明體"/>
                <w:color w:val="000000"/>
                <w:lang w:eastAsia="zh-TW"/>
              </w:rPr>
              <w:t>109</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114</w:t>
            </w:r>
            <w:proofErr w:type="gramEnd"/>
            <w:r>
              <w:rPr>
                <w:rFonts w:ascii="新細明體" w:eastAsia="新細明體" w:hAnsi="新細明體" w:cs="新細明體"/>
                <w:color w:val="000000"/>
                <w:lang w:eastAsia="zh-TW"/>
              </w:rPr>
              <w:t>年度，辦理清查確認現況，</w:t>
            </w:r>
            <w:proofErr w:type="gramStart"/>
            <w:r>
              <w:rPr>
                <w:rFonts w:ascii="新細明體" w:eastAsia="新細明體" w:hAnsi="新細明體" w:cs="新細明體"/>
                <w:color w:val="000000"/>
                <w:lang w:eastAsia="zh-TW"/>
              </w:rPr>
              <w:t>確屬占用</w:t>
            </w:r>
            <w:proofErr w:type="gramEnd"/>
            <w:r>
              <w:rPr>
                <w:rFonts w:ascii="新細明體" w:eastAsia="新細明體" w:hAnsi="新細明體" w:cs="新細明體"/>
                <w:color w:val="000000"/>
                <w:lang w:eastAsia="zh-TW"/>
              </w:rPr>
              <w:t>者，以訴訟、結合公權力機關強制排除等方式，優先處理大面積、高價值及涉國土保安之占用。遏止占用歪風、實現公平正義，收回之土地可多元運用，提高效益。</w:t>
            </w:r>
          </w:p>
        </w:tc>
      </w:tr>
      <w:tr w:rsidR="00246DD9">
        <w:trPr>
          <w:trHeight w:val="159"/>
        </w:trPr>
        <w:tc>
          <w:tcPr>
            <w:tcW w:w="750" w:type="pct"/>
            <w:vMerge/>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國有財產業務</w:t>
            </w:r>
            <w:proofErr w:type="spellEnd"/>
          </w:p>
        </w:tc>
        <w:tc>
          <w:tcPr>
            <w:tcW w:w="750" w:type="pc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以出租、招標設定地上權、改良利用等方式活化利用國有土地</w:t>
            </w:r>
          </w:p>
        </w:tc>
        <w:tc>
          <w:tcPr>
            <w:tcW w:w="275" w:type="pct"/>
            <w:shd w:val="clear" w:color="FFFFFF" w:fill="FFFFFF"/>
            <w:tcMar>
              <w:top w:w="0" w:type="dxa"/>
              <w:left w:w="0" w:type="dxa"/>
              <w:bottom w:w="0" w:type="dxa"/>
              <w:right w:w="0" w:type="dxa"/>
            </w:tcMa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3146A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有土地除保育、公用優先外，配合都市發展需求及政府推動再生能源發展政策，以出租（含標租）、招標設定地上權、改良利用等多元方式活化利用，吸引民間投資，發揮支援產業及活絡經濟功能，提升經濟動能，增加國庫收益。</w:t>
            </w:r>
          </w:p>
        </w:tc>
      </w:tr>
      <w:tr w:rsidR="00246DD9">
        <w:trPr>
          <w:trHeight w:val="159"/>
        </w:trPr>
        <w:tc>
          <w:tcPr>
            <w:tcW w:w="750" w:type="pct"/>
            <w:vMerge/>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國有財產業務</w:t>
            </w:r>
            <w:proofErr w:type="spellEnd"/>
          </w:p>
        </w:tc>
        <w:tc>
          <w:tcPr>
            <w:tcW w:w="750" w:type="pc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清潔維護國有非公用海岸土地及各目的事業主管機關劃設管理範圍外之未登錄海岸土地</w:t>
            </w:r>
          </w:p>
        </w:tc>
        <w:tc>
          <w:tcPr>
            <w:tcW w:w="275" w:type="pct"/>
            <w:shd w:val="clear" w:color="FFFFFF" w:fill="FFFFFF"/>
            <w:tcMar>
              <w:top w:w="0" w:type="dxa"/>
              <w:left w:w="0" w:type="dxa"/>
              <w:bottom w:w="0" w:type="dxa"/>
              <w:right w:w="0" w:type="dxa"/>
            </w:tcMa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3146A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依行政院環境保護署提報行政院核定之「向海致敬</w:t>
            </w:r>
            <w:r w:rsidR="003D62DD">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海岸清潔維護計畫（109年～112年）」，辦理</w:t>
            </w:r>
            <w:proofErr w:type="gramStart"/>
            <w:r>
              <w:rPr>
                <w:rFonts w:ascii="新細明體" w:eastAsia="新細明體" w:hAnsi="新細明體" w:cs="新細明體"/>
                <w:color w:val="000000"/>
                <w:lang w:eastAsia="zh-TW"/>
              </w:rPr>
              <w:t>定點巡管清理</w:t>
            </w:r>
            <w:proofErr w:type="gramEnd"/>
            <w:r>
              <w:rPr>
                <w:rFonts w:ascii="新細明體" w:eastAsia="新細明體" w:hAnsi="新細明體" w:cs="新細明體"/>
                <w:color w:val="000000"/>
                <w:lang w:eastAsia="zh-TW"/>
              </w:rPr>
              <w:t>、重點機動清理、協調機關統籌清理、主動媒合認養意願及加強宣導源頭管理5項工作，清理海岸線國有非公用土地及各目的事業主管機關劃設管理範圍以外之未登錄土地，並藉由宣導廢棄物正確去化回收再利用管道，由源頭減量避免流入河川、海洋，造成海岸環境髒亂，增加清理負擔。</w:t>
            </w:r>
          </w:p>
        </w:tc>
      </w:tr>
      <w:tr w:rsidR="00246DD9">
        <w:trPr>
          <w:trHeight w:val="159"/>
        </w:trPr>
        <w:tc>
          <w:tcPr>
            <w:tcW w:w="750" w:type="pct"/>
            <w:vMerge/>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國有財產業務</w:t>
            </w:r>
            <w:proofErr w:type="spellEnd"/>
          </w:p>
        </w:tc>
        <w:tc>
          <w:tcPr>
            <w:tcW w:w="750" w:type="pc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財政部國有財產署辦公廳舍取得案</w:t>
            </w:r>
          </w:p>
        </w:tc>
        <w:tc>
          <w:tcPr>
            <w:tcW w:w="275" w:type="pct"/>
            <w:shd w:val="clear" w:color="FFFFFF" w:fill="FFFFFF"/>
            <w:tcMar>
              <w:top w:w="0" w:type="dxa"/>
              <w:left w:w="0" w:type="dxa"/>
              <w:bottom w:w="0" w:type="dxa"/>
              <w:right w:w="0" w:type="dxa"/>
            </w:tcMa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3146A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113</w:t>
            </w:r>
            <w:proofErr w:type="gramEnd"/>
            <w:r>
              <w:rPr>
                <w:rFonts w:ascii="新細明體" w:eastAsia="新細明體" w:hAnsi="新細明體" w:cs="新細明體"/>
                <w:color w:val="000000"/>
                <w:lang w:eastAsia="zh-TW"/>
              </w:rPr>
              <w:t>年度，興建方式</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「財政部財政人員訓練所及其周邊國有土地合作開發案」模式，以國有土地使用權之地租（權利金）作為對價。</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年度預定辦理合作開發廠商簽約、委託專案管理及辦公廳舍規劃設計等。</w:t>
            </w:r>
          </w:p>
        </w:tc>
      </w:tr>
      <w:tr w:rsidR="00246DD9">
        <w:trPr>
          <w:trHeight w:val="159"/>
        </w:trPr>
        <w:tc>
          <w:tcPr>
            <w:tcW w:w="750" w:type="pct"/>
            <w:vMerge w:val="restar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財政資訊業務</w:t>
            </w:r>
            <w:proofErr w:type="spellEnd"/>
          </w:p>
        </w:tc>
        <w:tc>
          <w:tcPr>
            <w:tcW w:w="750" w:type="pc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稅務線上服務</w:t>
            </w:r>
            <w:proofErr w:type="gramEnd"/>
            <w:r>
              <w:rPr>
                <w:rFonts w:ascii="新細明體" w:eastAsia="新細明體" w:hAnsi="新細明體" w:cs="新細明體"/>
                <w:color w:val="000000"/>
                <w:lang w:eastAsia="zh-TW"/>
              </w:rPr>
              <w:t>躍升計畫</w:t>
            </w:r>
          </w:p>
        </w:tc>
        <w:tc>
          <w:tcPr>
            <w:tcW w:w="275" w:type="pct"/>
            <w:shd w:val="clear" w:color="FFFFFF" w:fill="FFFFFF"/>
            <w:tcMar>
              <w:top w:w="0" w:type="dxa"/>
              <w:left w:w="0" w:type="dxa"/>
              <w:bottom w:w="0" w:type="dxa"/>
              <w:right w:w="0" w:type="dxa"/>
            </w:tcMa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3146A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108</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年度預定辦理工作項目：</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一、廣納多方意見，規劃建置友善報稅介面。</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二、善用超商Kiosk，延伸服務觸角。</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三、建置智能客服系統及客服知識庫。</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四、規劃及建置無實體認證服務。</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五、規劃稅費單據電子化系統。</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六、規劃及建置</w:t>
            </w:r>
            <w:proofErr w:type="gramStart"/>
            <w:r>
              <w:rPr>
                <w:rFonts w:ascii="新細明體" w:eastAsia="新細明體" w:hAnsi="新細明體" w:cs="新細明體"/>
                <w:color w:val="000000"/>
                <w:lang w:eastAsia="zh-TW"/>
              </w:rPr>
              <w:t>全方位反避稅</w:t>
            </w:r>
            <w:proofErr w:type="gramEnd"/>
            <w:r>
              <w:rPr>
                <w:rFonts w:ascii="新細明體" w:eastAsia="新細明體" w:hAnsi="新細明體" w:cs="新細明體"/>
                <w:color w:val="000000"/>
                <w:lang w:eastAsia="zh-TW"/>
              </w:rPr>
              <w:t>資訊服務網絡。</w:t>
            </w:r>
          </w:p>
        </w:tc>
      </w:tr>
      <w:tr w:rsidR="00246DD9">
        <w:trPr>
          <w:trHeight w:val="159"/>
        </w:trPr>
        <w:tc>
          <w:tcPr>
            <w:tcW w:w="750" w:type="pct"/>
            <w:vMerge/>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財政資訊業務</w:t>
            </w:r>
            <w:proofErr w:type="spellEnd"/>
          </w:p>
        </w:tc>
        <w:tc>
          <w:tcPr>
            <w:tcW w:w="750" w:type="pc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智能稅務服務計畫</w:t>
            </w:r>
            <w:proofErr w:type="spellEnd"/>
          </w:p>
        </w:tc>
        <w:tc>
          <w:tcPr>
            <w:tcW w:w="275" w:type="pct"/>
            <w:shd w:val="clear" w:color="FFFFFF" w:fill="FFFFFF"/>
            <w:tcMar>
              <w:top w:w="0" w:type="dxa"/>
              <w:left w:w="0" w:type="dxa"/>
              <w:bottom w:w="0" w:type="dxa"/>
              <w:right w:w="0" w:type="dxa"/>
            </w:tcMa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3146A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109</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年度預定辦理工作項目：</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整合運用，建置巨量分析區。</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二、提升稅務資料治理，優化資訊服務。</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三、運用AI技術，提升稅務行政及服務效能。</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四、提升電子發票商品</w:t>
            </w:r>
            <w:proofErr w:type="gramStart"/>
            <w:r>
              <w:rPr>
                <w:rFonts w:ascii="新細明體" w:eastAsia="新細明體" w:hAnsi="新細明體" w:cs="新細明體"/>
                <w:color w:val="000000"/>
                <w:lang w:eastAsia="zh-TW"/>
              </w:rPr>
              <w:t>品</w:t>
            </w:r>
            <w:proofErr w:type="gramEnd"/>
            <w:r>
              <w:rPr>
                <w:rFonts w:ascii="新細明體" w:eastAsia="新細明體" w:hAnsi="新細明體" w:cs="新細明體"/>
                <w:color w:val="000000"/>
                <w:lang w:eastAsia="zh-TW"/>
              </w:rPr>
              <w:t>項資料集，精進供應鏈分析機制及溯源追蹤。</w:t>
            </w:r>
          </w:p>
        </w:tc>
      </w:tr>
      <w:tr w:rsidR="00246DD9">
        <w:trPr>
          <w:trHeight w:val="159"/>
        </w:trPr>
        <w:tc>
          <w:tcPr>
            <w:tcW w:w="750" w:type="pct"/>
            <w:vMerge/>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財政資訊業務</w:t>
            </w:r>
            <w:proofErr w:type="spellEnd"/>
          </w:p>
        </w:tc>
        <w:tc>
          <w:tcPr>
            <w:tcW w:w="750" w:type="pc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稅務便民服務及資源整合計畫</w:t>
            </w:r>
          </w:p>
        </w:tc>
        <w:tc>
          <w:tcPr>
            <w:tcW w:w="275" w:type="pct"/>
            <w:shd w:val="clear" w:color="FFFFFF" w:fill="FFFFFF"/>
            <w:tcMar>
              <w:top w:w="0" w:type="dxa"/>
              <w:left w:w="0" w:type="dxa"/>
              <w:bottom w:w="0" w:type="dxa"/>
              <w:right w:w="0" w:type="dxa"/>
            </w:tcMa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3146A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109</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年度預定辦理工作項目：</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一、整合稅務e網通系統資源，推動</w:t>
            </w:r>
            <w:proofErr w:type="gramStart"/>
            <w:r>
              <w:rPr>
                <w:rFonts w:ascii="新細明體" w:eastAsia="新細明體" w:hAnsi="新細明體" w:cs="新細明體"/>
                <w:color w:val="000000"/>
                <w:lang w:eastAsia="zh-TW"/>
              </w:rPr>
              <w:t>全程線上服務</w:t>
            </w:r>
            <w:proofErr w:type="gramEnd"/>
            <w:r>
              <w:rPr>
                <w:rFonts w:ascii="新細明體" w:eastAsia="新細明體" w:hAnsi="新細明體" w:cs="新細明體"/>
                <w:color w:val="000000"/>
                <w:lang w:eastAsia="zh-TW"/>
              </w:rPr>
              <w:t>，達成服務智慧化目標。</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二、整合共用型行政系統，落實資訊資源共享，達成整合深化目標。</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三、落實資訊安全管理，整合建構稅務便民服務資訊安全機制，</w:t>
            </w:r>
            <w:proofErr w:type="gramStart"/>
            <w:r>
              <w:rPr>
                <w:rFonts w:ascii="新細明體" w:eastAsia="新細明體" w:hAnsi="新細明體" w:cs="新細明體"/>
                <w:color w:val="000000"/>
                <w:lang w:eastAsia="zh-TW"/>
              </w:rPr>
              <w:t>達成資安防禦</w:t>
            </w:r>
            <w:proofErr w:type="gramEnd"/>
            <w:r>
              <w:rPr>
                <w:rFonts w:ascii="新細明體" w:eastAsia="新細明體" w:hAnsi="新細明體" w:cs="新細明體"/>
                <w:color w:val="000000"/>
                <w:lang w:eastAsia="zh-TW"/>
              </w:rPr>
              <w:t>強化目標。</w:t>
            </w:r>
          </w:p>
        </w:tc>
      </w:tr>
      <w:tr w:rsidR="00246DD9">
        <w:trPr>
          <w:trHeight w:val="159"/>
        </w:trPr>
        <w:tc>
          <w:tcPr>
            <w:tcW w:w="750" w:type="pct"/>
            <w:vMerge/>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財政資訊業務</w:t>
            </w:r>
            <w:proofErr w:type="spellEnd"/>
          </w:p>
        </w:tc>
        <w:tc>
          <w:tcPr>
            <w:tcW w:w="750" w:type="pc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稅務暨戶政大數據資料加值運用計畫</w:t>
            </w:r>
          </w:p>
        </w:tc>
        <w:tc>
          <w:tcPr>
            <w:tcW w:w="275" w:type="pct"/>
            <w:shd w:val="clear" w:color="FFFFFF" w:fill="FFFFFF"/>
            <w:tcMar>
              <w:top w:w="0" w:type="dxa"/>
              <w:left w:w="0" w:type="dxa"/>
              <w:bottom w:w="0" w:type="dxa"/>
              <w:right w:w="0" w:type="dxa"/>
            </w:tcMa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3146A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114</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年度預定辦理工作項目：</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一、運用內政部戶政三親等資料，提升稅務行政效率及服務滿意度。</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二、建置及強化食（商）品分類之名稱統合及供應鏈分析機制，協助主管機關掌握食（商）品流向之溯源追蹤，強化民眾食品安全管控機制。</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三、建置抽樣資料庫，提供學術、研究單位及其他政府機關以大數據分析技術強化決策精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度，創造稅務資料加值運用效益。</w:t>
            </w:r>
          </w:p>
        </w:tc>
      </w:tr>
      <w:tr w:rsidR="00246DD9">
        <w:trPr>
          <w:trHeight w:val="159"/>
        </w:trPr>
        <w:tc>
          <w:tcPr>
            <w:tcW w:w="750" w:type="pct"/>
            <w:vMerge/>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財政資訊業務</w:t>
            </w:r>
            <w:proofErr w:type="spellEnd"/>
          </w:p>
        </w:tc>
        <w:tc>
          <w:tcPr>
            <w:tcW w:w="750" w:type="pc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地方稅</w:t>
            </w:r>
            <w:proofErr w:type="gramStart"/>
            <w:r>
              <w:rPr>
                <w:rFonts w:ascii="新細明體" w:eastAsia="新細明體" w:hAnsi="新細明體" w:cs="新細明體"/>
                <w:color w:val="000000"/>
                <w:lang w:eastAsia="zh-TW"/>
              </w:rPr>
              <w:t>智慧線上服務</w:t>
            </w:r>
            <w:proofErr w:type="gramEnd"/>
            <w:r>
              <w:rPr>
                <w:rFonts w:ascii="新細明體" w:eastAsia="新細明體" w:hAnsi="新細明體" w:cs="新細明體"/>
                <w:color w:val="000000"/>
                <w:lang w:eastAsia="zh-TW"/>
              </w:rPr>
              <w:t>計畫</w:t>
            </w:r>
          </w:p>
        </w:tc>
        <w:tc>
          <w:tcPr>
            <w:tcW w:w="275" w:type="pct"/>
            <w:shd w:val="clear" w:color="FFFFFF" w:fill="FFFFFF"/>
            <w:tcMar>
              <w:top w:w="0" w:type="dxa"/>
              <w:left w:w="0" w:type="dxa"/>
              <w:bottom w:w="0" w:type="dxa"/>
              <w:right w:w="0" w:type="dxa"/>
            </w:tcMa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3146A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114</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年度預定辦理工作項目：</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一、建構以</w:t>
            </w:r>
            <w:proofErr w:type="gramStart"/>
            <w:r>
              <w:rPr>
                <w:rFonts w:ascii="新細明體" w:eastAsia="新細明體" w:hAnsi="新細明體" w:cs="新細明體"/>
                <w:color w:val="000000"/>
                <w:lang w:eastAsia="zh-TW"/>
              </w:rPr>
              <w:t>行動化載具</w:t>
            </w:r>
            <w:proofErr w:type="gramEnd"/>
            <w:r>
              <w:rPr>
                <w:rFonts w:ascii="新細明體" w:eastAsia="新細明體" w:hAnsi="新細明體" w:cs="新細明體"/>
                <w:color w:val="000000"/>
                <w:lang w:eastAsia="zh-TW"/>
              </w:rPr>
              <w:t>進行地方稅網路申報服務功能。</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二、規劃地方稅報繳稅網頁友善介面。</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三、整合稅務資訊，推動跨機關資料</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接。</w:t>
            </w:r>
          </w:p>
        </w:tc>
      </w:tr>
      <w:tr w:rsidR="00246DD9">
        <w:trPr>
          <w:trHeight w:val="159"/>
        </w:trPr>
        <w:tc>
          <w:tcPr>
            <w:tcW w:w="750" w:type="pct"/>
            <w:vMerge/>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財政資訊業務</w:t>
            </w:r>
            <w:proofErr w:type="spellEnd"/>
          </w:p>
        </w:tc>
        <w:tc>
          <w:tcPr>
            <w:tcW w:w="750" w:type="pc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推動雲端發票數位服務計畫</w:t>
            </w:r>
          </w:p>
        </w:tc>
        <w:tc>
          <w:tcPr>
            <w:tcW w:w="275" w:type="pct"/>
            <w:shd w:val="clear" w:color="FFFFFF" w:fill="FFFFFF"/>
            <w:tcMar>
              <w:top w:w="0" w:type="dxa"/>
              <w:left w:w="0" w:type="dxa"/>
              <w:bottom w:w="0" w:type="dxa"/>
              <w:right w:w="0" w:type="dxa"/>
            </w:tcMa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3146A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114</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年度預定辦理工作項目：</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一、提升電子發票開放資料品質。</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二、擴大電子發票開放應用API。</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三、擴大電子發票服務</w:t>
            </w:r>
            <w:proofErr w:type="gramStart"/>
            <w:r>
              <w:rPr>
                <w:rFonts w:ascii="新細明體" w:eastAsia="新細明體" w:hAnsi="新細明體" w:cs="新細明體"/>
                <w:color w:val="000000"/>
                <w:lang w:eastAsia="zh-TW"/>
              </w:rPr>
              <w:t>數位化線上申辦</w:t>
            </w:r>
            <w:proofErr w:type="gramEnd"/>
            <w:r>
              <w:rPr>
                <w:rFonts w:ascii="新細明體" w:eastAsia="新細明體" w:hAnsi="新細明體" w:cs="新細明體"/>
                <w:color w:val="000000"/>
                <w:lang w:eastAsia="zh-TW"/>
              </w:rPr>
              <w:t>。</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四、結合行動支付工具</w:t>
            </w:r>
            <w:proofErr w:type="gramStart"/>
            <w:r>
              <w:rPr>
                <w:rFonts w:ascii="新細明體" w:eastAsia="新細明體" w:hAnsi="新細明體" w:cs="新細明體"/>
                <w:color w:val="000000"/>
                <w:lang w:eastAsia="zh-TW"/>
              </w:rPr>
              <w:t>載具化</w:t>
            </w:r>
            <w:proofErr w:type="gramEnd"/>
            <w:r>
              <w:rPr>
                <w:rFonts w:ascii="新細明體" w:eastAsia="新細明體" w:hAnsi="新細明體" w:cs="新細明體"/>
                <w:color w:val="000000"/>
                <w:lang w:eastAsia="zh-TW"/>
              </w:rPr>
              <w:t>。</w:t>
            </w:r>
          </w:p>
        </w:tc>
      </w:tr>
      <w:tr w:rsidR="00246DD9">
        <w:trPr>
          <w:trHeight w:val="159"/>
        </w:trPr>
        <w:tc>
          <w:tcPr>
            <w:tcW w:w="750" w:type="pct"/>
            <w:vMerge/>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財政資訊業務</w:t>
            </w:r>
            <w:proofErr w:type="spellEnd"/>
          </w:p>
        </w:tc>
        <w:tc>
          <w:tcPr>
            <w:tcW w:w="750" w:type="pc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財政部共用資料中心資源擴充計畫</w:t>
            </w:r>
          </w:p>
        </w:tc>
        <w:tc>
          <w:tcPr>
            <w:tcW w:w="275" w:type="pct"/>
            <w:shd w:val="clear" w:color="FFFFFF" w:fill="FFFFFF"/>
            <w:tcMar>
              <w:top w:w="0" w:type="dxa"/>
              <w:left w:w="0" w:type="dxa"/>
              <w:bottom w:w="0" w:type="dxa"/>
              <w:right w:w="0" w:type="dxa"/>
            </w:tcMa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3146A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115</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年度預定辦理工作項目：</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一、優化機房改善能源使用效率：主中心機房改善建置。</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二、調整骨幹網路及集中出口強化</w:t>
            </w:r>
            <w:proofErr w:type="gramStart"/>
            <w:r>
              <w:rPr>
                <w:rFonts w:ascii="新細明體" w:eastAsia="新細明體" w:hAnsi="新細明體" w:cs="新細明體"/>
                <w:color w:val="000000"/>
                <w:lang w:eastAsia="zh-TW"/>
              </w:rPr>
              <w:t>網路資安防護</w:t>
            </w:r>
            <w:proofErr w:type="gramEnd"/>
            <w:r>
              <w:rPr>
                <w:rFonts w:ascii="新細明體" w:eastAsia="新細明體" w:hAnsi="新細明體" w:cs="新細明體"/>
                <w:color w:val="000000"/>
                <w:lang w:eastAsia="zh-TW"/>
              </w:rPr>
              <w:t>：完成本部內網網路骨幹網路及網路集中出口。</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三、建置安全資料交換機制與作業環境：建構本部內網資料交換機制。</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四、因應資源整合集中擴增主中心資源：擴充雲端共享資源、建置大數據分析共享資源、建置「稅務便民服務」及「稅務輔助行政服務」系統軟體。</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五、擴充異地備援中心資源補強持續營運架構：配合主中心資源擴增規劃整備。</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六、建置整體資通安全防護網：</w:t>
            </w:r>
            <w:proofErr w:type="gramStart"/>
            <w:r>
              <w:rPr>
                <w:rFonts w:ascii="新細明體" w:eastAsia="新細明體" w:hAnsi="新細明體" w:cs="新細明體"/>
                <w:color w:val="000000"/>
                <w:lang w:eastAsia="zh-TW"/>
              </w:rPr>
              <w:t>整合性資安防護</w:t>
            </w:r>
            <w:proofErr w:type="gramEnd"/>
            <w:r>
              <w:rPr>
                <w:rFonts w:ascii="新細明體" w:eastAsia="新細明體" w:hAnsi="新細明體" w:cs="新細明體"/>
                <w:color w:val="000000"/>
                <w:lang w:eastAsia="zh-TW"/>
              </w:rPr>
              <w:t>中心建置、</w:t>
            </w:r>
            <w:proofErr w:type="gramStart"/>
            <w:r>
              <w:rPr>
                <w:rFonts w:ascii="新細明體" w:eastAsia="新細明體" w:hAnsi="新細明體" w:cs="新細明體"/>
                <w:color w:val="000000"/>
                <w:lang w:eastAsia="zh-TW"/>
              </w:rPr>
              <w:t>資安防護</w:t>
            </w:r>
            <w:proofErr w:type="gramEnd"/>
            <w:r>
              <w:rPr>
                <w:rFonts w:ascii="新細明體" w:eastAsia="新細明體" w:hAnsi="新細明體" w:cs="新細明體"/>
                <w:color w:val="000000"/>
                <w:lang w:eastAsia="zh-TW"/>
              </w:rPr>
              <w:t>中心標準作業程序建立、ISO 27001資訊安全管理制度導入、確認符合政府領域聯防監控作業規範、系統平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安全性檢測。</w:t>
            </w:r>
          </w:p>
        </w:tc>
      </w:tr>
      <w:tr w:rsidR="00246DD9">
        <w:trPr>
          <w:trHeight w:val="159"/>
        </w:trPr>
        <w:tc>
          <w:tcPr>
            <w:tcW w:w="750" w:type="pct"/>
            <w:vMerge w:val="restar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促參業務</w:t>
            </w:r>
            <w:proofErr w:type="spellEnd"/>
          </w:p>
        </w:tc>
        <w:tc>
          <w:tcPr>
            <w:tcW w:w="750" w:type="pc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協助各機關推動民間參與公共建設</w:t>
            </w:r>
          </w:p>
        </w:tc>
        <w:tc>
          <w:tcPr>
            <w:tcW w:w="275" w:type="pct"/>
            <w:shd w:val="clear" w:color="FFFFFF" w:fill="FFFFFF"/>
            <w:tcMar>
              <w:top w:w="0" w:type="dxa"/>
              <w:left w:w="0" w:type="dxa"/>
              <w:bottom w:w="0" w:type="dxa"/>
              <w:right w:w="0" w:type="dxa"/>
            </w:tcMa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研修促</w:t>
            </w:r>
            <w:proofErr w:type="gramEnd"/>
            <w:r>
              <w:rPr>
                <w:rFonts w:ascii="新細明體" w:eastAsia="新細明體" w:hAnsi="新細明體" w:cs="新細明體"/>
                <w:color w:val="000000"/>
                <w:lang w:eastAsia="zh-TW"/>
              </w:rPr>
              <w:t>參法規，擴大公共建設範圍，提升符合政策需求建設得</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促參方式辦理。</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議將政府購買公共服務制度納入促參機制，加速提供公共服務，提高服務品質與量能。</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三、精進教育訓練、輔導及獎勵措施，強化人員專業職能，協助機關開發案源與提高辦理促參誘因。</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四、建構友善投資環境，強化促參溝通平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，促進商機交流，提供多元投資管道。</w:t>
            </w:r>
          </w:p>
        </w:tc>
      </w:tr>
      <w:tr w:rsidR="00246DD9">
        <w:trPr>
          <w:trHeight w:val="159"/>
        </w:trPr>
        <w:tc>
          <w:tcPr>
            <w:tcW w:w="750" w:type="pc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一般行政</w:t>
            </w:r>
            <w:proofErr w:type="spellEnd"/>
          </w:p>
        </w:tc>
        <w:tc>
          <w:tcPr>
            <w:tcW w:w="750" w:type="pct"/>
            <w:shd w:val="clear" w:color="FFFFFF" w:fill="FFFFFF"/>
            <w:tcMar>
              <w:top w:w="0" w:type="dxa"/>
              <w:left w:w="0" w:type="dxa"/>
              <w:bottom w:w="0" w:type="dxa"/>
              <w:right w:w="0" w:type="dxa"/>
            </w:tcMar>
          </w:tcPr>
          <w:p w:rsidR="00A77B3E" w:rsidRDefault="003146A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推動洽簽及執行財稅關務協定</w:t>
            </w:r>
          </w:p>
        </w:tc>
        <w:tc>
          <w:tcPr>
            <w:tcW w:w="275" w:type="pct"/>
            <w:shd w:val="clear" w:color="FFFFFF" w:fill="FFFFFF"/>
            <w:tcMar>
              <w:top w:w="0" w:type="dxa"/>
              <w:left w:w="0" w:type="dxa"/>
              <w:bottom w:w="0" w:type="dxa"/>
              <w:right w:w="0" w:type="dxa"/>
            </w:tcMar>
          </w:tcPr>
          <w:p w:rsidR="00A77B3E" w:rsidRDefault="003146A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配合國家經貿政策或國際組織檢視準則要求，與重要經貿投資夥伴國洽簽租稅協定，完善協定網絡，建立友善經貿投資之租稅環境；與協定夥伴國洽簽相關主管機關協議，依國際標準執行稅務合作，維護租稅公平。</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二、持續推動洽簽關務互助協定及貨物暫准通關證協定，提升雙邊通關效率，增進貿易便捷與安全。</w:t>
            </w:r>
          </w:p>
          <w:p w:rsidR="00A77B3E" w:rsidRDefault="003146A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三、配合國家經貿政策，強化參與國際活動，促進跨境經貿財政合作交流，維護國際地位。</w:t>
            </w:r>
          </w:p>
        </w:tc>
      </w:tr>
    </w:tbl>
    <w:p w:rsidR="00A77B3E" w:rsidRDefault="00A77B3E">
      <w:pPr>
        <w:spacing w:line="320" w:lineRule="exact"/>
        <w:jc w:val="both"/>
        <w:rPr>
          <w:rFonts w:ascii="新細明體" w:eastAsia="新細明體" w:hAnsi="新細明體" w:cs="新細明體"/>
          <w:color w:val="000000"/>
          <w:lang w:eastAsia="zh-TW"/>
        </w:rPr>
      </w:pPr>
    </w:p>
    <w:p w:rsidR="00A77B3E" w:rsidRDefault="00A77B3E">
      <w:pPr>
        <w:spacing w:line="320" w:lineRule="exact"/>
        <w:jc w:val="both"/>
        <w:rPr>
          <w:rFonts w:ascii="新細明體" w:eastAsia="新細明體" w:hAnsi="新細明體" w:cs="新細明體"/>
          <w:color w:val="000000"/>
          <w:lang w:eastAsia="zh-TW"/>
        </w:rPr>
      </w:pPr>
    </w:p>
    <w:sectPr w:rsidR="00A77B3E" w:rsidSect="003D1C74">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6A1" w:rsidRDefault="003146A1">
      <w:r>
        <w:separator/>
      </w:r>
    </w:p>
  </w:endnote>
  <w:endnote w:type="continuationSeparator" w:id="0">
    <w:p w:rsidR="003146A1" w:rsidRDefault="0031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C9F" w:rsidRDefault="008D6C9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021614"/>
      <w:docPartObj>
        <w:docPartGallery w:val="Page Numbers (Bottom of Page)"/>
        <w:docPartUnique/>
      </w:docPartObj>
    </w:sdtPr>
    <w:sdtEndPr>
      <w:rPr>
        <w:rFonts w:ascii="新細明體" w:eastAsia="新細明體" w:hAnsi="新細明體"/>
      </w:rPr>
    </w:sdtEndPr>
    <w:sdtContent>
      <w:bookmarkStart w:id="0" w:name="_GoBack" w:displacedByCustomXml="prev"/>
      <w:p w:rsidR="008D6C9F" w:rsidRPr="008D6C9F" w:rsidRDefault="008D6C9F">
        <w:pPr>
          <w:pStyle w:val="a7"/>
          <w:jc w:val="center"/>
          <w:rPr>
            <w:rFonts w:ascii="新細明體" w:eastAsia="新細明體" w:hAnsi="新細明體"/>
          </w:rPr>
        </w:pPr>
        <w:r w:rsidRPr="008D6C9F">
          <w:rPr>
            <w:rFonts w:ascii="新細明體" w:eastAsia="新細明體" w:hAnsi="新細明體"/>
          </w:rPr>
          <w:t>5-</w:t>
        </w:r>
        <w:r w:rsidRPr="008D6C9F">
          <w:rPr>
            <w:rFonts w:ascii="新細明體" w:eastAsia="新細明體" w:hAnsi="新細明體"/>
          </w:rPr>
          <w:fldChar w:fldCharType="begin"/>
        </w:r>
        <w:r w:rsidRPr="008D6C9F">
          <w:rPr>
            <w:rFonts w:ascii="新細明體" w:eastAsia="新細明體" w:hAnsi="新細明體"/>
          </w:rPr>
          <w:instrText>PAGE   \* MERGEFORMAT</w:instrText>
        </w:r>
        <w:r w:rsidRPr="008D6C9F">
          <w:rPr>
            <w:rFonts w:ascii="新細明體" w:eastAsia="新細明體" w:hAnsi="新細明體"/>
          </w:rPr>
          <w:fldChar w:fldCharType="separate"/>
        </w:r>
        <w:r w:rsidRPr="008D6C9F">
          <w:rPr>
            <w:rFonts w:ascii="新細明體" w:eastAsia="新細明體" w:hAnsi="新細明體"/>
            <w:noProof/>
            <w:lang w:val="zh-TW" w:eastAsia="zh-TW"/>
          </w:rPr>
          <w:t>2</w:t>
        </w:r>
        <w:r w:rsidRPr="008D6C9F">
          <w:rPr>
            <w:rFonts w:ascii="新細明體" w:eastAsia="新細明體" w:hAnsi="新細明體"/>
          </w:rPr>
          <w:fldChar w:fldCharType="end"/>
        </w:r>
      </w:p>
      <w:bookmarkEnd w:id="0" w:displacedByCustomXml="nex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C9F" w:rsidRDefault="008D6C9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6A1" w:rsidRDefault="003146A1">
      <w:r>
        <w:separator/>
      </w:r>
    </w:p>
  </w:footnote>
  <w:footnote w:type="continuationSeparator" w:id="0">
    <w:p w:rsidR="003146A1" w:rsidRDefault="00314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C9F" w:rsidRDefault="008D6C9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C9F" w:rsidRDefault="008D6C9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C9F" w:rsidRDefault="008D6C9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246DD9"/>
    <w:rsid w:val="002C1CC9"/>
    <w:rsid w:val="003146A1"/>
    <w:rsid w:val="0031555F"/>
    <w:rsid w:val="003D1C74"/>
    <w:rsid w:val="003D62DD"/>
    <w:rsid w:val="004D1364"/>
    <w:rsid w:val="00737293"/>
    <w:rsid w:val="008D6C9F"/>
    <w:rsid w:val="00A77B3E"/>
    <w:rsid w:val="00AC05A2"/>
    <w:rsid w:val="00CA2A55"/>
    <w:rsid w:val="00CC15C7"/>
    <w:rsid w:val="00D56E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D1C74"/>
    <w:rPr>
      <w:rFonts w:asciiTheme="majorHAnsi" w:eastAsiaTheme="majorEastAsia" w:hAnsiTheme="majorHAnsi" w:cstheme="majorBidi"/>
      <w:sz w:val="18"/>
      <w:szCs w:val="18"/>
    </w:rPr>
  </w:style>
  <w:style w:type="character" w:customStyle="1" w:styleId="a4">
    <w:name w:val="註解方塊文字 字元"/>
    <w:basedOn w:val="a0"/>
    <w:link w:val="a3"/>
    <w:rsid w:val="003D1C74"/>
    <w:rPr>
      <w:rFonts w:asciiTheme="majorHAnsi" w:eastAsiaTheme="majorEastAsia" w:hAnsiTheme="majorHAnsi" w:cstheme="majorBidi"/>
      <w:sz w:val="18"/>
      <w:szCs w:val="18"/>
    </w:rPr>
  </w:style>
  <w:style w:type="paragraph" w:styleId="a5">
    <w:name w:val="header"/>
    <w:basedOn w:val="a"/>
    <w:link w:val="a6"/>
    <w:rsid w:val="003D1C74"/>
    <w:pPr>
      <w:tabs>
        <w:tab w:val="center" w:pos="4153"/>
        <w:tab w:val="right" w:pos="8306"/>
      </w:tabs>
      <w:snapToGrid w:val="0"/>
    </w:pPr>
    <w:rPr>
      <w:sz w:val="20"/>
      <w:szCs w:val="20"/>
    </w:rPr>
  </w:style>
  <w:style w:type="character" w:customStyle="1" w:styleId="a6">
    <w:name w:val="頁首 字元"/>
    <w:basedOn w:val="a0"/>
    <w:link w:val="a5"/>
    <w:rsid w:val="003D1C74"/>
  </w:style>
  <w:style w:type="paragraph" w:styleId="a7">
    <w:name w:val="footer"/>
    <w:basedOn w:val="a"/>
    <w:link w:val="a8"/>
    <w:uiPriority w:val="99"/>
    <w:rsid w:val="003D1C74"/>
    <w:pPr>
      <w:tabs>
        <w:tab w:val="center" w:pos="4153"/>
        <w:tab w:val="right" w:pos="8306"/>
      </w:tabs>
      <w:snapToGrid w:val="0"/>
    </w:pPr>
    <w:rPr>
      <w:sz w:val="20"/>
      <w:szCs w:val="20"/>
    </w:rPr>
  </w:style>
  <w:style w:type="character" w:customStyle="1" w:styleId="a8">
    <w:name w:val="頁尾 字元"/>
    <w:basedOn w:val="a0"/>
    <w:link w:val="a7"/>
    <w:uiPriority w:val="99"/>
    <w:rsid w:val="003D1C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D1C74"/>
    <w:rPr>
      <w:rFonts w:asciiTheme="majorHAnsi" w:eastAsiaTheme="majorEastAsia" w:hAnsiTheme="majorHAnsi" w:cstheme="majorBidi"/>
      <w:sz w:val="18"/>
      <w:szCs w:val="18"/>
    </w:rPr>
  </w:style>
  <w:style w:type="character" w:customStyle="1" w:styleId="a4">
    <w:name w:val="註解方塊文字 字元"/>
    <w:basedOn w:val="a0"/>
    <w:link w:val="a3"/>
    <w:rsid w:val="003D1C74"/>
    <w:rPr>
      <w:rFonts w:asciiTheme="majorHAnsi" w:eastAsiaTheme="majorEastAsia" w:hAnsiTheme="majorHAnsi" w:cstheme="majorBidi"/>
      <w:sz w:val="18"/>
      <w:szCs w:val="18"/>
    </w:rPr>
  </w:style>
  <w:style w:type="paragraph" w:styleId="a5">
    <w:name w:val="header"/>
    <w:basedOn w:val="a"/>
    <w:link w:val="a6"/>
    <w:rsid w:val="003D1C74"/>
    <w:pPr>
      <w:tabs>
        <w:tab w:val="center" w:pos="4153"/>
        <w:tab w:val="right" w:pos="8306"/>
      </w:tabs>
      <w:snapToGrid w:val="0"/>
    </w:pPr>
    <w:rPr>
      <w:sz w:val="20"/>
      <w:szCs w:val="20"/>
    </w:rPr>
  </w:style>
  <w:style w:type="character" w:customStyle="1" w:styleId="a6">
    <w:name w:val="頁首 字元"/>
    <w:basedOn w:val="a0"/>
    <w:link w:val="a5"/>
    <w:rsid w:val="003D1C74"/>
  </w:style>
  <w:style w:type="paragraph" w:styleId="a7">
    <w:name w:val="footer"/>
    <w:basedOn w:val="a"/>
    <w:link w:val="a8"/>
    <w:uiPriority w:val="99"/>
    <w:rsid w:val="003D1C74"/>
    <w:pPr>
      <w:tabs>
        <w:tab w:val="center" w:pos="4153"/>
        <w:tab w:val="right" w:pos="8306"/>
      </w:tabs>
      <w:snapToGrid w:val="0"/>
    </w:pPr>
    <w:rPr>
      <w:sz w:val="20"/>
      <w:szCs w:val="20"/>
    </w:rPr>
  </w:style>
  <w:style w:type="character" w:customStyle="1" w:styleId="a8">
    <w:name w:val="頁尾 字元"/>
    <w:basedOn w:val="a0"/>
    <w:link w:val="a7"/>
    <w:uiPriority w:val="99"/>
    <w:rsid w:val="003D1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A1D4C-2ED8-445D-94B4-FFB34BC0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6907</Words>
  <Characters>540</Characters>
  <Application>Microsoft Office Word</Application>
  <DocSecurity>0</DocSecurity>
  <Lines>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張婉淑</cp:lastModifiedBy>
  <cp:revision>11</cp:revision>
  <cp:lastPrinted>2020-07-13T02:38:00Z</cp:lastPrinted>
  <dcterms:created xsi:type="dcterms:W3CDTF">2020-07-13T02:38:00Z</dcterms:created>
  <dcterms:modified xsi:type="dcterms:W3CDTF">2020-07-22T07:46:00Z</dcterms:modified>
</cp:coreProperties>
</file>