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DCF4"/>
  <w:body>
    <w:p w:rsidR="006E62F1" w:rsidRDefault="006E62F1" w:rsidP="006E62F1">
      <w:pPr>
        <w:spacing w:line="360" w:lineRule="auto"/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  <w:bdr w:val="single" w:sz="4" w:space="0" w:color="auto"/>
        </w:rPr>
      </w:pPr>
      <w:bookmarkStart w:id="0" w:name="_GoBack"/>
      <w:bookmarkEnd w:id="0"/>
      <w:r w:rsidRPr="00CD4306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:bdr w:val="single" w:sz="4" w:space="0" w:color="auto"/>
        </w:rPr>
        <w:t>活動預報</w:t>
      </w:r>
    </w:p>
    <w:p w:rsidR="006E62F1" w:rsidRDefault="006E62F1" w:rsidP="006E62F1">
      <w:pPr>
        <w:spacing w:line="360" w:lineRule="auto"/>
        <w:rPr>
          <w:color w:val="1B1BED"/>
          <w:szCs w:val="24"/>
        </w:rPr>
      </w:pPr>
      <w:r w:rsidRPr="007C1DAF">
        <w:rPr>
          <w:color w:val="1B1BED"/>
          <w:szCs w:val="24"/>
        </w:rPr>
        <w:sym w:font="Wingdings 2" w:char="F098"/>
      </w:r>
      <w:r w:rsidRPr="006E62F1">
        <w:rPr>
          <w:rFonts w:ascii="Times New Roman" w:hAnsi="Times New Roman" w:hint="eastAsia"/>
          <w:b/>
          <w:color w:val="2121FF"/>
          <w:sz w:val="36"/>
          <w:szCs w:val="36"/>
        </w:rPr>
        <w:t>智慧機械與建築節能系列工作坊</w:t>
      </w:r>
    </w:p>
    <w:p w:rsidR="006E62F1" w:rsidRDefault="006E62F1" w:rsidP="006E62F1">
      <w:pPr>
        <w:spacing w:line="44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為打造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中市重點產業及新創事業之創新人力培育，進而引導產業升級轉型及提升新創業者之創意思維，有效改善生產效率與附加價值，強化整體營運績效及經營體質，透過本計畫辦理創新人才培育課程充裕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中市轄內重點產業</w:t>
      </w:r>
      <w:r>
        <w:rPr>
          <w:rFonts w:hint="eastAsia"/>
        </w:rPr>
        <w:t>-</w:t>
      </w:r>
      <w:r>
        <w:rPr>
          <w:rFonts w:hint="eastAsia"/>
        </w:rPr>
        <w:t>智慧機械</w:t>
      </w:r>
      <w:proofErr w:type="gramStart"/>
      <w:r>
        <w:rPr>
          <w:rFonts w:hint="eastAsia"/>
        </w:rPr>
        <w:t>與綠能產業</w:t>
      </w:r>
      <w:proofErr w:type="gramEnd"/>
      <w:r>
        <w:rPr>
          <w:rFonts w:hint="eastAsia"/>
        </w:rPr>
        <w:t>之創新人才。</w:t>
      </w:r>
    </w:p>
    <w:p w:rsidR="006E62F1" w:rsidRDefault="006E62F1" w:rsidP="006E62F1">
      <w:pPr>
        <w:spacing w:line="44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提供系統化的創新人力培育課程做為企業內部訓練規劃參考，並將課程導入大專院校及訓練單位做為課程及教材參考使用，以解決產業人力資源運用問題，並提升產業智慧化能量。</w:t>
      </w:r>
    </w:p>
    <w:p w:rsidR="00A378F5" w:rsidRPr="00267CAF" w:rsidRDefault="00A378F5" w:rsidP="00A378F5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Theme="minorEastAsia" w:hAnsiTheme="minorEastAsia"/>
          <w:szCs w:val="24"/>
        </w:rPr>
      </w:pPr>
      <w:r w:rsidRPr="00267CAF">
        <w:rPr>
          <w:rFonts w:asciiTheme="minorEastAsia" w:hAnsiTheme="minorEastAsia" w:hint="eastAsia"/>
          <w:szCs w:val="24"/>
        </w:rPr>
        <w:t>活動日期：</w:t>
      </w:r>
      <w:r>
        <w:rPr>
          <w:rFonts w:asciiTheme="minorEastAsia" w:hAnsiTheme="minorEastAsia" w:hint="eastAsia"/>
          <w:szCs w:val="24"/>
        </w:rPr>
        <w:t>民國</w:t>
      </w:r>
      <w:r w:rsidRPr="00267CAF">
        <w:rPr>
          <w:rFonts w:ascii="Times New Roman" w:hAnsi="Times New Roman"/>
          <w:szCs w:val="24"/>
        </w:rPr>
        <w:t>108</w:t>
      </w:r>
      <w:r>
        <w:rPr>
          <w:rFonts w:asciiTheme="minorEastAsia" w:hAnsiTheme="minorEastAsia" w:hint="eastAsia"/>
          <w:szCs w:val="24"/>
        </w:rPr>
        <w:t>年</w:t>
      </w:r>
      <w:r>
        <w:rPr>
          <w:rFonts w:ascii="Times New Roman" w:hAnsi="Times New Roman" w:hint="eastAsia"/>
          <w:szCs w:val="24"/>
        </w:rPr>
        <w:t>8</w:t>
      </w:r>
      <w:r>
        <w:rPr>
          <w:rFonts w:asciiTheme="minorEastAsia" w:hAnsiTheme="minorEastAsia" w:hint="eastAsia"/>
          <w:szCs w:val="24"/>
        </w:rPr>
        <w:t>月</w:t>
      </w:r>
      <w:r>
        <w:rPr>
          <w:rFonts w:hint="eastAsia"/>
          <w:szCs w:val="24"/>
        </w:rPr>
        <w:t>13</w:t>
      </w:r>
      <w:r>
        <w:rPr>
          <w:rFonts w:asciiTheme="minorEastAsia" w:hAnsiTheme="minorEastAsia" w:hint="eastAsia"/>
          <w:szCs w:val="24"/>
        </w:rPr>
        <w:t>日（二）</w:t>
      </w:r>
    </w:p>
    <w:p w:rsidR="00A378F5" w:rsidRDefault="00A378F5" w:rsidP="00A378F5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時間：</w:t>
      </w:r>
      <w:r>
        <w:rPr>
          <w:rFonts w:ascii="Times New Roman" w:hAnsi="Times New Roman" w:hint="eastAsia"/>
          <w:szCs w:val="24"/>
        </w:rPr>
        <w:t>9:00~17:45</w:t>
      </w:r>
    </w:p>
    <w:p w:rsidR="00A378F5" w:rsidRPr="00994F32" w:rsidRDefault="00A378F5" w:rsidP="00A378F5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  <w:szCs w:val="24"/>
        </w:rPr>
      </w:pPr>
      <w:r w:rsidRPr="00994F32">
        <w:rPr>
          <w:rFonts w:asciiTheme="minorEastAsia" w:hAnsiTheme="minorEastAsia" w:hint="eastAsia"/>
          <w:szCs w:val="24"/>
        </w:rPr>
        <w:t>地點：</w:t>
      </w:r>
      <w:r w:rsidRPr="00A378F5">
        <w:rPr>
          <w:rFonts w:hint="eastAsia"/>
        </w:rPr>
        <w:t>工研院產業學院台中學習中心</w:t>
      </w:r>
      <w:r w:rsidRPr="00994F32">
        <w:rPr>
          <w:rFonts w:hint="eastAsia"/>
        </w:rPr>
        <w:t>（</w:t>
      </w:r>
      <w:proofErr w:type="gramStart"/>
      <w:r w:rsidRPr="00A378F5">
        <w:rPr>
          <w:rFonts w:hint="eastAsia"/>
        </w:rPr>
        <w:t>臺</w:t>
      </w:r>
      <w:proofErr w:type="gramEnd"/>
      <w:r w:rsidRPr="00A378F5">
        <w:rPr>
          <w:rFonts w:hint="eastAsia"/>
        </w:rPr>
        <w:t>中市大雅區中科路</w:t>
      </w:r>
      <w:r w:rsidRPr="00A378F5">
        <w:rPr>
          <w:rFonts w:hint="eastAsia"/>
        </w:rPr>
        <w:t>6</w:t>
      </w:r>
      <w:r w:rsidRPr="00A378F5">
        <w:rPr>
          <w:rFonts w:hint="eastAsia"/>
        </w:rPr>
        <w:t>號</w:t>
      </w:r>
      <w:r w:rsidRPr="00A378F5">
        <w:rPr>
          <w:rFonts w:hint="eastAsia"/>
        </w:rPr>
        <w:t>4</w:t>
      </w:r>
      <w:r w:rsidRPr="00A378F5">
        <w:rPr>
          <w:rFonts w:hint="eastAsia"/>
        </w:rPr>
        <w:t>樓</w:t>
      </w:r>
      <w:r w:rsidRPr="00994F32">
        <w:rPr>
          <w:rFonts w:hint="eastAsia"/>
        </w:rPr>
        <w:t>）</w:t>
      </w:r>
    </w:p>
    <w:p w:rsidR="00A378F5" w:rsidRDefault="00A378F5" w:rsidP="00A378F5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  <w:szCs w:val="24"/>
        </w:rPr>
      </w:pPr>
      <w:r w:rsidRPr="00994F32">
        <w:rPr>
          <w:rFonts w:asciiTheme="minorEastAsia" w:hAnsiTheme="minorEastAsia" w:hint="eastAsia"/>
          <w:szCs w:val="24"/>
        </w:rPr>
        <w:t>主辦單位：</w:t>
      </w:r>
      <w:proofErr w:type="gramStart"/>
      <w:r w:rsidRPr="00A378F5">
        <w:rPr>
          <w:rFonts w:asciiTheme="minorEastAsia" w:hAnsiTheme="minorEastAsia" w:hint="eastAsia"/>
          <w:szCs w:val="24"/>
        </w:rPr>
        <w:t>臺</w:t>
      </w:r>
      <w:proofErr w:type="gramEnd"/>
      <w:r w:rsidRPr="00A378F5">
        <w:rPr>
          <w:rFonts w:asciiTheme="minorEastAsia" w:hAnsiTheme="minorEastAsia" w:hint="eastAsia"/>
          <w:szCs w:val="24"/>
        </w:rPr>
        <w:t>中市政府勞工局</w:t>
      </w:r>
    </w:p>
    <w:p w:rsidR="00A378F5" w:rsidRPr="00994F32" w:rsidRDefault="00A378F5" w:rsidP="00A378F5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執行單位：</w:t>
      </w:r>
      <w:r w:rsidRPr="00A378F5">
        <w:rPr>
          <w:rFonts w:asciiTheme="minorEastAsia" w:hAnsiTheme="minorEastAsia" w:hint="eastAsia"/>
          <w:szCs w:val="24"/>
        </w:rPr>
        <w:t>工業技術研究院 產業學院</w:t>
      </w:r>
    </w:p>
    <w:p w:rsidR="00A378F5" w:rsidRPr="00A378F5" w:rsidRDefault="00A378F5" w:rsidP="00A378F5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HAnsi" w:eastAsiaTheme="majorEastAsia" w:hAnsiTheme="minorHAnsi"/>
          <w:szCs w:val="24"/>
        </w:rPr>
      </w:pPr>
      <w:r>
        <w:rPr>
          <w:rFonts w:asciiTheme="minorEastAsia" w:hAnsiTheme="minorEastAsia" w:hint="eastAsia"/>
          <w:szCs w:val="24"/>
        </w:rPr>
        <w:t>報名方式：</w:t>
      </w:r>
      <w:r>
        <w:rPr>
          <w:rFonts w:asciiTheme="minorHAnsi" w:hAnsiTheme="minorHAnsi" w:hint="eastAsia"/>
          <w:szCs w:val="24"/>
        </w:rPr>
        <w:t>填寫報名表電子檔後</w:t>
      </w:r>
      <w:r>
        <w:rPr>
          <w:rFonts w:asciiTheme="minorHAnsi" w:hAnsiTheme="minorHAnsi" w:hint="eastAsia"/>
          <w:szCs w:val="24"/>
        </w:rPr>
        <w:t>email</w:t>
      </w:r>
      <w:r>
        <w:rPr>
          <w:rFonts w:asciiTheme="minorHAnsi" w:hAnsiTheme="minorHAnsi" w:hint="eastAsia"/>
          <w:szCs w:val="24"/>
        </w:rPr>
        <w:t>至</w:t>
      </w:r>
      <w:r w:rsidRPr="00A378F5">
        <w:rPr>
          <w:rFonts w:asciiTheme="minorHAnsi" w:hAnsiTheme="minorHAnsi" w:hint="eastAsia"/>
          <w:szCs w:val="24"/>
        </w:rPr>
        <w:t xml:space="preserve">cicalin@itri.org.tw </w:t>
      </w:r>
      <w:r>
        <w:rPr>
          <w:rFonts w:asciiTheme="minorHAnsi" w:hAnsiTheme="minorHAnsi" w:hint="eastAsia"/>
          <w:szCs w:val="24"/>
        </w:rPr>
        <w:t>（</w:t>
      </w:r>
      <w:r w:rsidRPr="00A378F5">
        <w:rPr>
          <w:rFonts w:asciiTheme="minorHAnsi" w:hAnsiTheme="minorHAnsi" w:hint="eastAsia"/>
          <w:szCs w:val="24"/>
        </w:rPr>
        <w:t>林小姐</w:t>
      </w:r>
      <w:r w:rsidRPr="00A378F5">
        <w:rPr>
          <w:rFonts w:asciiTheme="minorHAnsi" w:hAnsiTheme="minorHAnsi" w:hint="eastAsia"/>
          <w:szCs w:val="24"/>
        </w:rPr>
        <w:t xml:space="preserve"> (04)2560-4084</w:t>
      </w:r>
      <w:r>
        <w:rPr>
          <w:rFonts w:asciiTheme="minorHAnsi" w:hAnsiTheme="minorHAnsi" w:hint="eastAsia"/>
          <w:szCs w:val="24"/>
        </w:rPr>
        <w:t>）</w:t>
      </w:r>
    </w:p>
    <w:p w:rsidR="00A378F5" w:rsidRDefault="00A378F5" w:rsidP="00A378F5">
      <w:pPr>
        <w:spacing w:line="480" w:lineRule="exact"/>
      </w:pPr>
      <w:r>
        <w:rPr>
          <w:rFonts w:eastAsiaTheme="majorEastAsia" w:hint="eastAsia"/>
          <w:szCs w:val="24"/>
        </w:rPr>
        <w:t>網址：</w:t>
      </w:r>
      <w:hyperlink r:id="rId7" w:history="1">
        <w:r>
          <w:rPr>
            <w:rStyle w:val="a4"/>
          </w:rPr>
          <w:t>https://college.itri.org.tw/course/all-events/08665647-54B5-43F6-817D-8573A33C1955.html</w:t>
        </w:r>
      </w:hyperlink>
    </w:p>
    <w:p w:rsidR="00A378F5" w:rsidRDefault="00A378F5" w:rsidP="00A378F5">
      <w:pPr>
        <w:spacing w:line="480" w:lineRule="exact"/>
      </w:pPr>
      <w:r>
        <w:rPr>
          <w:rFonts w:hint="eastAsia"/>
        </w:rPr>
        <w:t>七、費用：免費</w:t>
      </w:r>
    </w:p>
    <w:p w:rsidR="00A378F5" w:rsidRPr="00994F32" w:rsidRDefault="00A378F5" w:rsidP="00A378F5">
      <w:pPr>
        <w:spacing w:line="480" w:lineRule="exact"/>
        <w:rPr>
          <w:rFonts w:eastAsiaTheme="majorEastAsia"/>
          <w:szCs w:val="24"/>
        </w:rPr>
      </w:pPr>
      <w:r>
        <w:rPr>
          <w:rFonts w:eastAsiaTheme="majorEastAsia" w:hint="eastAsia"/>
          <w:szCs w:val="24"/>
        </w:rPr>
        <w:t>八、報名截止日：民國</w:t>
      </w:r>
      <w:r>
        <w:rPr>
          <w:rFonts w:eastAsiaTheme="majorEastAsia" w:hint="eastAsia"/>
          <w:szCs w:val="24"/>
        </w:rPr>
        <w:t>108</w:t>
      </w:r>
      <w:r>
        <w:rPr>
          <w:rFonts w:eastAsiaTheme="majorEastAsia" w:hint="eastAsia"/>
          <w:szCs w:val="24"/>
        </w:rPr>
        <w:t>年</w:t>
      </w:r>
      <w:r>
        <w:rPr>
          <w:rFonts w:eastAsiaTheme="majorEastAsia" w:hint="eastAsia"/>
          <w:szCs w:val="24"/>
        </w:rPr>
        <w:t>8</w:t>
      </w:r>
      <w:r>
        <w:rPr>
          <w:rFonts w:eastAsiaTheme="majorEastAsia" w:hint="eastAsia"/>
          <w:szCs w:val="24"/>
        </w:rPr>
        <w:t>月</w:t>
      </w:r>
      <w:r>
        <w:rPr>
          <w:rFonts w:eastAsiaTheme="majorEastAsia" w:hint="eastAsia"/>
          <w:szCs w:val="24"/>
        </w:rPr>
        <w:t>12</w:t>
      </w:r>
      <w:r>
        <w:rPr>
          <w:rFonts w:eastAsiaTheme="majorEastAsia" w:hint="eastAsia"/>
          <w:szCs w:val="24"/>
        </w:rPr>
        <w:t>日</w:t>
      </w:r>
    </w:p>
    <w:p w:rsidR="00A378F5" w:rsidRDefault="00A378F5" w:rsidP="00A378F5">
      <w:pPr>
        <w:spacing w:line="480" w:lineRule="exact"/>
        <w:rPr>
          <w:rFonts w:eastAsiaTheme="majorEastAsia"/>
          <w:szCs w:val="24"/>
        </w:rPr>
      </w:pPr>
      <w:r>
        <w:rPr>
          <w:rFonts w:eastAsiaTheme="majorEastAsia" w:hint="eastAsia"/>
          <w:szCs w:val="24"/>
        </w:rPr>
        <w:t>九、議程：</w:t>
      </w:r>
    </w:p>
    <w:p w:rsidR="00A378F5" w:rsidRDefault="00A378F5" w:rsidP="00A378F5">
      <w:pPr>
        <w:spacing w:line="480" w:lineRule="exact"/>
        <w:rPr>
          <w:rFonts w:eastAsiaTheme="majorEastAsia"/>
          <w:szCs w:val="24"/>
        </w:rPr>
      </w:pPr>
    </w:p>
    <w:tbl>
      <w:tblPr>
        <w:tblW w:w="10059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346"/>
        <w:gridCol w:w="1541"/>
        <w:gridCol w:w="2428"/>
        <w:gridCol w:w="3190"/>
      </w:tblGrid>
      <w:tr w:rsidR="00A378F5" w:rsidRPr="00A378F5" w:rsidTr="00CD1029">
        <w:trPr>
          <w:trHeight w:val="484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inorEastAsia" w:hAnsiTheme="minorEastAsia" w:cs="Arial" w:hint="eastAsia"/>
                <w:bCs/>
                <w:color w:val="333333"/>
                <w:spacing w:val="3"/>
                <w:kern w:val="0"/>
                <w:szCs w:val="24"/>
              </w:rPr>
              <w:t>專業模組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inorEastAsia" w:hAnsiTheme="minorEastAsia" w:cs="Arial" w:hint="eastAsia"/>
                <w:bCs/>
                <w:color w:val="333333"/>
                <w:spacing w:val="3"/>
                <w:kern w:val="0"/>
                <w:szCs w:val="24"/>
              </w:rPr>
              <w:t>上課日期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inorEastAsia" w:hAnsiTheme="minorEastAsia" w:cs="Arial" w:hint="eastAsia"/>
                <w:bCs/>
                <w:color w:val="333333"/>
                <w:spacing w:val="3"/>
                <w:kern w:val="0"/>
                <w:szCs w:val="24"/>
              </w:rPr>
              <w:t>上課時間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inorEastAsia" w:hAnsiTheme="minorEastAsia" w:cs="Arial" w:hint="eastAsia"/>
                <w:bCs/>
                <w:color w:val="333333"/>
                <w:spacing w:val="3"/>
                <w:kern w:val="0"/>
                <w:szCs w:val="24"/>
              </w:rPr>
              <w:t>課程名稱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inorEastAsia" w:hAnsiTheme="minorEastAsia" w:cs="Arial" w:hint="eastAsia"/>
                <w:bCs/>
                <w:color w:val="333333"/>
                <w:spacing w:val="3"/>
                <w:kern w:val="0"/>
                <w:szCs w:val="24"/>
              </w:rPr>
              <w:t>課程介紹</w:t>
            </w:r>
          </w:p>
        </w:tc>
      </w:tr>
      <w:tr w:rsidR="00A378F5" w:rsidRPr="00A378F5" w:rsidTr="00CD1029">
        <w:trPr>
          <w:trHeight w:val="126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8F5" w:rsidRPr="00A378F5" w:rsidRDefault="00A378F5" w:rsidP="00A378F5">
            <w:pPr>
              <w:widowControl/>
              <w:spacing w:beforeAutospacing="1" w:afterAutospacing="1"/>
              <w:rPr>
                <w:rFonts w:ascii="Arial" w:eastAsia="新細明體" w:hAnsi="Arial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="Arial" w:eastAsia="新細明體" w:hAnsi="Arial" w:cs="Arial" w:hint="eastAsia"/>
                <w:color w:val="333333"/>
                <w:spacing w:val="3"/>
                <w:kern w:val="0"/>
                <w:szCs w:val="24"/>
              </w:rPr>
              <w:t>智慧機械產業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eastAsia="新細明體" w:cstheme="minorHAnsi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eastAsia="標楷體" w:cstheme="minorHAnsi"/>
                <w:color w:val="333333"/>
                <w:spacing w:val="3"/>
                <w:kern w:val="0"/>
                <w:szCs w:val="24"/>
              </w:rPr>
              <w:t>8</w:t>
            </w:r>
            <w:r w:rsidRPr="00A378F5">
              <w:rPr>
                <w:rFonts w:eastAsia="標楷體" w:cstheme="minorHAnsi"/>
                <w:color w:val="333333"/>
                <w:spacing w:val="3"/>
                <w:kern w:val="0"/>
                <w:szCs w:val="24"/>
              </w:rPr>
              <w:t>月</w:t>
            </w:r>
            <w:r w:rsidRPr="00A378F5">
              <w:rPr>
                <w:rFonts w:eastAsia="標楷體" w:cstheme="minorHAnsi"/>
                <w:color w:val="333333"/>
                <w:spacing w:val="3"/>
                <w:kern w:val="0"/>
                <w:szCs w:val="24"/>
              </w:rPr>
              <w:t>13</w:t>
            </w:r>
            <w:r w:rsidRPr="00A378F5">
              <w:rPr>
                <w:rFonts w:eastAsia="標楷體" w:cstheme="minorHAnsi"/>
                <w:color w:val="333333"/>
                <w:spacing w:val="3"/>
                <w:kern w:val="0"/>
                <w:szCs w:val="24"/>
              </w:rPr>
              <w:t>日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cstheme="minorHAnsi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cstheme="minorHAnsi"/>
                <w:color w:val="333333"/>
                <w:spacing w:val="3"/>
                <w:kern w:val="0"/>
                <w:szCs w:val="24"/>
              </w:rPr>
              <w:t>09:00-13:00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ajorEastAsia" w:eastAsiaTheme="majorEastAsia" w:hAnsiTheme="majorEastAsia" w:cs="Arial" w:hint="eastAsia"/>
                <w:color w:val="333333"/>
                <w:spacing w:val="3"/>
                <w:kern w:val="0"/>
                <w:szCs w:val="24"/>
              </w:rPr>
              <w:t>【電子商務】物流供應鏈管理(</w:t>
            </w:r>
            <w:proofErr w:type="gramStart"/>
            <w:r w:rsidRPr="00A378F5">
              <w:rPr>
                <w:rFonts w:asciiTheme="majorEastAsia" w:eastAsiaTheme="majorEastAsia" w:hAnsiTheme="majorEastAsia" w:cs="Arial" w:hint="eastAsia"/>
                <w:color w:val="333333"/>
                <w:spacing w:val="3"/>
                <w:kern w:val="0"/>
                <w:szCs w:val="24"/>
              </w:rPr>
              <w:t>一</w:t>
            </w:r>
            <w:proofErr w:type="gramEnd"/>
            <w:r w:rsidRPr="00A378F5">
              <w:rPr>
                <w:rFonts w:asciiTheme="majorEastAsia" w:eastAsiaTheme="majorEastAsia" w:hAnsiTheme="majorEastAsia" w:cs="Arial" w:hint="eastAsia"/>
                <w:color w:val="333333"/>
                <w:spacing w:val="3"/>
                <w:kern w:val="0"/>
                <w:szCs w:val="24"/>
              </w:rPr>
              <w:t>)基礎概念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ajorEastAsia" w:eastAsiaTheme="majorEastAsia" w:hAnsiTheme="majorEastAsia" w:cs="Arial" w:hint="eastAsia"/>
                <w:color w:val="333333"/>
                <w:spacing w:val="3"/>
                <w:kern w:val="0"/>
                <w:szCs w:val="24"/>
              </w:rPr>
              <w:t>本課程主要介紹電子商務與物流供應鏈的理論基礎及應用架構，建立對整個電子商務的發展、市場的分析、企業數位化轉型的發展方向等相關議題及觀念。</w:t>
            </w:r>
          </w:p>
        </w:tc>
      </w:tr>
      <w:tr w:rsidR="00A378F5" w:rsidRPr="00A378F5" w:rsidTr="00CD1029">
        <w:trPr>
          <w:trHeight w:val="1852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8F5" w:rsidRPr="00A378F5" w:rsidRDefault="00A378F5" w:rsidP="00A378F5">
            <w:pPr>
              <w:widowControl/>
              <w:spacing w:beforeAutospacing="1" w:afterAutospacing="1"/>
              <w:rPr>
                <w:rFonts w:ascii="Arial" w:eastAsia="新細明體" w:hAnsi="Arial" w:cs="Arial"/>
                <w:color w:val="333333"/>
                <w:spacing w:val="3"/>
                <w:kern w:val="0"/>
                <w:sz w:val="27"/>
                <w:szCs w:val="27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8F5" w:rsidRPr="00A378F5" w:rsidRDefault="00A378F5" w:rsidP="00A378F5">
            <w:pPr>
              <w:widowControl/>
              <w:spacing w:beforeAutospacing="1" w:afterAutospacing="1"/>
              <w:rPr>
                <w:rFonts w:ascii="Arial" w:eastAsia="新細明體" w:hAnsi="Arial" w:cs="Arial"/>
                <w:color w:val="333333"/>
                <w:spacing w:val="3"/>
                <w:kern w:val="0"/>
                <w:sz w:val="27"/>
                <w:szCs w:val="27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jc w:val="center"/>
              <w:rPr>
                <w:rFonts w:cstheme="minorHAnsi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cstheme="minorHAnsi"/>
                <w:color w:val="333333"/>
                <w:spacing w:val="3"/>
                <w:kern w:val="0"/>
                <w:szCs w:val="24"/>
              </w:rPr>
              <w:t>13:45-17:45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8F5" w:rsidRPr="00A378F5" w:rsidRDefault="00A378F5" w:rsidP="00A378F5">
            <w:pPr>
              <w:widowControl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Cs w:val="24"/>
              </w:rPr>
            </w:pPr>
            <w:r w:rsidRPr="00A378F5">
              <w:rPr>
                <w:rFonts w:asciiTheme="majorEastAsia" w:eastAsiaTheme="majorEastAsia" w:hAnsiTheme="majorEastAsia" w:cs="Arial" w:hint="eastAsia"/>
                <w:color w:val="333333"/>
                <w:spacing w:val="3"/>
                <w:kern w:val="0"/>
                <w:szCs w:val="24"/>
              </w:rPr>
              <w:t>【電子商務】物流供應鏈管理(二)實務演練</w:t>
            </w:r>
          </w:p>
        </w:tc>
        <w:tc>
          <w:tcPr>
            <w:tcW w:w="3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8F5" w:rsidRPr="00A378F5" w:rsidRDefault="00A378F5" w:rsidP="00A378F5">
            <w:pPr>
              <w:widowControl/>
              <w:spacing w:beforeAutospacing="1" w:afterAutospacing="1"/>
              <w:rPr>
                <w:rFonts w:ascii="Arial" w:eastAsia="新細明體" w:hAnsi="Arial" w:cs="Arial"/>
                <w:color w:val="333333"/>
                <w:spacing w:val="3"/>
                <w:kern w:val="0"/>
                <w:sz w:val="27"/>
                <w:szCs w:val="27"/>
              </w:rPr>
            </w:pPr>
          </w:p>
        </w:tc>
      </w:tr>
    </w:tbl>
    <w:p w:rsidR="00A378F5" w:rsidRPr="00A378F5" w:rsidRDefault="00A378F5" w:rsidP="00A378F5">
      <w:pPr>
        <w:spacing w:line="480" w:lineRule="exact"/>
        <w:rPr>
          <w:rFonts w:eastAsiaTheme="majorEastAsia"/>
          <w:szCs w:val="24"/>
        </w:rPr>
      </w:pPr>
    </w:p>
    <w:p w:rsidR="006E62F1" w:rsidRDefault="006E62F1"/>
    <w:sectPr w:rsidR="006E62F1" w:rsidSect="00995CE9">
      <w:footerReference w:type="default" r:id="rId8"/>
      <w:pgSz w:w="11906" w:h="16838"/>
      <w:pgMar w:top="1134" w:right="851" w:bottom="1134" w:left="851" w:header="851" w:footer="992" w:gutter="0"/>
      <w:pgBorders w:offsetFrom="page">
        <w:top w:val="handmade2" w:sz="18" w:space="24" w:color="D6BCEA"/>
        <w:left w:val="handmade2" w:sz="18" w:space="24" w:color="D6BCEA"/>
        <w:bottom w:val="handmade2" w:sz="18" w:space="24" w:color="D6BCEA"/>
        <w:right w:val="handmade2" w:sz="18" w:space="24" w:color="D6BCEA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F5" w:rsidRDefault="00A378F5" w:rsidP="00A378F5">
      <w:r>
        <w:separator/>
      </w:r>
    </w:p>
  </w:endnote>
  <w:endnote w:type="continuationSeparator" w:id="0">
    <w:p w:rsidR="00A378F5" w:rsidRDefault="00A378F5" w:rsidP="00A3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5" w:rsidRDefault="00A378F5" w:rsidP="00A378F5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4879340</wp:posOffset>
              </wp:positionH>
              <wp:positionV relativeFrom="paragraph">
                <wp:posOffset>-55245</wp:posOffset>
              </wp:positionV>
              <wp:extent cx="1390650" cy="1404620"/>
              <wp:effectExtent l="0" t="0" r="0" b="127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8F5" w:rsidRPr="00A378F5" w:rsidRDefault="00A378F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中華民國</w:t>
                          </w: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108</w:t>
                          </w: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8</w:t>
                          </w: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84.2pt;margin-top:-4.35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" filled="f" stroked="f">
              <v:textbox style="mso-fit-shape-to-text:t">
                <w:txbxContent>
                  <w:p w:rsidR="00A378F5" w:rsidRPr="00A378F5" w:rsidRDefault="00A378F5">
                    <w:pPr>
                      <w:rPr>
                        <w:sz w:val="20"/>
                        <w:szCs w:val="20"/>
                      </w:rPr>
                    </w:pP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中華民國</w:t>
                    </w: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108</w:t>
                    </w: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年</w:t>
                    </w: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8</w:t>
                    </w: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107315</wp:posOffset>
              </wp:positionH>
              <wp:positionV relativeFrom="paragraph">
                <wp:posOffset>-55245</wp:posOffset>
              </wp:positionV>
              <wp:extent cx="1724025" cy="1404620"/>
              <wp:effectExtent l="0" t="0" r="0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8F5" w:rsidRPr="00A378F5" w:rsidRDefault="00A378F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政府機關資訊通報第</w:t>
                          </w: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360</w:t>
                          </w:r>
                          <w:r w:rsidRPr="00A378F5">
                            <w:rPr>
                              <w:rFonts w:hint="eastAsia"/>
                              <w:sz w:val="20"/>
                              <w:szCs w:val="20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.45pt;margin-top:-4.35pt;width:13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" filled="f" stroked="f">
              <v:textbox style="mso-fit-shape-to-text:t">
                <w:txbxContent>
                  <w:p w:rsidR="00A378F5" w:rsidRPr="00A378F5" w:rsidRDefault="00A378F5">
                    <w:pPr>
                      <w:rPr>
                        <w:sz w:val="20"/>
                        <w:szCs w:val="20"/>
                      </w:rPr>
                    </w:pP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政府機關資訊通報第</w:t>
                    </w: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360</w:t>
                    </w:r>
                    <w:r w:rsidRPr="00A378F5">
                      <w:rPr>
                        <w:rFonts w:hint="eastAsia"/>
                        <w:sz w:val="20"/>
                        <w:szCs w:val="20"/>
                      </w:rPr>
                      <w:t>期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 xml:space="preserve">                </w:t>
    </w:r>
    <w:r>
      <w:rPr>
        <w:rFonts w:hint="eastAsia"/>
      </w:rPr>
      <w:t>頁</w:t>
    </w:r>
    <w:sdt>
      <w:sdtPr>
        <w:id w:val="20076321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5CE9" w:rsidRPr="00995CE9">
          <w:rPr>
            <w:noProof/>
            <w:lang w:val="zh-TW"/>
          </w:rPr>
          <w:t>1</w:t>
        </w:r>
        <w:r>
          <w:fldChar w:fldCharType="end"/>
        </w:r>
      </w:sdtContent>
    </w:sdt>
  </w:p>
  <w:p w:rsidR="00A378F5" w:rsidRDefault="00A378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F5" w:rsidRDefault="00A378F5" w:rsidP="00A378F5">
      <w:r>
        <w:separator/>
      </w:r>
    </w:p>
  </w:footnote>
  <w:footnote w:type="continuationSeparator" w:id="0">
    <w:p w:rsidR="00A378F5" w:rsidRDefault="00A378F5" w:rsidP="00A3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8DE"/>
    <w:multiLevelType w:val="hybridMultilevel"/>
    <w:tmpl w:val="CC403434"/>
    <w:lvl w:ilvl="0" w:tplc="AD6443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#e9dc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1"/>
    <w:rsid w:val="006E62F1"/>
    <w:rsid w:val="008663DA"/>
    <w:rsid w:val="00995CE9"/>
    <w:rsid w:val="00A378F5"/>
    <w:rsid w:val="00AE3C94"/>
    <w:rsid w:val="00CD1029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e9dcf4"/>
    </o:shapedefaults>
    <o:shapelayout v:ext="edit">
      <o:idmap v:ext="edit" data="1"/>
    </o:shapelayout>
  </w:shapeDefaults>
  <w:decimalSymbol w:val="."/>
  <w:listSeparator w:val=","/>
  <w15:chartTrackingRefBased/>
  <w15:docId w15:val="{5BEDBCB7-7F75-4CC8-AE18-7815609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F1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6E62F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7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A378F5"/>
    <w:rPr>
      <w:b/>
      <w:bCs/>
    </w:rPr>
  </w:style>
  <w:style w:type="paragraph" w:styleId="a6">
    <w:name w:val="header"/>
    <w:basedOn w:val="a"/>
    <w:link w:val="a7"/>
    <w:uiPriority w:val="99"/>
    <w:unhideWhenUsed/>
    <w:rsid w:val="00A37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8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lege.itri.org.tw/course/all-events/08665647-54B5-43F6-817D-8573A33C19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謝孟涵</dc:creator>
  <cp:keywords/>
  <dc:description/>
  <cp:lastModifiedBy>謝孟涵</cp:lastModifiedBy>
  <cp:revision>3</cp:revision>
  <dcterms:created xsi:type="dcterms:W3CDTF">2019-07-01T05:41:00Z</dcterms:created>
  <dcterms:modified xsi:type="dcterms:W3CDTF">2019-07-26T08:01:00Z</dcterms:modified>
</cp:coreProperties>
</file>