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9BF" w:rsidRPr="001F0700" w:rsidRDefault="0039382E" w:rsidP="00711577">
      <w:pPr>
        <w:pStyle w:val="Web"/>
        <w:overflowPunct w:val="0"/>
        <w:spacing w:beforeLines="1" w:before="2" w:beforeAutospacing="0" w:after="0" w:afterAutospacing="0" w:line="400" w:lineRule="exact"/>
        <w:divId w:val="412355252"/>
        <w:rPr>
          <w:sz w:val="28"/>
          <w:szCs w:val="28"/>
        </w:rPr>
      </w:pPr>
      <w:bookmarkStart w:id="0" w:name="_GoBack"/>
      <w:r w:rsidRPr="001F0700">
        <w:rPr>
          <w:rFonts w:hint="eastAsia"/>
          <w:b/>
          <w:bCs/>
          <w:sz w:val="28"/>
          <w:szCs w:val="28"/>
        </w:rPr>
        <w:t>外交部108年度施政計畫</w:t>
      </w:r>
    </w:p>
    <w:p w:rsidR="00711577" w:rsidRPr="001F0700" w:rsidRDefault="00711577" w:rsidP="00711577">
      <w:pPr>
        <w:overflowPunct w:val="0"/>
        <w:divId w:val="412355252"/>
      </w:pPr>
    </w:p>
    <w:p w:rsidR="001159BF" w:rsidRPr="001F0700" w:rsidRDefault="0039382E" w:rsidP="00711577">
      <w:pPr>
        <w:pStyle w:val="Web"/>
        <w:overflowPunct w:val="0"/>
        <w:spacing w:before="0" w:beforeAutospacing="0" w:after="0" w:afterAutospacing="0"/>
        <w:ind w:firstLine="480"/>
        <w:divId w:val="412355252"/>
      </w:pPr>
      <w:r w:rsidRPr="001F0700">
        <w:t>本部依循以臺灣為主，對人民有利原則，堅持和平、自由、民主及人權之普世價值，積極推動踏實外交，全力捍衛中華民國國家主權，並秉持踏實互惠原則推動我與友邦合作，鞏固我與邦交國關係，增進我與無邦交國家實質關係，創造友我國際環境，以務實、靈活、彈性、自主原則，推動參與對我國整體發展及人民利益攸關之功能性及專業性國際組織，開拓我國際空間，結合民間豐沛實力，擴大國際人道救援，對國際社會做出實際貢獻，爭取國際輿論支持，提升我國際形象及堅固我國際地位。</w:t>
      </w:r>
    </w:p>
    <w:p w:rsidR="001159BF" w:rsidRPr="001F0700" w:rsidRDefault="0039382E" w:rsidP="00711577">
      <w:pPr>
        <w:pStyle w:val="Web"/>
        <w:overflowPunct w:val="0"/>
        <w:spacing w:before="0" w:beforeAutospacing="0" w:after="0" w:afterAutospacing="0" w:line="320" w:lineRule="exact"/>
        <w:divId w:val="412355252"/>
      </w:pPr>
      <w:r w:rsidRPr="001F0700">
        <w:rPr>
          <w:rFonts w:hint="eastAsia"/>
        </w:rPr>
        <w:t xml:space="preserve">　　本部依據行政院108年度施政方針，配合中程施政計畫及核定預算額度，並針對經社情勢變化及本部未來發展需要，編定108年度施政計畫。</w:t>
      </w:r>
    </w:p>
    <w:p w:rsidR="001159BF" w:rsidRPr="001F0700" w:rsidRDefault="001159BF" w:rsidP="00711577">
      <w:pPr>
        <w:overflowPunct w:val="0"/>
        <w:divId w:val="412355252"/>
      </w:pPr>
    </w:p>
    <w:p w:rsidR="001159BF" w:rsidRPr="001F0700" w:rsidRDefault="0039382E" w:rsidP="00711577">
      <w:pPr>
        <w:pStyle w:val="Web"/>
        <w:overflowPunct w:val="0"/>
        <w:spacing w:beforeLines="1" w:before="2" w:beforeAutospacing="0" w:after="0" w:afterAutospacing="0" w:line="400" w:lineRule="exact"/>
        <w:divId w:val="412355252"/>
        <w:rPr>
          <w:sz w:val="28"/>
          <w:szCs w:val="28"/>
        </w:rPr>
      </w:pPr>
      <w:r w:rsidRPr="001F0700">
        <w:rPr>
          <w:rFonts w:hint="eastAsia"/>
          <w:b/>
          <w:bCs/>
          <w:sz w:val="28"/>
          <w:szCs w:val="28"/>
        </w:rPr>
        <w:t>壹、年度施政目標及策略</w:t>
      </w:r>
    </w:p>
    <w:p w:rsidR="001159BF" w:rsidRPr="001F0700" w:rsidRDefault="0039382E" w:rsidP="00711577">
      <w:pPr>
        <w:overflowPunct w:val="0"/>
        <w:divId w:val="412355252"/>
      </w:pPr>
      <w:r w:rsidRPr="001F0700">
        <w:t>一、鞏固我與邦交國外交關係</w:t>
      </w:r>
    </w:p>
    <w:p w:rsidR="001159BF" w:rsidRPr="001F0700" w:rsidRDefault="0039382E" w:rsidP="00711577">
      <w:pPr>
        <w:pStyle w:val="Web"/>
        <w:overflowPunct w:val="0"/>
        <w:spacing w:before="0" w:beforeAutospacing="0" w:after="0" w:afterAutospacing="0"/>
        <w:ind w:left="720" w:hanging="720"/>
        <w:divId w:val="412355252"/>
      </w:pPr>
      <w:r w:rsidRPr="001F0700">
        <w:t>（一）持續推動我與友邦高層及重要官員之互訪與各項交流，深化與友邦政要之情誼。</w:t>
      </w:r>
    </w:p>
    <w:p w:rsidR="001159BF" w:rsidRPr="001F0700" w:rsidRDefault="0039382E" w:rsidP="00711577">
      <w:pPr>
        <w:pStyle w:val="Web"/>
        <w:overflowPunct w:val="0"/>
        <w:spacing w:before="0" w:beforeAutospacing="0" w:after="0" w:afterAutospacing="0"/>
        <w:ind w:left="720" w:hanging="720"/>
        <w:divId w:val="412355252"/>
      </w:pPr>
      <w:r w:rsidRPr="001F0700">
        <w:t>（二）以互惠互助原則，落實切中友邦經社發展需要並導入產業及市場元素，以推動雙邊及多邊合作計畫。</w:t>
      </w:r>
    </w:p>
    <w:p w:rsidR="001159BF" w:rsidRPr="001F0700" w:rsidRDefault="0039382E" w:rsidP="00711577">
      <w:pPr>
        <w:overflowPunct w:val="0"/>
        <w:divId w:val="412355252"/>
      </w:pPr>
      <w:r w:rsidRPr="001F0700">
        <w:t>二、強化我與無邦交國家實質關係</w:t>
      </w:r>
    </w:p>
    <w:p w:rsidR="001159BF" w:rsidRPr="001F0700" w:rsidRDefault="0039382E" w:rsidP="00711577">
      <w:pPr>
        <w:pStyle w:val="Web"/>
        <w:overflowPunct w:val="0"/>
        <w:spacing w:before="0" w:beforeAutospacing="0" w:after="0" w:afterAutospacing="0"/>
        <w:ind w:left="720" w:hanging="720"/>
        <w:divId w:val="412355252"/>
      </w:pPr>
      <w:r w:rsidRPr="001F0700">
        <w:t>（一）推動我與無邦交國家政要互訪，以提升雙方實質關係。</w:t>
      </w:r>
    </w:p>
    <w:p w:rsidR="001159BF" w:rsidRPr="001F0700" w:rsidRDefault="0039382E" w:rsidP="00711577">
      <w:pPr>
        <w:pStyle w:val="Web"/>
        <w:overflowPunct w:val="0"/>
        <w:spacing w:before="0" w:beforeAutospacing="0" w:after="0" w:afterAutospacing="0"/>
        <w:ind w:left="720" w:hanging="720"/>
        <w:divId w:val="412355252"/>
      </w:pPr>
      <w:r w:rsidRPr="001F0700">
        <w:t>（二）洽簽各項雙邊協議，以建立我與無邦交國實質往來之基礎，嗣尋求逐步擴大合作領域，促進雙邊實質關係全面升級。</w:t>
      </w:r>
    </w:p>
    <w:p w:rsidR="001159BF" w:rsidRPr="001F0700" w:rsidRDefault="0039382E" w:rsidP="00711577">
      <w:pPr>
        <w:pStyle w:val="Web"/>
        <w:overflowPunct w:val="0"/>
        <w:spacing w:before="0" w:beforeAutospacing="0" w:after="0" w:afterAutospacing="0"/>
        <w:ind w:left="720" w:hanging="720"/>
        <w:divId w:val="412355252"/>
      </w:pPr>
      <w:r w:rsidRPr="001F0700">
        <w:t>（三）加強我與無邦交國家各項合作計畫，促進雙邊永續發展。</w:t>
      </w:r>
    </w:p>
    <w:p w:rsidR="001159BF" w:rsidRPr="001F0700" w:rsidRDefault="0039382E" w:rsidP="00711577">
      <w:pPr>
        <w:pStyle w:val="Web"/>
        <w:overflowPunct w:val="0"/>
        <w:spacing w:before="0" w:beforeAutospacing="0" w:after="0" w:afterAutospacing="0"/>
        <w:ind w:left="720" w:hanging="720"/>
        <w:divId w:val="412355252"/>
      </w:pPr>
      <w:r w:rsidRPr="001F0700">
        <w:t>（四）推動以人為本之「新南向政策」，深化與相關國家全方位關係。</w:t>
      </w:r>
    </w:p>
    <w:p w:rsidR="001159BF" w:rsidRPr="001F0700" w:rsidRDefault="0039382E" w:rsidP="00711577">
      <w:pPr>
        <w:pStyle w:val="Web"/>
        <w:overflowPunct w:val="0"/>
        <w:spacing w:before="0" w:beforeAutospacing="0" w:after="0" w:afterAutospacing="0"/>
        <w:ind w:left="720" w:hanging="720"/>
        <w:divId w:val="412355252"/>
      </w:pPr>
      <w:r w:rsidRPr="001F0700">
        <w:t>（五）積極與國際社會合作，建立溝通聯繫管道以共同打擊跨境犯罪。</w:t>
      </w:r>
    </w:p>
    <w:p w:rsidR="001159BF" w:rsidRPr="001F0700" w:rsidRDefault="0039382E" w:rsidP="00711577">
      <w:pPr>
        <w:overflowPunct w:val="0"/>
        <w:divId w:val="412355252"/>
      </w:pPr>
      <w:r w:rsidRPr="001F0700">
        <w:t>三、務實參與政府間國際組織，提升我參與國際組織之質與量</w:t>
      </w:r>
    </w:p>
    <w:p w:rsidR="001159BF" w:rsidRPr="001F0700" w:rsidRDefault="0039382E" w:rsidP="00711577">
      <w:pPr>
        <w:pStyle w:val="Web"/>
        <w:overflowPunct w:val="0"/>
        <w:spacing w:before="0" w:beforeAutospacing="0" w:after="0" w:afterAutospacing="0"/>
        <w:ind w:left="720" w:hanging="720"/>
        <w:divId w:val="412355252"/>
      </w:pPr>
      <w:r w:rsidRPr="001F0700">
        <w:t>（一）透過雙邊管道洽請友邦及友我國家在我具正式會員資格之國際組織提供支持，並助我參選重要決策機構職位，以利維護我會籍地位及參與權益。</w:t>
      </w:r>
    </w:p>
    <w:p w:rsidR="001159BF" w:rsidRPr="001F0700" w:rsidRDefault="0039382E" w:rsidP="00711577">
      <w:pPr>
        <w:pStyle w:val="Web"/>
        <w:overflowPunct w:val="0"/>
        <w:spacing w:before="0" w:beforeAutospacing="0" w:after="0" w:afterAutospacing="0"/>
        <w:ind w:left="720" w:hanging="720"/>
        <w:divId w:val="412355252"/>
      </w:pPr>
      <w:r w:rsidRPr="001F0700">
        <w:t>（二）開拓並利用雙邊管道洽請各國支持我參與政府間國際組織，以鞏固並提升我在國際組織地位與權益。</w:t>
      </w:r>
    </w:p>
    <w:p w:rsidR="001159BF" w:rsidRPr="001F0700" w:rsidRDefault="0039382E" w:rsidP="00711577">
      <w:pPr>
        <w:pStyle w:val="Web"/>
        <w:overflowPunct w:val="0"/>
        <w:spacing w:before="0" w:beforeAutospacing="0" w:after="0" w:afterAutospacing="0"/>
        <w:ind w:left="720" w:hanging="720"/>
        <w:divId w:val="412355252"/>
      </w:pPr>
      <w:r w:rsidRPr="001F0700">
        <w:t>（三）深化參與WTO重要會議、多邊及複邊談判，加強與WTO秘書處及各國駐團關係。</w:t>
      </w:r>
    </w:p>
    <w:p w:rsidR="001159BF" w:rsidRPr="001F0700" w:rsidRDefault="0039382E" w:rsidP="00711577">
      <w:pPr>
        <w:overflowPunct w:val="0"/>
        <w:divId w:val="412355252"/>
      </w:pPr>
      <w:r w:rsidRPr="001F0700">
        <w:t>四、協助國內非政府組織</w:t>
      </w:r>
      <w:r w:rsidR="00711577" w:rsidRPr="001F0700">
        <w:t>（</w:t>
      </w:r>
      <w:r w:rsidRPr="001F0700">
        <w:t>NGO</w:t>
      </w:r>
      <w:r w:rsidR="00711577" w:rsidRPr="001F0700">
        <w:t>）</w:t>
      </w:r>
      <w:r w:rsidRPr="001F0700">
        <w:t>之國際參與，增進我NGO對國際社會之貢獻</w:t>
      </w:r>
    </w:p>
    <w:p w:rsidR="001159BF" w:rsidRPr="001F0700" w:rsidRDefault="0039382E" w:rsidP="00711577">
      <w:pPr>
        <w:pStyle w:val="Web"/>
        <w:overflowPunct w:val="0"/>
        <w:spacing w:before="0" w:beforeAutospacing="0" w:after="0" w:afterAutospacing="0"/>
        <w:ind w:left="720" w:hanging="720"/>
        <w:divId w:val="412355252"/>
      </w:pPr>
      <w:r w:rsidRPr="001F0700">
        <w:t>（一）協助國內NGO積極參與國際會議與活動，增進我NGO對國際社會之貢獻。</w:t>
      </w:r>
    </w:p>
    <w:p w:rsidR="001159BF" w:rsidRPr="001F0700" w:rsidRDefault="0039382E" w:rsidP="00711577">
      <w:pPr>
        <w:pStyle w:val="Web"/>
        <w:overflowPunct w:val="0"/>
        <w:spacing w:before="0" w:beforeAutospacing="0" w:after="0" w:afterAutospacing="0"/>
        <w:ind w:left="720" w:hanging="720"/>
        <w:divId w:val="412355252"/>
      </w:pPr>
      <w:r w:rsidRPr="001F0700">
        <w:t>（二）強化國內NGO參與國際合作與進行國際關懷與救助，對有需要之地區與國家，推動以人道關懷為目的之援外計畫。</w:t>
      </w:r>
    </w:p>
    <w:p w:rsidR="001159BF" w:rsidRPr="001F0700" w:rsidRDefault="0039382E" w:rsidP="00711577">
      <w:pPr>
        <w:overflowPunct w:val="0"/>
        <w:divId w:val="412355252"/>
      </w:pPr>
      <w:r w:rsidRPr="001F0700">
        <w:t>五、善用國家軟實力推動公眾外交及加強國際傳播，爭取民眾支持並提升國家形象</w:t>
      </w:r>
    </w:p>
    <w:p w:rsidR="001159BF" w:rsidRPr="001F0700" w:rsidRDefault="0039382E" w:rsidP="00711577">
      <w:pPr>
        <w:pStyle w:val="Web"/>
        <w:overflowPunct w:val="0"/>
        <w:spacing w:before="0" w:beforeAutospacing="0" w:after="0" w:afterAutospacing="0"/>
        <w:ind w:left="720" w:hanging="720"/>
        <w:divId w:val="412355252"/>
      </w:pPr>
      <w:r w:rsidRPr="001F0700">
        <w:t>（一）運用新傳播科技優勢，透過資源整合及計畫性國際傳播作為，發揮宣傳綜效，爭取國際有利空間與形塑國家優質形象。</w:t>
      </w:r>
    </w:p>
    <w:p w:rsidR="001159BF" w:rsidRPr="001F0700" w:rsidRDefault="0039382E" w:rsidP="00711577">
      <w:pPr>
        <w:pStyle w:val="Web"/>
        <w:overflowPunct w:val="0"/>
        <w:spacing w:before="0" w:beforeAutospacing="0" w:after="0" w:afterAutospacing="0"/>
        <w:ind w:left="720" w:hanging="720"/>
        <w:divId w:val="412355252"/>
      </w:pPr>
      <w:r w:rsidRPr="001F0700">
        <w:t>（二）以多媒體影音、酒會、音樂活動、演講及廣告等文宣方式，透過網站、影片製播及電臺受訪等宣傳管道，擴大宣介我外交施政重點及成果。</w:t>
      </w:r>
    </w:p>
    <w:p w:rsidR="001159BF" w:rsidRPr="001F0700" w:rsidRDefault="0039382E" w:rsidP="00711577">
      <w:pPr>
        <w:pStyle w:val="Web"/>
        <w:overflowPunct w:val="0"/>
        <w:spacing w:before="0" w:beforeAutospacing="0" w:after="0" w:afterAutospacing="0"/>
        <w:ind w:left="720" w:hanging="720"/>
        <w:divId w:val="412355252"/>
      </w:pPr>
      <w:r w:rsidRPr="001F0700">
        <w:t>（三）透過發布新聞稿及辦理新聞說明會，宣達本部重大政策及回應外界關注議題。</w:t>
      </w:r>
    </w:p>
    <w:p w:rsidR="001159BF" w:rsidRPr="001F0700" w:rsidRDefault="0039382E" w:rsidP="00711577">
      <w:pPr>
        <w:overflowPunct w:val="0"/>
        <w:divId w:val="412355252"/>
      </w:pPr>
      <w:r w:rsidRPr="001F0700">
        <w:t>六、有效運用外交資源，提升為民服務之效率及品質</w:t>
      </w:r>
    </w:p>
    <w:p w:rsidR="001159BF" w:rsidRPr="001F0700" w:rsidRDefault="0039382E" w:rsidP="00711577">
      <w:pPr>
        <w:pStyle w:val="Web"/>
        <w:overflowPunct w:val="0"/>
        <w:spacing w:before="0" w:beforeAutospacing="0" w:after="0" w:afterAutospacing="0"/>
        <w:ind w:left="720" w:hanging="720"/>
        <w:divId w:val="412355252"/>
      </w:pPr>
      <w:r w:rsidRPr="001F0700">
        <w:t>（一）增進我國人出國旅遊便利與尊嚴。</w:t>
      </w:r>
    </w:p>
    <w:p w:rsidR="001159BF" w:rsidRPr="001F0700" w:rsidRDefault="0039382E" w:rsidP="00711577">
      <w:pPr>
        <w:pStyle w:val="Web"/>
        <w:overflowPunct w:val="0"/>
        <w:spacing w:before="0" w:beforeAutospacing="0" w:after="0" w:afterAutospacing="0"/>
        <w:ind w:left="720" w:hanging="720"/>
        <w:divId w:val="412355252"/>
      </w:pPr>
      <w:r w:rsidRPr="001F0700">
        <w:t>（二）推動簽證作業便捷化。</w:t>
      </w:r>
    </w:p>
    <w:p w:rsidR="001159BF" w:rsidRPr="001F0700" w:rsidRDefault="0039382E" w:rsidP="00711577">
      <w:pPr>
        <w:pStyle w:val="Web"/>
        <w:overflowPunct w:val="0"/>
        <w:spacing w:before="0" w:beforeAutospacing="0" w:after="0" w:afterAutospacing="0"/>
        <w:ind w:left="720" w:hanging="720"/>
        <w:divId w:val="412355252"/>
      </w:pPr>
      <w:r w:rsidRPr="001F0700">
        <w:t>（三）放寬外籍人士來臺簽證簡化措施。</w:t>
      </w:r>
    </w:p>
    <w:p w:rsidR="001159BF" w:rsidRPr="001F0700" w:rsidRDefault="0039382E" w:rsidP="00711577">
      <w:pPr>
        <w:pStyle w:val="Web"/>
        <w:overflowPunct w:val="0"/>
        <w:spacing w:before="0" w:beforeAutospacing="0" w:after="0" w:afterAutospacing="0"/>
        <w:ind w:left="720" w:hanging="720"/>
        <w:divId w:val="412355252"/>
      </w:pPr>
      <w:r w:rsidRPr="001F0700">
        <w:t>（四）提升文件證明服務品質。</w:t>
      </w:r>
    </w:p>
    <w:p w:rsidR="001159BF" w:rsidRPr="001F0700" w:rsidRDefault="0039382E" w:rsidP="00711577">
      <w:pPr>
        <w:overflowPunct w:val="0"/>
        <w:divId w:val="412355252"/>
      </w:pPr>
      <w:r w:rsidRPr="001F0700">
        <w:t>七、妥適配置預算資源，提升預算執行效率</w:t>
      </w:r>
    </w:p>
    <w:p w:rsidR="001159BF" w:rsidRPr="001F0700" w:rsidRDefault="0039382E" w:rsidP="00711577">
      <w:pPr>
        <w:pStyle w:val="Web"/>
        <w:overflowPunct w:val="0"/>
        <w:spacing w:before="0" w:beforeAutospacing="0" w:after="0" w:afterAutospacing="0"/>
        <w:ind w:left="720" w:hanging="720"/>
        <w:divId w:val="412355252"/>
      </w:pPr>
      <w:r w:rsidRPr="001F0700">
        <w:t>（一）落實分配預算執行，提升資本門預算執行率。</w:t>
      </w:r>
    </w:p>
    <w:p w:rsidR="001159BF" w:rsidRPr="001F0700" w:rsidRDefault="0039382E" w:rsidP="00711577">
      <w:pPr>
        <w:pStyle w:val="Web"/>
        <w:overflowPunct w:val="0"/>
        <w:spacing w:before="0" w:beforeAutospacing="0" w:after="0" w:afterAutospacing="0"/>
        <w:ind w:left="720" w:hanging="720"/>
        <w:divId w:val="412355252"/>
      </w:pPr>
      <w:r w:rsidRPr="001F0700">
        <w:lastRenderedPageBreak/>
        <w:t>（二）依據中程施政計畫合理分配資源，檢討現有施政計畫及資源之使用效益，落實在行政院核定本部中程歲出概算額度內妥慎編製歲出概算。</w:t>
      </w:r>
    </w:p>
    <w:p w:rsidR="001159BF" w:rsidRPr="001F0700" w:rsidRDefault="0039382E" w:rsidP="00711577">
      <w:pPr>
        <w:pStyle w:val="Web"/>
        <w:overflowPunct w:val="0"/>
        <w:spacing w:before="0" w:beforeAutospacing="0" w:after="0" w:afterAutospacing="0"/>
        <w:ind w:left="720" w:hanging="720"/>
        <w:divId w:val="412355252"/>
      </w:pPr>
      <w:r w:rsidRPr="001F0700">
        <w:t>（三）持續辦理駐外機構館宿舍購置案，以解決駐外機構合署辦公問題，並提高駐外館宿舍自有率及節省鉅額租金支出。</w:t>
      </w:r>
    </w:p>
    <w:p w:rsidR="001159BF" w:rsidRPr="001F0700" w:rsidRDefault="0039382E">
      <w:pPr>
        <w:divId w:val="412355252"/>
      </w:pPr>
      <w:r w:rsidRPr="001F0700">
        <w:br w:type="page"/>
      </w:r>
    </w:p>
    <w:p w:rsidR="001159BF" w:rsidRPr="001F0700" w:rsidRDefault="0039382E" w:rsidP="005C194F">
      <w:pPr>
        <w:pStyle w:val="Web"/>
        <w:spacing w:beforeLines="1" w:before="2" w:beforeAutospacing="0" w:after="0" w:afterAutospacing="0" w:line="400" w:lineRule="exact"/>
        <w:divId w:val="412355252"/>
        <w:rPr>
          <w:sz w:val="28"/>
          <w:szCs w:val="28"/>
        </w:rPr>
      </w:pPr>
      <w:r w:rsidRPr="001F0700">
        <w:rPr>
          <w:rFonts w:hint="eastAsia"/>
          <w:b/>
          <w:bCs/>
          <w:sz w:val="28"/>
          <w:szCs w:val="28"/>
        </w:rPr>
        <w:lastRenderedPageBreak/>
        <w:t>貳、年度重要計畫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6235"/>
      </w:tblGrid>
      <w:tr w:rsidR="001159BF" w:rsidRPr="001F0700">
        <w:trPr>
          <w:divId w:val="412355252"/>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1159BF" w:rsidRPr="001F0700" w:rsidRDefault="0039382E">
            <w:pPr>
              <w:wordWrap w:val="0"/>
              <w:spacing w:line="320" w:lineRule="exact"/>
              <w:jc w:val="center"/>
            </w:pPr>
            <w:r w:rsidRPr="001F0700">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1159BF" w:rsidRPr="001F0700" w:rsidRDefault="0039382E">
            <w:pPr>
              <w:wordWrap w:val="0"/>
              <w:spacing w:line="320" w:lineRule="exact"/>
              <w:jc w:val="center"/>
            </w:pPr>
            <w:r w:rsidRPr="001F0700">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1159BF" w:rsidRPr="001F0700" w:rsidRDefault="0039382E">
            <w:pPr>
              <w:wordWrap w:val="0"/>
              <w:spacing w:line="320" w:lineRule="exact"/>
              <w:jc w:val="center"/>
            </w:pPr>
            <w:r w:rsidRPr="001F0700">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59BF" w:rsidRPr="001F0700" w:rsidRDefault="0039382E">
            <w:pPr>
              <w:wordWrap w:val="0"/>
              <w:spacing w:line="320" w:lineRule="exact"/>
              <w:jc w:val="center"/>
            </w:pPr>
            <w:r w:rsidRPr="001F0700">
              <w:rPr>
                <w:rFonts w:hint="eastAsia"/>
              </w:rPr>
              <w:t>實施內容</w:t>
            </w:r>
          </w:p>
        </w:tc>
      </w:tr>
      <w:tr w:rsidR="001159BF" w:rsidRPr="001F0700">
        <w:trPr>
          <w:divId w:val="41235525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both"/>
            </w:pPr>
            <w:r w:rsidRPr="001F0700">
              <w:rPr>
                <w:rFonts w:hint="eastAsia"/>
              </w:rPr>
              <w:t>外交管理業務</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both"/>
            </w:pPr>
            <w:r w:rsidRPr="001F0700">
              <w:rPr>
                <w:rFonts w:hint="eastAsia"/>
              </w:rPr>
              <w:t>各地區工作會報</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center"/>
            </w:pPr>
            <w:r w:rsidRPr="001F0700">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pStyle w:val="Web"/>
              <w:wordWrap w:val="0"/>
              <w:spacing w:before="0" w:beforeAutospacing="0" w:after="0" w:afterAutospacing="0" w:line="320" w:lineRule="exact"/>
              <w:ind w:firstLine="480"/>
            </w:pPr>
            <w:r w:rsidRPr="001F0700">
              <w:rPr>
                <w:rFonts w:hint="eastAsia"/>
              </w:rPr>
              <w:t>審酌需要，召開各地區工作會報或使節會議，研擬規劃工作策略，強化外交工作推展。</w:t>
            </w:r>
          </w:p>
        </w:tc>
      </w:tr>
      <w:tr w:rsidR="001159BF" w:rsidRPr="001F0700">
        <w:trPr>
          <w:divId w:val="41235525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59BF" w:rsidRPr="001F0700" w:rsidRDefault="001159BF"/>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both"/>
            </w:pPr>
            <w:r w:rsidRPr="001F0700">
              <w:rPr>
                <w:rFonts w:hint="eastAsia"/>
              </w:rPr>
              <w:t>製作國情資料</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center"/>
            </w:pPr>
            <w:r w:rsidRPr="001F0700">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pStyle w:val="Web"/>
              <w:wordWrap w:val="0"/>
              <w:spacing w:before="0" w:beforeAutospacing="0" w:after="0" w:afterAutospacing="0" w:line="320" w:lineRule="exact"/>
              <w:ind w:left="480" w:hanging="480"/>
            </w:pPr>
            <w:r w:rsidRPr="001F0700">
              <w:rPr>
                <w:rFonts w:hint="eastAsia"/>
              </w:rPr>
              <w:t>一、編印國情資料、中外文定期刊物、製作與推廣國情及紀錄影片，提升臺灣國際形象。</w:t>
            </w:r>
          </w:p>
          <w:p w:rsidR="001159BF" w:rsidRPr="001F0700" w:rsidRDefault="0039382E">
            <w:pPr>
              <w:pStyle w:val="Web"/>
              <w:wordWrap w:val="0"/>
              <w:spacing w:before="0" w:beforeAutospacing="0" w:after="0" w:afterAutospacing="0" w:line="320" w:lineRule="exact"/>
              <w:ind w:left="480" w:hanging="480"/>
            </w:pPr>
            <w:r w:rsidRPr="001F0700">
              <w:rPr>
                <w:rFonts w:hint="eastAsia"/>
              </w:rPr>
              <w:t>二、配合國家總體外交目標，宣揚國家重要政策及軟實力，營造友我輿論氛圍，爭取國際社會對我國認同及支持。</w:t>
            </w:r>
          </w:p>
        </w:tc>
      </w:tr>
      <w:tr w:rsidR="001159BF" w:rsidRPr="001F0700">
        <w:trPr>
          <w:divId w:val="41235525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both"/>
            </w:pPr>
            <w:r w:rsidRPr="001F0700">
              <w:rPr>
                <w:rFonts w:hint="eastAsia"/>
              </w:rPr>
              <w:t>國際會議及交流</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both"/>
            </w:pPr>
            <w:r w:rsidRPr="001F0700">
              <w:rPr>
                <w:rFonts w:hint="eastAsia"/>
              </w:rPr>
              <w:t>參與國際組織活動</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center"/>
            </w:pPr>
            <w:r w:rsidRPr="001F0700">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pStyle w:val="Web"/>
              <w:wordWrap w:val="0"/>
              <w:spacing w:before="0" w:beforeAutospacing="0" w:after="0" w:afterAutospacing="0" w:line="320" w:lineRule="exact"/>
              <w:ind w:left="480" w:hanging="480"/>
            </w:pPr>
            <w:r w:rsidRPr="001F0700">
              <w:rPr>
                <w:rFonts w:hint="eastAsia"/>
              </w:rPr>
              <w:t>一、持續推動參加「世界衛生組織」（WHO），深化並廣化我參與WHO相關會議、機制及活動。</w:t>
            </w:r>
          </w:p>
          <w:p w:rsidR="001159BF" w:rsidRPr="001F0700" w:rsidRDefault="0039382E">
            <w:pPr>
              <w:pStyle w:val="Web"/>
              <w:wordWrap w:val="0"/>
              <w:spacing w:before="0" w:beforeAutospacing="0" w:after="0" w:afterAutospacing="0" w:line="320" w:lineRule="exact"/>
              <w:ind w:left="480" w:hanging="480"/>
            </w:pPr>
            <w:r w:rsidRPr="001F0700">
              <w:rPr>
                <w:rFonts w:hint="eastAsia"/>
              </w:rPr>
              <w:t>二、持續推動有意義參與聯合國體系，包括參與「國際民航組織」（ICAO）相關會議、機制及活動，以及參與聯合國氣候變化綱要公約（UNFCCC）締約方大會等。</w:t>
            </w:r>
          </w:p>
          <w:p w:rsidR="001159BF" w:rsidRPr="001F0700" w:rsidRDefault="0039382E">
            <w:pPr>
              <w:pStyle w:val="Web"/>
              <w:wordWrap w:val="0"/>
              <w:spacing w:before="0" w:beforeAutospacing="0" w:after="0" w:afterAutospacing="0" w:line="320" w:lineRule="exact"/>
              <w:ind w:left="480" w:hanging="480"/>
            </w:pPr>
            <w:r w:rsidRPr="001F0700">
              <w:rPr>
                <w:rFonts w:hint="eastAsia"/>
              </w:rPr>
              <w:t>三、深化「亞太經濟合作」（APEC），在APEC架構下參與區域經濟整合工作。</w:t>
            </w:r>
          </w:p>
          <w:p w:rsidR="001159BF" w:rsidRPr="001F0700" w:rsidRDefault="0039382E">
            <w:pPr>
              <w:pStyle w:val="Web"/>
              <w:wordWrap w:val="0"/>
              <w:spacing w:before="0" w:beforeAutospacing="0" w:after="0" w:afterAutospacing="0" w:line="320" w:lineRule="exact"/>
              <w:ind w:left="480" w:hanging="480"/>
            </w:pPr>
            <w:r w:rsidRPr="001F0700">
              <w:rPr>
                <w:rFonts w:hint="eastAsia"/>
              </w:rPr>
              <w:t>四、積極參與WTO各項談判，爭取擔任WTO重要職務，拓展與WTO相關組織關係。</w:t>
            </w:r>
          </w:p>
          <w:p w:rsidR="001159BF" w:rsidRPr="001F0700" w:rsidRDefault="0039382E">
            <w:pPr>
              <w:pStyle w:val="Web"/>
              <w:wordWrap w:val="0"/>
              <w:spacing w:before="0" w:beforeAutospacing="0" w:after="0" w:afterAutospacing="0" w:line="320" w:lineRule="exact"/>
              <w:ind w:left="480" w:hanging="480"/>
            </w:pPr>
            <w:r w:rsidRPr="001F0700">
              <w:rPr>
                <w:rFonts w:hint="eastAsia"/>
              </w:rPr>
              <w:t>五、積極推動參與如「國際刑警組織」（INTERPOL）、農漁業管理、防制洗錢、警政及選舉等其他功能性政府間國際組織、活動及與我權益相關之多邊國際公約。</w:t>
            </w:r>
          </w:p>
          <w:p w:rsidR="001159BF" w:rsidRPr="001F0700" w:rsidRDefault="0039382E">
            <w:pPr>
              <w:pStyle w:val="Web"/>
              <w:wordWrap w:val="0"/>
              <w:spacing w:before="0" w:beforeAutospacing="0" w:after="0" w:afterAutospacing="0" w:line="320" w:lineRule="exact"/>
              <w:ind w:left="480" w:hanging="480"/>
            </w:pPr>
            <w:r w:rsidRPr="001F0700">
              <w:rPr>
                <w:rFonts w:hint="eastAsia"/>
              </w:rPr>
              <w:t>六、深化參與「亞洲開發銀行」（ADB）及「歐洲復興開發銀行」（EBRD）等國際開發機構之合作計畫，以為我企業爭取商機。</w:t>
            </w:r>
          </w:p>
          <w:p w:rsidR="001159BF" w:rsidRPr="001F0700" w:rsidRDefault="0039382E">
            <w:pPr>
              <w:pStyle w:val="Web"/>
              <w:wordWrap w:val="0"/>
              <w:spacing w:before="0" w:beforeAutospacing="0" w:after="0" w:afterAutospacing="0" w:line="320" w:lineRule="exact"/>
              <w:ind w:left="480" w:hanging="480"/>
            </w:pPr>
            <w:r w:rsidRPr="001F0700">
              <w:rPr>
                <w:rFonts w:hint="eastAsia"/>
              </w:rPr>
              <w:t>七、輔導國內NGO與國際接軌：</w:t>
            </w:r>
          </w:p>
          <w:p w:rsidR="001159BF" w:rsidRPr="001F0700" w:rsidRDefault="0039382E">
            <w:pPr>
              <w:pStyle w:val="Web"/>
              <w:wordWrap w:val="0"/>
              <w:spacing w:before="0" w:beforeAutospacing="0" w:after="0" w:afterAutospacing="0" w:line="320" w:lineRule="exact"/>
              <w:ind w:left="720" w:hanging="720"/>
            </w:pPr>
            <w:r w:rsidRPr="001F0700">
              <w:rPr>
                <w:rFonts w:hint="eastAsia"/>
              </w:rPr>
              <w:t>（一）</w:t>
            </w:r>
            <w:r w:rsidRPr="001F0700">
              <w:rPr>
                <w:rFonts w:hint="eastAsia"/>
                <w:spacing w:val="12"/>
              </w:rPr>
              <w:t>積極輔導協助我國內NGO參與國際非政府組織（INGO）</w:t>
            </w:r>
            <w:r w:rsidRPr="001F0700">
              <w:rPr>
                <w:rFonts w:hint="eastAsia"/>
              </w:rPr>
              <w:t>年會或重要活動，及聯合國非政府組織周邊會議。</w:t>
            </w:r>
          </w:p>
          <w:p w:rsidR="001159BF" w:rsidRPr="001F0700" w:rsidRDefault="0039382E">
            <w:pPr>
              <w:pStyle w:val="Web"/>
              <w:wordWrap w:val="0"/>
              <w:spacing w:before="0" w:beforeAutospacing="0" w:after="0" w:afterAutospacing="0" w:line="320" w:lineRule="exact"/>
              <w:ind w:left="720" w:hanging="720"/>
            </w:pPr>
            <w:r w:rsidRPr="001F0700">
              <w:rPr>
                <w:rFonts w:hint="eastAsia"/>
              </w:rPr>
              <w:t>（二）鼓勵我國內NGO爭取在INGO中擔任要職。</w:t>
            </w:r>
          </w:p>
        </w:tc>
      </w:tr>
      <w:tr w:rsidR="001159BF" w:rsidRPr="001F0700">
        <w:trPr>
          <w:divId w:val="41235525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59BF" w:rsidRPr="001F0700" w:rsidRDefault="001159BF"/>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both"/>
            </w:pPr>
            <w:r w:rsidRPr="001F0700">
              <w:rPr>
                <w:rFonts w:hint="eastAsia"/>
              </w:rPr>
              <w:t>協助各種國際交流</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center"/>
            </w:pPr>
            <w:r w:rsidRPr="001F0700">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pStyle w:val="Web"/>
              <w:wordWrap w:val="0"/>
              <w:spacing w:before="0" w:beforeAutospacing="0" w:after="0" w:afterAutospacing="0" w:line="320" w:lineRule="exact"/>
              <w:ind w:left="480" w:hanging="480"/>
            </w:pPr>
            <w:r w:rsidRPr="001F0700">
              <w:rPr>
                <w:rFonts w:hint="eastAsia"/>
              </w:rPr>
              <w:t>一、鼓勵國際NGO在臺成立分部及秘書處，協助我NGO爭取在臺舉行國際會議及活動。</w:t>
            </w:r>
          </w:p>
          <w:p w:rsidR="001159BF" w:rsidRPr="001F0700" w:rsidRDefault="0039382E">
            <w:pPr>
              <w:pStyle w:val="Web"/>
              <w:wordWrap w:val="0"/>
              <w:spacing w:before="0" w:beforeAutospacing="0" w:after="0" w:afterAutospacing="0" w:line="320" w:lineRule="exact"/>
              <w:ind w:left="480" w:hanging="480"/>
            </w:pPr>
            <w:r w:rsidRPr="001F0700">
              <w:rPr>
                <w:rFonts w:hint="eastAsia"/>
              </w:rPr>
              <w:t>二、協助業者前往有邦交國家投資，提升與友邦經貿及外交關係。</w:t>
            </w:r>
          </w:p>
          <w:p w:rsidR="001159BF" w:rsidRPr="001F0700" w:rsidRDefault="0039382E">
            <w:pPr>
              <w:pStyle w:val="Web"/>
              <w:wordWrap w:val="0"/>
              <w:spacing w:before="0" w:beforeAutospacing="0" w:after="0" w:afterAutospacing="0" w:line="320" w:lineRule="exact"/>
              <w:ind w:left="480" w:hanging="480"/>
            </w:pPr>
            <w:r w:rsidRPr="001F0700">
              <w:rPr>
                <w:rFonts w:hint="eastAsia"/>
              </w:rPr>
              <w:t>三、籌組經貿考察團，舉辦或參與國際商展，協助我國廠商拓展海外市場。</w:t>
            </w:r>
          </w:p>
          <w:p w:rsidR="001159BF" w:rsidRPr="001F0700" w:rsidRDefault="0039382E">
            <w:pPr>
              <w:pStyle w:val="Web"/>
              <w:wordWrap w:val="0"/>
              <w:spacing w:before="0" w:beforeAutospacing="0" w:after="0" w:afterAutospacing="0" w:line="320" w:lineRule="exact"/>
              <w:ind w:left="480" w:hanging="480"/>
            </w:pPr>
            <w:r w:rsidRPr="001F0700">
              <w:rPr>
                <w:rFonts w:hint="eastAsia"/>
              </w:rPr>
              <w:t>四、推動軟性文宣、活絡國際文化交流。</w:t>
            </w:r>
          </w:p>
          <w:p w:rsidR="001159BF" w:rsidRPr="001F0700" w:rsidRDefault="0039382E">
            <w:pPr>
              <w:pStyle w:val="Web"/>
              <w:wordWrap w:val="0"/>
              <w:spacing w:before="0" w:beforeAutospacing="0" w:after="0" w:afterAutospacing="0" w:line="320" w:lineRule="exact"/>
              <w:ind w:left="480" w:hanging="480"/>
            </w:pPr>
            <w:r w:rsidRPr="001F0700">
              <w:rPr>
                <w:rFonts w:hint="eastAsia"/>
              </w:rPr>
              <w:t>五、制度化與資網安先進國家之雙邊資安合作，推動參與政府及非政府間資安議題之組織或倡議。</w:t>
            </w:r>
          </w:p>
        </w:tc>
      </w:tr>
      <w:tr w:rsidR="001159BF" w:rsidRPr="001F0700">
        <w:trPr>
          <w:divId w:val="41235525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59BF" w:rsidRPr="001F0700" w:rsidRDefault="001159BF"/>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both"/>
            </w:pPr>
            <w:r w:rsidRPr="001F0700">
              <w:rPr>
                <w:rFonts w:hint="eastAsia"/>
              </w:rPr>
              <w:t>出國訪問</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center"/>
            </w:pPr>
            <w:r w:rsidRPr="001F0700">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pStyle w:val="Web"/>
              <w:wordWrap w:val="0"/>
              <w:spacing w:before="0" w:beforeAutospacing="0" w:after="0" w:afterAutospacing="0" w:line="320" w:lineRule="exact"/>
              <w:ind w:left="480" w:hanging="480"/>
            </w:pPr>
            <w:r w:rsidRPr="001F0700">
              <w:rPr>
                <w:rFonts w:hint="eastAsia"/>
              </w:rPr>
              <w:t>一、安排政府高層及業務主管赴友邦及友好國家訪問或出席慶典、重要會議。</w:t>
            </w:r>
          </w:p>
          <w:p w:rsidR="001159BF" w:rsidRPr="001F0700" w:rsidRDefault="0039382E">
            <w:pPr>
              <w:pStyle w:val="Web"/>
              <w:wordWrap w:val="0"/>
              <w:spacing w:before="0" w:beforeAutospacing="0" w:after="0" w:afterAutospacing="0" w:line="320" w:lineRule="exact"/>
              <w:ind w:left="480" w:hanging="480"/>
            </w:pPr>
            <w:r w:rsidRPr="001F0700">
              <w:rPr>
                <w:rFonts w:hint="eastAsia"/>
              </w:rPr>
              <w:t>二、率團或隨團參加政府間及非政府組織國際會議，建立合作管道與聯繫。</w:t>
            </w:r>
          </w:p>
          <w:p w:rsidR="001159BF" w:rsidRPr="001F0700" w:rsidRDefault="0039382E">
            <w:pPr>
              <w:pStyle w:val="Web"/>
              <w:wordWrap w:val="0"/>
              <w:spacing w:before="0" w:beforeAutospacing="0" w:after="0" w:afterAutospacing="0" w:line="320" w:lineRule="exact"/>
              <w:ind w:left="480" w:hanging="480"/>
            </w:pPr>
            <w:r w:rsidRPr="001F0700">
              <w:rPr>
                <w:rFonts w:hint="eastAsia"/>
              </w:rPr>
              <w:t>三、協助我政府官員、立法委員及學者等各界重要人士組團出訪，增進與各國聯繫交流。</w:t>
            </w:r>
          </w:p>
          <w:p w:rsidR="001159BF" w:rsidRPr="001F0700" w:rsidRDefault="0039382E">
            <w:pPr>
              <w:pStyle w:val="Web"/>
              <w:wordWrap w:val="0"/>
              <w:spacing w:before="0" w:beforeAutospacing="0" w:after="0" w:afterAutospacing="0" w:line="320" w:lineRule="exact"/>
              <w:ind w:left="480" w:hanging="480"/>
            </w:pPr>
            <w:r w:rsidRPr="001F0700">
              <w:rPr>
                <w:rFonts w:hint="eastAsia"/>
              </w:rPr>
              <w:lastRenderedPageBreak/>
              <w:t>四、洽請重要國家提升我高層過境相關禮遇。</w:t>
            </w:r>
          </w:p>
        </w:tc>
      </w:tr>
      <w:tr w:rsidR="001159BF" w:rsidRPr="001F0700">
        <w:trPr>
          <w:divId w:val="41235525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59BF" w:rsidRPr="001F0700" w:rsidRDefault="001159BF"/>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both"/>
            </w:pPr>
            <w:r w:rsidRPr="001F0700">
              <w:rPr>
                <w:rFonts w:hint="eastAsia"/>
              </w:rPr>
              <w:t>訪賓接待</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center"/>
            </w:pPr>
            <w:r w:rsidRPr="001F0700">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pStyle w:val="Web"/>
              <w:wordWrap w:val="0"/>
              <w:spacing w:before="0" w:beforeAutospacing="0" w:after="0" w:afterAutospacing="0" w:line="320" w:lineRule="exact"/>
              <w:ind w:left="480" w:hanging="480"/>
            </w:pPr>
            <w:r w:rsidRPr="001F0700">
              <w:rPr>
                <w:rFonts w:hint="eastAsia"/>
              </w:rPr>
              <w:t>一、</w:t>
            </w:r>
            <w:r w:rsidR="00E472E6" w:rsidRPr="001F0700">
              <w:rPr>
                <w:rFonts w:hint="eastAsia"/>
              </w:rPr>
              <w:t>洽邀友邦及無邦交國家朝野政要訪</w:t>
            </w:r>
            <w:r w:rsidR="00E472E6" w:rsidRPr="001F0700">
              <w:rPr>
                <w:rFonts w:hint="eastAsia"/>
                <w:color w:val="000000" w:themeColor="text1"/>
              </w:rPr>
              <w:t>臺</w:t>
            </w:r>
            <w:r w:rsidR="00E472E6" w:rsidRPr="001F0700">
              <w:rPr>
                <w:rFonts w:hint="eastAsia"/>
              </w:rPr>
              <w:t>，增進對我瞭解及友我力量。</w:t>
            </w:r>
          </w:p>
          <w:p w:rsidR="001159BF" w:rsidRPr="001F0700" w:rsidRDefault="0039382E">
            <w:pPr>
              <w:pStyle w:val="Web"/>
              <w:wordWrap w:val="0"/>
              <w:spacing w:before="0" w:beforeAutospacing="0" w:after="0" w:afterAutospacing="0" w:line="320" w:lineRule="exact"/>
              <w:ind w:left="480" w:hanging="480"/>
            </w:pPr>
            <w:r w:rsidRPr="001F0700">
              <w:rPr>
                <w:rFonts w:hint="eastAsia"/>
              </w:rPr>
              <w:t>二、</w:t>
            </w:r>
            <w:r w:rsidR="00E472E6" w:rsidRPr="001F0700">
              <w:rPr>
                <w:rFonts w:hint="eastAsia"/>
              </w:rPr>
              <w:t>洽邀世界貿易組織（</w:t>
            </w:r>
            <w:r w:rsidR="00E472E6" w:rsidRPr="001F0700">
              <w:t>WTO）、亞太經濟合作（APEC）等國際組織官員、各國駐聯合國體系組織或機構官員、各國主管聯合國事務、區域性及功能性國際組織及其他非政府組織之官員與智庫學者訪</w:t>
            </w:r>
            <w:r w:rsidR="00E472E6" w:rsidRPr="001F0700">
              <w:rPr>
                <w:color w:val="000000" w:themeColor="text1"/>
              </w:rPr>
              <w:t>臺</w:t>
            </w:r>
            <w:r w:rsidR="00E472E6" w:rsidRPr="001F0700">
              <w:t>，厚植會員國及國際組織各層面之友我力量。</w:t>
            </w:r>
          </w:p>
          <w:p w:rsidR="001159BF" w:rsidRPr="001F0700" w:rsidRDefault="0039382E">
            <w:pPr>
              <w:pStyle w:val="Web"/>
              <w:wordWrap w:val="0"/>
              <w:spacing w:before="0" w:beforeAutospacing="0" w:after="0" w:afterAutospacing="0" w:line="320" w:lineRule="exact"/>
              <w:ind w:left="480" w:hanging="480"/>
            </w:pPr>
            <w:r w:rsidRPr="001F0700">
              <w:rPr>
                <w:rFonts w:hint="eastAsia"/>
              </w:rPr>
              <w:t>三、洽邀政黨、媒體、工商、文教、體育、宗教等各界領袖及其他具影響力人士訪華。</w:t>
            </w:r>
          </w:p>
          <w:p w:rsidR="001159BF" w:rsidRPr="001F0700" w:rsidRDefault="0039382E">
            <w:pPr>
              <w:pStyle w:val="Web"/>
              <w:wordWrap w:val="0"/>
              <w:spacing w:before="0" w:beforeAutospacing="0" w:after="0" w:afterAutospacing="0" w:line="320" w:lineRule="exact"/>
              <w:ind w:left="480" w:hanging="480"/>
            </w:pPr>
            <w:r w:rsidRPr="001F0700">
              <w:rPr>
                <w:rFonts w:hint="eastAsia"/>
              </w:rPr>
              <w:t>四、洽邀資訊網路安全先進國家之產官學研代表及智庫顧問來臺進行技術交流及政策意見交換等。</w:t>
            </w:r>
          </w:p>
        </w:tc>
      </w:tr>
      <w:tr w:rsidR="001159BF" w:rsidRPr="001F0700">
        <w:trPr>
          <w:divId w:val="41235525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both"/>
            </w:pPr>
            <w:r w:rsidRPr="001F0700">
              <w:rPr>
                <w:rFonts w:hint="eastAsia"/>
              </w:rPr>
              <w:t>國際合作及關懷</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both"/>
            </w:pPr>
            <w:r w:rsidRPr="001F0700">
              <w:rPr>
                <w:rFonts w:hint="eastAsia"/>
              </w:rPr>
              <w:t>駐外技術服務</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center"/>
            </w:pPr>
            <w:r w:rsidRPr="001F0700">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pStyle w:val="Web"/>
              <w:wordWrap w:val="0"/>
              <w:spacing w:before="0" w:beforeAutospacing="0" w:after="0" w:afterAutospacing="0" w:line="320" w:lineRule="exact"/>
              <w:ind w:left="480" w:hanging="480"/>
            </w:pPr>
            <w:r w:rsidRPr="001F0700">
              <w:rPr>
                <w:rFonts w:hint="eastAsia"/>
              </w:rPr>
              <w:t>一、派遣農業、科技及醫療團，前往友邦及友好開發中國家協助進行各項技術合作計畫。</w:t>
            </w:r>
          </w:p>
          <w:p w:rsidR="001159BF" w:rsidRPr="001F0700" w:rsidRDefault="0039382E">
            <w:pPr>
              <w:pStyle w:val="Web"/>
              <w:wordWrap w:val="0"/>
              <w:spacing w:before="0" w:beforeAutospacing="0" w:after="0" w:afterAutospacing="0" w:line="320" w:lineRule="exact"/>
              <w:ind w:left="480" w:hanging="480"/>
            </w:pPr>
            <w:r w:rsidRPr="001F0700">
              <w:rPr>
                <w:rFonts w:hint="eastAsia"/>
              </w:rPr>
              <w:t>二、委託國合會於亞太、亞西、非洲、拉丁美洲及加勒比海等地區辦理各項技術合作計畫。</w:t>
            </w:r>
          </w:p>
          <w:p w:rsidR="001159BF" w:rsidRPr="001F0700" w:rsidRDefault="0039382E">
            <w:pPr>
              <w:pStyle w:val="Web"/>
              <w:wordWrap w:val="0"/>
              <w:spacing w:before="0" w:beforeAutospacing="0" w:after="0" w:afterAutospacing="0" w:line="320" w:lineRule="exact"/>
              <w:ind w:left="480" w:hanging="480"/>
            </w:pPr>
            <w:r w:rsidRPr="001F0700">
              <w:rPr>
                <w:rFonts w:hint="eastAsia"/>
              </w:rPr>
              <w:t>三、執行國際高等人力培育計畫，協助友邦人力建構，達致援助政策之「進步夥伴、永續發展」目標。</w:t>
            </w:r>
          </w:p>
        </w:tc>
      </w:tr>
      <w:tr w:rsidR="001159BF" w:rsidRPr="001F0700">
        <w:trPr>
          <w:divId w:val="41235525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59BF" w:rsidRPr="001F0700" w:rsidRDefault="001159BF"/>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both"/>
            </w:pPr>
            <w:r w:rsidRPr="001F0700">
              <w:rPr>
                <w:rFonts w:hint="eastAsia"/>
              </w:rPr>
              <w:t>加強雙邊及多邊合作</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center"/>
            </w:pPr>
            <w:r w:rsidRPr="001F0700">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pStyle w:val="Web"/>
              <w:wordWrap w:val="0"/>
              <w:spacing w:before="0" w:beforeAutospacing="0" w:after="0" w:afterAutospacing="0" w:line="320" w:lineRule="exact"/>
              <w:ind w:left="480" w:hanging="480"/>
            </w:pPr>
            <w:r w:rsidRPr="001F0700">
              <w:rPr>
                <w:rFonts w:hint="eastAsia"/>
              </w:rPr>
              <w:t>一、邀請友邦及友好國家官員或技術人員來臺參訓，組團赴海外地區考察技術合作業務。</w:t>
            </w:r>
          </w:p>
          <w:p w:rsidR="001159BF" w:rsidRPr="001F0700" w:rsidRDefault="0039382E">
            <w:pPr>
              <w:pStyle w:val="Web"/>
              <w:wordWrap w:val="0"/>
              <w:spacing w:before="0" w:beforeAutospacing="0" w:after="0" w:afterAutospacing="0" w:line="320" w:lineRule="exact"/>
              <w:ind w:left="480" w:hanging="480"/>
            </w:pPr>
            <w:r w:rsidRPr="001F0700">
              <w:rPr>
                <w:rFonts w:hint="eastAsia"/>
              </w:rPr>
              <w:t>二、遴選產業市場專家考察友邦，規劃雙邊合作可達最大效能之投資貿易機會。</w:t>
            </w:r>
          </w:p>
          <w:p w:rsidR="001159BF" w:rsidRPr="001F0700" w:rsidRDefault="0039382E">
            <w:pPr>
              <w:pStyle w:val="Web"/>
              <w:wordWrap w:val="0"/>
              <w:spacing w:before="0" w:beforeAutospacing="0" w:after="0" w:afterAutospacing="0" w:line="320" w:lineRule="exact"/>
              <w:ind w:left="480" w:hanging="480"/>
            </w:pPr>
            <w:r w:rsidRPr="001F0700">
              <w:rPr>
                <w:rFonts w:hint="eastAsia"/>
              </w:rPr>
              <w:t>三、設置「臺灣獎學金」及「臺灣獎助金」長期培育友我人才。</w:t>
            </w:r>
          </w:p>
          <w:p w:rsidR="001159BF" w:rsidRPr="001F0700" w:rsidRDefault="0039382E">
            <w:pPr>
              <w:pStyle w:val="Web"/>
              <w:wordWrap w:val="0"/>
              <w:spacing w:before="0" w:beforeAutospacing="0" w:after="0" w:afterAutospacing="0" w:line="320" w:lineRule="exact"/>
              <w:ind w:left="480" w:hanging="480"/>
            </w:pPr>
            <w:r w:rsidRPr="001F0700">
              <w:rPr>
                <w:rFonts w:hint="eastAsia"/>
              </w:rPr>
              <w:t>四、</w:t>
            </w:r>
            <w:r w:rsidR="00142005" w:rsidRPr="001F0700">
              <w:rPr>
                <w:rFonts w:hint="eastAsia"/>
              </w:rPr>
              <w:t>發揮軟實力，積極辦理國際青年臺灣研習營及、國際青年大使</w:t>
            </w:r>
            <w:r w:rsidR="00142005" w:rsidRPr="001F0700">
              <w:rPr>
                <w:rFonts w:hint="eastAsia"/>
                <w:color w:val="000000" w:themeColor="text1"/>
              </w:rPr>
              <w:t>及農業青年大使</w:t>
            </w:r>
            <w:r w:rsidR="00142005" w:rsidRPr="001F0700">
              <w:rPr>
                <w:rFonts w:hint="eastAsia"/>
              </w:rPr>
              <w:t>等活動，培植新生代友我人脈，擴大與友好國家雙邊青年交流。</w:t>
            </w:r>
          </w:p>
          <w:p w:rsidR="001159BF" w:rsidRPr="001F0700" w:rsidRDefault="0039382E">
            <w:pPr>
              <w:pStyle w:val="Web"/>
              <w:wordWrap w:val="0"/>
              <w:spacing w:before="0" w:beforeAutospacing="0" w:after="0" w:afterAutospacing="0" w:line="320" w:lineRule="exact"/>
              <w:ind w:left="480" w:hanging="480"/>
            </w:pPr>
            <w:r w:rsidRPr="001F0700">
              <w:rPr>
                <w:rFonts w:hint="eastAsia"/>
              </w:rPr>
              <w:t>五、擴大國際合作層面，建立多元援外體系，針對受援國發展需求，加強與受援國之合作。</w:t>
            </w:r>
          </w:p>
          <w:p w:rsidR="001159BF" w:rsidRPr="001F0700" w:rsidRDefault="0039382E">
            <w:pPr>
              <w:pStyle w:val="Web"/>
              <w:wordWrap w:val="0"/>
              <w:spacing w:before="0" w:beforeAutospacing="0" w:after="0" w:afterAutospacing="0" w:line="320" w:lineRule="exact"/>
              <w:ind w:left="480" w:hanging="480"/>
            </w:pPr>
            <w:r w:rsidRPr="001F0700">
              <w:rPr>
                <w:rFonts w:hint="eastAsia"/>
              </w:rPr>
              <w:t>六、運用我參與功能性政府間國際組織及各區域開發銀行之平台，加強與各方協調合作，擴大參與層面。</w:t>
            </w:r>
          </w:p>
        </w:tc>
      </w:tr>
      <w:tr w:rsidR="001159BF" w:rsidRPr="001F0700">
        <w:trPr>
          <w:divId w:val="41235525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59BF" w:rsidRPr="001F0700" w:rsidRDefault="001159BF"/>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both"/>
            </w:pPr>
            <w:r w:rsidRPr="001F0700">
              <w:rPr>
                <w:rFonts w:hint="eastAsia"/>
              </w:rPr>
              <w:t>對國際之關懷救助及重建</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center"/>
            </w:pPr>
            <w:r w:rsidRPr="001F0700">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pStyle w:val="Web"/>
              <w:wordWrap w:val="0"/>
              <w:spacing w:before="0" w:beforeAutospacing="0" w:after="0" w:afterAutospacing="0" w:line="320" w:lineRule="exact"/>
              <w:ind w:left="480" w:hanging="480"/>
            </w:pPr>
            <w:r w:rsidRPr="001F0700">
              <w:rPr>
                <w:rFonts w:hint="eastAsia"/>
              </w:rPr>
              <w:t>一、於友邦及友好國家發生重大災害時提供適度之救濟。</w:t>
            </w:r>
          </w:p>
          <w:p w:rsidR="001159BF" w:rsidRPr="001F0700" w:rsidRDefault="0039382E">
            <w:pPr>
              <w:pStyle w:val="Web"/>
              <w:wordWrap w:val="0"/>
              <w:spacing w:before="0" w:beforeAutospacing="0" w:after="0" w:afterAutospacing="0" w:line="320" w:lineRule="exact"/>
              <w:ind w:left="480" w:hanging="480"/>
            </w:pPr>
            <w:r w:rsidRPr="001F0700">
              <w:rPr>
                <w:rFonts w:hint="eastAsia"/>
              </w:rPr>
              <w:t>二、協助民間公益及慈善組織加強國際人道救助與服務工作，發揮臺灣之愛。</w:t>
            </w:r>
          </w:p>
          <w:p w:rsidR="001159BF" w:rsidRPr="001F0700" w:rsidRDefault="0039382E">
            <w:pPr>
              <w:pStyle w:val="Web"/>
              <w:wordWrap w:val="0"/>
              <w:spacing w:before="0" w:beforeAutospacing="0" w:after="0" w:afterAutospacing="0" w:line="320" w:lineRule="exact"/>
              <w:ind w:left="480" w:hanging="480"/>
            </w:pPr>
            <w:r w:rsidRPr="001F0700">
              <w:rPr>
                <w:rFonts w:hint="eastAsia"/>
              </w:rPr>
              <w:t>三、</w:t>
            </w:r>
            <w:r w:rsidRPr="001F0700">
              <w:rPr>
                <w:rFonts w:hint="eastAsia"/>
                <w:spacing w:val="10"/>
              </w:rPr>
              <w:t>配合聯合國永續發展目標（Sustainable Development Goals, SDGs）</w:t>
            </w:r>
            <w:r w:rsidRPr="001F0700">
              <w:rPr>
                <w:rFonts w:hint="eastAsia"/>
              </w:rPr>
              <w:t>，協助國內NGO與政府建立夥伴關係，並與INGO協力協助各項對國際之關懷救助及災後重建事務進行國際合作。</w:t>
            </w:r>
          </w:p>
          <w:p w:rsidR="001159BF" w:rsidRPr="001F0700" w:rsidRDefault="0039382E">
            <w:pPr>
              <w:pStyle w:val="Web"/>
              <w:wordWrap w:val="0"/>
              <w:spacing w:before="0" w:beforeAutospacing="0" w:after="0" w:afterAutospacing="0" w:line="320" w:lineRule="exact"/>
              <w:ind w:left="480" w:hanging="480"/>
            </w:pPr>
            <w:r w:rsidRPr="001F0700">
              <w:rPr>
                <w:rFonts w:hint="eastAsia"/>
              </w:rPr>
              <w:t>四、協助派遣行動醫療團赴友邦及友我國家義診、捐贈醫療器材等進行國際人道救助與服務工作。</w:t>
            </w:r>
          </w:p>
          <w:p w:rsidR="001159BF" w:rsidRPr="001F0700" w:rsidRDefault="0039382E">
            <w:pPr>
              <w:pStyle w:val="Web"/>
              <w:wordWrap w:val="0"/>
              <w:spacing w:before="0" w:beforeAutospacing="0" w:after="0" w:afterAutospacing="0" w:line="320" w:lineRule="exact"/>
              <w:ind w:left="480" w:hanging="480"/>
            </w:pPr>
            <w:r w:rsidRPr="001F0700">
              <w:rPr>
                <w:rFonts w:hint="eastAsia"/>
              </w:rPr>
              <w:t>五、提供旅外國人急難救助。</w:t>
            </w:r>
          </w:p>
        </w:tc>
      </w:tr>
      <w:tr w:rsidR="001159BF" w:rsidRPr="001F0700">
        <w:trPr>
          <w:divId w:val="412355252"/>
        </w:trPr>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both"/>
            </w:pPr>
            <w:r w:rsidRPr="001F0700">
              <w:rPr>
                <w:rFonts w:hint="eastAsia"/>
              </w:rPr>
              <w:t>領事事務管理</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both"/>
            </w:pPr>
            <w:r w:rsidRPr="001F0700">
              <w:rPr>
                <w:rFonts w:hint="eastAsia"/>
              </w:rPr>
              <w:t>領事事務管理</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center"/>
            </w:pPr>
            <w:r w:rsidRPr="001F0700">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pStyle w:val="Web"/>
              <w:wordWrap w:val="0"/>
              <w:spacing w:before="0" w:beforeAutospacing="0" w:after="0" w:afterAutospacing="0" w:line="320" w:lineRule="exact"/>
              <w:ind w:left="480" w:hanging="480"/>
            </w:pPr>
            <w:r w:rsidRPr="001F0700">
              <w:rPr>
                <w:rFonts w:hint="eastAsia"/>
              </w:rPr>
              <w:t>一、賡續推動APEC商務旅行卡（ABTC）計畫。</w:t>
            </w:r>
          </w:p>
          <w:p w:rsidR="001159BF" w:rsidRPr="001F0700" w:rsidRDefault="0039382E">
            <w:pPr>
              <w:pStyle w:val="Web"/>
              <w:wordWrap w:val="0"/>
              <w:spacing w:before="0" w:beforeAutospacing="0" w:after="0" w:afterAutospacing="0" w:line="320" w:lineRule="exact"/>
              <w:ind w:left="480" w:hanging="480"/>
            </w:pPr>
            <w:r w:rsidRPr="001F0700">
              <w:rPr>
                <w:rFonts w:hint="eastAsia"/>
              </w:rPr>
              <w:t>二、賡續推動電子簽證（eVisa）計畫。</w:t>
            </w:r>
          </w:p>
          <w:p w:rsidR="001159BF" w:rsidRPr="001F0700" w:rsidRDefault="0039382E">
            <w:pPr>
              <w:pStyle w:val="Web"/>
              <w:wordWrap w:val="0"/>
              <w:spacing w:before="0" w:beforeAutospacing="0" w:after="0" w:afterAutospacing="0" w:line="320" w:lineRule="exact"/>
              <w:ind w:left="480" w:hanging="480"/>
            </w:pPr>
            <w:r w:rsidRPr="001F0700">
              <w:rPr>
                <w:rFonts w:hint="eastAsia"/>
              </w:rPr>
              <w:lastRenderedPageBreak/>
              <w:t>三、</w:t>
            </w:r>
            <w:r w:rsidR="00142005" w:rsidRPr="001F0700">
              <w:rPr>
                <w:rFonts w:hint="eastAsia"/>
                <w:color w:val="000000" w:themeColor="text1"/>
              </w:rPr>
              <w:t>持續檢視及精進新南向目標國家及其他國家簽證措施，朝落實國境安全及兼顧簡化手續之方向適時調整。</w:t>
            </w:r>
          </w:p>
          <w:p w:rsidR="001159BF" w:rsidRPr="001F0700" w:rsidRDefault="0039382E">
            <w:pPr>
              <w:pStyle w:val="Web"/>
              <w:wordWrap w:val="0"/>
              <w:spacing w:before="0" w:beforeAutospacing="0" w:after="0" w:afterAutospacing="0" w:line="320" w:lineRule="exact"/>
              <w:ind w:left="480" w:hanging="480"/>
            </w:pPr>
            <w:r w:rsidRPr="001F0700">
              <w:rPr>
                <w:rFonts w:hint="eastAsia"/>
              </w:rPr>
              <w:t>四、推動簡化跨國文書驗證流程，增進文件證明服務品質，以達簡政便民之效。</w:t>
            </w:r>
          </w:p>
        </w:tc>
      </w:tr>
      <w:tr w:rsidR="001159BF" w:rsidRPr="001F0700">
        <w:trPr>
          <w:divId w:val="412355252"/>
        </w:trPr>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both"/>
            </w:pPr>
            <w:r w:rsidRPr="001F0700">
              <w:rPr>
                <w:rFonts w:hint="eastAsia"/>
              </w:rPr>
              <w:lastRenderedPageBreak/>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both"/>
            </w:pPr>
            <w:r w:rsidRPr="001F0700">
              <w:rPr>
                <w:rFonts w:hint="eastAsia"/>
              </w:rPr>
              <w:t>購建駐外機構館官舍</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wordWrap w:val="0"/>
              <w:spacing w:line="320" w:lineRule="exact"/>
              <w:jc w:val="center"/>
            </w:pPr>
            <w:r w:rsidRPr="001F0700">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159BF" w:rsidRPr="001F0700" w:rsidRDefault="0039382E">
            <w:pPr>
              <w:pStyle w:val="Web"/>
              <w:wordWrap w:val="0"/>
              <w:spacing w:before="0" w:beforeAutospacing="0" w:after="0" w:afterAutospacing="0" w:line="320" w:lineRule="exact"/>
              <w:ind w:firstLine="480"/>
            </w:pPr>
            <w:r w:rsidRPr="001F0700">
              <w:rPr>
                <w:rFonts w:hint="eastAsia"/>
              </w:rPr>
              <w:t>以每年編列涵括1-2館處館舍購置計畫所需一次性或分年預算之原則辦理，以提升我駐外機構館舍自有率。</w:t>
            </w:r>
          </w:p>
        </w:tc>
      </w:tr>
      <w:bookmarkEnd w:id="0"/>
    </w:tbl>
    <w:p w:rsidR="0039382E" w:rsidRPr="001F0700" w:rsidRDefault="0039382E">
      <w:pPr>
        <w:divId w:val="412355252"/>
      </w:pPr>
    </w:p>
    <w:sectPr w:rsidR="0039382E" w:rsidRPr="001F0700">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303" w:rsidRDefault="00F56303">
      <w:r>
        <w:separator/>
      </w:r>
    </w:p>
  </w:endnote>
  <w:endnote w:type="continuationSeparator" w:id="0">
    <w:p w:rsidR="00F56303" w:rsidRDefault="00F5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113100335"/>
      <w:docPartObj>
        <w:docPartGallery w:val="Page Numbers (Bottom of Page)"/>
        <w:docPartUnique/>
      </w:docPartObj>
    </w:sdtPr>
    <w:sdtEndPr/>
    <w:sdtContent>
      <w:p w:rsidR="00711577" w:rsidRDefault="00711577">
        <w:pPr>
          <w:pStyle w:val="a3"/>
          <w:rPr>
            <w:sz w:val="20"/>
          </w:rPr>
        </w:pPr>
        <w:r w:rsidRPr="00711577">
          <w:rPr>
            <w:rFonts w:hint="eastAsia"/>
            <w:sz w:val="20"/>
          </w:rPr>
          <w:t>3-</w:t>
        </w:r>
        <w:r w:rsidRPr="00711577">
          <w:rPr>
            <w:sz w:val="20"/>
          </w:rPr>
          <w:fldChar w:fldCharType="begin"/>
        </w:r>
        <w:r w:rsidRPr="00711577">
          <w:rPr>
            <w:sz w:val="20"/>
          </w:rPr>
          <w:instrText>PAGE   \* MERGEFORMAT</w:instrText>
        </w:r>
        <w:r w:rsidRPr="00711577">
          <w:rPr>
            <w:sz w:val="20"/>
          </w:rPr>
          <w:fldChar w:fldCharType="separate"/>
        </w:r>
        <w:r w:rsidR="001F0700" w:rsidRPr="001F0700">
          <w:rPr>
            <w:noProof/>
            <w:sz w:val="20"/>
            <w:lang w:val="zh-TW"/>
          </w:rPr>
          <w:t>5</w:t>
        </w:r>
        <w:r w:rsidRPr="00711577">
          <w:rPr>
            <w:sz w:val="20"/>
          </w:rPr>
          <w:fldChar w:fldCharType="end"/>
        </w:r>
      </w:p>
    </w:sdtContent>
  </w:sdt>
  <w:p w:rsidR="006B00E6" w:rsidRPr="00711577" w:rsidRDefault="006B00E6">
    <w:pPr>
      <w:pStyle w:val="a3"/>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303" w:rsidRDefault="00F56303">
      <w:r>
        <w:separator/>
      </w:r>
    </w:p>
  </w:footnote>
  <w:footnote w:type="continuationSeparator" w:id="0">
    <w:p w:rsidR="00F56303" w:rsidRDefault="00F56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5C194F"/>
    <w:rsid w:val="001159BF"/>
    <w:rsid w:val="00142005"/>
    <w:rsid w:val="001879EC"/>
    <w:rsid w:val="001F0700"/>
    <w:rsid w:val="0039382E"/>
    <w:rsid w:val="005C194F"/>
    <w:rsid w:val="006B00E6"/>
    <w:rsid w:val="00711577"/>
    <w:rsid w:val="00AB1D2A"/>
    <w:rsid w:val="00C647FF"/>
    <w:rsid w:val="00DA72C4"/>
    <w:rsid w:val="00E472E6"/>
    <w:rsid w:val="00F56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711577"/>
    <w:pPr>
      <w:tabs>
        <w:tab w:val="center" w:pos="4153"/>
        <w:tab w:val="right" w:pos="8306"/>
      </w:tabs>
      <w:snapToGrid w:val="0"/>
    </w:pPr>
    <w:rPr>
      <w:sz w:val="20"/>
      <w:szCs w:val="20"/>
    </w:rPr>
  </w:style>
  <w:style w:type="character" w:customStyle="1" w:styleId="a7">
    <w:name w:val="頁首 字元"/>
    <w:basedOn w:val="a0"/>
    <w:link w:val="a6"/>
    <w:uiPriority w:val="99"/>
    <w:rsid w:val="00711577"/>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711577"/>
    <w:pPr>
      <w:tabs>
        <w:tab w:val="center" w:pos="4153"/>
        <w:tab w:val="right" w:pos="8306"/>
      </w:tabs>
      <w:snapToGrid w:val="0"/>
    </w:pPr>
    <w:rPr>
      <w:sz w:val="20"/>
      <w:szCs w:val="20"/>
    </w:rPr>
  </w:style>
  <w:style w:type="character" w:customStyle="1" w:styleId="a7">
    <w:name w:val="頁首 字元"/>
    <w:basedOn w:val="a0"/>
    <w:link w:val="a6"/>
    <w:uiPriority w:val="99"/>
    <w:rsid w:val="00711577"/>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5525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515</Words>
  <Characters>2939</Characters>
  <Application>Microsoft Office Word</Application>
  <DocSecurity>0</DocSecurity>
  <Lines>24</Lines>
  <Paragraphs>6</Paragraphs>
  <ScaleCrop>false</ScaleCrop>
  <Company>C.M.T</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張婉淑</cp:lastModifiedBy>
  <cp:revision>7</cp:revision>
  <dcterms:created xsi:type="dcterms:W3CDTF">2018-08-20T01:19:00Z</dcterms:created>
  <dcterms:modified xsi:type="dcterms:W3CDTF">2019-02-13T07:50:00Z</dcterms:modified>
</cp:coreProperties>
</file>