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2D" w:rsidRDefault="008D05CD" w:rsidP="002315AD">
      <w:pPr>
        <w:pStyle w:val="Web"/>
        <w:overflowPunct w:val="0"/>
        <w:spacing w:beforeLines="1" w:before="2" w:beforeAutospacing="0" w:after="0" w:afterAutospacing="0" w:line="400" w:lineRule="exact"/>
        <w:divId w:val="815226922"/>
        <w:rPr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行政院海岸巡防署</w:t>
      </w:r>
      <w:proofErr w:type="gramStart"/>
      <w:r>
        <w:rPr>
          <w:rFonts w:hint="eastAsia"/>
          <w:b/>
          <w:bCs/>
          <w:sz w:val="28"/>
          <w:szCs w:val="28"/>
        </w:rPr>
        <w:t>107</w:t>
      </w:r>
      <w:proofErr w:type="gramEnd"/>
      <w:r>
        <w:rPr>
          <w:rFonts w:hint="eastAsia"/>
          <w:b/>
          <w:bCs/>
          <w:sz w:val="28"/>
          <w:szCs w:val="28"/>
        </w:rPr>
        <w:t>年度施政計畫</w:t>
      </w:r>
    </w:p>
    <w:p w:rsidR="0064292C" w:rsidRDefault="0064292C" w:rsidP="002315AD">
      <w:pPr>
        <w:pStyle w:val="Web"/>
        <w:overflowPunct w:val="0"/>
        <w:spacing w:before="0" w:beforeAutospacing="0" w:after="0" w:afterAutospacing="0"/>
        <w:ind w:firstLine="480"/>
        <w:divId w:val="815226922"/>
      </w:pP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firstLine="480"/>
        <w:divId w:val="815226922"/>
      </w:pPr>
      <w:proofErr w:type="gramStart"/>
      <w:r>
        <w:t>本署依據</w:t>
      </w:r>
      <w:proofErr w:type="gramEnd"/>
      <w:r>
        <w:t>海岸巡防法規定，職司臺灣地區海域及海岸秩序之維護，資源之保護利用，以及確保國家安全與人民權益，擔任藍色國土捍衛者的角色，秉持</w:t>
      </w:r>
      <w:proofErr w:type="gramStart"/>
      <w:r>
        <w:t>使命必達之</w:t>
      </w:r>
      <w:proofErr w:type="gramEnd"/>
      <w:r>
        <w:t>精神，不遺餘力完成各項法定業務及交付任務。</w:t>
      </w:r>
    </w:p>
    <w:p w:rsidR="008271F2" w:rsidRDefault="008D05CD" w:rsidP="008271F2">
      <w:pPr>
        <w:pStyle w:val="Web"/>
        <w:overflowPunct w:val="0"/>
        <w:spacing w:before="0" w:beforeAutospacing="0" w:after="0" w:afterAutospacing="0"/>
        <w:ind w:firstLine="480"/>
        <w:divId w:val="815226922"/>
      </w:pPr>
      <w:r>
        <w:t>近年來東海、南海緊張局勢驟升，爭端海域如釣魚台及南中國海等周邊國家無一</w:t>
      </w:r>
      <w:proofErr w:type="gramStart"/>
      <w:r>
        <w:t>不</w:t>
      </w:r>
      <w:proofErr w:type="gramEnd"/>
      <w:r>
        <w:t>藉由強化巡護能量，來增加國際談判之籌碼，為因應國際情勢，捍衛台灣主權漁權，本年度施政重點除戮力執行核心任務外，將聚焦海巡執勤量能及彈性勤務調整，以靈活因應風雲詭譎之突發性事件，透過強化軟、硬體建設，如</w:t>
      </w:r>
      <w:proofErr w:type="gramStart"/>
      <w:r>
        <w:t>海巡編裝</w:t>
      </w:r>
      <w:proofErr w:type="gramEnd"/>
      <w:r>
        <w:t>發展方案、籌建海巡艦艇發展計畫，以及提升海巡同仁本職學能，達致</w:t>
      </w:r>
      <w:proofErr w:type="gramStart"/>
      <w:r>
        <w:t>衛國護民之</w:t>
      </w:r>
      <w:proofErr w:type="gramEnd"/>
      <w:r>
        <w:t>使命。</w:t>
      </w:r>
    </w:p>
    <w:p w:rsidR="00773B2D" w:rsidRDefault="008D05CD" w:rsidP="008271F2">
      <w:pPr>
        <w:pStyle w:val="Web"/>
        <w:overflowPunct w:val="0"/>
        <w:spacing w:before="0" w:beforeAutospacing="0" w:after="0" w:afterAutospacing="0"/>
        <w:ind w:firstLine="480"/>
        <w:divId w:val="815226922"/>
      </w:pPr>
      <w:proofErr w:type="gramStart"/>
      <w:r>
        <w:rPr>
          <w:rFonts w:hint="eastAsia"/>
        </w:rPr>
        <w:t>本署依據</w:t>
      </w:r>
      <w:proofErr w:type="gramEnd"/>
      <w:r>
        <w:rPr>
          <w:rFonts w:hint="eastAsia"/>
        </w:rPr>
        <w:t>行政院</w:t>
      </w:r>
      <w:proofErr w:type="gramStart"/>
      <w:r>
        <w:rPr>
          <w:rFonts w:hint="eastAsia"/>
        </w:rPr>
        <w:t>107</w:t>
      </w:r>
      <w:proofErr w:type="gramEnd"/>
      <w:r>
        <w:rPr>
          <w:rFonts w:hint="eastAsia"/>
        </w:rPr>
        <w:t>年度施政方針，配合中程施政計畫及核定預算額度，並針對經社情勢變化</w:t>
      </w:r>
      <w:proofErr w:type="gramStart"/>
      <w:r>
        <w:rPr>
          <w:rFonts w:hint="eastAsia"/>
        </w:rPr>
        <w:t>及本署未來</w:t>
      </w:r>
      <w:proofErr w:type="gramEnd"/>
      <w:r>
        <w:rPr>
          <w:rFonts w:hint="eastAsia"/>
        </w:rPr>
        <w:t>發展需要，編定</w:t>
      </w:r>
      <w:proofErr w:type="gramStart"/>
      <w:r>
        <w:rPr>
          <w:rFonts w:hint="eastAsia"/>
        </w:rPr>
        <w:t>107</w:t>
      </w:r>
      <w:proofErr w:type="gramEnd"/>
      <w:r>
        <w:rPr>
          <w:rFonts w:hint="eastAsia"/>
        </w:rPr>
        <w:t>年度施政計畫。</w:t>
      </w:r>
    </w:p>
    <w:p w:rsidR="00773B2D" w:rsidRDefault="00773B2D" w:rsidP="002315AD">
      <w:pPr>
        <w:overflowPunct w:val="0"/>
        <w:divId w:val="815226922"/>
      </w:pPr>
    </w:p>
    <w:p w:rsidR="00773B2D" w:rsidRDefault="008D05CD" w:rsidP="002315AD">
      <w:pPr>
        <w:pStyle w:val="Web"/>
        <w:overflowPunct w:val="0"/>
        <w:spacing w:beforeLines="1" w:before="2" w:beforeAutospacing="0" w:after="0" w:afterAutospacing="0" w:line="400" w:lineRule="exact"/>
        <w:divId w:val="81522692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壹、年度施政目標及策略</w:t>
      </w:r>
    </w:p>
    <w:p w:rsidR="00773B2D" w:rsidRDefault="008D05CD" w:rsidP="002315AD">
      <w:pPr>
        <w:overflowPunct w:val="0"/>
        <w:divId w:val="815226922"/>
      </w:pPr>
      <w:r>
        <w:t>一、精進周邊海域監控與情</w:t>
      </w:r>
      <w:proofErr w:type="gramStart"/>
      <w:r>
        <w:t>蒐</w:t>
      </w:r>
      <w:proofErr w:type="gramEnd"/>
      <w:r>
        <w:t>機制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（一）強化國</w:t>
      </w:r>
      <w:proofErr w:type="gramStart"/>
      <w:r>
        <w:t>安情資整合</w:t>
      </w:r>
      <w:proofErr w:type="gramEnd"/>
      <w:r>
        <w:t>，分階段鏈結國防及情治單位系統，另逐步擴大與交通部、漁業署等機關涉海系統合作範圍，提高</w:t>
      </w:r>
      <w:proofErr w:type="gramStart"/>
      <w:r>
        <w:t>偵蒐</w:t>
      </w:r>
      <w:proofErr w:type="gramEnd"/>
      <w:r>
        <w:t>縱深，並整合介面及操作語言，提升使用效率。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（二）爭取外部資源</w:t>
      </w:r>
      <w:proofErr w:type="gramStart"/>
      <w:r>
        <w:t>挹</w:t>
      </w:r>
      <w:proofErr w:type="gramEnd"/>
      <w:r>
        <w:t>注，</w:t>
      </w:r>
      <w:r w:rsidR="000531F1">
        <w:rPr>
          <w:rFonts w:hint="eastAsia"/>
        </w:rPr>
        <w:t>積極參與相關單位與民</w:t>
      </w:r>
      <w:r>
        <w:t>座談活動，廣</w:t>
      </w:r>
      <w:proofErr w:type="gramStart"/>
      <w:r>
        <w:t>蒐</w:t>
      </w:r>
      <w:proofErr w:type="gramEnd"/>
      <w:r>
        <w:t>民情建言，並隨時關注媒體輿情，分析民意走向；善用民間智庫，強化專業諮詢機制，將回饋意見有效運用於各項勤務。</w:t>
      </w:r>
    </w:p>
    <w:p w:rsidR="00773B2D" w:rsidRDefault="00210176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（三）國際布局及貢獻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1200" w:hanging="480"/>
        <w:divId w:val="815226922"/>
      </w:pPr>
      <w:r>
        <w:t>１、透過邀請美國海岸防衛隊來</w:t>
      </w:r>
      <w:proofErr w:type="gramStart"/>
      <w:r>
        <w:t>臺施訓</w:t>
      </w:r>
      <w:proofErr w:type="gramEnd"/>
      <w:r>
        <w:t>契機，請周邊國家海巡機關派員共同參加，以「第三國合作」方式，逐步</w:t>
      </w:r>
      <w:proofErr w:type="gramStart"/>
      <w:r>
        <w:t>推展海巡</w:t>
      </w:r>
      <w:proofErr w:type="gramEnd"/>
      <w:r>
        <w:t>外交，深化國際合作。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1200" w:hanging="480"/>
        <w:divId w:val="815226922"/>
      </w:pPr>
      <w:r>
        <w:t>２、執行中西太平洋袋狀公海及沖之鳥海域巡護任務，並配合公海海洋保護區籌設進度，調整</w:t>
      </w:r>
      <w:proofErr w:type="gramStart"/>
      <w:r>
        <w:t>巡</w:t>
      </w:r>
      <w:proofErr w:type="gramEnd"/>
      <w:r>
        <w:t>護航線，善盡國際養護責任</w:t>
      </w:r>
      <w:r w:rsidR="00000074">
        <w:rPr>
          <w:rFonts w:hint="eastAsia"/>
        </w:rPr>
        <w:t>。</w:t>
      </w:r>
    </w:p>
    <w:p w:rsidR="00773B2D" w:rsidRDefault="008D05CD" w:rsidP="002315AD">
      <w:pPr>
        <w:overflowPunct w:val="0"/>
        <w:divId w:val="815226922"/>
      </w:pPr>
      <w:r>
        <w:t>二、妥善資訊服務</w:t>
      </w:r>
      <w:proofErr w:type="gramStart"/>
      <w:r>
        <w:t>及資安防護</w:t>
      </w:r>
      <w:proofErr w:type="gramEnd"/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（一）穩固基礎設施及核心系統運作，並導入民間資訊協作、資料共享觀念，具體落實開放政府與數位國家上位指導。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（二）秉持「</w:t>
      </w:r>
      <w:proofErr w:type="gramStart"/>
      <w:r>
        <w:t>資安就是</w:t>
      </w:r>
      <w:proofErr w:type="gramEnd"/>
      <w:r>
        <w:t>國安」原則，確實</w:t>
      </w:r>
      <w:proofErr w:type="gramStart"/>
      <w:r>
        <w:t>辦理資安稽核</w:t>
      </w:r>
      <w:proofErr w:type="gramEnd"/>
      <w:r>
        <w:t>與網路攻防演練，提升</w:t>
      </w:r>
      <w:proofErr w:type="gramStart"/>
      <w:r>
        <w:t>機關資安防護</w:t>
      </w:r>
      <w:proofErr w:type="gramEnd"/>
      <w:r>
        <w:t>與意識，達致機敏資料「零外</w:t>
      </w:r>
      <w:proofErr w:type="gramStart"/>
      <w:r>
        <w:t>洩</w:t>
      </w:r>
      <w:proofErr w:type="gramEnd"/>
      <w:r>
        <w:t>」目標。</w:t>
      </w:r>
    </w:p>
    <w:p w:rsidR="00773B2D" w:rsidRDefault="008D05CD" w:rsidP="002315AD">
      <w:pPr>
        <w:overflowPunct w:val="0"/>
        <w:divId w:val="815226922"/>
      </w:pPr>
      <w:r>
        <w:t>三、提升立體化執勤能量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（一）遵循國艦國造政策，</w:t>
      </w:r>
      <w:proofErr w:type="gramStart"/>
      <w:r>
        <w:t>賡</w:t>
      </w:r>
      <w:proofErr w:type="gramEnd"/>
      <w:r>
        <w:t>續執行「強化</w:t>
      </w:r>
      <w:proofErr w:type="gramStart"/>
      <w:r>
        <w:t>海巡編裝</w:t>
      </w:r>
      <w:proofErr w:type="gramEnd"/>
      <w:r>
        <w:t>發展方案」，推動計畫保養與專人</w:t>
      </w:r>
      <w:proofErr w:type="gramStart"/>
      <w:r>
        <w:t>專艇維保</w:t>
      </w:r>
      <w:proofErr w:type="gramEnd"/>
      <w:r>
        <w:t>制度，以達合理有效艦艇維修。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（二）執行「籌建海巡艦艇發展計畫」，</w:t>
      </w:r>
      <w:proofErr w:type="gramStart"/>
      <w:r>
        <w:t>無縫接軌</w:t>
      </w:r>
      <w:proofErr w:type="gramEnd"/>
      <w:r>
        <w:t>艦艇編裝；籌補「紅外線熱影像系統」及「</w:t>
      </w:r>
      <w:proofErr w:type="gramStart"/>
      <w:r>
        <w:t>旋翼型無人</w:t>
      </w:r>
      <w:proofErr w:type="gramEnd"/>
      <w:r>
        <w:t>飛行載具」等智慧科技配備，創新執勤態樣。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（三）活用衛星寬頻通信系統，與國家太空中心研討衛星監控、</w:t>
      </w:r>
      <w:proofErr w:type="gramStart"/>
      <w:r>
        <w:t>測位等</w:t>
      </w:r>
      <w:proofErr w:type="gramEnd"/>
      <w:r>
        <w:t>宇宙觀測運用於海巡勤務可行性，以提升執勤精度及廣度。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（四）接軌</w:t>
      </w:r>
      <w:proofErr w:type="gramStart"/>
      <w:r>
        <w:t>全球反恐趨勢</w:t>
      </w:r>
      <w:proofErr w:type="gramEnd"/>
      <w:r>
        <w:t>，</w:t>
      </w:r>
      <w:proofErr w:type="gramStart"/>
      <w:r>
        <w:t>完善特</w:t>
      </w:r>
      <w:proofErr w:type="gramEnd"/>
      <w:r>
        <w:t>勤單位職能，強化人員訓練，爭取參加</w:t>
      </w:r>
      <w:proofErr w:type="gramStart"/>
      <w:r>
        <w:t>國際反恐訓練</w:t>
      </w:r>
      <w:proofErr w:type="gramEnd"/>
      <w:r>
        <w:t>，並籌補相關應勤裝備，充分發揮特勤效益。</w:t>
      </w:r>
    </w:p>
    <w:p w:rsidR="00773B2D" w:rsidRDefault="008D05CD" w:rsidP="002315AD">
      <w:pPr>
        <w:overflowPunct w:val="0"/>
        <w:divId w:val="815226922"/>
      </w:pPr>
      <w:r>
        <w:t>四、推動募兵政策，精實人力結構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（一）配合經管體系規劃，強化招募機制與策略，進用專業人力，滿足勤務需求，</w:t>
      </w:r>
      <w:proofErr w:type="gramStart"/>
      <w:r>
        <w:t>期能良質</w:t>
      </w:r>
      <w:proofErr w:type="gramEnd"/>
      <w:r>
        <w:t>擴散，活用高素質人力。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（二）推動岸海人力交流，因應海上勤務需求，達成海上人員組成年輕化目標；並配合募兵制分階段調整岸巡單位組織架構，強化</w:t>
      </w:r>
      <w:proofErr w:type="gramStart"/>
      <w:r>
        <w:t>巡防區指管</w:t>
      </w:r>
      <w:proofErr w:type="gramEnd"/>
      <w:r>
        <w:t>功能，統一岸海勤務調度、迅速應處。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（三）落實計畫性專業訓練，定期編修教則、教</w:t>
      </w:r>
      <w:proofErr w:type="gramStart"/>
      <w:r>
        <w:t>範</w:t>
      </w:r>
      <w:proofErr w:type="gramEnd"/>
      <w:r>
        <w:t>、手冊與教案，並響應政府數位科技前瞻規劃，除將教材數位化外，引入虛擬實境科技（VR）作為訓練媒介，順應智慧時代</w:t>
      </w:r>
      <w:proofErr w:type="gramStart"/>
      <w:r>
        <w:t>新趨。</w:t>
      </w:r>
      <w:proofErr w:type="gramEnd"/>
    </w:p>
    <w:p w:rsidR="00773B2D" w:rsidRDefault="008D05CD" w:rsidP="00210176">
      <w:pPr>
        <w:overflowPunct w:val="0"/>
        <w:ind w:left="480" w:hangingChars="200" w:hanging="480"/>
        <w:divId w:val="815226922"/>
      </w:pPr>
      <w:r>
        <w:lastRenderedPageBreak/>
        <w:t>五、查處</w:t>
      </w:r>
      <w:proofErr w:type="gramStart"/>
      <w:r>
        <w:t>臺</w:t>
      </w:r>
      <w:proofErr w:type="gramEnd"/>
      <w:r>
        <w:t>海越區漁捕</w:t>
      </w:r>
      <w:r w:rsidR="00210176">
        <w:rPr>
          <w:rFonts w:hint="eastAsia"/>
        </w:rPr>
        <w:t>：</w:t>
      </w:r>
      <w:r>
        <w:t>嚴格取締越界</w:t>
      </w:r>
      <w:proofErr w:type="gramStart"/>
      <w:r>
        <w:t>陸船漁</w:t>
      </w:r>
      <w:proofErr w:type="gramEnd"/>
      <w:r>
        <w:t>捕及盜</w:t>
      </w:r>
      <w:proofErr w:type="gramStart"/>
      <w:r>
        <w:t>採</w:t>
      </w:r>
      <w:proofErr w:type="gramEnd"/>
      <w:r>
        <w:t>砂石行為，並依最新海域情勢及執勤能量，採取計畫性部署原則，靈活調度勤務，以應各類突發案件。</w:t>
      </w:r>
    </w:p>
    <w:p w:rsidR="00773B2D" w:rsidRDefault="008D05CD" w:rsidP="00210176">
      <w:pPr>
        <w:overflowPunct w:val="0"/>
        <w:ind w:left="480" w:hangingChars="200" w:hanging="480"/>
        <w:divId w:val="815226922"/>
      </w:pPr>
      <w:r>
        <w:t>六、強化專屬經濟海域護漁作為</w:t>
      </w:r>
      <w:r w:rsidR="00210176">
        <w:rPr>
          <w:rFonts w:hint="eastAsia"/>
        </w:rPr>
        <w:t>：</w:t>
      </w:r>
      <w:r>
        <w:t>執行北方、東方、南方及東南沙專屬經濟海域巡護，依海域情勢、漁汛期、漁船作業分布及勤務能量等因素，機動調整艦艇數量與部署位置，確保國家海洋權益及漁民作業安全。</w:t>
      </w:r>
    </w:p>
    <w:p w:rsidR="00773B2D" w:rsidRDefault="008D05CD" w:rsidP="002315AD">
      <w:pPr>
        <w:overflowPunct w:val="0"/>
        <w:divId w:val="815226922"/>
      </w:pPr>
      <w:r>
        <w:t>七、查緝走私偷渡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（一）秉持毒品「零容忍」態度，落實執行「反毒行動綱領」，訂定「斷根溯源查緝毒品行動執行計畫」，廣</w:t>
      </w:r>
      <w:proofErr w:type="gramStart"/>
      <w:r>
        <w:t>蒐</w:t>
      </w:r>
      <w:proofErr w:type="gramEnd"/>
      <w:r>
        <w:t>新興毒品走私情資，</w:t>
      </w:r>
      <w:proofErr w:type="gramStart"/>
      <w:r>
        <w:t>研</w:t>
      </w:r>
      <w:proofErr w:type="gramEnd"/>
      <w:r>
        <w:t>擬靈活策略作為，健全社會安全網。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（二）深化並廣拓國際與兩岸共同打擊犯罪聯繫管道，綿密</w:t>
      </w:r>
      <w:proofErr w:type="gramStart"/>
      <w:r>
        <w:t>情資網</w:t>
      </w:r>
      <w:proofErr w:type="gramEnd"/>
      <w:r>
        <w:t>絡，機先應處，強化預防與監控能力，有效打擊全球性、集團性重大犯罪。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（三）防疫視同作戰，強化邊境管理，超前於各類</w:t>
      </w:r>
      <w:proofErr w:type="gramStart"/>
      <w:r>
        <w:t>疫情好</w:t>
      </w:r>
      <w:proofErr w:type="gramEnd"/>
      <w:r>
        <w:t>發季節，妥適勤務部署，與主管機關密切合作，協力將問題產品杜絕境外。</w:t>
      </w:r>
    </w:p>
    <w:p w:rsidR="00773B2D" w:rsidRDefault="008D05CD" w:rsidP="002315AD">
      <w:pPr>
        <w:overflowPunct w:val="0"/>
        <w:divId w:val="815226922"/>
      </w:pPr>
      <w:r>
        <w:t>八、強化海域安全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（一）透過籌辦海洋體驗營、全民國防與世界海洋日等活動，引發大眾關注，喚起人民海洋意識，促使政府與民間協力共維海域安全。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（二）精進海域及岸際救生救難工作，汲取國際搜救經驗，以科學化基礎，提升軟硬體設備，充實海上災害防救能量，力求救援速度與效率，保障民眾生命財產安全。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（三）充實機動醫療能力，設計4</w:t>
      </w:r>
      <w:r w:rsidR="00E70F9B">
        <w:rPr>
          <w:rFonts w:hint="eastAsia"/>
        </w:rPr>
        <w:t>,</w:t>
      </w:r>
      <w:r>
        <w:t>000噸具緊急醫護功能巡防艦，提升應處周邊海域緊急救難能量，體現人道救援普</w:t>
      </w:r>
      <w:proofErr w:type="gramStart"/>
      <w:r>
        <w:t>世</w:t>
      </w:r>
      <w:proofErr w:type="gramEnd"/>
      <w:r>
        <w:t>價值。</w:t>
      </w:r>
    </w:p>
    <w:p w:rsidR="00773B2D" w:rsidRDefault="008D05CD" w:rsidP="002315AD">
      <w:pPr>
        <w:overflowPunct w:val="0"/>
        <w:divId w:val="815226922"/>
      </w:pPr>
      <w:r>
        <w:t>九、維護海洋環境資源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（一）精進「</w:t>
      </w:r>
      <w:proofErr w:type="gramStart"/>
      <w:r>
        <w:t>護永專案</w:t>
      </w:r>
      <w:proofErr w:type="gramEnd"/>
      <w:r>
        <w:t>」策略規劃，配合拖網漁船禁漁區新</w:t>
      </w:r>
      <w:proofErr w:type="gramStart"/>
      <w:r>
        <w:t>規</w:t>
      </w:r>
      <w:proofErr w:type="gramEnd"/>
      <w:r>
        <w:t>，強力取締違法船舶，並與漁會及民間團體密切合作，加強宣導與厚植保育觀念。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（二）活用經費補助機制，獎勵各大專院校從事海洋相關研究，並將研究成果作為勤務策進重要參考，透過官、學、</w:t>
      </w:r>
      <w:proofErr w:type="gramStart"/>
      <w:r>
        <w:t>研</w:t>
      </w:r>
      <w:proofErr w:type="gramEnd"/>
      <w:r>
        <w:t>合作，達到環境永續目標。</w:t>
      </w:r>
    </w:p>
    <w:p w:rsidR="00773B2D" w:rsidRDefault="008D05CD" w:rsidP="002315AD">
      <w:pPr>
        <w:overflowPunct w:val="0"/>
        <w:divId w:val="815226922"/>
      </w:pPr>
      <w:r>
        <w:t>十、妥適配置預算資源，提升預算執行效率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（一）配合重大政策推動期程，以零基預算精神，透過資源分配之競爭機制，檢討</w:t>
      </w:r>
      <w:proofErr w:type="gramStart"/>
      <w:r>
        <w:t>調減舊</w:t>
      </w:r>
      <w:proofErr w:type="gramEnd"/>
      <w:r>
        <w:t>有經費，用以安排新興施政所需。</w:t>
      </w:r>
    </w:p>
    <w:p w:rsidR="00773B2D" w:rsidRDefault="008D05CD" w:rsidP="002315AD">
      <w:pPr>
        <w:pStyle w:val="Web"/>
        <w:overflowPunct w:val="0"/>
        <w:spacing w:before="0" w:beforeAutospacing="0" w:after="0" w:afterAutospacing="0"/>
        <w:ind w:left="720" w:hanging="720"/>
        <w:divId w:val="815226922"/>
      </w:pPr>
      <w:r>
        <w:t>（二）</w:t>
      </w:r>
      <w:proofErr w:type="gramStart"/>
      <w:r>
        <w:t>覈</w:t>
      </w:r>
      <w:proofErr w:type="gramEnd"/>
      <w:r>
        <w:t>實評估資本支出計畫可行性及必要性，扣合政府施政方針，並依機關財政規劃，排定優先順序及合理預算額度，發揮資源效益最大化。</w:t>
      </w:r>
    </w:p>
    <w:p w:rsidR="00773B2D" w:rsidRDefault="008D05CD">
      <w:pPr>
        <w:divId w:val="815226922"/>
      </w:pPr>
      <w:r>
        <w:br w:type="page"/>
      </w:r>
    </w:p>
    <w:p w:rsidR="00773B2D" w:rsidRDefault="008D05CD" w:rsidP="0064292C">
      <w:pPr>
        <w:pStyle w:val="Web"/>
        <w:spacing w:beforeLines="1" w:before="2" w:beforeAutospacing="0" w:after="0" w:afterAutospacing="0" w:line="400" w:lineRule="exact"/>
        <w:divId w:val="81522692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貳、年度關鍵績效指標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401"/>
        <w:gridCol w:w="281"/>
        <w:gridCol w:w="2380"/>
        <w:gridCol w:w="560"/>
        <w:gridCol w:w="560"/>
        <w:gridCol w:w="2379"/>
        <w:gridCol w:w="1400"/>
        <w:gridCol w:w="979"/>
      </w:tblGrid>
      <w:tr w:rsidR="00773B2D">
        <w:trPr>
          <w:divId w:val="815226922"/>
          <w:tblHeader/>
        </w:trPr>
        <w:tc>
          <w:tcPr>
            <w:tcW w:w="6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施政目標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關鍵績效指標</w:t>
            </w:r>
          </w:p>
        </w:tc>
      </w:tr>
      <w:tr w:rsidR="00773B2D">
        <w:trPr>
          <w:divId w:val="815226922"/>
          <w:tblHeader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關鍵績效指標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評估</w:t>
            </w:r>
            <w:r>
              <w:rPr>
                <w:rFonts w:hint="eastAsia"/>
              </w:rPr>
              <w:br/>
              <w:t>體制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評估</w:t>
            </w:r>
            <w:r>
              <w:rPr>
                <w:rFonts w:hint="eastAsia"/>
              </w:rPr>
              <w:br/>
              <w:t>方式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衡量標準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年度目標值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與中長程個案計畫關聯</w:t>
            </w:r>
          </w:p>
        </w:tc>
      </w:tr>
      <w:tr w:rsidR="00773B2D">
        <w:trPr>
          <w:divId w:val="815226922"/>
        </w:trPr>
        <w:tc>
          <w:tcPr>
            <w:tcW w:w="1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精進周邊海域監控與情</w:t>
            </w:r>
            <w:proofErr w:type="gramStart"/>
            <w:r>
              <w:rPr>
                <w:rFonts w:hint="eastAsia"/>
              </w:rPr>
              <w:t>蒐</w:t>
            </w:r>
            <w:proofErr w:type="gramEnd"/>
            <w:r>
              <w:rPr>
                <w:rFonts w:hint="eastAsia"/>
              </w:rPr>
              <w:t>機制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確保海域監視資訊服務能量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【1－（系統無法正常運作日數÷（79 ×365日））】×100%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95%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5625D0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社會發展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118系統處理效能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767953">
            <w:pPr>
              <w:pStyle w:val="Web"/>
              <w:spacing w:before="0" w:beforeAutospacing="0" w:after="0" w:afterAutospacing="0" w:line="320" w:lineRule="exact"/>
            </w:pPr>
            <w:r w:rsidRPr="00767953">
              <w:rPr>
                <w:rFonts w:hint="eastAsia"/>
              </w:rPr>
              <w:t>1.（辦理管制通報案件數÷通報案件數）×50</w:t>
            </w:r>
            <w:r w:rsidR="00767953" w:rsidRPr="00767953">
              <w:rPr>
                <w:rFonts w:hint="eastAsia"/>
              </w:rPr>
              <w:t>%。</w:t>
            </w:r>
            <w:r w:rsidRPr="00767953">
              <w:rPr>
                <w:rFonts w:hint="eastAsia"/>
              </w:rPr>
              <w:t>2.（</w:t>
            </w:r>
            <w:r>
              <w:rPr>
                <w:rFonts w:hint="eastAsia"/>
              </w:rPr>
              <w:t>民眾滿意度調查統計分析）×50</w:t>
            </w:r>
            <w:r w:rsidR="00767953">
              <w:rPr>
                <w:rFonts w:hint="eastAsia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96%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773B2D">
        <w:trPr>
          <w:divId w:val="815226922"/>
        </w:trPr>
        <w:tc>
          <w:tcPr>
            <w:tcW w:w="1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妥善資訊服務</w:t>
            </w:r>
            <w:proofErr w:type="gramStart"/>
            <w:r>
              <w:rPr>
                <w:rFonts w:hint="eastAsia"/>
              </w:rPr>
              <w:t>及資安防護</w:t>
            </w:r>
            <w:proofErr w:type="gramEnd"/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確保海巡通信服務能量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【年度核心系統正常運作時數÷總運作時數】×100%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95%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5625D0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維護資訊基礎設施及核心系統妥善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【各核心資訊系統正常提供服務運作時數÷總運作時數】×100%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94%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落實資通安全防護管理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767953">
            <w:pPr>
              <w:pStyle w:val="Web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1.</w:t>
            </w:r>
            <w:proofErr w:type="gramStart"/>
            <w:r>
              <w:rPr>
                <w:rFonts w:hint="eastAsia"/>
              </w:rPr>
              <w:t>資安警訊</w:t>
            </w:r>
            <w:proofErr w:type="gramEnd"/>
            <w:r>
              <w:rPr>
                <w:rFonts w:hint="eastAsia"/>
              </w:rPr>
              <w:t>處理率</w:t>
            </w:r>
            <w:r w:rsidR="00767953">
              <w:rPr>
                <w:rFonts w:hint="eastAsia"/>
              </w:rPr>
              <w:t>×</w:t>
            </w:r>
            <w:r>
              <w:rPr>
                <w:rFonts w:hint="eastAsia"/>
              </w:rPr>
              <w:t>50%</w:t>
            </w:r>
            <w:r w:rsidR="00767953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2.個人電腦安全管理妥善率 </w:t>
            </w:r>
            <w:r w:rsidR="00767953">
              <w:rPr>
                <w:rFonts w:hint="eastAsia"/>
              </w:rPr>
              <w:t>×</w:t>
            </w:r>
            <w:r>
              <w:rPr>
                <w:rFonts w:hint="eastAsia"/>
              </w:rPr>
              <w:t>50%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98%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773B2D">
        <w:trPr>
          <w:divId w:val="815226922"/>
        </w:trPr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提升立體化執勤能量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proofErr w:type="gramStart"/>
            <w:r>
              <w:rPr>
                <w:rFonts w:hint="eastAsia"/>
              </w:rPr>
              <w:t>艦機組合</w:t>
            </w:r>
            <w:proofErr w:type="gramEnd"/>
            <w:r>
              <w:rPr>
                <w:rFonts w:hint="eastAsia"/>
              </w:rPr>
              <w:t>作業完成率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Pr="00767953" w:rsidRDefault="008D05CD" w:rsidP="00767953">
            <w:pPr>
              <w:pStyle w:val="Web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執勤或訓練等各類情境，直升機降落具飛行甲板巡防艦完成率【完成落艦艘數÷具飛行甲板總艦數】×100%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773B2D">
        <w:trPr>
          <w:divId w:val="815226922"/>
        </w:trPr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推動募兵政策，精實人力結構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募兵達成率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Pr="00767953" w:rsidRDefault="008D05CD">
            <w:pPr>
              <w:pStyle w:val="Web"/>
              <w:wordWrap w:val="0"/>
              <w:spacing w:before="0" w:beforeAutospacing="0" w:after="0" w:afterAutospacing="0" w:line="320" w:lineRule="exact"/>
              <w:rPr>
                <w:spacing w:val="4"/>
              </w:rPr>
            </w:pPr>
            <w:r w:rsidRPr="00767953">
              <w:rPr>
                <w:rFonts w:hint="eastAsia"/>
                <w:spacing w:val="4"/>
              </w:rPr>
              <w:t>1.專業軍官：（年度實際招募人數÷年度計畫招募人數）×20%</w:t>
            </w:r>
            <w:r w:rsidR="00767953" w:rsidRPr="00767953">
              <w:rPr>
                <w:rFonts w:hint="eastAsia"/>
                <w:spacing w:val="4"/>
              </w:rPr>
              <w:t>。</w:t>
            </w:r>
            <w:r w:rsidRPr="00767953">
              <w:rPr>
                <w:rFonts w:hint="eastAsia"/>
                <w:spacing w:val="4"/>
              </w:rPr>
              <w:t>2.專業士官：（年度實際招募人數÷年度計畫招募人數）×20%</w:t>
            </w:r>
            <w:r w:rsidR="00767953" w:rsidRPr="00767953">
              <w:rPr>
                <w:rFonts w:hint="eastAsia"/>
                <w:spacing w:val="4"/>
              </w:rPr>
              <w:t>。</w:t>
            </w:r>
            <w:r w:rsidRPr="00767953">
              <w:rPr>
                <w:rFonts w:hint="eastAsia"/>
                <w:spacing w:val="4"/>
              </w:rPr>
              <w:t>3.志願士兵：（年度實際招募人數÷年度計畫招募人數）×20%</w:t>
            </w:r>
            <w:r w:rsidR="00767953" w:rsidRPr="00767953">
              <w:rPr>
                <w:rFonts w:hint="eastAsia"/>
                <w:spacing w:val="4"/>
              </w:rPr>
              <w:t>。</w:t>
            </w:r>
            <w:r w:rsidRPr="00767953">
              <w:rPr>
                <w:rFonts w:hint="eastAsia"/>
                <w:spacing w:val="4"/>
              </w:rPr>
              <w:t>4.規劃</w:t>
            </w:r>
            <w:proofErr w:type="gramStart"/>
            <w:r w:rsidRPr="00767953">
              <w:rPr>
                <w:rFonts w:hint="eastAsia"/>
                <w:spacing w:val="4"/>
              </w:rPr>
              <w:t>推動本署募兵</w:t>
            </w:r>
            <w:proofErr w:type="gramEnd"/>
            <w:r w:rsidRPr="00767953">
              <w:rPr>
                <w:rFonts w:hint="eastAsia"/>
                <w:spacing w:val="4"/>
              </w:rPr>
              <w:t>招募精進措施2項</w:t>
            </w:r>
            <w:proofErr w:type="gramStart"/>
            <w:r w:rsidRPr="00767953">
              <w:rPr>
                <w:rFonts w:hint="eastAsia"/>
                <w:spacing w:val="4"/>
              </w:rPr>
              <w:t>以上</w:t>
            </w:r>
            <w:r w:rsidR="00767953" w:rsidRPr="00767953">
              <w:rPr>
                <w:rFonts w:hint="eastAsia"/>
                <w:spacing w:val="4"/>
              </w:rPr>
              <w:t>×</w:t>
            </w:r>
            <w:proofErr w:type="gramEnd"/>
            <w:r w:rsidRPr="00767953">
              <w:rPr>
                <w:rFonts w:hint="eastAsia"/>
                <w:spacing w:val="4"/>
              </w:rPr>
              <w:t>40%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80%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773B2D">
        <w:trPr>
          <w:divId w:val="815226922"/>
        </w:trPr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查處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海越區漁捕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查處越界大陸船舶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7953" w:rsidRDefault="008D05CD" w:rsidP="00767953">
            <w:pPr>
              <w:pStyle w:val="Web"/>
              <w:wordWrap w:val="0"/>
              <w:spacing w:before="0" w:beforeAutospacing="0" w:after="0" w:afterAutospacing="0" w:line="320" w:lineRule="exact"/>
            </w:pPr>
            <w:r w:rsidRPr="00767953">
              <w:rPr>
                <w:rFonts w:hint="eastAsia"/>
              </w:rPr>
              <w:t>【（本年罰鍰比例）÷（前3年罰鍰平均比例）】</w:t>
            </w:r>
            <w:r w:rsidR="00767953" w:rsidRPr="00767953">
              <w:rPr>
                <w:rFonts w:hint="eastAsia"/>
              </w:rPr>
              <w:t>×</w:t>
            </w:r>
            <w:r w:rsidRPr="00767953">
              <w:rPr>
                <w:rFonts w:hint="eastAsia"/>
              </w:rPr>
              <w:t>100%</w:t>
            </w:r>
          </w:p>
          <w:p w:rsidR="00773B2D" w:rsidRDefault="008D05CD" w:rsidP="00767953">
            <w:pPr>
              <w:pStyle w:val="Web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備註</w:t>
            </w:r>
            <w:r w:rsidR="00767953">
              <w:rPr>
                <w:rFonts w:hint="eastAsia"/>
              </w:rPr>
              <w:t>：</w:t>
            </w:r>
            <w:r>
              <w:rPr>
                <w:rFonts w:hint="eastAsia"/>
              </w:rPr>
              <w:t>1. 本年罰鍰比例=（本年罰鍰艘數÷本年扣留艘數）×100%</w:t>
            </w:r>
            <w:r w:rsidR="00767953">
              <w:rPr>
                <w:rFonts w:hint="eastAsia"/>
              </w:rPr>
              <w:t>。</w:t>
            </w:r>
            <w:r>
              <w:rPr>
                <w:rFonts w:hint="eastAsia"/>
              </w:rPr>
              <w:t>2.前3年罰鍰</w:t>
            </w:r>
            <w:r>
              <w:rPr>
                <w:rFonts w:hint="eastAsia"/>
              </w:rPr>
              <w:lastRenderedPageBreak/>
              <w:t>平均比例=（前3年罰鍰比例總和÷3）×100%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lastRenderedPageBreak/>
              <w:t>91%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773B2D">
        <w:trPr>
          <w:divId w:val="815226922"/>
        </w:trPr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lastRenderedPageBreak/>
              <w:t>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強化專屬經濟海域護漁作為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強化專屬經濟海域護漁作為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【專屬經濟海域護漁範圍內避免我國漁船遭干擾或扣押案件漁船艘數÷受理通報政府專屬經濟海域護漁範圍內護漁案件漁船艘數】×100</w:t>
            </w:r>
            <w:r w:rsidR="00767953">
              <w:rPr>
                <w:rFonts w:hint="eastAsia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公共建設</w:t>
            </w:r>
          </w:p>
        </w:tc>
      </w:tr>
      <w:tr w:rsidR="00773B2D">
        <w:trPr>
          <w:divId w:val="815226922"/>
        </w:trPr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查緝走私偷渡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查緝各類走私、偷渡案件成效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767953">
            <w:pPr>
              <w:pStyle w:val="Web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1.</w:t>
            </w:r>
            <w:proofErr w:type="gramStart"/>
            <w:r>
              <w:rPr>
                <w:rFonts w:hint="eastAsia"/>
              </w:rPr>
              <w:t>安海專案</w:t>
            </w:r>
            <w:proofErr w:type="gramEnd"/>
            <w:r>
              <w:rPr>
                <w:rFonts w:hint="eastAsia"/>
              </w:rPr>
              <w:t>【本年度÷設定案件 目標值】</w:t>
            </w:r>
            <w:r w:rsidR="00767953">
              <w:rPr>
                <w:rFonts w:hint="eastAsia"/>
              </w:rPr>
              <w:t>×</w:t>
            </w:r>
            <w:r>
              <w:rPr>
                <w:rFonts w:hint="eastAsia"/>
              </w:rPr>
              <w:t>85</w:t>
            </w:r>
            <w:r w:rsidR="00767953">
              <w:rPr>
                <w:rFonts w:hint="eastAsia"/>
              </w:rPr>
              <w:t>%。</w:t>
            </w:r>
            <w:r>
              <w:rPr>
                <w:rFonts w:hint="eastAsia"/>
              </w:rPr>
              <w:t>2.安康專案【本年度÷前3年度案件 平均值】</w:t>
            </w:r>
            <w:r w:rsidR="00767953">
              <w:rPr>
                <w:rFonts w:hint="eastAsia"/>
              </w:rPr>
              <w:t>×</w:t>
            </w:r>
            <w:r>
              <w:rPr>
                <w:rFonts w:hint="eastAsia"/>
              </w:rPr>
              <w:t>15</w:t>
            </w:r>
            <w:r w:rsidR="00767953">
              <w:rPr>
                <w:rFonts w:hint="eastAsia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90%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社會發展</w:t>
            </w:r>
          </w:p>
        </w:tc>
      </w:tr>
      <w:tr w:rsidR="00773B2D">
        <w:trPr>
          <w:divId w:val="815226922"/>
        </w:trPr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強化海域安全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提升救難、救生成效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【救生成功搜索率 ＋救難成功搜索率 】÷2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96%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公共建設</w:t>
            </w:r>
          </w:p>
        </w:tc>
      </w:tr>
      <w:tr w:rsidR="00773B2D">
        <w:trPr>
          <w:divId w:val="815226922"/>
        </w:trPr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維護海洋環境資源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執行海洋污染防治及海洋保育成效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1.</w:t>
            </w:r>
            <w:r w:rsidRPr="00767953">
              <w:rPr>
                <w:rFonts w:hint="eastAsia"/>
                <w:spacing w:val="8"/>
              </w:rPr>
              <w:t>淨灘活動【本年度場次÷前3年度平均場次】×40%。2.取締破壞海洋、海岸資源案件【本年度取締案件數÷前3年度平均取締案件數】×50</w:t>
            </w:r>
            <w:r w:rsidR="00767953" w:rsidRPr="00767953">
              <w:rPr>
                <w:rFonts w:hint="eastAsia"/>
                <w:spacing w:val="8"/>
              </w:rPr>
              <w:t>%</w:t>
            </w:r>
            <w:r w:rsidRPr="00767953">
              <w:rPr>
                <w:rFonts w:hint="eastAsia"/>
                <w:spacing w:val="8"/>
              </w:rPr>
              <w:t>。3</w:t>
            </w:r>
            <w:r>
              <w:rPr>
                <w:rFonts w:hint="eastAsia"/>
              </w:rPr>
              <w:t>.【民眾滿意度調查結果分析】×10</w:t>
            </w:r>
            <w:r w:rsidR="00767953">
              <w:rPr>
                <w:rFonts w:hint="eastAsia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91%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773B2D">
        <w:trPr>
          <w:divId w:val="815226922"/>
        </w:trPr>
        <w:tc>
          <w:tcPr>
            <w:tcW w:w="1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妥適配置預算資源，提升預算執行效率</w:t>
            </w:r>
          </w:p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機關年度資本門預算執行率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00B2F">
            <w:pPr>
              <w:pStyle w:val="Web"/>
              <w:wordWrap w:val="0"/>
              <w:spacing w:before="0" w:beforeAutospacing="0" w:after="0" w:afterAutospacing="0" w:line="320" w:lineRule="exact"/>
            </w:pPr>
            <w:r w:rsidRPr="00600B2F">
              <w:rPr>
                <w:rFonts w:hint="eastAsia"/>
                <w:spacing w:val="-4"/>
              </w:rPr>
              <w:t>（本年度資本門實支數＋資本門應付未付數＋資本門賸餘數）÷（資本門預算數）×100</w:t>
            </w:r>
            <w:r w:rsidR="00767953" w:rsidRPr="00600B2F">
              <w:rPr>
                <w:rFonts w:hint="eastAsia"/>
                <w:spacing w:val="-4"/>
              </w:rPr>
              <w:t>%</w:t>
            </w:r>
            <w:r>
              <w:rPr>
                <w:rFonts w:hint="eastAsia"/>
              </w:rPr>
              <w:t>（以上各數均含本年度原預算、追加預算及以前年度保留數）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90%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機關於</w:t>
            </w:r>
            <w:proofErr w:type="gramStart"/>
            <w:r>
              <w:rPr>
                <w:rFonts w:hint="eastAsia"/>
              </w:rPr>
              <w:t>中程歲</w:t>
            </w:r>
            <w:proofErr w:type="gramEnd"/>
            <w:r>
              <w:rPr>
                <w:rFonts w:hint="eastAsia"/>
              </w:rPr>
              <w:t>出概算額度</w:t>
            </w:r>
            <w:proofErr w:type="gramStart"/>
            <w:r>
              <w:rPr>
                <w:rFonts w:hint="eastAsia"/>
              </w:rPr>
              <w:t>內編報情形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統計數據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00B2F">
            <w:pPr>
              <w:pStyle w:val="Web"/>
              <w:spacing w:before="0" w:beforeAutospacing="0" w:after="0" w:afterAutospacing="0" w:line="320" w:lineRule="exact"/>
            </w:pPr>
            <w:r>
              <w:rPr>
                <w:rFonts w:hint="eastAsia"/>
              </w:rPr>
              <w:t>【（本年度歲出概算編報數－本年度中程歲出概算額度核列數）÷本年度中程歲出概算額度核列數】×100</w:t>
            </w:r>
            <w:r w:rsidR="00767953">
              <w:rPr>
                <w:rFonts w:hint="eastAsia"/>
              </w:rPr>
              <w:t>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無</w:t>
            </w:r>
          </w:p>
        </w:tc>
      </w:tr>
    </w:tbl>
    <w:p w:rsidR="00773B2D" w:rsidRDefault="008D05CD">
      <w:pPr>
        <w:pStyle w:val="Web"/>
        <w:spacing w:before="0" w:beforeAutospacing="0" w:after="0" w:afterAutospacing="0" w:line="320" w:lineRule="exact"/>
        <w:divId w:val="815226922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>註</w:t>
      </w:r>
      <w:proofErr w:type="gramEnd"/>
      <w:r>
        <w:rPr>
          <w:rFonts w:hint="eastAsia"/>
          <w:sz w:val="18"/>
          <w:szCs w:val="18"/>
        </w:rPr>
        <w:t>：</w:t>
      </w:r>
    </w:p>
    <w:p w:rsidR="00773B2D" w:rsidRDefault="008D05CD">
      <w:pPr>
        <w:pStyle w:val="Web"/>
        <w:spacing w:before="0" w:beforeAutospacing="0" w:after="0" w:afterAutospacing="0" w:line="320" w:lineRule="exact"/>
        <w:divId w:val="815226922"/>
        <w:rPr>
          <w:sz w:val="18"/>
          <w:szCs w:val="18"/>
        </w:rPr>
      </w:pPr>
      <w:r>
        <w:rPr>
          <w:rFonts w:hint="eastAsia"/>
          <w:sz w:val="18"/>
          <w:szCs w:val="18"/>
        </w:rPr>
        <w:t>評估體制之數字代號意義如下：</w:t>
      </w:r>
    </w:p>
    <w:p w:rsidR="00773B2D" w:rsidRDefault="008D05CD">
      <w:pPr>
        <w:pStyle w:val="Web"/>
        <w:spacing w:before="0" w:beforeAutospacing="0" w:after="0" w:afterAutospacing="0" w:line="320" w:lineRule="exact"/>
        <w:divId w:val="815226922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1.指實際評估作業係運用既有之組織架構進行。</w:t>
      </w:r>
    </w:p>
    <w:p w:rsidR="00773B2D" w:rsidRDefault="008D05CD">
      <w:pPr>
        <w:pStyle w:val="Web"/>
        <w:spacing w:before="0" w:beforeAutospacing="0" w:after="0" w:afterAutospacing="0" w:line="320" w:lineRule="exact"/>
        <w:divId w:val="815226922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2.指實際評估作業係由特定之任務編組進行。</w:t>
      </w:r>
    </w:p>
    <w:p w:rsidR="00773B2D" w:rsidRDefault="008D05CD">
      <w:pPr>
        <w:pStyle w:val="Web"/>
        <w:spacing w:before="0" w:beforeAutospacing="0" w:after="0" w:afterAutospacing="0" w:line="320" w:lineRule="exact"/>
        <w:divId w:val="815226922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　　3.指實際評估作業係透過第三者方式（如由專家學者）進行。</w:t>
      </w:r>
    </w:p>
    <w:p w:rsidR="00773B2D" w:rsidRDefault="008D05CD">
      <w:pPr>
        <w:pStyle w:val="Web"/>
        <w:spacing w:before="0" w:beforeAutospacing="0" w:after="0" w:afterAutospacing="0" w:line="320" w:lineRule="exact"/>
        <w:divId w:val="815226922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4.指實際評估作業係運用既有之組織架構並邀請第三者共同參與進行。</w:t>
      </w:r>
    </w:p>
    <w:p w:rsidR="00773B2D" w:rsidRDefault="008D05CD">
      <w:pPr>
        <w:pStyle w:val="Web"/>
        <w:spacing w:before="0" w:beforeAutospacing="0" w:after="0" w:afterAutospacing="0" w:line="320" w:lineRule="exact"/>
        <w:divId w:val="815226922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5.其它。</w:t>
      </w:r>
    </w:p>
    <w:p w:rsidR="00773B2D" w:rsidRDefault="008D05CD" w:rsidP="0064292C">
      <w:pPr>
        <w:pStyle w:val="Web"/>
        <w:spacing w:beforeLines="1" w:before="2" w:beforeAutospacing="0" w:after="0" w:afterAutospacing="0" w:line="400" w:lineRule="exact"/>
        <w:divId w:val="815226922"/>
        <w:rPr>
          <w:sz w:val="28"/>
          <w:szCs w:val="28"/>
        </w:rPr>
      </w:pPr>
      <w:r>
        <w:br w:type="page"/>
      </w:r>
      <w:r>
        <w:rPr>
          <w:rFonts w:hint="eastAsia"/>
          <w:b/>
          <w:bCs/>
          <w:sz w:val="28"/>
          <w:szCs w:val="28"/>
        </w:rPr>
        <w:lastRenderedPageBreak/>
        <w:t>參、年度重要計畫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35"/>
        <w:gridCol w:w="715"/>
        <w:gridCol w:w="5213"/>
        <w:gridCol w:w="1022"/>
      </w:tblGrid>
      <w:tr w:rsidR="00773B2D">
        <w:trPr>
          <w:divId w:val="815226922"/>
          <w:tblHeader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工作計畫名稱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重要計畫項目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計畫類別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實施內容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0B2F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與KPI</w:t>
            </w:r>
          </w:p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關聯</w:t>
            </w:r>
          </w:p>
        </w:tc>
      </w:tr>
      <w:tr w:rsidR="00773B2D">
        <w:trPr>
          <w:divId w:val="815226922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海岸及海域巡防業務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proofErr w:type="gramStart"/>
            <w:r>
              <w:rPr>
                <w:rFonts w:hint="eastAsia"/>
              </w:rPr>
              <w:t>旋翼型無人</w:t>
            </w:r>
            <w:proofErr w:type="gramEnd"/>
            <w:r>
              <w:rPr>
                <w:rFonts w:hint="eastAsia"/>
              </w:rPr>
              <w:t>飛行載具籌建計畫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社會發展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4B582C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籌購機動性高、起降便利性、滯</w:t>
            </w:r>
            <w:proofErr w:type="gramStart"/>
            <w:r>
              <w:rPr>
                <w:rFonts w:hint="eastAsia"/>
              </w:rPr>
              <w:t>空停懸</w:t>
            </w:r>
            <w:proofErr w:type="gramEnd"/>
            <w:r>
              <w:rPr>
                <w:rFonts w:hint="eastAsia"/>
              </w:rPr>
              <w:t>攝影監控之</w:t>
            </w:r>
            <w:proofErr w:type="gramStart"/>
            <w:r>
              <w:rPr>
                <w:rFonts w:hint="eastAsia"/>
              </w:rPr>
              <w:t>旋翼型無人</w:t>
            </w:r>
            <w:proofErr w:type="gramEnd"/>
            <w:r>
              <w:rPr>
                <w:rFonts w:hint="eastAsia"/>
              </w:rPr>
              <w:t>飛行載具，增加目標識別判讀、動態監控、違規漁業行為或不法事件</w:t>
            </w:r>
            <w:proofErr w:type="gramStart"/>
            <w:r>
              <w:rPr>
                <w:rFonts w:hint="eastAsia"/>
              </w:rPr>
              <w:t>蒐</w:t>
            </w:r>
            <w:proofErr w:type="gramEnd"/>
            <w:r>
              <w:rPr>
                <w:rFonts w:hint="eastAsia"/>
              </w:rPr>
              <w:t>證與取締等作業之精</w:t>
            </w:r>
            <w:proofErr w:type="gramStart"/>
            <w:r>
              <w:rPr>
                <w:rFonts w:hint="eastAsia"/>
              </w:rPr>
              <w:t>準</w:t>
            </w:r>
            <w:proofErr w:type="gramEnd"/>
            <w:r>
              <w:rPr>
                <w:rFonts w:hint="eastAsia"/>
              </w:rPr>
              <w:t>度，有效打擊不法，並可應用於海上災害防救，提升救援率以及有效避免災情擴散。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4B582C">
            <w:pPr>
              <w:spacing w:line="320" w:lineRule="exact"/>
              <w:jc w:val="both"/>
            </w:pPr>
            <w:r>
              <w:rPr>
                <w:rFonts w:hint="eastAsia"/>
              </w:rPr>
              <w:t>確保海域監視資訊服務能量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紅外線熱影像系統籌建計畫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社會發展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4B582C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籌購紅外線熱影像設備，強化近海、岸際船隻、車輛及人員等目標動態全天候監控能量，另配合搭載</w:t>
            </w:r>
            <w:proofErr w:type="gramStart"/>
            <w:r>
              <w:rPr>
                <w:rFonts w:hint="eastAsia"/>
              </w:rPr>
              <w:t>可見光變焦</w:t>
            </w:r>
            <w:proofErr w:type="gramEnd"/>
            <w:r>
              <w:rPr>
                <w:rFonts w:hint="eastAsia"/>
              </w:rPr>
              <w:t>攝影機，並整合雷達系統與影像處理技術，提升監控精</w:t>
            </w:r>
            <w:proofErr w:type="gramStart"/>
            <w:r>
              <w:rPr>
                <w:rFonts w:hint="eastAsia"/>
              </w:rPr>
              <w:t>準</w:t>
            </w:r>
            <w:proofErr w:type="gramEnd"/>
            <w:r>
              <w:rPr>
                <w:rFonts w:hint="eastAsia"/>
              </w:rPr>
              <w:t>度。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4B582C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確保海域監視資訊服務能量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資通安全防護設備改善計畫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因應現今各種網路攻擊手法及工具日趨多元，為有效監控外部攻擊行為及異常連線事件，除將</w:t>
            </w:r>
            <w:proofErr w:type="gramStart"/>
            <w:r>
              <w:rPr>
                <w:rFonts w:hint="eastAsia"/>
              </w:rPr>
              <w:t>相關資安設備</w:t>
            </w:r>
            <w:proofErr w:type="gramEnd"/>
            <w:r>
              <w:rPr>
                <w:rFonts w:hint="eastAsia"/>
              </w:rPr>
              <w:t>紀錄納入資通安全防護管理中心（SOC）系統自動化偵測監控，並</w:t>
            </w:r>
            <w:proofErr w:type="gramStart"/>
            <w:r>
              <w:rPr>
                <w:rFonts w:hint="eastAsia"/>
              </w:rPr>
              <w:t>建立資安事件</w:t>
            </w:r>
            <w:proofErr w:type="gramEnd"/>
            <w:r>
              <w:rPr>
                <w:rFonts w:hint="eastAsia"/>
              </w:rPr>
              <w:t>儲存系統及相關資料備援機制，</w:t>
            </w:r>
            <w:proofErr w:type="gramStart"/>
            <w:r>
              <w:rPr>
                <w:rFonts w:hint="eastAsia"/>
              </w:rPr>
              <w:t>俾利資安</w:t>
            </w:r>
            <w:proofErr w:type="gramEnd"/>
            <w:r>
              <w:rPr>
                <w:rFonts w:hint="eastAsia"/>
              </w:rPr>
              <w:t>事件發生後之稽核紀錄追查佐證，以</w:t>
            </w:r>
            <w:proofErr w:type="gramStart"/>
            <w:r>
              <w:rPr>
                <w:rFonts w:hint="eastAsia"/>
              </w:rPr>
              <w:t>符合資安管理</w:t>
            </w:r>
            <w:proofErr w:type="gramEnd"/>
            <w:r>
              <w:rPr>
                <w:rFonts w:hint="eastAsia"/>
              </w:rPr>
              <w:t>規範要求。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4B582C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落實資通安全防護管理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強化國土</w:t>
            </w:r>
            <w:proofErr w:type="gramStart"/>
            <w:r>
              <w:rPr>
                <w:rFonts w:hint="eastAsia"/>
              </w:rPr>
              <w:t>安全維</w:t>
            </w:r>
            <w:proofErr w:type="gramEnd"/>
            <w:r>
              <w:rPr>
                <w:rFonts w:hint="eastAsia"/>
              </w:rPr>
              <w:t>安應變整備，保障社會安全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一、配合行政院國土安全政策規劃，強化海事維安應變執行能量，並持續辦理專精訓練，維護海域及海岸安全。</w:t>
            </w:r>
          </w:p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二、精進各項危機應變機制，並持續推動各項專案工作，</w:t>
            </w:r>
            <w:proofErr w:type="gramStart"/>
            <w:r>
              <w:rPr>
                <w:rFonts w:hint="eastAsia"/>
              </w:rPr>
              <w:t>樹立本署執法</w:t>
            </w:r>
            <w:proofErr w:type="gramEnd"/>
            <w:r>
              <w:rPr>
                <w:rFonts w:hint="eastAsia"/>
              </w:rPr>
              <w:t>權威。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4B582C">
            <w:pPr>
              <w:spacing w:line="320" w:lineRule="exact"/>
              <w:jc w:val="both"/>
            </w:pPr>
            <w:r>
              <w:rPr>
                <w:rFonts w:hint="eastAsia"/>
              </w:rPr>
              <w:t>確保海域監視資訊服務能量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落實海域執法，維護海洋權益與捍衛漁權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一、為遏阻大陸漁船越界作業，</w:t>
            </w:r>
            <w:proofErr w:type="gramStart"/>
            <w:r>
              <w:rPr>
                <w:rFonts w:hint="eastAsia"/>
              </w:rPr>
              <w:t>本署針對</w:t>
            </w:r>
            <w:proofErr w:type="gramEnd"/>
            <w:r>
              <w:rPr>
                <w:rFonts w:hint="eastAsia"/>
              </w:rPr>
              <w:t>北方三島、金門、馬祖及澎湖等重點海域，適時規劃擴大威力掃蕩專案任務，調派大型艦船支援，嚴格取締越界漁船。</w:t>
            </w:r>
          </w:p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二、靈活運用法律所賦予之職掌權限，多管齊下，視情節彈性運用各種裁罰手段，強力執法，依法究辦，以有效遏阻大陸漁船越界。</w:t>
            </w:r>
          </w:p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三、參與國際漁業會議，並執行公海遠洋漁業巡護任務，善盡國際漁業責任。</w:t>
            </w:r>
          </w:p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四、持續執行專屬經濟海域巡護及東、南沙海域「碧海專案」巡護任務，維護國家海洋權益。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4B582C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</w:pPr>
            <w:r>
              <w:rPr>
                <w:rFonts w:hint="eastAsia"/>
              </w:rPr>
              <w:t>查處越界</w:t>
            </w:r>
            <w:r w:rsidRPr="004B582C">
              <w:rPr>
                <w:rFonts w:hint="eastAsia"/>
              </w:rPr>
              <w:t>大陸船舶、</w:t>
            </w:r>
            <w:r>
              <w:rPr>
                <w:rFonts w:hint="eastAsia"/>
              </w:rPr>
              <w:t>強化專屬經濟海域護漁作為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提升海洋污染處理能力，保護海洋資源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一、配合各縣（市）政府舉辦海洋油污染緊急應變演練，並辦理相關訓練，提升海洋污染處理效能。</w:t>
            </w:r>
          </w:p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二、積極參與海洋污染防治專業技能培訓及講習，提升取締、</w:t>
            </w:r>
            <w:proofErr w:type="gramStart"/>
            <w:r>
              <w:rPr>
                <w:rFonts w:hint="eastAsia"/>
              </w:rPr>
              <w:t>蒐</w:t>
            </w:r>
            <w:proofErr w:type="gramEnd"/>
            <w:r>
              <w:rPr>
                <w:rFonts w:hint="eastAsia"/>
              </w:rPr>
              <w:t>證、調查與處理能力。</w:t>
            </w:r>
          </w:p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三、健全海洋油污染緊急應變處理機制，落實海洋污染防治器材維護及倉儲管理。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4B582C">
            <w:pPr>
              <w:spacing w:line="320" w:lineRule="exact"/>
              <w:jc w:val="both"/>
            </w:pPr>
            <w:r>
              <w:rPr>
                <w:rFonts w:hint="eastAsia"/>
              </w:rPr>
              <w:t>執行海洋污染防治及海洋保育成效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提升安檢作業效能，協力推</w:t>
            </w:r>
            <w:r>
              <w:rPr>
                <w:rFonts w:hint="eastAsia"/>
              </w:rPr>
              <w:lastRenderedPageBreak/>
              <w:t>動海上休閒活動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lastRenderedPageBreak/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一、落實「快速通關」政策，提升安檢勤務效能，強化漁管理與執法合作，確保漁業資源</w:t>
            </w:r>
            <w:r>
              <w:rPr>
                <w:rFonts w:hint="eastAsia"/>
              </w:rPr>
              <w:lastRenderedPageBreak/>
              <w:t>永續發展。</w:t>
            </w:r>
          </w:p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二、配合政府開放海洋政策，協力相關機關推動海洋相關活動，厚植海洋文化內涵。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4B582C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lastRenderedPageBreak/>
              <w:t>執行海洋污染防治</w:t>
            </w:r>
            <w:r>
              <w:rPr>
                <w:rFonts w:hint="eastAsia"/>
              </w:rPr>
              <w:lastRenderedPageBreak/>
              <w:t>及海洋保育成效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強化海難搜救及災害防救機制，維護民眾生命財產安全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一、籌補各類救生救難裝備，提升搜救能量。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二、辦理搜救專業訓練及聯合演練，強化整體災害應變機制。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</w:pPr>
            <w:r w:rsidRPr="004B582C">
              <w:rPr>
                <w:rFonts w:hint="eastAsia"/>
              </w:rPr>
              <w:t>提升救難、</w:t>
            </w:r>
            <w:r>
              <w:rPr>
                <w:rFonts w:hint="eastAsia"/>
              </w:rPr>
              <w:t>救生成效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25D0" w:rsidRPr="005625D0" w:rsidRDefault="005625D0" w:rsidP="00615450">
            <w:pPr>
              <w:spacing w:line="320" w:lineRule="exact"/>
              <w:jc w:val="both"/>
              <w:rPr>
                <w:color w:val="000000" w:themeColor="text1"/>
              </w:rPr>
            </w:pPr>
            <w:r w:rsidRPr="005625D0">
              <w:rPr>
                <w:rFonts w:hint="eastAsia"/>
                <w:color w:val="000000" w:themeColor="text1"/>
              </w:rPr>
              <w:t>加強查緝走私偷渡，推動國際合作交流</w:t>
            </w:r>
          </w:p>
          <w:p w:rsidR="00773B2D" w:rsidRPr="005625D0" w:rsidRDefault="00773B2D" w:rsidP="00615450">
            <w:pPr>
              <w:spacing w:line="320" w:lineRule="exact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Pr="005625D0" w:rsidRDefault="008D05CD" w:rsidP="00615450">
            <w:pPr>
              <w:spacing w:line="320" w:lineRule="exact"/>
              <w:jc w:val="center"/>
              <w:rPr>
                <w:color w:val="000000" w:themeColor="text1"/>
              </w:rPr>
            </w:pPr>
            <w:r w:rsidRPr="005625D0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25D0" w:rsidRPr="005625D0" w:rsidRDefault="005625D0" w:rsidP="00615450">
            <w:pPr>
              <w:pStyle w:val="Web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5625D0">
              <w:rPr>
                <w:rFonts w:hint="eastAsia"/>
                <w:color w:val="000000" w:themeColor="text1"/>
              </w:rPr>
              <w:t>一、加強走私、偷渡等專案查緝工作，落實計畫性案件管考。</w:t>
            </w:r>
          </w:p>
          <w:p w:rsidR="005625D0" w:rsidRPr="005625D0" w:rsidRDefault="005625D0" w:rsidP="00615450">
            <w:pPr>
              <w:pStyle w:val="Web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5625D0">
              <w:rPr>
                <w:rFonts w:hint="eastAsia"/>
                <w:color w:val="000000" w:themeColor="text1"/>
              </w:rPr>
              <w:t>二、防杜走私動物活（</w:t>
            </w:r>
            <w:proofErr w:type="gramStart"/>
            <w:r w:rsidRPr="005625D0">
              <w:rPr>
                <w:rFonts w:hint="eastAsia"/>
                <w:color w:val="000000" w:themeColor="text1"/>
              </w:rPr>
              <w:t>屠</w:t>
            </w:r>
            <w:proofErr w:type="gramEnd"/>
            <w:r w:rsidRPr="005625D0">
              <w:rPr>
                <w:rFonts w:hint="eastAsia"/>
                <w:color w:val="000000" w:themeColor="text1"/>
              </w:rPr>
              <w:t>）體及農漁畜產品入境。</w:t>
            </w:r>
          </w:p>
          <w:p w:rsidR="005625D0" w:rsidRPr="005625D0" w:rsidRDefault="005625D0" w:rsidP="00615450">
            <w:pPr>
              <w:pStyle w:val="Web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5625D0">
              <w:rPr>
                <w:rFonts w:hint="eastAsia"/>
                <w:color w:val="000000" w:themeColor="text1"/>
              </w:rPr>
              <w:t xml:space="preserve">三、拓展兩岸情報交流及海域執法合作事項。 </w:t>
            </w:r>
          </w:p>
          <w:p w:rsidR="00773B2D" w:rsidRPr="005625D0" w:rsidRDefault="005625D0" w:rsidP="00615450">
            <w:pPr>
              <w:pStyle w:val="Web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5625D0">
              <w:rPr>
                <w:rFonts w:hint="eastAsia"/>
                <w:color w:val="000000" w:themeColor="text1"/>
              </w:rPr>
              <w:t>四、參與國際會議、組織，建立實質交流與合作關係。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Pr="005625D0" w:rsidRDefault="005625D0" w:rsidP="00615450">
            <w:pPr>
              <w:spacing w:line="320" w:lineRule="exact"/>
              <w:jc w:val="both"/>
              <w:rPr>
                <w:color w:val="000000" w:themeColor="text1"/>
              </w:rPr>
            </w:pPr>
            <w:r w:rsidRPr="005625D0">
              <w:rPr>
                <w:rFonts w:hint="eastAsia"/>
                <w:color w:val="000000" w:themeColor="text1"/>
              </w:rPr>
              <w:t>查緝各類走私、偷渡案件成效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精進情報教育訓練，落實情報督導考核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一、定期召開情報工作會報。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二、辦理海巡工作績效考評作業。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三、策辦各類情報教育訓練。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查緝各類走私、偷渡案件成效</w:t>
            </w:r>
          </w:p>
        </w:tc>
      </w:tr>
      <w:tr w:rsidR="00773B2D">
        <w:trPr>
          <w:divId w:val="815226922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海洋巡防業務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台中港海巡基地新建工程計畫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center"/>
            </w:pPr>
            <w:r>
              <w:rPr>
                <w:rFonts w:hint="eastAsia"/>
              </w:rPr>
              <w:t>公共建設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一、碼頭工程施作。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二、廳舍工程施作。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</w:pPr>
            <w:r>
              <w:rPr>
                <w:rFonts w:hint="eastAsia"/>
              </w:rPr>
              <w:t>提升救難、救生成效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充實海巡艦艇，支援海巡任務遂行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center"/>
            </w:pPr>
            <w:r>
              <w:rPr>
                <w:rFonts w:hint="eastAsia"/>
              </w:rPr>
              <w:t>公共建設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落實執行強化</w:t>
            </w:r>
            <w:proofErr w:type="gramStart"/>
            <w:r>
              <w:rPr>
                <w:rFonts w:hint="eastAsia"/>
              </w:rPr>
              <w:t>海巡編裝</w:t>
            </w:r>
            <w:proofErr w:type="gramEnd"/>
            <w:r>
              <w:rPr>
                <w:rFonts w:hint="eastAsia"/>
              </w:rPr>
              <w:t>發展方案，以充實海域巡防能量，維護國家海洋權益、捍衛漁權，</w:t>
            </w:r>
            <w:proofErr w:type="gramStart"/>
            <w:r>
              <w:rPr>
                <w:rFonts w:hint="eastAsia"/>
              </w:rPr>
              <w:t>賡</w:t>
            </w:r>
            <w:proofErr w:type="gramEnd"/>
            <w:r>
              <w:rPr>
                <w:rFonts w:hint="eastAsia"/>
              </w:rPr>
              <w:t>續辦理</w:t>
            </w:r>
            <w:proofErr w:type="gramStart"/>
            <w:r>
              <w:rPr>
                <w:rFonts w:hint="eastAsia"/>
              </w:rPr>
              <w:t>汰</w:t>
            </w:r>
            <w:proofErr w:type="gramEnd"/>
            <w:r>
              <w:rPr>
                <w:rFonts w:hint="eastAsia"/>
              </w:rPr>
              <w:t>換100噸級巡防</w:t>
            </w:r>
            <w:proofErr w:type="gramStart"/>
            <w:r>
              <w:rPr>
                <w:rFonts w:hint="eastAsia"/>
              </w:rPr>
              <w:t>救難艇28艘</w:t>
            </w:r>
            <w:proofErr w:type="gramEnd"/>
            <w:r>
              <w:rPr>
                <w:rFonts w:hint="eastAsia"/>
              </w:rPr>
              <w:t>之計畫。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強化專屬經濟海域護漁作為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5625D0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籌建海巡艦艇</w:t>
            </w:r>
            <w:r w:rsidR="008D05CD">
              <w:rPr>
                <w:rFonts w:hint="eastAsia"/>
              </w:rPr>
              <w:t>發展計畫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center"/>
            </w:pPr>
            <w:r>
              <w:rPr>
                <w:rFonts w:hint="eastAsia"/>
              </w:rPr>
              <w:t>公共建設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落實執行強化</w:t>
            </w:r>
            <w:proofErr w:type="gramStart"/>
            <w:r>
              <w:rPr>
                <w:rFonts w:hint="eastAsia"/>
              </w:rPr>
              <w:t>海巡編裝</w:t>
            </w:r>
            <w:proofErr w:type="gramEnd"/>
            <w:r>
              <w:rPr>
                <w:rFonts w:hint="eastAsia"/>
              </w:rPr>
              <w:t>發展方案，以充實海域巡防能量，維護國家海洋權益、捍衛漁權，推動「籌建海巡艦艇發展計畫」，未來主要建造艦艇</w:t>
            </w:r>
            <w:proofErr w:type="gramStart"/>
            <w:r>
              <w:rPr>
                <w:rFonts w:hint="eastAsia"/>
              </w:rPr>
              <w:t>臚列如</w:t>
            </w:r>
            <w:proofErr w:type="gramEnd"/>
            <w:r>
              <w:rPr>
                <w:rFonts w:hint="eastAsia"/>
              </w:rPr>
              <w:t>下：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一、4</w:t>
            </w:r>
            <w:r w:rsidR="004B582C">
              <w:rPr>
                <w:rFonts w:hint="eastAsia"/>
              </w:rPr>
              <w:t>,</w:t>
            </w:r>
            <w:r>
              <w:rPr>
                <w:rFonts w:hint="eastAsia"/>
              </w:rPr>
              <w:t>000噸級巡防艦4艘。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二、1</w:t>
            </w:r>
            <w:r w:rsidR="004B582C">
              <w:rPr>
                <w:rFonts w:hint="eastAsia"/>
              </w:rPr>
              <w:t>,</w:t>
            </w:r>
            <w:r>
              <w:rPr>
                <w:rFonts w:hint="eastAsia"/>
              </w:rPr>
              <w:t>000噸級巡防艦6艘。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三、600噸級巡防艦12艘。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四、100噸級巡防艇17艘。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五、35噸級巡防艇52艘。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六、沿岸</w:t>
            </w:r>
            <w:proofErr w:type="gramStart"/>
            <w:r>
              <w:rPr>
                <w:rFonts w:hint="eastAsia"/>
              </w:rPr>
              <w:t>多功能艇</w:t>
            </w:r>
            <w:proofErr w:type="gramEnd"/>
            <w:r>
              <w:rPr>
                <w:rFonts w:hint="eastAsia"/>
              </w:rPr>
              <w:t>50艘。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強化專屬經濟海域護漁作為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proofErr w:type="gramStart"/>
            <w:r>
              <w:rPr>
                <w:rFonts w:hint="eastAsia"/>
              </w:rPr>
              <w:t>東沙島環礁</w:t>
            </w:r>
            <w:proofErr w:type="gramEnd"/>
            <w:r>
              <w:rPr>
                <w:rFonts w:hint="eastAsia"/>
              </w:rPr>
              <w:t>既有航道</w:t>
            </w:r>
            <w:proofErr w:type="gramStart"/>
            <w:r>
              <w:rPr>
                <w:rFonts w:hint="eastAsia"/>
              </w:rPr>
              <w:t>清淤及海岸線</w:t>
            </w:r>
            <w:proofErr w:type="gramEnd"/>
            <w:r>
              <w:rPr>
                <w:rFonts w:hint="eastAsia"/>
              </w:rPr>
              <w:t>強固計畫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一、規劃東沙</w:t>
            </w:r>
            <w:proofErr w:type="gramStart"/>
            <w:r>
              <w:rPr>
                <w:rFonts w:hint="eastAsia"/>
              </w:rPr>
              <w:t>島環礁內</w:t>
            </w:r>
            <w:proofErr w:type="gramEnd"/>
            <w:r>
              <w:rPr>
                <w:rFonts w:hint="eastAsia"/>
              </w:rPr>
              <w:t>可進駐巡防艇。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二、辦理</w:t>
            </w:r>
            <w:proofErr w:type="gramStart"/>
            <w:r>
              <w:rPr>
                <w:rFonts w:hint="eastAsia"/>
              </w:rPr>
              <w:t>潟</w:t>
            </w:r>
            <w:proofErr w:type="gramEnd"/>
            <w:r>
              <w:rPr>
                <w:rFonts w:hint="eastAsia"/>
              </w:rPr>
              <w:t>湖口清淤維護水域生態。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三、強固穩定東沙島海岸線及地形。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執行海洋污染防治及海洋保育成效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大型巡護船靠泊興達港疏浚計畫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一、實施疏浚，</w:t>
            </w:r>
            <w:proofErr w:type="gramStart"/>
            <w:r>
              <w:rPr>
                <w:rFonts w:hint="eastAsia"/>
              </w:rPr>
              <w:t>俾利艦</w:t>
            </w:r>
            <w:proofErr w:type="gramEnd"/>
            <w:r>
              <w:rPr>
                <w:rFonts w:hint="eastAsia"/>
              </w:rPr>
              <w:t>船靠泊興達港公務碼頭。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二、廳舍碼頭結合，便於勤務管理。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強化專屬經濟海域護漁作為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強化海上救難能力，保障人船安全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一、強化海難搜救整合作業，辦理海難救助演練、海難救助專業訓練及救護員培訓等事項。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lastRenderedPageBreak/>
              <w:t>二、充實海難救助執行能量，購置艦艇船舶辨識系統、精進衛星船位回報系統、救生救難設備</w:t>
            </w:r>
            <w:proofErr w:type="gramStart"/>
            <w:r>
              <w:rPr>
                <w:rFonts w:hint="eastAsia"/>
              </w:rPr>
              <w:t>汰</w:t>
            </w:r>
            <w:proofErr w:type="gramEnd"/>
            <w:r>
              <w:rPr>
                <w:rFonts w:hint="eastAsia"/>
              </w:rPr>
              <w:t>補。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三、辦理海難搜救業務協調工作及參與海難研討會等相關工作事項。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四、辦理潛水設備採購計畫。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</w:pPr>
            <w:r>
              <w:rPr>
                <w:rFonts w:hint="eastAsia"/>
              </w:rPr>
              <w:lastRenderedPageBreak/>
              <w:t>提升救難、救生成效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加強漁業巡護及海上交通秩序維護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一、規劃專屬經濟海域、重疊海域及遠洋漁業巡護勤務。</w:t>
            </w:r>
          </w:p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二、規劃取締大陸漁船越界捕魚勤務。</w:t>
            </w:r>
          </w:p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三、強化「金馬</w:t>
            </w:r>
            <w:proofErr w:type="gramStart"/>
            <w:r>
              <w:rPr>
                <w:rFonts w:hint="eastAsia"/>
              </w:rPr>
              <w:t>澎</w:t>
            </w:r>
            <w:proofErr w:type="gramEnd"/>
            <w:r>
              <w:rPr>
                <w:rFonts w:hint="eastAsia"/>
              </w:rPr>
              <w:t>小三通」及兩岸直航海上交通秩序勤務，取締海上犯罪，加強船舶航行安全維護。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4B582C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強化專屬經濟海域護漁作為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加強查緝走私偷渡，推動國際合作交流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一、加強走私、偷渡等專案查緝工作，落實計畫性案件管考。</w:t>
            </w:r>
          </w:p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二、防杜走私動物活（</w:t>
            </w:r>
            <w:proofErr w:type="gramStart"/>
            <w:r>
              <w:rPr>
                <w:rFonts w:hint="eastAsia"/>
              </w:rPr>
              <w:t>屠</w:t>
            </w:r>
            <w:proofErr w:type="gramEnd"/>
            <w:r>
              <w:rPr>
                <w:rFonts w:hint="eastAsia"/>
              </w:rPr>
              <w:t>）體及農漁畜產品入境。</w:t>
            </w:r>
          </w:p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 xml:space="preserve">三、拓展兩岸情報交流及海域執法合作事項。 </w:t>
            </w:r>
          </w:p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四、參與國際會議、組織，建立實質交流與合作關係。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4B582C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查緝各類走私、偷渡案件成效</w:t>
            </w:r>
          </w:p>
        </w:tc>
      </w:tr>
      <w:tr w:rsidR="00773B2D">
        <w:trPr>
          <w:divId w:val="815226922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海岸巡防規劃及管理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智慧型港區監視系統建置計畫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center"/>
            </w:pPr>
            <w:r>
              <w:rPr>
                <w:rFonts w:hint="eastAsia"/>
              </w:rPr>
              <w:t>社會發展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規劃3年建置、4年保固，建置91處534具（106年8處、107年41處、108年42處）攝影機組，全面更新</w:t>
            </w:r>
            <w:proofErr w:type="gramStart"/>
            <w:r>
              <w:rPr>
                <w:rFonts w:hint="eastAsia"/>
              </w:rPr>
              <w:t>智慧型港監系統</w:t>
            </w:r>
            <w:proofErr w:type="gramEnd"/>
            <w:r>
              <w:rPr>
                <w:rFonts w:hint="eastAsia"/>
              </w:rPr>
              <w:t>，以有效輔助安檢勤務遂行。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overflowPunct w:val="0"/>
              <w:autoSpaceDE w:val="0"/>
              <w:autoSpaceDN w:val="0"/>
              <w:spacing w:line="320" w:lineRule="exact"/>
              <w:jc w:val="both"/>
            </w:pPr>
            <w:r>
              <w:rPr>
                <w:rFonts w:hint="eastAsia"/>
              </w:rPr>
              <w:t>查緝各類走私、偷渡案件成效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 w:rsidP="00615450">
            <w:pPr>
              <w:spacing w:line="320" w:lineRule="exact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結合岸海巡防勤務，強化整體查緝能力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為落實地區責任制岸、海聯合勤務，督導（考）及驗證本總局所屬單位執行各項任務之效能，規劃巡防勤務暨</w:t>
            </w:r>
            <w:proofErr w:type="gramStart"/>
            <w:r>
              <w:rPr>
                <w:rFonts w:hint="eastAsia"/>
              </w:rPr>
              <w:t>機動測考</w:t>
            </w:r>
            <w:proofErr w:type="gramEnd"/>
            <w:r>
              <w:rPr>
                <w:rFonts w:hint="eastAsia"/>
              </w:rPr>
              <w:t>、常年訓練督導、辦理上下半年</w:t>
            </w:r>
            <w:proofErr w:type="gramStart"/>
            <w:r>
              <w:rPr>
                <w:rFonts w:hint="eastAsia"/>
              </w:rPr>
              <w:t>營安暨</w:t>
            </w:r>
            <w:proofErr w:type="gramEnd"/>
            <w:r>
              <w:rPr>
                <w:rFonts w:hint="eastAsia"/>
              </w:rPr>
              <w:t>救生救難業務、防颱緊急應變編組及配合執行漢光演習、萬安演習等6項工作目標，以建構多層綿密之整體勤務，維護人民生命、財產及單位人員、裝備等安全。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</w:pPr>
            <w:r>
              <w:rPr>
                <w:rFonts w:hint="eastAsia"/>
              </w:rPr>
              <w:t>提升救難、救生成效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 w:rsidP="00615450">
            <w:pPr>
              <w:spacing w:line="320" w:lineRule="exact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強化港口通關檢查能量，提升安檢勤務效能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一、辦理安檢幹部在職訓練，提升本職學能。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</w:t>
            </w:r>
            <w:proofErr w:type="gramStart"/>
            <w:r>
              <w:rPr>
                <w:rFonts w:hint="eastAsia"/>
              </w:rPr>
              <w:t>辦理查艙技巧</w:t>
            </w:r>
            <w:proofErr w:type="gramEnd"/>
            <w:r>
              <w:rPr>
                <w:rFonts w:hint="eastAsia"/>
              </w:rPr>
              <w:t>專長訓練，提升安檢查艙能量。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三、督（輔）</w:t>
            </w:r>
            <w:proofErr w:type="gramStart"/>
            <w:r>
              <w:rPr>
                <w:rFonts w:hint="eastAsia"/>
              </w:rPr>
              <w:t>導安檢</w:t>
            </w:r>
            <w:proofErr w:type="gramEnd"/>
            <w:r>
              <w:rPr>
                <w:rFonts w:hint="eastAsia"/>
              </w:rPr>
              <w:t>所執行港口安檢勤務，檢驗勤務罅隙，落實安檢勤務效能。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四、配合政府開放水域活動政策，強化客貨船及人員之安全檢查。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五、配合地方政府及漁政主管機關，辦理相關演習及漁業資源保育作業。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overflowPunct w:val="0"/>
              <w:autoSpaceDE w:val="0"/>
              <w:autoSpaceDN w:val="0"/>
              <w:spacing w:line="320" w:lineRule="exact"/>
              <w:jc w:val="both"/>
            </w:pPr>
            <w:r>
              <w:rPr>
                <w:rFonts w:hint="eastAsia"/>
              </w:rPr>
              <w:t>查緝各類走私、偷渡案件成效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 w:rsidP="00615450">
            <w:pPr>
              <w:spacing w:line="320" w:lineRule="exact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落實</w:t>
            </w:r>
            <w:proofErr w:type="gramStart"/>
            <w:r>
              <w:rPr>
                <w:rFonts w:hint="eastAsia"/>
              </w:rPr>
              <w:t>通資補保</w:t>
            </w:r>
            <w:proofErr w:type="gramEnd"/>
            <w:r>
              <w:rPr>
                <w:rFonts w:hint="eastAsia"/>
              </w:rPr>
              <w:t>維修，支援各項任務遂行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2" w:hanging="482"/>
            </w:pPr>
            <w:r>
              <w:rPr>
                <w:rFonts w:hint="eastAsia"/>
              </w:rPr>
              <w:t>一、辦理各式數據專線、一般電路及118海巡服務系統專線租用，滿足各級任務需求。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二、辦理通資專長訓練，</w:t>
            </w:r>
            <w:proofErr w:type="gramStart"/>
            <w:r>
              <w:rPr>
                <w:rFonts w:hint="eastAsia"/>
              </w:rPr>
              <w:t>健全通資補</w:t>
            </w:r>
            <w:proofErr w:type="gramEnd"/>
            <w:r>
              <w:rPr>
                <w:rFonts w:hint="eastAsia"/>
              </w:rPr>
              <w:t>保能量。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三、籌補及辦理資訊、有無線電系統裝備、</w:t>
            </w:r>
            <w:proofErr w:type="gramStart"/>
            <w:r>
              <w:rPr>
                <w:rFonts w:hint="eastAsia"/>
              </w:rPr>
              <w:t>零料件</w:t>
            </w:r>
            <w:proofErr w:type="gramEnd"/>
            <w:r>
              <w:rPr>
                <w:rFonts w:hint="eastAsia"/>
              </w:rPr>
              <w:t>及鐵塔站台維修養護，確保各項通電資訊</w:t>
            </w:r>
            <w:r>
              <w:rPr>
                <w:rFonts w:hint="eastAsia"/>
              </w:rPr>
              <w:lastRenderedPageBreak/>
              <w:t>裝備妥善。</w:t>
            </w:r>
          </w:p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四、辦理</w:t>
            </w:r>
            <w:proofErr w:type="gramStart"/>
            <w:r>
              <w:rPr>
                <w:rFonts w:hint="eastAsia"/>
              </w:rPr>
              <w:t>海巡岸際</w:t>
            </w:r>
            <w:proofErr w:type="gramEnd"/>
            <w:r>
              <w:rPr>
                <w:rFonts w:hint="eastAsia"/>
              </w:rPr>
              <w:t>雷達及周邊設施維修保養，以維裝備使用正常，支援查緝不法情事及海洋事務所需。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lastRenderedPageBreak/>
              <w:t>確保海域監視資訊服務能量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辦理志願役人力招募作業，強化海</w:t>
            </w:r>
            <w:proofErr w:type="gramStart"/>
            <w:r>
              <w:rPr>
                <w:rFonts w:hint="eastAsia"/>
              </w:rPr>
              <w:t>巡執檢</w:t>
            </w:r>
            <w:proofErr w:type="gramEnd"/>
            <w:r>
              <w:rPr>
                <w:rFonts w:hint="eastAsia"/>
              </w:rPr>
              <w:t>人力素質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pStyle w:val="Web"/>
              <w:wordWrap w:val="0"/>
              <w:spacing w:before="0" w:beforeAutospacing="0" w:after="0" w:afterAutospacing="0" w:line="320" w:lineRule="exact"/>
              <w:ind w:left="482" w:hanging="482"/>
            </w:pPr>
            <w:r>
              <w:rPr>
                <w:rFonts w:hint="eastAsia"/>
              </w:rPr>
              <w:t>一、辦理招募海報、簡章摺頁及文</w:t>
            </w:r>
            <w:proofErr w:type="gramStart"/>
            <w:r>
              <w:rPr>
                <w:rFonts w:hint="eastAsia"/>
              </w:rPr>
              <w:t>宣品籌製作</w:t>
            </w:r>
            <w:proofErr w:type="gramEnd"/>
            <w:r>
              <w:rPr>
                <w:rFonts w:hint="eastAsia"/>
              </w:rPr>
              <w:t>業。</w:t>
            </w:r>
          </w:p>
          <w:p w:rsidR="00773B2D" w:rsidRDefault="008D05CD" w:rsidP="00615450">
            <w:pPr>
              <w:pStyle w:val="Web"/>
              <w:wordWrap w:val="0"/>
              <w:spacing w:before="0" w:beforeAutospacing="0" w:after="0" w:afterAutospacing="0" w:line="320" w:lineRule="exact"/>
              <w:ind w:left="482" w:hanging="482"/>
            </w:pPr>
            <w:r>
              <w:rPr>
                <w:rFonts w:hint="eastAsia"/>
              </w:rPr>
              <w:t>二、利用政府機關（單位）辦理大型節慶活動或校園宣導、就業博覽會場合等時機，辦理招募設攤宣導事宜。</w:t>
            </w:r>
          </w:p>
          <w:p w:rsidR="00773B2D" w:rsidRDefault="008D05CD" w:rsidP="00615450">
            <w:pPr>
              <w:pStyle w:val="Web"/>
              <w:wordWrap w:val="0"/>
              <w:spacing w:before="0" w:beforeAutospacing="0" w:after="0" w:afterAutospacing="0" w:line="320" w:lineRule="exact"/>
              <w:ind w:left="482" w:hanging="482"/>
            </w:pPr>
            <w:r>
              <w:rPr>
                <w:rFonts w:hint="eastAsia"/>
              </w:rPr>
              <w:t>三、運用各類媒體、網路管道刊播招募形象影片。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募兵達成率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落實勤務指揮運作機制，</w:t>
            </w:r>
            <w:proofErr w:type="gramStart"/>
            <w:r>
              <w:rPr>
                <w:rFonts w:hint="eastAsia"/>
              </w:rPr>
              <w:t>精確雷情</w:t>
            </w:r>
            <w:proofErr w:type="gramEnd"/>
            <w:r>
              <w:rPr>
                <w:rFonts w:hint="eastAsia"/>
              </w:rPr>
              <w:t>傳遞作業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pStyle w:val="Web"/>
              <w:wordWrap w:val="0"/>
              <w:spacing w:before="0" w:beforeAutospacing="0" w:after="0" w:afterAutospacing="0" w:line="320" w:lineRule="exact"/>
              <w:ind w:left="482" w:hanging="482"/>
            </w:pPr>
            <w:r>
              <w:rPr>
                <w:rFonts w:hint="eastAsia"/>
              </w:rPr>
              <w:t>一、海岸狀況、專案及重大演習勤務指導、處理、管制、掌握、陳報、查考。</w:t>
            </w:r>
          </w:p>
          <w:p w:rsidR="00773B2D" w:rsidRDefault="008D05CD" w:rsidP="00615450">
            <w:pPr>
              <w:pStyle w:val="Web"/>
              <w:wordWrap w:val="0"/>
              <w:spacing w:before="0" w:beforeAutospacing="0" w:after="0" w:afterAutospacing="0" w:line="320" w:lineRule="exact"/>
              <w:ind w:left="482" w:hanging="482"/>
            </w:pPr>
            <w:r>
              <w:rPr>
                <w:rFonts w:hint="eastAsia"/>
              </w:rPr>
              <w:t>二、重大風紀、災害及意外事故初期應變、處置、通報、指導、管制及資料移轉。</w:t>
            </w:r>
          </w:p>
          <w:p w:rsidR="00773B2D" w:rsidRDefault="008D05CD" w:rsidP="00615450">
            <w:pPr>
              <w:pStyle w:val="Web"/>
              <w:wordWrap w:val="0"/>
              <w:spacing w:before="0" w:beforeAutospacing="0" w:after="0" w:afterAutospacing="0" w:line="320" w:lineRule="exact"/>
              <w:ind w:left="482" w:hanging="482"/>
            </w:pPr>
            <w:r>
              <w:rPr>
                <w:rFonts w:hint="eastAsia"/>
              </w:rPr>
              <w:t>三、每日風險管理狀況彙報、案件陳（通）報、分辦、統計及管制。</w:t>
            </w:r>
          </w:p>
          <w:p w:rsidR="00773B2D" w:rsidRDefault="008D05CD" w:rsidP="00615450">
            <w:pPr>
              <w:pStyle w:val="Web"/>
              <w:wordWrap w:val="0"/>
              <w:spacing w:before="0" w:beforeAutospacing="0" w:after="0" w:afterAutospacing="0" w:line="320" w:lineRule="exact"/>
              <w:ind w:left="482" w:hanging="482"/>
            </w:pPr>
            <w:r>
              <w:rPr>
                <w:rFonts w:hint="eastAsia"/>
              </w:rPr>
              <w:t>四、勤務指揮中心執勤、受理民眾報案、118海巡服務系統作業管制、協調聯繫、指揮調度、督導考核。</w:t>
            </w:r>
          </w:p>
          <w:p w:rsidR="00773B2D" w:rsidRDefault="008D05CD" w:rsidP="00615450">
            <w:pPr>
              <w:pStyle w:val="Web"/>
              <w:wordWrap w:val="0"/>
              <w:spacing w:before="0" w:beforeAutospacing="0" w:after="0" w:afterAutospacing="0" w:line="320" w:lineRule="exact"/>
              <w:ind w:left="482" w:hanging="482"/>
            </w:pPr>
            <w:r>
              <w:rPr>
                <w:rFonts w:hint="eastAsia"/>
              </w:rPr>
              <w:t>五、雷情傳遞作業協調、</w:t>
            </w:r>
            <w:proofErr w:type="gramStart"/>
            <w:r>
              <w:rPr>
                <w:rFonts w:hint="eastAsia"/>
              </w:rPr>
              <w:t>偵蒐</w:t>
            </w:r>
            <w:proofErr w:type="gramEnd"/>
            <w:r>
              <w:rPr>
                <w:rFonts w:hint="eastAsia"/>
              </w:rPr>
              <w:t>研判、稽核驗證與雷達操作訓練、系統運用及督導考核。</w:t>
            </w:r>
          </w:p>
          <w:p w:rsidR="00773B2D" w:rsidRDefault="008D05CD" w:rsidP="00615450">
            <w:pPr>
              <w:pStyle w:val="Web"/>
              <w:wordWrap w:val="0"/>
              <w:spacing w:before="0" w:beforeAutospacing="0" w:after="0" w:afterAutospacing="0" w:line="320" w:lineRule="exact"/>
              <w:ind w:left="482" w:hanging="482"/>
            </w:pPr>
            <w:r>
              <w:rPr>
                <w:rFonts w:hint="eastAsia"/>
              </w:rPr>
              <w:t>六、友軍單位通報作業協調，實施目標共</w:t>
            </w:r>
            <w:proofErr w:type="gramStart"/>
            <w:r>
              <w:rPr>
                <w:rFonts w:hint="eastAsia"/>
              </w:rPr>
              <w:t>偵</w:t>
            </w:r>
            <w:proofErr w:type="gramEnd"/>
            <w:r>
              <w:rPr>
                <w:rFonts w:hint="eastAsia"/>
              </w:rPr>
              <w:t>，建立共同監</w:t>
            </w:r>
            <w:proofErr w:type="gramStart"/>
            <w:r>
              <w:rPr>
                <w:rFonts w:hint="eastAsia"/>
              </w:rPr>
              <w:t>偵</w:t>
            </w:r>
            <w:proofErr w:type="gramEnd"/>
            <w:r>
              <w:rPr>
                <w:rFonts w:hint="eastAsia"/>
              </w:rPr>
              <w:t>圖像、海情系統運用及督導考核。</w:t>
            </w:r>
          </w:p>
          <w:p w:rsidR="00773B2D" w:rsidRDefault="008D05CD" w:rsidP="00615450">
            <w:pPr>
              <w:pStyle w:val="Web"/>
              <w:wordWrap w:val="0"/>
              <w:spacing w:before="0" w:beforeAutospacing="0" w:after="0" w:afterAutospacing="0" w:line="320" w:lineRule="exact"/>
              <w:ind w:left="482" w:hanging="482"/>
            </w:pPr>
            <w:r>
              <w:rPr>
                <w:rFonts w:hint="eastAsia"/>
              </w:rPr>
              <w:t>七、辦理年度勤、</w:t>
            </w:r>
            <w:proofErr w:type="gramStart"/>
            <w:r>
              <w:rPr>
                <w:rFonts w:hint="eastAsia"/>
              </w:rPr>
              <w:t>業務輔訪</w:t>
            </w:r>
            <w:proofErr w:type="gramEnd"/>
            <w:r>
              <w:rPr>
                <w:rFonts w:hint="eastAsia"/>
              </w:rPr>
              <w:t>、職能</w:t>
            </w:r>
            <w:proofErr w:type="gramStart"/>
            <w:r>
              <w:rPr>
                <w:rFonts w:hint="eastAsia"/>
              </w:rPr>
              <w:t>訓練測考及</w:t>
            </w:r>
            <w:proofErr w:type="gramEnd"/>
            <w:r>
              <w:rPr>
                <w:rFonts w:hint="eastAsia"/>
              </w:rPr>
              <w:t>留優</w:t>
            </w:r>
            <w:proofErr w:type="gramStart"/>
            <w:r>
              <w:rPr>
                <w:rFonts w:hint="eastAsia"/>
              </w:rPr>
              <w:t>汰</w:t>
            </w:r>
            <w:proofErr w:type="gramEnd"/>
            <w:r>
              <w:rPr>
                <w:rFonts w:hint="eastAsia"/>
              </w:rPr>
              <w:t>劣評鑑作業。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118系統處理效能</w:t>
            </w:r>
          </w:p>
        </w:tc>
      </w:tr>
      <w:tr w:rsidR="00773B2D">
        <w:trPr>
          <w:divId w:val="815226922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地區海岸巡防工作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南沙指揮部南沙醫院等4處營舍整建工程計畫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辦理南沙指揮部南沙醫院等4處營舍整建，以有效提升</w:t>
            </w:r>
            <w:proofErr w:type="gramStart"/>
            <w:r>
              <w:rPr>
                <w:rFonts w:hint="eastAsia"/>
              </w:rPr>
              <w:t>人員駐用及</w:t>
            </w:r>
            <w:proofErr w:type="gramEnd"/>
            <w:r>
              <w:rPr>
                <w:rFonts w:hint="eastAsia"/>
              </w:rPr>
              <w:t>醫療品質。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</w:pPr>
            <w:r>
              <w:rPr>
                <w:rFonts w:hint="eastAsia"/>
              </w:rPr>
              <w:t>提升救難、救生成效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 w:rsidP="00615450">
            <w:pPr>
              <w:spacing w:line="320" w:lineRule="exact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特種勤務隊應勤裝備籌補計畫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firstLine="480"/>
            </w:pPr>
            <w:proofErr w:type="gramStart"/>
            <w:r>
              <w:rPr>
                <w:rFonts w:hint="eastAsia"/>
              </w:rPr>
              <w:t>籌購防步槍</w:t>
            </w:r>
            <w:proofErr w:type="gramEnd"/>
            <w:r>
              <w:rPr>
                <w:rFonts w:hint="eastAsia"/>
              </w:rPr>
              <w:t>抗</w:t>
            </w:r>
            <w:proofErr w:type="gramStart"/>
            <w:r>
              <w:rPr>
                <w:rFonts w:hint="eastAsia"/>
              </w:rPr>
              <w:t>彈板組</w:t>
            </w:r>
            <w:proofErr w:type="gramEnd"/>
            <w:r>
              <w:rPr>
                <w:rFonts w:hint="eastAsia"/>
              </w:rPr>
              <w:t>及防毒面具，以提升特勤隊員充足之防護及應變、打擊能力。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查緝各類走私、偷渡案件成效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 w:rsidP="00615450">
            <w:pPr>
              <w:spacing w:line="320" w:lineRule="exact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紅</w:t>
            </w:r>
            <w:proofErr w:type="gramStart"/>
            <w:r>
              <w:rPr>
                <w:rFonts w:hint="eastAsia"/>
              </w:rPr>
              <w:t>隼</w:t>
            </w:r>
            <w:proofErr w:type="gramEnd"/>
            <w:r>
              <w:rPr>
                <w:rFonts w:hint="eastAsia"/>
              </w:rPr>
              <w:t>反裝甲武器籌補計畫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pStyle w:val="Web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為強化南沙指揮部戰時之戰力保存、防空與</w:t>
            </w:r>
            <w:proofErr w:type="gramStart"/>
            <w:r>
              <w:rPr>
                <w:rFonts w:hint="eastAsia"/>
              </w:rPr>
              <w:t>反舟波</w:t>
            </w:r>
            <w:proofErr w:type="gramEnd"/>
            <w:r>
              <w:rPr>
                <w:rFonts w:hint="eastAsia"/>
              </w:rPr>
              <w:t>防衛能力，</w:t>
            </w:r>
            <w:proofErr w:type="gramStart"/>
            <w:r>
              <w:rPr>
                <w:rFonts w:hint="eastAsia"/>
              </w:rPr>
              <w:t>籌補反裝甲</w:t>
            </w:r>
            <w:proofErr w:type="gramEnd"/>
            <w:r>
              <w:rPr>
                <w:rFonts w:hint="eastAsia"/>
              </w:rPr>
              <w:t>武器，提升反登陸及反空（機）降之作戰能力，以策應</w:t>
            </w:r>
            <w:proofErr w:type="gramStart"/>
            <w:r>
              <w:rPr>
                <w:rFonts w:hint="eastAsia"/>
              </w:rPr>
              <w:t>衛疆作戰</w:t>
            </w:r>
            <w:proofErr w:type="gramEnd"/>
            <w:r>
              <w:rPr>
                <w:rFonts w:hint="eastAsia"/>
              </w:rPr>
              <w:t>計畫之增（應）援行動，有效阻</w:t>
            </w:r>
            <w:proofErr w:type="gramStart"/>
            <w:r>
              <w:rPr>
                <w:rFonts w:hint="eastAsia"/>
              </w:rPr>
              <w:t>敵奪島</w:t>
            </w:r>
            <w:proofErr w:type="gramEnd"/>
            <w:r>
              <w:rPr>
                <w:rFonts w:hint="eastAsia"/>
              </w:rPr>
              <w:t>，確保國土安全。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773B2D" w:rsidP="00615450">
            <w:pPr>
              <w:spacing w:line="320" w:lineRule="exact"/>
            </w:pP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 w:rsidP="00615450">
            <w:pPr>
              <w:spacing w:line="320" w:lineRule="exact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both"/>
            </w:pPr>
            <w:r>
              <w:rPr>
                <w:rFonts w:hint="eastAsia"/>
              </w:rPr>
              <w:t>南部地區巡防局東、南沙指揮部防護裝備籌補計畫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 w:rsidP="00615450">
            <w:pPr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615450" w:rsidP="00615450">
            <w:pPr>
              <w:pStyle w:val="Web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辦理</w:t>
            </w:r>
            <w:r w:rsidRPr="00615450">
              <w:rPr>
                <w:rFonts w:hint="eastAsia"/>
              </w:rPr>
              <w:t>模組化</w:t>
            </w:r>
            <w:r>
              <w:rPr>
                <w:rFonts w:hint="eastAsia"/>
              </w:rPr>
              <w:t>防護頭盔</w:t>
            </w:r>
            <w:r w:rsidRPr="00615450">
              <w:rPr>
                <w:rFonts w:hint="eastAsia"/>
              </w:rPr>
              <w:t>、</w:t>
            </w:r>
            <w:r>
              <w:rPr>
                <w:rFonts w:hint="eastAsia"/>
              </w:rPr>
              <w:t>戰術型防護背心</w:t>
            </w:r>
            <w:r w:rsidRPr="00615450">
              <w:rPr>
                <w:rFonts w:hint="eastAsia"/>
              </w:rPr>
              <w:t>及防護面具</w:t>
            </w:r>
            <w:r>
              <w:rPr>
                <w:rFonts w:hint="eastAsia"/>
              </w:rPr>
              <w:t>汰</w:t>
            </w:r>
            <w:r w:rsidR="002F57CD">
              <w:rPr>
                <w:rFonts w:hint="eastAsia"/>
              </w:rPr>
              <w:t>購</w:t>
            </w:r>
            <w:r>
              <w:rPr>
                <w:rFonts w:hint="eastAsia"/>
              </w:rPr>
              <w:t>作業，以強化東、南沙駐島同仁個人防護能量。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773B2D" w:rsidP="00615450">
            <w:pPr>
              <w:spacing w:line="320" w:lineRule="exact"/>
            </w:pP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proofErr w:type="gramStart"/>
            <w:r>
              <w:rPr>
                <w:rFonts w:hint="eastAsia"/>
              </w:rPr>
              <w:t>偵蒐</w:t>
            </w:r>
            <w:proofErr w:type="gramEnd"/>
            <w:r>
              <w:rPr>
                <w:rFonts w:hint="eastAsia"/>
              </w:rPr>
              <w:t>裝備籌補計畫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籌補基層單位</w:t>
            </w:r>
            <w:proofErr w:type="gramStart"/>
            <w:r>
              <w:rPr>
                <w:rFonts w:hint="eastAsia"/>
              </w:rPr>
              <w:t>偵蒐</w:t>
            </w:r>
            <w:proofErr w:type="gramEnd"/>
            <w:r>
              <w:rPr>
                <w:rFonts w:hint="eastAsia"/>
              </w:rPr>
              <w:t>裝備，強化夜</w:t>
            </w:r>
            <w:proofErr w:type="gramStart"/>
            <w:r>
              <w:rPr>
                <w:rFonts w:hint="eastAsia"/>
              </w:rPr>
              <w:t>蒐</w:t>
            </w:r>
            <w:proofErr w:type="gramEnd"/>
            <w:r>
              <w:rPr>
                <w:rFonts w:hint="eastAsia"/>
              </w:rPr>
              <w:t>能量，以滿足巡防、查緝任務實需，提升犯罪偵查</w:t>
            </w:r>
            <w:proofErr w:type="gramStart"/>
            <w:r>
              <w:rPr>
                <w:rFonts w:hint="eastAsia"/>
              </w:rPr>
              <w:t>蒐</w:t>
            </w:r>
            <w:proofErr w:type="gramEnd"/>
            <w:r>
              <w:rPr>
                <w:rFonts w:hint="eastAsia"/>
              </w:rPr>
              <w:t>證能力。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</w:pPr>
            <w:r>
              <w:rPr>
                <w:rFonts w:hint="eastAsia"/>
              </w:rPr>
              <w:t>查緝各類走私、偷渡案件成效</w:t>
            </w: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北部地區巡防局基層營舍新建工程計畫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一、辦理基層營舍新建工程，對所屬</w:t>
            </w:r>
            <w:proofErr w:type="gramStart"/>
            <w:r>
              <w:rPr>
                <w:rFonts w:hint="eastAsia"/>
              </w:rPr>
              <w:t>老舊安檢</w:t>
            </w:r>
            <w:proofErr w:type="gramEnd"/>
            <w:r>
              <w:rPr>
                <w:rFonts w:hint="eastAsia"/>
              </w:rPr>
              <w:t>所營舍新建，營造優良環境，提升人員士氣。</w:t>
            </w:r>
          </w:p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二、辦理各項新建營舍細部設計時，考量女性同仁需求規劃</w:t>
            </w:r>
            <w:proofErr w:type="gramStart"/>
            <w:r>
              <w:rPr>
                <w:rFonts w:hint="eastAsia"/>
              </w:rPr>
              <w:t>工作及浴廁</w:t>
            </w:r>
            <w:proofErr w:type="gramEnd"/>
            <w:r>
              <w:rPr>
                <w:rFonts w:hint="eastAsia"/>
              </w:rPr>
              <w:t>空間，維護女性同仁權益。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773B2D">
            <w:pPr>
              <w:wordWrap w:val="0"/>
              <w:spacing w:line="320" w:lineRule="exact"/>
            </w:pPr>
          </w:p>
        </w:tc>
      </w:tr>
      <w:tr w:rsidR="00773B2D">
        <w:trPr>
          <w:divId w:val="81522692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3B2D" w:rsidRDefault="00773B2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一總</w:t>
            </w:r>
            <w:proofErr w:type="gramStart"/>
            <w:r>
              <w:rPr>
                <w:rFonts w:hint="eastAsia"/>
              </w:rPr>
              <w:t>隊部暨烏石</w:t>
            </w:r>
            <w:proofErr w:type="gramEnd"/>
            <w:r>
              <w:rPr>
                <w:rFonts w:hint="eastAsia"/>
              </w:rPr>
              <w:t>港安檢所</w:t>
            </w:r>
            <w:proofErr w:type="gramStart"/>
            <w:r>
              <w:rPr>
                <w:rFonts w:hint="eastAsia"/>
              </w:rPr>
              <w:t>營舍合署</w:t>
            </w:r>
            <w:proofErr w:type="gramEnd"/>
            <w:r>
              <w:rPr>
                <w:rFonts w:hint="eastAsia"/>
              </w:rPr>
              <w:t>新建工程計畫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8D05CD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辦理一總</w:t>
            </w:r>
            <w:proofErr w:type="gramStart"/>
            <w:r>
              <w:rPr>
                <w:rFonts w:hint="eastAsia"/>
              </w:rPr>
              <w:t>隊部暨烏石</w:t>
            </w:r>
            <w:proofErr w:type="gramEnd"/>
            <w:r>
              <w:rPr>
                <w:rFonts w:hint="eastAsia"/>
              </w:rPr>
              <w:t>港安檢所</w:t>
            </w:r>
            <w:proofErr w:type="gramStart"/>
            <w:r>
              <w:rPr>
                <w:rFonts w:hint="eastAsia"/>
              </w:rPr>
              <w:t>營舍合署</w:t>
            </w:r>
            <w:proofErr w:type="gramEnd"/>
            <w:r>
              <w:rPr>
                <w:rFonts w:hint="eastAsia"/>
              </w:rPr>
              <w:t>新建，以改善基層同仁生活與執勤環境。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3B2D" w:rsidRDefault="00773B2D">
            <w:pPr>
              <w:wordWrap w:val="0"/>
              <w:spacing w:line="320" w:lineRule="exact"/>
            </w:pPr>
          </w:p>
        </w:tc>
      </w:tr>
    </w:tbl>
    <w:p w:rsidR="008D05CD" w:rsidRDefault="008D05CD">
      <w:pPr>
        <w:divId w:val="815226922"/>
      </w:pPr>
    </w:p>
    <w:sectPr w:rsidR="008D05CD">
      <w:footerReference w:type="default" r:id="rId8"/>
      <w:pgSz w:w="11907" w:h="16840"/>
      <w:pgMar w:top="851" w:right="851" w:bottom="851" w:left="851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CD" w:rsidRDefault="008D05CD">
      <w:r>
        <w:separator/>
      </w:r>
    </w:p>
  </w:endnote>
  <w:endnote w:type="continuationSeparator" w:id="0">
    <w:p w:rsidR="008D05CD" w:rsidRDefault="008D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2D" w:rsidRDefault="00541FA4" w:rsidP="008271F2">
    <w:pPr>
      <w:pStyle w:val="a3"/>
      <w:framePr w:w="11907" w:wrap="around" w:vAnchor="text" w:hAnchor="page" w:x="1" w:y="8"/>
      <w:rPr>
        <w:rStyle w:val="a5"/>
        <w:sz w:val="20"/>
        <w:szCs w:val="20"/>
      </w:rPr>
    </w:pPr>
    <w:r>
      <w:rPr>
        <w:rStyle w:val="a5"/>
        <w:rFonts w:hint="eastAsia"/>
        <w:sz w:val="20"/>
        <w:szCs w:val="20"/>
      </w:rPr>
      <w:t>19</w:t>
    </w:r>
    <w:r w:rsidR="008271F2">
      <w:rPr>
        <w:rStyle w:val="a5"/>
        <w:rFonts w:hint="eastAsia"/>
        <w:sz w:val="20"/>
        <w:szCs w:val="20"/>
      </w:rPr>
      <w:t>-</w:t>
    </w:r>
    <w:r w:rsidR="008D05CD">
      <w:rPr>
        <w:rStyle w:val="a5"/>
        <w:rFonts w:hint="eastAsia"/>
        <w:sz w:val="20"/>
        <w:szCs w:val="20"/>
      </w:rPr>
      <w:fldChar w:fldCharType="begin"/>
    </w:r>
    <w:r w:rsidR="008D05CD">
      <w:rPr>
        <w:rStyle w:val="a5"/>
        <w:rFonts w:hint="eastAsia"/>
        <w:sz w:val="20"/>
        <w:szCs w:val="20"/>
      </w:rPr>
      <w:instrText xml:space="preserve">PAGE  </w:instrText>
    </w:r>
    <w:r w:rsidR="008D05CD">
      <w:rPr>
        <w:rStyle w:val="a5"/>
        <w:rFonts w:hint="eastAsia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4</w:t>
    </w:r>
    <w:r w:rsidR="008D05CD">
      <w:rPr>
        <w:rStyle w:val="a5"/>
        <w:rFonts w:hint="eastAsia"/>
        <w:sz w:val="20"/>
        <w:szCs w:val="20"/>
      </w:rPr>
      <w:fldChar w:fldCharType="end"/>
    </w:r>
  </w:p>
  <w:p w:rsidR="00773B2D" w:rsidRDefault="00773B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CD" w:rsidRDefault="008D05CD">
      <w:r>
        <w:separator/>
      </w:r>
    </w:p>
  </w:footnote>
  <w:footnote w:type="continuationSeparator" w:id="0">
    <w:p w:rsidR="008D05CD" w:rsidRDefault="008D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64292C"/>
    <w:rsid w:val="00000074"/>
    <w:rsid w:val="000531F1"/>
    <w:rsid w:val="00210176"/>
    <w:rsid w:val="002315AD"/>
    <w:rsid w:val="002F57CD"/>
    <w:rsid w:val="004B582C"/>
    <w:rsid w:val="00541FA4"/>
    <w:rsid w:val="005625D0"/>
    <w:rsid w:val="00600B2F"/>
    <w:rsid w:val="00615450"/>
    <w:rsid w:val="0064292C"/>
    <w:rsid w:val="00767953"/>
    <w:rsid w:val="00773B2D"/>
    <w:rsid w:val="0078291C"/>
    <w:rsid w:val="008271F2"/>
    <w:rsid w:val="0085046C"/>
    <w:rsid w:val="008D05CD"/>
    <w:rsid w:val="00E70F9B"/>
    <w:rsid w:val="00F276E7"/>
    <w:rsid w:val="00F9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pPr>
      <w:tabs>
        <w:tab w:val="center" w:pos="0"/>
        <w:tab w:val="right" w:pos="140"/>
      </w:tabs>
      <w:jc w:val="center"/>
    </w:pPr>
  </w:style>
  <w:style w:type="character" w:customStyle="1" w:styleId="a4">
    <w:name w:val="頁尾 字元"/>
    <w:basedOn w:val="a0"/>
    <w:link w:val="a3"/>
    <w:uiPriority w:val="99"/>
    <w:rPr>
      <w:rFonts w:ascii="新細明體" w:eastAsia="新細明體" w:hAnsi="新細明體" w:cs="新細明體"/>
    </w:rPr>
  </w:style>
  <w:style w:type="paragraph" w:customStyle="1" w:styleId="tablev2">
    <w:name w:val="tablev2"/>
    <w:basedOn w:val="a"/>
    <w:pPr>
      <w:pBdr>
        <w:top w:val="single" w:sz="6" w:space="0" w:color="5AA7DB"/>
        <w:left w:val="single" w:sz="6" w:space="8" w:color="CCCCCC"/>
        <w:bottom w:val="single" w:sz="6" w:space="0" w:color="5AA7DB"/>
        <w:right w:val="single" w:sz="6" w:space="0" w:color="5AA7DB"/>
      </w:pBdr>
      <w:spacing w:before="100" w:beforeAutospacing="1" w:after="100" w:afterAutospacing="1"/>
    </w:pPr>
  </w:style>
  <w:style w:type="paragraph" w:customStyle="1" w:styleId="tabletitle">
    <w:name w:val="table_title"/>
    <w:basedOn w:val="a"/>
    <w:pPr>
      <w:pBdr>
        <w:bottom w:val="single" w:sz="36" w:space="4" w:color="5AA7DB"/>
      </w:pBdr>
      <w:spacing w:before="100" w:beforeAutospacing="1" w:after="100" w:afterAutospacing="1"/>
      <w:jc w:val="center"/>
    </w:pPr>
    <w:rPr>
      <w:color w:val="006699"/>
    </w:rPr>
  </w:style>
  <w:style w:type="paragraph" w:customStyle="1" w:styleId="left">
    <w:name w:val="lef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lefta">
    <w:name w:val="left_a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</w:style>
  <w:style w:type="paragraph" w:styleId="a6">
    <w:name w:val="Balloon Text"/>
    <w:basedOn w:val="a"/>
    <w:link w:val="a7"/>
    <w:uiPriority w:val="99"/>
    <w:semiHidden/>
    <w:unhideWhenUsed/>
    <w:rsid w:val="00231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315A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27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271F2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pPr>
      <w:tabs>
        <w:tab w:val="center" w:pos="0"/>
        <w:tab w:val="right" w:pos="140"/>
      </w:tabs>
      <w:jc w:val="center"/>
    </w:pPr>
  </w:style>
  <w:style w:type="character" w:customStyle="1" w:styleId="a4">
    <w:name w:val="頁尾 字元"/>
    <w:basedOn w:val="a0"/>
    <w:link w:val="a3"/>
    <w:uiPriority w:val="99"/>
    <w:rPr>
      <w:rFonts w:ascii="新細明體" w:eastAsia="新細明體" w:hAnsi="新細明體" w:cs="新細明體"/>
    </w:rPr>
  </w:style>
  <w:style w:type="paragraph" w:customStyle="1" w:styleId="tablev2">
    <w:name w:val="tablev2"/>
    <w:basedOn w:val="a"/>
    <w:pPr>
      <w:pBdr>
        <w:top w:val="single" w:sz="6" w:space="0" w:color="5AA7DB"/>
        <w:left w:val="single" w:sz="6" w:space="8" w:color="CCCCCC"/>
        <w:bottom w:val="single" w:sz="6" w:space="0" w:color="5AA7DB"/>
        <w:right w:val="single" w:sz="6" w:space="0" w:color="5AA7DB"/>
      </w:pBdr>
      <w:spacing w:before="100" w:beforeAutospacing="1" w:after="100" w:afterAutospacing="1"/>
    </w:pPr>
  </w:style>
  <w:style w:type="paragraph" w:customStyle="1" w:styleId="tabletitle">
    <w:name w:val="table_title"/>
    <w:basedOn w:val="a"/>
    <w:pPr>
      <w:pBdr>
        <w:bottom w:val="single" w:sz="36" w:space="4" w:color="5AA7DB"/>
      </w:pBdr>
      <w:spacing w:before="100" w:beforeAutospacing="1" w:after="100" w:afterAutospacing="1"/>
      <w:jc w:val="center"/>
    </w:pPr>
    <w:rPr>
      <w:color w:val="006699"/>
    </w:rPr>
  </w:style>
  <w:style w:type="paragraph" w:customStyle="1" w:styleId="left">
    <w:name w:val="lef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lefta">
    <w:name w:val="left_a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</w:style>
  <w:style w:type="paragraph" w:styleId="a6">
    <w:name w:val="Balloon Text"/>
    <w:basedOn w:val="a"/>
    <w:link w:val="a7"/>
    <w:uiPriority w:val="99"/>
    <w:semiHidden/>
    <w:unhideWhenUsed/>
    <w:rsid w:val="00231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315A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27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271F2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2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8677-25A6-444F-8021-4844BF4B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7055</Words>
  <Characters>630</Characters>
  <Application>Microsoft Office Word</Application>
  <DocSecurity>0</DocSecurity>
  <Lines>5</Lines>
  <Paragraphs>15</Paragraphs>
  <ScaleCrop>false</ScaleCrop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李麗霞</dc:creator>
  <cp:lastModifiedBy>張婉淑</cp:lastModifiedBy>
  <cp:revision>24</cp:revision>
  <cp:lastPrinted>2017-07-21T07:25:00Z</cp:lastPrinted>
  <dcterms:created xsi:type="dcterms:W3CDTF">2017-07-14T07:51:00Z</dcterms:created>
  <dcterms:modified xsi:type="dcterms:W3CDTF">2017-08-14T03:53:00Z</dcterms:modified>
</cp:coreProperties>
</file>