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7C" w:rsidRPr="0031787C" w:rsidRDefault="000407B6" w:rsidP="00034D2B">
      <w:pPr>
        <w:pStyle w:val="Web"/>
        <w:overflowPunct w:val="0"/>
        <w:spacing w:beforeLines="1" w:before="2" w:beforeAutospacing="0" w:after="0" w:afterAutospacing="0" w:line="400" w:lineRule="exact"/>
        <w:rPr>
          <w:color w:val="000000" w:themeColor="text1"/>
          <w:sz w:val="28"/>
          <w:szCs w:val="28"/>
        </w:rPr>
      </w:pPr>
      <w:r w:rsidRPr="0031787C">
        <w:rPr>
          <w:rFonts w:hint="eastAsia"/>
          <w:b/>
          <w:bCs/>
          <w:color w:val="000000" w:themeColor="text1"/>
          <w:sz w:val="28"/>
          <w:szCs w:val="28"/>
        </w:rPr>
        <w:t>衛生福利部</w:t>
      </w:r>
      <w:proofErr w:type="gramStart"/>
      <w:r w:rsidRPr="0031787C">
        <w:rPr>
          <w:rFonts w:hint="eastAsia"/>
          <w:b/>
          <w:bCs/>
          <w:color w:val="000000" w:themeColor="text1"/>
          <w:sz w:val="28"/>
          <w:szCs w:val="28"/>
        </w:rPr>
        <w:t>106</w:t>
      </w:r>
      <w:proofErr w:type="gramEnd"/>
      <w:r w:rsidRPr="0031787C">
        <w:rPr>
          <w:rFonts w:hint="eastAsia"/>
          <w:b/>
          <w:bCs/>
          <w:color w:val="000000" w:themeColor="text1"/>
          <w:sz w:val="28"/>
          <w:szCs w:val="28"/>
        </w:rPr>
        <w:t>年度施政目標與重點</w:t>
      </w:r>
    </w:p>
    <w:p w:rsidR="000E117C" w:rsidRPr="0031787C" w:rsidRDefault="000E117C" w:rsidP="00294E2B">
      <w:pPr>
        <w:pStyle w:val="Web"/>
        <w:overflowPunct w:val="0"/>
        <w:spacing w:before="0" w:beforeAutospacing="0" w:after="0" w:afterAutospacing="0"/>
        <w:rPr>
          <w:color w:val="000000" w:themeColor="text1"/>
        </w:rPr>
      </w:pPr>
    </w:p>
    <w:p w:rsidR="00294E2B" w:rsidRPr="0031787C" w:rsidRDefault="000407B6" w:rsidP="00294E2B">
      <w:pPr>
        <w:pStyle w:val="Web"/>
        <w:overflowPunct w:val="0"/>
        <w:spacing w:before="0" w:beforeAutospacing="0" w:after="0" w:afterAutospacing="0"/>
        <w:ind w:firstLine="480"/>
        <w:rPr>
          <w:color w:val="000000" w:themeColor="text1"/>
        </w:rPr>
      </w:pPr>
      <w:r w:rsidRPr="0031787C">
        <w:rPr>
          <w:rFonts w:hint="eastAsia"/>
          <w:color w:val="000000" w:themeColor="text1"/>
        </w:rPr>
        <w:t>為維護全民健康與福祉，本部</w:t>
      </w:r>
      <w:proofErr w:type="gramStart"/>
      <w:r w:rsidRPr="0031787C">
        <w:rPr>
          <w:rFonts w:hint="eastAsia"/>
          <w:color w:val="000000" w:themeColor="text1"/>
        </w:rPr>
        <w:t>秉持著</w:t>
      </w:r>
      <w:proofErr w:type="gramEnd"/>
      <w:r w:rsidRPr="0031787C">
        <w:rPr>
          <w:rFonts w:hint="eastAsia"/>
          <w:color w:val="000000" w:themeColor="text1"/>
        </w:rPr>
        <w:t>全球化、在地化、創新化的思維，整合社會福利及衛生醫療資源，用心規劃未來藍圖，從福利服務輸送、關懷弱勢、醫療照護、全民健保、健康促進、疫病防治、食品藥物管理等</w:t>
      </w:r>
      <w:proofErr w:type="gramStart"/>
      <w:r w:rsidRPr="0031787C">
        <w:rPr>
          <w:rFonts w:hint="eastAsia"/>
          <w:color w:val="000000" w:themeColor="text1"/>
        </w:rPr>
        <w:t>攸</w:t>
      </w:r>
      <w:proofErr w:type="gramEnd"/>
      <w:r w:rsidRPr="0031787C">
        <w:rPr>
          <w:rFonts w:hint="eastAsia"/>
          <w:color w:val="000000" w:themeColor="text1"/>
        </w:rPr>
        <w:t>關全民福祉之議題，擬定整合連續性之公共政策，期能提供完善且一體之服務，以「促進全民健康與福祉」為使命，以「最值得民眾信賴的部會」為願景，期讓全民更幸福、更健康。</w:t>
      </w:r>
    </w:p>
    <w:p w:rsidR="000E117C" w:rsidRPr="0031787C" w:rsidRDefault="000407B6" w:rsidP="00294E2B">
      <w:pPr>
        <w:pStyle w:val="Web"/>
        <w:overflowPunct w:val="0"/>
        <w:spacing w:before="0" w:beforeAutospacing="0" w:after="0" w:afterAutospacing="0"/>
        <w:ind w:firstLine="480"/>
        <w:rPr>
          <w:color w:val="000000" w:themeColor="text1"/>
        </w:rPr>
      </w:pPr>
      <w:r w:rsidRPr="0031787C">
        <w:rPr>
          <w:rFonts w:hint="eastAsia"/>
          <w:color w:val="000000" w:themeColor="text1"/>
        </w:rPr>
        <w:t>本部依據行政院</w:t>
      </w:r>
      <w:proofErr w:type="gramStart"/>
      <w:r w:rsidRPr="0031787C">
        <w:rPr>
          <w:rFonts w:hint="eastAsia"/>
          <w:color w:val="000000" w:themeColor="text1"/>
        </w:rPr>
        <w:t>106</w:t>
      </w:r>
      <w:proofErr w:type="gramEnd"/>
      <w:r w:rsidRPr="0031787C">
        <w:rPr>
          <w:rFonts w:hint="eastAsia"/>
          <w:color w:val="000000" w:themeColor="text1"/>
        </w:rPr>
        <w:t>年度施政方針，配合中程施政計畫及核定預算額度，並針對經社情勢變化及本部未來發展需要，編定</w:t>
      </w:r>
      <w:proofErr w:type="gramStart"/>
      <w:r w:rsidRPr="0031787C">
        <w:rPr>
          <w:rFonts w:hint="eastAsia"/>
          <w:color w:val="000000" w:themeColor="text1"/>
        </w:rPr>
        <w:t>106</w:t>
      </w:r>
      <w:proofErr w:type="gramEnd"/>
      <w:r w:rsidRPr="0031787C">
        <w:rPr>
          <w:rFonts w:hint="eastAsia"/>
          <w:color w:val="000000" w:themeColor="text1"/>
        </w:rPr>
        <w:t>年度施政計畫，其目標及重要執行策略如次：</w:t>
      </w:r>
    </w:p>
    <w:p w:rsidR="000E117C" w:rsidRPr="0031787C" w:rsidRDefault="000E117C" w:rsidP="00034D2B">
      <w:pPr>
        <w:overflowPunct w:val="0"/>
        <w:jc w:val="both"/>
        <w:rPr>
          <w:color w:val="000000" w:themeColor="text1"/>
        </w:rPr>
      </w:pPr>
    </w:p>
    <w:p w:rsidR="000E117C" w:rsidRPr="0031787C" w:rsidRDefault="000407B6" w:rsidP="00034D2B">
      <w:pPr>
        <w:pStyle w:val="Web"/>
        <w:overflowPunct w:val="0"/>
        <w:spacing w:beforeLines="1" w:before="2" w:beforeAutospacing="0" w:after="0" w:afterAutospacing="0" w:line="400" w:lineRule="exact"/>
        <w:rPr>
          <w:color w:val="000000" w:themeColor="text1"/>
          <w:sz w:val="28"/>
          <w:szCs w:val="28"/>
        </w:rPr>
      </w:pPr>
      <w:r w:rsidRPr="0031787C">
        <w:rPr>
          <w:rFonts w:hint="eastAsia"/>
          <w:b/>
          <w:bCs/>
          <w:color w:val="000000" w:themeColor="text1"/>
          <w:sz w:val="28"/>
          <w:szCs w:val="28"/>
        </w:rPr>
        <w:t>壹、年度施政目標</w:t>
      </w:r>
    </w:p>
    <w:p w:rsidR="000E117C" w:rsidRPr="0031787C" w:rsidRDefault="000407B6" w:rsidP="00034D2B">
      <w:pPr>
        <w:overflowPunct w:val="0"/>
        <w:jc w:val="both"/>
        <w:rPr>
          <w:color w:val="000000" w:themeColor="text1"/>
        </w:rPr>
      </w:pPr>
      <w:r w:rsidRPr="0031787C">
        <w:rPr>
          <w:rFonts w:hint="eastAsia"/>
          <w:color w:val="000000" w:themeColor="text1"/>
        </w:rPr>
        <w:t>一、健全福利服務體系，優先照顧弱勢族群</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（一）推動兒童權利公約，落實兒童及少年福利與權益保障；建構多元且品質穩定之托育模式，滿足家庭育兒需求；建置區域型家庭福利服務中心，綿密家庭支持服務網絡。</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（二）推動身心障礙者權利公約，</w:t>
      </w:r>
      <w:proofErr w:type="gramStart"/>
      <w:r w:rsidRPr="0031787C">
        <w:rPr>
          <w:rFonts w:hint="eastAsia"/>
          <w:color w:val="000000" w:themeColor="text1"/>
        </w:rPr>
        <w:t>賡</w:t>
      </w:r>
      <w:proofErr w:type="gramEnd"/>
      <w:r w:rsidRPr="0031787C">
        <w:rPr>
          <w:rFonts w:hint="eastAsia"/>
          <w:color w:val="000000" w:themeColor="text1"/>
        </w:rPr>
        <w:t>續辦理身心障礙鑑定與需求評估新制，</w:t>
      </w:r>
      <w:proofErr w:type="gramStart"/>
      <w:r w:rsidRPr="0031787C">
        <w:rPr>
          <w:rFonts w:hint="eastAsia"/>
          <w:color w:val="000000" w:themeColor="text1"/>
        </w:rPr>
        <w:t>佈</w:t>
      </w:r>
      <w:proofErr w:type="gramEnd"/>
      <w:r w:rsidRPr="0031787C">
        <w:rPr>
          <w:rFonts w:hint="eastAsia"/>
          <w:color w:val="000000" w:themeColor="text1"/>
        </w:rPr>
        <w:t>建完善身心障礙者相關福利服務資源，提升服務效益，落實在地服務。</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（三）加強婦女培力、自立與發展，鼓勵參與公共事務，推動多元服務，提升權益與福利，建構友善賦權環境。</w:t>
      </w:r>
    </w:p>
    <w:p w:rsidR="000E117C" w:rsidRPr="0031787C" w:rsidRDefault="000407B6" w:rsidP="00034D2B">
      <w:pPr>
        <w:overflowPunct w:val="0"/>
        <w:jc w:val="both"/>
        <w:rPr>
          <w:color w:val="000000" w:themeColor="text1"/>
        </w:rPr>
      </w:pPr>
      <w:r w:rsidRPr="0031787C">
        <w:rPr>
          <w:rFonts w:hint="eastAsia"/>
          <w:color w:val="000000" w:themeColor="text1"/>
        </w:rPr>
        <w:t>二、建置優質長照體系，完備長照服務資源</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（一）建構完整長照服務制度及體系，推動長期照顧服務法，提升長照服務品質與多元供給量能，整合長照機構及充實長照人力資源。</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（二）持續普及社區照顧關懷據點及日間照顧資源，強化在地資源發展、提升社區照顧服務可近性，營造健康、活力、幸福及友善之高齡社會。</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（三）關懷弱勢族群，推動獨居老人照護及整合性門診；辦理失智老人社區照護服務，提升失智症社區服務普及性。</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（四）推動活躍和諧老化，營造高齡友善的健康環境與服務；強化慢性疾病之預防與管理，減少失能並增進生活品質。</w:t>
      </w:r>
    </w:p>
    <w:p w:rsidR="000E117C" w:rsidRPr="0031787C" w:rsidRDefault="000407B6" w:rsidP="00034D2B">
      <w:pPr>
        <w:overflowPunct w:val="0"/>
        <w:jc w:val="both"/>
        <w:rPr>
          <w:color w:val="000000" w:themeColor="text1"/>
        </w:rPr>
      </w:pPr>
      <w:r w:rsidRPr="0031787C">
        <w:rPr>
          <w:rFonts w:hint="eastAsia"/>
          <w:color w:val="000000" w:themeColor="text1"/>
        </w:rPr>
        <w:t>三、營造互助祥和社會，完善保護服務體系</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（一）保障弱勢族群經濟生活，推動兒童少年未來發展帳戶，協助自立脫貧，提升被通報個案服務量能。</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（二）培力社區組織營造社區互助關懷網絡，發展多元志工，鼓勵長者、企業參與志願服務，擴大志願服務社區量能，落實社會福利服務於基層。</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（三）建置社會工作專業制度，推動證照化，充實地方政府社會工作師，提升服務品質及量能。</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四）健全性別暴力三級預防服務體系，深化第三級預防之被害人救援保護與生活重建服務，健全次級預防之評估工具研發與資訊系統整合工作，並運用資訊科技加強初級預防之宣導教育工作，扎根社區倡議全民防暴。</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（五）打造兒少保護體系互聯網，發展一致性之兒少保護事件結構化決策評估工具，並建立跨網絡單位之合作機制與社區資源網絡，針對兒</w:t>
      </w:r>
      <w:proofErr w:type="gramStart"/>
      <w:r w:rsidRPr="0031787C">
        <w:rPr>
          <w:rFonts w:hint="eastAsia"/>
          <w:color w:val="000000" w:themeColor="text1"/>
        </w:rPr>
        <w:t>虐</w:t>
      </w:r>
      <w:proofErr w:type="gramEnd"/>
      <w:r w:rsidRPr="0031787C">
        <w:rPr>
          <w:rFonts w:hint="eastAsia"/>
          <w:color w:val="000000" w:themeColor="text1"/>
        </w:rPr>
        <w:t>風險升高的家庭，及早主動介入提供支持性服務，避免</w:t>
      </w:r>
      <w:proofErr w:type="gramStart"/>
      <w:r w:rsidRPr="0031787C">
        <w:rPr>
          <w:rFonts w:hint="eastAsia"/>
          <w:color w:val="000000" w:themeColor="text1"/>
        </w:rPr>
        <w:t>兒少因家庭</w:t>
      </w:r>
      <w:proofErr w:type="gramEnd"/>
      <w:r w:rsidRPr="0031787C">
        <w:rPr>
          <w:rFonts w:hint="eastAsia"/>
          <w:color w:val="000000" w:themeColor="text1"/>
        </w:rPr>
        <w:t>危機而遭受傷害。</w:t>
      </w:r>
    </w:p>
    <w:p w:rsidR="000E117C" w:rsidRPr="0031787C" w:rsidRDefault="000407B6" w:rsidP="00034D2B">
      <w:pPr>
        <w:overflowPunct w:val="0"/>
        <w:jc w:val="both"/>
        <w:rPr>
          <w:color w:val="000000" w:themeColor="text1"/>
        </w:rPr>
      </w:pPr>
      <w:r w:rsidRPr="0031787C">
        <w:rPr>
          <w:rFonts w:hint="eastAsia"/>
          <w:color w:val="000000" w:themeColor="text1"/>
        </w:rPr>
        <w:t>四、拓展全方位醫療照護體系，保障民眾就醫權益</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（一）均衡醫療資源分布，強化偏遠地區及弱勢族群照護，建立急</w:t>
      </w:r>
      <w:proofErr w:type="gramStart"/>
      <w:r w:rsidRPr="0031787C">
        <w:rPr>
          <w:rFonts w:hint="eastAsia"/>
          <w:color w:val="000000" w:themeColor="text1"/>
        </w:rPr>
        <w:t>重症照護</w:t>
      </w:r>
      <w:proofErr w:type="gramEnd"/>
      <w:r w:rsidRPr="0031787C">
        <w:rPr>
          <w:rFonts w:hint="eastAsia"/>
          <w:color w:val="000000" w:themeColor="text1"/>
        </w:rPr>
        <w:t>網絡，提升離島及偏遠地區緊急醫療、急</w:t>
      </w:r>
      <w:proofErr w:type="gramStart"/>
      <w:r w:rsidRPr="0031787C">
        <w:rPr>
          <w:rFonts w:hint="eastAsia"/>
          <w:color w:val="000000" w:themeColor="text1"/>
        </w:rPr>
        <w:t>重症照護</w:t>
      </w:r>
      <w:proofErr w:type="gramEnd"/>
      <w:r w:rsidRPr="0031787C">
        <w:rPr>
          <w:rFonts w:hint="eastAsia"/>
          <w:color w:val="000000" w:themeColor="text1"/>
        </w:rPr>
        <w:t>品質。</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（二）推廣安寧緩和醫療與器官捐贈之觀念，建構友善臨終照護環境，以提升照護品質及器官捐贈率。</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lastRenderedPageBreak/>
        <w:t>（三）重塑初級健康照護網絡，落實醫療機構分工與整合；改善</w:t>
      </w:r>
      <w:proofErr w:type="gramStart"/>
      <w:r w:rsidRPr="0031787C">
        <w:rPr>
          <w:rFonts w:hint="eastAsia"/>
          <w:color w:val="000000" w:themeColor="text1"/>
        </w:rPr>
        <w:t>醫</w:t>
      </w:r>
      <w:proofErr w:type="gramEnd"/>
      <w:r w:rsidRPr="0031787C">
        <w:rPr>
          <w:rFonts w:hint="eastAsia"/>
          <w:color w:val="000000" w:themeColor="text1"/>
        </w:rPr>
        <w:t>事人員執業環境，保障醫師勞動條件，加強</w:t>
      </w:r>
      <w:proofErr w:type="gramStart"/>
      <w:r w:rsidRPr="0031787C">
        <w:rPr>
          <w:rFonts w:hint="eastAsia"/>
          <w:color w:val="000000" w:themeColor="text1"/>
        </w:rPr>
        <w:t>醫</w:t>
      </w:r>
      <w:proofErr w:type="gramEnd"/>
      <w:r w:rsidRPr="0031787C">
        <w:rPr>
          <w:rFonts w:hint="eastAsia"/>
          <w:color w:val="000000" w:themeColor="text1"/>
        </w:rPr>
        <w:t>事人員畢業後臨床訓練；推動醫療糾紛處理及醫療事故補償制度，提升醫療照護品質。</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（四）持續推動醫院評鑑改革，落實病人安全工作目標。</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（五）打造社區健康照護管理中心，建構在地健康照護網絡，提升社區醫療照護質量。</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（六）改善護理執業環境，推動優質護理職場，留任及吸引護理人員回流，強化護理人才培育、法令規章及機構管理，</w:t>
      </w:r>
      <w:proofErr w:type="gramStart"/>
      <w:r w:rsidRPr="0031787C">
        <w:rPr>
          <w:rFonts w:hint="eastAsia"/>
          <w:color w:val="000000" w:themeColor="text1"/>
        </w:rPr>
        <w:t>精進照護</w:t>
      </w:r>
      <w:proofErr w:type="gramEnd"/>
      <w:r w:rsidRPr="0031787C">
        <w:rPr>
          <w:rFonts w:hint="eastAsia"/>
          <w:color w:val="000000" w:themeColor="text1"/>
        </w:rPr>
        <w:t xml:space="preserve">品質。 </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（七）強化並充實原住民族及離島地區醫療照護服務，保障原住民族及離島地區民眾之健康權益。</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（八）推動「健康雲2.0」計畫，營造國人無所不在的健康環境，提供更人性化、便利、高效率的雲端健康服務，以促進國人整體健康。</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（九）提升優質中醫醫療照護品質，健全中醫健康照護人力；提升民俗調理人員從業素質，確保消費安全。</w:t>
      </w:r>
    </w:p>
    <w:p w:rsidR="004614D2" w:rsidRPr="0031787C" w:rsidRDefault="000407B6" w:rsidP="004614D2">
      <w:pPr>
        <w:pStyle w:val="Web"/>
        <w:overflowPunct w:val="0"/>
        <w:spacing w:before="0" w:beforeAutospacing="0" w:after="0" w:afterAutospacing="0"/>
        <w:ind w:left="720" w:hanging="720"/>
        <w:rPr>
          <w:color w:val="000000" w:themeColor="text1"/>
        </w:rPr>
      </w:pPr>
      <w:r w:rsidRPr="0031787C">
        <w:rPr>
          <w:rFonts w:hint="eastAsia"/>
          <w:color w:val="000000" w:themeColor="text1"/>
        </w:rPr>
        <w:t>（十）推動衛生福利科技，</w:t>
      </w:r>
      <w:proofErr w:type="gramStart"/>
      <w:r w:rsidRPr="0031787C">
        <w:rPr>
          <w:rFonts w:hint="eastAsia"/>
          <w:color w:val="000000" w:themeColor="text1"/>
        </w:rPr>
        <w:t>賡</w:t>
      </w:r>
      <w:proofErr w:type="gramEnd"/>
      <w:r w:rsidRPr="0031787C">
        <w:rPr>
          <w:rFonts w:hint="eastAsia"/>
          <w:color w:val="000000" w:themeColor="text1"/>
        </w:rPr>
        <w:t>續強化衛生福利科技研究與人才培育，落實研發成果轉譯為政策之實證基礎；提升研發量能，引進前瞻技術，促進生技產業發展。</w:t>
      </w:r>
    </w:p>
    <w:p w:rsidR="000E117C" w:rsidRPr="0031787C" w:rsidRDefault="000407B6" w:rsidP="004614D2">
      <w:pPr>
        <w:pStyle w:val="Web"/>
        <w:overflowPunct w:val="0"/>
        <w:spacing w:before="0" w:beforeAutospacing="0" w:after="0" w:afterAutospacing="0"/>
        <w:ind w:left="964" w:hanging="964"/>
        <w:rPr>
          <w:color w:val="000000" w:themeColor="text1"/>
        </w:rPr>
      </w:pPr>
      <w:r w:rsidRPr="0031787C">
        <w:rPr>
          <w:rFonts w:hint="eastAsia"/>
          <w:color w:val="000000" w:themeColor="text1"/>
        </w:rPr>
        <w:t>（十一）加強國際交流合作，參與衛生福利之相關國際組織，配合政府新南向政策推動國際</w:t>
      </w:r>
      <w:proofErr w:type="gramStart"/>
      <w:r w:rsidRPr="0031787C">
        <w:rPr>
          <w:rFonts w:hint="eastAsia"/>
          <w:color w:val="000000" w:themeColor="text1"/>
        </w:rPr>
        <w:t>醫</w:t>
      </w:r>
      <w:proofErr w:type="gramEnd"/>
      <w:r w:rsidRPr="0031787C">
        <w:rPr>
          <w:rFonts w:hint="eastAsia"/>
          <w:color w:val="000000" w:themeColor="text1"/>
        </w:rPr>
        <w:t>衛合作；推展多邊、雙邊、國際以及兩岸衛生福利之合作與交流，以達成國際接軌。</w:t>
      </w:r>
    </w:p>
    <w:p w:rsidR="000E117C" w:rsidRPr="0031787C" w:rsidRDefault="000407B6" w:rsidP="00034D2B">
      <w:pPr>
        <w:overflowPunct w:val="0"/>
        <w:jc w:val="both"/>
        <w:rPr>
          <w:color w:val="000000" w:themeColor="text1"/>
        </w:rPr>
      </w:pPr>
      <w:r w:rsidRPr="0031787C">
        <w:rPr>
          <w:rFonts w:hint="eastAsia"/>
          <w:color w:val="000000" w:themeColor="text1"/>
        </w:rPr>
        <w:t>五、建立優質防疫應變體系，邁向防疫新紀元</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（一）架構完整防疫體系，積極落實各項傳染病監視及防治工作，降低疫病對民眾健康之威脅。</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（二）確保疫苗接種穩定充足的財源，永續推動疫苗接種作業，辦理各項預防接種工作，提升全民免疫力。</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（三）強化篩檢諮詢服務、提供適切醫療處置、推動診斷即刻治療策略及完善個案管理機制，達成結核再減半、挑戰</w:t>
      </w:r>
      <w:proofErr w:type="gramStart"/>
      <w:r w:rsidRPr="0031787C">
        <w:rPr>
          <w:rFonts w:hint="eastAsia"/>
          <w:color w:val="000000" w:themeColor="text1"/>
        </w:rPr>
        <w:t>愛滋零成長</w:t>
      </w:r>
      <w:proofErr w:type="gramEnd"/>
      <w:r w:rsidRPr="0031787C">
        <w:rPr>
          <w:rFonts w:hint="eastAsia"/>
          <w:color w:val="000000" w:themeColor="text1"/>
        </w:rPr>
        <w:t>。</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（四）落實傳染病預警與風險管控機制，降低新興及再浮現感染症對國人健康之衝擊。</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（五）強化應變整備工作，積極參與國際合作如GHSA（Global Health Security Agenda），有效阻絕傳染病於境外。</w:t>
      </w:r>
    </w:p>
    <w:p w:rsidR="000E117C" w:rsidRPr="0031787C" w:rsidRDefault="000407B6" w:rsidP="00034D2B">
      <w:pPr>
        <w:overflowPunct w:val="0"/>
        <w:jc w:val="both"/>
        <w:rPr>
          <w:color w:val="000000" w:themeColor="text1"/>
        </w:rPr>
      </w:pPr>
      <w:r w:rsidRPr="0031787C">
        <w:rPr>
          <w:rFonts w:hint="eastAsia"/>
          <w:color w:val="000000" w:themeColor="text1"/>
        </w:rPr>
        <w:t>六、構築食品藥物安心消費環境，保障民眾健康</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（一）推動食品、藥物及化</w:t>
      </w:r>
      <w:proofErr w:type="gramStart"/>
      <w:r w:rsidRPr="0031787C">
        <w:rPr>
          <w:rFonts w:hint="eastAsia"/>
          <w:color w:val="000000" w:themeColor="text1"/>
        </w:rPr>
        <w:t>粧</w:t>
      </w:r>
      <w:proofErr w:type="gramEnd"/>
      <w:r w:rsidRPr="0031787C">
        <w:rPr>
          <w:rFonts w:hint="eastAsia"/>
          <w:color w:val="000000" w:themeColor="text1"/>
        </w:rPr>
        <w:t>品全生命週期品質管理，並以品質安全為前提，建構與國際接軌之現代化政策法規環境，重建MIT食品藥物之產品信譽。</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（二）推動跨部會合作取締不法藥物、黑心食品及減少藥物濫用，整合中央與地方監管分工機制，保障國人食、藥權益。</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（三）即時掌握輿情資訊庫資料品質分析評估，強化食品資訊透明化，型塑食品、藥物安全防護網絡；並推動中醫藥臨床轉譯研究。</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（四）落實中藥品質管制及中藥（材）安全衛生管理，提升中藥製劑品質與安全</w:t>
      </w:r>
      <w:r w:rsidR="00184596" w:rsidRPr="0031787C">
        <w:rPr>
          <w:rFonts w:hint="eastAsia"/>
          <w:color w:val="000000" w:themeColor="text1"/>
        </w:rPr>
        <w:t>。</w:t>
      </w:r>
    </w:p>
    <w:p w:rsidR="000E117C" w:rsidRPr="0031787C" w:rsidRDefault="000407B6" w:rsidP="00034D2B">
      <w:pPr>
        <w:overflowPunct w:val="0"/>
        <w:jc w:val="both"/>
        <w:rPr>
          <w:color w:val="000000" w:themeColor="text1"/>
        </w:rPr>
      </w:pPr>
      <w:r w:rsidRPr="0031787C">
        <w:rPr>
          <w:rFonts w:hint="eastAsia"/>
          <w:color w:val="000000" w:themeColor="text1"/>
        </w:rPr>
        <w:t>七、營造身心健康支持環境，增進全人全程健康促進</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（一）推動健康新世代計畫，健全婦幼及生育保健服務環境，強化兒童及青少年健康，增進原住民和新住民健康促進。</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（二）培養健康生活型態，營造健康場域，推動國民營養與肥胖防治；推動</w:t>
      </w:r>
      <w:proofErr w:type="gramStart"/>
      <w:r w:rsidRPr="0031787C">
        <w:rPr>
          <w:rFonts w:hint="eastAsia"/>
          <w:color w:val="000000" w:themeColor="text1"/>
        </w:rPr>
        <w:t>菸</w:t>
      </w:r>
      <w:proofErr w:type="gramEnd"/>
      <w:r w:rsidRPr="0031787C">
        <w:rPr>
          <w:rFonts w:hint="eastAsia"/>
          <w:color w:val="000000" w:themeColor="text1"/>
        </w:rPr>
        <w:t>、</w:t>
      </w:r>
      <w:proofErr w:type="gramStart"/>
      <w:r w:rsidRPr="0031787C">
        <w:rPr>
          <w:rFonts w:hint="eastAsia"/>
          <w:color w:val="000000" w:themeColor="text1"/>
        </w:rPr>
        <w:t>檳</w:t>
      </w:r>
      <w:proofErr w:type="gramEnd"/>
      <w:r w:rsidRPr="0031787C">
        <w:rPr>
          <w:rFonts w:hint="eastAsia"/>
          <w:color w:val="000000" w:themeColor="text1"/>
        </w:rPr>
        <w:t>害防制工作，提供多元戒菸服務，營造無</w:t>
      </w:r>
      <w:proofErr w:type="gramStart"/>
      <w:r w:rsidRPr="0031787C">
        <w:rPr>
          <w:rFonts w:hint="eastAsia"/>
          <w:color w:val="000000" w:themeColor="text1"/>
        </w:rPr>
        <w:t>菸</w:t>
      </w:r>
      <w:proofErr w:type="gramEnd"/>
      <w:r w:rsidRPr="0031787C">
        <w:rPr>
          <w:rFonts w:hint="eastAsia"/>
          <w:color w:val="000000" w:themeColor="text1"/>
        </w:rPr>
        <w:t>、無</w:t>
      </w:r>
      <w:proofErr w:type="gramStart"/>
      <w:r w:rsidRPr="0031787C">
        <w:rPr>
          <w:rFonts w:hint="eastAsia"/>
          <w:color w:val="000000" w:themeColor="text1"/>
        </w:rPr>
        <w:t>檳</w:t>
      </w:r>
      <w:proofErr w:type="gramEnd"/>
      <w:r w:rsidRPr="0031787C">
        <w:rPr>
          <w:rFonts w:hint="eastAsia"/>
          <w:color w:val="000000" w:themeColor="text1"/>
        </w:rPr>
        <w:t>支持環境。</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（三）</w:t>
      </w:r>
      <w:r w:rsidR="006E3468" w:rsidRPr="0031787C">
        <w:rPr>
          <w:rFonts w:hint="eastAsia"/>
          <w:color w:val="000000" w:themeColor="text1"/>
        </w:rPr>
        <w:t>強化癌症預防及早期發現，提升主要癌症篩檢陽性追蹤率及品質，針對新診斷病人推動就醫領航計畫，降低癌症病人死亡率</w:t>
      </w:r>
      <w:r w:rsidRPr="0031787C">
        <w:rPr>
          <w:rFonts w:hint="eastAsia"/>
          <w:color w:val="000000" w:themeColor="text1"/>
        </w:rPr>
        <w:t>。</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（四）強化國民健康</w:t>
      </w:r>
      <w:proofErr w:type="gramStart"/>
      <w:r w:rsidRPr="0031787C">
        <w:rPr>
          <w:rFonts w:hint="eastAsia"/>
          <w:color w:val="000000" w:themeColor="text1"/>
        </w:rPr>
        <w:t>指標暨非傳染病</w:t>
      </w:r>
      <w:proofErr w:type="gramEnd"/>
      <w:r w:rsidRPr="0031787C">
        <w:rPr>
          <w:rFonts w:hint="eastAsia"/>
          <w:color w:val="000000" w:themeColor="text1"/>
        </w:rPr>
        <w:t>監測系統，建立高齡化資料倉儲，發展活躍老化決策支援系統，落實以實證為基礎之施政。</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（五）加強地區別不同群體健康監測資料蒐集與分析，倡議「Health in All Policies」，提升決策者對健康</w:t>
      </w:r>
      <w:proofErr w:type="gramStart"/>
      <w:r w:rsidRPr="0031787C">
        <w:rPr>
          <w:rFonts w:hint="eastAsia"/>
          <w:color w:val="000000" w:themeColor="text1"/>
        </w:rPr>
        <w:t>的當責性</w:t>
      </w:r>
      <w:proofErr w:type="gramEnd"/>
      <w:r w:rsidRPr="0031787C">
        <w:rPr>
          <w:rFonts w:hint="eastAsia"/>
          <w:color w:val="000000" w:themeColor="text1"/>
        </w:rPr>
        <w:t>，進而改善健康不平等。</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（六）強化eHealth，提升國民</w:t>
      </w:r>
      <w:proofErr w:type="gramStart"/>
      <w:r w:rsidRPr="0031787C">
        <w:rPr>
          <w:rFonts w:hint="eastAsia"/>
          <w:color w:val="000000" w:themeColor="text1"/>
        </w:rPr>
        <w:t>健康識能</w:t>
      </w:r>
      <w:proofErr w:type="gramEnd"/>
      <w:r w:rsidRPr="0031787C">
        <w:rPr>
          <w:rFonts w:hint="eastAsia"/>
          <w:color w:val="000000" w:themeColor="text1"/>
        </w:rPr>
        <w:t>，增進民眾</w:t>
      </w:r>
      <w:proofErr w:type="gramStart"/>
      <w:r w:rsidRPr="0031787C">
        <w:rPr>
          <w:rFonts w:hint="eastAsia"/>
          <w:color w:val="000000" w:themeColor="text1"/>
        </w:rPr>
        <w:t>健康賦能</w:t>
      </w:r>
      <w:proofErr w:type="gramEnd"/>
      <w:r w:rsidRPr="0031787C">
        <w:rPr>
          <w:rFonts w:hint="eastAsia"/>
          <w:color w:val="000000" w:themeColor="text1"/>
        </w:rPr>
        <w:t>。</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lastRenderedPageBreak/>
        <w:t>（七）</w:t>
      </w:r>
      <w:proofErr w:type="gramStart"/>
      <w:r w:rsidRPr="0031787C">
        <w:rPr>
          <w:rFonts w:hint="eastAsia"/>
          <w:color w:val="000000" w:themeColor="text1"/>
        </w:rPr>
        <w:t>擘</w:t>
      </w:r>
      <w:proofErr w:type="gramEnd"/>
      <w:r w:rsidRPr="0031787C">
        <w:rPr>
          <w:rFonts w:hint="eastAsia"/>
          <w:color w:val="000000" w:themeColor="text1"/>
        </w:rPr>
        <w:t>劃全方位心理健康服務，提升國人幸福能量，建立全人、全程、全方位之心理健康服務。</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（八）建置特殊族群口腔醫療照護量能，提升特殊族群口腔醫療可近性，推動5歲以下兒童口腔保健服務與衛教宣導，養成兒童良好口腔衛生習慣，以降低兒童之齲齒率。</w:t>
      </w:r>
    </w:p>
    <w:p w:rsidR="000E117C" w:rsidRPr="0031787C" w:rsidRDefault="000407B6" w:rsidP="00034D2B">
      <w:pPr>
        <w:overflowPunct w:val="0"/>
        <w:jc w:val="both"/>
        <w:rPr>
          <w:color w:val="000000" w:themeColor="text1"/>
        </w:rPr>
      </w:pPr>
      <w:r w:rsidRPr="0031787C">
        <w:rPr>
          <w:rFonts w:hint="eastAsia"/>
          <w:color w:val="000000" w:themeColor="text1"/>
        </w:rPr>
        <w:t>八、精進健保及國保制度，強化自助互助社會保險機制</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（一）落實收支連動機制，確保健保財務平衡，強化弱勢照顧，保障就醫權益。</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（二）運用醫療科技評估，檢討現行給付效益，抑制健保資源不當耗用，持續提升醫療品質與公開資訊。</w:t>
      </w:r>
    </w:p>
    <w:p w:rsidR="000E117C" w:rsidRPr="0031787C" w:rsidRDefault="000407B6" w:rsidP="00034D2B">
      <w:pPr>
        <w:pStyle w:val="Web"/>
        <w:overflowPunct w:val="0"/>
        <w:spacing w:before="0" w:beforeAutospacing="0" w:after="0" w:afterAutospacing="0"/>
        <w:ind w:left="720" w:hanging="720"/>
        <w:rPr>
          <w:color w:val="000000" w:themeColor="text1"/>
        </w:rPr>
      </w:pPr>
      <w:r w:rsidRPr="0031787C">
        <w:rPr>
          <w:rFonts w:hint="eastAsia"/>
          <w:color w:val="000000" w:themeColor="text1"/>
        </w:rPr>
        <w:t>（三）持續推動國民年金制度，建立完善之老年經濟安全保障體系。</w:t>
      </w:r>
    </w:p>
    <w:p w:rsidR="000E117C" w:rsidRPr="0031787C" w:rsidRDefault="000407B6" w:rsidP="00184596">
      <w:pPr>
        <w:overflowPunct w:val="0"/>
        <w:ind w:left="480" w:hangingChars="200" w:hanging="480"/>
        <w:jc w:val="both"/>
        <w:rPr>
          <w:color w:val="000000" w:themeColor="text1"/>
        </w:rPr>
      </w:pPr>
      <w:r w:rsidRPr="0031787C">
        <w:rPr>
          <w:rFonts w:hint="eastAsia"/>
          <w:color w:val="000000" w:themeColor="text1"/>
        </w:rPr>
        <w:t>九、妥適配置預算資源，提升預算執行效率</w:t>
      </w:r>
      <w:r w:rsidR="00184596" w:rsidRPr="0031787C">
        <w:rPr>
          <w:rFonts w:hint="eastAsia"/>
          <w:color w:val="000000" w:themeColor="text1"/>
        </w:rPr>
        <w:t xml:space="preserve"> ：</w:t>
      </w:r>
      <w:r w:rsidRPr="0031787C">
        <w:rPr>
          <w:rFonts w:hint="eastAsia"/>
          <w:color w:val="000000" w:themeColor="text1"/>
        </w:rPr>
        <w:t>定期檢討改進本部各單位資本支出預算執行情形，以提升資本門預算執行率；另協調推動本部各單位</w:t>
      </w:r>
      <w:proofErr w:type="gramStart"/>
      <w:r w:rsidRPr="0031787C">
        <w:rPr>
          <w:rFonts w:hint="eastAsia"/>
          <w:color w:val="000000" w:themeColor="text1"/>
        </w:rPr>
        <w:t>覈</w:t>
      </w:r>
      <w:proofErr w:type="gramEnd"/>
      <w:r w:rsidRPr="0031787C">
        <w:rPr>
          <w:rFonts w:hint="eastAsia"/>
          <w:color w:val="000000" w:themeColor="text1"/>
        </w:rPr>
        <w:t>實編列經費需求，以降低歲出概算編報數與</w:t>
      </w:r>
      <w:proofErr w:type="gramStart"/>
      <w:r w:rsidRPr="0031787C">
        <w:rPr>
          <w:rFonts w:hint="eastAsia"/>
          <w:color w:val="000000" w:themeColor="text1"/>
        </w:rPr>
        <w:t>中程歲</w:t>
      </w:r>
      <w:proofErr w:type="gramEnd"/>
      <w:r w:rsidRPr="0031787C">
        <w:rPr>
          <w:rFonts w:hint="eastAsia"/>
          <w:color w:val="000000" w:themeColor="text1"/>
        </w:rPr>
        <w:t>出概算額度核列數之差距，達到提升預算效益，妥適配置預算資源之目標。</w:t>
      </w:r>
    </w:p>
    <w:p w:rsidR="000E117C" w:rsidRPr="0031787C" w:rsidRDefault="000407B6">
      <w:pPr>
        <w:rPr>
          <w:color w:val="000000" w:themeColor="text1"/>
        </w:rPr>
      </w:pPr>
      <w:r w:rsidRPr="0031787C">
        <w:rPr>
          <w:rFonts w:hint="eastAsia"/>
          <w:color w:val="000000" w:themeColor="text1"/>
        </w:rPr>
        <w:br w:type="page"/>
      </w:r>
    </w:p>
    <w:p w:rsidR="000E117C" w:rsidRPr="0031787C" w:rsidRDefault="000407B6" w:rsidP="000407B6">
      <w:pPr>
        <w:pStyle w:val="Web"/>
        <w:spacing w:beforeLines="1" w:before="2" w:beforeAutospacing="0" w:after="0" w:afterAutospacing="0" w:line="400" w:lineRule="exact"/>
        <w:rPr>
          <w:color w:val="000000" w:themeColor="text1"/>
          <w:sz w:val="28"/>
          <w:szCs w:val="28"/>
        </w:rPr>
      </w:pPr>
      <w:r w:rsidRPr="0031787C">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3"/>
        <w:gridCol w:w="280"/>
        <w:gridCol w:w="2381"/>
        <w:gridCol w:w="560"/>
        <w:gridCol w:w="560"/>
        <w:gridCol w:w="2379"/>
        <w:gridCol w:w="1400"/>
        <w:gridCol w:w="977"/>
      </w:tblGrid>
      <w:tr w:rsidR="0031787C" w:rsidRPr="0031787C" w:rsidTr="00763D1F">
        <w:trPr>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關鍵績效指標</w:t>
            </w:r>
          </w:p>
        </w:tc>
      </w:tr>
      <w:tr w:rsidR="0031787C" w:rsidRPr="0031787C" w:rsidTr="00763D1F">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02" w:type="pct"/>
            <w:gridSpan w:val="2"/>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評估</w:t>
            </w:r>
            <w:r w:rsidRPr="0031787C">
              <w:rPr>
                <w:rFonts w:hint="eastAsia"/>
                <w:color w:val="000000" w:themeColor="text1"/>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評估</w:t>
            </w:r>
            <w:r w:rsidRPr="0031787C">
              <w:rPr>
                <w:rFonts w:hint="eastAsia"/>
                <w:color w:val="000000" w:themeColor="text1"/>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與中長程個案計畫關聯</w:t>
            </w:r>
          </w:p>
        </w:tc>
      </w:tr>
      <w:tr w:rsidR="0031787C" w:rsidRPr="0031787C" w:rsidTr="00763D1F">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proofErr w:type="gramStart"/>
            <w:r w:rsidRPr="0031787C">
              <w:rPr>
                <w:rFonts w:hint="eastAsia"/>
                <w:color w:val="000000" w:themeColor="text1"/>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健全福利服務體系，優先照顧弱勢族群</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2歲以下兒童照顧津貼涵蓋率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6" w:lineRule="exact"/>
              <w:rPr>
                <w:color w:val="000000" w:themeColor="text1"/>
              </w:rPr>
            </w:pPr>
            <w:r w:rsidRPr="0031787C">
              <w:rPr>
                <w:rFonts w:hint="eastAsia"/>
                <w:color w:val="000000" w:themeColor="text1"/>
              </w:rPr>
              <w:t>「育兒津貼」與「就業者家庭部分托育費用補助」涵蓋率（當年度補助兒童累計人數÷當年度0</w:t>
            </w:r>
            <w:r w:rsidR="0007566C" w:rsidRPr="0031787C">
              <w:rPr>
                <w:rFonts w:hint="eastAsia"/>
                <w:color w:val="000000" w:themeColor="text1"/>
              </w:rPr>
              <w:t>-</w:t>
            </w:r>
            <w:r w:rsidRPr="0031787C">
              <w:rPr>
                <w:rFonts w:hint="eastAsia"/>
                <w:color w:val="000000" w:themeColor="text1"/>
              </w:rPr>
              <w:t>2歲兒童人數）×100%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80.3</w:t>
            </w:r>
            <w:r w:rsidR="0007566C"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社會發展</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建置優質長照體系，完備長照服務資源</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增加長照</w:t>
            </w:r>
            <w:proofErr w:type="gramStart"/>
            <w:r w:rsidRPr="0031787C">
              <w:rPr>
                <w:rFonts w:hint="eastAsia"/>
                <w:color w:val="000000" w:themeColor="text1"/>
              </w:rPr>
              <w:t>醫</w:t>
            </w:r>
            <w:proofErr w:type="gramEnd"/>
            <w:r w:rsidRPr="0031787C">
              <w:rPr>
                <w:rFonts w:hint="eastAsia"/>
                <w:color w:val="000000" w:themeColor="text1"/>
              </w:rPr>
              <w:t>事專業人力培育量能</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6" w:lineRule="exact"/>
              <w:rPr>
                <w:color w:val="000000" w:themeColor="text1"/>
              </w:rPr>
            </w:pPr>
            <w:r w:rsidRPr="0031787C">
              <w:rPr>
                <w:rFonts w:hint="eastAsia"/>
                <w:color w:val="000000" w:themeColor="text1"/>
              </w:rPr>
              <w:t>（累計完成長照</w:t>
            </w:r>
            <w:proofErr w:type="gramStart"/>
            <w:r w:rsidRPr="0031787C">
              <w:rPr>
                <w:rFonts w:hint="eastAsia"/>
                <w:color w:val="000000" w:themeColor="text1"/>
              </w:rPr>
              <w:t>醫</w:t>
            </w:r>
            <w:proofErr w:type="gramEnd"/>
            <w:r w:rsidRPr="0031787C">
              <w:rPr>
                <w:rFonts w:hint="eastAsia"/>
                <w:color w:val="000000" w:themeColor="text1"/>
              </w:rPr>
              <w:t>事專業人員培訓育人數÷109年目標培育人數）×100%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社會發展</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6"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6"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普及多元社區照顧服務資源</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6" w:lineRule="exact"/>
              <w:rPr>
                <w:color w:val="000000" w:themeColor="text1"/>
              </w:rPr>
            </w:pPr>
            <w:proofErr w:type="gramStart"/>
            <w:r w:rsidRPr="0031787C">
              <w:rPr>
                <w:rFonts w:hint="eastAsia"/>
                <w:color w:val="000000" w:themeColor="text1"/>
              </w:rPr>
              <w:t>佈</w:t>
            </w:r>
            <w:proofErr w:type="gramEnd"/>
            <w:r w:rsidRPr="0031787C">
              <w:rPr>
                <w:rFonts w:hint="eastAsia"/>
                <w:color w:val="000000" w:themeColor="text1"/>
              </w:rPr>
              <w:t>建多元照顧資源達成數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405處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社會發展</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營造互助祥和社會，完善保護服務體系</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經濟弱勢人口扶助率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7566C" w:rsidRPr="0031787C" w:rsidRDefault="000407B6" w:rsidP="0059761B">
            <w:pPr>
              <w:pStyle w:val="Web"/>
              <w:spacing w:before="0" w:beforeAutospacing="0" w:after="0" w:afterAutospacing="0" w:line="326" w:lineRule="exact"/>
              <w:rPr>
                <w:color w:val="000000" w:themeColor="text1"/>
              </w:rPr>
            </w:pPr>
            <w:r w:rsidRPr="0031787C">
              <w:rPr>
                <w:rFonts w:hint="eastAsia"/>
                <w:color w:val="000000" w:themeColor="text1"/>
              </w:rPr>
              <w:t>（社會救助通報救助率＋當年度參與脫貧方案人數目標達成率）÷2</w:t>
            </w:r>
          </w:p>
          <w:p w:rsidR="0007566C" w:rsidRPr="0031787C" w:rsidRDefault="000407B6" w:rsidP="0059761B">
            <w:pPr>
              <w:pStyle w:val="Web"/>
              <w:spacing w:before="0" w:beforeAutospacing="0" w:after="0" w:afterAutospacing="0" w:line="326" w:lineRule="exact"/>
              <w:rPr>
                <w:color w:val="000000" w:themeColor="text1"/>
              </w:rPr>
            </w:pPr>
            <w:r w:rsidRPr="0031787C">
              <w:rPr>
                <w:rFonts w:hint="eastAsia"/>
                <w:color w:val="000000" w:themeColor="text1"/>
              </w:rPr>
              <w:t>1.社會救助通報救助率=（當年度社會救助通報案件量提供社會救助相關扶助÷當年度社會救助總通報案量）×100%</w:t>
            </w:r>
          </w:p>
          <w:p w:rsidR="000E117C" w:rsidRPr="0031787C" w:rsidRDefault="000407B6" w:rsidP="0059761B">
            <w:pPr>
              <w:pStyle w:val="Web"/>
              <w:spacing w:before="0" w:beforeAutospacing="0" w:after="0" w:afterAutospacing="0" w:line="326" w:lineRule="exact"/>
              <w:rPr>
                <w:color w:val="000000" w:themeColor="text1"/>
              </w:rPr>
            </w:pPr>
            <w:r w:rsidRPr="0031787C">
              <w:rPr>
                <w:rFonts w:hint="eastAsia"/>
                <w:color w:val="000000" w:themeColor="text1"/>
              </w:rPr>
              <w:t>2.當年度參與脫貧方案人數目標=當年度參加脫離貧窮措施方案人數較前1年度增加5%</w:t>
            </w:r>
            <w:proofErr w:type="gramStart"/>
            <w:r w:rsidRPr="0031787C">
              <w:rPr>
                <w:rFonts w:hint="eastAsia"/>
                <w:color w:val="000000" w:themeColor="text1"/>
              </w:rPr>
              <w:t>（</w:t>
            </w:r>
            <w:proofErr w:type="gramEnd"/>
            <w:r w:rsidRPr="0031787C">
              <w:rPr>
                <w:rFonts w:hint="eastAsia"/>
                <w:color w:val="000000" w:themeColor="text1"/>
              </w:rPr>
              <w:t>按104年實際值為5,09</w:t>
            </w:r>
            <w:r w:rsidRPr="0031787C">
              <w:rPr>
                <w:rFonts w:hint="eastAsia"/>
                <w:color w:val="000000" w:themeColor="text1"/>
                <w:spacing w:val="-4"/>
              </w:rPr>
              <w:t>5人，</w:t>
            </w:r>
            <w:proofErr w:type="gramStart"/>
            <w:r w:rsidRPr="0031787C">
              <w:rPr>
                <w:rFonts w:hint="eastAsia"/>
                <w:color w:val="000000" w:themeColor="text1"/>
                <w:spacing w:val="-4"/>
              </w:rPr>
              <w:t>爰</w:t>
            </w:r>
            <w:proofErr w:type="gramEnd"/>
            <w:r w:rsidRPr="0031787C">
              <w:rPr>
                <w:rFonts w:hint="eastAsia"/>
                <w:color w:val="000000" w:themeColor="text1"/>
                <w:spacing w:val="-4"/>
              </w:rPr>
              <w:t>105年</w:t>
            </w:r>
            <w:r w:rsidR="0007566C" w:rsidRPr="0031787C">
              <w:rPr>
                <w:rFonts w:hint="eastAsia"/>
                <w:color w:val="000000" w:themeColor="text1"/>
                <w:spacing w:val="-4"/>
              </w:rPr>
              <w:t>-</w:t>
            </w:r>
            <w:r w:rsidRPr="0031787C">
              <w:rPr>
                <w:rFonts w:hint="eastAsia"/>
                <w:color w:val="000000" w:themeColor="text1"/>
                <w:spacing w:val="-4"/>
              </w:rPr>
              <w:t>109年</w:t>
            </w:r>
            <w:r w:rsidRPr="0031787C">
              <w:rPr>
                <w:rFonts w:hint="eastAsia"/>
                <w:color w:val="000000" w:themeColor="text1"/>
                <w:spacing w:val="4"/>
              </w:rPr>
              <w:t>目標人數分別為：</w:t>
            </w:r>
            <w:r w:rsidRPr="0031787C">
              <w:rPr>
                <w:rFonts w:hint="eastAsia"/>
                <w:color w:val="000000" w:themeColor="text1"/>
              </w:rPr>
              <w:t>5,250人、5,500人、5,775人、6,050人、6,350人</w:t>
            </w:r>
            <w:proofErr w:type="gramStart"/>
            <w:r w:rsidRPr="0031787C">
              <w:rPr>
                <w:rFonts w:hint="eastAsia"/>
                <w:color w:val="000000" w:themeColor="text1"/>
              </w:rPr>
              <w:t>）</w:t>
            </w:r>
            <w:proofErr w:type="gramEnd"/>
            <w:r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center"/>
              <w:rPr>
                <w:color w:val="000000" w:themeColor="text1"/>
              </w:rPr>
            </w:pPr>
            <w:r w:rsidRPr="0031787C">
              <w:rPr>
                <w:rFonts w:hint="eastAsia"/>
                <w:color w:val="000000" w:themeColor="text1"/>
              </w:rPr>
              <w:t>86</w:t>
            </w:r>
            <w:r w:rsidR="0007566C"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6" w:lineRule="exact"/>
              <w:jc w:val="both"/>
              <w:rPr>
                <w:color w:val="000000" w:themeColor="text1"/>
              </w:rPr>
            </w:pPr>
            <w:r w:rsidRPr="0031787C">
              <w:rPr>
                <w:rFonts w:hint="eastAsia"/>
                <w:color w:val="000000" w:themeColor="text1"/>
              </w:rPr>
              <w:t>社會發展</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30" w:lineRule="exact"/>
              <w:jc w:val="both"/>
              <w:rPr>
                <w:color w:val="000000" w:themeColor="text1"/>
              </w:rPr>
            </w:pPr>
            <w:r w:rsidRPr="0031787C">
              <w:rPr>
                <w:rFonts w:hint="eastAsia"/>
                <w:color w:val="000000" w:themeColor="text1"/>
              </w:rPr>
              <w:t>降低親密關係暴力與兒少保護個案經開案服務結案後1年內之再</w:t>
            </w:r>
            <w:proofErr w:type="gramStart"/>
            <w:r w:rsidRPr="0031787C">
              <w:rPr>
                <w:rFonts w:hint="eastAsia"/>
                <w:color w:val="000000" w:themeColor="text1"/>
              </w:rPr>
              <w:t>受暴率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3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3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30" w:lineRule="exact"/>
              <w:rPr>
                <w:color w:val="000000" w:themeColor="text1"/>
              </w:rPr>
            </w:pPr>
            <w:r w:rsidRPr="0031787C">
              <w:rPr>
                <w:rFonts w:hint="eastAsia"/>
                <w:color w:val="000000" w:themeColor="text1"/>
              </w:rPr>
              <w:t>（親密關係暴力與兒少保護個案經開案服務結案後1年內再被通報人數÷前一年度親密關係暴力及兒少保護個案經開案服務結案人數）</w:t>
            </w:r>
            <w:r w:rsidR="0007566C" w:rsidRPr="0031787C">
              <w:rPr>
                <w:rFonts w:hint="eastAsia"/>
                <w:color w:val="000000" w:themeColor="text1"/>
              </w:rPr>
              <w:t>×</w:t>
            </w:r>
            <w:r w:rsidRPr="0031787C">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30" w:lineRule="exact"/>
              <w:jc w:val="center"/>
              <w:rPr>
                <w:color w:val="000000" w:themeColor="text1"/>
              </w:rPr>
            </w:pPr>
            <w:r w:rsidRPr="0031787C">
              <w:rPr>
                <w:rFonts w:hint="eastAsia"/>
                <w:color w:val="000000" w:themeColor="text1"/>
              </w:rPr>
              <w:t>12.5%</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30" w:lineRule="exact"/>
              <w:jc w:val="both"/>
              <w:rPr>
                <w:color w:val="000000" w:themeColor="text1"/>
              </w:rPr>
            </w:pPr>
            <w:r w:rsidRPr="0031787C">
              <w:rPr>
                <w:rFonts w:hint="eastAsia"/>
                <w:color w:val="000000" w:themeColor="text1"/>
              </w:rPr>
              <w:t>社會發展</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拓展全方位醫療照護體系，保障民眾就醫權益</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保障住院醫師勞動條件，確保病人安全</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住院醫師每週平均工時</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88小時</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無</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增加護理執業人力量能</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（累計增加護理執業人數÷109年目標護理執業人數）×100%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無</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建立優質防疫應變體系，邁向防疫新紀元</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結核病新案發生率以平均6%降幅逐年下降</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spacing w:val="-4"/>
              </w:rPr>
            </w:pPr>
            <w:r w:rsidRPr="0031787C">
              <w:rPr>
                <w:rFonts w:hint="eastAsia"/>
                <w:color w:val="000000" w:themeColor="text1"/>
                <w:spacing w:val="-4"/>
              </w:rPr>
              <w:t>年度結核病新增個案數÷年中人口數 × 100,000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40例</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降低愛滋感染之傳播率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（當年度新增通報之愛滋感染人數）÷ （所有通報之感染者存活人數） ×100%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構築食品藥物安心消費環境，保障民眾健康</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高關注輸入產品合格率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市售進口產品抽驗合格率=市售進口產品抽驗合格件數÷市售進口產品抽驗件數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95%</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推動食安五環，重建食品生產管理</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配合食安五環，擴大食品業者關鍵業別實施範圍，公私協力，優化管理。</w:t>
            </w:r>
          </w:p>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（A1＋A2＋A3＋A4）÷A×100%</w:t>
            </w:r>
          </w:p>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A1：逐年建立追溯追蹤管理制度之食品業者關鍵業別累計數（計42業別）</w:t>
            </w:r>
          </w:p>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A2：逐年訂定食品安全監測計畫之食品業者關鍵業別累計數（計42業別）</w:t>
            </w:r>
          </w:p>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A3：逐年實施自主檢驗之食品業者關鍵業別累計數（計44業別）</w:t>
            </w:r>
          </w:p>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A4：逐年設置衛生管理人員之食品業者關鍵業別累計數（計12業別）</w:t>
            </w:r>
          </w:p>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A：食品業者關鍵業別總數（計140業別）</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70</w:t>
            </w:r>
            <w:r w:rsidR="0007566C"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監測市售中藥(材)及高風險中藥(材)異常物質</w:t>
            </w:r>
            <w:r w:rsidRPr="0031787C">
              <w:rPr>
                <w:rFonts w:hint="eastAsia"/>
                <w:color w:val="000000" w:themeColor="text1"/>
              </w:rPr>
              <w:lastRenderedPageBreak/>
              <w:t>合格率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【抽驗（一般市售中藥材＋前一年抽驗不</w:t>
            </w:r>
            <w:r w:rsidRPr="0031787C">
              <w:rPr>
                <w:rFonts w:hint="eastAsia"/>
                <w:color w:val="000000" w:themeColor="text1"/>
              </w:rPr>
              <w:lastRenderedPageBreak/>
              <w:t>合格中藥材品項）之合格件數】÷年度抽查總件數</w:t>
            </w:r>
            <w:r w:rsidR="00D94B9A" w:rsidRPr="0031787C">
              <w:rPr>
                <w:rFonts w:hint="eastAsia"/>
                <w:color w:val="000000" w:themeColor="text1"/>
              </w:rPr>
              <w:t>×</w:t>
            </w:r>
            <w:r w:rsidRPr="0031787C">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lastRenderedPageBreak/>
              <w:t>93%</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營造身心健康支持環境，增進全人全程健康促進</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「18歲以上吸菸人口÷（18歲以上人口數）×100%」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16%</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3D1F" w:rsidRPr="0031787C" w:rsidRDefault="00763D1F"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3D1F" w:rsidRPr="0031787C" w:rsidRDefault="00763D1F"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763D1F" w:rsidRPr="0031787C" w:rsidRDefault="00763D1F" w:rsidP="0059761B">
            <w:pPr>
              <w:spacing w:line="320"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763D1F" w:rsidRPr="0031787C" w:rsidRDefault="00763D1F" w:rsidP="0059761B">
            <w:pPr>
              <w:spacing w:line="320" w:lineRule="exact"/>
              <w:jc w:val="both"/>
              <w:rPr>
                <w:rFonts w:asciiTheme="minorEastAsia" w:eastAsiaTheme="minorEastAsia" w:hAnsiTheme="minorEastAsia"/>
                <w:color w:val="000000" w:themeColor="text1"/>
              </w:rPr>
            </w:pPr>
            <w:r w:rsidRPr="0031787C">
              <w:rPr>
                <w:rFonts w:asciiTheme="minorEastAsia" w:eastAsiaTheme="minorEastAsia" w:hAnsiTheme="minorEastAsia" w:hint="eastAsia"/>
                <w:color w:val="000000" w:themeColor="text1"/>
              </w:rPr>
              <w:t>四癌篩檢陽性追蹤率之平均值</w:t>
            </w:r>
          </w:p>
        </w:tc>
        <w:tc>
          <w:tcPr>
            <w:tcW w:w="0" w:type="auto"/>
            <w:tcBorders>
              <w:top w:val="outset" w:sz="6" w:space="0" w:color="000000"/>
              <w:left w:val="outset" w:sz="6" w:space="0" w:color="000000"/>
              <w:bottom w:val="outset" w:sz="6" w:space="0" w:color="000000"/>
              <w:right w:val="outset" w:sz="6" w:space="0" w:color="000000"/>
            </w:tcBorders>
            <w:hideMark/>
          </w:tcPr>
          <w:p w:rsidR="00763D1F" w:rsidRPr="0031787C" w:rsidRDefault="00763D1F" w:rsidP="0059761B">
            <w:pPr>
              <w:spacing w:line="320" w:lineRule="exact"/>
              <w:jc w:val="center"/>
              <w:rPr>
                <w:rFonts w:asciiTheme="minorEastAsia" w:eastAsiaTheme="minorEastAsia" w:hAnsiTheme="minorEastAsia"/>
                <w:color w:val="000000" w:themeColor="text1"/>
              </w:rPr>
            </w:pPr>
            <w:r w:rsidRPr="0031787C">
              <w:rPr>
                <w:rFonts w:asciiTheme="minorEastAsia" w:eastAsiaTheme="minorEastAsia" w:hAnsiTheme="minorEastAsia"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763D1F" w:rsidRPr="0031787C" w:rsidRDefault="00763D1F" w:rsidP="0059761B">
            <w:pPr>
              <w:spacing w:line="320" w:lineRule="exact"/>
              <w:jc w:val="center"/>
              <w:rPr>
                <w:rFonts w:asciiTheme="minorEastAsia" w:eastAsiaTheme="minorEastAsia" w:hAnsiTheme="minorEastAsia"/>
                <w:color w:val="000000" w:themeColor="text1"/>
              </w:rPr>
            </w:pPr>
            <w:r w:rsidRPr="0031787C">
              <w:rPr>
                <w:rFonts w:asciiTheme="minorEastAsia" w:eastAsiaTheme="minorEastAsia" w:hAnsiTheme="minorEastAsia"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3D1F" w:rsidRPr="0031787C" w:rsidRDefault="00763D1F" w:rsidP="0059761B">
            <w:pPr>
              <w:spacing w:line="320" w:lineRule="exact"/>
              <w:jc w:val="both"/>
              <w:rPr>
                <w:rFonts w:asciiTheme="minorEastAsia" w:eastAsiaTheme="minorEastAsia" w:hAnsiTheme="minorEastAsia"/>
                <w:color w:val="000000" w:themeColor="text1"/>
              </w:rPr>
            </w:pPr>
            <w:r w:rsidRPr="0031787C">
              <w:rPr>
                <w:rFonts w:asciiTheme="minorEastAsia" w:eastAsiaTheme="minorEastAsia" w:hAnsiTheme="minorEastAsia" w:hint="eastAsia"/>
                <w:color w:val="000000" w:themeColor="text1"/>
              </w:rPr>
              <w:t>(四癌篩檢陽性追蹤率合計÷4) ×100%</w:t>
            </w:r>
          </w:p>
        </w:tc>
        <w:tc>
          <w:tcPr>
            <w:tcW w:w="0" w:type="auto"/>
            <w:tcBorders>
              <w:top w:val="outset" w:sz="6" w:space="0" w:color="000000"/>
              <w:left w:val="outset" w:sz="6" w:space="0" w:color="000000"/>
              <w:bottom w:val="outset" w:sz="6" w:space="0" w:color="000000"/>
              <w:right w:val="outset" w:sz="6" w:space="0" w:color="000000"/>
            </w:tcBorders>
            <w:hideMark/>
          </w:tcPr>
          <w:p w:rsidR="00763D1F" w:rsidRPr="0031787C" w:rsidRDefault="00763D1F" w:rsidP="0059761B">
            <w:pPr>
              <w:spacing w:line="320" w:lineRule="exact"/>
              <w:jc w:val="center"/>
              <w:rPr>
                <w:strike/>
                <w:color w:val="000000" w:themeColor="text1"/>
              </w:rPr>
            </w:pPr>
            <w:r w:rsidRPr="0031787C">
              <w:rPr>
                <w:rFonts w:asciiTheme="minorEastAsia" w:eastAsiaTheme="minorEastAsia" w:hAnsiTheme="minorEastAsia"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763D1F" w:rsidRPr="0031787C" w:rsidRDefault="00763D1F"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自殺死亡率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自殺標準化死亡率（自殺死亡人數÷期中人口數）×100,000，並依WHO</w:t>
            </w:r>
            <w:proofErr w:type="gramStart"/>
            <w:r w:rsidRPr="0031787C">
              <w:rPr>
                <w:rFonts w:hint="eastAsia"/>
                <w:color w:val="000000" w:themeColor="text1"/>
              </w:rPr>
              <w:t>編布之</w:t>
            </w:r>
            <w:proofErr w:type="gramEnd"/>
            <w:r w:rsidRPr="0031787C">
              <w:rPr>
                <w:rFonts w:hint="eastAsia"/>
                <w:color w:val="000000" w:themeColor="text1"/>
              </w:rPr>
              <w:t>西元2000 年世界標準人口年齡結構調整計算</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11.4人數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社會發展</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精進健保及國保制度，強化自助互助社會保險機制</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結合家庭醫師、居家醫療、醫院以病人為中心整合照護及區域醫療整合，降低可避免住院數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665D5"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每十萬人口可避免住院數</w:t>
            </w:r>
          </w:p>
          <w:p w:rsidR="00D665D5" w:rsidRPr="0031787C" w:rsidRDefault="000407B6" w:rsidP="0059761B">
            <w:pPr>
              <w:pStyle w:val="Web"/>
              <w:spacing w:before="0" w:beforeAutospacing="0" w:after="0" w:afterAutospacing="0" w:line="320" w:lineRule="exact"/>
              <w:rPr>
                <w:color w:val="000000" w:themeColor="text1"/>
                <w:spacing w:val="-4"/>
              </w:rPr>
            </w:pPr>
            <w:r w:rsidRPr="0031787C">
              <w:rPr>
                <w:rFonts w:hint="eastAsia"/>
                <w:color w:val="000000" w:themeColor="text1"/>
                <w:spacing w:val="-4"/>
              </w:rPr>
              <w:t>分子：可避免住院件數</w:t>
            </w:r>
          </w:p>
          <w:p w:rsidR="00D665D5"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分母：18歲以上戶籍人口數</w:t>
            </w:r>
          </w:p>
          <w:p w:rsidR="00D665D5"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公式=（分子÷分母）×100,000</w:t>
            </w:r>
          </w:p>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【參照美國AHRQ之PQI#90總體指標定義】</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r w:rsidR="00D665D5" w:rsidRPr="0031787C">
              <w:rPr>
                <w:rFonts w:hint="eastAsia"/>
                <w:color w:val="000000" w:themeColor="text1"/>
              </w:rPr>
              <w:t>,</w:t>
            </w:r>
            <w:r w:rsidRPr="0031787C">
              <w:rPr>
                <w:rFonts w:hint="eastAsia"/>
                <w:color w:val="000000" w:themeColor="text1"/>
              </w:rPr>
              <w:t>829件數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無</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健全國保財務提升保險費收繳率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rPr>
              <w:t>「已繳金額（當年度欠費催收收回總額）÷欠費總額（當年度催收欠費總額）」×100</w:t>
            </w:r>
            <w:r w:rsidR="0007566C"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4.9%</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無</w:t>
            </w:r>
          </w:p>
        </w:tc>
      </w:tr>
      <w:tr w:rsidR="0031787C" w:rsidRPr="0031787C" w:rsidTr="00763D1F">
        <w:tc>
          <w:tcPr>
            <w:tcW w:w="137" w:type="pct"/>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妥適配置預算資源，提升預算執行效率</w:t>
            </w: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rPr>
            </w:pPr>
            <w:r w:rsidRPr="0031787C">
              <w:rPr>
                <w:rFonts w:hint="eastAsia"/>
                <w:color w:val="000000" w:themeColor="text1"/>
                <w:spacing w:val="-4"/>
              </w:rPr>
              <w:t>（本年度資本門實支數＋資本門應付未付數＋資本門賸餘數）÷（資本門預算數）×100%</w:t>
            </w:r>
            <w:r w:rsidRPr="0031787C">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90</w:t>
            </w:r>
            <w:r w:rsidR="0007566C"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無</w:t>
            </w:r>
          </w:p>
        </w:tc>
      </w:tr>
      <w:tr w:rsidR="0031787C" w:rsidRPr="0031787C" w:rsidTr="00763D1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rsidP="0059761B">
            <w:pPr>
              <w:spacing w:line="320" w:lineRule="exact"/>
              <w:rPr>
                <w:color w:val="000000" w:themeColor="text1"/>
              </w:rPr>
            </w:pPr>
          </w:p>
        </w:tc>
        <w:tc>
          <w:tcPr>
            <w:tcW w:w="137" w:type="pct"/>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機關於</w:t>
            </w:r>
            <w:proofErr w:type="gramStart"/>
            <w:r w:rsidRPr="0031787C">
              <w:rPr>
                <w:rFonts w:hint="eastAsia"/>
                <w:color w:val="000000" w:themeColor="text1"/>
              </w:rPr>
              <w:t>中程歲</w:t>
            </w:r>
            <w:proofErr w:type="gramEnd"/>
            <w:r w:rsidRPr="0031787C">
              <w:rPr>
                <w:rFonts w:hint="eastAsia"/>
                <w:color w:val="000000" w:themeColor="text1"/>
              </w:rPr>
              <w:t>出概算額度</w:t>
            </w:r>
            <w:proofErr w:type="gramStart"/>
            <w:r w:rsidRPr="0031787C">
              <w:rPr>
                <w:rFonts w:hint="eastAsia"/>
                <w:color w:val="000000" w:themeColor="text1"/>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pStyle w:val="Web"/>
              <w:spacing w:before="0" w:beforeAutospacing="0" w:after="0" w:afterAutospacing="0" w:line="320" w:lineRule="exact"/>
              <w:rPr>
                <w:color w:val="000000" w:themeColor="text1"/>
                <w:spacing w:val="8"/>
              </w:rPr>
            </w:pPr>
            <w:r w:rsidRPr="0031787C">
              <w:rPr>
                <w:rFonts w:hint="eastAsia"/>
                <w:color w:val="000000" w:themeColor="text1"/>
                <w:spacing w:val="8"/>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center"/>
              <w:rPr>
                <w:color w:val="000000" w:themeColor="text1"/>
              </w:rPr>
            </w:pPr>
            <w:r w:rsidRPr="0031787C">
              <w:rPr>
                <w:rFonts w:hint="eastAsia"/>
                <w:color w:val="000000" w:themeColor="text1"/>
              </w:rPr>
              <w:t>5</w:t>
            </w:r>
            <w:r w:rsidR="0007566C"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59761B">
            <w:pPr>
              <w:spacing w:line="320" w:lineRule="exact"/>
              <w:jc w:val="both"/>
              <w:rPr>
                <w:color w:val="000000" w:themeColor="text1"/>
              </w:rPr>
            </w:pPr>
            <w:r w:rsidRPr="0031787C">
              <w:rPr>
                <w:rFonts w:hint="eastAsia"/>
                <w:color w:val="000000" w:themeColor="text1"/>
              </w:rPr>
              <w:t>無</w:t>
            </w:r>
          </w:p>
        </w:tc>
      </w:tr>
    </w:tbl>
    <w:p w:rsidR="000E117C" w:rsidRPr="0031787C" w:rsidRDefault="000407B6">
      <w:pPr>
        <w:pStyle w:val="Web"/>
        <w:spacing w:before="0" w:beforeAutospacing="0" w:after="0" w:afterAutospacing="0" w:line="320" w:lineRule="exact"/>
        <w:rPr>
          <w:color w:val="000000" w:themeColor="text1"/>
          <w:sz w:val="18"/>
          <w:szCs w:val="18"/>
        </w:rPr>
      </w:pPr>
      <w:proofErr w:type="gramStart"/>
      <w:r w:rsidRPr="0031787C">
        <w:rPr>
          <w:rFonts w:hint="eastAsia"/>
          <w:color w:val="000000" w:themeColor="text1"/>
          <w:sz w:val="18"/>
          <w:szCs w:val="18"/>
        </w:rPr>
        <w:lastRenderedPageBreak/>
        <w:t>註</w:t>
      </w:r>
      <w:proofErr w:type="gramEnd"/>
      <w:r w:rsidRPr="0031787C">
        <w:rPr>
          <w:rFonts w:hint="eastAsia"/>
          <w:color w:val="000000" w:themeColor="text1"/>
          <w:sz w:val="18"/>
          <w:szCs w:val="18"/>
        </w:rPr>
        <w:t>：</w:t>
      </w:r>
    </w:p>
    <w:p w:rsidR="000E117C" w:rsidRPr="0031787C" w:rsidRDefault="000407B6">
      <w:pPr>
        <w:pStyle w:val="Web"/>
        <w:spacing w:before="0" w:beforeAutospacing="0" w:after="0" w:afterAutospacing="0" w:line="320" w:lineRule="exact"/>
        <w:rPr>
          <w:color w:val="000000" w:themeColor="text1"/>
          <w:sz w:val="18"/>
          <w:szCs w:val="18"/>
        </w:rPr>
      </w:pPr>
      <w:r w:rsidRPr="0031787C">
        <w:rPr>
          <w:rFonts w:hint="eastAsia"/>
          <w:color w:val="000000" w:themeColor="text1"/>
          <w:sz w:val="18"/>
          <w:szCs w:val="18"/>
        </w:rPr>
        <w:t>評估體制之數字代號意義如下：</w:t>
      </w:r>
    </w:p>
    <w:p w:rsidR="000E117C" w:rsidRPr="0031787C" w:rsidRDefault="000407B6">
      <w:pPr>
        <w:pStyle w:val="Web"/>
        <w:spacing w:before="0" w:beforeAutospacing="0" w:after="0" w:afterAutospacing="0" w:line="320" w:lineRule="exact"/>
        <w:rPr>
          <w:color w:val="000000" w:themeColor="text1"/>
          <w:sz w:val="18"/>
          <w:szCs w:val="18"/>
        </w:rPr>
      </w:pPr>
      <w:r w:rsidRPr="0031787C">
        <w:rPr>
          <w:rFonts w:hint="eastAsia"/>
          <w:color w:val="000000" w:themeColor="text1"/>
          <w:sz w:val="18"/>
          <w:szCs w:val="18"/>
        </w:rPr>
        <w:t xml:space="preserve">　　1.指實際評估作業係運用既有之組織架構進行。</w:t>
      </w:r>
    </w:p>
    <w:p w:rsidR="000E117C" w:rsidRPr="0031787C" w:rsidRDefault="000407B6">
      <w:pPr>
        <w:pStyle w:val="Web"/>
        <w:spacing w:before="0" w:beforeAutospacing="0" w:after="0" w:afterAutospacing="0" w:line="320" w:lineRule="exact"/>
        <w:rPr>
          <w:color w:val="000000" w:themeColor="text1"/>
          <w:sz w:val="18"/>
          <w:szCs w:val="18"/>
        </w:rPr>
      </w:pPr>
      <w:r w:rsidRPr="0031787C">
        <w:rPr>
          <w:rFonts w:hint="eastAsia"/>
          <w:color w:val="000000" w:themeColor="text1"/>
          <w:sz w:val="18"/>
          <w:szCs w:val="18"/>
        </w:rPr>
        <w:t xml:space="preserve">　　2.指實際評估作業係由特定之任務編組進行。</w:t>
      </w:r>
    </w:p>
    <w:p w:rsidR="000E117C" w:rsidRPr="0031787C" w:rsidRDefault="000407B6">
      <w:pPr>
        <w:pStyle w:val="Web"/>
        <w:spacing w:before="0" w:beforeAutospacing="0" w:after="0" w:afterAutospacing="0" w:line="320" w:lineRule="exact"/>
        <w:rPr>
          <w:color w:val="000000" w:themeColor="text1"/>
          <w:sz w:val="18"/>
          <w:szCs w:val="18"/>
        </w:rPr>
      </w:pPr>
      <w:r w:rsidRPr="0031787C">
        <w:rPr>
          <w:rFonts w:hint="eastAsia"/>
          <w:color w:val="000000" w:themeColor="text1"/>
          <w:sz w:val="18"/>
          <w:szCs w:val="18"/>
        </w:rPr>
        <w:t xml:space="preserve">　　3.指實際評估作業係透過第三者方式（如由專家學者）進行。</w:t>
      </w:r>
    </w:p>
    <w:p w:rsidR="000E117C" w:rsidRPr="0031787C" w:rsidRDefault="000407B6">
      <w:pPr>
        <w:pStyle w:val="Web"/>
        <w:spacing w:before="0" w:beforeAutospacing="0" w:after="0" w:afterAutospacing="0" w:line="320" w:lineRule="exact"/>
        <w:rPr>
          <w:color w:val="000000" w:themeColor="text1"/>
          <w:sz w:val="18"/>
          <w:szCs w:val="18"/>
        </w:rPr>
      </w:pPr>
      <w:r w:rsidRPr="0031787C">
        <w:rPr>
          <w:rFonts w:hint="eastAsia"/>
          <w:color w:val="000000" w:themeColor="text1"/>
          <w:sz w:val="18"/>
          <w:szCs w:val="18"/>
        </w:rPr>
        <w:t xml:space="preserve">　　4.指實際評估作業係運用既有之組織架構並邀請第三者共同參與進行。</w:t>
      </w:r>
    </w:p>
    <w:p w:rsidR="000E117C" w:rsidRPr="0031787C" w:rsidRDefault="000407B6">
      <w:pPr>
        <w:pStyle w:val="Web"/>
        <w:spacing w:before="0" w:beforeAutospacing="0" w:after="0" w:afterAutospacing="0" w:line="320" w:lineRule="exact"/>
        <w:rPr>
          <w:color w:val="000000" w:themeColor="text1"/>
          <w:sz w:val="18"/>
          <w:szCs w:val="18"/>
        </w:rPr>
      </w:pPr>
      <w:r w:rsidRPr="0031787C">
        <w:rPr>
          <w:rFonts w:hint="eastAsia"/>
          <w:color w:val="000000" w:themeColor="text1"/>
          <w:sz w:val="18"/>
          <w:szCs w:val="18"/>
        </w:rPr>
        <w:t xml:space="preserve">　　5.其它。</w:t>
      </w:r>
    </w:p>
    <w:p w:rsidR="000E117C" w:rsidRPr="0031787C" w:rsidRDefault="000407B6" w:rsidP="000407B6">
      <w:pPr>
        <w:pStyle w:val="Web"/>
        <w:spacing w:beforeLines="1" w:before="2" w:beforeAutospacing="0" w:after="0" w:afterAutospacing="0" w:line="400" w:lineRule="exact"/>
        <w:rPr>
          <w:color w:val="000000" w:themeColor="text1"/>
          <w:sz w:val="28"/>
          <w:szCs w:val="28"/>
        </w:rPr>
      </w:pPr>
      <w:r w:rsidRPr="0031787C">
        <w:rPr>
          <w:rFonts w:hint="eastAsia"/>
          <w:color w:val="000000" w:themeColor="text1"/>
        </w:rPr>
        <w:br w:type="page"/>
      </w:r>
      <w:r w:rsidRPr="0031787C">
        <w:rPr>
          <w:rFonts w:hint="eastAsia"/>
          <w:b/>
          <w:bCs/>
          <w:color w:val="000000" w:themeColor="text1"/>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31787C" w:rsidRPr="0031787C">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05465" w:rsidRPr="0031787C" w:rsidRDefault="000407B6" w:rsidP="00A05465">
            <w:pPr>
              <w:spacing w:line="320" w:lineRule="exact"/>
              <w:jc w:val="center"/>
              <w:rPr>
                <w:color w:val="000000" w:themeColor="text1"/>
              </w:rPr>
            </w:pPr>
            <w:r w:rsidRPr="0031787C">
              <w:rPr>
                <w:rFonts w:hint="eastAsia"/>
                <w:color w:val="000000" w:themeColor="text1"/>
              </w:rPr>
              <w:t>與KPI</w:t>
            </w:r>
          </w:p>
          <w:p w:rsidR="000E117C" w:rsidRPr="0031787C" w:rsidRDefault="000407B6" w:rsidP="00A05465">
            <w:pPr>
              <w:wordWrap w:val="0"/>
              <w:spacing w:line="320" w:lineRule="exact"/>
              <w:jc w:val="center"/>
              <w:rPr>
                <w:color w:val="000000" w:themeColor="text1"/>
              </w:rPr>
            </w:pPr>
            <w:r w:rsidRPr="0031787C">
              <w:rPr>
                <w:rFonts w:hint="eastAsia"/>
                <w:color w:val="000000" w:themeColor="text1"/>
              </w:rPr>
              <w:t>關聯</w:t>
            </w: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proofErr w:type="gramStart"/>
            <w:r w:rsidRPr="0031787C">
              <w:rPr>
                <w:rFonts w:hint="eastAsia"/>
                <w:color w:val="000000" w:themeColor="text1"/>
              </w:rPr>
              <w:t>建構托育</w:t>
            </w:r>
            <w:proofErr w:type="gramEnd"/>
            <w:r w:rsidRPr="0031787C">
              <w:rPr>
                <w:rFonts w:hint="eastAsia"/>
                <w:color w:val="000000" w:themeColor="text1"/>
              </w:rPr>
              <w:t>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 xml:space="preserve">一、協助雙薪家庭育兒，實踐友善家庭托育政策。 </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 xml:space="preserve">二、搭配補助進行托育費用價格之管理，減輕家長負擔。 </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 xml:space="preserve">三、鼓勵具技術士證人員投入，運用優質人力資源。 </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四、完善居家托育登記管理制度，確保</w:t>
            </w:r>
            <w:proofErr w:type="gramStart"/>
            <w:r w:rsidRPr="0031787C">
              <w:rPr>
                <w:rFonts w:hint="eastAsia"/>
                <w:color w:val="000000" w:themeColor="text1"/>
              </w:rPr>
              <w:t>居家式托育</w:t>
            </w:r>
            <w:proofErr w:type="gramEnd"/>
            <w:r w:rsidRPr="0031787C">
              <w:rPr>
                <w:rFonts w:hint="eastAsia"/>
                <w:color w:val="000000" w:themeColor="text1"/>
              </w:rPr>
              <w:t>品質。</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spacing w:line="320" w:lineRule="exact"/>
              <w:rPr>
                <w:color w:val="000000" w:themeColor="text1"/>
              </w:rPr>
            </w:pPr>
            <w:r w:rsidRPr="0031787C">
              <w:rPr>
                <w:rFonts w:hint="eastAsia"/>
                <w:color w:val="000000" w:themeColor="text1"/>
              </w:rPr>
              <w:t>2歲以下兒童照顧津貼涵蓋率</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父母未就業家庭育兒津貼實施計畫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firstLine="480"/>
              <w:rPr>
                <w:color w:val="000000" w:themeColor="text1"/>
              </w:rPr>
            </w:pPr>
            <w:r w:rsidRPr="0031787C">
              <w:rPr>
                <w:rFonts w:hint="eastAsia"/>
                <w:color w:val="000000" w:themeColor="text1"/>
              </w:rPr>
              <w:t>訂定「父母未就業家庭育兒津貼實施計畫」，補助父母至少一方未就業在家照顧2足歲以下幼兒，低收入戶家庭每月補助5,000元、中低收入戶家庭每月補助4,000元、綜合所得稅稅率未達20</w:t>
            </w:r>
            <w:r w:rsidR="0007566C" w:rsidRPr="0031787C">
              <w:rPr>
                <w:rFonts w:hint="eastAsia"/>
                <w:color w:val="000000" w:themeColor="text1"/>
              </w:rPr>
              <w:t>%</w:t>
            </w:r>
            <w:r w:rsidRPr="0031787C">
              <w:rPr>
                <w:rFonts w:hint="eastAsia"/>
                <w:color w:val="000000" w:themeColor="text1"/>
              </w:rPr>
              <w:t>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2歲以下兒童照顧津貼涵蓋率</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衛生福利部南區兒童之家中程個案計畫</w:t>
            </w:r>
            <w:proofErr w:type="gramStart"/>
            <w:r w:rsidR="00A518CF" w:rsidRPr="0031787C">
              <w:rPr>
                <w:rFonts w:hint="eastAsia"/>
                <w:color w:val="000000" w:themeColor="text1"/>
              </w:rPr>
              <w:t>－</w:t>
            </w:r>
            <w:r w:rsidRPr="0031787C">
              <w:rPr>
                <w:rFonts w:hint="eastAsia"/>
                <w:color w:val="000000" w:themeColor="text1"/>
              </w:rPr>
              <w:t>院舍遷</w:t>
            </w:r>
            <w:proofErr w:type="gramEnd"/>
            <w:r w:rsidRPr="0031787C">
              <w:rPr>
                <w:rFonts w:hint="eastAsia"/>
                <w:color w:val="000000" w:themeColor="text1"/>
              </w:rPr>
              <w:t>建案</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一、規劃方案與細部設計修正及確認。</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二、協助擬定院舍工程招標文件，辦理發包作業。</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三、院舍工程動工。</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四、辦理公共藝術徵選。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營造健康幸福社會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一、完善社會福利服務體系。</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二、健全保護服務防治網絡。</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三、強化成癮防治服務。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四、全人健康促進科技政策研究。</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建立老人社區初級預防照顧服務體系</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firstLine="480"/>
              <w:rPr>
                <w:color w:val="000000" w:themeColor="text1"/>
              </w:rPr>
            </w:pPr>
            <w:r w:rsidRPr="0031787C">
              <w:rPr>
                <w:rFonts w:hint="eastAsia"/>
                <w:color w:val="000000" w:themeColor="text1"/>
              </w:rPr>
              <w:t>補助民間單位辦理社區照顧關懷據點，針對社區老人提供關懷訪視、電話問安</w:t>
            </w:r>
            <w:r w:rsidR="001F7224" w:rsidRPr="0031787C">
              <w:rPr>
                <w:rFonts w:hint="eastAsia"/>
                <w:color w:val="000000" w:themeColor="text1"/>
              </w:rPr>
              <w:t>／</w:t>
            </w:r>
            <w:r w:rsidRPr="0031787C">
              <w:rPr>
                <w:rFonts w:hint="eastAsia"/>
                <w:color w:val="000000" w:themeColor="text1"/>
              </w:rPr>
              <w:t>諮詢及轉</w:t>
            </w:r>
            <w:proofErr w:type="gramStart"/>
            <w:r w:rsidRPr="0031787C">
              <w:rPr>
                <w:rFonts w:hint="eastAsia"/>
                <w:color w:val="000000" w:themeColor="text1"/>
              </w:rPr>
              <w:t>介</w:t>
            </w:r>
            <w:proofErr w:type="gramEnd"/>
            <w:r w:rsidRPr="0031787C">
              <w:rPr>
                <w:rFonts w:hint="eastAsia"/>
                <w:color w:val="000000" w:themeColor="text1"/>
              </w:rPr>
              <w:t>服務、餐飲服務、健康促進活動等。</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proofErr w:type="gramStart"/>
            <w:r w:rsidRPr="0031787C">
              <w:rPr>
                <w:rFonts w:hint="eastAsia"/>
                <w:color w:val="000000" w:themeColor="text1"/>
              </w:rPr>
              <w:t>兒少高風險</w:t>
            </w:r>
            <w:proofErr w:type="gramEnd"/>
            <w:r w:rsidRPr="0031787C">
              <w:rPr>
                <w:rFonts w:hint="eastAsia"/>
                <w:color w:val="000000" w:themeColor="text1"/>
              </w:rPr>
              <w:t>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一、經社政、教育、衛生、民政、勞政、警政等相關單位依高風險家庭評估表篩選轉</w:t>
            </w:r>
            <w:proofErr w:type="gramStart"/>
            <w:r w:rsidRPr="0031787C">
              <w:rPr>
                <w:rFonts w:hint="eastAsia"/>
                <w:color w:val="000000" w:themeColor="text1"/>
              </w:rPr>
              <w:t>介</w:t>
            </w:r>
            <w:proofErr w:type="gramEnd"/>
            <w:r w:rsidRPr="0031787C">
              <w:rPr>
                <w:rFonts w:hint="eastAsia"/>
                <w:color w:val="000000" w:themeColor="text1"/>
              </w:rPr>
              <w:t>遭遇困難或有需求高風險家庭及兒童少年，轉</w:t>
            </w:r>
            <w:proofErr w:type="gramStart"/>
            <w:r w:rsidRPr="0031787C">
              <w:rPr>
                <w:rFonts w:hint="eastAsia"/>
                <w:color w:val="000000" w:themeColor="text1"/>
              </w:rPr>
              <w:t>介</w:t>
            </w:r>
            <w:proofErr w:type="gramEnd"/>
            <w:r w:rsidRPr="0031787C">
              <w:rPr>
                <w:rFonts w:hint="eastAsia"/>
                <w:color w:val="000000" w:themeColor="text1"/>
              </w:rPr>
              <w:t>社政單位主動提供預防性服務方案。</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二、補助由直轄市、縣市政府，結合民間專業團體聘用社工人力，辦理高風險家庭兒童少年關懷輔導，提供專業人員關懷訪視，以個案管理員角色模式，為個案家庭做需求評估、尋求資源、安排轉</w:t>
            </w:r>
            <w:proofErr w:type="gramStart"/>
            <w:r w:rsidRPr="0031787C">
              <w:rPr>
                <w:rFonts w:hint="eastAsia"/>
                <w:color w:val="000000" w:themeColor="text1"/>
              </w:rPr>
              <w:t>介</w:t>
            </w:r>
            <w:proofErr w:type="gramEnd"/>
            <w:r w:rsidRPr="0031787C">
              <w:rPr>
                <w:rFonts w:hint="eastAsia"/>
                <w:color w:val="000000" w:themeColor="text1"/>
              </w:rPr>
              <w:t>、督導服務、追蹤評估等，提供支持性、補充性服務，</w:t>
            </w:r>
            <w:proofErr w:type="gramStart"/>
            <w:r w:rsidRPr="0031787C">
              <w:rPr>
                <w:rFonts w:hint="eastAsia"/>
                <w:color w:val="000000" w:themeColor="text1"/>
              </w:rPr>
              <w:t>增權家庭</w:t>
            </w:r>
            <w:proofErr w:type="gramEnd"/>
            <w:r w:rsidRPr="0031787C">
              <w:rPr>
                <w:rFonts w:hint="eastAsia"/>
                <w:color w:val="000000" w:themeColor="text1"/>
              </w:rPr>
              <w:t>建立完整家庭功能服務。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一、辦理專科社會工作師繼續教育積分審查認定、課程及積分</w:t>
            </w:r>
            <w:proofErr w:type="gramStart"/>
            <w:r w:rsidRPr="0031787C">
              <w:rPr>
                <w:rFonts w:hint="eastAsia"/>
                <w:color w:val="000000" w:themeColor="text1"/>
              </w:rPr>
              <w:t>採</w:t>
            </w:r>
            <w:proofErr w:type="gramEnd"/>
            <w:r w:rsidRPr="0031787C">
              <w:rPr>
                <w:rFonts w:hint="eastAsia"/>
                <w:color w:val="000000" w:themeColor="text1"/>
              </w:rPr>
              <w:t>認審定，以建立培訓機制，強化其專業</w:t>
            </w:r>
            <w:proofErr w:type="gramStart"/>
            <w:r w:rsidRPr="0031787C">
              <w:rPr>
                <w:rFonts w:hint="eastAsia"/>
                <w:color w:val="000000" w:themeColor="text1"/>
              </w:rPr>
              <w:t>處遇知能</w:t>
            </w:r>
            <w:proofErr w:type="gramEnd"/>
            <w:r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二、建置全國性社會工作人力資料庫，完善社工人力資源管理，促進專業化發展、繼續教育積分管理系統，以利統合管理。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firstLine="480"/>
              <w:rPr>
                <w:color w:val="000000" w:themeColor="text1"/>
              </w:rPr>
            </w:pPr>
            <w:r w:rsidRPr="0031787C">
              <w:rPr>
                <w:rFonts w:hint="eastAsia"/>
                <w:color w:val="000000" w:themeColor="text1"/>
              </w:rPr>
              <w:t>補助地方政府辦理行政院「充實地方政府社工人力配置及進用計畫」增補各地方政府366名約聘社工員，以落實兒少保護、家暴及性侵害防治、身心障礙、老人、婦女、社會救助等社會工作直接服務業務之推動。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一、辦理社區發展工作評鑑，加強輔導社區發展協會組織，強化社區福利服務功能，以期社區整體福祉的提升。</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補助社區辦理社區意識凝聚活動（社區成長學習活動、民俗技藝團隊活動、社區刊物及社區成長教室活動）、開發社區人力資源，營造福利化社區（福利化社區旗艦型計畫、社區人力資源培訓、社區防災備災宣導、社區提案培力）等，以提升社區意識，深化福利服務於社區，使社區永續發展。</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三、辦理績優社區走動式觀摩活動、全國社區民俗育樂活動觀摩會，讓社區相互觀摩，凝聚社區居民團結意識，充實社區居民精神生活。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7370D0">
            <w:pPr>
              <w:wordWrap w:val="0"/>
              <w:spacing w:line="320" w:lineRule="exact"/>
              <w:jc w:val="both"/>
              <w:rPr>
                <w:color w:val="000000" w:themeColor="text1"/>
              </w:rPr>
            </w:pPr>
            <w:r w:rsidRPr="0031787C">
              <w:rPr>
                <w:rFonts w:hint="eastAsia"/>
                <w:color w:val="000000" w:themeColor="text1"/>
              </w:rPr>
              <w:t>強化社會安全網</w:t>
            </w:r>
            <w:r w:rsidR="00383CD2" w:rsidRPr="0031787C">
              <w:rPr>
                <w:rFonts w:hint="eastAsia"/>
                <w:color w:val="000000" w:themeColor="text1"/>
              </w:rPr>
              <w:t>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一、以教育投資、就業自立、資產累積、社區產業、社會參與等多元模式，結合村（里）、社區志工強化救助通報機制，發掘經濟弱勢家庭，提供救助與關懷，以協助低收入戶及中低收入戶脫貧自立。</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二、鼓勵各地方政府得自行或結合民間資源對於經濟弱勢家庭個人或家庭，以實物倉儲、食物</w:t>
            </w:r>
            <w:proofErr w:type="gramStart"/>
            <w:r w:rsidRPr="0031787C">
              <w:rPr>
                <w:rFonts w:hint="eastAsia"/>
                <w:color w:val="000000" w:themeColor="text1"/>
              </w:rPr>
              <w:t>券</w:t>
            </w:r>
            <w:proofErr w:type="gramEnd"/>
            <w:r w:rsidRPr="0031787C">
              <w:rPr>
                <w:rFonts w:hint="eastAsia"/>
                <w:color w:val="000000" w:themeColor="text1"/>
              </w:rPr>
              <w:t>、資源</w:t>
            </w:r>
            <w:proofErr w:type="gramStart"/>
            <w:r w:rsidRPr="0031787C">
              <w:rPr>
                <w:rFonts w:hint="eastAsia"/>
                <w:color w:val="000000" w:themeColor="text1"/>
              </w:rPr>
              <w:t>媒合或物資</w:t>
            </w:r>
            <w:proofErr w:type="gramEnd"/>
            <w:r w:rsidRPr="0031787C">
              <w:rPr>
                <w:rFonts w:hint="eastAsia"/>
                <w:color w:val="000000" w:themeColor="text1"/>
              </w:rPr>
              <w:t>輸送平台等不同方式，提供日常生活物資援助，推動實物給付服務。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三、建立在地化互助的急難救助機制，提供即時經濟支持及完整福利服務。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經濟弱勢人口扶助率</w:t>
            </w: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性別暴力三級預防計畫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1F7224">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一、初級預防工作</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（一）推動社區初級預防宣導計畫，培力民間參與社區防暴宣導與服務工作。</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（二）運用網路科技，全面推展性別暴力預防宣導教育。</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二、次級預防工作</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（一）暢通通報管道，提升單一通報窗口服務效能。</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（二）整合保護資訊系統，強化個案管理功能，即時掌握危機資訊。</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（三）推動目睹家庭暴力兒童少年服務計畫，研發受案評估輔助工具。</w:t>
            </w:r>
          </w:p>
          <w:p w:rsidR="000E117C" w:rsidRPr="0031787C" w:rsidRDefault="001F7224">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lastRenderedPageBreak/>
              <w:t>三、三級預防工作</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（一）建立以被害人為中心之整合性服務方案。</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（二）強化被害人生活重建服務。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lastRenderedPageBreak/>
              <w:t>降低親密關係暴力與兒少保護個案經開案服務結案後1年內之再</w:t>
            </w:r>
            <w:proofErr w:type="gramStart"/>
            <w:r w:rsidRPr="0031787C">
              <w:rPr>
                <w:rFonts w:hint="eastAsia"/>
                <w:color w:val="000000" w:themeColor="text1"/>
              </w:rPr>
              <w:t>受暴率</w:t>
            </w:r>
            <w:proofErr w:type="gramEnd"/>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兒少保護體系互聯網計畫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一、強化兒少保護三級預防體系之連結合作機制。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二、完成兒少保護事件通報決策指引輔助工具。</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三、發展及持續推廣兒少保護結構化決策模式安全評估及風險評估輔助工具。</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四、辦理兒少保護與高風險家庭服務專業對話與共識會議。</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五、建立支持家長承擔親職角色的社區資源網絡。</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六、推動兒童人權主流化的社區意識改造。</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降低親密關係暴力與兒少保護個案經開案服務結案後1年內之再</w:t>
            </w:r>
            <w:proofErr w:type="gramStart"/>
            <w:r w:rsidRPr="0031787C">
              <w:rPr>
                <w:rFonts w:hint="eastAsia"/>
                <w:color w:val="000000" w:themeColor="text1"/>
              </w:rPr>
              <w:t>受暴率</w:t>
            </w:r>
            <w:proofErr w:type="gramEnd"/>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proofErr w:type="gramStart"/>
            <w:r w:rsidRPr="0031787C">
              <w:rPr>
                <w:rFonts w:hint="eastAsia"/>
                <w:color w:val="000000" w:themeColor="text1"/>
              </w:rPr>
              <w:t>醫</w:t>
            </w:r>
            <w:proofErr w:type="gramEnd"/>
            <w:r w:rsidRPr="0031787C">
              <w:rPr>
                <w:rFonts w:hint="eastAsia"/>
                <w:color w:val="000000" w:themeColor="text1"/>
              </w:rPr>
              <w:t>事業務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第八期醫療網計畫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一、健康照護體系新定位</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（一）檢討與</w:t>
            </w:r>
            <w:proofErr w:type="gramStart"/>
            <w:r w:rsidRPr="0031787C">
              <w:rPr>
                <w:rFonts w:hint="eastAsia"/>
                <w:color w:val="000000" w:themeColor="text1"/>
              </w:rPr>
              <w:t>形塑各層級</w:t>
            </w:r>
            <w:proofErr w:type="gramEnd"/>
            <w:r w:rsidRPr="0031787C">
              <w:rPr>
                <w:rFonts w:hint="eastAsia"/>
                <w:color w:val="000000" w:themeColor="text1"/>
              </w:rPr>
              <w:t>醫療機構任務與定位。</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（二）統籌規劃醫療機構及人力合理分布。</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（三）透過資訊系統整合與區域資源共享，加強醫療資源不足地區醫療照護服務整合效率。</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（四）建立以社區為中心的整合性居家醫療照護服務模式。</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二、發展多元或特殊族群友善就醫環境</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三、全面提升緊急醫療救護體系與網絡</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（一）強化緊急醫療應變中心緊急應變機制。</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（二）整合緊急醫療救護資訊，透過智慧資訊強化各類緊急醫療救護品質。</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（三）強化醫院緊急醫療能力分級制度。</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（四）推廣自動體外心臟電擊</w:t>
            </w:r>
            <w:proofErr w:type="gramStart"/>
            <w:r w:rsidRPr="0031787C">
              <w:rPr>
                <w:rFonts w:hint="eastAsia"/>
                <w:color w:val="000000" w:themeColor="text1"/>
              </w:rPr>
              <w:t>去顫器之</w:t>
            </w:r>
            <w:proofErr w:type="gramEnd"/>
            <w:r w:rsidRPr="0031787C">
              <w:rPr>
                <w:rFonts w:hint="eastAsia"/>
                <w:color w:val="000000" w:themeColor="text1"/>
              </w:rPr>
              <w:t>設置與運用。</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四、改善</w:t>
            </w:r>
            <w:proofErr w:type="gramStart"/>
            <w:r w:rsidRPr="0031787C">
              <w:rPr>
                <w:rFonts w:hint="eastAsia"/>
                <w:color w:val="000000" w:themeColor="text1"/>
              </w:rPr>
              <w:t>醫</w:t>
            </w:r>
            <w:proofErr w:type="gramEnd"/>
            <w:r w:rsidRPr="0031787C">
              <w:rPr>
                <w:rFonts w:hint="eastAsia"/>
                <w:color w:val="000000" w:themeColor="text1"/>
              </w:rPr>
              <w:t>事人員執業環境，充實</w:t>
            </w:r>
            <w:proofErr w:type="gramStart"/>
            <w:r w:rsidRPr="0031787C">
              <w:rPr>
                <w:rFonts w:hint="eastAsia"/>
                <w:color w:val="000000" w:themeColor="text1"/>
              </w:rPr>
              <w:t>醫</w:t>
            </w:r>
            <w:proofErr w:type="gramEnd"/>
            <w:r w:rsidRPr="0031787C">
              <w:rPr>
                <w:rFonts w:hint="eastAsia"/>
                <w:color w:val="000000" w:themeColor="text1"/>
              </w:rPr>
              <w:t>事人力</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w:t>
            </w:r>
            <w:proofErr w:type="gramStart"/>
            <w:r w:rsidRPr="0031787C">
              <w:rPr>
                <w:rFonts w:hint="eastAsia"/>
                <w:color w:val="000000" w:themeColor="text1"/>
              </w:rPr>
              <w:t>醫</w:t>
            </w:r>
            <w:proofErr w:type="gramEnd"/>
            <w:r w:rsidRPr="0031787C">
              <w:rPr>
                <w:rFonts w:hint="eastAsia"/>
                <w:color w:val="000000" w:themeColor="text1"/>
              </w:rPr>
              <w:t>事人力培育及人才羅致規劃。</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（二）強化醫師整合醫療能力及次專科認定。</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（三）充實並留置偏遠地區</w:t>
            </w:r>
            <w:proofErr w:type="gramStart"/>
            <w:r w:rsidRPr="0031787C">
              <w:rPr>
                <w:rFonts w:hint="eastAsia"/>
                <w:color w:val="000000" w:themeColor="text1"/>
              </w:rPr>
              <w:t>醫</w:t>
            </w:r>
            <w:proofErr w:type="gramEnd"/>
            <w:r w:rsidRPr="0031787C">
              <w:rPr>
                <w:rFonts w:hint="eastAsia"/>
                <w:color w:val="000000" w:themeColor="text1"/>
              </w:rPr>
              <w:t>事人力及發展偏鄉智能醫療。</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（四）改善</w:t>
            </w:r>
            <w:proofErr w:type="gramStart"/>
            <w:r w:rsidRPr="0031787C">
              <w:rPr>
                <w:rFonts w:hint="eastAsia"/>
                <w:color w:val="000000" w:themeColor="text1"/>
              </w:rPr>
              <w:t>醫</w:t>
            </w:r>
            <w:proofErr w:type="gramEnd"/>
            <w:r w:rsidRPr="0031787C">
              <w:rPr>
                <w:rFonts w:hint="eastAsia"/>
                <w:color w:val="000000" w:themeColor="text1"/>
              </w:rPr>
              <w:t>事人員勞動條件。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五、以病人安全為核心價值之醫療體系</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（一）建立醫院品質優化及追蹤改善機制。</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（二）革新醫院評鑑制度。</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（三）以實證與病人參與為導向提升病人安全。</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（四）強化</w:t>
            </w:r>
            <w:proofErr w:type="gramStart"/>
            <w:r w:rsidRPr="0031787C">
              <w:rPr>
                <w:rFonts w:hint="eastAsia"/>
                <w:color w:val="000000" w:themeColor="text1"/>
              </w:rPr>
              <w:t>醫</w:t>
            </w:r>
            <w:proofErr w:type="gramEnd"/>
            <w:r w:rsidRPr="0031787C">
              <w:rPr>
                <w:rFonts w:hint="eastAsia"/>
                <w:color w:val="000000" w:themeColor="text1"/>
              </w:rPr>
              <w:t>病溝通，鼓勵民眾參與醫療決策。</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（五）強化非訴訟之醫療糾紛處理方式。</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六、建立領先國際趨勢之法規制度</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（一）領先國際趨勢的醫療法規。</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lastRenderedPageBreak/>
              <w:t>（二）促進醫療法人之發展，提供永續醫療照護服務。</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（三）建立支持器官捐贈及移植之網絡環境。</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（四）促進生物醫療科技發展。</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（五）強化美容醫學管理機制。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七、推動智能醫療</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（一）建構醫療機構內資訊整合機制</w:t>
            </w:r>
            <w:r w:rsidR="001F7224"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（二）擴展醫療智能服務產業。</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（三）發展智能醫院照護模式。</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臨床</w:t>
            </w:r>
            <w:proofErr w:type="gramStart"/>
            <w:r w:rsidRPr="0031787C">
              <w:rPr>
                <w:rFonts w:hint="eastAsia"/>
                <w:color w:val="000000" w:themeColor="text1"/>
              </w:rPr>
              <w:t>醫</w:t>
            </w:r>
            <w:proofErr w:type="gramEnd"/>
            <w:r w:rsidRPr="0031787C">
              <w:rPr>
                <w:rFonts w:hint="eastAsia"/>
                <w:color w:val="000000" w:themeColor="text1"/>
              </w:rPr>
              <w:t>事人員培訓計畫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一、新增及修改教學醫院教學費用補助計畫作業。</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二、計畫審查與補助費用撥付作業。</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三、檢討各類</w:t>
            </w:r>
            <w:proofErr w:type="gramStart"/>
            <w:r w:rsidRPr="0031787C">
              <w:rPr>
                <w:rFonts w:hint="eastAsia"/>
                <w:color w:val="000000" w:themeColor="text1"/>
              </w:rPr>
              <w:t>醫</w:t>
            </w:r>
            <w:proofErr w:type="gramEnd"/>
            <w:r w:rsidRPr="0031787C">
              <w:rPr>
                <w:rFonts w:hint="eastAsia"/>
                <w:color w:val="000000" w:themeColor="text1"/>
              </w:rPr>
              <w:t>事人員訓練計畫作業。</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四、執行實地輔導與持續性監測作業。</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五、進行計畫評核及成效獎勵。</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firstLine="480"/>
              <w:rPr>
                <w:color w:val="000000" w:themeColor="text1"/>
              </w:rPr>
            </w:pPr>
            <w:proofErr w:type="gramStart"/>
            <w:r w:rsidRPr="0031787C">
              <w:rPr>
                <w:rFonts w:hint="eastAsia"/>
                <w:color w:val="000000" w:themeColor="text1"/>
              </w:rPr>
              <w:t>挹</w:t>
            </w:r>
            <w:proofErr w:type="gramEnd"/>
            <w:r w:rsidRPr="0031787C">
              <w:rPr>
                <w:rFonts w:hint="eastAsia"/>
                <w:color w:val="000000" w:themeColor="text1"/>
              </w:rPr>
              <w:t>注偏遠地區及醫療資源不足地區五大科醫師人力，均衡人力分布。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建構</w:t>
            </w:r>
            <w:proofErr w:type="gramStart"/>
            <w:r w:rsidRPr="0031787C">
              <w:rPr>
                <w:rFonts w:hint="eastAsia"/>
                <w:color w:val="000000" w:themeColor="text1"/>
              </w:rPr>
              <w:t>國際級偏鄉</w:t>
            </w:r>
            <w:proofErr w:type="gramEnd"/>
            <w:r w:rsidRPr="0031787C">
              <w:rPr>
                <w:rFonts w:hint="eastAsia"/>
                <w:color w:val="000000" w:themeColor="text1"/>
              </w:rPr>
              <w:t>數位資訊醫療照護網</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一、推動偏鄉全方位健康促進及建設數位資通訊基礎。</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w:t>
            </w:r>
            <w:proofErr w:type="gramStart"/>
            <w:r w:rsidRPr="0031787C">
              <w:rPr>
                <w:rFonts w:hint="eastAsia"/>
                <w:color w:val="000000" w:themeColor="text1"/>
              </w:rPr>
              <w:t>完善偏鄉遠</w:t>
            </w:r>
            <w:proofErr w:type="gramEnd"/>
            <w:r w:rsidRPr="0031787C">
              <w:rPr>
                <w:rFonts w:hint="eastAsia"/>
                <w:color w:val="000000" w:themeColor="text1"/>
              </w:rPr>
              <w:t>距醫療與遠距健康照護。</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w:t>
            </w:r>
            <w:proofErr w:type="gramStart"/>
            <w:r w:rsidRPr="0031787C">
              <w:rPr>
                <w:rFonts w:hint="eastAsia"/>
                <w:color w:val="000000" w:themeColor="text1"/>
              </w:rPr>
              <w:t>建構偏鄉</w:t>
            </w:r>
            <w:proofErr w:type="gramEnd"/>
            <w:r w:rsidRPr="0031787C">
              <w:rPr>
                <w:rFonts w:hint="eastAsia"/>
                <w:color w:val="000000" w:themeColor="text1"/>
              </w:rPr>
              <w:t>衛生所電子病歷雲端化。</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長照十年計畫2.0</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一、建立以服務使用者為中心的服務體系</w:t>
            </w:r>
            <w:r w:rsidR="001F7224"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二、培訓以社區為基礎的健康與長期照顧團隊。</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三、發展以社區為基礎的整合型服務中心。</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四、提高服務補助效能與彈性。</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五、鼓勵服務資源發展因地制宜與創新。</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六、開創照顧服務人力資源職</w:t>
            </w:r>
            <w:proofErr w:type="gramStart"/>
            <w:r w:rsidRPr="0031787C">
              <w:rPr>
                <w:rFonts w:hint="eastAsia"/>
                <w:color w:val="000000" w:themeColor="text1"/>
              </w:rPr>
              <w:t>涯</w:t>
            </w:r>
            <w:proofErr w:type="gramEnd"/>
            <w:r w:rsidRPr="0031787C">
              <w:rPr>
                <w:rFonts w:hint="eastAsia"/>
                <w:color w:val="000000" w:themeColor="text1"/>
              </w:rPr>
              <w:t>發展策略。</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七、健全縣市政府照顧管理中心組織定位與職權。</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八、增強地方政府發展資源之能量。</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九、強化照顧管理資料庫系統。</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十、建立中央政府管理與研發系統。</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增加長照</w:t>
            </w:r>
            <w:proofErr w:type="gramStart"/>
            <w:r w:rsidRPr="0031787C">
              <w:rPr>
                <w:rFonts w:hint="eastAsia"/>
                <w:color w:val="000000" w:themeColor="text1"/>
              </w:rPr>
              <w:t>醫</w:t>
            </w:r>
            <w:proofErr w:type="gramEnd"/>
            <w:r w:rsidRPr="0031787C">
              <w:rPr>
                <w:rFonts w:hint="eastAsia"/>
                <w:color w:val="000000" w:themeColor="text1"/>
              </w:rPr>
              <w:t>事專業人力培育量能、普及多元社區照顧服務資源</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1F7224">
            <w:pPr>
              <w:spacing w:line="320" w:lineRule="exact"/>
              <w:jc w:val="both"/>
              <w:rPr>
                <w:color w:val="000000" w:themeColor="text1"/>
              </w:rPr>
            </w:pPr>
            <w:r w:rsidRPr="0031787C">
              <w:rPr>
                <w:rFonts w:hint="eastAsia"/>
                <w:color w:val="000000" w:themeColor="text1"/>
              </w:rPr>
              <w:t>建置優質照護服務體系(105-108)</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w:t>
            </w:r>
            <w:proofErr w:type="gramStart"/>
            <w:r w:rsidRPr="0031787C">
              <w:rPr>
                <w:rFonts w:hint="eastAsia"/>
                <w:color w:val="000000" w:themeColor="text1"/>
              </w:rPr>
              <w:t>充實照</w:t>
            </w:r>
            <w:proofErr w:type="gramEnd"/>
            <w:r w:rsidRPr="0031787C">
              <w:rPr>
                <w:rFonts w:hint="eastAsia"/>
                <w:color w:val="000000" w:themeColor="text1"/>
              </w:rPr>
              <w:t>護資源暨提升服務品質</w:t>
            </w:r>
            <w:r w:rsidR="001F7224"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二、照護人力</w:t>
            </w:r>
            <w:r w:rsidR="001F7224"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一、合理人力配置，減輕工作負荷。</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二、護理人員執業條件需符合勞動基準法及勞動條件相關規定。</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三、監控護理人力短缺情形。</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四、建立護理輔助人力制度。</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五、強化護理專業的正面形象。</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六、強化護理專業及領導能力。</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lastRenderedPageBreak/>
              <w:t>七、護理教、考、訓、用的相互配合及接軌。</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八、持續辦理護理人員回流計畫。</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九、建立優質護理職場環境，留任護理人員。</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lastRenderedPageBreak/>
              <w:t>增加護理執業人力量能</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spacing w:val="2"/>
              </w:rPr>
            </w:pPr>
            <w:r w:rsidRPr="0031787C">
              <w:rPr>
                <w:rFonts w:hint="eastAsia"/>
                <w:color w:val="000000" w:themeColor="text1"/>
                <w:spacing w:val="2"/>
              </w:rPr>
              <w:t>偏鄉護理菁英200計畫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firstLine="480"/>
              <w:rPr>
                <w:color w:val="000000" w:themeColor="text1"/>
              </w:rPr>
            </w:pPr>
            <w:r w:rsidRPr="0031787C">
              <w:rPr>
                <w:rFonts w:hint="eastAsia"/>
                <w:color w:val="000000" w:themeColor="text1"/>
              </w:rPr>
              <w:t>辦理培育護理公費生，</w:t>
            </w:r>
            <w:proofErr w:type="gramStart"/>
            <w:r w:rsidRPr="0031787C">
              <w:rPr>
                <w:rFonts w:hint="eastAsia"/>
                <w:color w:val="000000" w:themeColor="text1"/>
              </w:rPr>
              <w:t>充實偏</w:t>
            </w:r>
            <w:proofErr w:type="gramEnd"/>
            <w:r w:rsidRPr="0031787C">
              <w:rPr>
                <w:rFonts w:hint="eastAsia"/>
                <w:color w:val="000000" w:themeColor="text1"/>
              </w:rPr>
              <w:t>鄉護理人力。</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原住民及離島地區</w:t>
            </w:r>
            <w:proofErr w:type="gramStart"/>
            <w:r w:rsidRPr="0031787C">
              <w:rPr>
                <w:rFonts w:hint="eastAsia"/>
                <w:color w:val="000000" w:themeColor="text1"/>
              </w:rPr>
              <w:t>醫</w:t>
            </w:r>
            <w:proofErr w:type="gramEnd"/>
            <w:r w:rsidRPr="0031787C">
              <w:rPr>
                <w:rFonts w:hint="eastAsia"/>
                <w:color w:val="000000" w:themeColor="text1"/>
              </w:rPr>
              <w:t>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firstLine="480"/>
              <w:rPr>
                <w:color w:val="000000" w:themeColor="text1"/>
              </w:rPr>
            </w:pPr>
            <w:proofErr w:type="gramStart"/>
            <w:r w:rsidRPr="0031787C">
              <w:rPr>
                <w:rFonts w:hint="eastAsia"/>
                <w:color w:val="000000" w:themeColor="text1"/>
              </w:rPr>
              <w:t>賡</w:t>
            </w:r>
            <w:proofErr w:type="gramEnd"/>
            <w:r w:rsidRPr="0031787C">
              <w:rPr>
                <w:rFonts w:hint="eastAsia"/>
                <w:color w:val="000000" w:themeColor="text1"/>
              </w:rPr>
              <w:t>續辦理培育原住民族及離島地區</w:t>
            </w:r>
            <w:proofErr w:type="gramStart"/>
            <w:r w:rsidRPr="0031787C">
              <w:rPr>
                <w:rFonts w:hint="eastAsia"/>
                <w:color w:val="000000" w:themeColor="text1"/>
              </w:rPr>
              <w:t>醫</w:t>
            </w:r>
            <w:proofErr w:type="gramEnd"/>
            <w:r w:rsidRPr="0031787C">
              <w:rPr>
                <w:rFonts w:hint="eastAsia"/>
                <w:color w:val="000000" w:themeColor="text1"/>
              </w:rPr>
              <w:t>事公費生，充實原住民族及離島地區</w:t>
            </w:r>
            <w:proofErr w:type="gramStart"/>
            <w:r w:rsidRPr="0031787C">
              <w:rPr>
                <w:rFonts w:hint="eastAsia"/>
                <w:color w:val="000000" w:themeColor="text1"/>
              </w:rPr>
              <w:t>醫</w:t>
            </w:r>
            <w:proofErr w:type="gramEnd"/>
            <w:r w:rsidRPr="0031787C">
              <w:rPr>
                <w:rFonts w:hint="eastAsia"/>
                <w:color w:val="000000" w:themeColor="text1"/>
              </w:rPr>
              <w:t>事人力，落實在地化醫療政策。</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一、健全護理機構及人員管理。</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國民心理健康促進計畫第二期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一、推展全人、全程及全方位之心理健康促進。</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二、深化、優化及社區化之精神疾病照護。</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三、發展可近、多元及有效之成癮防治服務。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四、推動完善、優質及無縫銜接之暴力再犯預防。</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自殺死亡率</w:t>
            </w:r>
          </w:p>
        </w:tc>
      </w:tr>
      <w:tr w:rsidR="0031787C" w:rsidRPr="0031787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國民口腔健康促進計畫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一、國人的口腔健康狀況不佳，5歲兒童齲齒率為79.32</w:t>
            </w:r>
            <w:r w:rsidR="0007566C" w:rsidRPr="0031787C">
              <w:rPr>
                <w:rFonts w:hint="eastAsia"/>
                <w:color w:val="000000" w:themeColor="text1"/>
              </w:rPr>
              <w:t>%</w:t>
            </w:r>
            <w:r w:rsidRPr="0031787C">
              <w:rPr>
                <w:rFonts w:hint="eastAsia"/>
                <w:color w:val="000000" w:themeColor="text1"/>
              </w:rPr>
              <w:t>，低於世界衛生組織（WHO）所訂定西元2025年10</w:t>
            </w:r>
            <w:r w:rsidR="0007566C" w:rsidRPr="0031787C">
              <w:rPr>
                <w:rFonts w:hint="eastAsia"/>
                <w:color w:val="000000" w:themeColor="text1"/>
              </w:rPr>
              <w:t>%</w:t>
            </w:r>
            <w:r w:rsidRPr="0031787C">
              <w:rPr>
                <w:rFonts w:hint="eastAsia"/>
                <w:color w:val="000000" w:themeColor="text1"/>
              </w:rPr>
              <w:t>的目標。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二、推動兒童牙齒塗氟服務，以降低我國兒童齲齒率。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一、中藥品質及安全提升</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（一）進行市售或進口中藥產品抽驗。</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（二）中藥製劑異常物質限量背景值調查。</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二、中藥產業輔導及升級</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（一）強化國內中藥GMP法規資訊訓練。</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（二）輔導國內中藥製藥產業人員及藥廠。</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（三）中藥商之產業升級輔導。</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三、健全中藥法制與人才</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（一）中藥查驗與中藥廠稽查人員之提升。</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（二）提升藥事人員中藥專業能力。</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spacing w:line="320" w:lineRule="exact"/>
              <w:rPr>
                <w:color w:val="000000" w:themeColor="text1"/>
              </w:rPr>
            </w:pPr>
            <w:r w:rsidRPr="0031787C">
              <w:rPr>
                <w:rFonts w:hint="eastAsia"/>
                <w:color w:val="000000" w:themeColor="text1"/>
              </w:rPr>
              <w:t>監測市售中藥(材)及高風險中藥(材)異常物質合格率</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提升多元優質中醫醫療照護品質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一、建立中醫參與長期照顧制度。</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二、建立中醫參與戒毒治療模式與成效評估。</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w:t>
            </w:r>
            <w:proofErr w:type="gramStart"/>
            <w:r w:rsidRPr="0031787C">
              <w:rPr>
                <w:rFonts w:hint="eastAsia"/>
                <w:color w:val="000000" w:themeColor="text1"/>
              </w:rPr>
              <w:t>建構中西醫</w:t>
            </w:r>
            <w:proofErr w:type="gramEnd"/>
            <w:r w:rsidRPr="0031787C">
              <w:rPr>
                <w:rFonts w:hint="eastAsia"/>
                <w:color w:val="000000" w:themeColor="text1"/>
              </w:rPr>
              <w:t>合作照護模式及中醫日間照護模式。</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提升民俗調理人員從業素質計畫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一、民俗調理產業人才醫療衛生法規教育訓練。</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二、民俗調理人員職能基準推動與訓練。</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三、提升民俗調理人員服務品質教育活動。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健康雲2.0計畫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firstLine="480"/>
              <w:rPr>
                <w:color w:val="000000" w:themeColor="text1"/>
              </w:rPr>
            </w:pPr>
            <w:r w:rsidRPr="0031787C">
              <w:rPr>
                <w:rFonts w:hint="eastAsia"/>
                <w:color w:val="000000" w:themeColor="text1"/>
              </w:rPr>
              <w:t>運用「醫療雲」、「</w:t>
            </w:r>
            <w:proofErr w:type="gramStart"/>
            <w:r w:rsidRPr="0031787C">
              <w:rPr>
                <w:rFonts w:hint="eastAsia"/>
                <w:color w:val="000000" w:themeColor="text1"/>
              </w:rPr>
              <w:t>照護雲</w:t>
            </w:r>
            <w:proofErr w:type="gramEnd"/>
            <w:r w:rsidRPr="0031787C">
              <w:rPr>
                <w:rFonts w:hint="eastAsia"/>
                <w:color w:val="000000" w:themeColor="text1"/>
              </w:rPr>
              <w:t>」、「保健雲」以及「防疫雲」四項子計畫，提供更人性化、便利、高效率的雲端健康服務，以促進國人整體健康。</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第五階段電子化政府</w:t>
            </w:r>
            <w:r w:rsidR="00500808" w:rsidRPr="0031787C">
              <w:rPr>
                <w:rFonts w:hint="eastAsia"/>
                <w:color w:val="000000" w:themeColor="text1"/>
              </w:rPr>
              <w:t>－</w:t>
            </w:r>
            <w:r w:rsidRPr="0031787C">
              <w:rPr>
                <w:rFonts w:hint="eastAsia"/>
                <w:color w:val="000000" w:themeColor="text1"/>
              </w:rPr>
              <w:t>福利</w:t>
            </w:r>
            <w:r w:rsidRPr="0031787C">
              <w:rPr>
                <w:rFonts w:hint="eastAsia"/>
                <w:color w:val="000000" w:themeColor="text1"/>
              </w:rPr>
              <w:lastRenderedPageBreak/>
              <w:t>服務行動躍升計畫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一、建置社區服務資源平台，協助縣市政府發展一</w:t>
            </w:r>
            <w:proofErr w:type="gramStart"/>
            <w:r w:rsidRPr="0031787C">
              <w:rPr>
                <w:rFonts w:hint="eastAsia"/>
                <w:color w:val="000000" w:themeColor="text1"/>
              </w:rPr>
              <w:t>站式在地</w:t>
            </w:r>
            <w:proofErr w:type="gramEnd"/>
            <w:r w:rsidRPr="0031787C">
              <w:rPr>
                <w:rFonts w:hint="eastAsia"/>
                <w:color w:val="000000" w:themeColor="text1"/>
              </w:rPr>
              <w:t>行動服務，完善身心障礙輔具需</w:t>
            </w:r>
            <w:r w:rsidRPr="0031787C">
              <w:rPr>
                <w:rFonts w:hint="eastAsia"/>
                <w:color w:val="000000" w:themeColor="text1"/>
              </w:rPr>
              <w:lastRenderedPageBreak/>
              <w:t>求評估服務及身心障礙手冊換證作業。</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二、整合福利服務資源應用，整合地方政府、民間機構、專業組織與學術單位等服務體系，提升服務人員之服務品質與效率。</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三、提供民眾一站式便民服務，建立個人福利服務查詢機制，並授權服務提供單位加值運用。</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四、建立資料開放機制，協助地方政府進行福利服務資源盤點，朝向資料更新自動化。</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五、對網路社群建立福利服務</w:t>
            </w:r>
            <w:proofErr w:type="gramStart"/>
            <w:r w:rsidRPr="0031787C">
              <w:rPr>
                <w:rFonts w:hint="eastAsia"/>
                <w:color w:val="000000" w:themeColor="text1"/>
              </w:rPr>
              <w:t>推播及輿情</w:t>
            </w:r>
            <w:proofErr w:type="gramEnd"/>
            <w:r w:rsidRPr="0031787C">
              <w:rPr>
                <w:rFonts w:hint="eastAsia"/>
                <w:color w:val="000000" w:themeColor="text1"/>
              </w:rPr>
              <w:t>蒐集機制，提供衛生福利及整合跨機關資訊整合應用服務，進行巨量分析，改善現有服務方式。</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六、完善雲端服務架構，建構系統異地備援機房，擴充全國醫療資訊網（HIN），提升網路應用服務。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一、配合行政院「生</w:t>
            </w:r>
            <w:proofErr w:type="gramStart"/>
            <w:r w:rsidRPr="0031787C">
              <w:rPr>
                <w:rFonts w:hint="eastAsia"/>
                <w:color w:val="000000" w:themeColor="text1"/>
              </w:rPr>
              <w:t>醫</w:t>
            </w:r>
            <w:proofErr w:type="gramEnd"/>
            <w:r w:rsidRPr="0031787C">
              <w:rPr>
                <w:rFonts w:hint="eastAsia"/>
                <w:color w:val="000000" w:themeColor="text1"/>
              </w:rPr>
              <w:t>產業創新推動方案」方案之推動，藉由本計畫前瞻規劃健康醫藥生技發展，達成促進全民健康與福祉之願景。計畫內容包括：「提升臨床試驗創新及競爭力」、「衛生福利政策評估暨學</w:t>
            </w:r>
            <w:proofErr w:type="gramStart"/>
            <w:r w:rsidRPr="0031787C">
              <w:rPr>
                <w:rFonts w:hint="eastAsia"/>
                <w:color w:val="000000" w:themeColor="text1"/>
              </w:rPr>
              <w:t>研</w:t>
            </w:r>
            <w:proofErr w:type="gramEnd"/>
            <w:r w:rsidRPr="0031787C">
              <w:rPr>
                <w:rFonts w:hint="eastAsia"/>
                <w:color w:val="000000" w:themeColor="text1"/>
              </w:rPr>
              <w:t>合作前瞻研究」、「強化創新藥物產業發展之資源服務平台建置計畫」。</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二、建立前瞻性藥物風險評估機制，精進藥物品質安全風險管理體系。</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三、建置創新加值專案型輔導網絡，並培植產官學</w:t>
            </w:r>
            <w:proofErr w:type="gramStart"/>
            <w:r w:rsidRPr="0031787C">
              <w:rPr>
                <w:rFonts w:hint="eastAsia"/>
                <w:color w:val="000000" w:themeColor="text1"/>
              </w:rPr>
              <w:t>研</w:t>
            </w:r>
            <w:proofErr w:type="gramEnd"/>
            <w:r w:rsidRPr="0031787C">
              <w:rPr>
                <w:rFonts w:hint="eastAsia"/>
                <w:color w:val="000000" w:themeColor="text1"/>
              </w:rPr>
              <w:t>生技人才。</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四、推動國際醫藥品法規交流合作。</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4B2251">
            <w:pPr>
              <w:pStyle w:val="Web"/>
              <w:spacing w:before="0" w:beforeAutospacing="0" w:after="0" w:afterAutospacing="0" w:line="320" w:lineRule="exact"/>
              <w:ind w:left="480" w:hanging="480"/>
              <w:rPr>
                <w:color w:val="000000" w:themeColor="text1"/>
              </w:rPr>
            </w:pPr>
            <w:r w:rsidRPr="0031787C">
              <w:rPr>
                <w:rFonts w:hint="eastAsia"/>
                <w:color w:val="000000" w:themeColor="text1"/>
              </w:rPr>
              <w:t>一、推</w:t>
            </w:r>
            <w:r w:rsidRPr="0031787C">
              <w:rPr>
                <w:rFonts w:hint="eastAsia"/>
                <w:color w:val="000000" w:themeColor="text1"/>
                <w:spacing w:val="2"/>
              </w:rPr>
              <w:t>動「奈米科技政策科學化及管理體系建構計畫」，持續辦理環境、健康與安全領域</w:t>
            </w:r>
            <w:r w:rsidRPr="0031787C">
              <w:rPr>
                <w:rFonts w:hint="eastAsia"/>
                <w:color w:val="000000" w:themeColor="text1"/>
              </w:rPr>
              <w:t>（EHS）之相關硏究，建置優質的奈米生醫產品法規管理，保障消費者的安全，並減少消費者對奈米科技的疑慮，促進奈米生醫的發展。</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二、精進藥物法規科學、源頭管理與產品品質之研究。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三、提升國家實驗室功能、發展全面性產品後市場監測調查研究。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w:t>
            </w:r>
            <w:proofErr w:type="gramStart"/>
            <w:r w:rsidRPr="0031787C">
              <w:rPr>
                <w:rFonts w:hint="eastAsia"/>
                <w:color w:val="000000" w:themeColor="text1"/>
              </w:rPr>
              <w:t>含奈米</w:t>
            </w:r>
            <w:proofErr w:type="gramEnd"/>
            <w:r w:rsidRPr="0031787C">
              <w:rPr>
                <w:rFonts w:hint="eastAsia"/>
                <w:color w:val="000000" w:themeColor="text1"/>
              </w:rPr>
              <w:t>物質化</w:t>
            </w:r>
            <w:proofErr w:type="gramStart"/>
            <w:r w:rsidRPr="0031787C">
              <w:rPr>
                <w:rFonts w:hint="eastAsia"/>
                <w:color w:val="000000" w:themeColor="text1"/>
              </w:rPr>
              <w:t>粧</w:t>
            </w:r>
            <w:proofErr w:type="gramEnd"/>
            <w:r w:rsidRPr="0031787C">
              <w:rPr>
                <w:rFonts w:hint="eastAsia"/>
                <w:color w:val="000000" w:themeColor="text1"/>
              </w:rPr>
              <w:t>品檢驗方法、基因改造食品及奈</w:t>
            </w:r>
            <w:proofErr w:type="gramStart"/>
            <w:r w:rsidRPr="0031787C">
              <w:rPr>
                <w:rFonts w:hint="eastAsia"/>
                <w:color w:val="000000" w:themeColor="text1"/>
              </w:rPr>
              <w:t>米食品包材</w:t>
            </w:r>
            <w:proofErr w:type="gramEnd"/>
            <w:r w:rsidRPr="0031787C">
              <w:rPr>
                <w:rFonts w:hint="eastAsia"/>
                <w:color w:val="000000" w:themeColor="text1"/>
              </w:rPr>
              <w:t>容器具管理之研究。</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一、精進科技計畫管理</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（一）衛生福利科技政策及研究計畫規劃及推動。</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lastRenderedPageBreak/>
              <w:t>（二）衛生福利科技研究計畫管理及加值應用。</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（三）衛生福利科技發展績效評估。</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二、厚實衛生福利研究環境</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（一）衛生福利科技發展與管理人才的培育。</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（二）促進衛生福利科技交流與知識擴散。</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建構智慧健康生活：巨量資料及ICT之加值應用</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一、組成ICT健康促進裝置之法規科學創新研究團隊，蒐集</w:t>
            </w:r>
            <w:proofErr w:type="gramStart"/>
            <w:r w:rsidRPr="0031787C">
              <w:rPr>
                <w:rFonts w:hint="eastAsia"/>
                <w:color w:val="000000" w:themeColor="text1"/>
              </w:rPr>
              <w:t>研</w:t>
            </w:r>
            <w:proofErr w:type="gramEnd"/>
            <w:r w:rsidRPr="0031787C">
              <w:rPr>
                <w:rFonts w:hint="eastAsia"/>
                <w:color w:val="000000" w:themeColor="text1"/>
              </w:rPr>
              <w:t>析國際相關法規科學制度和管理模式，</w:t>
            </w:r>
            <w:proofErr w:type="gramStart"/>
            <w:r w:rsidRPr="0031787C">
              <w:rPr>
                <w:rFonts w:hint="eastAsia"/>
                <w:color w:val="000000" w:themeColor="text1"/>
              </w:rPr>
              <w:t>研</w:t>
            </w:r>
            <w:proofErr w:type="gramEnd"/>
            <w:r w:rsidRPr="0031787C">
              <w:rPr>
                <w:rFonts w:hint="eastAsia"/>
                <w:color w:val="000000" w:themeColor="text1"/>
              </w:rPr>
              <w:t>議與國際接軌的ICT健康促進裝置之管理原則和法規科學。</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二、以臺灣優質醫療服務展示中心及其合作的醫療產業為主體，對內推動整合臺灣醫療與相關產業優勢，促進醫療機構與產業聯盟共同合作，扶植國產品升級，提升國產品使用率；對外透過創新產品研發之推廣平</w:t>
            </w:r>
            <w:proofErr w:type="gramStart"/>
            <w:r w:rsidRPr="0031787C">
              <w:rPr>
                <w:rFonts w:hint="eastAsia"/>
                <w:color w:val="000000" w:themeColor="text1"/>
              </w:rPr>
              <w:t>臺</w:t>
            </w:r>
            <w:proofErr w:type="gramEnd"/>
            <w:r w:rsidRPr="0031787C">
              <w:rPr>
                <w:rFonts w:hint="eastAsia"/>
                <w:color w:val="000000" w:themeColor="text1"/>
              </w:rPr>
              <w:t>，行銷經過國內市場驗證成熟產品，推動醫療管理系統整合案例輸出國際市場，創造出口產值。</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三、藥物濫用趨勢分析及前瞻性風險辨識。</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四、藥物濫用巨量資料與社福資訊整合。</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五、藥物濫用之公共安全危害影響評估。</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生技醫藥轉譯創新發展</w:t>
            </w:r>
            <w:proofErr w:type="gramStart"/>
            <w:r w:rsidRPr="0031787C">
              <w:rPr>
                <w:rFonts w:hint="eastAsia"/>
                <w:color w:val="000000" w:themeColor="text1"/>
              </w:rPr>
              <w:t>計畫</w:t>
            </w:r>
            <w:r w:rsidR="00184647" w:rsidRPr="0031787C">
              <w:rPr>
                <w:rFonts w:hint="eastAsia"/>
                <w:color w:val="000000" w:themeColor="text1"/>
              </w:rPr>
              <w:t>－</w:t>
            </w:r>
            <w:r w:rsidRPr="0031787C">
              <w:rPr>
                <w:rFonts w:hint="eastAsia"/>
                <w:color w:val="000000" w:themeColor="text1"/>
              </w:rPr>
              <w:t>轉譯</w:t>
            </w:r>
            <w:proofErr w:type="gramEnd"/>
            <w:r w:rsidRPr="0031787C">
              <w:rPr>
                <w:rFonts w:hint="eastAsia"/>
                <w:color w:val="000000" w:themeColor="text1"/>
              </w:rPr>
              <w:t>臨床主軸</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FC3C35">
            <w:pPr>
              <w:pStyle w:val="Web"/>
              <w:spacing w:before="0" w:beforeAutospacing="0" w:after="0" w:afterAutospacing="0" w:line="320" w:lineRule="exact"/>
              <w:ind w:firstLine="480"/>
              <w:rPr>
                <w:color w:val="000000" w:themeColor="text1"/>
              </w:rPr>
            </w:pPr>
            <w:r w:rsidRPr="0031787C">
              <w:rPr>
                <w:rFonts w:hint="eastAsia"/>
                <w:color w:val="000000" w:themeColor="text1"/>
              </w:rPr>
              <w:t>提供新藥研發各階段所需之法規諮詢、輔導申辦試驗用新藥及醫療器材之臨床試驗（IND/IDE）及上市許可（NDA/PMA）、協助評估新藥臨床試驗計畫、促進新藥505（b）2研發等，以加速我國新藥研發並提升研發資源投入的效益。</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第二期癌症研究計畫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一、針對國人特有、發生率持續上升之癌症，補助多團隊進行癌症整合研究計畫，並選定乳癌、大腸癌、口腔癌及其他癌症為研究重點。</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二、推動以人口群體為基礎的癌症流行病學、公共衛生及預防政策研究。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三、推動機構間研究合作、整合及癌症研究盤點及整合平</w:t>
            </w:r>
            <w:proofErr w:type="gramStart"/>
            <w:r w:rsidRPr="0031787C">
              <w:rPr>
                <w:rFonts w:hint="eastAsia"/>
                <w:color w:val="000000" w:themeColor="text1"/>
              </w:rPr>
              <w:t>臺</w:t>
            </w:r>
            <w:proofErr w:type="gramEnd"/>
            <w:r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一、參與國際衛生及社福組織辦理之會議、活動與各項機制。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二、辦理參與國際衛生及社福組織相關工作計畫。</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三、辦理國際衛生援外計畫。</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四、辦理國際衛生福利合作計畫。</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五、辦理衛生福利官員雙邊會談。</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醫院營運業務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897484">
            <w:pPr>
              <w:wordWrap w:val="0"/>
              <w:spacing w:line="320" w:lineRule="exact"/>
              <w:jc w:val="both"/>
              <w:rPr>
                <w:color w:val="000000" w:themeColor="text1"/>
              </w:rPr>
            </w:pPr>
            <w:r w:rsidRPr="0031787C">
              <w:rPr>
                <w:rFonts w:hint="eastAsia"/>
                <w:color w:val="000000" w:themeColor="text1"/>
              </w:rPr>
              <w:t>樂生園區整體</w:t>
            </w:r>
            <w:r w:rsidRPr="0031787C">
              <w:rPr>
                <w:rFonts w:hint="eastAsia"/>
                <w:color w:val="000000" w:themeColor="text1"/>
              </w:rPr>
              <w:lastRenderedPageBreak/>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lastRenderedPageBreak/>
              <w:t>公共</w:t>
            </w:r>
            <w:r w:rsidRPr="0031787C">
              <w:rPr>
                <w:rFonts w:hint="eastAsia"/>
                <w:color w:val="000000" w:themeColor="text1"/>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lastRenderedPageBreak/>
              <w:t>一、文化景觀保存計畫</w:t>
            </w:r>
            <w:r w:rsidR="00897484"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lastRenderedPageBreak/>
              <w:t>二、建築物修復及重組計畫（共23棟）</w:t>
            </w:r>
            <w:r w:rsidR="00897484"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三、公共設施計畫</w:t>
            </w:r>
            <w:proofErr w:type="gramStart"/>
            <w:r w:rsidRPr="0031787C">
              <w:rPr>
                <w:rFonts w:hint="eastAsia"/>
                <w:color w:val="000000" w:themeColor="text1"/>
              </w:rPr>
              <w:t>（</w:t>
            </w:r>
            <w:proofErr w:type="gramEnd"/>
            <w:r w:rsidRPr="0031787C">
              <w:rPr>
                <w:rFonts w:hint="eastAsia"/>
                <w:color w:val="000000" w:themeColor="text1"/>
              </w:rPr>
              <w:t>含：園區整體景觀工程、入口意象規劃、第二人行陸橋</w:t>
            </w:r>
            <w:proofErr w:type="gramStart"/>
            <w:r w:rsidRPr="0031787C">
              <w:rPr>
                <w:rFonts w:hint="eastAsia"/>
                <w:color w:val="000000" w:themeColor="text1"/>
              </w:rPr>
              <w:t>）</w:t>
            </w:r>
            <w:proofErr w:type="gramEnd"/>
            <w:r w:rsidR="00897484"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lastRenderedPageBreak/>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一、穩定推動疫苗接種政策，維護疫苗可預防疾病的防治效益，並持續維持高接種完成率，提升全民之群體免疫力，維持及達成傳染病根除消除或控制的目標。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二、提升</w:t>
            </w:r>
            <w:proofErr w:type="gramStart"/>
            <w:r w:rsidRPr="0031787C">
              <w:rPr>
                <w:rFonts w:hint="eastAsia"/>
                <w:color w:val="000000" w:themeColor="text1"/>
              </w:rPr>
              <w:t>疫苗冷運冷藏</w:t>
            </w:r>
            <w:proofErr w:type="gramEnd"/>
            <w:r w:rsidRPr="0031787C">
              <w:rPr>
                <w:rFonts w:hint="eastAsia"/>
                <w:color w:val="000000" w:themeColor="text1"/>
              </w:rPr>
              <w:t>設備及監控管理作業，確保疫苗接種品質與接種效益，提供民眾優質便利的預防接種服務。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一、使已發病個案得到標準化的完善醫療照護，儘速治癒，降低結核個案死亡率，並減少社區傳染源。</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二、透過</w:t>
            </w:r>
            <w:proofErr w:type="gramStart"/>
            <w:r w:rsidRPr="0031787C">
              <w:rPr>
                <w:rFonts w:hint="eastAsia"/>
                <w:color w:val="000000" w:themeColor="text1"/>
              </w:rPr>
              <w:t>危險群篩檢</w:t>
            </w:r>
            <w:proofErr w:type="gramEnd"/>
            <w:r w:rsidRPr="0031787C">
              <w:rPr>
                <w:rFonts w:hint="eastAsia"/>
                <w:color w:val="000000" w:themeColor="text1"/>
              </w:rPr>
              <w:t>及接觸者檢查，主動發現早期病人，切斷傳染鏈。</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三、以潛伏感染治療預防潛伏性感染者發病，有效控制結核病個案之發生。</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spacing w:line="320" w:lineRule="exact"/>
              <w:rPr>
                <w:color w:val="000000" w:themeColor="text1"/>
              </w:rPr>
            </w:pPr>
            <w:r w:rsidRPr="0031787C">
              <w:rPr>
                <w:rFonts w:hint="eastAsia"/>
                <w:color w:val="000000" w:themeColor="text1"/>
              </w:rPr>
              <w:t>結核病新案發生率</w:t>
            </w:r>
            <w:r w:rsidRPr="0031787C">
              <w:rPr>
                <w:rFonts w:hint="eastAsia"/>
                <w:color w:val="000000" w:themeColor="text1"/>
                <w:spacing w:val="-14"/>
              </w:rPr>
              <w:t>以平均6%</w:t>
            </w:r>
            <w:r w:rsidRPr="0031787C">
              <w:rPr>
                <w:rFonts w:hint="eastAsia"/>
                <w:color w:val="000000" w:themeColor="text1"/>
              </w:rPr>
              <w:t>降幅逐年下降</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一、降低登革熱發生率及致死率，防範</w:t>
            </w:r>
            <w:proofErr w:type="gramStart"/>
            <w:r w:rsidRPr="0031787C">
              <w:rPr>
                <w:rFonts w:hint="eastAsia"/>
                <w:color w:val="000000" w:themeColor="text1"/>
              </w:rPr>
              <w:t>屈公病</w:t>
            </w:r>
            <w:proofErr w:type="gramEnd"/>
            <w:r w:rsidRPr="0031787C">
              <w:rPr>
                <w:rFonts w:hint="eastAsia"/>
                <w:color w:val="000000" w:themeColor="text1"/>
              </w:rPr>
              <w:t>本土流行</w:t>
            </w:r>
            <w:proofErr w:type="gramStart"/>
            <w:r w:rsidRPr="0031787C">
              <w:rPr>
                <w:rFonts w:hint="eastAsia"/>
                <w:color w:val="000000" w:themeColor="text1"/>
              </w:rPr>
              <w:t>疫</w:t>
            </w:r>
            <w:proofErr w:type="gramEnd"/>
            <w:r w:rsidRPr="0031787C">
              <w:rPr>
                <w:rFonts w:hint="eastAsia"/>
                <w:color w:val="000000" w:themeColor="text1"/>
              </w:rPr>
              <w:t>情，保全瘧疾根除成果。</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二、降低腸道傳染病、水患及腸病毒相關傳染病感染風險，避免重大群聚事件發、死亡個案發生，減少腸病毒感染併發重症之後遺症與死亡。</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一、儲備及管理大流行（前）疫苗及</w:t>
            </w:r>
            <w:proofErr w:type="gramStart"/>
            <w:r w:rsidRPr="0031787C">
              <w:rPr>
                <w:rFonts w:hint="eastAsia"/>
                <w:color w:val="000000" w:themeColor="text1"/>
              </w:rPr>
              <w:t>流感抗病毒</w:t>
            </w:r>
            <w:proofErr w:type="gramEnd"/>
            <w:r w:rsidRPr="0031787C">
              <w:rPr>
                <w:rFonts w:hint="eastAsia"/>
                <w:color w:val="000000" w:themeColor="text1"/>
              </w:rPr>
              <w:t>藥劑。</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二、儲備及管理個人防護裝備。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三、維持傳染病防治醫療網效能。</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新興傳染病風險監測與應變整備計畫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一、提升新興傳染病監測與病原體診斷技術與量能。</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二、完善新興傳染病應變整備與應變機制。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三、強化生恐應變整備與因應量能。</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整合與提升我國</w:t>
            </w:r>
            <w:proofErr w:type="gramStart"/>
            <w:r w:rsidRPr="0031787C">
              <w:rPr>
                <w:rFonts w:hint="eastAsia"/>
                <w:color w:val="000000" w:themeColor="text1"/>
              </w:rPr>
              <w:t>食媒性</w:t>
            </w:r>
            <w:proofErr w:type="gramEnd"/>
            <w:r w:rsidRPr="0031787C">
              <w:rPr>
                <w:rFonts w:hint="eastAsia"/>
                <w:color w:val="000000" w:themeColor="text1"/>
              </w:rPr>
              <w:t>疾病及其病原監測防護網計畫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一、完成參與實驗室傳染病自動通報系統，縮短重要</w:t>
            </w:r>
            <w:proofErr w:type="gramStart"/>
            <w:r w:rsidRPr="0031787C">
              <w:rPr>
                <w:rFonts w:hint="eastAsia"/>
                <w:color w:val="000000" w:themeColor="text1"/>
              </w:rPr>
              <w:t>食媒性</w:t>
            </w:r>
            <w:proofErr w:type="gramEnd"/>
            <w:r w:rsidRPr="0031787C">
              <w:rPr>
                <w:rFonts w:hint="eastAsia"/>
                <w:color w:val="000000" w:themeColor="text1"/>
              </w:rPr>
              <w:t>疾病之通報與調查時效。</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二、估算重要</w:t>
            </w:r>
            <w:proofErr w:type="gramStart"/>
            <w:r w:rsidRPr="0031787C">
              <w:rPr>
                <w:rFonts w:hint="eastAsia"/>
                <w:color w:val="000000" w:themeColor="text1"/>
              </w:rPr>
              <w:t>食媒性</w:t>
            </w:r>
            <w:proofErr w:type="gramEnd"/>
            <w:r w:rsidRPr="0031787C">
              <w:rPr>
                <w:rFonts w:hint="eastAsia"/>
                <w:color w:val="000000" w:themeColor="text1"/>
              </w:rPr>
              <w:t>疾病發生率，強化從散發</w:t>
            </w:r>
            <w:proofErr w:type="gramStart"/>
            <w:r w:rsidRPr="0031787C">
              <w:rPr>
                <w:rFonts w:hint="eastAsia"/>
                <w:color w:val="000000" w:themeColor="text1"/>
              </w:rPr>
              <w:t>食媒性</w:t>
            </w:r>
            <w:proofErr w:type="gramEnd"/>
            <w:r w:rsidRPr="0031787C">
              <w:rPr>
                <w:rFonts w:hint="eastAsia"/>
                <w:color w:val="000000" w:themeColor="text1"/>
              </w:rPr>
              <w:t>疾病個案中辨識群聚感染事件之能力。</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lastRenderedPageBreak/>
              <w:t>三、建立重點病原之長期監測機制及建立核酸檢測法以提升檢驗敏感性。</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四、食品中高風險病原之調查研究。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五、市售即食食品</w:t>
            </w:r>
            <w:proofErr w:type="gramStart"/>
            <w:r w:rsidRPr="0031787C">
              <w:rPr>
                <w:rFonts w:hint="eastAsia"/>
                <w:color w:val="000000" w:themeColor="text1"/>
              </w:rPr>
              <w:t>食媒性</w:t>
            </w:r>
            <w:proofErr w:type="gramEnd"/>
            <w:r w:rsidRPr="0031787C">
              <w:rPr>
                <w:rFonts w:hint="eastAsia"/>
                <w:color w:val="000000" w:themeColor="text1"/>
              </w:rPr>
              <w:t>病原之調查研究。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w:t>
            </w:r>
            <w:proofErr w:type="gramStart"/>
            <w:r w:rsidRPr="0031787C">
              <w:rPr>
                <w:rFonts w:hint="eastAsia"/>
                <w:color w:val="000000" w:themeColor="text1"/>
              </w:rPr>
              <w:t>食媒性</w:t>
            </w:r>
            <w:proofErr w:type="gramEnd"/>
            <w:r w:rsidRPr="0031787C">
              <w:rPr>
                <w:rFonts w:hint="eastAsia"/>
                <w:color w:val="000000" w:themeColor="text1"/>
              </w:rPr>
              <w:t>疾病流行病學調查能力培訓計畫。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B7E7B">
            <w:pPr>
              <w:wordWrap w:val="0"/>
              <w:spacing w:line="320" w:lineRule="exact"/>
              <w:jc w:val="both"/>
              <w:rPr>
                <w:color w:val="000000" w:themeColor="text1"/>
              </w:rPr>
            </w:pPr>
            <w:r w:rsidRPr="0031787C">
              <w:rPr>
                <w:rFonts w:hint="eastAsia"/>
                <w:color w:val="000000" w:themeColor="text1"/>
              </w:rPr>
              <w:t>卡介苗及抗蛇毒血清生物製劑生產供應計畫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一、辦理毒蛇收容、</w:t>
            </w:r>
            <w:proofErr w:type="gramStart"/>
            <w:r w:rsidRPr="0031787C">
              <w:rPr>
                <w:rFonts w:hint="eastAsia"/>
                <w:color w:val="000000" w:themeColor="text1"/>
              </w:rPr>
              <w:t>採</w:t>
            </w:r>
            <w:proofErr w:type="gramEnd"/>
            <w:r w:rsidRPr="0031787C">
              <w:rPr>
                <w:rFonts w:hint="eastAsia"/>
                <w:color w:val="000000" w:themeColor="text1"/>
              </w:rPr>
              <w:t>毒及飼養管理業務。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二、馬匹飼養免疫及第一次抗血漿收集及建立抗蛇毒血漿第二次收集場所。</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三、由受託廠在符合GMP規範下，完成卡介苗全部製程及抗蛇毒血清下游純化及分包裝製造、檢驗、儲存及運銷作業。</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結核病新案發生率</w:t>
            </w:r>
            <w:r w:rsidRPr="0031787C">
              <w:rPr>
                <w:rFonts w:hint="eastAsia"/>
                <w:color w:val="000000" w:themeColor="text1"/>
                <w:spacing w:val="-14"/>
              </w:rPr>
              <w:t>以平均6%</w:t>
            </w:r>
            <w:r w:rsidRPr="0031787C">
              <w:rPr>
                <w:rFonts w:hint="eastAsia"/>
                <w:color w:val="000000" w:themeColor="text1"/>
              </w:rPr>
              <w:t>降幅逐年下降</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愛滋防治第六期五年計畫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一、落實「人類免疫缺乏病毒傳染防治及感染者權益保障條例」，提升全民預防知能，制定反歧視去污名策略，保障民眾權益。</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二、針對不同易感族群，擬訂適宜防治策略，提升風險認知，建置多元化愛滋病毒篩檢、諮詢服務及宣導管道，和進行暴露前預防性投藥（</w:t>
            </w:r>
            <w:proofErr w:type="spellStart"/>
            <w:r w:rsidRPr="0031787C">
              <w:rPr>
                <w:rFonts w:hint="eastAsia"/>
                <w:color w:val="000000" w:themeColor="text1"/>
              </w:rPr>
              <w:t>PrEP</w:t>
            </w:r>
            <w:proofErr w:type="spellEnd"/>
            <w:r w:rsidRPr="0031787C">
              <w:rPr>
                <w:rFonts w:hint="eastAsia"/>
                <w:color w:val="000000" w:themeColor="text1"/>
              </w:rPr>
              <w:t>）策略（WHO強烈建議完整愛滋預防之一部分），</w:t>
            </w:r>
            <w:proofErr w:type="gramStart"/>
            <w:r w:rsidRPr="0031787C">
              <w:rPr>
                <w:rFonts w:hint="eastAsia"/>
                <w:color w:val="000000" w:themeColor="text1"/>
              </w:rPr>
              <w:t>研</w:t>
            </w:r>
            <w:proofErr w:type="gramEnd"/>
            <w:r w:rsidRPr="0031787C">
              <w:rPr>
                <w:rFonts w:hint="eastAsia"/>
                <w:color w:val="000000" w:themeColor="text1"/>
              </w:rPr>
              <w:t>擬血清相異之夫婦或同志伴</w:t>
            </w:r>
            <w:bookmarkStart w:id="0" w:name="_GoBack"/>
            <w:bookmarkEnd w:id="0"/>
            <w:r w:rsidRPr="0031787C">
              <w:rPr>
                <w:rFonts w:hint="eastAsia"/>
                <w:color w:val="000000" w:themeColor="text1"/>
              </w:rPr>
              <w:t>侶等發生率大於3</w:t>
            </w:r>
            <w:r w:rsidR="0007566C" w:rsidRPr="0031787C">
              <w:rPr>
                <w:rFonts w:hint="eastAsia"/>
                <w:color w:val="000000" w:themeColor="text1"/>
              </w:rPr>
              <w:t>%</w:t>
            </w:r>
            <w:r w:rsidRPr="0031787C">
              <w:rPr>
                <w:rFonts w:hint="eastAsia"/>
                <w:color w:val="000000" w:themeColor="text1"/>
              </w:rPr>
              <w:t>族群之弱勢對象補助試辦方案，以降低感染機會，有效遏止</w:t>
            </w:r>
            <w:proofErr w:type="gramStart"/>
            <w:r w:rsidRPr="0031787C">
              <w:rPr>
                <w:rFonts w:hint="eastAsia"/>
                <w:color w:val="000000" w:themeColor="text1"/>
              </w:rPr>
              <w:t>愛滋病</w:t>
            </w:r>
            <w:proofErr w:type="gramEnd"/>
            <w:r w:rsidRPr="0031787C">
              <w:rPr>
                <w:rFonts w:hint="eastAsia"/>
                <w:color w:val="000000" w:themeColor="text1"/>
              </w:rPr>
              <w:t>的蔓延。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三、推動愛滋診斷即提供治療策略，提高感染者用藥比例，並加強個案管理，落實感染者預防策略。</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降低愛滋感染之傳播率</w:t>
            </w: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食安新秩序</w:t>
            </w:r>
            <w:proofErr w:type="gramStart"/>
            <w:r w:rsidR="00983B9F" w:rsidRPr="0031787C">
              <w:rPr>
                <w:rFonts w:hint="eastAsia"/>
                <w:color w:val="000000" w:themeColor="text1"/>
              </w:rPr>
              <w:t>－</w:t>
            </w:r>
            <w:r w:rsidRPr="0031787C">
              <w:rPr>
                <w:rFonts w:hint="eastAsia"/>
                <w:color w:val="000000" w:themeColor="text1"/>
              </w:rPr>
              <w:t>食安網</w:t>
            </w:r>
            <w:proofErr w:type="gramEnd"/>
            <w:r w:rsidRPr="0031787C">
              <w:rPr>
                <w:rFonts w:hint="eastAsia"/>
                <w:color w:val="000000" w:themeColor="text1"/>
              </w:rPr>
              <w:t>絡計畫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一、強化食品安全預測及落實食品源頭管理及業者自主管理。</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二、強化上市把關機制、健全食品業者第三方驗證及稽查。</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三、精進食品追溯追蹤及後市場品質監測檢驗體系。</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高關注輸入產品合格率、推動食安五環，重建食品生產管理</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藥</w:t>
            </w:r>
            <w:proofErr w:type="gramStart"/>
            <w:r w:rsidRPr="0031787C">
              <w:rPr>
                <w:rFonts w:hint="eastAsia"/>
                <w:color w:val="000000" w:themeColor="text1"/>
              </w:rPr>
              <w:t>健康</w:t>
            </w:r>
            <w:r w:rsidR="00983B9F" w:rsidRPr="0031787C">
              <w:rPr>
                <w:rFonts w:hint="eastAsia"/>
                <w:color w:val="000000" w:themeColor="text1"/>
              </w:rPr>
              <w:t>－</w:t>
            </w:r>
            <w:r w:rsidRPr="0031787C">
              <w:rPr>
                <w:rFonts w:hint="eastAsia"/>
                <w:color w:val="000000" w:themeColor="text1"/>
              </w:rPr>
              <w:t>精</w:t>
            </w:r>
            <w:proofErr w:type="gramEnd"/>
            <w:r w:rsidRPr="0031787C">
              <w:rPr>
                <w:rFonts w:hint="eastAsia"/>
                <w:color w:val="000000" w:themeColor="text1"/>
              </w:rPr>
              <w:t>進藥物全生命週期管理計畫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一、促進國際及兩岸醫藥品法規協和及合作交流。</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二、精進審查輔導制度，落實源頭管理及濫用藥物預警監測機制。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三、上市後品質安全監控天羅地網，</w:t>
            </w:r>
            <w:proofErr w:type="gramStart"/>
            <w:r w:rsidRPr="0031787C">
              <w:rPr>
                <w:rFonts w:hint="eastAsia"/>
                <w:color w:val="000000" w:themeColor="text1"/>
              </w:rPr>
              <w:t>完善藥</w:t>
            </w:r>
            <w:proofErr w:type="gramEnd"/>
            <w:r w:rsidRPr="0031787C">
              <w:rPr>
                <w:rFonts w:hint="eastAsia"/>
                <w:color w:val="000000" w:themeColor="text1"/>
              </w:rPr>
              <w:t>事服務網絡，並推動風險溝通教育。</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導入健康風險評估科技及精進我國食品安全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一、食品安全管理精進策略研究。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二、食品檢驗技術發展。</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三、食品安全風險評估及風險溝通。</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整合中、西藥</w:t>
            </w:r>
            <w:r w:rsidRPr="0031787C">
              <w:rPr>
                <w:rFonts w:hint="eastAsia"/>
                <w:color w:val="000000" w:themeColor="text1"/>
              </w:rPr>
              <w:lastRenderedPageBreak/>
              <w:t>品質暨安全風險管理機制</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lastRenderedPageBreak/>
              <w:t>科技</w:t>
            </w:r>
            <w:r w:rsidRPr="0031787C">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lastRenderedPageBreak/>
              <w:t>一、整合中、西藥品不良反應通報系統，建構我</w:t>
            </w:r>
            <w:r w:rsidRPr="0031787C">
              <w:rPr>
                <w:rFonts w:hint="eastAsia"/>
                <w:color w:val="000000" w:themeColor="text1"/>
              </w:rPr>
              <w:lastRenderedPageBreak/>
              <w:t>國藥品交互作用平台。</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二、提升後PIC/S藥品安全。</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三、提升藥品品質評估機制及法規輔導。</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食品</w:t>
            </w:r>
            <w:proofErr w:type="gramStart"/>
            <w:r w:rsidRPr="0031787C">
              <w:rPr>
                <w:rFonts w:hint="eastAsia"/>
                <w:color w:val="000000" w:themeColor="text1"/>
              </w:rPr>
              <w:t>安全巨</w:t>
            </w:r>
            <w:proofErr w:type="gramEnd"/>
            <w:r w:rsidRPr="0031787C">
              <w:rPr>
                <w:rFonts w:hint="eastAsia"/>
                <w:color w:val="000000" w:themeColor="text1"/>
              </w:rPr>
              <w:t>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一、維運食品雲平台、強化食品追溯追蹤及勾</w:t>
            </w:r>
            <w:proofErr w:type="gramStart"/>
            <w:r w:rsidRPr="0031787C">
              <w:rPr>
                <w:rFonts w:hint="eastAsia"/>
                <w:color w:val="000000" w:themeColor="text1"/>
              </w:rPr>
              <w:t>稽</w:t>
            </w:r>
            <w:proofErr w:type="gramEnd"/>
            <w:r w:rsidRPr="0031787C">
              <w:rPr>
                <w:rFonts w:hint="eastAsia"/>
                <w:color w:val="000000" w:themeColor="text1"/>
              </w:rPr>
              <w:t>功能。</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二、導入資訊安全制度。</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三、強化巨量資料分析資訊系統。</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中藥品質研究方法之開發</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一、建置中藥材科學分析方法及確認藥材指標成分，提升分析研究效能。</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二、建置中藥品質分析資料庫，提供藥材分析之參考。</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val="restart"/>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第三期國家癌症防治計畫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一、建立整合資料庫、加強管理分析及發展實證研究。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二、提升民眾癌症</w:t>
            </w:r>
            <w:proofErr w:type="gramStart"/>
            <w:r w:rsidRPr="0031787C">
              <w:rPr>
                <w:rFonts w:hint="eastAsia"/>
                <w:color w:val="000000" w:themeColor="text1"/>
              </w:rPr>
              <w:t>健康識能</w:t>
            </w:r>
            <w:proofErr w:type="gramEnd"/>
            <w:r w:rsidRPr="0031787C">
              <w:rPr>
                <w:rFonts w:hint="eastAsia"/>
                <w:color w:val="000000" w:themeColor="text1"/>
              </w:rPr>
              <w:t>及癌症預防能力。</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三、擴大及落實癌症篩檢，提高篩檢率及品質。</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四、強化衛生醫療體系服務效能。</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五、鼓勵產業創新發展，強化與社區組織之夥伴關係。</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A14369" w:rsidP="00A14369">
            <w:pPr>
              <w:wordWrap w:val="0"/>
              <w:spacing w:line="320" w:lineRule="exact"/>
              <w:rPr>
                <w:color w:val="000000" w:themeColor="text1"/>
              </w:rPr>
            </w:pPr>
            <w:r w:rsidRPr="0031787C">
              <w:rPr>
                <w:rFonts w:asciiTheme="majorEastAsia" w:eastAsiaTheme="majorEastAsia" w:hAnsiTheme="majorEastAsia" w:cs="Times New Roman" w:hint="eastAsia"/>
                <w:color w:val="000000" w:themeColor="text1"/>
              </w:rPr>
              <w:t>四癌篩檢陽性追蹤率之平均值</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預防保健服務計畫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一、以實證基礎（Evidence-based）為依據，並以全人照護之觀點，提供各項預防保健服務。</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（一）孕婦產前檢查</w:t>
            </w:r>
            <w:r w:rsidR="00BA264C"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（二）兒童預防保健服務。</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（三）成人預防保健服務。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二、提升預防保健服務執行品質及利用率。</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病毒性肝炎防治計畫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一、預防病毒感染</w:t>
            </w:r>
            <w:r w:rsidR="00BA264C"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二、推動B、C型肝炎篩檢，並加強民眾對帶原及感染狀況之認知</w:t>
            </w:r>
            <w:r w:rsidR="00BA264C" w:rsidRPr="0031787C">
              <w:rPr>
                <w:rFonts w:hint="eastAsia"/>
                <w:color w:val="000000" w:themeColor="text1"/>
              </w:rPr>
              <w:t>。</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三、加強B、C型肝炎陽性個案之後續追蹤及治療</w:t>
            </w:r>
            <w:r w:rsidR="00BA264C" w:rsidRPr="0031787C">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proofErr w:type="gramStart"/>
            <w:r w:rsidRPr="0031787C">
              <w:rPr>
                <w:rFonts w:hint="eastAsia"/>
                <w:color w:val="000000" w:themeColor="text1"/>
              </w:rPr>
              <w:t>菸</w:t>
            </w:r>
            <w:proofErr w:type="gramEnd"/>
            <w:r w:rsidRPr="0031787C">
              <w:rPr>
                <w:rFonts w:hint="eastAsia"/>
                <w:color w:val="000000" w:themeColor="text1"/>
              </w:rPr>
              <w:t>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一、補助地方</w:t>
            </w:r>
            <w:proofErr w:type="gramStart"/>
            <w:r w:rsidRPr="0031787C">
              <w:rPr>
                <w:rFonts w:hint="eastAsia"/>
                <w:color w:val="000000" w:themeColor="text1"/>
              </w:rPr>
              <w:t>菸</w:t>
            </w:r>
            <w:proofErr w:type="gramEnd"/>
            <w:r w:rsidRPr="0031787C">
              <w:rPr>
                <w:rFonts w:hint="eastAsia"/>
                <w:color w:val="000000" w:themeColor="text1"/>
              </w:rPr>
              <w:t>害防制工作。</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二、營造無</w:t>
            </w:r>
            <w:proofErr w:type="gramStart"/>
            <w:r w:rsidRPr="0031787C">
              <w:rPr>
                <w:rFonts w:hint="eastAsia"/>
                <w:color w:val="000000" w:themeColor="text1"/>
              </w:rPr>
              <w:t>菸</w:t>
            </w:r>
            <w:proofErr w:type="gramEnd"/>
            <w:r w:rsidRPr="0031787C">
              <w:rPr>
                <w:rFonts w:hint="eastAsia"/>
                <w:color w:val="000000" w:themeColor="text1"/>
              </w:rPr>
              <w:t>支持環境，辦理</w:t>
            </w:r>
            <w:proofErr w:type="gramStart"/>
            <w:r w:rsidRPr="0031787C">
              <w:rPr>
                <w:rFonts w:hint="eastAsia"/>
                <w:color w:val="000000" w:themeColor="text1"/>
              </w:rPr>
              <w:t>菸</w:t>
            </w:r>
            <w:proofErr w:type="gramEnd"/>
            <w:r w:rsidRPr="0031787C">
              <w:rPr>
                <w:rFonts w:hint="eastAsia"/>
                <w:color w:val="000000" w:themeColor="text1"/>
              </w:rPr>
              <w:t>害教育宣導。</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三、提供多元化戒菸服務。</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四、辦理</w:t>
            </w:r>
            <w:proofErr w:type="gramStart"/>
            <w:r w:rsidRPr="0031787C">
              <w:rPr>
                <w:rFonts w:hint="eastAsia"/>
                <w:color w:val="000000" w:themeColor="text1"/>
              </w:rPr>
              <w:t>菸</w:t>
            </w:r>
            <w:proofErr w:type="gramEnd"/>
            <w:r w:rsidRPr="0031787C">
              <w:rPr>
                <w:rFonts w:hint="eastAsia"/>
                <w:color w:val="000000" w:themeColor="text1"/>
              </w:rPr>
              <w:t>害防制研究及監測。</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五、</w:t>
            </w:r>
            <w:proofErr w:type="gramStart"/>
            <w:r w:rsidRPr="0031787C">
              <w:rPr>
                <w:rFonts w:hint="eastAsia"/>
                <w:color w:val="000000" w:themeColor="text1"/>
              </w:rPr>
              <w:t>菸</w:t>
            </w:r>
            <w:proofErr w:type="gramEnd"/>
            <w:r w:rsidRPr="0031787C">
              <w:rPr>
                <w:rFonts w:hint="eastAsia"/>
                <w:color w:val="000000" w:themeColor="text1"/>
              </w:rPr>
              <w:t>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rsidP="00A05465">
            <w:pPr>
              <w:wordWrap w:val="0"/>
              <w:spacing w:line="320" w:lineRule="exact"/>
              <w:rPr>
                <w:color w:val="000000" w:themeColor="text1"/>
              </w:rPr>
            </w:pPr>
            <w:r w:rsidRPr="0031787C">
              <w:rPr>
                <w:rFonts w:hint="eastAsia"/>
                <w:color w:val="000000" w:themeColor="text1"/>
              </w:rPr>
              <w:t>18歲以上人口吸菸率</w:t>
            </w:r>
          </w:p>
        </w:tc>
      </w:tr>
      <w:tr w:rsidR="0031787C" w:rsidRPr="0031787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E117C" w:rsidRPr="0031787C" w:rsidRDefault="000E117C">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建構領航國際之活躍老化監測暨決策支援系統計畫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一、建立活躍老化指標架構系統。</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二、針對活躍老化之表現、結果與關鍵變因，發展跨健康歷程、跨層級、跨領域之資料收集與監測系統。</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r w:rsidR="000E117C" w:rsidRPr="0031787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both"/>
              <w:rPr>
                <w:color w:val="000000" w:themeColor="text1"/>
              </w:rPr>
            </w:pPr>
            <w:r w:rsidRPr="0031787C">
              <w:rPr>
                <w:rFonts w:hint="eastAsia"/>
                <w:color w:val="000000" w:themeColor="text1"/>
              </w:rPr>
              <w:t>以醫療科技建構社會保險永續發展計畫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wordWrap w:val="0"/>
              <w:spacing w:line="320" w:lineRule="exact"/>
              <w:jc w:val="center"/>
              <w:rPr>
                <w:color w:val="000000" w:themeColor="text1"/>
              </w:rPr>
            </w:pPr>
            <w:r w:rsidRPr="0031787C">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 xml:space="preserve">一、衛生資源配置與醫療科技評估 </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（一）進行各種醫藥科技的評估，協助安全、有效且具成本效益的新醫療科技納入給付。</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lastRenderedPageBreak/>
              <w:t>（二）培育多元醫療科技評估專業人才。</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（三）深化國際合作關係，促使台灣與國際接軌。</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（四）加強國內醫療科技評估之推廣，舉辦相關會議活動。</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 xml:space="preserve">二、發展e-health與社會保險永續經營策略 </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（一）研究如何運用</w:t>
            </w:r>
            <w:proofErr w:type="gramStart"/>
            <w:r w:rsidRPr="0031787C">
              <w:rPr>
                <w:rFonts w:hint="eastAsia"/>
                <w:color w:val="000000" w:themeColor="text1"/>
              </w:rPr>
              <w:t>各種資</w:t>
            </w:r>
            <w:proofErr w:type="gramEnd"/>
            <w:r w:rsidRPr="0031787C">
              <w:rPr>
                <w:rFonts w:hint="eastAsia"/>
                <w:color w:val="000000" w:themeColor="text1"/>
              </w:rPr>
              <w:t>通訊科技，減少對服務提供者的衝擊與影響，並以民眾為中心，建構e-Health在健康照護的應用範圍。</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（二）建置健保資訊安全整體監控機制。</w:t>
            </w:r>
          </w:p>
          <w:p w:rsidR="000E117C" w:rsidRPr="0031787C" w:rsidRDefault="000407B6">
            <w:pPr>
              <w:pStyle w:val="Web"/>
              <w:wordWrap w:val="0"/>
              <w:spacing w:before="0" w:beforeAutospacing="0" w:after="0" w:afterAutospacing="0" w:line="320" w:lineRule="exact"/>
              <w:ind w:left="480" w:hanging="480"/>
              <w:rPr>
                <w:color w:val="000000" w:themeColor="text1"/>
              </w:rPr>
            </w:pPr>
            <w:r w:rsidRPr="0031787C">
              <w:rPr>
                <w:rFonts w:hint="eastAsia"/>
                <w:color w:val="000000" w:themeColor="text1"/>
              </w:rPr>
              <w:t>三、運用資通訊科技發展銀髮族數位生活空間</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（一）評估我國之資通訊科技產品現況，透過產官學</w:t>
            </w:r>
            <w:proofErr w:type="gramStart"/>
            <w:r w:rsidRPr="0031787C">
              <w:rPr>
                <w:rFonts w:hint="eastAsia"/>
                <w:color w:val="000000" w:themeColor="text1"/>
              </w:rPr>
              <w:t>研</w:t>
            </w:r>
            <w:proofErr w:type="gramEnd"/>
            <w:r w:rsidRPr="0031787C">
              <w:rPr>
                <w:rFonts w:hint="eastAsia"/>
                <w:color w:val="000000" w:themeColor="text1"/>
              </w:rPr>
              <w:t>之共同規劃，提出智慧裝置之老人友善發展方案。</w:t>
            </w:r>
          </w:p>
          <w:p w:rsidR="000E117C" w:rsidRPr="0031787C" w:rsidRDefault="000407B6">
            <w:pPr>
              <w:pStyle w:val="Web"/>
              <w:wordWrap w:val="0"/>
              <w:spacing w:before="0" w:beforeAutospacing="0" w:after="0" w:afterAutospacing="0" w:line="320" w:lineRule="exact"/>
              <w:ind w:left="720" w:hanging="720"/>
              <w:rPr>
                <w:color w:val="000000" w:themeColor="text1"/>
              </w:rPr>
            </w:pPr>
            <w:r w:rsidRPr="0031787C">
              <w:rPr>
                <w:rFonts w:hint="eastAsia"/>
                <w:color w:val="000000" w:themeColor="text1"/>
              </w:rPr>
              <w:t>（二）參與健康照護之穿戴式裝置</w:t>
            </w:r>
            <w:proofErr w:type="gramStart"/>
            <w:r w:rsidRPr="0031787C">
              <w:rPr>
                <w:rFonts w:hint="eastAsia"/>
                <w:color w:val="000000" w:themeColor="text1"/>
              </w:rPr>
              <w:t>與物聯網</w:t>
            </w:r>
            <w:proofErr w:type="gramEnd"/>
            <w:r w:rsidRPr="0031787C">
              <w:rPr>
                <w:rFonts w:hint="eastAsia"/>
                <w:color w:val="000000" w:themeColor="text1"/>
              </w:rPr>
              <w:t>整合發展。</w:t>
            </w:r>
          </w:p>
        </w:tc>
        <w:tc>
          <w:tcPr>
            <w:tcW w:w="0" w:type="auto"/>
            <w:tcBorders>
              <w:top w:val="outset" w:sz="6" w:space="0" w:color="000000"/>
              <w:left w:val="outset" w:sz="6" w:space="0" w:color="000000"/>
              <w:bottom w:val="outset" w:sz="6" w:space="0" w:color="000000"/>
              <w:right w:val="outset" w:sz="6" w:space="0" w:color="000000"/>
            </w:tcBorders>
            <w:hideMark/>
          </w:tcPr>
          <w:p w:rsidR="000E117C" w:rsidRPr="0031787C" w:rsidRDefault="000E117C" w:rsidP="00A05465">
            <w:pPr>
              <w:rPr>
                <w:rFonts w:ascii="Times New Roman" w:hAnsi="Times New Roman" w:cs="Times New Roman"/>
                <w:color w:val="000000" w:themeColor="text1"/>
                <w:sz w:val="20"/>
                <w:szCs w:val="20"/>
              </w:rPr>
            </w:pPr>
          </w:p>
        </w:tc>
      </w:tr>
    </w:tbl>
    <w:p w:rsidR="000E117C" w:rsidRPr="0031787C" w:rsidRDefault="000E117C">
      <w:pPr>
        <w:rPr>
          <w:color w:val="000000" w:themeColor="text1"/>
        </w:rPr>
      </w:pPr>
    </w:p>
    <w:sectPr w:rsidR="000E117C" w:rsidRPr="0031787C">
      <w:footerReference w:type="default" r:id="rId9"/>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F2" w:rsidRDefault="004760F2">
      <w:r>
        <w:separator/>
      </w:r>
    </w:p>
  </w:endnote>
  <w:endnote w:type="continuationSeparator" w:id="0">
    <w:p w:rsidR="004760F2" w:rsidRDefault="0047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F2" w:rsidRPr="008E1ACF" w:rsidRDefault="004760F2">
    <w:pPr>
      <w:pStyle w:val="a3"/>
      <w:rPr>
        <w:sz w:val="20"/>
      </w:rPr>
    </w:pPr>
    <w:r w:rsidRPr="008E1ACF">
      <w:rPr>
        <w:rFonts w:hint="eastAsia"/>
        <w:sz w:val="20"/>
      </w:rPr>
      <w:t>10-</w:t>
    </w:r>
    <w:sdt>
      <w:sdtPr>
        <w:rPr>
          <w:sz w:val="20"/>
        </w:rPr>
        <w:id w:val="-914241054"/>
        <w:docPartObj>
          <w:docPartGallery w:val="Page Numbers (Bottom of Page)"/>
          <w:docPartUnique/>
        </w:docPartObj>
      </w:sdtPr>
      <w:sdtEndPr/>
      <w:sdtContent>
        <w:r w:rsidRPr="008E1ACF">
          <w:rPr>
            <w:sz w:val="20"/>
          </w:rPr>
          <w:fldChar w:fldCharType="begin"/>
        </w:r>
        <w:r w:rsidRPr="008E1ACF">
          <w:rPr>
            <w:sz w:val="20"/>
          </w:rPr>
          <w:instrText>PAGE   \* MERGEFORMAT</w:instrText>
        </w:r>
        <w:r w:rsidRPr="008E1ACF">
          <w:rPr>
            <w:sz w:val="20"/>
          </w:rPr>
          <w:fldChar w:fldCharType="separate"/>
        </w:r>
        <w:r w:rsidR="0031787C" w:rsidRPr="0031787C">
          <w:rPr>
            <w:noProof/>
            <w:sz w:val="20"/>
            <w:lang w:val="zh-TW"/>
          </w:rPr>
          <w:t>16</w:t>
        </w:r>
        <w:r w:rsidRPr="008E1ACF">
          <w:rPr>
            <w:sz w:val="20"/>
          </w:rPr>
          <w:fldChar w:fldCharType="end"/>
        </w:r>
      </w:sdtContent>
    </w:sdt>
  </w:p>
  <w:p w:rsidR="004760F2" w:rsidRDefault="004760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F2" w:rsidRDefault="004760F2">
      <w:r>
        <w:separator/>
      </w:r>
    </w:p>
  </w:footnote>
  <w:footnote w:type="continuationSeparator" w:id="0">
    <w:p w:rsidR="004760F2" w:rsidRDefault="0047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BF7"/>
    <w:multiLevelType w:val="hybridMultilevel"/>
    <w:tmpl w:val="F1585D44"/>
    <w:lvl w:ilvl="0" w:tplc="E01C1A9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407B6"/>
    <w:rsid w:val="00034D2B"/>
    <w:rsid w:val="000407B6"/>
    <w:rsid w:val="0007566C"/>
    <w:rsid w:val="000C1B09"/>
    <w:rsid w:val="000E02DC"/>
    <w:rsid w:val="000E117C"/>
    <w:rsid w:val="00184596"/>
    <w:rsid w:val="00184647"/>
    <w:rsid w:val="001C3D1E"/>
    <w:rsid w:val="001F7224"/>
    <w:rsid w:val="00294E2B"/>
    <w:rsid w:val="0031787C"/>
    <w:rsid w:val="003604EB"/>
    <w:rsid w:val="00383CD2"/>
    <w:rsid w:val="004614D2"/>
    <w:rsid w:val="004760F2"/>
    <w:rsid w:val="004B2251"/>
    <w:rsid w:val="00500808"/>
    <w:rsid w:val="0059761B"/>
    <w:rsid w:val="006218C4"/>
    <w:rsid w:val="006E3468"/>
    <w:rsid w:val="007370D0"/>
    <w:rsid w:val="00763D1F"/>
    <w:rsid w:val="00897484"/>
    <w:rsid w:val="008B37BD"/>
    <w:rsid w:val="008E1ACF"/>
    <w:rsid w:val="00983B9F"/>
    <w:rsid w:val="00A05465"/>
    <w:rsid w:val="00A14369"/>
    <w:rsid w:val="00A373A3"/>
    <w:rsid w:val="00A518CF"/>
    <w:rsid w:val="00AB7E7B"/>
    <w:rsid w:val="00B0688B"/>
    <w:rsid w:val="00B37A3F"/>
    <w:rsid w:val="00B43BC9"/>
    <w:rsid w:val="00BA264C"/>
    <w:rsid w:val="00BC47F0"/>
    <w:rsid w:val="00D1319B"/>
    <w:rsid w:val="00D665D5"/>
    <w:rsid w:val="00D94B9A"/>
    <w:rsid w:val="00E70D61"/>
    <w:rsid w:val="00ED79E7"/>
    <w:rsid w:val="00FC3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0407B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07B6"/>
    <w:rPr>
      <w:rFonts w:asciiTheme="majorHAnsi" w:eastAsiaTheme="majorEastAsia" w:hAnsiTheme="majorHAnsi" w:cstheme="majorBidi"/>
      <w:sz w:val="18"/>
      <w:szCs w:val="18"/>
    </w:rPr>
  </w:style>
  <w:style w:type="paragraph" w:styleId="a8">
    <w:name w:val="header"/>
    <w:basedOn w:val="a"/>
    <w:link w:val="a9"/>
    <w:uiPriority w:val="99"/>
    <w:unhideWhenUsed/>
    <w:rsid w:val="008E1ACF"/>
    <w:pPr>
      <w:tabs>
        <w:tab w:val="center" w:pos="4153"/>
        <w:tab w:val="right" w:pos="8306"/>
      </w:tabs>
      <w:snapToGrid w:val="0"/>
    </w:pPr>
    <w:rPr>
      <w:sz w:val="20"/>
      <w:szCs w:val="20"/>
    </w:rPr>
  </w:style>
  <w:style w:type="character" w:customStyle="1" w:styleId="a9">
    <w:name w:val="頁首 字元"/>
    <w:basedOn w:val="a0"/>
    <w:link w:val="a8"/>
    <w:uiPriority w:val="99"/>
    <w:rsid w:val="008E1ACF"/>
    <w:rPr>
      <w:rFonts w:ascii="新細明體" w:eastAsia="新細明體" w:hAnsi="新細明體" w:cs="新細明體"/>
    </w:rPr>
  </w:style>
  <w:style w:type="paragraph" w:styleId="aa">
    <w:name w:val="List Paragraph"/>
    <w:basedOn w:val="a"/>
    <w:uiPriority w:val="34"/>
    <w:qFormat/>
    <w:rsid w:val="00763D1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0407B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07B6"/>
    <w:rPr>
      <w:rFonts w:asciiTheme="majorHAnsi" w:eastAsiaTheme="majorEastAsia" w:hAnsiTheme="majorHAnsi" w:cstheme="majorBidi"/>
      <w:sz w:val="18"/>
      <w:szCs w:val="18"/>
    </w:rPr>
  </w:style>
  <w:style w:type="paragraph" w:styleId="a8">
    <w:name w:val="header"/>
    <w:basedOn w:val="a"/>
    <w:link w:val="a9"/>
    <w:uiPriority w:val="99"/>
    <w:unhideWhenUsed/>
    <w:rsid w:val="008E1ACF"/>
    <w:pPr>
      <w:tabs>
        <w:tab w:val="center" w:pos="4153"/>
        <w:tab w:val="right" w:pos="8306"/>
      </w:tabs>
      <w:snapToGrid w:val="0"/>
    </w:pPr>
    <w:rPr>
      <w:sz w:val="20"/>
      <w:szCs w:val="20"/>
    </w:rPr>
  </w:style>
  <w:style w:type="character" w:customStyle="1" w:styleId="a9">
    <w:name w:val="頁首 字元"/>
    <w:basedOn w:val="a0"/>
    <w:link w:val="a8"/>
    <w:uiPriority w:val="99"/>
    <w:rsid w:val="008E1ACF"/>
    <w:rPr>
      <w:rFonts w:ascii="新細明體" w:eastAsia="新細明體" w:hAnsi="新細明體" w:cs="新細明體"/>
    </w:rPr>
  </w:style>
  <w:style w:type="paragraph" w:styleId="aa">
    <w:name w:val="List Paragraph"/>
    <w:basedOn w:val="a"/>
    <w:uiPriority w:val="34"/>
    <w:qFormat/>
    <w:rsid w:val="00763D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41B1-A956-4674-8D8E-D60E5742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12919</Words>
  <Characters>1206</Characters>
  <Application>Microsoft Office Word</Application>
  <DocSecurity>0</DocSecurity>
  <Lines>10</Lines>
  <Paragraphs>28</Paragraphs>
  <ScaleCrop>false</ScaleCrop>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沈志勳</dc:creator>
  <cp:lastModifiedBy>張婉淑</cp:lastModifiedBy>
  <cp:revision>9</cp:revision>
  <cp:lastPrinted>2017-02-21T04:06:00Z</cp:lastPrinted>
  <dcterms:created xsi:type="dcterms:W3CDTF">2017-03-06T09:30:00Z</dcterms:created>
  <dcterms:modified xsi:type="dcterms:W3CDTF">2017-03-08T08:40:00Z</dcterms:modified>
</cp:coreProperties>
</file>