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99" w:rsidRPr="00DF08FE" w:rsidRDefault="009A1899" w:rsidP="00DF08FE">
      <w:pPr>
        <w:pStyle w:val="1"/>
        <w:spacing w:beforeLines="50" w:afterLines="50"/>
        <w:rPr>
          <w:rFonts w:asciiTheme="minorEastAsia" w:eastAsiaTheme="minorEastAsia" w:hAnsiTheme="minorEastAsia"/>
          <w:iCs/>
          <w:color w:val="800080"/>
          <w:kern w:val="0"/>
          <w:sz w:val="36"/>
          <w:szCs w:val="36"/>
          <w:bdr w:val="single" w:sz="4" w:space="0" w:color="auto"/>
          <w:lang w:val="x-none"/>
        </w:rPr>
      </w:pPr>
      <w:bookmarkStart w:id="0" w:name="_Toc478387985"/>
      <w:bookmarkStart w:id="1" w:name="_Toc478391852"/>
      <w:bookmarkStart w:id="2" w:name="_Toc381801590"/>
      <w:bookmarkStart w:id="3" w:name="_Toc383436048"/>
      <w:bookmarkStart w:id="4" w:name="_Toc389223242"/>
      <w:bookmarkStart w:id="5" w:name="_Toc407701929"/>
      <w:bookmarkStart w:id="6" w:name="_Toc407701994"/>
      <w:bookmarkStart w:id="7" w:name="_Toc407702203"/>
      <w:bookmarkStart w:id="8" w:name="_Toc408404604"/>
      <w:bookmarkStart w:id="9" w:name="_Toc410821873"/>
      <w:bookmarkStart w:id="10" w:name="_Toc410823573"/>
      <w:bookmarkStart w:id="11" w:name="_Toc411344520"/>
      <w:bookmarkStart w:id="12" w:name="_Toc415219331"/>
      <w:bookmarkStart w:id="13" w:name="_Toc415219415"/>
      <w:bookmarkStart w:id="14" w:name="_Toc415219497"/>
      <w:bookmarkStart w:id="15" w:name="_Toc415219666"/>
      <w:bookmarkStart w:id="16" w:name="_Toc415664002"/>
      <w:bookmarkStart w:id="17" w:name="_Toc428972098"/>
      <w:bookmarkStart w:id="18" w:name="_Toc456775058"/>
      <w:bookmarkStart w:id="19" w:name="_Toc462160428"/>
      <w:r w:rsidRPr="00DF08FE">
        <w:rPr>
          <w:rFonts w:asciiTheme="minorEastAsia" w:eastAsiaTheme="minorEastAsia" w:hAnsiTheme="minorEastAsia" w:hint="eastAsia"/>
          <w:iCs/>
          <w:color w:val="800080"/>
          <w:kern w:val="0"/>
          <w:sz w:val="36"/>
          <w:szCs w:val="36"/>
          <w:bdr w:val="single" w:sz="4" w:space="0" w:color="auto"/>
          <w:lang w:val="x-none"/>
        </w:rPr>
        <w:t>作業</w:t>
      </w:r>
      <w:r w:rsidRPr="00DF08FE">
        <w:rPr>
          <w:rFonts w:asciiTheme="minorEastAsia" w:eastAsiaTheme="minorEastAsia" w:hAnsiTheme="minorEastAsia"/>
          <w:iCs/>
          <w:color w:val="800080"/>
          <w:kern w:val="0"/>
          <w:sz w:val="36"/>
          <w:szCs w:val="36"/>
          <w:bdr w:val="single" w:sz="4" w:space="0" w:color="auto"/>
          <w:lang w:val="x-none"/>
        </w:rPr>
        <w:t>報導</w:t>
      </w:r>
    </w:p>
    <w:p w:rsidR="009A1899" w:rsidRPr="00613024" w:rsidRDefault="009A1899" w:rsidP="009A1899">
      <w:pPr>
        <w:pStyle w:val="1"/>
        <w:spacing w:beforeLines="50" w:afterLines="50" w:line="240" w:lineRule="auto"/>
        <w:ind w:left="332" w:right="-1" w:hangingChars="92" w:hanging="332"/>
        <w:jc w:val="both"/>
        <w:rPr>
          <w:rFonts w:ascii="標楷體" w:eastAsia="標楷體" w:hAnsi="標楷體"/>
          <w:color w:val="0000FF"/>
          <w:sz w:val="36"/>
          <w:szCs w:val="36"/>
        </w:rPr>
      </w:pPr>
      <w:bookmarkStart w:id="20" w:name="_GoBack"/>
      <w:bookmarkEnd w:id="20"/>
      <w:r w:rsidRPr="00613024">
        <w:rPr>
          <w:rFonts w:ascii="標楷體" w:eastAsia="標楷體" w:hAnsi="標楷體"/>
          <w:color w:val="0000FF"/>
          <w:sz w:val="36"/>
          <w:szCs w:val="36"/>
        </w:rPr>
        <w:sym w:font="Wingdings 2" w:char="F098"/>
      </w:r>
      <w:r w:rsidRPr="00613024">
        <w:rPr>
          <w:rFonts w:ascii="標楷體" w:eastAsia="標楷體" w:hAnsi="標楷體" w:hint="eastAsia"/>
          <w:color w:val="0000FF"/>
          <w:sz w:val="36"/>
          <w:szCs w:val="36"/>
        </w:rPr>
        <w:t>「公共政策網路參與平</w:t>
      </w:r>
      <w:proofErr w:type="gramStart"/>
      <w:r w:rsidRPr="00613024">
        <w:rPr>
          <w:rFonts w:ascii="標楷體" w:eastAsia="標楷體" w:hAnsi="標楷體" w:hint="eastAsia"/>
          <w:color w:val="0000FF"/>
          <w:sz w:val="36"/>
          <w:szCs w:val="36"/>
        </w:rPr>
        <w:t>臺</w:t>
      </w:r>
      <w:proofErr w:type="gramEnd"/>
      <w:r w:rsidRPr="00613024">
        <w:rPr>
          <w:rFonts w:ascii="標楷體" w:eastAsia="標楷體" w:hAnsi="標楷體" w:hint="eastAsia"/>
          <w:color w:val="0000FF"/>
          <w:sz w:val="36"/>
          <w:szCs w:val="36"/>
        </w:rPr>
        <w:t>」2周年執行成果報告</w:t>
      </w:r>
    </w:p>
    <w:p w:rsidR="009A1899" w:rsidRPr="00613024" w:rsidRDefault="009A1899" w:rsidP="009A1899">
      <w:pPr>
        <w:widowControl/>
        <w:ind w:firstLineChars="1526" w:firstLine="3971"/>
        <w:rPr>
          <w:rFonts w:asciiTheme="minorEastAsia" w:hAnsiTheme="minorEastAsia" w:cs="Times New Roman"/>
          <w:b/>
          <w:bCs/>
          <w:sz w:val="26"/>
          <w:szCs w:val="26"/>
        </w:rPr>
      </w:pPr>
      <w:r w:rsidRPr="00613024">
        <w:rPr>
          <w:rFonts w:asciiTheme="minorEastAsia" w:hAnsiTheme="minorEastAsia" w:cs="Times New Roman" w:hint="eastAsia"/>
          <w:b/>
          <w:bCs/>
          <w:sz w:val="26"/>
          <w:szCs w:val="26"/>
        </w:rPr>
        <w:t>公共政策網路參與平</w:t>
      </w:r>
      <w:proofErr w:type="gramStart"/>
      <w:r w:rsidRPr="00613024">
        <w:rPr>
          <w:rFonts w:asciiTheme="minorEastAsia" w:hAnsiTheme="minorEastAsia" w:cs="Times New Roman" w:hint="eastAsia"/>
          <w:b/>
          <w:bCs/>
          <w:sz w:val="26"/>
          <w:szCs w:val="26"/>
        </w:rPr>
        <w:t>臺</w:t>
      </w:r>
      <w:proofErr w:type="gramEnd"/>
      <w:r w:rsidRPr="00613024">
        <w:rPr>
          <w:rFonts w:asciiTheme="minorEastAsia" w:hAnsiTheme="minorEastAsia" w:cs="Times New Roman" w:hint="eastAsia"/>
          <w:b/>
          <w:bCs/>
          <w:sz w:val="26"/>
          <w:szCs w:val="26"/>
        </w:rPr>
        <w:t>團隊 助理莊宜貞、楊慧敏</w:t>
      </w:r>
    </w:p>
    <w:p w:rsidR="009A1899" w:rsidRPr="00613024" w:rsidRDefault="009A1899" w:rsidP="009A1899">
      <w:pPr>
        <w:widowControl/>
        <w:ind w:firstLineChars="1526" w:firstLine="3971"/>
        <w:rPr>
          <w:rFonts w:asciiTheme="minorEastAsia" w:hAnsiTheme="minorEastAsia"/>
          <w:b/>
          <w:iCs/>
          <w:color w:val="800080"/>
          <w:kern w:val="0"/>
          <w:sz w:val="36"/>
          <w:szCs w:val="36"/>
          <w:bdr w:val="single" w:sz="4" w:space="0" w:color="auto"/>
        </w:rPr>
      </w:pPr>
      <w:r w:rsidRPr="00613024">
        <w:rPr>
          <w:rFonts w:asciiTheme="minorEastAsia" w:hAnsiTheme="minorEastAsia" w:cs="Times New Roman" w:hint="eastAsia"/>
          <w:b/>
          <w:bCs/>
          <w:sz w:val="26"/>
          <w:szCs w:val="26"/>
        </w:rPr>
        <w:t>國家發展委員會資訊管理處 助理研究員劉宗熹</w:t>
      </w:r>
    </w:p>
    <w:p w:rsidR="009A1899" w:rsidRPr="00613024" w:rsidRDefault="009A1899" w:rsidP="009A1899">
      <w:pPr>
        <w:adjustRightInd w:val="0"/>
        <w:snapToGrid w:val="0"/>
        <w:spacing w:beforeLines="100" w:before="360" w:afterLines="50" w:after="180" w:line="480" w:lineRule="exact"/>
        <w:rPr>
          <w:rFonts w:asciiTheme="minorEastAsia" w:hAnsiTheme="minorEastAsia" w:cs="Times New Roman"/>
          <w:b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/>
          <w:color w:val="000000" w:themeColor="text1"/>
          <w:szCs w:val="24"/>
        </w:rPr>
        <w:t>壹、緣起</w:t>
      </w:r>
    </w:p>
    <w:p w:rsidR="009A1899" w:rsidRPr="00613024" w:rsidRDefault="009A1899" w:rsidP="009A1899">
      <w:pPr>
        <w:pStyle w:val="a6"/>
        <w:adjustRightInd w:val="0"/>
        <w:snapToGrid w:val="0"/>
        <w:spacing w:line="480" w:lineRule="exact"/>
        <w:ind w:leftChars="0" w:left="0" w:firstLineChars="177" w:firstLine="425"/>
        <w:jc w:val="both"/>
        <w:rPr>
          <w:rFonts w:asciiTheme="minorEastAsia" w:hAnsiTheme="minorEastAsia"/>
          <w:szCs w:val="24"/>
        </w:rPr>
      </w:pPr>
      <w:r w:rsidRPr="00613024">
        <w:rPr>
          <w:rFonts w:asciiTheme="minorEastAsia" w:hAnsiTheme="minorEastAsia"/>
          <w:szCs w:val="24"/>
        </w:rPr>
        <w:t>隨著網路社群</w:t>
      </w:r>
      <w:r w:rsidRPr="00613024">
        <w:rPr>
          <w:rFonts w:asciiTheme="minorEastAsia" w:hAnsiTheme="minorEastAsia"/>
          <w:color w:val="000000" w:themeColor="text1"/>
          <w:szCs w:val="24"/>
        </w:rPr>
        <w:t>媒體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（</w:t>
      </w:r>
      <w:r w:rsidRPr="00613024">
        <w:rPr>
          <w:rFonts w:asciiTheme="minorEastAsia" w:hAnsiTheme="minorEastAsia"/>
          <w:color w:val="000000" w:themeColor="text1"/>
          <w:szCs w:val="24"/>
        </w:rPr>
        <w:t>Social Media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）</w:t>
      </w:r>
      <w:r w:rsidRPr="00613024">
        <w:rPr>
          <w:rFonts w:asciiTheme="minorEastAsia" w:hAnsiTheme="minorEastAsia"/>
          <w:color w:val="000000" w:themeColor="text1"/>
          <w:szCs w:val="24"/>
        </w:rPr>
        <w:t>的</w:t>
      </w:r>
      <w:r w:rsidRPr="00613024">
        <w:rPr>
          <w:rFonts w:asciiTheme="minorEastAsia" w:hAnsiTheme="minorEastAsia"/>
          <w:szCs w:val="24"/>
        </w:rPr>
        <w:t>興起，網際網路的溝通方式由早期的靜態搜尋進展到Web 2.0時代的互動分享，Web 2.0概念已被充分應用到政府網站</w:t>
      </w:r>
      <w:r w:rsidRPr="00613024">
        <w:rPr>
          <w:rFonts w:asciiTheme="minorEastAsia" w:hAnsiTheme="minorEastAsia" w:hint="eastAsia"/>
          <w:szCs w:val="24"/>
        </w:rPr>
        <w:t>及</w:t>
      </w:r>
      <w:r w:rsidRPr="00613024">
        <w:rPr>
          <w:rFonts w:asciiTheme="minorEastAsia" w:hAnsiTheme="minorEastAsia"/>
          <w:szCs w:val="24"/>
        </w:rPr>
        <w:t>公共政策服務中，因應Web 2.0 網路發展趨勢已成為世界各國電子化政府</w:t>
      </w:r>
      <w:r w:rsidRPr="00613024">
        <w:rPr>
          <w:rFonts w:asciiTheme="minorEastAsia" w:hAnsiTheme="minorEastAsia" w:hint="eastAsia"/>
          <w:szCs w:val="24"/>
        </w:rPr>
        <w:t>關注焦點</w:t>
      </w:r>
      <w:r w:rsidRPr="00613024">
        <w:rPr>
          <w:rFonts w:asciiTheme="minorEastAsia" w:hAnsiTheme="minorEastAsia"/>
          <w:szCs w:val="24"/>
        </w:rPr>
        <w:t>，我國自</w:t>
      </w:r>
      <w:r w:rsidRPr="00613024">
        <w:rPr>
          <w:rFonts w:asciiTheme="minorEastAsia" w:hAnsiTheme="minorEastAsia" w:hint="eastAsia"/>
          <w:szCs w:val="24"/>
        </w:rPr>
        <w:t>民國</w:t>
      </w:r>
      <w:r w:rsidRPr="00613024">
        <w:rPr>
          <w:rFonts w:asciiTheme="minorEastAsia" w:hAnsiTheme="minorEastAsia"/>
          <w:szCs w:val="24"/>
        </w:rPr>
        <w:t xml:space="preserve">100年導入與應用Web 2.0 </w:t>
      </w:r>
      <w:r w:rsidRPr="00613024">
        <w:rPr>
          <w:rFonts w:asciiTheme="minorEastAsia" w:hAnsiTheme="minorEastAsia" w:hint="eastAsia"/>
          <w:szCs w:val="24"/>
        </w:rPr>
        <w:t>成為</w:t>
      </w:r>
      <w:r w:rsidRPr="00613024">
        <w:rPr>
          <w:rFonts w:asciiTheme="minorEastAsia" w:hAnsiTheme="minorEastAsia"/>
          <w:szCs w:val="24"/>
        </w:rPr>
        <w:t>政府施政重要策略與措施，</w:t>
      </w:r>
      <w:r w:rsidRPr="00613024">
        <w:rPr>
          <w:rFonts w:asciiTheme="minorEastAsia" w:hAnsiTheme="minorEastAsia" w:hint="eastAsia"/>
          <w:szCs w:val="24"/>
        </w:rPr>
        <w:t>除</w:t>
      </w:r>
      <w:r w:rsidRPr="00613024">
        <w:rPr>
          <w:rFonts w:asciiTheme="minorEastAsia" w:hAnsiTheme="minorEastAsia"/>
          <w:szCs w:val="24"/>
        </w:rPr>
        <w:t>訂定「政府網站 Web 2.0營運作業參考指引」，</w:t>
      </w:r>
      <w:r w:rsidRPr="00613024">
        <w:rPr>
          <w:rFonts w:asciiTheme="minorEastAsia" w:hAnsiTheme="minorEastAsia" w:hint="eastAsia"/>
          <w:szCs w:val="24"/>
        </w:rPr>
        <w:t>並</w:t>
      </w:r>
      <w:r w:rsidRPr="00613024">
        <w:rPr>
          <w:rFonts w:asciiTheme="minorEastAsia" w:hAnsiTheme="minorEastAsia"/>
          <w:szCs w:val="24"/>
        </w:rPr>
        <w:t>辦理政府機關導入社群媒體應用示範，藉由</w:t>
      </w:r>
      <w:r w:rsidRPr="00613024">
        <w:rPr>
          <w:rFonts w:asciiTheme="minorEastAsia" w:hAnsiTheme="minorEastAsia" w:hint="eastAsia"/>
          <w:szCs w:val="24"/>
        </w:rPr>
        <w:t>規範及實務導引</w:t>
      </w:r>
      <w:r w:rsidRPr="00613024">
        <w:rPr>
          <w:rFonts w:asciiTheme="minorEastAsia" w:hAnsiTheme="minorEastAsia"/>
          <w:szCs w:val="24"/>
        </w:rPr>
        <w:t>，使</w:t>
      </w:r>
      <w:r w:rsidRPr="00613024">
        <w:rPr>
          <w:rFonts w:asciiTheme="minorEastAsia" w:hAnsiTheme="minorEastAsia" w:hint="eastAsia"/>
          <w:szCs w:val="24"/>
        </w:rPr>
        <w:t>政府</w:t>
      </w:r>
      <w:r w:rsidRPr="00613024">
        <w:rPr>
          <w:rFonts w:asciiTheme="minorEastAsia" w:hAnsiTheme="minorEastAsia"/>
          <w:szCs w:val="24"/>
        </w:rPr>
        <w:t>各項公共政策得以更有效溝通與推動。</w:t>
      </w:r>
    </w:p>
    <w:p w:rsidR="009A1899" w:rsidRPr="00613024" w:rsidRDefault="009A1899" w:rsidP="009A1899">
      <w:pPr>
        <w:pStyle w:val="a6"/>
        <w:adjustRightInd w:val="0"/>
        <w:snapToGrid w:val="0"/>
        <w:spacing w:line="480" w:lineRule="exact"/>
        <w:ind w:leftChars="0" w:left="0" w:firstLineChars="177" w:firstLine="425"/>
        <w:jc w:val="both"/>
        <w:rPr>
          <w:rFonts w:asciiTheme="minorEastAsia" w:hAnsiTheme="minorEastAsia"/>
          <w:color w:val="000000" w:themeColor="text1"/>
          <w:szCs w:val="24"/>
        </w:rPr>
      </w:pPr>
      <w:r w:rsidRPr="00613024">
        <w:rPr>
          <w:rFonts w:asciiTheme="minorEastAsia" w:hAnsiTheme="minorEastAsia"/>
          <w:color w:val="000000" w:themeColor="text1"/>
          <w:szCs w:val="24"/>
        </w:rPr>
        <w:t>另外，我國於103年經貿國是會議共同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／</w:t>
      </w:r>
      <w:r w:rsidRPr="00613024">
        <w:rPr>
          <w:rFonts w:asciiTheme="minorEastAsia" w:hAnsiTheme="minorEastAsia"/>
          <w:color w:val="000000" w:themeColor="text1"/>
          <w:szCs w:val="24"/>
        </w:rPr>
        <w:t>多數意見之「政府應參考美國白宮網站“We the People”，成立國家媒體提案中心或整合型的溝通平</w:t>
      </w:r>
      <w:proofErr w:type="gramStart"/>
      <w:r w:rsidRPr="00613024">
        <w:rPr>
          <w:rFonts w:asciiTheme="minorEastAsia" w:hAnsiTheme="minorEastAsia"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/>
          <w:color w:val="000000" w:themeColor="text1"/>
          <w:szCs w:val="24"/>
        </w:rPr>
        <w:t>，透過網路平</w:t>
      </w:r>
      <w:proofErr w:type="gramStart"/>
      <w:r w:rsidRPr="00613024">
        <w:rPr>
          <w:rFonts w:asciiTheme="minorEastAsia" w:hAnsiTheme="minorEastAsia"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/>
          <w:color w:val="000000" w:themeColor="text1"/>
          <w:szCs w:val="24"/>
        </w:rPr>
        <w:t>主動披露公共政策內容與進度，提升資訊</w:t>
      </w:r>
      <w:r w:rsidRPr="00613024">
        <w:rPr>
          <w:rFonts w:asciiTheme="minorEastAsia" w:hAnsiTheme="minorEastAsia"/>
          <w:szCs w:val="24"/>
        </w:rPr>
        <w:t>透明度</w:t>
      </w:r>
      <w:r w:rsidRPr="00613024">
        <w:rPr>
          <w:rFonts w:asciiTheme="minorEastAsia" w:hAnsiTheme="minorEastAsia"/>
          <w:color w:val="000000" w:themeColor="text1"/>
          <w:szCs w:val="24"/>
        </w:rPr>
        <w:t>，強化公民監督」及「針對公共政策議題，政府應建立常態性的</w:t>
      </w:r>
      <w:proofErr w:type="gramStart"/>
      <w:r w:rsidRPr="00613024">
        <w:rPr>
          <w:rFonts w:asciiTheme="minorEastAsia" w:hAnsiTheme="minorEastAsia"/>
          <w:color w:val="000000" w:themeColor="text1"/>
          <w:szCs w:val="24"/>
        </w:rPr>
        <w:t>公民線上討論</w:t>
      </w:r>
      <w:proofErr w:type="gramEnd"/>
      <w:r w:rsidRPr="00613024">
        <w:rPr>
          <w:rFonts w:asciiTheme="minorEastAsia" w:hAnsiTheme="minorEastAsia"/>
          <w:color w:val="000000" w:themeColor="text1"/>
          <w:szCs w:val="24"/>
        </w:rPr>
        <w:t>平</w:t>
      </w:r>
      <w:proofErr w:type="gramStart"/>
      <w:r w:rsidRPr="00613024">
        <w:rPr>
          <w:rFonts w:asciiTheme="minorEastAsia" w:hAnsiTheme="minorEastAsia"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/>
          <w:color w:val="000000" w:themeColor="text1"/>
          <w:szCs w:val="24"/>
        </w:rPr>
        <w:t>，制訂網路社群參與的標準作業模式，以強化青年參與」，為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落實</w:t>
      </w:r>
      <w:r w:rsidRPr="00613024">
        <w:rPr>
          <w:rFonts w:asciiTheme="minorEastAsia" w:hAnsiTheme="minorEastAsia"/>
          <w:color w:val="000000" w:themeColor="text1"/>
          <w:szCs w:val="24"/>
        </w:rPr>
        <w:t>各界對開放政府的要求，經參考美國白宮請願網【We the People】與英國國會電子請願【e-petitions】之作法，及</w:t>
      </w:r>
      <w:r w:rsidRPr="00613024">
        <w:rPr>
          <w:rFonts w:asciiTheme="minorEastAsia" w:hAnsiTheme="minorEastAsia"/>
          <w:szCs w:val="24"/>
        </w:rPr>
        <w:t>新加坡公民參與平</w:t>
      </w:r>
      <w:proofErr w:type="gramStart"/>
      <w:r w:rsidRPr="00613024">
        <w:rPr>
          <w:rFonts w:asciiTheme="minorEastAsia" w:hAnsiTheme="minorEastAsia"/>
          <w:szCs w:val="24"/>
        </w:rPr>
        <w:t>臺</w:t>
      </w:r>
      <w:proofErr w:type="gramEnd"/>
      <w:r w:rsidRPr="00613024">
        <w:rPr>
          <w:rFonts w:asciiTheme="minorEastAsia" w:hAnsiTheme="minorEastAsia"/>
          <w:szCs w:val="24"/>
        </w:rPr>
        <w:t>、韓國</w:t>
      </w:r>
      <w:proofErr w:type="gramStart"/>
      <w:r w:rsidRPr="00613024">
        <w:rPr>
          <w:rFonts w:asciiTheme="minorEastAsia" w:hAnsiTheme="minorEastAsia"/>
          <w:szCs w:val="24"/>
        </w:rPr>
        <w:t>人民線上陳情</w:t>
      </w:r>
      <w:proofErr w:type="gramEnd"/>
      <w:r w:rsidRPr="00613024">
        <w:rPr>
          <w:rFonts w:asciiTheme="minorEastAsia" w:hAnsiTheme="minorEastAsia"/>
          <w:szCs w:val="24"/>
        </w:rPr>
        <w:t>及討論入口網站等民眾參與公共事務管道，</w:t>
      </w:r>
      <w:r w:rsidRPr="00613024">
        <w:rPr>
          <w:rFonts w:asciiTheme="minorEastAsia" w:hAnsiTheme="minorEastAsia"/>
          <w:color w:val="000000" w:themeColor="text1"/>
          <w:szCs w:val="24"/>
        </w:rPr>
        <w:t>國家發展委員會於104年2月建置「公共政策網路參與平</w:t>
      </w:r>
      <w:proofErr w:type="gramStart"/>
      <w:r w:rsidRPr="00613024">
        <w:rPr>
          <w:rFonts w:asciiTheme="minorEastAsia" w:hAnsiTheme="minorEastAsia"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/>
          <w:color w:val="000000" w:themeColor="text1"/>
          <w:szCs w:val="24"/>
        </w:rPr>
        <w:t>」</w:t>
      </w:r>
      <w:proofErr w:type="gramStart"/>
      <w:r w:rsidRPr="00613024">
        <w:rPr>
          <w:rFonts w:asciiTheme="minorEastAsia" w:hAnsiTheme="minorEastAsia" w:hint="eastAsia"/>
          <w:color w:val="000000" w:themeColor="text1"/>
          <w:szCs w:val="24"/>
        </w:rPr>
        <w:t>（</w:t>
      </w:r>
      <w:proofErr w:type="gramEnd"/>
      <w:r w:rsidRPr="00613024">
        <w:rPr>
          <w:rFonts w:asciiTheme="minorEastAsia" w:hAnsiTheme="minorEastAsia"/>
          <w:color w:val="000000" w:themeColor="text1"/>
          <w:szCs w:val="24"/>
        </w:rPr>
        <w:t>http://join.gov.tw</w:t>
      </w:r>
      <w:proofErr w:type="gramStart"/>
      <w:r w:rsidRPr="00613024">
        <w:rPr>
          <w:rFonts w:asciiTheme="minorEastAsia" w:hAnsiTheme="minorEastAsia" w:hint="eastAsia"/>
          <w:color w:val="000000" w:themeColor="text1"/>
          <w:szCs w:val="24"/>
        </w:rPr>
        <w:t>）</w:t>
      </w:r>
      <w:proofErr w:type="gramEnd"/>
      <w:r w:rsidRPr="00613024">
        <w:rPr>
          <w:rFonts w:asciiTheme="minorEastAsia" w:hAnsiTheme="minorEastAsia"/>
          <w:color w:val="000000" w:themeColor="text1"/>
          <w:szCs w:val="24"/>
        </w:rPr>
        <w:t>，提供政策形成前的「政策諮詢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（</w:t>
      </w:r>
      <w:r w:rsidRPr="00613024">
        <w:rPr>
          <w:rFonts w:asciiTheme="minorEastAsia" w:hAnsiTheme="minorEastAsia"/>
          <w:color w:val="000000" w:themeColor="text1"/>
          <w:szCs w:val="24"/>
        </w:rPr>
        <w:t>眾開講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）</w:t>
      </w:r>
      <w:r w:rsidRPr="00613024">
        <w:rPr>
          <w:rFonts w:asciiTheme="minorEastAsia" w:hAnsiTheme="minorEastAsia"/>
          <w:color w:val="000000" w:themeColor="text1"/>
          <w:szCs w:val="24"/>
        </w:rPr>
        <w:t>」；計畫執行中供各界監督的「重大施政計畫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（</w:t>
      </w:r>
      <w:r w:rsidRPr="00613024">
        <w:rPr>
          <w:rFonts w:asciiTheme="minorEastAsia" w:hAnsiTheme="minorEastAsia"/>
          <w:color w:val="000000" w:themeColor="text1"/>
          <w:szCs w:val="24"/>
        </w:rPr>
        <w:t>來監督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）</w:t>
      </w:r>
      <w:r w:rsidRPr="00613024">
        <w:rPr>
          <w:rFonts w:asciiTheme="minorEastAsia" w:hAnsiTheme="minorEastAsia"/>
          <w:color w:val="000000" w:themeColor="text1"/>
          <w:szCs w:val="24"/>
        </w:rPr>
        <w:t>」；徵集群眾智慧的「國民提議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（</w:t>
      </w:r>
      <w:r w:rsidRPr="00613024">
        <w:rPr>
          <w:rFonts w:asciiTheme="minorEastAsia" w:hAnsiTheme="minorEastAsia"/>
          <w:color w:val="000000" w:themeColor="text1"/>
          <w:szCs w:val="24"/>
        </w:rPr>
        <w:t>提點子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）</w:t>
      </w:r>
      <w:r w:rsidRPr="00613024">
        <w:rPr>
          <w:rFonts w:asciiTheme="minorEastAsia" w:hAnsiTheme="minorEastAsia"/>
          <w:color w:val="000000" w:themeColor="text1"/>
          <w:szCs w:val="24"/>
        </w:rPr>
        <w:t>」；方便民眾反映意見之「首長信箱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（</w:t>
      </w:r>
      <w:r w:rsidRPr="00613024">
        <w:rPr>
          <w:rFonts w:asciiTheme="minorEastAsia" w:hAnsiTheme="minorEastAsia"/>
          <w:color w:val="000000" w:themeColor="text1"/>
          <w:szCs w:val="24"/>
        </w:rPr>
        <w:t>找首長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）</w:t>
      </w:r>
      <w:r w:rsidRPr="00613024">
        <w:rPr>
          <w:rFonts w:asciiTheme="minorEastAsia" w:hAnsiTheme="minorEastAsia"/>
          <w:color w:val="000000" w:themeColor="text1"/>
          <w:szCs w:val="24"/>
        </w:rPr>
        <w:t>」等4項網路參與服務，透過參與平</w:t>
      </w:r>
      <w:proofErr w:type="gramStart"/>
      <w:r w:rsidRPr="00613024">
        <w:rPr>
          <w:rFonts w:asciiTheme="minorEastAsia" w:hAnsiTheme="minorEastAsia"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/>
          <w:color w:val="000000" w:themeColor="text1"/>
          <w:szCs w:val="24"/>
        </w:rPr>
        <w:t>機制，建立政府與民眾理性對談與政策溝通，周延政府施政。</w:t>
      </w:r>
    </w:p>
    <w:p w:rsidR="009A1899" w:rsidRPr="00613024" w:rsidRDefault="009A1899" w:rsidP="009A1899">
      <w:pPr>
        <w:pStyle w:val="a6"/>
        <w:adjustRightInd w:val="0"/>
        <w:snapToGrid w:val="0"/>
        <w:spacing w:line="480" w:lineRule="exact"/>
        <w:ind w:leftChars="0" w:left="0" w:firstLineChars="177" w:firstLine="425"/>
        <w:jc w:val="both"/>
        <w:rPr>
          <w:rFonts w:asciiTheme="minorEastAsia" w:hAnsiTheme="minorEastAsia"/>
          <w:color w:val="000000" w:themeColor="text1"/>
          <w:szCs w:val="24"/>
        </w:rPr>
      </w:pPr>
      <w:r w:rsidRPr="00613024">
        <w:rPr>
          <w:rFonts w:asciiTheme="minorEastAsia" w:hAnsiTheme="minorEastAsia"/>
          <w:color w:val="000000" w:themeColor="text1"/>
          <w:szCs w:val="24"/>
        </w:rPr>
        <w:t>本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文茲就</w:t>
      </w:r>
      <w:r w:rsidRPr="00613024">
        <w:rPr>
          <w:rFonts w:asciiTheme="minorEastAsia" w:hAnsiTheme="minorEastAsia"/>
          <w:color w:val="000000" w:themeColor="text1"/>
          <w:szCs w:val="24"/>
        </w:rPr>
        <w:t>參與平</w:t>
      </w:r>
      <w:proofErr w:type="gramStart"/>
      <w:r w:rsidRPr="00613024">
        <w:rPr>
          <w:rFonts w:asciiTheme="minorEastAsia" w:hAnsiTheme="minorEastAsia"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 w:hint="eastAsia"/>
          <w:color w:val="000000" w:themeColor="text1"/>
          <w:szCs w:val="24"/>
        </w:rPr>
        <w:t>上線</w:t>
      </w:r>
      <w:r w:rsidRPr="00613024">
        <w:rPr>
          <w:rFonts w:asciiTheme="minorEastAsia" w:hAnsiTheme="minorEastAsia"/>
          <w:color w:val="000000" w:themeColor="text1"/>
          <w:szCs w:val="24"/>
        </w:rPr>
        <w:t>2年來的營運情況、使用情形、推動成果</w:t>
      </w:r>
      <w:r w:rsidRPr="00613024">
        <w:rPr>
          <w:rFonts w:asciiTheme="minorEastAsia" w:hAnsiTheme="minorEastAsia"/>
          <w:szCs w:val="24"/>
        </w:rPr>
        <w:t>，</w:t>
      </w:r>
      <w:r w:rsidRPr="00613024">
        <w:rPr>
          <w:rFonts w:asciiTheme="minorEastAsia" w:hAnsiTheme="minorEastAsia" w:hint="eastAsia"/>
          <w:szCs w:val="24"/>
        </w:rPr>
        <w:t>說明階段性成果</w:t>
      </w:r>
      <w:r w:rsidRPr="00613024">
        <w:rPr>
          <w:rFonts w:asciiTheme="minorEastAsia" w:hAnsiTheme="minorEastAsia"/>
          <w:color w:val="000000" w:themeColor="text1"/>
          <w:szCs w:val="24"/>
        </w:rPr>
        <w:t>，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並</w:t>
      </w:r>
      <w:r w:rsidRPr="00613024">
        <w:rPr>
          <w:rFonts w:asciiTheme="minorEastAsia" w:hAnsiTheme="minorEastAsia"/>
          <w:color w:val="000000" w:themeColor="text1"/>
          <w:szCs w:val="24"/>
        </w:rPr>
        <w:t>說明後續</w:t>
      </w:r>
      <w:proofErr w:type="gramStart"/>
      <w:r w:rsidRPr="00613024">
        <w:rPr>
          <w:rFonts w:asciiTheme="minorEastAsia" w:hAnsiTheme="minorEastAsia" w:hint="eastAsia"/>
          <w:color w:val="000000" w:themeColor="text1"/>
          <w:szCs w:val="24"/>
        </w:rPr>
        <w:t>精進願景</w:t>
      </w:r>
      <w:proofErr w:type="gramEnd"/>
      <w:r w:rsidRPr="00613024">
        <w:rPr>
          <w:rFonts w:asciiTheme="minorEastAsia" w:hAnsiTheme="minorEastAsia"/>
          <w:color w:val="000000" w:themeColor="text1"/>
          <w:szCs w:val="24"/>
        </w:rPr>
        <w:t>與</w:t>
      </w:r>
      <w:r w:rsidRPr="00613024">
        <w:rPr>
          <w:rFonts w:asciiTheme="minorEastAsia" w:hAnsiTheme="minorEastAsia" w:hint="eastAsia"/>
          <w:color w:val="000000" w:themeColor="text1"/>
          <w:szCs w:val="24"/>
        </w:rPr>
        <w:t>目標</w:t>
      </w:r>
      <w:r w:rsidRPr="00613024">
        <w:rPr>
          <w:rFonts w:asciiTheme="minorEastAsia" w:hAnsiTheme="minorEastAsia"/>
          <w:color w:val="000000" w:themeColor="text1"/>
          <w:szCs w:val="24"/>
        </w:rPr>
        <w:t>。</w:t>
      </w:r>
    </w:p>
    <w:p w:rsidR="009A1899" w:rsidRPr="00613024" w:rsidRDefault="009A1899" w:rsidP="009A1899">
      <w:pPr>
        <w:adjustRightInd w:val="0"/>
        <w:snapToGrid w:val="0"/>
        <w:spacing w:beforeLines="100" w:before="360" w:afterLines="50" w:after="180" w:line="480" w:lineRule="exact"/>
        <w:jc w:val="both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/>
          <w:color w:val="000000" w:themeColor="text1"/>
          <w:szCs w:val="24"/>
        </w:rPr>
        <w:t>貳、參與平</w:t>
      </w:r>
      <w:proofErr w:type="gramStart"/>
      <w:r w:rsidRPr="00613024">
        <w:rPr>
          <w:rFonts w:asciiTheme="minorEastAsia" w:hAnsiTheme="minorEastAsia" w:cs="Times New Roman"/>
          <w:b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 w:cs="Times New Roman"/>
          <w:b/>
          <w:color w:val="000000" w:themeColor="text1"/>
          <w:szCs w:val="24"/>
        </w:rPr>
        <w:t>營運情形</w:t>
      </w:r>
    </w:p>
    <w:p w:rsidR="009A1899" w:rsidRPr="00613024" w:rsidRDefault="009A1899" w:rsidP="009A1899">
      <w:pPr>
        <w:adjustRightInd w:val="0"/>
        <w:snapToGrid w:val="0"/>
        <w:spacing w:line="480" w:lineRule="exact"/>
        <w:ind w:firstLineChars="118" w:firstLine="283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color w:val="000000" w:themeColor="text1"/>
          <w:szCs w:val="24"/>
        </w:rPr>
        <w:t>一、重要進程</w:t>
      </w:r>
    </w:p>
    <w:p w:rsidR="009A1899" w:rsidRPr="00613024" w:rsidRDefault="009A1899" w:rsidP="009A1899">
      <w:pPr>
        <w:pStyle w:val="a6"/>
        <w:tabs>
          <w:tab w:val="left" w:pos="426"/>
        </w:tabs>
        <w:adjustRightInd w:val="0"/>
        <w:snapToGrid w:val="0"/>
        <w:spacing w:line="480" w:lineRule="exact"/>
        <w:ind w:leftChars="118" w:left="283" w:firstLineChars="177" w:firstLine="425"/>
        <w:jc w:val="both"/>
        <w:rPr>
          <w:rFonts w:asciiTheme="minorEastAsia" w:hAnsiTheme="minorEastAsia" w:cs="Times New Roman"/>
          <w:b/>
          <w:bCs/>
          <w:noProof/>
          <w:color w:val="FF0000"/>
          <w:szCs w:val="24"/>
        </w:rPr>
      </w:pPr>
      <w:r w:rsidRPr="00613024">
        <w:rPr>
          <w:rFonts w:asciiTheme="minorEastAsia" w:hAnsiTheme="minorEastAsia" w:cs="Times New Roman"/>
          <w:color w:val="000000" w:themeColor="text1"/>
          <w:szCs w:val="24"/>
        </w:rPr>
        <w:t>參與平</w:t>
      </w:r>
      <w:proofErr w:type="gramStart"/>
      <w:r w:rsidRPr="00613024">
        <w:rPr>
          <w:rFonts w:asciiTheme="minorEastAsia" w:hAnsiTheme="minorEastAsia" w:cs="Times New Roman"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 w:cs="Times New Roman"/>
          <w:color w:val="000000" w:themeColor="text1"/>
          <w:szCs w:val="24"/>
        </w:rPr>
        <w:t>自104年2月10日上線至106年3月20日，</w:t>
      </w:r>
      <w:r w:rsidRPr="00613024">
        <w:rPr>
          <w:rFonts w:asciiTheme="minorEastAsia" w:hAnsiTheme="minorEastAsia" w:cs="Times New Roman" w:hint="eastAsia"/>
          <w:color w:val="000000" w:themeColor="text1"/>
          <w:szCs w:val="24"/>
        </w:rPr>
        <w:t>在制度面</w:t>
      </w:r>
      <w:r w:rsidRPr="00613024">
        <w:rPr>
          <w:rFonts w:asciiTheme="minorEastAsia" w:hAnsiTheme="minorEastAsia"/>
          <w:szCs w:val="24"/>
        </w:rPr>
        <w:t>，</w:t>
      </w:r>
      <w:r w:rsidRPr="00613024">
        <w:rPr>
          <w:rFonts w:asciiTheme="minorEastAsia" w:hAnsiTheme="minorEastAsia" w:cs="Times New Roman"/>
          <w:szCs w:val="24"/>
        </w:rPr>
        <w:t>歷經實施要點的</w:t>
      </w:r>
      <w:r w:rsidRPr="00613024">
        <w:rPr>
          <w:rFonts w:asciiTheme="minorEastAsia" w:hAnsiTheme="minorEastAsia" w:cs="Times New Roman" w:hint="eastAsia"/>
          <w:szCs w:val="24"/>
        </w:rPr>
        <w:t>制定</w:t>
      </w:r>
      <w:r w:rsidRPr="00613024">
        <w:rPr>
          <w:rFonts w:asciiTheme="minorEastAsia" w:hAnsiTheme="minorEastAsia" w:cs="Times New Roman"/>
          <w:szCs w:val="24"/>
        </w:rPr>
        <w:t>與修</w:t>
      </w:r>
      <w:r w:rsidRPr="00613024">
        <w:rPr>
          <w:rFonts w:asciiTheme="minorEastAsia" w:hAnsiTheme="minorEastAsia" w:cs="Times New Roman" w:hint="eastAsia"/>
          <w:szCs w:val="24"/>
        </w:rPr>
        <w:t>訂</w:t>
      </w:r>
      <w:r w:rsidRPr="00613024">
        <w:rPr>
          <w:rFonts w:asciiTheme="minorEastAsia" w:hAnsiTheme="minorEastAsia" w:cs="Times New Roman"/>
          <w:szCs w:val="24"/>
        </w:rPr>
        <w:t>，讓公共政策網路提議運作更加完善</w:t>
      </w:r>
      <w:r w:rsidRPr="00613024">
        <w:rPr>
          <w:rFonts w:asciiTheme="minorEastAsia" w:hAnsiTheme="minorEastAsia" w:cs="Times New Roman" w:hint="eastAsia"/>
          <w:szCs w:val="24"/>
        </w:rPr>
        <w:t>；在資訊系統面</w:t>
      </w:r>
      <w:r w:rsidRPr="00613024">
        <w:rPr>
          <w:rFonts w:asciiTheme="minorEastAsia" w:hAnsiTheme="minorEastAsia" w:cs="Times New Roman"/>
          <w:szCs w:val="24"/>
        </w:rPr>
        <w:t>，於105年5月16日增加縣市</w:t>
      </w:r>
      <w:r w:rsidRPr="00613024">
        <w:rPr>
          <w:rFonts w:asciiTheme="minorEastAsia" w:hAnsiTheme="minorEastAsia" w:cs="Times New Roman"/>
          <w:szCs w:val="24"/>
        </w:rPr>
        <w:lastRenderedPageBreak/>
        <w:t>版，擴大服務層級，從原來的中央機關到地方政府，</w:t>
      </w:r>
      <w:r w:rsidRPr="00613024">
        <w:rPr>
          <w:rFonts w:asciiTheme="minorEastAsia" w:hAnsiTheme="minorEastAsia" w:cs="Times New Roman" w:hint="eastAsia"/>
          <w:szCs w:val="24"/>
        </w:rPr>
        <w:t>而</w:t>
      </w:r>
      <w:r w:rsidRPr="00613024">
        <w:rPr>
          <w:rFonts w:asciiTheme="minorEastAsia" w:hAnsiTheme="minorEastAsia" w:cs="Times New Roman"/>
          <w:szCs w:val="24"/>
        </w:rPr>
        <w:t>106年1月1日</w:t>
      </w:r>
      <w:r w:rsidRPr="00613024">
        <w:rPr>
          <w:rFonts w:asciiTheme="minorEastAsia" w:hAnsiTheme="minorEastAsia" w:cs="Times New Roman" w:hint="eastAsia"/>
          <w:szCs w:val="24"/>
        </w:rPr>
        <w:t>更彙集</w:t>
      </w:r>
      <w:r w:rsidRPr="00613024">
        <w:rPr>
          <w:rFonts w:asciiTheme="minorEastAsia" w:hAnsiTheme="minorEastAsia" w:cs="Times New Roman"/>
          <w:szCs w:val="24"/>
        </w:rPr>
        <w:t>法令草案預告公告</w:t>
      </w:r>
      <w:r w:rsidRPr="00613024">
        <w:rPr>
          <w:rFonts w:asciiTheme="minorEastAsia" w:hAnsiTheme="minorEastAsia" w:cs="Times New Roman" w:hint="eastAsia"/>
          <w:szCs w:val="24"/>
        </w:rPr>
        <w:t>徵集民眾意見。</w:t>
      </w:r>
      <w:proofErr w:type="gramStart"/>
      <w:r w:rsidRPr="00613024">
        <w:rPr>
          <w:rFonts w:asciiTheme="minorEastAsia" w:hAnsiTheme="minorEastAsia" w:cs="Times New Roman" w:hint="eastAsia"/>
          <w:szCs w:val="24"/>
        </w:rPr>
        <w:t>此外，</w:t>
      </w:r>
      <w:proofErr w:type="gramEnd"/>
      <w:r w:rsidRPr="00613024">
        <w:rPr>
          <w:rFonts w:asciiTheme="minorEastAsia" w:hAnsiTheme="minorEastAsia" w:cs="Times New Roman" w:hint="eastAsia"/>
          <w:szCs w:val="24"/>
        </w:rPr>
        <w:t>同</w:t>
      </w:r>
      <w:r w:rsidRPr="00613024">
        <w:rPr>
          <w:rFonts w:asciiTheme="minorEastAsia" w:hAnsiTheme="minorEastAsia" w:cs="Times New Roman"/>
          <w:szCs w:val="24"/>
        </w:rPr>
        <w:t>年3月1日審計部「參與審計」</w:t>
      </w:r>
      <w:r w:rsidRPr="00613024">
        <w:rPr>
          <w:rFonts w:asciiTheme="minorEastAsia" w:hAnsiTheme="minorEastAsia" w:cs="Times New Roman" w:hint="eastAsia"/>
          <w:szCs w:val="24"/>
        </w:rPr>
        <w:t>正</w:t>
      </w:r>
      <w:r w:rsidRPr="00613024">
        <w:rPr>
          <w:rFonts w:asciiTheme="minorEastAsia" w:hAnsiTheme="minorEastAsia" w:cs="Times New Roman"/>
          <w:szCs w:val="24"/>
        </w:rPr>
        <w:t>式上線</w:t>
      </w:r>
      <w:r w:rsidRPr="00613024">
        <w:rPr>
          <w:rFonts w:asciiTheme="minorEastAsia" w:hAnsiTheme="minorEastAsia" w:cs="Times New Roman" w:hint="eastAsia"/>
          <w:szCs w:val="24"/>
        </w:rPr>
        <w:t>、</w:t>
      </w:r>
      <w:r w:rsidRPr="00613024">
        <w:rPr>
          <w:rFonts w:asciiTheme="minorEastAsia" w:hAnsiTheme="minorEastAsia" w:cs="Times New Roman"/>
          <w:szCs w:val="24"/>
        </w:rPr>
        <w:t>3月20日臺北市政府提點子上線</w:t>
      </w:r>
      <w:r w:rsidRPr="00613024">
        <w:rPr>
          <w:rFonts w:asciiTheme="minorEastAsia" w:hAnsiTheme="minorEastAsia" w:cs="Times New Roman" w:hint="eastAsia"/>
          <w:szCs w:val="24"/>
        </w:rPr>
        <w:t>，讓公民網路參與面向更為擴大。</w:t>
      </w:r>
      <w:r w:rsidRPr="00613024">
        <w:rPr>
          <w:rFonts w:asciiTheme="minorEastAsia" w:hAnsiTheme="minorEastAsia" w:cs="Times New Roman"/>
          <w:color w:val="000000" w:themeColor="text1"/>
          <w:szCs w:val="24"/>
        </w:rPr>
        <w:t>推動重大進程</w:t>
      </w:r>
      <w:r w:rsidRPr="00613024">
        <w:rPr>
          <w:rFonts w:asciiTheme="minorEastAsia" w:hAnsiTheme="minorEastAsia" w:cs="Times New Roman" w:hint="eastAsia"/>
          <w:color w:val="000000" w:themeColor="text1"/>
          <w:szCs w:val="24"/>
        </w:rPr>
        <w:t>時間軸</w:t>
      </w:r>
      <w:r w:rsidRPr="00613024">
        <w:rPr>
          <w:rFonts w:asciiTheme="minorEastAsia" w:hAnsiTheme="minorEastAsia" w:cs="Times New Roman"/>
          <w:color w:val="000000" w:themeColor="text1"/>
          <w:szCs w:val="24"/>
        </w:rPr>
        <w:t>如下</w:t>
      </w:r>
      <w:proofErr w:type="gramStart"/>
      <w:r w:rsidRPr="00613024">
        <w:rPr>
          <w:rFonts w:asciiTheme="minorEastAsia" w:hAnsiTheme="minorEastAsia" w:cs="Times New Roman"/>
          <w:color w:val="000000" w:themeColor="text1"/>
          <w:szCs w:val="24"/>
        </w:rPr>
        <w:t>︰</w:t>
      </w:r>
      <w:proofErr w:type="gramEnd"/>
    </w:p>
    <w:p w:rsidR="009A1899" w:rsidRPr="00613024" w:rsidRDefault="009A1899" w:rsidP="009A1899">
      <w:pPr>
        <w:pStyle w:val="Web"/>
        <w:ind w:leftChars="-236" w:left="-566" w:firstLineChars="235" w:firstLine="564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613024">
        <w:rPr>
          <w:rFonts w:asciiTheme="minorEastAsia" w:eastAsiaTheme="minorEastAsia" w:hAnsiTheme="minorEastAsia" w:cs="Times New Roman"/>
          <w:noProof/>
          <w:color w:val="000000" w:themeColor="text1"/>
        </w:rPr>
        <w:drawing>
          <wp:inline distT="0" distB="0" distL="0" distR="0" wp14:anchorId="7028856B" wp14:editId="5D93465E">
            <wp:extent cx="5886450" cy="1863628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50" cy="188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899" w:rsidRPr="00613024" w:rsidRDefault="009A1899" w:rsidP="009A1899">
      <w:pPr>
        <w:pStyle w:val="Web"/>
        <w:spacing w:afterLines="100" w:after="360" w:afterAutospacing="0"/>
        <w:ind w:leftChars="-236" w:left="-566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613024">
        <w:rPr>
          <w:rFonts w:asciiTheme="minorEastAsia" w:eastAsiaTheme="minorEastAsia" w:hAnsiTheme="minorEastAsia" w:cs="Times New Roman" w:hint="eastAsia"/>
          <w:color w:val="000000" w:themeColor="text1"/>
        </w:rPr>
        <w:t>圖1：公共政網路參與</w:t>
      </w:r>
      <w:r w:rsidRPr="00613024">
        <w:rPr>
          <w:rFonts w:asciiTheme="minorEastAsia" w:eastAsiaTheme="minorEastAsia" w:hAnsiTheme="minorEastAsia" w:cs="Times New Roman"/>
          <w:color w:val="000000" w:themeColor="text1"/>
        </w:rPr>
        <w:t>推動重大進程</w:t>
      </w:r>
      <w:r w:rsidRPr="00613024">
        <w:rPr>
          <w:rFonts w:asciiTheme="minorEastAsia" w:eastAsiaTheme="minorEastAsia" w:hAnsiTheme="minorEastAsia" w:cs="Times New Roman" w:hint="eastAsia"/>
          <w:color w:val="000000" w:themeColor="text1"/>
        </w:rPr>
        <w:t>時間軸</w:t>
      </w:r>
    </w:p>
    <w:p w:rsidR="009A1899" w:rsidRPr="00613024" w:rsidRDefault="009A1899" w:rsidP="009A1899">
      <w:pPr>
        <w:adjustRightInd w:val="0"/>
        <w:snapToGrid w:val="0"/>
        <w:spacing w:line="480" w:lineRule="exact"/>
        <w:ind w:firstLineChars="118" w:firstLine="283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/>
          <w:bCs/>
          <w:szCs w:val="24"/>
        </w:rPr>
        <w:t>二</w:t>
      </w:r>
      <w:r w:rsidRPr="00613024">
        <w:rPr>
          <w:rFonts w:asciiTheme="minorEastAsia" w:hAnsiTheme="minorEastAsia" w:cs="Times New Roman"/>
          <w:bCs/>
          <w:szCs w:val="24"/>
        </w:rPr>
        <w:t>、參與情形分析</w:t>
      </w:r>
    </w:p>
    <w:p w:rsidR="009A1899" w:rsidRPr="00613024" w:rsidRDefault="009A1899" w:rsidP="009A1899">
      <w:pPr>
        <w:pStyle w:val="a6"/>
        <w:tabs>
          <w:tab w:val="left" w:pos="426"/>
        </w:tabs>
        <w:adjustRightInd w:val="0"/>
        <w:snapToGrid w:val="0"/>
        <w:spacing w:line="480" w:lineRule="exact"/>
        <w:ind w:leftChars="118" w:left="283" w:firstLineChars="177" w:firstLine="425"/>
        <w:jc w:val="both"/>
        <w:rPr>
          <w:rFonts w:asciiTheme="minorEastAsia" w:hAnsiTheme="minorEastAsia" w:cs="Times New Roman"/>
          <w:szCs w:val="24"/>
        </w:rPr>
      </w:pPr>
      <w:r w:rsidRPr="00613024">
        <w:rPr>
          <w:rFonts w:asciiTheme="minorEastAsia" w:hAnsiTheme="minorEastAsia" w:cs="Times New Roman" w:hint="eastAsia"/>
          <w:szCs w:val="24"/>
        </w:rPr>
        <w:t>有關參與平</w:t>
      </w:r>
      <w:proofErr w:type="gramStart"/>
      <w:r w:rsidRPr="00613024">
        <w:rPr>
          <w:rFonts w:asciiTheme="minorEastAsia" w:hAnsiTheme="minorEastAsia" w:cs="Times New Roman" w:hint="eastAsia"/>
          <w:szCs w:val="24"/>
        </w:rPr>
        <w:t>臺</w:t>
      </w:r>
      <w:proofErr w:type="gramEnd"/>
      <w:r w:rsidRPr="00613024">
        <w:rPr>
          <w:rFonts w:asciiTheme="minorEastAsia" w:hAnsiTheme="minorEastAsia" w:cs="Times New Roman" w:hint="eastAsia"/>
          <w:szCs w:val="24"/>
        </w:rPr>
        <w:t>使用情形，</w:t>
      </w:r>
      <w:r w:rsidRPr="00613024">
        <w:rPr>
          <w:rFonts w:asciiTheme="minorEastAsia" w:hAnsiTheme="minorEastAsia" w:cs="Times New Roman"/>
          <w:szCs w:val="24"/>
        </w:rPr>
        <w:t>就第</w:t>
      </w:r>
      <w:r w:rsidRPr="00613024">
        <w:rPr>
          <w:rFonts w:asciiTheme="minorEastAsia" w:hAnsiTheme="minorEastAsia" w:cs="Times New Roman" w:hint="eastAsia"/>
          <w:szCs w:val="24"/>
        </w:rPr>
        <w:t>1</w:t>
      </w:r>
      <w:r w:rsidRPr="00613024">
        <w:rPr>
          <w:rFonts w:asciiTheme="minorEastAsia" w:hAnsiTheme="minorEastAsia" w:cs="Times New Roman"/>
          <w:szCs w:val="24"/>
        </w:rPr>
        <w:t>年及第</w:t>
      </w:r>
      <w:r w:rsidRPr="00613024">
        <w:rPr>
          <w:rFonts w:asciiTheme="minorEastAsia" w:hAnsiTheme="minorEastAsia" w:cs="Times New Roman" w:hint="eastAsia"/>
          <w:szCs w:val="24"/>
        </w:rPr>
        <w:t>2</w:t>
      </w:r>
      <w:r w:rsidRPr="00613024">
        <w:rPr>
          <w:rFonts w:asciiTheme="minorEastAsia" w:hAnsiTheme="minorEastAsia" w:cs="Times New Roman"/>
          <w:szCs w:val="24"/>
        </w:rPr>
        <w:t>年各別進行分析比較，第</w:t>
      </w:r>
      <w:r w:rsidRPr="00613024">
        <w:rPr>
          <w:rFonts w:asciiTheme="minorEastAsia" w:hAnsiTheme="minorEastAsia" w:cs="Times New Roman" w:hint="eastAsia"/>
          <w:szCs w:val="24"/>
        </w:rPr>
        <w:t>1</w:t>
      </w:r>
      <w:r w:rsidRPr="00613024">
        <w:rPr>
          <w:rFonts w:asciiTheme="minorEastAsia" w:hAnsiTheme="minorEastAsia" w:cs="Times New Roman"/>
          <w:szCs w:val="24"/>
        </w:rPr>
        <w:t>年的瀏覽量為242萬</w:t>
      </w:r>
      <w:r w:rsidRPr="00613024">
        <w:rPr>
          <w:rFonts w:asciiTheme="minorEastAsia" w:hAnsiTheme="minorEastAsia" w:cs="Times New Roman" w:hint="eastAsia"/>
          <w:szCs w:val="24"/>
        </w:rPr>
        <w:t>次</w:t>
      </w:r>
      <w:r w:rsidRPr="00613024">
        <w:rPr>
          <w:rFonts w:asciiTheme="minorEastAsia" w:hAnsiTheme="minorEastAsia" w:cs="Times New Roman"/>
          <w:szCs w:val="24"/>
        </w:rPr>
        <w:t>，第</w:t>
      </w:r>
      <w:r w:rsidRPr="00613024">
        <w:rPr>
          <w:rFonts w:asciiTheme="minorEastAsia" w:hAnsiTheme="minorEastAsia" w:cs="Times New Roman" w:hint="eastAsia"/>
          <w:szCs w:val="24"/>
        </w:rPr>
        <w:t>2</w:t>
      </w:r>
      <w:r w:rsidRPr="00613024">
        <w:rPr>
          <w:rFonts w:asciiTheme="minorEastAsia" w:hAnsiTheme="minorEastAsia" w:cs="Times New Roman"/>
          <w:szCs w:val="24"/>
        </w:rPr>
        <w:t>年的瀏覽量</w:t>
      </w:r>
      <w:r w:rsidRPr="00613024">
        <w:rPr>
          <w:rFonts w:asciiTheme="minorEastAsia" w:hAnsiTheme="minorEastAsia" w:cs="Times New Roman" w:hint="eastAsia"/>
          <w:szCs w:val="24"/>
        </w:rPr>
        <w:t>躍</w:t>
      </w:r>
      <w:r w:rsidRPr="00613024">
        <w:rPr>
          <w:rFonts w:asciiTheme="minorEastAsia" w:hAnsiTheme="minorEastAsia" w:cs="Times New Roman"/>
          <w:szCs w:val="24"/>
        </w:rPr>
        <w:t>升到696萬次，使用</w:t>
      </w:r>
      <w:r w:rsidRPr="00613024">
        <w:rPr>
          <w:rFonts w:asciiTheme="minorEastAsia" w:hAnsiTheme="minorEastAsia" w:cs="Times New Roman" w:hint="eastAsia"/>
          <w:szCs w:val="24"/>
        </w:rPr>
        <w:t>量倍增</w:t>
      </w:r>
      <w:r w:rsidRPr="00613024">
        <w:rPr>
          <w:rFonts w:asciiTheme="minorEastAsia" w:hAnsiTheme="minorEastAsia" w:cs="Times New Roman"/>
          <w:szCs w:val="24"/>
        </w:rPr>
        <w:t>。而</w:t>
      </w:r>
      <w:r w:rsidRPr="00613024">
        <w:rPr>
          <w:rFonts w:asciiTheme="minorEastAsia" w:hAnsiTheme="minorEastAsia" w:cs="Times New Roman" w:hint="eastAsia"/>
          <w:szCs w:val="24"/>
        </w:rPr>
        <w:t>參與</w:t>
      </w:r>
      <w:r w:rsidRPr="00613024">
        <w:rPr>
          <w:rFonts w:asciiTheme="minorEastAsia" w:hAnsiTheme="minorEastAsia" w:cs="Times New Roman"/>
          <w:szCs w:val="24"/>
        </w:rPr>
        <w:t>平</w:t>
      </w:r>
      <w:proofErr w:type="gramStart"/>
      <w:r w:rsidRPr="00613024">
        <w:rPr>
          <w:rFonts w:asciiTheme="minorEastAsia" w:hAnsiTheme="minorEastAsia" w:cs="Times New Roman"/>
          <w:szCs w:val="24"/>
        </w:rPr>
        <w:t>臺</w:t>
      </w:r>
      <w:proofErr w:type="gramEnd"/>
      <w:r w:rsidRPr="00613024">
        <w:rPr>
          <w:rFonts w:asciiTheme="minorEastAsia" w:hAnsiTheme="minorEastAsia" w:cs="Times New Roman"/>
          <w:szCs w:val="24"/>
        </w:rPr>
        <w:t>的使用時間約2分</w:t>
      </w:r>
      <w:r w:rsidRPr="00613024">
        <w:rPr>
          <w:rFonts w:asciiTheme="minorEastAsia" w:hAnsiTheme="minorEastAsia" w:cs="Times New Roman" w:hint="eastAsia"/>
          <w:szCs w:val="24"/>
        </w:rPr>
        <w:t>鐘</w:t>
      </w:r>
      <w:r w:rsidRPr="00613024">
        <w:rPr>
          <w:rFonts w:asciiTheme="minorEastAsia" w:hAnsiTheme="minorEastAsia" w:cs="Times New Roman"/>
          <w:szCs w:val="24"/>
        </w:rPr>
        <w:t>左右，大多是民眾至</w:t>
      </w:r>
      <w:r w:rsidRPr="00613024">
        <w:rPr>
          <w:rFonts w:asciiTheme="minorEastAsia" w:hAnsiTheme="minorEastAsia" w:cs="Times New Roman" w:hint="eastAsia"/>
          <w:szCs w:val="24"/>
        </w:rPr>
        <w:t>參與</w:t>
      </w:r>
      <w:r w:rsidRPr="00613024">
        <w:rPr>
          <w:rFonts w:asciiTheme="minorEastAsia" w:hAnsiTheme="minorEastAsia" w:cs="Times New Roman"/>
          <w:szCs w:val="24"/>
        </w:rPr>
        <w:t>平</w:t>
      </w:r>
      <w:proofErr w:type="gramStart"/>
      <w:r w:rsidRPr="00613024">
        <w:rPr>
          <w:rFonts w:asciiTheme="minorEastAsia" w:hAnsiTheme="minorEastAsia" w:cs="Times New Roman"/>
          <w:szCs w:val="24"/>
        </w:rPr>
        <w:t>臺</w:t>
      </w:r>
      <w:proofErr w:type="gramEnd"/>
      <w:r w:rsidRPr="00613024">
        <w:rPr>
          <w:rFonts w:asciiTheme="minorEastAsia" w:hAnsiTheme="minorEastAsia" w:cs="Times New Roman"/>
          <w:szCs w:val="24"/>
        </w:rPr>
        <w:t>為單一議題進行附議，造成「1鍵參與」的現象。</w:t>
      </w:r>
      <w:r w:rsidRPr="00613024">
        <w:rPr>
          <w:rFonts w:asciiTheme="minorEastAsia" w:hAnsiTheme="minorEastAsia" w:cs="Times New Roman" w:hint="eastAsia"/>
          <w:szCs w:val="24"/>
        </w:rPr>
        <w:t>另外，</w:t>
      </w:r>
      <w:r w:rsidRPr="00613024">
        <w:rPr>
          <w:rFonts w:asciiTheme="minorEastAsia" w:hAnsiTheme="minorEastAsia" w:cs="Times New Roman"/>
          <w:szCs w:val="24"/>
        </w:rPr>
        <w:t>提點子是在</w:t>
      </w:r>
      <w:r w:rsidRPr="00613024">
        <w:rPr>
          <w:rFonts w:asciiTheme="minorEastAsia" w:hAnsiTheme="minorEastAsia" w:cs="Times New Roman" w:hint="eastAsia"/>
          <w:szCs w:val="24"/>
        </w:rPr>
        <w:t>參與平</w:t>
      </w:r>
      <w:proofErr w:type="gramStart"/>
      <w:r w:rsidRPr="00613024">
        <w:rPr>
          <w:rFonts w:asciiTheme="minorEastAsia" w:hAnsiTheme="minorEastAsia" w:cs="Times New Roman"/>
          <w:szCs w:val="24"/>
        </w:rPr>
        <w:t>臺</w:t>
      </w:r>
      <w:proofErr w:type="gramEnd"/>
      <w:r w:rsidRPr="00613024">
        <w:rPr>
          <w:rFonts w:asciiTheme="minorEastAsia" w:hAnsiTheme="minorEastAsia" w:cs="Times New Roman"/>
          <w:szCs w:val="24"/>
        </w:rPr>
        <w:t>成立後7個月才開始運作，</w:t>
      </w:r>
      <w:r w:rsidRPr="00613024">
        <w:rPr>
          <w:rFonts w:asciiTheme="minorEastAsia" w:hAnsiTheme="minorEastAsia" w:cs="Times New Roman" w:hint="eastAsia"/>
          <w:szCs w:val="24"/>
        </w:rPr>
        <w:t>當年</w:t>
      </w:r>
      <w:r w:rsidRPr="00613024">
        <w:rPr>
          <w:rFonts w:asciiTheme="minorEastAsia" w:hAnsiTheme="minorEastAsia" w:cs="Times New Roman"/>
          <w:szCs w:val="24"/>
        </w:rPr>
        <w:t>適逢總統大選停止提議75天，所以第</w:t>
      </w:r>
      <w:r w:rsidRPr="00613024">
        <w:rPr>
          <w:rFonts w:asciiTheme="minorEastAsia" w:hAnsiTheme="minorEastAsia" w:cs="Times New Roman" w:hint="eastAsia"/>
          <w:szCs w:val="24"/>
        </w:rPr>
        <w:t>1</w:t>
      </w:r>
      <w:r w:rsidRPr="00613024">
        <w:rPr>
          <w:rFonts w:asciiTheme="minorEastAsia" w:hAnsiTheme="minorEastAsia" w:cs="Times New Roman"/>
          <w:szCs w:val="24"/>
        </w:rPr>
        <w:t>年提點子實際運作約</w:t>
      </w:r>
      <w:r w:rsidRPr="00613024">
        <w:rPr>
          <w:rFonts w:asciiTheme="minorEastAsia" w:hAnsiTheme="minorEastAsia" w:cs="Times New Roman" w:hint="eastAsia"/>
          <w:szCs w:val="24"/>
        </w:rPr>
        <w:t>2.5個月</w:t>
      </w:r>
      <w:r w:rsidRPr="00613024">
        <w:rPr>
          <w:rFonts w:asciiTheme="minorEastAsia" w:hAnsiTheme="minorEastAsia" w:cs="Times New Roman"/>
          <w:szCs w:val="24"/>
        </w:rPr>
        <w:t>。</w:t>
      </w:r>
    </w:p>
    <w:p w:rsidR="009A1899" w:rsidRPr="00613024" w:rsidRDefault="009A1899" w:rsidP="009A1899">
      <w:pPr>
        <w:pStyle w:val="a6"/>
        <w:numPr>
          <w:ilvl w:val="1"/>
          <w:numId w:val="10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szCs w:val="24"/>
        </w:rPr>
        <w:t>使用情形</w:t>
      </w:r>
    </w:p>
    <w:p w:rsidR="009A1899" w:rsidRPr="00613024" w:rsidRDefault="005F510A" w:rsidP="009A1899">
      <w:pPr>
        <w:snapToGrid w:val="0"/>
        <w:spacing w:afterLines="50" w:after="180" w:line="480" w:lineRule="exact"/>
        <w:ind w:leftChars="531" w:left="1274" w:firstLineChars="177" w:firstLine="425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使用情形</w:t>
      </w:r>
      <w:r w:rsidR="009A1899"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計有</w:t>
      </w:r>
      <w:r w:rsidR="009A1899" w:rsidRPr="00613024">
        <w:rPr>
          <w:rFonts w:asciiTheme="minorEastAsia" w:hAnsiTheme="minorEastAsia" w:cs="Times New Roman"/>
          <w:bCs/>
          <w:color w:val="000000" w:themeColor="text1"/>
          <w:szCs w:val="24"/>
        </w:rPr>
        <w:t>291萬人造訪，使用437萬人次，總瀏覽量938萬次，平均瀏覽時間為2分鐘。初次造訪的比例為66.7%，有33.2%的民眾會再次使用參與平</w:t>
      </w:r>
      <w:proofErr w:type="gramStart"/>
      <w:r w:rsidR="009A1899" w:rsidRPr="00613024">
        <w:rPr>
          <w:rFonts w:asciiTheme="minorEastAsia" w:hAnsiTheme="minorEastAsia" w:cs="Times New Roman"/>
          <w:bCs/>
          <w:color w:val="000000" w:themeColor="text1"/>
          <w:szCs w:val="24"/>
        </w:rPr>
        <w:t>臺</w:t>
      </w:r>
      <w:proofErr w:type="gramEnd"/>
      <w:r w:rsidR="009A1899" w:rsidRPr="00613024">
        <w:rPr>
          <w:rFonts w:asciiTheme="minorEastAsia" w:hAnsiTheme="minorEastAsia" w:cs="Times New Roman"/>
          <w:bCs/>
          <w:color w:val="000000" w:themeColor="text1"/>
          <w:szCs w:val="24"/>
        </w:rPr>
        <w:t>。</w:t>
      </w:r>
    </w:p>
    <w:p w:rsidR="009A1899" w:rsidRPr="00613024" w:rsidRDefault="009A1899" w:rsidP="009A1899">
      <w:pPr>
        <w:pStyle w:val="a6"/>
        <w:numPr>
          <w:ilvl w:val="1"/>
          <w:numId w:val="10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兩性及年齡層分析：</w:t>
      </w:r>
    </w:p>
    <w:p w:rsidR="009A1899" w:rsidRPr="00613024" w:rsidRDefault="009A1899" w:rsidP="009A1899">
      <w:pPr>
        <w:snapToGrid w:val="0"/>
        <w:spacing w:afterLines="50" w:after="180" w:line="480" w:lineRule="exact"/>
        <w:ind w:leftChars="531" w:left="1274" w:firstLineChars="177" w:firstLine="425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從兩性及年齡層來看，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男性約55.8%使用參與平</w:t>
      </w:r>
      <w:proofErr w:type="gramStart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，略高於女性的44.2%。並以25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～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34歲的使用比例最高，占31.7%，其次是35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～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44歲占21.6%，18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～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24歲占18.2%，合計45歲以下的使用者占全體使用者的</w:t>
      </w:r>
      <w:proofErr w:type="gramStart"/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7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成</w:t>
      </w:r>
      <w:proofErr w:type="gramEnd"/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2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。</w:t>
      </w:r>
    </w:p>
    <w:p w:rsidR="009A1899" w:rsidRPr="00613024" w:rsidRDefault="009A1899" w:rsidP="009A1899">
      <w:pPr>
        <w:pStyle w:val="a6"/>
        <w:numPr>
          <w:ilvl w:val="1"/>
          <w:numId w:val="10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使用載具情形：</w:t>
      </w:r>
    </w:p>
    <w:p w:rsidR="009A1899" w:rsidRPr="00613024" w:rsidRDefault="009A1899" w:rsidP="009A1899">
      <w:pPr>
        <w:snapToGrid w:val="0"/>
        <w:spacing w:afterLines="50" w:after="180" w:line="480" w:lineRule="exact"/>
        <w:ind w:leftChars="531" w:left="1274" w:firstLineChars="177" w:firstLine="425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參與平</w:t>
      </w:r>
      <w:proofErr w:type="gramStart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約有71.8%</w:t>
      </w:r>
      <w:r w:rsidR="005F510A"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使</w:t>
      </w:r>
      <w:r w:rsidR="005F510A"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用者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使用行動載具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68.6%使用智慧型手機、</w:t>
      </w:r>
      <w:r w:rsidRPr="00613024">
        <w:rPr>
          <w:rFonts w:asciiTheme="minorEastAsia" w:hAnsiTheme="minorEastAsia" w:cs="Times New Roman"/>
          <w:bCs/>
          <w:szCs w:val="24"/>
        </w:rPr>
        <w:t>3.2%使用平板電腦</w:t>
      </w:r>
      <w:r w:rsidRPr="00613024">
        <w:rPr>
          <w:rFonts w:asciiTheme="minorEastAsia" w:hAnsiTheme="minorEastAsia" w:cs="Times New Roman" w:hint="eastAsia"/>
          <w:bCs/>
          <w:szCs w:val="24"/>
        </w:rPr>
        <w:t>）</w:t>
      </w:r>
      <w:r w:rsidRPr="00613024">
        <w:rPr>
          <w:rFonts w:asciiTheme="minorEastAsia" w:hAnsiTheme="minorEastAsia" w:cs="Times New Roman"/>
          <w:bCs/>
          <w:szCs w:val="24"/>
        </w:rPr>
        <w:t>，桌上型電腦占28.2%。</w:t>
      </w:r>
    </w:p>
    <w:p w:rsidR="009A1899" w:rsidRPr="00613024" w:rsidRDefault="009A1899" w:rsidP="009A1899">
      <w:pPr>
        <w:snapToGrid w:val="0"/>
        <w:spacing w:afterLines="50" w:after="180" w:line="480" w:lineRule="exact"/>
        <w:ind w:leftChars="354" w:left="850"/>
        <w:jc w:val="center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 w:hint="eastAsia"/>
          <w:bCs/>
          <w:szCs w:val="24"/>
        </w:rPr>
        <w:t>表1：參與平</w:t>
      </w:r>
      <w:proofErr w:type="gramStart"/>
      <w:r w:rsidRPr="00613024">
        <w:rPr>
          <w:rFonts w:asciiTheme="minorEastAsia" w:hAnsiTheme="minorEastAsia" w:cs="Times New Roman" w:hint="eastAsia"/>
          <w:bCs/>
          <w:szCs w:val="24"/>
        </w:rPr>
        <w:t>臺</w:t>
      </w:r>
      <w:proofErr w:type="gramEnd"/>
      <w:r w:rsidRPr="00613024">
        <w:rPr>
          <w:rFonts w:asciiTheme="minorEastAsia" w:hAnsiTheme="minorEastAsia" w:cs="Times New Roman" w:hint="eastAsia"/>
          <w:bCs/>
          <w:szCs w:val="24"/>
        </w:rPr>
        <w:t>使用情形分析表</w:t>
      </w:r>
    </w:p>
    <w:tbl>
      <w:tblPr>
        <w:tblW w:w="1011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"/>
        <w:gridCol w:w="1071"/>
        <w:gridCol w:w="1094"/>
        <w:gridCol w:w="1129"/>
        <w:gridCol w:w="1276"/>
        <w:gridCol w:w="1198"/>
        <w:gridCol w:w="1242"/>
        <w:gridCol w:w="1307"/>
        <w:gridCol w:w="992"/>
      </w:tblGrid>
      <w:tr w:rsidR="009A1899" w:rsidRPr="00613024" w:rsidTr="00F722E4">
        <w:trPr>
          <w:trHeight w:val="345"/>
          <w:jc w:val="center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lastRenderedPageBreak/>
              <w:t>年度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造訪人數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使用人次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瀏覽量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平均工作</w:t>
            </w:r>
          </w:p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時間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1899" w:rsidRPr="00613024" w:rsidRDefault="009A1899" w:rsidP="00F722E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初次造訪比例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99" w:rsidRPr="00613024" w:rsidRDefault="009A1899" w:rsidP="00F722E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再次造訪比例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男性</w:t>
            </w:r>
            <w:proofErr w:type="gramStart"/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︰</w:t>
            </w:r>
            <w:proofErr w:type="gramEnd"/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女性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使用行動載具</w:t>
            </w:r>
          </w:p>
        </w:tc>
      </w:tr>
      <w:tr w:rsidR="009A1899" w:rsidRPr="00613024" w:rsidTr="00F722E4">
        <w:trPr>
          <w:trHeight w:val="345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第1年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106萬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74萬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242萬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2:15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70.2%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29.8%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44</w:t>
            </w:r>
            <w:proofErr w:type="gramStart"/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︰</w:t>
            </w:r>
            <w:proofErr w:type="gramEnd"/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65.7%</w:t>
            </w:r>
          </w:p>
        </w:tc>
      </w:tr>
      <w:tr w:rsidR="009A1899" w:rsidRPr="00613024" w:rsidTr="00F722E4">
        <w:trPr>
          <w:trHeight w:val="345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第2年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331萬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217萬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696萬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1:56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65.7%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34.3%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60</w:t>
            </w:r>
            <w:proofErr w:type="gramStart"/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︰</w:t>
            </w:r>
            <w:proofErr w:type="gramEnd"/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73.8%</w:t>
            </w:r>
          </w:p>
        </w:tc>
      </w:tr>
      <w:tr w:rsidR="009A1899" w:rsidRPr="00613024" w:rsidTr="00F722E4">
        <w:trPr>
          <w:trHeight w:val="345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合計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437萬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291萬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938萬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2:00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64.8%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33.2%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56</w:t>
            </w:r>
            <w:proofErr w:type="gramStart"/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︰</w:t>
            </w:r>
            <w:proofErr w:type="gramEnd"/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99" w:rsidRPr="00613024" w:rsidRDefault="009A1899" w:rsidP="00F722E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71.8%</w:t>
            </w:r>
          </w:p>
        </w:tc>
      </w:tr>
    </w:tbl>
    <w:p w:rsidR="009A1899" w:rsidRPr="00613024" w:rsidRDefault="009A1899" w:rsidP="009A1899">
      <w:pPr>
        <w:adjustRightInd w:val="0"/>
        <w:snapToGrid w:val="0"/>
        <w:spacing w:beforeLines="100" w:before="360" w:afterLines="50" w:after="180" w:line="480" w:lineRule="exact"/>
        <w:jc w:val="both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/>
          <w:color w:val="000000" w:themeColor="text1"/>
          <w:szCs w:val="24"/>
        </w:rPr>
        <w:t>參、國民「提點子」推動情形</w:t>
      </w:r>
    </w:p>
    <w:p w:rsidR="009A1899" w:rsidRPr="00613024" w:rsidRDefault="009A1899" w:rsidP="009A1899">
      <w:pPr>
        <w:adjustRightInd w:val="0"/>
        <w:snapToGrid w:val="0"/>
        <w:spacing w:line="480" w:lineRule="exact"/>
        <w:ind w:leftChars="111" w:left="266" w:firstLine="2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一、服務說明</w:t>
      </w:r>
    </w:p>
    <w:p w:rsidR="009A1899" w:rsidRPr="00613024" w:rsidRDefault="009A1899" w:rsidP="009A1899">
      <w:pPr>
        <w:snapToGrid w:val="0"/>
        <w:spacing w:afterLines="50" w:after="180" w:line="480" w:lineRule="exact"/>
        <w:ind w:leftChars="118" w:left="283" w:firstLineChars="177" w:firstLine="425"/>
        <w:jc w:val="both"/>
        <w:rPr>
          <w:rFonts w:asciiTheme="minorEastAsia" w:hAnsiTheme="minorEastAsia" w:cs="Times New Roman"/>
          <w:bCs/>
          <w:color w:val="000000" w:themeColor="text1"/>
          <w:kern w:val="0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「提點子」為我國政府首次導入網路提議機制，凡我國國民均可透過多元帳號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Facebook、Google及Yahoo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）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登入，並經手機及電子郵件雙重認證後，針對行政院及所屬機關業務範圍內的公共政策進行提議。於二階段45天內取得5,000份附議數成案後，主管部會須於2個月內就成案之提議具體回應參</w:t>
      </w:r>
      <w:proofErr w:type="gramStart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採</w:t>
      </w:r>
      <w:proofErr w:type="gramEnd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情形。   </w:t>
      </w:r>
    </w:p>
    <w:p w:rsidR="009A1899" w:rsidRPr="00613024" w:rsidRDefault="009A1899" w:rsidP="009A1899">
      <w:pPr>
        <w:adjustRightInd w:val="0"/>
        <w:snapToGrid w:val="0"/>
        <w:spacing w:line="480" w:lineRule="exact"/>
        <w:ind w:leftChars="111" w:left="282" w:hanging="16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二、試辦說明</w:t>
      </w:r>
    </w:p>
    <w:p w:rsidR="009A1899" w:rsidRPr="00613024" w:rsidRDefault="009A1899" w:rsidP="009A1899">
      <w:pPr>
        <w:snapToGrid w:val="0"/>
        <w:spacing w:afterLines="50" w:after="180" w:line="480" w:lineRule="exact"/>
        <w:ind w:leftChars="118" w:left="283" w:firstLineChars="177" w:firstLine="425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為周延網路提議之推動，行政院於104年7月17日公告「公共政策網路提議試辦實施要點」，同年9月10日「提點子」服務上線，以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6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個月為試辦期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104年9月10日至105年3月10日止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）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。試辦目的主要為蒐集民眾提點子之參與情形，作為後續流程或系統精進之參考。</w:t>
      </w:r>
    </w:p>
    <w:p w:rsidR="009A1899" w:rsidRPr="00613024" w:rsidRDefault="009A1899" w:rsidP="009A1899">
      <w:pPr>
        <w:adjustRightInd w:val="0"/>
        <w:snapToGrid w:val="0"/>
        <w:spacing w:line="480" w:lineRule="exact"/>
        <w:ind w:leftChars="111" w:left="282" w:hanging="16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三、完備公共政策網路參與機制</w:t>
      </w:r>
    </w:p>
    <w:p w:rsidR="009A1899" w:rsidRPr="00613024" w:rsidRDefault="009A1899" w:rsidP="009A1899">
      <w:pPr>
        <w:snapToGrid w:val="0"/>
        <w:spacing w:afterLines="50" w:after="180" w:line="480" w:lineRule="exact"/>
        <w:ind w:leftChars="118" w:left="283" w:firstLineChars="177" w:firstLine="425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參考前述試辦結果檢討修正國民提議機制，以及納入規劃中及執行中之政策諮詢作業程序規定，並簡化網路提議附議流程，由原二階段附議整</w:t>
      </w:r>
      <w:proofErr w:type="gramStart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併</w:t>
      </w:r>
      <w:proofErr w:type="gramEnd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為一階段，附議期程由45日延長為60日，附議時增訂附議者得表示意見，於105年8月18日正式公告，並將要點名稱修正為「公共政策網路參與實施要點」。</w:t>
      </w:r>
    </w:p>
    <w:p w:rsidR="009A1899" w:rsidRPr="00613024" w:rsidRDefault="009A1899" w:rsidP="009A1899">
      <w:pPr>
        <w:widowControl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br w:type="page"/>
      </w:r>
    </w:p>
    <w:p w:rsidR="009A1899" w:rsidRPr="00613024" w:rsidRDefault="009A1899" w:rsidP="009A1899">
      <w:pPr>
        <w:adjustRightInd w:val="0"/>
        <w:snapToGrid w:val="0"/>
        <w:spacing w:line="480" w:lineRule="exact"/>
        <w:ind w:leftChars="111" w:left="282" w:hanging="16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lastRenderedPageBreak/>
        <w:t>四、國民「提點子」分析</w:t>
      </w:r>
    </w:p>
    <w:p w:rsidR="009A1899" w:rsidRPr="00613024" w:rsidRDefault="009A1899" w:rsidP="009A1899">
      <w:pPr>
        <w:adjustRightInd w:val="0"/>
        <w:snapToGrid w:val="0"/>
        <w:spacing w:line="480" w:lineRule="exact"/>
        <w:ind w:leftChars="111" w:left="282" w:hanging="16"/>
        <w:rPr>
          <w:rFonts w:asciiTheme="minorEastAsia" w:hAnsiTheme="minorEastAsia" w:cs="Times New Roman"/>
          <w:bCs/>
          <w:color w:val="000000" w:themeColor="text1"/>
          <w:szCs w:val="24"/>
        </w:rPr>
      </w:pPr>
    </w:p>
    <w:p w:rsidR="009A1899" w:rsidRPr="00613024" w:rsidRDefault="009A1899" w:rsidP="009A1899">
      <w:pPr>
        <w:adjustRightInd w:val="0"/>
        <w:snapToGrid w:val="0"/>
        <w:spacing w:line="240" w:lineRule="atLeast"/>
        <w:ind w:leftChars="111" w:left="283" w:hanging="17"/>
        <w:jc w:val="center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 w:hint="eastAsia"/>
          <w:bCs/>
          <w:noProof/>
          <w:color w:val="000000" w:themeColor="text1"/>
          <w:szCs w:val="24"/>
        </w:rPr>
        <w:drawing>
          <wp:inline distT="0" distB="0" distL="0" distR="0" wp14:anchorId="75FF5E95" wp14:editId="60DC838C">
            <wp:extent cx="5283052" cy="30289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流程圖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511" cy="302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99" w:rsidRPr="00613024" w:rsidRDefault="009A1899" w:rsidP="009A1899">
      <w:pPr>
        <w:snapToGrid w:val="0"/>
        <w:spacing w:beforeLines="50" w:before="180" w:afterLines="50" w:after="180" w:line="480" w:lineRule="exact"/>
        <w:ind w:firstLineChars="200" w:firstLine="480"/>
        <w:jc w:val="center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圖2：提議附議流程圖</w:t>
      </w:r>
    </w:p>
    <w:p w:rsidR="009A1899" w:rsidRPr="00613024" w:rsidRDefault="009A1899" w:rsidP="009A1899">
      <w:pPr>
        <w:snapToGrid w:val="0"/>
        <w:spacing w:beforeLines="50" w:before="180" w:afterLines="50" w:after="180" w:line="480" w:lineRule="exact"/>
        <w:ind w:firstLineChars="200" w:firstLine="480"/>
        <w:jc w:val="center"/>
        <w:rPr>
          <w:rFonts w:asciiTheme="minorEastAsia" w:hAnsiTheme="minorEastAsia" w:cs="Times New Roman"/>
          <w:bCs/>
          <w:color w:val="000000" w:themeColor="text1"/>
          <w:szCs w:val="24"/>
        </w:rPr>
      </w:pPr>
    </w:p>
    <w:p w:rsidR="009A1899" w:rsidRPr="00613024" w:rsidRDefault="009A1899" w:rsidP="009A1899">
      <w:pPr>
        <w:adjustRightInd w:val="0"/>
        <w:snapToGrid w:val="0"/>
        <w:spacing w:line="480" w:lineRule="exact"/>
        <w:ind w:leftChars="111" w:left="282" w:hanging="16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提點子自104年9月10日上線，至106年2月10日提議情形分析</w:t>
      </w:r>
      <w:proofErr w:type="gramStart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︰</w:t>
      </w:r>
      <w:proofErr w:type="gramEnd"/>
    </w:p>
    <w:p w:rsidR="009A1899" w:rsidRPr="00613024" w:rsidRDefault="009A1899" w:rsidP="009A1899">
      <w:pPr>
        <w:pStyle w:val="a6"/>
        <w:numPr>
          <w:ilvl w:val="1"/>
          <w:numId w:val="122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提議分析</w:t>
      </w:r>
    </w:p>
    <w:p w:rsidR="009A1899" w:rsidRPr="00613024" w:rsidRDefault="009A1899" w:rsidP="009A1899">
      <w:pPr>
        <w:snapToGrid w:val="0"/>
        <w:spacing w:afterLines="50" w:after="180" w:line="480" w:lineRule="exact"/>
        <w:ind w:leftChars="295" w:left="708" w:firstLineChars="235" w:firstLine="564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 w:hint="eastAsia"/>
          <w:bCs/>
          <w:szCs w:val="24"/>
        </w:rPr>
        <w:t>自104年9月10日上線至106年2月10日止，</w:t>
      </w:r>
      <w:r w:rsidR="00EB1F54" w:rsidRPr="00613024">
        <w:rPr>
          <w:rFonts w:asciiTheme="minorEastAsia" w:hAnsiTheme="minorEastAsia" w:cs="Times New Roman" w:hint="eastAsia"/>
          <w:bCs/>
          <w:szCs w:val="24"/>
        </w:rPr>
        <w:t>提</w:t>
      </w:r>
      <w:r w:rsidR="00EB1F54" w:rsidRPr="00613024">
        <w:rPr>
          <w:rFonts w:asciiTheme="minorEastAsia" w:hAnsiTheme="minorEastAsia" w:cs="Times New Roman"/>
          <w:bCs/>
          <w:szCs w:val="24"/>
        </w:rPr>
        <w:t>議案量</w:t>
      </w:r>
      <w:r w:rsidRPr="00613024">
        <w:rPr>
          <w:rFonts w:asciiTheme="minorEastAsia" w:hAnsiTheme="minorEastAsia" w:cs="Times New Roman"/>
          <w:bCs/>
          <w:szCs w:val="24"/>
        </w:rPr>
        <w:t>計有1,145件，其中49件經附議成案，提議附議數593件及未通過附議503件</w:t>
      </w:r>
      <w:r w:rsidRPr="00613024">
        <w:rPr>
          <w:rFonts w:asciiTheme="minorEastAsia" w:hAnsiTheme="minorEastAsia" w:cs="Times New Roman" w:hint="eastAsia"/>
          <w:bCs/>
          <w:szCs w:val="24"/>
        </w:rPr>
        <w:t>（</w:t>
      </w:r>
      <w:r w:rsidRPr="00613024">
        <w:rPr>
          <w:rFonts w:asciiTheme="minorEastAsia" w:hAnsiTheme="minorEastAsia" w:cs="Times New Roman"/>
          <w:bCs/>
          <w:szCs w:val="24"/>
        </w:rPr>
        <w:t>含檢核不通過397件、檢核不通過並隱藏30件及自行撤案76件</w:t>
      </w:r>
      <w:r w:rsidRPr="00613024">
        <w:rPr>
          <w:rFonts w:asciiTheme="minorEastAsia" w:hAnsiTheme="minorEastAsia" w:cs="Times New Roman" w:hint="eastAsia"/>
          <w:bCs/>
          <w:szCs w:val="24"/>
        </w:rPr>
        <w:t>）</w:t>
      </w:r>
      <w:r w:rsidRPr="00613024">
        <w:rPr>
          <w:rFonts w:asciiTheme="minorEastAsia" w:hAnsiTheme="minorEastAsia" w:cs="Times New Roman"/>
          <w:bCs/>
          <w:szCs w:val="24"/>
        </w:rPr>
        <w:t>，成案比例7.6%</w:t>
      </w:r>
      <w:r w:rsidRPr="00613024">
        <w:rPr>
          <w:rFonts w:asciiTheme="minorEastAsia" w:hAnsiTheme="minorEastAsia" w:cs="Times New Roman" w:hint="eastAsia"/>
          <w:bCs/>
          <w:szCs w:val="24"/>
        </w:rPr>
        <w:t>（</w:t>
      </w:r>
      <w:r w:rsidRPr="00613024">
        <w:rPr>
          <w:rFonts w:asciiTheme="minorEastAsia" w:hAnsiTheme="minorEastAsia" w:cs="Times New Roman"/>
          <w:bCs/>
          <w:szCs w:val="24"/>
        </w:rPr>
        <w:t>成案數</w:t>
      </w:r>
      <w:r w:rsidR="004170A1" w:rsidRPr="00613024">
        <w:rPr>
          <w:rFonts w:asciiTheme="minorEastAsia" w:hAnsiTheme="minorEastAsia" w:cs="Times New Roman" w:hint="eastAsia"/>
          <w:bCs/>
          <w:szCs w:val="24"/>
        </w:rPr>
        <w:t>／</w:t>
      </w:r>
      <w:r w:rsidRPr="00613024">
        <w:rPr>
          <w:rFonts w:asciiTheme="minorEastAsia" w:hAnsiTheme="minorEastAsia" w:cs="Times New Roman"/>
          <w:bCs/>
          <w:szCs w:val="24"/>
        </w:rPr>
        <w:t>進入附議數</w:t>
      </w:r>
      <w:r w:rsidRPr="00613024">
        <w:rPr>
          <w:rFonts w:asciiTheme="minorEastAsia" w:hAnsiTheme="minorEastAsia" w:cs="Times New Roman" w:hint="eastAsia"/>
          <w:bCs/>
          <w:szCs w:val="24"/>
        </w:rPr>
        <w:t>）</w:t>
      </w:r>
      <w:r w:rsidRPr="00613024">
        <w:rPr>
          <w:rFonts w:asciiTheme="minorEastAsia" w:hAnsiTheme="minorEastAsia" w:cs="Times New Roman"/>
          <w:bCs/>
          <w:szCs w:val="24"/>
        </w:rPr>
        <w:t>。</w:t>
      </w:r>
    </w:p>
    <w:p w:rsidR="009A1899" w:rsidRPr="00613024" w:rsidRDefault="009A1899" w:rsidP="009A1899">
      <w:pPr>
        <w:snapToGrid w:val="0"/>
        <w:spacing w:afterLines="50" w:after="180" w:line="480" w:lineRule="exact"/>
        <w:ind w:leftChars="295" w:left="708" w:firstLineChars="235" w:firstLine="564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szCs w:val="24"/>
        </w:rPr>
        <w:t>第</w:t>
      </w:r>
      <w:r w:rsidRPr="00613024">
        <w:rPr>
          <w:rFonts w:asciiTheme="minorEastAsia" w:hAnsiTheme="minorEastAsia" w:cs="Times New Roman" w:hint="eastAsia"/>
          <w:bCs/>
          <w:szCs w:val="24"/>
        </w:rPr>
        <w:t>1</w:t>
      </w:r>
      <w:r w:rsidRPr="00613024">
        <w:rPr>
          <w:rFonts w:asciiTheme="minorEastAsia" w:hAnsiTheme="minorEastAsia" w:cs="Times New Roman"/>
          <w:bCs/>
          <w:szCs w:val="24"/>
        </w:rPr>
        <w:t>年因為9月才開始上線，又適逢總統大選，暫停提議75日，實際的提議數</w:t>
      </w:r>
      <w:r w:rsidRPr="00613024">
        <w:rPr>
          <w:rFonts w:asciiTheme="minorEastAsia" w:hAnsiTheme="minorEastAsia" w:cs="Times New Roman" w:hint="eastAsia"/>
          <w:bCs/>
          <w:szCs w:val="24"/>
        </w:rPr>
        <w:t>僅有</w:t>
      </w:r>
      <w:r w:rsidRPr="00613024">
        <w:rPr>
          <w:rFonts w:asciiTheme="minorEastAsia" w:hAnsiTheme="minorEastAsia" w:cs="Times New Roman"/>
          <w:bCs/>
          <w:szCs w:val="24"/>
        </w:rPr>
        <w:t>48件，成案數為2件，成案比例為4.2%。第</w:t>
      </w:r>
      <w:r w:rsidRPr="00613024">
        <w:rPr>
          <w:rFonts w:asciiTheme="minorEastAsia" w:hAnsiTheme="minorEastAsia" w:cs="Times New Roman" w:hint="eastAsia"/>
          <w:bCs/>
          <w:szCs w:val="24"/>
        </w:rPr>
        <w:t>2</w:t>
      </w:r>
      <w:r w:rsidRPr="00613024">
        <w:rPr>
          <w:rFonts w:asciiTheme="minorEastAsia" w:hAnsiTheme="minorEastAsia" w:cs="Times New Roman"/>
          <w:bCs/>
          <w:szCs w:val="24"/>
        </w:rPr>
        <w:t>年則有594件提議，是第</w:t>
      </w:r>
      <w:r w:rsidRPr="00613024">
        <w:rPr>
          <w:rFonts w:asciiTheme="minorEastAsia" w:hAnsiTheme="minorEastAsia" w:cs="Times New Roman" w:hint="eastAsia"/>
          <w:bCs/>
          <w:szCs w:val="24"/>
        </w:rPr>
        <w:t>1</w:t>
      </w:r>
      <w:r w:rsidRPr="00613024">
        <w:rPr>
          <w:rFonts w:asciiTheme="minorEastAsia" w:hAnsiTheme="minorEastAsia" w:cs="Times New Roman"/>
          <w:bCs/>
          <w:szCs w:val="24"/>
        </w:rPr>
        <w:t>年的12.4倍，成案數為47件，成案比例為7.9%，可見民眾已漸漸熟悉參與平</w:t>
      </w:r>
      <w:proofErr w:type="gramStart"/>
      <w:r w:rsidRPr="00613024">
        <w:rPr>
          <w:rFonts w:asciiTheme="minorEastAsia" w:hAnsiTheme="minorEastAsia" w:cs="Times New Roman"/>
          <w:bCs/>
          <w:szCs w:val="24"/>
        </w:rPr>
        <w:t>臺</w:t>
      </w:r>
      <w:proofErr w:type="gramEnd"/>
      <w:r w:rsidRPr="00613024">
        <w:rPr>
          <w:rFonts w:asciiTheme="minorEastAsia" w:hAnsiTheme="minorEastAsia" w:cs="Times New Roman"/>
          <w:bCs/>
          <w:szCs w:val="24"/>
        </w:rPr>
        <w:t>的運作</w:t>
      </w:r>
      <w:r w:rsidRPr="00613024">
        <w:rPr>
          <w:rFonts w:asciiTheme="minorEastAsia" w:hAnsiTheme="minorEastAsia" w:cs="Times New Roman" w:hint="eastAsia"/>
          <w:bCs/>
          <w:szCs w:val="24"/>
        </w:rPr>
        <w:t>機制</w:t>
      </w:r>
      <w:r w:rsidRPr="00613024">
        <w:rPr>
          <w:rFonts w:asciiTheme="minorEastAsia" w:hAnsiTheme="minorEastAsia" w:cs="Times New Roman"/>
          <w:bCs/>
          <w:szCs w:val="24"/>
        </w:rPr>
        <w:t>。</w:t>
      </w:r>
    </w:p>
    <w:p w:rsidR="009A1899" w:rsidRPr="00613024" w:rsidRDefault="009A1899" w:rsidP="009A1899">
      <w:pPr>
        <w:widowControl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szCs w:val="24"/>
        </w:rPr>
        <w:br w:type="page"/>
      </w:r>
    </w:p>
    <w:p w:rsidR="009A1899" w:rsidRPr="00613024" w:rsidRDefault="009A1899" w:rsidP="009A1899">
      <w:pPr>
        <w:adjustRightInd w:val="0"/>
        <w:snapToGrid w:val="0"/>
        <w:spacing w:line="400" w:lineRule="exact"/>
        <w:jc w:val="center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 w:hint="eastAsia"/>
          <w:bCs/>
          <w:szCs w:val="24"/>
        </w:rPr>
        <w:lastRenderedPageBreak/>
        <w:t>表2：提議分析統計表</w:t>
      </w:r>
    </w:p>
    <w:tbl>
      <w:tblPr>
        <w:tblW w:w="89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992"/>
        <w:gridCol w:w="992"/>
        <w:gridCol w:w="960"/>
        <w:gridCol w:w="717"/>
        <w:gridCol w:w="828"/>
        <w:gridCol w:w="788"/>
        <w:gridCol w:w="788"/>
        <w:gridCol w:w="537"/>
        <w:gridCol w:w="1478"/>
      </w:tblGrid>
      <w:tr w:rsidR="009A1899" w:rsidRPr="00613024" w:rsidTr="00D9538F">
        <w:trPr>
          <w:trHeight w:val="345"/>
          <w:jc w:val="center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899" w:rsidRPr="00613024" w:rsidRDefault="009A1899" w:rsidP="004170A1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年度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A1899" w:rsidRPr="00613024" w:rsidRDefault="009A1899" w:rsidP="004170A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提議數</w:t>
            </w:r>
          </w:p>
        </w:tc>
        <w:tc>
          <w:tcPr>
            <w:tcW w:w="2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899" w:rsidRPr="00613024" w:rsidRDefault="009A1899" w:rsidP="004170A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進入附議</w:t>
            </w:r>
          </w:p>
        </w:tc>
        <w:tc>
          <w:tcPr>
            <w:tcW w:w="29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1899" w:rsidRPr="00613024" w:rsidRDefault="009A1899" w:rsidP="004170A1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未通過附議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A1899" w:rsidRPr="00613024" w:rsidRDefault="009A1899" w:rsidP="00F722E4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成案比例</w:t>
            </w:r>
          </w:p>
        </w:tc>
      </w:tr>
      <w:tr w:rsidR="009A1899" w:rsidRPr="00613024" w:rsidTr="00D9538F">
        <w:trPr>
          <w:trHeight w:val="345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F722E4">
            <w:pPr>
              <w:widowControl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1899" w:rsidRPr="00613024" w:rsidRDefault="009A1899" w:rsidP="00F722E4">
            <w:pPr>
              <w:widowControl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99" w:rsidRPr="00613024" w:rsidRDefault="009A1899" w:rsidP="004170A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 w:hint="eastAsia"/>
                <w:kern w:val="0"/>
                <w:szCs w:val="24"/>
              </w:rPr>
              <w:t>進入</w:t>
            </w:r>
          </w:p>
          <w:p w:rsidR="009A1899" w:rsidRPr="00613024" w:rsidRDefault="009A1899" w:rsidP="004170A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附議數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4170A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成案</w:t>
            </w:r>
            <w:r w:rsidRPr="00613024">
              <w:rPr>
                <w:rFonts w:asciiTheme="minorEastAsia" w:hAnsiTheme="minorEastAsia" w:cs="Times New Roman" w:hint="eastAsia"/>
                <w:kern w:val="0"/>
                <w:szCs w:val="24"/>
              </w:rPr>
              <w:t>數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899" w:rsidRPr="00613024" w:rsidRDefault="009A1899" w:rsidP="004170A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小計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99" w:rsidRPr="00613024" w:rsidRDefault="009A1899" w:rsidP="004170A1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檢核不通過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A1899" w:rsidRPr="00613024" w:rsidRDefault="009A1899" w:rsidP="004170A1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檢核不通過並隱藏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99" w:rsidRPr="00613024" w:rsidRDefault="009A1899" w:rsidP="004170A1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自行撤案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99" w:rsidRPr="00613024" w:rsidRDefault="009A1899" w:rsidP="004170A1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小計</w:t>
            </w:r>
          </w:p>
        </w:tc>
        <w:tc>
          <w:tcPr>
            <w:tcW w:w="14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99" w:rsidRPr="00613024" w:rsidRDefault="009A1899" w:rsidP="00F722E4">
            <w:pPr>
              <w:widowControl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9A1899" w:rsidRPr="00613024" w:rsidTr="00D9538F">
        <w:trPr>
          <w:trHeight w:val="34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F722E4">
            <w:pPr>
              <w:widowControl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第1年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 w:hint="eastAsia"/>
                <w:kern w:val="0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4.2%</w:t>
            </w:r>
          </w:p>
        </w:tc>
      </w:tr>
      <w:tr w:rsidR="009A1899" w:rsidRPr="00613024" w:rsidTr="00D9538F">
        <w:trPr>
          <w:trHeight w:val="34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F722E4">
            <w:pPr>
              <w:widowControl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第2年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 w:hint="eastAsia"/>
                <w:kern w:val="0"/>
                <w:szCs w:val="24"/>
              </w:rPr>
              <w:t>1071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547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47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594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382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28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67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477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7.9%</w:t>
            </w:r>
          </w:p>
        </w:tc>
      </w:tr>
      <w:tr w:rsidR="009A1899" w:rsidRPr="00613024" w:rsidTr="00D9538F">
        <w:trPr>
          <w:trHeight w:val="34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F722E4">
            <w:pPr>
              <w:widowControl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合計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 w:hint="eastAsia"/>
                <w:kern w:val="0"/>
                <w:szCs w:val="24"/>
              </w:rPr>
              <w:t>1145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593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49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642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397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30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76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503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99" w:rsidRPr="00613024" w:rsidRDefault="009A1899" w:rsidP="004A1C1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13024">
              <w:rPr>
                <w:rFonts w:asciiTheme="minorEastAsia" w:hAnsiTheme="minorEastAsia" w:cs="Times New Roman"/>
                <w:kern w:val="0"/>
                <w:szCs w:val="24"/>
              </w:rPr>
              <w:t>7.6%</w:t>
            </w:r>
          </w:p>
        </w:tc>
      </w:tr>
    </w:tbl>
    <w:p w:rsidR="009A1899" w:rsidRPr="00613024" w:rsidRDefault="009A1899" w:rsidP="00AF340D">
      <w:pPr>
        <w:adjustRightInd w:val="0"/>
        <w:snapToGrid w:val="0"/>
        <w:spacing w:beforeLines="50" w:before="180" w:line="400" w:lineRule="exact"/>
        <w:ind w:left="850" w:hangingChars="354" w:hanging="850"/>
        <w:jc w:val="both"/>
        <w:rPr>
          <w:rFonts w:asciiTheme="minorEastAsia" w:hAnsiTheme="minorEastAsia" w:cs="Times New Roman"/>
          <w:bCs/>
          <w:szCs w:val="24"/>
        </w:rPr>
      </w:pPr>
      <w:proofErr w:type="gramStart"/>
      <w:r w:rsidRPr="00613024">
        <w:rPr>
          <w:rFonts w:asciiTheme="minorEastAsia" w:hAnsiTheme="minorEastAsia" w:cs="Times New Roman"/>
          <w:bCs/>
          <w:szCs w:val="24"/>
        </w:rPr>
        <w:t>註</w:t>
      </w:r>
      <w:proofErr w:type="gramEnd"/>
      <w:r w:rsidRPr="00613024">
        <w:rPr>
          <w:rFonts w:asciiTheme="minorEastAsia" w:hAnsiTheme="minorEastAsia" w:cs="Times New Roman"/>
          <w:bCs/>
          <w:szCs w:val="24"/>
        </w:rPr>
        <w:t>：1</w:t>
      </w:r>
      <w:r w:rsidR="00112552" w:rsidRPr="00613024">
        <w:rPr>
          <w:rFonts w:asciiTheme="minorEastAsia" w:hAnsiTheme="minorEastAsia" w:cs="Times New Roman" w:hint="eastAsia"/>
          <w:bCs/>
          <w:szCs w:val="24"/>
        </w:rPr>
        <w:t>、</w:t>
      </w:r>
      <w:r w:rsidRPr="00613024">
        <w:rPr>
          <w:rFonts w:asciiTheme="minorEastAsia" w:hAnsiTheme="minorEastAsia" w:cs="Times New Roman"/>
          <w:bCs/>
          <w:szCs w:val="24"/>
        </w:rPr>
        <w:t>因應全國性選舉，我國公共政策網路參與「提點子」功能從104年11月2日起暫停提議，至105年1月18日重啟試辦服務。</w:t>
      </w:r>
    </w:p>
    <w:p w:rsidR="009A1899" w:rsidRPr="00613024" w:rsidRDefault="009A1899" w:rsidP="00AF340D">
      <w:pPr>
        <w:adjustRightInd w:val="0"/>
        <w:snapToGrid w:val="0"/>
        <w:spacing w:beforeLines="50" w:before="180" w:line="400" w:lineRule="exact"/>
        <w:ind w:left="850" w:hangingChars="354" w:hanging="850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szCs w:val="24"/>
        </w:rPr>
        <w:t xml:space="preserve"> </w:t>
      </w:r>
      <w:r w:rsidR="00112552" w:rsidRPr="00613024">
        <w:rPr>
          <w:rFonts w:asciiTheme="minorEastAsia" w:hAnsiTheme="minorEastAsia" w:cs="Times New Roman"/>
          <w:bCs/>
          <w:szCs w:val="24"/>
        </w:rPr>
        <w:t xml:space="preserve">   2</w:t>
      </w:r>
      <w:r w:rsidR="00112552" w:rsidRPr="00613024">
        <w:rPr>
          <w:rFonts w:asciiTheme="minorEastAsia" w:hAnsiTheme="minorEastAsia" w:cs="Times New Roman" w:hint="eastAsia"/>
          <w:bCs/>
          <w:szCs w:val="24"/>
        </w:rPr>
        <w:t>、</w:t>
      </w:r>
      <w:r w:rsidRPr="00613024">
        <w:rPr>
          <w:rFonts w:asciiTheme="minorEastAsia" w:hAnsiTheme="minorEastAsia" w:cs="Times New Roman"/>
          <w:bCs/>
          <w:szCs w:val="24"/>
        </w:rPr>
        <w:t>計算週期</w:t>
      </w:r>
      <w:proofErr w:type="gramStart"/>
      <w:r w:rsidRPr="00613024">
        <w:rPr>
          <w:rFonts w:asciiTheme="minorEastAsia" w:hAnsiTheme="minorEastAsia" w:cs="Times New Roman"/>
          <w:bCs/>
          <w:szCs w:val="24"/>
        </w:rPr>
        <w:t>︰</w:t>
      </w:r>
      <w:proofErr w:type="gramEnd"/>
      <w:r w:rsidRPr="00613024">
        <w:rPr>
          <w:rFonts w:asciiTheme="minorEastAsia" w:hAnsiTheme="minorEastAsia" w:cs="Times New Roman"/>
          <w:bCs/>
          <w:szCs w:val="24"/>
        </w:rPr>
        <w:t>第1年自104年2月10日至105年2月10日，第2年為105年2月11日至106年2月10日。</w:t>
      </w:r>
    </w:p>
    <w:p w:rsidR="009A1899" w:rsidRPr="00613024" w:rsidRDefault="009A1899" w:rsidP="009A1899">
      <w:pPr>
        <w:adjustRightInd w:val="0"/>
        <w:snapToGrid w:val="0"/>
        <w:spacing w:line="400" w:lineRule="exact"/>
        <w:ind w:left="960" w:hangingChars="400" w:hanging="960"/>
        <w:jc w:val="both"/>
        <w:rPr>
          <w:rFonts w:asciiTheme="minorEastAsia" w:hAnsiTheme="minorEastAsia" w:cs="Times New Roman"/>
          <w:bCs/>
          <w:color w:val="FF0000"/>
          <w:szCs w:val="24"/>
        </w:rPr>
      </w:pPr>
    </w:p>
    <w:p w:rsidR="009A1899" w:rsidRPr="00613024" w:rsidRDefault="009A1899" w:rsidP="009A1899">
      <w:pPr>
        <w:pStyle w:val="a6"/>
        <w:numPr>
          <w:ilvl w:val="1"/>
          <w:numId w:val="122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提案類別分析</w:t>
      </w:r>
    </w:p>
    <w:p w:rsidR="009A1899" w:rsidRPr="00613024" w:rsidRDefault="00615AB0" w:rsidP="009A1899">
      <w:pPr>
        <w:snapToGrid w:val="0"/>
        <w:spacing w:afterLines="50" w:after="180" w:line="480" w:lineRule="exact"/>
        <w:ind w:leftChars="295" w:left="708" w:firstLineChars="177" w:firstLine="425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分析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提議內容，</w:t>
      </w:r>
      <w:r w:rsidR="009A1899"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提案以「交通與基礎建設」類最多(共269件，占23.6%)，其次為「法規制度改革」(共125件，占11%)，「教育及體育」(共118件，占10.3%)，顯示民眾關心交通、法制與教育相關議題。</w:t>
      </w:r>
    </w:p>
    <w:p w:rsidR="009A1899" w:rsidRPr="00613024" w:rsidRDefault="009A1899" w:rsidP="009A1899">
      <w:pPr>
        <w:snapToGrid w:val="0"/>
        <w:spacing w:afterLines="50" w:after="180" w:line="480" w:lineRule="exact"/>
        <w:ind w:leftChars="354" w:left="850"/>
        <w:jc w:val="center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表3：前十大提案類別統計表</w:t>
      </w:r>
    </w:p>
    <w:p w:rsidR="009A1899" w:rsidRPr="00613024" w:rsidRDefault="009A1899" w:rsidP="009A1899">
      <w:pPr>
        <w:snapToGrid w:val="0"/>
        <w:spacing w:afterLines="50" w:after="180"/>
        <w:jc w:val="center"/>
        <w:rPr>
          <w:rFonts w:asciiTheme="minorEastAsia" w:hAnsiTheme="minorEastAsia" w:cs="Times New Roman"/>
          <w:b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noProof/>
          <w:szCs w:val="24"/>
        </w:rPr>
        <w:drawing>
          <wp:inline distT="0" distB="0" distL="0" distR="0" wp14:anchorId="06AF70CC" wp14:editId="1386FAE8">
            <wp:extent cx="6120130" cy="2572385"/>
            <wp:effectExtent l="0" t="0" r="13970" b="18415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1899" w:rsidRPr="00613024" w:rsidRDefault="009A1899" w:rsidP="009A1899">
      <w:pPr>
        <w:snapToGrid w:val="0"/>
        <w:spacing w:afterLines="50" w:after="180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</w:p>
    <w:p w:rsidR="009A1899" w:rsidRPr="00613024" w:rsidRDefault="009A1899" w:rsidP="009A1899">
      <w:pPr>
        <w:pStyle w:val="a6"/>
        <w:numPr>
          <w:ilvl w:val="1"/>
          <w:numId w:val="122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成案類別分析</w:t>
      </w:r>
    </w:p>
    <w:p w:rsidR="009A1899" w:rsidRPr="00613024" w:rsidRDefault="004F7308" w:rsidP="009A1899">
      <w:pPr>
        <w:snapToGrid w:val="0"/>
        <w:spacing w:afterLines="50" w:after="180" w:line="480" w:lineRule="exact"/>
        <w:ind w:leftChars="295" w:left="708" w:firstLineChars="236" w:firstLine="566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分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析成案內容，</w:t>
      </w:r>
      <w:r w:rsidR="009A1899"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以「教育及體育」類最多</w:t>
      </w:r>
      <w:r w:rsidR="009A1899"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</w:t>
      </w:r>
      <w:r w:rsidR="009A1899"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共9件，占成案比例18%</w:t>
      </w:r>
      <w:r w:rsidR="009A1899"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）</w:t>
      </w:r>
      <w:r w:rsidR="009A1899" w:rsidRPr="00613024">
        <w:rPr>
          <w:rFonts w:asciiTheme="minorEastAsia" w:hAnsiTheme="minorEastAsia" w:cs="Times New Roman"/>
          <w:bCs/>
          <w:color w:val="000000" w:themeColor="text1"/>
          <w:szCs w:val="24"/>
        </w:rPr>
        <w:t>，其次為「交通與基礎建設」</w:t>
      </w:r>
      <w:r w:rsidR="009A1899"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</w:t>
      </w:r>
      <w:r w:rsidR="009A1899"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共8件，占成案比例16%</w:t>
      </w:r>
      <w:r w:rsidR="009A1899"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）</w:t>
      </w:r>
      <w:r w:rsidR="009A1899" w:rsidRPr="00613024">
        <w:rPr>
          <w:rFonts w:asciiTheme="minorEastAsia" w:hAnsiTheme="minorEastAsia" w:cs="Times New Roman"/>
          <w:bCs/>
          <w:color w:val="000000" w:themeColor="text1"/>
          <w:szCs w:val="24"/>
        </w:rPr>
        <w:t>。</w:t>
      </w:r>
    </w:p>
    <w:p w:rsidR="009A1899" w:rsidRPr="00613024" w:rsidRDefault="009A1899" w:rsidP="009A1899">
      <w:pPr>
        <w:snapToGrid w:val="0"/>
        <w:spacing w:afterLines="50" w:after="180" w:line="480" w:lineRule="exact"/>
        <w:ind w:leftChars="354" w:left="850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</w:p>
    <w:p w:rsidR="009A1899" w:rsidRPr="00613024" w:rsidRDefault="009A1899" w:rsidP="009A1899">
      <w:pPr>
        <w:pStyle w:val="a6"/>
        <w:numPr>
          <w:ilvl w:val="1"/>
          <w:numId w:val="122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成案時間分析</w:t>
      </w:r>
    </w:p>
    <w:p w:rsidR="009A1899" w:rsidRPr="00613024" w:rsidRDefault="009A1899" w:rsidP="009A1899">
      <w:pPr>
        <w:pStyle w:val="a6"/>
        <w:numPr>
          <w:ilvl w:val="0"/>
          <w:numId w:val="126"/>
        </w:numPr>
        <w:adjustRightInd w:val="0"/>
        <w:snapToGrid w:val="0"/>
        <w:spacing w:afterLines="50" w:after="180" w:line="480" w:lineRule="exact"/>
        <w:ind w:leftChars="0" w:firstLine="88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以月份統計，以105年11月份15件成案最多，其次為105年12月份10件。</w:t>
      </w:r>
    </w:p>
    <w:p w:rsidR="009A1899" w:rsidRPr="00613024" w:rsidRDefault="009A1899" w:rsidP="009A1899">
      <w:pPr>
        <w:adjustRightInd w:val="0"/>
        <w:snapToGrid w:val="0"/>
        <w:spacing w:afterLines="50" w:after="180" w:line="480" w:lineRule="exact"/>
        <w:ind w:leftChars="236" w:left="811" w:hangingChars="102" w:hanging="245"/>
        <w:jc w:val="center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表4：成案議題數分布表</w:t>
      </w:r>
    </w:p>
    <w:p w:rsidR="009A1899" w:rsidRPr="00613024" w:rsidRDefault="009A1899" w:rsidP="009A1899">
      <w:pPr>
        <w:adjustRightInd w:val="0"/>
        <w:snapToGrid w:val="0"/>
        <w:spacing w:afterLines="50" w:after="180"/>
        <w:ind w:leftChars="111" w:left="770" w:hangingChars="210" w:hanging="504"/>
        <w:jc w:val="center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463FC" wp14:editId="0C8C7BE3">
                <wp:simplePos x="0" y="0"/>
                <wp:positionH relativeFrom="column">
                  <wp:posOffset>4790224</wp:posOffset>
                </wp:positionH>
                <wp:positionV relativeFrom="paragraph">
                  <wp:posOffset>425234</wp:posOffset>
                </wp:positionV>
                <wp:extent cx="389107" cy="374515"/>
                <wp:effectExtent l="0" t="0" r="11430" b="26035"/>
                <wp:wrapNone/>
                <wp:docPr id="4" name="甜甜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07" cy="374515"/>
                        </a:xfrm>
                        <a:prstGeom prst="donut">
                          <a:avLst>
                            <a:gd name="adj" fmla="val 13244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35F7A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甜甜圈 4" o:spid="_x0000_s1026" type="#_x0000_t23" style="position:absolute;margin-left:377.2pt;margin-top:33.5pt;width:30.65pt;height: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" adj="2753" fillcolor="#ffc000" strokecolor="#4f81bd [3204]" strokeweight="2pt"/>
            </w:pict>
          </mc:Fallback>
        </mc:AlternateContent>
      </w:r>
      <w:r w:rsidRPr="00613024">
        <w:rPr>
          <w:rFonts w:asciiTheme="minorEastAsia" w:hAnsiTheme="minorEastAsia" w:cs="Times New Roman"/>
          <w:noProof/>
          <w:szCs w:val="24"/>
        </w:rPr>
        <w:drawing>
          <wp:inline distT="0" distB="0" distL="0" distR="0" wp14:anchorId="047975EE" wp14:editId="42ADE35C">
            <wp:extent cx="6120130" cy="2337435"/>
            <wp:effectExtent l="0" t="0" r="13970" b="5715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1899" w:rsidRPr="00613024" w:rsidRDefault="009A1899" w:rsidP="009A1899">
      <w:pPr>
        <w:pStyle w:val="a6"/>
        <w:numPr>
          <w:ilvl w:val="0"/>
          <w:numId w:val="126"/>
        </w:numPr>
        <w:adjustRightInd w:val="0"/>
        <w:snapToGrid w:val="0"/>
        <w:spacing w:afterLines="50" w:after="180" w:line="480" w:lineRule="exact"/>
        <w:ind w:leftChars="0" w:left="1418" w:hanging="284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以成案日數分析，附議1-10天成案計24件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占成案49%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）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、11-20天有8件、21-30天有5件、31-40天有2件、41-50天有5件、51-60天有5件。值得</w:t>
      </w:r>
      <w:r w:rsidRPr="00613024">
        <w:rPr>
          <w:rFonts w:asciiTheme="minorEastAsia" w:hAnsiTheme="minorEastAsia" w:cs="Times New Roman"/>
          <w:bCs/>
          <w:szCs w:val="24"/>
        </w:rPr>
        <w:t>注意的是105年10月以後，在10日內成案議題數達54.3%</w:t>
      </w:r>
      <w:r w:rsidRPr="00613024">
        <w:rPr>
          <w:rFonts w:asciiTheme="minorEastAsia" w:hAnsiTheme="minorEastAsia" w:cs="Times New Roman" w:hint="eastAsia"/>
          <w:bCs/>
          <w:szCs w:val="24"/>
        </w:rPr>
        <w:t>（</w:t>
      </w:r>
      <w:r w:rsidRPr="00613024">
        <w:rPr>
          <w:rFonts w:asciiTheme="minorEastAsia" w:hAnsiTheme="minorEastAsia" w:cs="Times New Roman"/>
          <w:bCs/>
          <w:szCs w:val="24"/>
        </w:rPr>
        <w:t>35則議題中19則議題</w:t>
      </w:r>
      <w:r w:rsidRPr="00613024">
        <w:rPr>
          <w:rFonts w:asciiTheme="minorEastAsia" w:hAnsiTheme="minorEastAsia" w:cs="Times New Roman" w:hint="eastAsia"/>
          <w:bCs/>
          <w:szCs w:val="24"/>
        </w:rPr>
        <w:t>）</w:t>
      </w:r>
      <w:r w:rsidRPr="00613024">
        <w:rPr>
          <w:rFonts w:asciiTheme="minorEastAsia" w:hAnsiTheme="minorEastAsia" w:cs="Times New Roman"/>
          <w:bCs/>
          <w:szCs w:val="24"/>
        </w:rPr>
        <w:t>，議題的討論度也</w:t>
      </w:r>
      <w:r w:rsidRPr="00613024">
        <w:rPr>
          <w:rFonts w:asciiTheme="minorEastAsia" w:hAnsiTheme="minorEastAsia" w:cs="Times New Roman" w:hint="eastAsia"/>
          <w:bCs/>
          <w:szCs w:val="24"/>
        </w:rPr>
        <w:t>經常</w:t>
      </w:r>
      <w:r w:rsidRPr="00613024">
        <w:rPr>
          <w:rFonts w:asciiTheme="minorEastAsia" w:hAnsiTheme="minorEastAsia" w:cs="Times New Roman"/>
          <w:bCs/>
          <w:szCs w:val="24"/>
        </w:rPr>
        <w:t>迅速發酵</w:t>
      </w:r>
      <w:r w:rsidRPr="00613024">
        <w:rPr>
          <w:rFonts w:asciiTheme="minorEastAsia" w:hAnsiTheme="minorEastAsia" w:cs="Times New Roman" w:hint="eastAsia"/>
          <w:bCs/>
          <w:szCs w:val="24"/>
        </w:rPr>
        <w:t>，顯見平</w:t>
      </w:r>
      <w:proofErr w:type="gramStart"/>
      <w:r w:rsidRPr="00613024">
        <w:rPr>
          <w:rFonts w:asciiTheme="minorEastAsia" w:hAnsiTheme="minorEastAsia" w:cs="Times New Roman" w:hint="eastAsia"/>
          <w:bCs/>
          <w:szCs w:val="24"/>
        </w:rPr>
        <w:t>臺</w:t>
      </w:r>
      <w:proofErr w:type="gramEnd"/>
      <w:r w:rsidRPr="00613024">
        <w:rPr>
          <w:rFonts w:asciiTheme="minorEastAsia" w:hAnsiTheme="minorEastAsia" w:cs="Times New Roman" w:hint="eastAsia"/>
          <w:bCs/>
          <w:szCs w:val="24"/>
        </w:rPr>
        <w:t>關注度日益增加</w:t>
      </w:r>
      <w:r w:rsidRPr="00613024">
        <w:rPr>
          <w:rFonts w:asciiTheme="minorEastAsia" w:hAnsiTheme="minorEastAsia" w:cs="Times New Roman"/>
          <w:bCs/>
          <w:szCs w:val="24"/>
        </w:rPr>
        <w:t>。</w:t>
      </w:r>
    </w:p>
    <w:p w:rsidR="009A1899" w:rsidRPr="00613024" w:rsidRDefault="009A1899" w:rsidP="009A1899">
      <w:pPr>
        <w:pStyle w:val="a6"/>
        <w:numPr>
          <w:ilvl w:val="0"/>
          <w:numId w:val="126"/>
        </w:numPr>
        <w:adjustRightInd w:val="0"/>
        <w:snapToGrid w:val="0"/>
        <w:spacing w:afterLines="50" w:after="180" w:line="480" w:lineRule="exact"/>
        <w:ind w:leftChars="0" w:left="1418" w:hanging="284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在1天內成案有3件，其中最快之提議為「重新檢討宗教團體免稅及從事公益慈善活動相關規定，落實宗教自由」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11小時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）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，其次是「請路政司嚴苛檢討並執行大型重型機車依法試辦高速公路！」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17小時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）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及「不得強迫學生接受同志教育」</w:t>
      </w:r>
      <w:r w:rsidRPr="00613024">
        <w:rPr>
          <w:rFonts w:asciiTheme="minorEastAsia" w:hAnsiTheme="minorEastAsia" w:cs="Times New Roman" w:hint="eastAsia"/>
          <w:bCs/>
          <w:szCs w:val="24"/>
        </w:rPr>
        <w:t>（</w:t>
      </w:r>
      <w:r w:rsidRPr="00613024">
        <w:rPr>
          <w:rFonts w:asciiTheme="minorEastAsia" w:hAnsiTheme="minorEastAsia" w:cs="Times New Roman"/>
          <w:bCs/>
          <w:szCs w:val="24"/>
        </w:rPr>
        <w:t>19小時</w:t>
      </w:r>
      <w:r w:rsidRPr="00613024">
        <w:rPr>
          <w:rFonts w:asciiTheme="minorEastAsia" w:hAnsiTheme="minorEastAsia" w:cs="Times New Roman" w:hint="eastAsia"/>
          <w:bCs/>
          <w:szCs w:val="24"/>
        </w:rPr>
        <w:t>）</w:t>
      </w:r>
      <w:r w:rsidRPr="00613024">
        <w:rPr>
          <w:rFonts w:asciiTheme="minorEastAsia" w:hAnsiTheme="minorEastAsia" w:cs="Times New Roman"/>
          <w:bCs/>
          <w:szCs w:val="24"/>
        </w:rPr>
        <w:t>。</w:t>
      </w:r>
    </w:p>
    <w:p w:rsidR="009A1899" w:rsidRPr="00613024" w:rsidRDefault="009A1899" w:rsidP="009A1899">
      <w:pPr>
        <w:pStyle w:val="a6"/>
        <w:numPr>
          <w:ilvl w:val="1"/>
          <w:numId w:val="122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szCs w:val="24"/>
        </w:rPr>
        <w:t>檢核未通過分析</w:t>
      </w:r>
    </w:p>
    <w:p w:rsidR="009A1899" w:rsidRPr="00613024" w:rsidRDefault="009A1899" w:rsidP="009A1899">
      <w:pPr>
        <w:snapToGrid w:val="0"/>
        <w:spacing w:afterLines="50" w:after="180" w:line="480" w:lineRule="exact"/>
        <w:ind w:leftChars="295" w:left="708" w:firstLineChars="236" w:firstLine="566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szCs w:val="24"/>
        </w:rPr>
        <w:t>在1,145件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提</w:t>
      </w:r>
      <w:r w:rsidRPr="00613024">
        <w:rPr>
          <w:rFonts w:asciiTheme="minorEastAsia" w:hAnsiTheme="minorEastAsia" w:cs="Times New Roman"/>
          <w:bCs/>
          <w:szCs w:val="24"/>
        </w:rPr>
        <w:t>議中，檢核未通過之提議共有427件，占37.3%。</w:t>
      </w:r>
      <w:r w:rsidRPr="00613024">
        <w:rPr>
          <w:rFonts w:asciiTheme="minorEastAsia" w:hAnsiTheme="minorEastAsia" w:cs="Times New Roman" w:hint="eastAsia"/>
          <w:bCs/>
          <w:szCs w:val="24"/>
        </w:rPr>
        <w:t>分析提議未獲通過之原因說明如下：</w:t>
      </w:r>
    </w:p>
    <w:p w:rsidR="009A1899" w:rsidRPr="00613024" w:rsidRDefault="009A1899" w:rsidP="009A1899">
      <w:pPr>
        <w:pStyle w:val="a6"/>
        <w:numPr>
          <w:ilvl w:val="0"/>
          <w:numId w:val="127"/>
        </w:numPr>
        <w:adjustRightInd w:val="0"/>
        <w:snapToGrid w:val="0"/>
        <w:spacing w:afterLines="50" w:after="180" w:line="480" w:lineRule="exact"/>
        <w:ind w:leftChars="0" w:left="1418" w:hanging="284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szCs w:val="24"/>
        </w:rPr>
        <w:t>提議屬總統府權責有18件，如「去掉護照上 REPUBLIC OF CHINA」、「臺灣正名」、「駐日代表處更名」、「修法刪除軍人職業」等。</w:t>
      </w:r>
    </w:p>
    <w:p w:rsidR="009A1899" w:rsidRPr="00613024" w:rsidRDefault="009A1899" w:rsidP="009A1899">
      <w:pPr>
        <w:pStyle w:val="a6"/>
        <w:numPr>
          <w:ilvl w:val="0"/>
          <w:numId w:val="127"/>
        </w:numPr>
        <w:adjustRightInd w:val="0"/>
        <w:snapToGrid w:val="0"/>
        <w:spacing w:afterLines="50" w:after="180" w:line="480" w:lineRule="exact"/>
        <w:ind w:leftChars="0" w:left="1418" w:hanging="284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szCs w:val="24"/>
        </w:rPr>
        <w:t>提議屬行政院以外之四院權責有58件，如「研考會應監督</w:t>
      </w:r>
      <w:proofErr w:type="gramStart"/>
      <w:r w:rsidRPr="00613024">
        <w:rPr>
          <w:rFonts w:asciiTheme="minorEastAsia" w:hAnsiTheme="minorEastAsia" w:cs="Times New Roman"/>
          <w:bCs/>
          <w:szCs w:val="24"/>
        </w:rPr>
        <w:t>考選部的民意</w:t>
      </w:r>
      <w:proofErr w:type="gramEnd"/>
      <w:r w:rsidRPr="00613024">
        <w:rPr>
          <w:rFonts w:asciiTheme="minorEastAsia" w:hAnsiTheme="minorEastAsia" w:cs="Times New Roman"/>
          <w:bCs/>
          <w:szCs w:val="24"/>
        </w:rPr>
        <w:t>專區」、「立法限制共產主義與納粹主義的散佈」、「修改司法院釋字490號</w:t>
      </w:r>
      <w:r w:rsidRPr="00613024">
        <w:rPr>
          <w:rFonts w:asciiTheme="minorEastAsia" w:hAnsiTheme="minorEastAsia" w:cs="Times New Roman" w:hint="eastAsia"/>
          <w:bCs/>
          <w:szCs w:val="24"/>
        </w:rPr>
        <w:t>、</w:t>
      </w:r>
      <w:r w:rsidRPr="00613024">
        <w:rPr>
          <w:rFonts w:asciiTheme="minorEastAsia" w:hAnsiTheme="minorEastAsia" w:cs="Times New Roman"/>
          <w:bCs/>
          <w:szCs w:val="24"/>
        </w:rPr>
        <w:t>憲法第</w:t>
      </w:r>
      <w:r w:rsidRPr="00613024">
        <w:rPr>
          <w:rFonts w:asciiTheme="minorEastAsia" w:hAnsiTheme="minorEastAsia" w:cs="Times New Roman" w:hint="eastAsia"/>
          <w:bCs/>
          <w:szCs w:val="24"/>
        </w:rPr>
        <w:t>2</w:t>
      </w:r>
      <w:r w:rsidRPr="00613024">
        <w:rPr>
          <w:rFonts w:asciiTheme="minorEastAsia" w:hAnsiTheme="minorEastAsia" w:cs="Times New Roman"/>
          <w:bCs/>
          <w:szCs w:val="24"/>
        </w:rPr>
        <w:t>0條所定</w:t>
      </w:r>
      <w:r w:rsidRPr="00613024">
        <w:rPr>
          <w:rFonts w:asciiTheme="minorEastAsia" w:hAnsiTheme="minorEastAsia" w:cs="Times New Roman" w:hint="eastAsia"/>
          <w:bCs/>
          <w:szCs w:val="24"/>
        </w:rPr>
        <w:t>：</w:t>
      </w:r>
      <w:r w:rsidRPr="00613024">
        <w:rPr>
          <w:rFonts w:asciiTheme="minorEastAsia" w:hAnsiTheme="minorEastAsia" w:cs="Times New Roman"/>
          <w:bCs/>
          <w:szCs w:val="24"/>
        </w:rPr>
        <w:t>不因性別而有社會角色的刻板印象」、「制定政教分離法，確立我國世</w:t>
      </w:r>
      <w:r w:rsidRPr="00613024">
        <w:rPr>
          <w:rFonts w:asciiTheme="minorEastAsia" w:hAnsiTheme="minorEastAsia" w:cs="Times New Roman"/>
          <w:bCs/>
          <w:szCs w:val="24"/>
        </w:rPr>
        <w:lastRenderedPageBreak/>
        <w:t>俗主義原則」、「防立委不務正業之立法」、「放寬臺灣警察身高的限制」等。</w:t>
      </w:r>
    </w:p>
    <w:p w:rsidR="009A1899" w:rsidRPr="00613024" w:rsidRDefault="009A1899" w:rsidP="009A1899">
      <w:pPr>
        <w:pStyle w:val="a6"/>
        <w:numPr>
          <w:ilvl w:val="0"/>
          <w:numId w:val="127"/>
        </w:numPr>
        <w:adjustRightInd w:val="0"/>
        <w:snapToGrid w:val="0"/>
        <w:spacing w:afterLines="50" w:after="180" w:line="480" w:lineRule="exact"/>
        <w:ind w:leftChars="0" w:left="1418" w:hanging="284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szCs w:val="24"/>
        </w:rPr>
        <w:t>提議屬地方政府權責有27件，如「請停止新北市於元宵節免費施放天燈活動」、「南投縣埔里鎮交通問題」、「金門縣應該要成立金門航空公司」、「建議林內焚化爐加裝汙染防治設備」、「請各縣市政府環保局增加夜間空污稽查人員」、「機場捷運票價」等。</w:t>
      </w:r>
    </w:p>
    <w:p w:rsidR="009A1899" w:rsidRPr="00613024" w:rsidRDefault="009A1899" w:rsidP="009A1899">
      <w:pPr>
        <w:pStyle w:val="a6"/>
        <w:numPr>
          <w:ilvl w:val="0"/>
          <w:numId w:val="127"/>
        </w:numPr>
        <w:adjustRightInd w:val="0"/>
        <w:snapToGrid w:val="0"/>
        <w:spacing w:afterLines="50" w:after="180" w:line="480" w:lineRule="exact"/>
        <w:ind w:leftChars="0" w:left="1418" w:hanging="284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szCs w:val="24"/>
        </w:rPr>
        <w:t>其他提議有324件，原因有提案訴求不明、已有相關提議附議中或已成案，</w:t>
      </w:r>
      <w:proofErr w:type="gramStart"/>
      <w:r w:rsidRPr="00613024">
        <w:rPr>
          <w:rFonts w:asciiTheme="minorEastAsia" w:hAnsiTheme="minorEastAsia" w:cs="Times New Roman"/>
          <w:bCs/>
          <w:szCs w:val="24"/>
        </w:rPr>
        <w:t>如酒駕</w:t>
      </w:r>
      <w:proofErr w:type="gramEnd"/>
      <w:r w:rsidRPr="00613024">
        <w:rPr>
          <w:rFonts w:asciiTheme="minorEastAsia" w:hAnsiTheme="minorEastAsia" w:cs="Times New Roman"/>
          <w:bCs/>
          <w:szCs w:val="24"/>
        </w:rPr>
        <w:t>、婚姻平權</w:t>
      </w:r>
      <w:r w:rsidRPr="00613024">
        <w:rPr>
          <w:rFonts w:asciiTheme="minorEastAsia" w:hAnsiTheme="minorEastAsia" w:cs="Times New Roman" w:hint="eastAsia"/>
          <w:bCs/>
          <w:szCs w:val="24"/>
        </w:rPr>
        <w:t>等</w:t>
      </w:r>
      <w:r w:rsidRPr="00613024">
        <w:rPr>
          <w:rFonts w:asciiTheme="minorEastAsia" w:hAnsiTheme="minorEastAsia" w:cs="Times New Roman"/>
          <w:bCs/>
          <w:szCs w:val="24"/>
        </w:rPr>
        <w:t>議題。</w:t>
      </w:r>
    </w:p>
    <w:p w:rsidR="009A1899" w:rsidRPr="00613024" w:rsidRDefault="009A1899" w:rsidP="009A1899">
      <w:pPr>
        <w:pStyle w:val="a6"/>
        <w:numPr>
          <w:ilvl w:val="1"/>
          <w:numId w:val="122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szCs w:val="24"/>
        </w:rPr>
      </w:pPr>
      <w:proofErr w:type="gramStart"/>
      <w:r w:rsidRPr="00613024">
        <w:rPr>
          <w:rFonts w:asciiTheme="minorEastAsia" w:hAnsiTheme="minorEastAsia" w:cs="Times New Roman"/>
          <w:bCs/>
          <w:szCs w:val="24"/>
        </w:rPr>
        <w:t>提議者撤案</w:t>
      </w:r>
      <w:proofErr w:type="gramEnd"/>
      <w:r w:rsidRPr="00613024">
        <w:rPr>
          <w:rFonts w:asciiTheme="minorEastAsia" w:hAnsiTheme="minorEastAsia" w:cs="Times New Roman"/>
          <w:bCs/>
          <w:szCs w:val="24"/>
        </w:rPr>
        <w:t>分析</w:t>
      </w:r>
    </w:p>
    <w:p w:rsidR="009A1899" w:rsidRPr="00613024" w:rsidRDefault="009A1899" w:rsidP="009A1899">
      <w:pPr>
        <w:adjustRightInd w:val="0"/>
        <w:snapToGrid w:val="0"/>
        <w:spacing w:afterLines="50" w:after="180" w:line="480" w:lineRule="exact"/>
        <w:ind w:leftChars="295" w:left="708" w:firstLineChars="236" w:firstLine="566"/>
        <w:jc w:val="both"/>
        <w:rPr>
          <w:rFonts w:asciiTheme="minorEastAsia" w:hAnsiTheme="minorEastAsia" w:cs="Times New Roman"/>
          <w:bCs/>
          <w:szCs w:val="24"/>
        </w:rPr>
      </w:pPr>
      <w:proofErr w:type="gramStart"/>
      <w:r w:rsidRPr="00613024">
        <w:rPr>
          <w:rFonts w:asciiTheme="minorEastAsia" w:hAnsiTheme="minorEastAsia" w:cs="Times New Roman"/>
          <w:bCs/>
          <w:szCs w:val="24"/>
        </w:rPr>
        <w:t>提議者撤案</w:t>
      </w:r>
      <w:proofErr w:type="gramEnd"/>
      <w:r w:rsidRPr="00613024">
        <w:rPr>
          <w:rFonts w:asciiTheme="minorEastAsia" w:hAnsiTheme="minorEastAsia" w:cs="Times New Roman"/>
          <w:bCs/>
          <w:szCs w:val="24"/>
        </w:rPr>
        <w:t>有76件，原因有</w:t>
      </w:r>
      <w:proofErr w:type="gramStart"/>
      <w:r w:rsidRPr="00613024">
        <w:rPr>
          <w:rFonts w:asciiTheme="minorEastAsia" w:hAnsiTheme="minorEastAsia" w:cs="Times New Roman"/>
          <w:bCs/>
          <w:szCs w:val="24"/>
        </w:rPr>
        <w:t>︰</w:t>
      </w:r>
      <w:proofErr w:type="gramEnd"/>
      <w:r w:rsidRPr="00613024">
        <w:rPr>
          <w:rFonts w:asciiTheme="minorEastAsia" w:hAnsiTheme="minorEastAsia" w:cs="Times New Roman"/>
          <w:bCs/>
          <w:szCs w:val="24"/>
        </w:rPr>
        <w:t>已有類似建議、查有文字錯誤，內容需修正、處理事情太慢</w:t>
      </w:r>
      <w:proofErr w:type="gramStart"/>
      <w:r w:rsidRPr="00613024">
        <w:rPr>
          <w:rFonts w:asciiTheme="minorEastAsia" w:hAnsiTheme="minorEastAsia" w:cs="Times New Roman"/>
          <w:bCs/>
          <w:szCs w:val="24"/>
        </w:rPr>
        <w:t>直接寄函給</w:t>
      </w:r>
      <w:proofErr w:type="gramEnd"/>
      <w:r w:rsidRPr="00613024">
        <w:rPr>
          <w:rFonts w:asciiTheme="minorEastAsia" w:hAnsiTheme="minorEastAsia" w:cs="Times New Roman"/>
          <w:bCs/>
          <w:szCs w:val="24"/>
        </w:rPr>
        <w:t>總統府、沒有太多人響應等。</w:t>
      </w:r>
    </w:p>
    <w:p w:rsidR="009A1899" w:rsidRPr="00613024" w:rsidRDefault="009A1899" w:rsidP="009A1899">
      <w:pPr>
        <w:adjustRightInd w:val="0"/>
        <w:snapToGrid w:val="0"/>
        <w:spacing w:beforeLines="100" w:before="360" w:afterLines="50" w:after="180" w:line="480" w:lineRule="exact"/>
        <w:jc w:val="both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/>
          <w:color w:val="000000" w:themeColor="text1"/>
          <w:szCs w:val="24"/>
        </w:rPr>
        <w:t>肆、「眾開講」推動情形</w:t>
      </w:r>
    </w:p>
    <w:p w:rsidR="009A1899" w:rsidRPr="00613024" w:rsidRDefault="009A1899" w:rsidP="009A1899">
      <w:pPr>
        <w:pStyle w:val="a6"/>
        <w:numPr>
          <w:ilvl w:val="1"/>
          <w:numId w:val="123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服務</w:t>
      </w:r>
      <w:r w:rsidRPr="00613024">
        <w:rPr>
          <w:rFonts w:asciiTheme="minorEastAsia" w:hAnsiTheme="minorEastAsia" w:cs="Times New Roman"/>
          <w:bCs/>
          <w:szCs w:val="24"/>
        </w:rPr>
        <w:t>說明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：</w:t>
      </w:r>
    </w:p>
    <w:p w:rsidR="009A1899" w:rsidRPr="00613024" w:rsidRDefault="009A1899" w:rsidP="009A1899">
      <w:pPr>
        <w:adjustRightInd w:val="0"/>
        <w:snapToGrid w:val="0"/>
        <w:spacing w:afterLines="50" w:after="180" w:line="480" w:lineRule="exact"/>
        <w:ind w:leftChars="295" w:left="708" w:firstLineChars="236" w:firstLine="566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為政策制定過程中，建構政府與公民網路參與及對話機制，眾開講服務於104年2月10日上線，由</w:t>
      </w:r>
      <w:r w:rsidRPr="00613024">
        <w:rPr>
          <w:rFonts w:asciiTheme="minorEastAsia" w:hAnsiTheme="minorEastAsia" w:cs="Times New Roman"/>
          <w:bCs/>
          <w:szCs w:val="24"/>
        </w:rPr>
        <w:t>行政院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各部會依業務需求主動提出</w:t>
      </w:r>
      <w:proofErr w:type="gramStart"/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型塑中之</w:t>
      </w:r>
      <w:proofErr w:type="gramEnd"/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政策，徵集民眾意見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。</w:t>
      </w:r>
    </w:p>
    <w:p w:rsidR="009A1899" w:rsidRPr="00613024" w:rsidRDefault="009A1899" w:rsidP="00B852BC">
      <w:pPr>
        <w:adjustRightInd w:val="0"/>
        <w:snapToGrid w:val="0"/>
        <w:spacing w:afterLines="50" w:after="180" w:line="480" w:lineRule="exact"/>
        <w:ind w:leftChars="295" w:left="708" w:firstLineChars="236" w:firstLine="566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為強化與國際規範接軌，以利我國對外洽簽國際投資及經貿協定，行政院秘書長於去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105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）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年9月5日函示，各機關</w:t>
      </w:r>
      <w:proofErr w:type="gramStart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研</w:t>
      </w:r>
      <w:proofErr w:type="gramEnd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擬涉及貿易、投資或智慧財產權之法律草案，以及所有法規命令草案，除情況急迫顯無法事先公告周知或情況特殊者外，應至少公告周知60日，</w:t>
      </w:r>
      <w:proofErr w:type="gramStart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俾</w:t>
      </w:r>
      <w:proofErr w:type="gramEnd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各界能事先瞭解，並有充分時間表達意見。同時為落實開放透明政府，加強與公眾溝通對話，行政院進一步要求各機關針對前述草案，除既有公告機關網站及行政院公報資訊網</w:t>
      </w:r>
      <w:proofErr w:type="gramStart"/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</w:t>
      </w:r>
      <w:proofErr w:type="gramEnd"/>
      <w:r w:rsidR="004F4FC8" w:rsidRPr="00613024">
        <w:fldChar w:fldCharType="begin"/>
      </w:r>
      <w:r w:rsidR="004F4FC8" w:rsidRPr="00613024">
        <w:instrText xml:space="preserve"> HYPERLINK "http://gazette.nat.gov.tw/" </w:instrText>
      </w:r>
      <w:r w:rsidR="004F4FC8" w:rsidRPr="00613024">
        <w:fldChar w:fldCharType="separate"/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http://gazette.nat.gov.tw/</w:t>
      </w:r>
      <w:r w:rsidR="004F4FC8" w:rsidRPr="00613024">
        <w:rPr>
          <w:rFonts w:asciiTheme="minorEastAsia" w:hAnsiTheme="minorEastAsia" w:cs="Times New Roman"/>
          <w:bCs/>
          <w:color w:val="000000" w:themeColor="text1"/>
          <w:szCs w:val="24"/>
        </w:rPr>
        <w:fldChar w:fldCharType="end"/>
      </w:r>
      <w:proofErr w:type="gramStart"/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）</w:t>
      </w:r>
      <w:proofErr w:type="gramEnd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之管道外，應自106年1月1日起一併公告於參與平</w:t>
      </w:r>
      <w:proofErr w:type="gramStart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眾開講，以利民眾參與評論及建議。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基此，我國致力打造開放政府又更</w:t>
      </w:r>
      <w:r w:rsidRPr="00613024">
        <w:rPr>
          <w:rFonts w:asciiTheme="minorEastAsia" w:hAnsiTheme="minorEastAsia" w:cs="Times New Roman" w:hint="eastAsia"/>
          <w:bCs/>
          <w:szCs w:val="24"/>
        </w:rPr>
        <w:t>往前邁向一大步，完全呼應並落實開放政府揭</w:t>
      </w:r>
      <w:proofErr w:type="gramStart"/>
      <w:r w:rsidRPr="00613024">
        <w:rPr>
          <w:rFonts w:asciiTheme="minorEastAsia" w:hAnsiTheme="minorEastAsia" w:cs="Times New Roman" w:hint="eastAsia"/>
          <w:bCs/>
          <w:szCs w:val="24"/>
        </w:rPr>
        <w:t>櫫</w:t>
      </w:r>
      <w:proofErr w:type="gramEnd"/>
      <w:r w:rsidRPr="00613024">
        <w:rPr>
          <w:rFonts w:asciiTheme="minorEastAsia" w:hAnsiTheme="minorEastAsia" w:cs="Times New Roman" w:hint="eastAsia"/>
          <w:bCs/>
          <w:szCs w:val="24"/>
        </w:rPr>
        <w:t>之三大主軸：透明、參與及協作。</w:t>
      </w:r>
    </w:p>
    <w:p w:rsidR="009A1899" w:rsidRPr="00613024" w:rsidRDefault="009A1899" w:rsidP="009A1899">
      <w:pPr>
        <w:pStyle w:val="a6"/>
        <w:numPr>
          <w:ilvl w:val="1"/>
          <w:numId w:val="123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辦理情形：</w:t>
      </w:r>
    </w:p>
    <w:p w:rsidR="009A1899" w:rsidRPr="00613024" w:rsidRDefault="009A1899" w:rsidP="009A1899">
      <w:pPr>
        <w:adjustRightInd w:val="0"/>
        <w:snapToGrid w:val="0"/>
        <w:spacing w:afterLines="50" w:after="180" w:line="480" w:lineRule="exact"/>
        <w:ind w:leftChars="295" w:left="708" w:firstLineChars="236" w:firstLine="566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統計至本106年2月10日止計有108個議題開放討論，中央部會計有101個議題開放討論。地方政府則有臺北市、嘉義縣、花蓮縣及</w:t>
      </w:r>
      <w:proofErr w:type="gramStart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東縣合計開放7則議題。而第1年開放的議題有48則，第2年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有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60則。</w:t>
      </w:r>
    </w:p>
    <w:p w:rsidR="009A1899" w:rsidRPr="00613024" w:rsidRDefault="009A1899" w:rsidP="009A1899">
      <w:pPr>
        <w:adjustRightInd w:val="0"/>
        <w:snapToGrid w:val="0"/>
        <w:spacing w:afterLines="50" w:after="180" w:line="480" w:lineRule="exact"/>
        <w:ind w:leftChars="295" w:left="708" w:firstLineChars="236" w:firstLine="566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proofErr w:type="gramStart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另</w:t>
      </w:r>
      <w:proofErr w:type="gramEnd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，本106年1月份導入「法規及法律命令草案預告」功能，至2月10日</w:t>
      </w:r>
      <w:proofErr w:type="gramStart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止</w:t>
      </w:r>
      <w:proofErr w:type="gramEnd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共有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lastRenderedPageBreak/>
        <w:t>58項法令草案開放徵詢意見。</w:t>
      </w:r>
    </w:p>
    <w:p w:rsidR="009A1899" w:rsidRPr="00613024" w:rsidRDefault="009A1899" w:rsidP="009A1899">
      <w:pPr>
        <w:adjustRightInd w:val="0"/>
        <w:snapToGrid w:val="0"/>
        <w:spacing w:beforeLines="100" w:before="360" w:afterLines="50" w:after="180" w:line="480" w:lineRule="exact"/>
        <w:jc w:val="both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/>
          <w:color w:val="000000" w:themeColor="text1"/>
          <w:szCs w:val="24"/>
        </w:rPr>
        <w:t>伍、「來監督」推動情形</w:t>
      </w:r>
    </w:p>
    <w:p w:rsidR="009A1899" w:rsidRPr="00613024" w:rsidRDefault="009A1899" w:rsidP="009A1899">
      <w:pPr>
        <w:pStyle w:val="a6"/>
        <w:numPr>
          <w:ilvl w:val="1"/>
          <w:numId w:val="124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服務說明：</w:t>
      </w:r>
    </w:p>
    <w:p w:rsidR="009A1899" w:rsidRPr="00613024" w:rsidRDefault="009A1899" w:rsidP="009A1899">
      <w:pPr>
        <w:adjustRightInd w:val="0"/>
        <w:snapToGrid w:val="0"/>
        <w:spacing w:afterLines="50" w:after="180" w:line="480" w:lineRule="exact"/>
        <w:ind w:leftChars="295" w:left="708" w:firstLineChars="236" w:firstLine="566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來監督之設計意旨係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開放計畫執行中資料，讓民眾參與監督政府施政，並</w:t>
      </w:r>
      <w:proofErr w:type="gramStart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可線上互動</w:t>
      </w:r>
      <w:proofErr w:type="gramEnd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回應。</w:t>
      </w:r>
    </w:p>
    <w:p w:rsidR="009A1899" w:rsidRPr="00613024" w:rsidRDefault="009A1899" w:rsidP="009A1899">
      <w:pPr>
        <w:pStyle w:val="a6"/>
        <w:numPr>
          <w:ilvl w:val="1"/>
          <w:numId w:val="124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辦理情形：</w:t>
      </w:r>
    </w:p>
    <w:p w:rsidR="009A1899" w:rsidRPr="00613024" w:rsidRDefault="009A1899" w:rsidP="009A1899">
      <w:pPr>
        <w:adjustRightInd w:val="0"/>
        <w:snapToGrid w:val="0"/>
        <w:spacing w:afterLines="50" w:after="180" w:line="480" w:lineRule="exact"/>
        <w:ind w:leftChars="295" w:left="708" w:firstLineChars="236" w:firstLine="566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104年3月31日優先開放經貿國是會議結論具體執行計畫11項指標性個案計畫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方案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）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執行情形，讓民眾充分瞭解並開放民眾可立即互動回應。衛生福利部食品藥物管理署「104年獎勵地方政府強化食品安全管理方案試辦計畫」自104年10月1日起就「農政環保業務」、「校園食安管理方案」、「源頭及產製流通業務」、「消費者權益保護業務」等四主題進行網路評分，計有</w:t>
      </w:r>
      <w:proofErr w:type="gramStart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77個食</w:t>
      </w:r>
      <w:proofErr w:type="gramEnd"/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安計畫。經濟部水利署於105年7月8日發布省水政策議題，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國發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會於本</w:t>
      </w:r>
      <w:r w:rsidR="00845E5E"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（106</w:t>
      </w:r>
      <w:r w:rsidR="00845E5E" w:rsidRPr="00613024">
        <w:rPr>
          <w:rFonts w:asciiTheme="minorEastAsia" w:hAnsiTheme="minorEastAsia" w:cs="Times New Roman"/>
          <w:bCs/>
          <w:color w:val="000000" w:themeColor="text1"/>
          <w:szCs w:val="24"/>
        </w:rPr>
        <w:t>）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年2月6日發布資料開放與民間協作推動計畫議題。</w:t>
      </w:r>
    </w:p>
    <w:p w:rsidR="009A1899" w:rsidRPr="00613024" w:rsidRDefault="009A1899" w:rsidP="009A1899">
      <w:pPr>
        <w:adjustRightInd w:val="0"/>
        <w:snapToGrid w:val="0"/>
        <w:spacing w:beforeLines="100" w:before="360" w:afterLines="50" w:after="180" w:line="480" w:lineRule="exact"/>
        <w:jc w:val="both"/>
        <w:rPr>
          <w:rFonts w:asciiTheme="minorEastAsia" w:hAnsiTheme="minorEastAsia" w:cs="Times New Roman"/>
          <w:b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/>
          <w:color w:val="000000" w:themeColor="text1"/>
          <w:szCs w:val="24"/>
        </w:rPr>
        <w:t>陸、</w:t>
      </w:r>
      <w:proofErr w:type="gramStart"/>
      <w:r w:rsidRPr="00613024">
        <w:rPr>
          <w:rFonts w:asciiTheme="minorEastAsia" w:hAnsiTheme="minorEastAsia" w:cs="Times New Roman"/>
          <w:b/>
          <w:color w:val="000000" w:themeColor="text1"/>
          <w:szCs w:val="24"/>
        </w:rPr>
        <w:t>跨域合作</w:t>
      </w:r>
      <w:proofErr w:type="gramEnd"/>
    </w:p>
    <w:p w:rsidR="009A1899" w:rsidRPr="00613024" w:rsidRDefault="009A1899" w:rsidP="009A1899">
      <w:pPr>
        <w:adjustRightInd w:val="0"/>
        <w:snapToGrid w:val="0"/>
        <w:spacing w:afterLines="50" w:after="180" w:line="480" w:lineRule="exact"/>
        <w:ind w:firstLine="426"/>
        <w:jc w:val="both"/>
        <w:rPr>
          <w:rFonts w:asciiTheme="minorEastAsia" w:hAnsiTheme="minorEastAsia"/>
          <w:bCs/>
          <w:strike/>
          <w:color w:val="000000" w:themeColor="text1"/>
          <w:szCs w:val="24"/>
        </w:rPr>
      </w:pPr>
      <w:r w:rsidRPr="00613024">
        <w:rPr>
          <w:rFonts w:asciiTheme="minorEastAsia" w:hAnsiTheme="minorEastAsia"/>
          <w:bCs/>
          <w:color w:val="000000" w:themeColor="text1"/>
          <w:szCs w:val="24"/>
        </w:rPr>
        <w:t>為營造</w:t>
      </w:r>
      <w:r w:rsidRPr="00613024">
        <w:rPr>
          <w:rFonts w:asciiTheme="minorEastAsia" w:hAnsiTheme="minorEastAsia" w:hint="eastAsia"/>
          <w:bCs/>
          <w:color w:val="000000" w:themeColor="text1"/>
          <w:szCs w:val="24"/>
        </w:rPr>
        <w:t>參與平</w:t>
      </w:r>
      <w:proofErr w:type="gramStart"/>
      <w:r w:rsidRPr="00613024">
        <w:rPr>
          <w:rFonts w:asciiTheme="minorEastAsia" w:hAnsiTheme="minorEastAsia" w:hint="eastAsia"/>
          <w:bCs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/>
          <w:bCs/>
          <w:color w:val="000000" w:themeColor="text1"/>
          <w:szCs w:val="24"/>
        </w:rPr>
        <w:t>成為公共政策網路參與單一入口，以民眾為中心，提供中央與地方機關整合</w:t>
      </w:r>
      <w:proofErr w:type="gramStart"/>
      <w:r w:rsidRPr="00613024">
        <w:rPr>
          <w:rFonts w:asciiTheme="minorEastAsia" w:hAnsiTheme="minorEastAsia"/>
          <w:bCs/>
          <w:color w:val="000000" w:themeColor="text1"/>
          <w:szCs w:val="24"/>
        </w:rPr>
        <w:t>式的跨域</w:t>
      </w:r>
      <w:proofErr w:type="gramEnd"/>
      <w:r w:rsidRPr="00613024">
        <w:rPr>
          <w:rFonts w:asciiTheme="minorEastAsia" w:hAnsiTheme="minorEastAsia"/>
          <w:bCs/>
          <w:color w:val="000000" w:themeColor="text1"/>
          <w:szCs w:val="24"/>
        </w:rPr>
        <w:t>合作服務。</w:t>
      </w:r>
    </w:p>
    <w:p w:rsidR="009A1899" w:rsidRPr="00613024" w:rsidRDefault="009A1899" w:rsidP="009A1899">
      <w:pPr>
        <w:adjustRightInd w:val="0"/>
        <w:snapToGrid w:val="0"/>
        <w:spacing w:line="480" w:lineRule="exact"/>
        <w:ind w:leftChars="111" w:left="266" w:firstLine="2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一、立法院「立法倡議」</w:t>
      </w:r>
    </w:p>
    <w:p w:rsidR="009A1899" w:rsidRPr="00613024" w:rsidRDefault="009A1899" w:rsidP="009A1899">
      <w:pPr>
        <w:adjustRightInd w:val="0"/>
        <w:snapToGrid w:val="0"/>
        <w:spacing w:afterLines="50" w:after="180" w:line="480" w:lineRule="exact"/>
        <w:ind w:leftChars="59" w:left="142" w:firstLineChars="177" w:firstLine="425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 w:hint="eastAsia"/>
          <w:bCs/>
          <w:szCs w:val="24"/>
        </w:rPr>
        <w:t>立法院蘇院長於</w:t>
      </w:r>
      <w:r w:rsidRPr="00613024">
        <w:rPr>
          <w:rFonts w:asciiTheme="minorEastAsia" w:hAnsiTheme="minorEastAsia" w:cs="Times New Roman"/>
          <w:bCs/>
          <w:szCs w:val="24"/>
        </w:rPr>
        <w:t>105年2</w:t>
      </w:r>
      <w:r w:rsidRPr="00613024">
        <w:rPr>
          <w:rFonts w:asciiTheme="minorEastAsia" w:hAnsiTheme="minorEastAsia" w:cs="Times New Roman" w:hint="eastAsia"/>
          <w:bCs/>
          <w:szCs w:val="24"/>
        </w:rPr>
        <w:t>月</w:t>
      </w:r>
      <w:r w:rsidRPr="00613024">
        <w:rPr>
          <w:rFonts w:asciiTheme="minorEastAsia" w:hAnsiTheme="minorEastAsia" w:cs="Times New Roman"/>
          <w:bCs/>
          <w:szCs w:val="24"/>
        </w:rPr>
        <w:t>1日就職演說表示，新國會必須開放透明，才能贏得人民的信任，推動網路連署廣徵重大法案政策，將國會資訊全面網路化，落實人民參與及溝通。參與平</w:t>
      </w:r>
      <w:proofErr w:type="gramStart"/>
      <w:r w:rsidRPr="00613024">
        <w:rPr>
          <w:rFonts w:asciiTheme="minorEastAsia" w:hAnsiTheme="minorEastAsia" w:cs="Times New Roman" w:hint="eastAsia"/>
          <w:bCs/>
          <w:szCs w:val="24"/>
        </w:rPr>
        <w:t>臺</w:t>
      </w:r>
      <w:proofErr w:type="gramEnd"/>
      <w:r w:rsidRPr="00613024">
        <w:rPr>
          <w:rFonts w:asciiTheme="minorEastAsia" w:hAnsiTheme="minorEastAsia" w:cs="Times New Roman" w:hint="eastAsia"/>
          <w:bCs/>
          <w:szCs w:val="24"/>
        </w:rPr>
        <w:t>之「國民提議」服務正與立法院合作推動「立法倡議」服務。</w:t>
      </w:r>
    </w:p>
    <w:p w:rsidR="009A1899" w:rsidRPr="00613024" w:rsidRDefault="009A1899" w:rsidP="009A1899">
      <w:pPr>
        <w:adjustRightInd w:val="0"/>
        <w:snapToGrid w:val="0"/>
        <w:spacing w:line="480" w:lineRule="exact"/>
        <w:ind w:leftChars="111" w:left="282" w:hanging="16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szCs w:val="24"/>
        </w:rPr>
        <w:t>二、</w:t>
      </w:r>
      <w:r w:rsidRPr="00613024">
        <w:rPr>
          <w:rFonts w:asciiTheme="minorEastAsia" w:hAnsiTheme="minorEastAsia" w:cs="Times New Roman" w:hint="eastAsia"/>
          <w:bCs/>
          <w:szCs w:val="24"/>
        </w:rPr>
        <w:t>審計部</w:t>
      </w:r>
      <w:r w:rsidR="009F7ACE" w:rsidRPr="00613024">
        <w:rPr>
          <w:rFonts w:asciiTheme="minorEastAsia" w:hAnsiTheme="minorEastAsia" w:cs="Times New Roman" w:hint="eastAsia"/>
          <w:bCs/>
          <w:szCs w:val="24"/>
        </w:rPr>
        <w:t>－</w:t>
      </w:r>
      <w:r w:rsidRPr="00613024">
        <w:rPr>
          <w:rFonts w:asciiTheme="minorEastAsia" w:hAnsiTheme="minorEastAsia" w:cs="Times New Roman"/>
          <w:bCs/>
          <w:szCs w:val="24"/>
        </w:rPr>
        <w:t>參與審計</w:t>
      </w:r>
    </w:p>
    <w:p w:rsidR="009A1899" w:rsidRPr="00613024" w:rsidRDefault="009A1899" w:rsidP="009A1899">
      <w:pPr>
        <w:adjustRightInd w:val="0"/>
        <w:snapToGrid w:val="0"/>
        <w:spacing w:afterLines="50" w:after="180" w:line="480" w:lineRule="exact"/>
        <w:ind w:leftChars="59" w:left="142" w:firstLineChars="177" w:firstLine="425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 w:hint="eastAsia"/>
          <w:bCs/>
          <w:szCs w:val="24"/>
        </w:rPr>
        <w:t>為了落實開放透明政府、促進公共參與，以實現公民參與監督政府改善公共財物管理、</w:t>
      </w:r>
      <w:r w:rsidRPr="00613024">
        <w:rPr>
          <w:rFonts w:asciiTheme="minorEastAsia" w:hAnsiTheme="minorEastAsia" w:cs="Times New Roman"/>
          <w:bCs/>
          <w:szCs w:val="24"/>
        </w:rPr>
        <w:t>改善</w:t>
      </w:r>
      <w:r w:rsidRPr="00613024">
        <w:rPr>
          <w:rFonts w:asciiTheme="minorEastAsia" w:hAnsiTheme="minorEastAsia" w:cs="Times New Roman" w:hint="eastAsia"/>
          <w:bCs/>
          <w:szCs w:val="24"/>
        </w:rPr>
        <w:t>公共</w:t>
      </w:r>
      <w:r w:rsidRPr="00613024">
        <w:rPr>
          <w:rFonts w:asciiTheme="minorEastAsia" w:hAnsiTheme="minorEastAsia" w:cs="Times New Roman"/>
          <w:bCs/>
          <w:szCs w:val="24"/>
        </w:rPr>
        <w:t>服務</w:t>
      </w:r>
      <w:r w:rsidRPr="00613024">
        <w:rPr>
          <w:rFonts w:asciiTheme="minorEastAsia" w:hAnsiTheme="minorEastAsia" w:cs="Times New Roman" w:hint="eastAsia"/>
          <w:bCs/>
          <w:szCs w:val="24"/>
        </w:rPr>
        <w:t>之</w:t>
      </w:r>
      <w:r w:rsidRPr="00613024">
        <w:rPr>
          <w:rFonts w:asciiTheme="minorEastAsia" w:hAnsiTheme="minorEastAsia" w:cs="Times New Roman"/>
          <w:bCs/>
          <w:szCs w:val="24"/>
        </w:rPr>
        <w:t>提供</w:t>
      </w:r>
      <w:r w:rsidRPr="00613024">
        <w:rPr>
          <w:rFonts w:asciiTheme="minorEastAsia" w:hAnsiTheme="minorEastAsia" w:cs="Times New Roman" w:hint="eastAsia"/>
          <w:bCs/>
          <w:szCs w:val="24"/>
        </w:rPr>
        <w:t>、</w:t>
      </w:r>
      <w:r w:rsidRPr="00613024">
        <w:rPr>
          <w:rFonts w:asciiTheme="minorEastAsia" w:hAnsiTheme="minorEastAsia" w:cs="Times New Roman"/>
          <w:bCs/>
          <w:szCs w:val="24"/>
        </w:rPr>
        <w:t>打擊貪腐及強化審計與外部監督等目的，</w:t>
      </w:r>
      <w:proofErr w:type="gramStart"/>
      <w:r w:rsidRPr="00613024">
        <w:rPr>
          <w:rFonts w:asciiTheme="minorEastAsia" w:hAnsiTheme="minorEastAsia" w:cs="Times New Roman" w:hint="eastAsia"/>
          <w:bCs/>
          <w:szCs w:val="24"/>
        </w:rPr>
        <w:t>審計部於本</w:t>
      </w:r>
      <w:proofErr w:type="gramEnd"/>
      <w:r w:rsidR="00C57F7F"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（106</w:t>
      </w:r>
      <w:r w:rsidR="00C57F7F" w:rsidRPr="00613024">
        <w:rPr>
          <w:rFonts w:asciiTheme="minorEastAsia" w:hAnsiTheme="minorEastAsia" w:cs="Times New Roman"/>
          <w:bCs/>
          <w:color w:val="000000" w:themeColor="text1"/>
          <w:szCs w:val="24"/>
        </w:rPr>
        <w:t>）</w:t>
      </w:r>
      <w:r w:rsidRPr="00613024">
        <w:rPr>
          <w:rFonts w:asciiTheme="minorEastAsia" w:hAnsiTheme="minorEastAsia" w:cs="Times New Roman" w:hint="eastAsia"/>
          <w:bCs/>
          <w:szCs w:val="24"/>
        </w:rPr>
        <w:t>年</w:t>
      </w:r>
      <w:r w:rsidRPr="00613024">
        <w:rPr>
          <w:rFonts w:asciiTheme="minorEastAsia" w:hAnsiTheme="minorEastAsia" w:cs="Times New Roman"/>
          <w:bCs/>
          <w:szCs w:val="24"/>
        </w:rPr>
        <w:t>3月1日</w:t>
      </w:r>
      <w:r w:rsidRPr="00613024">
        <w:rPr>
          <w:rFonts w:asciiTheme="minorEastAsia" w:hAnsiTheme="minorEastAsia" w:cs="Times New Roman" w:hint="eastAsia"/>
          <w:bCs/>
          <w:szCs w:val="24"/>
        </w:rPr>
        <w:t>應用參與平</w:t>
      </w:r>
      <w:proofErr w:type="gramStart"/>
      <w:r w:rsidRPr="00613024">
        <w:rPr>
          <w:rFonts w:asciiTheme="minorEastAsia" w:hAnsiTheme="minorEastAsia" w:cs="Times New Roman" w:hint="eastAsia"/>
          <w:bCs/>
          <w:szCs w:val="24"/>
        </w:rPr>
        <w:t>臺</w:t>
      </w:r>
      <w:proofErr w:type="gramEnd"/>
      <w:r w:rsidRPr="00613024">
        <w:rPr>
          <w:rFonts w:asciiTheme="minorEastAsia" w:hAnsiTheme="minorEastAsia" w:cs="Times New Roman" w:hint="eastAsia"/>
          <w:bCs/>
          <w:szCs w:val="24"/>
        </w:rPr>
        <w:t>之「眾開講」開放重大審計議題徵詢全民參與討論及提供意見。</w:t>
      </w:r>
    </w:p>
    <w:p w:rsidR="009A1899" w:rsidRPr="00613024" w:rsidRDefault="009A1899" w:rsidP="009A1899">
      <w:pPr>
        <w:adjustRightInd w:val="0"/>
        <w:snapToGrid w:val="0"/>
        <w:spacing w:line="480" w:lineRule="exact"/>
        <w:ind w:leftChars="111" w:left="282" w:hanging="16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 w:hint="eastAsia"/>
          <w:bCs/>
          <w:szCs w:val="24"/>
        </w:rPr>
        <w:t>三</w:t>
      </w:r>
      <w:r w:rsidRPr="00613024">
        <w:rPr>
          <w:rFonts w:asciiTheme="minorEastAsia" w:hAnsiTheme="minorEastAsia" w:cs="Times New Roman"/>
          <w:bCs/>
          <w:szCs w:val="24"/>
        </w:rPr>
        <w:t>、直轄市</w:t>
      </w:r>
      <w:r w:rsidRPr="00613024">
        <w:rPr>
          <w:rFonts w:asciiTheme="minorEastAsia" w:hAnsiTheme="minorEastAsia" w:cs="Times New Roman" w:hint="eastAsia"/>
          <w:bCs/>
          <w:szCs w:val="24"/>
        </w:rPr>
        <w:t>／縣市</w:t>
      </w:r>
    </w:p>
    <w:p w:rsidR="009A1899" w:rsidRPr="00613024" w:rsidRDefault="009A1899" w:rsidP="009A1899">
      <w:pPr>
        <w:adjustRightInd w:val="0"/>
        <w:snapToGrid w:val="0"/>
        <w:spacing w:afterLines="50" w:after="180" w:line="480" w:lineRule="exact"/>
        <w:ind w:leftChars="59" w:left="142" w:firstLineChars="177" w:firstLine="425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 w:hint="eastAsia"/>
          <w:bCs/>
          <w:szCs w:val="24"/>
        </w:rPr>
        <w:t>為與地方政府共同推廣公共政策網路參與，自</w:t>
      </w:r>
      <w:r w:rsidRPr="00613024">
        <w:rPr>
          <w:rFonts w:asciiTheme="minorEastAsia" w:hAnsiTheme="minorEastAsia" w:cs="Times New Roman"/>
          <w:bCs/>
          <w:szCs w:val="24"/>
        </w:rPr>
        <w:t>105年5月16日</w:t>
      </w:r>
      <w:r w:rsidRPr="00613024">
        <w:rPr>
          <w:rFonts w:asciiTheme="minorEastAsia" w:hAnsiTheme="minorEastAsia" w:cs="Times New Roman" w:hint="eastAsia"/>
          <w:bCs/>
          <w:szCs w:val="24"/>
        </w:rPr>
        <w:t>起</w:t>
      </w:r>
      <w:r w:rsidRPr="00613024">
        <w:rPr>
          <w:rFonts w:asciiTheme="minorEastAsia" w:hAnsiTheme="minorEastAsia" w:cs="Times New Roman"/>
          <w:bCs/>
          <w:szCs w:val="24"/>
        </w:rPr>
        <w:t>開放直轄市</w:t>
      </w:r>
      <w:r w:rsidR="00C57F7F" w:rsidRPr="00613024">
        <w:rPr>
          <w:rFonts w:asciiTheme="minorEastAsia" w:hAnsiTheme="minorEastAsia" w:cs="Times New Roman" w:hint="eastAsia"/>
          <w:bCs/>
          <w:szCs w:val="24"/>
        </w:rPr>
        <w:t>／</w:t>
      </w:r>
      <w:r w:rsidRPr="00613024">
        <w:rPr>
          <w:rFonts w:asciiTheme="minorEastAsia" w:hAnsiTheme="minorEastAsia" w:cs="Times New Roman"/>
          <w:bCs/>
          <w:szCs w:val="24"/>
        </w:rPr>
        <w:t>縣市政府版「眾開講」服務，已有臺北市、南投縣、嘉義市及雲林縣</w:t>
      </w:r>
      <w:r w:rsidRPr="00613024">
        <w:rPr>
          <w:rFonts w:asciiTheme="minorEastAsia" w:hAnsiTheme="minorEastAsia" w:cs="Times New Roman" w:hint="eastAsia"/>
          <w:bCs/>
          <w:szCs w:val="24"/>
        </w:rPr>
        <w:t>等</w:t>
      </w:r>
      <w:r w:rsidRPr="00613024">
        <w:rPr>
          <w:rFonts w:asciiTheme="minorEastAsia" w:hAnsiTheme="minorEastAsia" w:cs="Times New Roman"/>
          <w:bCs/>
          <w:szCs w:val="24"/>
        </w:rPr>
        <w:t>陸續申請導入</w:t>
      </w:r>
      <w:r w:rsidRPr="00613024">
        <w:rPr>
          <w:rFonts w:asciiTheme="minorEastAsia" w:hAnsiTheme="minorEastAsia" w:cs="Times New Roman" w:hint="eastAsia"/>
          <w:bCs/>
          <w:szCs w:val="24"/>
        </w:rPr>
        <w:t>。</w:t>
      </w:r>
    </w:p>
    <w:p w:rsidR="009A1899" w:rsidRPr="00613024" w:rsidRDefault="009A1899" w:rsidP="009A1899">
      <w:pPr>
        <w:adjustRightInd w:val="0"/>
        <w:snapToGrid w:val="0"/>
        <w:spacing w:afterLines="50" w:after="180" w:line="480" w:lineRule="exact"/>
        <w:ind w:leftChars="59" w:left="142" w:firstLineChars="177" w:firstLine="425"/>
        <w:jc w:val="both"/>
        <w:rPr>
          <w:rFonts w:asciiTheme="minorEastAsia" w:hAnsiTheme="minorEastAsia" w:cs="Times New Roman"/>
          <w:szCs w:val="24"/>
        </w:rPr>
      </w:pPr>
      <w:r w:rsidRPr="00613024">
        <w:rPr>
          <w:rFonts w:asciiTheme="minorEastAsia" w:hAnsiTheme="minorEastAsia" w:cs="Times New Roman"/>
          <w:szCs w:val="24"/>
        </w:rPr>
        <w:lastRenderedPageBreak/>
        <w:t>臺北市政府為落實開放政府，促進市民參與市政推動，於106年3月20日開放「提點子」於網路投票作業</w:t>
      </w:r>
      <w:r w:rsidRPr="00613024">
        <w:rPr>
          <w:rFonts w:asciiTheme="minorEastAsia" w:hAnsiTheme="minorEastAsia" w:cs="Times New Roman" w:hint="eastAsia"/>
          <w:szCs w:val="24"/>
        </w:rPr>
        <w:t>（</w:t>
      </w:r>
      <w:r w:rsidRPr="00613024">
        <w:rPr>
          <w:rFonts w:asciiTheme="minorEastAsia" w:hAnsiTheme="minorEastAsia" w:cs="Times New Roman"/>
          <w:szCs w:val="24"/>
        </w:rPr>
        <w:t>i-</w:t>
      </w:r>
      <w:r w:rsidRPr="00613024">
        <w:rPr>
          <w:rFonts w:asciiTheme="minorEastAsia" w:hAnsiTheme="minorEastAsia" w:cs="Times New Roman"/>
          <w:bCs/>
          <w:szCs w:val="24"/>
        </w:rPr>
        <w:t>Voting</w:t>
      </w:r>
      <w:r w:rsidRPr="00613024">
        <w:rPr>
          <w:rFonts w:asciiTheme="minorEastAsia" w:hAnsiTheme="minorEastAsia" w:cs="Times New Roman" w:hint="eastAsia"/>
          <w:bCs/>
          <w:szCs w:val="24"/>
        </w:rPr>
        <w:t>）</w:t>
      </w:r>
      <w:r w:rsidRPr="00613024">
        <w:rPr>
          <w:rFonts w:asciiTheme="minorEastAsia" w:hAnsiTheme="minorEastAsia" w:cs="Times New Roman"/>
          <w:szCs w:val="24"/>
        </w:rPr>
        <w:t>服務。針對臺北市各項市政建設發展及行政措施規劃等公共事務，開放市民透過「提點子」服務進行i-Voting提案及附議。提案於60日內累計附議達3,000則，</w:t>
      </w:r>
      <w:r w:rsidRPr="00613024">
        <w:rPr>
          <w:rFonts w:asciiTheme="minorEastAsia" w:hAnsiTheme="minorEastAsia" w:cs="Times New Roman" w:hint="eastAsia"/>
          <w:szCs w:val="24"/>
        </w:rPr>
        <w:t>方</w:t>
      </w:r>
      <w:r w:rsidRPr="00613024">
        <w:rPr>
          <w:rFonts w:asciiTheme="minorEastAsia" w:hAnsiTheme="minorEastAsia" w:cs="Times New Roman"/>
          <w:szCs w:val="24"/>
        </w:rPr>
        <w:t>能進入i-Voting提案初審及後續網路投票程序。</w:t>
      </w:r>
    </w:p>
    <w:p w:rsidR="009A1899" w:rsidRPr="00613024" w:rsidRDefault="009A1899" w:rsidP="009A1899">
      <w:pPr>
        <w:adjustRightInd w:val="0"/>
        <w:snapToGrid w:val="0"/>
        <w:spacing w:beforeLines="100" w:before="360" w:afterLines="50" w:after="180" w:line="480" w:lineRule="exact"/>
        <w:jc w:val="both"/>
        <w:rPr>
          <w:rFonts w:asciiTheme="minorEastAsia" w:hAnsiTheme="minorEastAsia" w:cs="Times New Roman"/>
          <w:b/>
          <w:szCs w:val="24"/>
        </w:rPr>
      </w:pPr>
      <w:proofErr w:type="gramStart"/>
      <w:r w:rsidRPr="00613024">
        <w:rPr>
          <w:rFonts w:asciiTheme="minorEastAsia" w:hAnsiTheme="minorEastAsia" w:cs="Times New Roman" w:hint="eastAsia"/>
          <w:b/>
          <w:szCs w:val="24"/>
        </w:rPr>
        <w:t>柒</w:t>
      </w:r>
      <w:proofErr w:type="gramEnd"/>
      <w:r w:rsidRPr="00613024">
        <w:rPr>
          <w:rFonts w:asciiTheme="minorEastAsia" w:hAnsiTheme="minorEastAsia" w:cs="Times New Roman" w:hint="eastAsia"/>
          <w:b/>
          <w:szCs w:val="24"/>
        </w:rPr>
        <w:t>、後續推動方向</w:t>
      </w:r>
    </w:p>
    <w:p w:rsidR="009A1899" w:rsidRPr="00613024" w:rsidRDefault="009A1899" w:rsidP="009A1899">
      <w:pPr>
        <w:pStyle w:val="a6"/>
        <w:adjustRightInd w:val="0"/>
        <w:snapToGrid w:val="0"/>
        <w:spacing w:afterLines="50" w:after="180" w:line="480" w:lineRule="exact"/>
        <w:ind w:leftChars="0" w:left="0" w:firstLineChars="200" w:firstLine="480"/>
        <w:jc w:val="both"/>
        <w:rPr>
          <w:rFonts w:asciiTheme="minorEastAsia" w:hAnsiTheme="minorEastAsia"/>
          <w:bCs/>
          <w:szCs w:val="24"/>
        </w:rPr>
      </w:pPr>
      <w:r w:rsidRPr="00613024">
        <w:rPr>
          <w:rFonts w:asciiTheme="minorEastAsia" w:hAnsiTheme="minorEastAsia" w:hint="eastAsia"/>
          <w:bCs/>
          <w:szCs w:val="24"/>
        </w:rPr>
        <w:t>公民參與是民主程序的核心概念，我國在近期的社會重大議題中，公民透過網路進行公共政策參與已大幅增加，足見網路參與在我國已漸漸成為一個不可忽視的公民參與管道。公共政策網路參與平</w:t>
      </w:r>
      <w:proofErr w:type="gramStart"/>
      <w:r w:rsidRPr="00613024">
        <w:rPr>
          <w:rFonts w:asciiTheme="minorEastAsia" w:hAnsiTheme="minorEastAsia" w:hint="eastAsia"/>
          <w:bCs/>
          <w:szCs w:val="24"/>
        </w:rPr>
        <w:t>臺</w:t>
      </w:r>
      <w:proofErr w:type="gramEnd"/>
      <w:r w:rsidRPr="00613024">
        <w:rPr>
          <w:rFonts w:asciiTheme="minorEastAsia" w:hAnsiTheme="minorEastAsia" w:hint="eastAsia"/>
          <w:bCs/>
          <w:szCs w:val="24"/>
        </w:rPr>
        <w:t>是順應潮流趨勢，建構政府與民眾之間良善的溝通管道，讓民眾可以擁有公平的參與權利，而政府在政策推行上亦可達到事半功倍之效。其引發的平</w:t>
      </w:r>
      <w:proofErr w:type="gramStart"/>
      <w:r w:rsidRPr="00613024">
        <w:rPr>
          <w:rFonts w:asciiTheme="minorEastAsia" w:hAnsiTheme="minorEastAsia" w:hint="eastAsia"/>
          <w:bCs/>
          <w:szCs w:val="24"/>
        </w:rPr>
        <w:t>臺</w:t>
      </w:r>
      <w:proofErr w:type="gramEnd"/>
      <w:r w:rsidRPr="00613024">
        <w:rPr>
          <w:rFonts w:asciiTheme="minorEastAsia" w:hAnsiTheme="minorEastAsia" w:hint="eastAsia"/>
          <w:bCs/>
          <w:szCs w:val="24"/>
        </w:rPr>
        <w:t>經濟從其互動網路所產生的價值可包含</w:t>
      </w:r>
      <w:r w:rsidRPr="00613024">
        <w:rPr>
          <w:rFonts w:asciiTheme="minorEastAsia" w:hAnsiTheme="minorEastAsia" w:hint="eastAsia"/>
          <w:szCs w:val="24"/>
        </w:rPr>
        <w:t>公民參與的成本降低、行政專業普及化、政府與民間溝通落差縮</w:t>
      </w:r>
      <w:r w:rsidRPr="00613024">
        <w:rPr>
          <w:rFonts w:asciiTheme="minorEastAsia" w:hAnsiTheme="minorEastAsia"/>
          <w:szCs w:val="24"/>
        </w:rPr>
        <w:t>減</w:t>
      </w:r>
      <w:r w:rsidRPr="00613024">
        <w:rPr>
          <w:rFonts w:asciiTheme="minorEastAsia" w:hAnsiTheme="minorEastAsia" w:hint="eastAsia"/>
          <w:szCs w:val="24"/>
        </w:rPr>
        <w:t>及提升政府施政透明。</w:t>
      </w:r>
      <w:r w:rsidRPr="00613024">
        <w:rPr>
          <w:rFonts w:asciiTheme="minorEastAsia" w:hAnsiTheme="minorEastAsia" w:hint="eastAsia"/>
          <w:bCs/>
          <w:szCs w:val="24"/>
        </w:rPr>
        <w:t>且</w:t>
      </w:r>
      <w:r w:rsidR="006F0B15" w:rsidRPr="00613024">
        <w:rPr>
          <w:rFonts w:asciiTheme="minorEastAsia" w:hAnsiTheme="minorEastAsia" w:hint="eastAsia"/>
          <w:kern w:val="0"/>
          <w:szCs w:val="24"/>
        </w:rPr>
        <w:t>各項民眾提議議題、建議內容、附議人數等透過巨</w:t>
      </w:r>
      <w:r w:rsidR="006F0B15" w:rsidRPr="00613024">
        <w:rPr>
          <w:rFonts w:asciiTheme="minorEastAsia" w:hAnsiTheme="minorEastAsia"/>
          <w:kern w:val="0"/>
          <w:szCs w:val="24"/>
        </w:rPr>
        <w:t>量</w:t>
      </w:r>
      <w:r w:rsidRPr="00613024">
        <w:rPr>
          <w:rFonts w:asciiTheme="minorEastAsia" w:hAnsiTheme="minorEastAsia" w:hint="eastAsia"/>
          <w:kern w:val="0"/>
          <w:szCs w:val="24"/>
        </w:rPr>
        <w:t>數據分析，分析並</w:t>
      </w:r>
      <w:proofErr w:type="gramStart"/>
      <w:r w:rsidRPr="00613024">
        <w:rPr>
          <w:rFonts w:asciiTheme="minorEastAsia" w:hAnsiTheme="minorEastAsia" w:hint="eastAsia"/>
          <w:kern w:val="0"/>
          <w:szCs w:val="24"/>
        </w:rPr>
        <w:t>加速以究後</w:t>
      </w:r>
      <w:proofErr w:type="gramEnd"/>
      <w:r w:rsidRPr="00613024">
        <w:rPr>
          <w:rFonts w:asciiTheme="minorEastAsia" w:hAnsiTheme="minorEastAsia" w:hint="eastAsia"/>
          <w:kern w:val="0"/>
          <w:szCs w:val="24"/>
        </w:rPr>
        <w:t>，可作為機關施政之參考，協助政務推動符合民眾與社會需求，並提升政務推動之政策、危機處理效能</w:t>
      </w:r>
      <w:r w:rsidRPr="00613024">
        <w:rPr>
          <w:rFonts w:asciiTheme="minorEastAsia" w:hAnsiTheme="minorEastAsia" w:hint="eastAsia"/>
          <w:szCs w:val="24"/>
        </w:rPr>
        <w:t>。</w:t>
      </w:r>
    </w:p>
    <w:p w:rsidR="009A1899" w:rsidRPr="00613024" w:rsidRDefault="009A1899" w:rsidP="009A1899">
      <w:pPr>
        <w:pStyle w:val="a6"/>
        <w:adjustRightInd w:val="0"/>
        <w:snapToGrid w:val="0"/>
        <w:spacing w:afterLines="50" w:after="180" w:line="480" w:lineRule="exact"/>
        <w:ind w:leftChars="0" w:left="0" w:firstLineChars="200" w:firstLine="480"/>
        <w:jc w:val="both"/>
        <w:rPr>
          <w:rFonts w:asciiTheme="minorEastAsia" w:hAnsiTheme="minorEastAsia"/>
          <w:bCs/>
          <w:color w:val="000000" w:themeColor="text1"/>
          <w:szCs w:val="24"/>
        </w:rPr>
      </w:pPr>
      <w:r w:rsidRPr="00613024">
        <w:rPr>
          <w:rFonts w:asciiTheme="minorEastAsia" w:hAnsiTheme="minorEastAsia"/>
          <w:bCs/>
          <w:color w:val="000000" w:themeColor="text1"/>
          <w:szCs w:val="24"/>
        </w:rPr>
        <w:t>參與平</w:t>
      </w:r>
      <w:proofErr w:type="gramStart"/>
      <w:r w:rsidRPr="00613024">
        <w:rPr>
          <w:rFonts w:asciiTheme="minorEastAsia" w:hAnsiTheme="minorEastAsia"/>
          <w:bCs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/>
          <w:bCs/>
          <w:color w:val="000000" w:themeColor="text1"/>
          <w:szCs w:val="24"/>
        </w:rPr>
        <w:t>從104年2月10日正式推出後，至今</w:t>
      </w:r>
      <w:r w:rsidRPr="00613024">
        <w:rPr>
          <w:rFonts w:asciiTheme="minorEastAsia" w:hAnsiTheme="minorEastAsia" w:hint="eastAsia"/>
          <w:bCs/>
          <w:color w:val="000000" w:themeColor="text1"/>
          <w:szCs w:val="24"/>
        </w:rPr>
        <w:t>已</w:t>
      </w:r>
      <w:r w:rsidRPr="00613024">
        <w:rPr>
          <w:rFonts w:asciiTheme="minorEastAsia" w:hAnsiTheme="minorEastAsia"/>
          <w:bCs/>
          <w:color w:val="000000" w:themeColor="text1"/>
          <w:szCs w:val="24"/>
        </w:rPr>
        <w:t>有</w:t>
      </w:r>
      <w:r w:rsidRPr="00613024">
        <w:rPr>
          <w:rFonts w:asciiTheme="minorEastAsia" w:hAnsiTheme="minorEastAsia" w:hint="eastAsia"/>
          <w:bCs/>
          <w:color w:val="000000" w:themeColor="text1"/>
          <w:szCs w:val="24"/>
        </w:rPr>
        <w:t>2</w:t>
      </w:r>
      <w:r w:rsidRPr="00613024">
        <w:rPr>
          <w:rFonts w:asciiTheme="minorEastAsia" w:hAnsiTheme="minorEastAsia"/>
          <w:bCs/>
          <w:color w:val="000000" w:themeColor="text1"/>
          <w:szCs w:val="24"/>
        </w:rPr>
        <w:t>年的時間，使用人數從第</w:t>
      </w:r>
      <w:r w:rsidRPr="00613024">
        <w:rPr>
          <w:rFonts w:asciiTheme="minorEastAsia" w:hAnsiTheme="minorEastAsia" w:hint="eastAsia"/>
          <w:bCs/>
          <w:color w:val="000000" w:themeColor="text1"/>
          <w:szCs w:val="24"/>
        </w:rPr>
        <w:t>1</w:t>
      </w:r>
      <w:r w:rsidRPr="00613024">
        <w:rPr>
          <w:rFonts w:asciiTheme="minorEastAsia" w:hAnsiTheme="minorEastAsia"/>
          <w:bCs/>
          <w:color w:val="000000" w:themeColor="text1"/>
          <w:szCs w:val="24"/>
        </w:rPr>
        <w:t>年的74萬人，提升到217萬人，增加了近</w:t>
      </w:r>
      <w:r w:rsidRPr="00613024">
        <w:rPr>
          <w:rFonts w:asciiTheme="minorEastAsia" w:hAnsiTheme="minorEastAsia" w:hint="eastAsia"/>
          <w:bCs/>
          <w:color w:val="000000" w:themeColor="text1"/>
          <w:szCs w:val="24"/>
        </w:rPr>
        <w:t>3</w:t>
      </w:r>
      <w:r w:rsidRPr="00613024">
        <w:rPr>
          <w:rFonts w:asciiTheme="minorEastAsia" w:hAnsiTheme="minorEastAsia"/>
          <w:bCs/>
          <w:color w:val="000000" w:themeColor="text1"/>
          <w:szCs w:val="24"/>
        </w:rPr>
        <w:t>倍左右，總瀏覽量也從第</w:t>
      </w:r>
      <w:r w:rsidRPr="00613024">
        <w:rPr>
          <w:rFonts w:asciiTheme="minorEastAsia" w:hAnsiTheme="minorEastAsia" w:hint="eastAsia"/>
          <w:bCs/>
          <w:color w:val="000000" w:themeColor="text1"/>
          <w:szCs w:val="24"/>
        </w:rPr>
        <w:t>1</w:t>
      </w:r>
      <w:r w:rsidRPr="00613024">
        <w:rPr>
          <w:rFonts w:asciiTheme="minorEastAsia" w:hAnsiTheme="minorEastAsia"/>
          <w:bCs/>
          <w:color w:val="000000" w:themeColor="text1"/>
          <w:szCs w:val="24"/>
        </w:rPr>
        <w:t>年的242萬次提升到第</w:t>
      </w:r>
      <w:r w:rsidRPr="00613024">
        <w:rPr>
          <w:rFonts w:asciiTheme="minorEastAsia" w:hAnsiTheme="minorEastAsia" w:hint="eastAsia"/>
          <w:bCs/>
          <w:color w:val="000000" w:themeColor="text1"/>
          <w:szCs w:val="24"/>
        </w:rPr>
        <w:t>2</w:t>
      </w:r>
      <w:r w:rsidRPr="00613024">
        <w:rPr>
          <w:rFonts w:asciiTheme="minorEastAsia" w:hAnsiTheme="minorEastAsia"/>
          <w:bCs/>
          <w:color w:val="000000" w:themeColor="text1"/>
          <w:szCs w:val="24"/>
        </w:rPr>
        <w:t>年的696萬次，足以可見參與平</w:t>
      </w:r>
      <w:proofErr w:type="gramStart"/>
      <w:r w:rsidRPr="00613024">
        <w:rPr>
          <w:rFonts w:asciiTheme="minorEastAsia" w:hAnsiTheme="minorEastAsia"/>
          <w:bCs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/>
          <w:bCs/>
          <w:color w:val="000000" w:themeColor="text1"/>
          <w:szCs w:val="24"/>
        </w:rPr>
        <w:t>這</w:t>
      </w:r>
      <w:r w:rsidR="006C2883" w:rsidRPr="00613024">
        <w:rPr>
          <w:rFonts w:asciiTheme="minorEastAsia" w:hAnsiTheme="minorEastAsia" w:hint="eastAsia"/>
          <w:bCs/>
          <w:color w:val="000000" w:themeColor="text1"/>
          <w:szCs w:val="24"/>
        </w:rPr>
        <w:t>2</w:t>
      </w:r>
      <w:r w:rsidRPr="00613024">
        <w:rPr>
          <w:rFonts w:asciiTheme="minorEastAsia" w:hAnsiTheme="minorEastAsia"/>
          <w:bCs/>
          <w:color w:val="000000" w:themeColor="text1"/>
          <w:szCs w:val="24"/>
        </w:rPr>
        <w:t>年來已漸漸受到民眾的關注及青睞。</w:t>
      </w:r>
      <w:r w:rsidRPr="00613024">
        <w:rPr>
          <w:rFonts w:asciiTheme="minorEastAsia" w:hAnsiTheme="minorEastAsia" w:hint="eastAsia"/>
          <w:bCs/>
          <w:color w:val="000000" w:themeColor="text1"/>
          <w:szCs w:val="24"/>
        </w:rPr>
        <w:t>行動網路、</w:t>
      </w:r>
      <w:r w:rsidRPr="00613024">
        <w:rPr>
          <w:rFonts w:asciiTheme="minorEastAsia" w:hAnsiTheme="minorEastAsia"/>
          <w:bCs/>
          <w:color w:val="000000" w:themeColor="text1"/>
          <w:szCs w:val="24"/>
        </w:rPr>
        <w:t>智慧型手機</w:t>
      </w:r>
      <w:r w:rsidRPr="00613024">
        <w:rPr>
          <w:rFonts w:asciiTheme="minorEastAsia" w:hAnsiTheme="minorEastAsia" w:hint="eastAsia"/>
          <w:bCs/>
          <w:color w:val="000000" w:themeColor="text1"/>
          <w:szCs w:val="24"/>
        </w:rPr>
        <w:t>及社群媒體</w:t>
      </w:r>
      <w:r w:rsidRPr="00613024">
        <w:rPr>
          <w:rFonts w:asciiTheme="minorEastAsia" w:hAnsiTheme="minorEastAsia"/>
          <w:bCs/>
          <w:color w:val="000000" w:themeColor="text1"/>
          <w:szCs w:val="24"/>
        </w:rPr>
        <w:t>的興起，降低了網路公民參與的成本，參與平</w:t>
      </w:r>
      <w:proofErr w:type="gramStart"/>
      <w:r w:rsidRPr="00613024">
        <w:rPr>
          <w:rFonts w:asciiTheme="minorEastAsia" w:hAnsiTheme="minorEastAsia"/>
          <w:bCs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/>
          <w:bCs/>
          <w:color w:val="000000" w:themeColor="text1"/>
          <w:szCs w:val="24"/>
        </w:rPr>
        <w:t>打造一個公平透明參與管道，增加民眾的參與機會，與民眾建立共同夥伴的關係，拉近政府與民眾之間的距離，透過平</w:t>
      </w:r>
      <w:proofErr w:type="gramStart"/>
      <w:r w:rsidRPr="00613024">
        <w:rPr>
          <w:rFonts w:asciiTheme="minorEastAsia" w:hAnsiTheme="minorEastAsia"/>
          <w:bCs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/>
          <w:bCs/>
          <w:color w:val="000000" w:themeColor="text1"/>
          <w:szCs w:val="24"/>
        </w:rPr>
        <w:t>的互動，瞭解民眾對公共議題的想法，在政策的推動上可以更貼近民意，將民眾視為政策推動的諮詢者，縮短政府與民眾之間的認知落差。</w:t>
      </w:r>
    </w:p>
    <w:p w:rsidR="009A1899" w:rsidRPr="00613024" w:rsidRDefault="009A1899" w:rsidP="009A1899">
      <w:pPr>
        <w:pStyle w:val="a6"/>
        <w:adjustRightInd w:val="0"/>
        <w:snapToGrid w:val="0"/>
        <w:spacing w:afterLines="50" w:after="180" w:line="480" w:lineRule="exact"/>
        <w:ind w:leftChars="0" w:left="0" w:firstLineChars="200" w:firstLine="480"/>
        <w:jc w:val="both"/>
        <w:rPr>
          <w:rFonts w:asciiTheme="minorEastAsia" w:hAnsiTheme="minorEastAsia"/>
          <w:bCs/>
          <w:color w:val="000000" w:themeColor="text1"/>
          <w:szCs w:val="24"/>
        </w:rPr>
      </w:pPr>
      <w:r w:rsidRPr="00613024">
        <w:rPr>
          <w:rFonts w:asciiTheme="minorEastAsia" w:hAnsiTheme="minorEastAsia" w:hint="eastAsia"/>
          <w:bCs/>
          <w:color w:val="000000" w:themeColor="text1"/>
          <w:szCs w:val="24"/>
        </w:rPr>
        <w:t>為</w:t>
      </w:r>
      <w:r w:rsidRPr="00613024">
        <w:rPr>
          <w:rFonts w:asciiTheme="minorEastAsia" w:hAnsiTheme="minorEastAsia"/>
          <w:bCs/>
          <w:color w:val="000000" w:themeColor="text1"/>
          <w:szCs w:val="24"/>
        </w:rPr>
        <w:t>建立全面性的公共政策網路參與，落實公民參與理念，改善政府與民眾之間的權力差距，利用網路就公共政策提出建言或修法</w:t>
      </w:r>
      <w:r w:rsidRPr="00613024">
        <w:rPr>
          <w:rFonts w:asciiTheme="minorEastAsia" w:hAnsiTheme="minorEastAsia" w:hint="eastAsia"/>
          <w:bCs/>
          <w:color w:val="000000" w:themeColor="text1"/>
          <w:szCs w:val="24"/>
        </w:rPr>
        <w:t>建議</w:t>
      </w:r>
      <w:r w:rsidRPr="00613024">
        <w:rPr>
          <w:rFonts w:asciiTheme="minorEastAsia" w:hAnsiTheme="minorEastAsia"/>
          <w:bCs/>
          <w:color w:val="000000" w:themeColor="text1"/>
          <w:szCs w:val="24"/>
        </w:rPr>
        <w:t>，推動開放政府及公民網路參政，建立政府與社會各界坦誠對話、相互信任的夥伴關係，本會將持續開發精進參與平</w:t>
      </w:r>
      <w:proofErr w:type="gramStart"/>
      <w:r w:rsidRPr="00613024">
        <w:rPr>
          <w:rFonts w:asciiTheme="minorEastAsia" w:hAnsiTheme="minorEastAsia"/>
          <w:bCs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/>
          <w:bCs/>
          <w:color w:val="000000" w:themeColor="text1"/>
          <w:szCs w:val="24"/>
        </w:rPr>
        <w:t>功能，擴大政策協作量能。上至總統府，下至各行政及民意機關，全面開放公共政策網路參與，匯集眾人知識，引導民眾網路討論，產出符合政策議題的</w:t>
      </w:r>
      <w:r w:rsidRPr="00613024">
        <w:rPr>
          <w:rFonts w:asciiTheme="minorEastAsia" w:hAnsiTheme="minorEastAsia" w:hint="eastAsia"/>
          <w:bCs/>
          <w:color w:val="000000" w:themeColor="text1"/>
          <w:szCs w:val="24"/>
        </w:rPr>
        <w:t>具體建議</w:t>
      </w:r>
      <w:r w:rsidRPr="00613024">
        <w:rPr>
          <w:rFonts w:asciiTheme="minorEastAsia" w:hAnsiTheme="minorEastAsia"/>
          <w:bCs/>
          <w:color w:val="000000" w:themeColor="text1"/>
          <w:szCs w:val="24"/>
        </w:rPr>
        <w:t>。後續推動方向如下：</w:t>
      </w:r>
    </w:p>
    <w:p w:rsidR="009A1899" w:rsidRPr="00613024" w:rsidRDefault="009A1899" w:rsidP="009A1899">
      <w:pPr>
        <w:pStyle w:val="a6"/>
        <w:numPr>
          <w:ilvl w:val="1"/>
          <w:numId w:val="125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建立便捷互動式參與討論模式</w:t>
      </w:r>
    </w:p>
    <w:p w:rsidR="009A1899" w:rsidRPr="00613024" w:rsidRDefault="009A1899" w:rsidP="009A1899">
      <w:pPr>
        <w:snapToGrid w:val="0"/>
        <w:spacing w:line="480" w:lineRule="exact"/>
        <w:ind w:leftChars="236" w:left="566" w:firstLineChars="206" w:firstLine="494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提點子初期參考美國及英國的作法，只提供附議功能，自105年8月15日改版後，在附議時增加了提案討論功能，附議者可以針對此議題提供建議討論，為避免議題失焦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，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lastRenderedPageBreak/>
        <w:t>後續將再開放討論留言區，提供贊成與不同意見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之多元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表達</w:t>
      </w:r>
      <w:r w:rsidRPr="00613024">
        <w:rPr>
          <w:rFonts w:asciiTheme="minorEastAsia" w:hAnsiTheme="minorEastAsia" w:hint="eastAsia"/>
          <w:szCs w:val="24"/>
        </w:rPr>
        <w:t>，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並簡化附議程序，</w:t>
      </w:r>
      <w:r w:rsidRPr="00613024">
        <w:rPr>
          <w:rFonts w:asciiTheme="minorEastAsia" w:hAnsiTheme="minorEastAsia" w:hint="eastAsia"/>
          <w:szCs w:val="24"/>
        </w:rPr>
        <w:t>增加以手機接收驗證碼之功能。</w:t>
      </w:r>
    </w:p>
    <w:p w:rsidR="009A1899" w:rsidRPr="00613024" w:rsidRDefault="009A1899" w:rsidP="009A1899">
      <w:pPr>
        <w:pStyle w:val="a6"/>
        <w:numPr>
          <w:ilvl w:val="1"/>
          <w:numId w:val="125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精進網路意向調查</w:t>
      </w:r>
    </w:p>
    <w:p w:rsidR="009A1899" w:rsidRPr="00613024" w:rsidRDefault="009A1899" w:rsidP="009A1899">
      <w:pPr>
        <w:snapToGrid w:val="0"/>
        <w:spacing w:line="480" w:lineRule="exact"/>
        <w:ind w:leftChars="236" w:left="566" w:firstLineChars="206" w:firstLine="494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為節省各級機關單獨建置特定議題之網路意向調查成本，規劃透過數位方式進行人別確認，使用各式載具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（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如電腦、行動裝置等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）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，透過網路進行意向調查，民眾可以不受投票區域之時間及空間的限制，讓公共議題或特定區域、對象的議題可以更具代表性，同時提供給政府單位作為施政決策方向之參考，為民眾打造更便利、更完善的政府服務。</w:t>
      </w:r>
    </w:p>
    <w:p w:rsidR="009A1899" w:rsidRPr="00613024" w:rsidRDefault="009A1899" w:rsidP="009A1899">
      <w:pPr>
        <w:pStyle w:val="a6"/>
        <w:numPr>
          <w:ilvl w:val="1"/>
          <w:numId w:val="125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推廣參與式預算</w:t>
      </w:r>
    </w:p>
    <w:p w:rsidR="009A1899" w:rsidRPr="00613024" w:rsidRDefault="006F7506" w:rsidP="009A1899">
      <w:pPr>
        <w:snapToGrid w:val="0"/>
        <w:spacing w:line="480" w:lineRule="exact"/>
        <w:ind w:leftChars="236" w:left="566" w:firstLineChars="206" w:firstLine="494"/>
        <w:jc w:val="both"/>
        <w:rPr>
          <w:rFonts w:asciiTheme="minorEastAsia" w:hAnsiTheme="minorEastAsia" w:cs="Times New Roman"/>
          <w:bCs/>
          <w:szCs w:val="24"/>
        </w:rPr>
      </w:pPr>
      <w:r w:rsidRPr="00613024">
        <w:rPr>
          <w:rFonts w:asciiTheme="minorEastAsia" w:hAnsiTheme="minorEastAsia" w:cs="Times New Roman"/>
          <w:bCs/>
          <w:szCs w:val="24"/>
        </w:rPr>
        <w:t>是由民眾決定一部</w:t>
      </w:r>
      <w:r w:rsidRPr="00613024">
        <w:rPr>
          <w:rFonts w:asciiTheme="minorEastAsia" w:hAnsiTheme="minorEastAsia" w:cs="Times New Roman" w:hint="eastAsia"/>
          <w:bCs/>
          <w:szCs w:val="24"/>
        </w:rPr>
        <w:t>分</w:t>
      </w:r>
      <w:r w:rsidR="009A1899" w:rsidRPr="00613024">
        <w:rPr>
          <w:rFonts w:asciiTheme="minorEastAsia" w:hAnsiTheme="minorEastAsia" w:cs="Times New Roman"/>
          <w:bCs/>
          <w:szCs w:val="24"/>
        </w:rPr>
        <w:t>公共預算的支出，民眾可以針對公共資源的分配扮演更直接的角色，也是公共政策參與的一環。目前</w:t>
      </w:r>
      <w:proofErr w:type="gramStart"/>
      <w:r w:rsidR="009A1899" w:rsidRPr="00613024">
        <w:rPr>
          <w:rFonts w:asciiTheme="minorEastAsia" w:hAnsiTheme="minorEastAsia" w:cs="Times New Roman"/>
          <w:bCs/>
          <w:szCs w:val="24"/>
        </w:rPr>
        <w:t>文化部及地方政府</w:t>
      </w:r>
      <w:proofErr w:type="gramEnd"/>
      <w:r w:rsidR="009A1899" w:rsidRPr="00613024">
        <w:rPr>
          <w:rFonts w:asciiTheme="minorEastAsia" w:hAnsiTheme="minorEastAsia" w:cs="Times New Roman"/>
          <w:bCs/>
          <w:szCs w:val="24"/>
        </w:rPr>
        <w:t>積極推動參與式預算，於參與平</w:t>
      </w:r>
      <w:proofErr w:type="gramStart"/>
      <w:r w:rsidR="009A1899" w:rsidRPr="00613024">
        <w:rPr>
          <w:rFonts w:asciiTheme="minorEastAsia" w:hAnsiTheme="minorEastAsia" w:cs="Times New Roman"/>
          <w:bCs/>
          <w:szCs w:val="24"/>
        </w:rPr>
        <w:t>臺</w:t>
      </w:r>
      <w:proofErr w:type="gramEnd"/>
      <w:r w:rsidR="009A1899" w:rsidRPr="00613024">
        <w:rPr>
          <w:rFonts w:asciiTheme="minorEastAsia" w:hAnsiTheme="minorEastAsia" w:cs="Times New Roman"/>
          <w:bCs/>
          <w:szCs w:val="24"/>
        </w:rPr>
        <w:t>規劃參與式預算</w:t>
      </w:r>
      <w:r w:rsidR="009A1899"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網路</w:t>
      </w:r>
      <w:r w:rsidR="009A1899" w:rsidRPr="00613024">
        <w:rPr>
          <w:rFonts w:asciiTheme="minorEastAsia" w:hAnsiTheme="minorEastAsia" w:cs="Times New Roman"/>
          <w:bCs/>
          <w:szCs w:val="24"/>
        </w:rPr>
        <w:t>服務，如公告、提案、討論、投票等服務模組，提供參與式預算資源分享服務。</w:t>
      </w:r>
    </w:p>
    <w:p w:rsidR="009A1899" w:rsidRPr="00613024" w:rsidRDefault="009A1899" w:rsidP="009A1899">
      <w:pPr>
        <w:pStyle w:val="a6"/>
        <w:numPr>
          <w:ilvl w:val="1"/>
          <w:numId w:val="125"/>
        </w:numPr>
        <w:spacing w:beforeLines="50" w:before="180"/>
        <w:ind w:leftChars="0" w:left="964" w:hanging="397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拓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展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公共政策網路參與平</w:t>
      </w:r>
      <w:proofErr w:type="gramStart"/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臺</w:t>
      </w:r>
      <w:proofErr w:type="gramEnd"/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機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制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，型塑政策履歷</w:t>
      </w:r>
    </w:p>
    <w:p w:rsidR="009A1899" w:rsidRPr="00613024" w:rsidRDefault="009A1899" w:rsidP="009A1899">
      <w:pPr>
        <w:snapToGrid w:val="0"/>
        <w:spacing w:line="480" w:lineRule="exact"/>
        <w:ind w:leftChars="236" w:left="566" w:firstLineChars="206" w:firstLine="494"/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在政策形成前，透過「提點子」吸納政策建言；在政策規劃時，以「眾開講」傾聽各界聲音，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彙集群眾智慧</w:t>
      </w:r>
      <w:proofErr w:type="gramStart"/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﹔</w:t>
      </w:r>
      <w:proofErr w:type="gramEnd"/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在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政策制定過程，開放法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律及法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規命令預告草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案徵詢利害關係人意見，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完備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法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令徵詢程序</w:t>
      </w:r>
      <w:proofErr w:type="gramStart"/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﹔</w:t>
      </w:r>
      <w:proofErr w:type="gramEnd"/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在計畫執行過程中，透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過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「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來監督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」開放各界檢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視計畫成效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，提升治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理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效能。在整個政策演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進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過程中，開放從</w:t>
      </w:r>
      <w:r w:rsidRPr="00613024">
        <w:rPr>
          <w:rFonts w:asciiTheme="minorEastAsia" w:hAnsiTheme="minorEastAsia" w:cs="Times New Roman"/>
          <w:bCs/>
          <w:color w:val="000000" w:themeColor="text1"/>
          <w:szCs w:val="24"/>
        </w:rPr>
        <w:t>創意政策建言</w:t>
      </w:r>
      <w:r w:rsidR="00F928FF"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、政策形成與決策過程所累積的紀錄和資料，型</w:t>
      </w:r>
      <w:r w:rsidRPr="00613024">
        <w:rPr>
          <w:rFonts w:asciiTheme="minorEastAsia" w:hAnsiTheme="minorEastAsia" w:cs="Times New Roman" w:hint="eastAsia"/>
          <w:bCs/>
          <w:color w:val="000000" w:themeColor="text1"/>
          <w:szCs w:val="24"/>
        </w:rPr>
        <w:t>塑政策履歷。</w:t>
      </w:r>
    </w:p>
    <w:p w:rsidR="009A1899" w:rsidRPr="00613024" w:rsidRDefault="009A1899">
      <w:pPr>
        <w:widowControl/>
        <w:rPr>
          <w:rFonts w:asciiTheme="minorEastAsia" w:hAnsiTheme="minorEastAsia" w:cs="Times New Roman"/>
          <w:b/>
          <w:bCs/>
          <w:iCs/>
          <w:color w:val="800080"/>
          <w:kern w:val="0"/>
          <w:sz w:val="36"/>
          <w:szCs w:val="36"/>
          <w:bdr w:val="single" w:sz="4" w:space="0" w:color="auto"/>
        </w:rPr>
      </w:pPr>
    </w:p>
    <w:p w:rsidR="009A1899" w:rsidRPr="00613024" w:rsidRDefault="009A1899">
      <w:pPr>
        <w:widowControl/>
        <w:rPr>
          <w:rFonts w:asciiTheme="minorEastAsia" w:hAnsiTheme="minorEastAsia" w:cs="Times New Roman"/>
          <w:b/>
          <w:bCs/>
          <w:iCs/>
          <w:color w:val="800080"/>
          <w:kern w:val="0"/>
          <w:sz w:val="36"/>
          <w:szCs w:val="36"/>
          <w:bdr w:val="single" w:sz="4" w:space="0" w:color="auto"/>
        </w:rPr>
      </w:pPr>
    </w:p>
    <w:p w:rsidR="009A1899" w:rsidRPr="00613024" w:rsidRDefault="009A1899">
      <w:pPr>
        <w:widowControl/>
        <w:rPr>
          <w:rFonts w:asciiTheme="minorEastAsia" w:hAnsiTheme="minorEastAsia" w:cs="Times New Roman"/>
          <w:b/>
          <w:bCs/>
          <w:iCs/>
          <w:color w:val="800080"/>
          <w:kern w:val="0"/>
          <w:sz w:val="36"/>
          <w:szCs w:val="36"/>
          <w:bdr w:val="single" w:sz="4" w:space="0" w:color="auto"/>
        </w:rPr>
      </w:pPr>
    </w:p>
    <w:p w:rsidR="009A1899" w:rsidRPr="00613024" w:rsidRDefault="009A1899">
      <w:pPr>
        <w:widowControl/>
        <w:rPr>
          <w:rFonts w:asciiTheme="minorEastAsia" w:hAnsiTheme="minorEastAsia" w:cs="Times New Roman"/>
          <w:b/>
          <w:bCs/>
          <w:iCs/>
          <w:color w:val="800080"/>
          <w:kern w:val="0"/>
          <w:sz w:val="36"/>
          <w:szCs w:val="36"/>
          <w:bdr w:val="single" w:sz="4" w:space="0" w:color="auto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BE6A24" w:rsidRPr="00661459" w:rsidRDefault="00BE6A24" w:rsidP="00BE6A24">
      <w:pPr>
        <w:pStyle w:val="a6"/>
        <w:spacing w:beforeLines="50" w:before="180" w:afterLines="50" w:after="180"/>
        <w:ind w:leftChars="0"/>
        <w:jc w:val="both"/>
        <w:rPr>
          <w:rFonts w:asciiTheme="minorEastAsia" w:hAnsiTheme="minorEastAsia" w:cs="Times New Roman"/>
          <w:b/>
          <w:color w:val="000000" w:themeColor="text1"/>
          <w:szCs w:val="24"/>
        </w:rPr>
      </w:pPr>
    </w:p>
    <w:p w:rsidR="00E36A4B" w:rsidRPr="00E36A4B" w:rsidRDefault="00E36A4B">
      <w:pPr>
        <w:pStyle w:val="a6"/>
        <w:spacing w:beforeLines="50" w:before="180" w:afterLines="50" w:after="180"/>
        <w:ind w:leftChars="0"/>
        <w:jc w:val="both"/>
        <w:rPr>
          <w:rFonts w:asciiTheme="minorEastAsia" w:hAnsiTheme="minorEastAsia" w:cs="Times New Roman"/>
          <w:b/>
          <w:color w:val="000000" w:themeColor="text1"/>
          <w:szCs w:val="24"/>
        </w:rPr>
      </w:pPr>
    </w:p>
    <w:sectPr w:rsidR="00E36A4B" w:rsidRPr="00E36A4B" w:rsidSect="00622E82">
      <w:headerReference w:type="default" r:id="rId14"/>
      <w:footerReference w:type="default" r:id="rId15"/>
      <w:footnotePr>
        <w:numRestart w:val="eachSect"/>
      </w:footnotePr>
      <w:type w:val="continuous"/>
      <w:pgSz w:w="11906" w:h="16838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E4" w:rsidRDefault="00F722E4" w:rsidP="00061B98">
      <w:r>
        <w:separator/>
      </w:r>
    </w:p>
  </w:endnote>
  <w:endnote w:type="continuationSeparator" w:id="0">
    <w:p w:rsidR="00F722E4" w:rsidRDefault="00F722E4" w:rsidP="0006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BC" w:rsidRPr="009C2948" w:rsidRDefault="00402ABC" w:rsidP="004A6F73">
    <w:pPr>
      <w:pStyle w:val="ac"/>
      <w:jc w:val="center"/>
      <w:rPr>
        <w:rFonts w:asciiTheme="minorEastAsia" w:hAnsiTheme="minorEastAsia"/>
        <w:caps/>
        <w:color w:val="000000" w:themeColor="text1"/>
        <w:sz w:val="18"/>
        <w:szCs w:val="18"/>
      </w:rPr>
    </w:pPr>
    <w:r w:rsidRPr="009C2948">
      <w:rPr>
        <w:rFonts w:asciiTheme="minorEastAsia" w:hAnsiTheme="minorEastAsia"/>
        <w:cap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81973A" wp14:editId="21935E32">
              <wp:simplePos x="0" y="0"/>
              <wp:positionH relativeFrom="column">
                <wp:posOffset>4616450</wp:posOffset>
              </wp:positionH>
              <wp:positionV relativeFrom="paragraph">
                <wp:posOffset>-46355</wp:posOffset>
              </wp:positionV>
              <wp:extent cx="1762125" cy="270510"/>
              <wp:effectExtent l="0" t="0" r="28575" b="15240"/>
              <wp:wrapNone/>
              <wp:docPr id="13" name="矩形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62125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ABC" w:rsidRPr="003C6E34" w:rsidRDefault="00402ABC" w:rsidP="00934D76">
                          <w:pPr>
                            <w:jc w:val="center"/>
                            <w:rPr>
                              <w:rFonts w:asciiTheme="minorEastAsia" w:hAnsiTheme="minorEastAsia" w:cs="Times New Roman"/>
                              <w:sz w:val="18"/>
                              <w:szCs w:val="18"/>
                            </w:rPr>
                          </w:pPr>
                          <w:r w:rsidRPr="003C6E34">
                            <w:rPr>
                              <w:rFonts w:asciiTheme="minorEastAsia" w:hAnsiTheme="minorEastAsia" w:cs="Times New Roman"/>
                              <w:sz w:val="18"/>
                              <w:szCs w:val="18"/>
                            </w:rPr>
                            <w:t>中華民國106年</w:t>
                          </w:r>
                          <w:r>
                            <w:rPr>
                              <w:rFonts w:asciiTheme="minorEastAsia" w:hAnsiTheme="minorEastAsia" w:cs="Times New Roman" w:hint="eastAsia"/>
                              <w:sz w:val="18"/>
                              <w:szCs w:val="18"/>
                            </w:rPr>
                            <w:t>4</w:t>
                          </w:r>
                          <w:r w:rsidRPr="003C6E34">
                            <w:rPr>
                              <w:rFonts w:asciiTheme="minorEastAsia" w:hAnsiTheme="minorEastAsia" w:cs="Times New Roman"/>
                              <w:sz w:val="18"/>
                              <w:szCs w:val="18"/>
                            </w:rPr>
                            <w:t>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3" o:spid="_x0000_s1026" style="position:absolute;left:0;text-align:left;margin-left:363.5pt;margin-top:-3.65pt;width:138.75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" fillcolor="white [3212]" strokecolor="white [3212]" strokeweight="2pt">
              <v:path arrowok="t"/>
              <v:textbox>
                <w:txbxContent>
                  <w:p w:rsidR="00402ABC" w:rsidRPr="003C6E34" w:rsidRDefault="00402ABC" w:rsidP="00934D76">
                    <w:pPr>
                      <w:jc w:val="center"/>
                      <w:rPr>
                        <w:rFonts w:asciiTheme="minorEastAsia" w:hAnsiTheme="minorEastAsia" w:cs="Times New Roman"/>
                        <w:sz w:val="18"/>
                        <w:szCs w:val="18"/>
                      </w:rPr>
                    </w:pPr>
                    <w:r w:rsidRPr="003C6E34">
                      <w:rPr>
                        <w:rFonts w:asciiTheme="minorEastAsia" w:hAnsiTheme="minorEastAsia" w:cs="Times New Roman"/>
                        <w:sz w:val="18"/>
                        <w:szCs w:val="18"/>
                      </w:rPr>
                      <w:t>中華民國106年</w:t>
                    </w:r>
                    <w:r>
                      <w:rPr>
                        <w:rFonts w:asciiTheme="minorEastAsia" w:hAnsiTheme="minorEastAsia" w:cs="Times New Roman" w:hint="eastAsia"/>
                        <w:sz w:val="18"/>
                        <w:szCs w:val="18"/>
                      </w:rPr>
                      <w:t>4</w:t>
                    </w:r>
                    <w:r w:rsidRPr="003C6E34">
                      <w:rPr>
                        <w:rFonts w:asciiTheme="minorEastAsia" w:hAnsiTheme="minorEastAsia" w:cs="Times New Roman"/>
                        <w:sz w:val="18"/>
                        <w:szCs w:val="18"/>
                      </w:rPr>
                      <w:t>月</w:t>
                    </w:r>
                  </w:p>
                </w:txbxContent>
              </v:textbox>
            </v:rect>
          </w:pict>
        </mc:Fallback>
      </mc:AlternateContent>
    </w:r>
    <w:r w:rsidRPr="009C2948">
      <w:rPr>
        <w:rFonts w:asciiTheme="minorEastAsia" w:hAnsiTheme="minorEastAsia"/>
        <w:cap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9171A4" wp14:editId="3FC17360">
              <wp:simplePos x="0" y="0"/>
              <wp:positionH relativeFrom="column">
                <wp:posOffset>-125730</wp:posOffset>
              </wp:positionH>
              <wp:positionV relativeFrom="paragraph">
                <wp:posOffset>-46355</wp:posOffset>
              </wp:positionV>
              <wp:extent cx="1762125" cy="256032"/>
              <wp:effectExtent l="0" t="0" r="28575" b="10795"/>
              <wp:wrapNone/>
              <wp:docPr id="21" name="矩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62125" cy="2560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ABC" w:rsidRPr="003C6E34" w:rsidRDefault="00402ABC" w:rsidP="00934D76">
                          <w:pPr>
                            <w:jc w:val="center"/>
                            <w:rPr>
                              <w:rFonts w:asciiTheme="minorEastAsia" w:hAnsiTheme="minorEastAsia" w:cs="Times New Roman"/>
                              <w:sz w:val="18"/>
                              <w:szCs w:val="18"/>
                            </w:rPr>
                          </w:pPr>
                          <w:r w:rsidRPr="003C6E34">
                            <w:rPr>
                              <w:rFonts w:asciiTheme="minorEastAsia" w:hAnsiTheme="minorEastAsia" w:cs="Times New Roman"/>
                              <w:sz w:val="18"/>
                              <w:szCs w:val="18"/>
                            </w:rPr>
                            <w:t>政府機關資訊通報第34</w:t>
                          </w:r>
                          <w:r>
                            <w:rPr>
                              <w:rFonts w:asciiTheme="minorEastAsia" w:hAnsiTheme="minorEastAsia" w:cs="Times New Roman" w:hint="eastAsia"/>
                              <w:sz w:val="18"/>
                              <w:szCs w:val="18"/>
                            </w:rPr>
                            <w:t>6</w:t>
                          </w:r>
                          <w:r w:rsidRPr="003C6E34">
                            <w:rPr>
                              <w:rFonts w:asciiTheme="minorEastAsia" w:hAnsiTheme="minorEastAsia" w:cs="Times New Roman"/>
                              <w:sz w:val="18"/>
                              <w:szCs w:val="18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1" o:spid="_x0000_s1027" style="position:absolute;left:0;text-align:left;margin-left:-9.9pt;margin-top:-3.65pt;width:138.7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" fillcolor="white [3212]" strokecolor="white [3212]" strokeweight="2pt">
              <v:path arrowok="t"/>
              <v:textbox>
                <w:txbxContent>
                  <w:p w:rsidR="00402ABC" w:rsidRPr="003C6E34" w:rsidRDefault="00402ABC" w:rsidP="00934D76">
                    <w:pPr>
                      <w:jc w:val="center"/>
                      <w:rPr>
                        <w:rFonts w:asciiTheme="minorEastAsia" w:hAnsiTheme="minorEastAsia" w:cs="Times New Roman"/>
                        <w:sz w:val="18"/>
                        <w:szCs w:val="18"/>
                      </w:rPr>
                    </w:pPr>
                    <w:r w:rsidRPr="003C6E34">
                      <w:rPr>
                        <w:rFonts w:asciiTheme="minorEastAsia" w:hAnsiTheme="minorEastAsia" w:cs="Times New Roman"/>
                        <w:sz w:val="18"/>
                        <w:szCs w:val="18"/>
                      </w:rPr>
                      <w:t>政府機關資訊通報第34</w:t>
                    </w:r>
                    <w:r>
                      <w:rPr>
                        <w:rFonts w:asciiTheme="minorEastAsia" w:hAnsiTheme="minorEastAsia" w:cs="Times New Roman" w:hint="eastAsia"/>
                        <w:sz w:val="18"/>
                        <w:szCs w:val="18"/>
                      </w:rPr>
                      <w:t>6</w:t>
                    </w:r>
                    <w:r w:rsidRPr="003C6E34">
                      <w:rPr>
                        <w:rFonts w:asciiTheme="minorEastAsia" w:hAnsiTheme="minorEastAsia" w:cs="Times New Roman"/>
                        <w:sz w:val="18"/>
                        <w:szCs w:val="18"/>
                      </w:rPr>
                      <w:t>期</w:t>
                    </w:r>
                  </w:p>
                </w:txbxContent>
              </v:textbox>
            </v:rect>
          </w:pict>
        </mc:Fallback>
      </mc:AlternateContent>
    </w:r>
    <w:r w:rsidRPr="009C2948">
      <w:rPr>
        <w:rFonts w:asciiTheme="minorEastAsia" w:hAnsiTheme="minorEastAsia" w:hint="eastAsia"/>
        <w:caps/>
        <w:color w:val="000000" w:themeColor="text1"/>
        <w:sz w:val="18"/>
        <w:szCs w:val="18"/>
      </w:rPr>
      <w:t>頁</w:t>
    </w:r>
    <w:r w:rsidRPr="009C2948">
      <w:rPr>
        <w:rFonts w:asciiTheme="minorEastAsia" w:hAnsiTheme="minorEastAsia"/>
        <w:caps/>
        <w:color w:val="000000" w:themeColor="text1"/>
        <w:sz w:val="18"/>
        <w:szCs w:val="18"/>
      </w:rPr>
      <w:fldChar w:fldCharType="begin"/>
    </w:r>
    <w:r w:rsidRPr="009C2948">
      <w:rPr>
        <w:rFonts w:asciiTheme="minorEastAsia" w:hAnsiTheme="minorEastAsia"/>
        <w:caps/>
        <w:color w:val="000000" w:themeColor="text1"/>
        <w:sz w:val="18"/>
        <w:szCs w:val="18"/>
      </w:rPr>
      <w:instrText>PAGE   \* MERGEFORMAT</w:instrText>
    </w:r>
    <w:r w:rsidRPr="009C2948">
      <w:rPr>
        <w:rFonts w:asciiTheme="minorEastAsia" w:hAnsiTheme="minorEastAsia"/>
        <w:caps/>
        <w:color w:val="000000" w:themeColor="text1"/>
        <w:sz w:val="18"/>
        <w:szCs w:val="18"/>
      </w:rPr>
      <w:fldChar w:fldCharType="separate"/>
    </w:r>
    <w:r w:rsidRPr="00402ABC">
      <w:rPr>
        <w:rFonts w:asciiTheme="minorEastAsia" w:hAnsiTheme="minorEastAsia" w:cs="Times New Roman"/>
        <w:caps/>
        <w:noProof/>
        <w:color w:val="000000" w:themeColor="text1"/>
        <w:sz w:val="18"/>
        <w:szCs w:val="18"/>
        <w:lang w:val="zh-TW"/>
      </w:rPr>
      <w:t>1</w:t>
    </w:r>
    <w:r w:rsidRPr="009C2948">
      <w:rPr>
        <w:rFonts w:asciiTheme="minorEastAsia" w:hAnsiTheme="minorEastAsia"/>
        <w:caps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E4" w:rsidRDefault="00F722E4" w:rsidP="00061B98">
      <w:r>
        <w:separator/>
      </w:r>
    </w:p>
  </w:footnote>
  <w:footnote w:type="continuationSeparator" w:id="0">
    <w:p w:rsidR="00F722E4" w:rsidRDefault="00F722E4" w:rsidP="0006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E4" w:rsidRDefault="00F722E4">
    <w:pPr>
      <w:pStyle w:val="aa"/>
      <w:tabs>
        <w:tab w:val="clear" w:pos="8306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3D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B61C8"/>
    <w:multiLevelType w:val="hybridMultilevel"/>
    <w:tmpl w:val="E4227690"/>
    <w:lvl w:ilvl="0" w:tplc="C84243EA">
      <w:start w:val="1"/>
      <w:numFmt w:val="upperLetter"/>
      <w:lvlText w:val="%1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2D13D04"/>
    <w:multiLevelType w:val="hybridMultilevel"/>
    <w:tmpl w:val="19C27B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0047D8"/>
    <w:multiLevelType w:val="hybridMultilevel"/>
    <w:tmpl w:val="C47A34A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04491D9F"/>
    <w:multiLevelType w:val="hybridMultilevel"/>
    <w:tmpl w:val="4BBE24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5CC2102"/>
    <w:multiLevelType w:val="hybridMultilevel"/>
    <w:tmpl w:val="348AE734"/>
    <w:lvl w:ilvl="0" w:tplc="6C800A34">
      <w:start w:val="1"/>
      <w:numFmt w:val="taiwaneseCountingThousand"/>
      <w:lvlText w:val="（%1）"/>
      <w:lvlJc w:val="left"/>
      <w:pPr>
        <w:ind w:left="1187" w:hanging="480"/>
      </w:pPr>
      <w:rPr>
        <w:rFonts w:hint="default"/>
        <w:b w:val="0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6">
    <w:nsid w:val="06411547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1C6842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DB44E3"/>
    <w:multiLevelType w:val="hybridMultilevel"/>
    <w:tmpl w:val="A6520904"/>
    <w:lvl w:ilvl="0" w:tplc="BCFA3242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09F93DF2"/>
    <w:multiLevelType w:val="hybridMultilevel"/>
    <w:tmpl w:val="E15876FC"/>
    <w:lvl w:ilvl="0" w:tplc="B6601DBA">
      <w:start w:val="1"/>
      <w:numFmt w:val="taiwaneseCountingThousand"/>
      <w:lvlText w:val="(%1)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A731D9B"/>
    <w:multiLevelType w:val="hybridMultilevel"/>
    <w:tmpl w:val="20CC7B36"/>
    <w:lvl w:ilvl="0" w:tplc="EDE617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A74270E"/>
    <w:multiLevelType w:val="hybridMultilevel"/>
    <w:tmpl w:val="CFE65D18"/>
    <w:lvl w:ilvl="0" w:tplc="EA30E4C6">
      <w:start w:val="1"/>
      <w:numFmt w:val="koreanDigital2"/>
      <w:lvlText w:val="(%1)"/>
      <w:lvlJc w:val="left"/>
      <w:pPr>
        <w:ind w:left="1246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AA74F40"/>
    <w:multiLevelType w:val="hybridMultilevel"/>
    <w:tmpl w:val="258E35EC"/>
    <w:lvl w:ilvl="0" w:tplc="B6601DB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0B101960"/>
    <w:multiLevelType w:val="hybridMultilevel"/>
    <w:tmpl w:val="744ADEC8"/>
    <w:lvl w:ilvl="0" w:tplc="140C96F6">
      <w:start w:val="1"/>
      <w:numFmt w:val="koreanDigital2"/>
      <w:lvlText w:val="(%1)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B5E39AF"/>
    <w:multiLevelType w:val="multilevel"/>
    <w:tmpl w:val="AA341262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b w:val="0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BF32E2C"/>
    <w:multiLevelType w:val="hybridMultilevel"/>
    <w:tmpl w:val="1E0C3D90"/>
    <w:lvl w:ilvl="0" w:tplc="BCFA3242">
      <w:start w:val="1"/>
      <w:numFmt w:val="decimal"/>
      <w:lvlText w:val="%1、"/>
      <w:lvlJc w:val="left"/>
      <w:pPr>
        <w:ind w:left="1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CD920B2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E713090"/>
    <w:multiLevelType w:val="multilevel"/>
    <w:tmpl w:val="AA341262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b w:val="0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0554598"/>
    <w:multiLevelType w:val="hybridMultilevel"/>
    <w:tmpl w:val="4A1EF9E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100613F"/>
    <w:multiLevelType w:val="hybridMultilevel"/>
    <w:tmpl w:val="CE60C1FC"/>
    <w:lvl w:ilvl="0" w:tplc="BA48E202">
      <w:start w:val="2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2A16A83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2B42F53"/>
    <w:multiLevelType w:val="hybridMultilevel"/>
    <w:tmpl w:val="DA78C666"/>
    <w:lvl w:ilvl="0" w:tplc="F3B069E0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B32AED1C">
      <w:start w:val="2"/>
      <w:numFmt w:val="upperLetter"/>
      <w:lvlText w:val="%2、"/>
      <w:lvlJc w:val="left"/>
      <w:pPr>
        <w:ind w:left="870" w:hanging="390"/>
      </w:pPr>
      <w:rPr>
        <w:rFonts w:hint="default"/>
      </w:rPr>
    </w:lvl>
    <w:lvl w:ilvl="2" w:tplc="1D32483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33F04B4"/>
    <w:multiLevelType w:val="hybridMultilevel"/>
    <w:tmpl w:val="20CC7B36"/>
    <w:lvl w:ilvl="0" w:tplc="EDE617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4762EB3"/>
    <w:multiLevelType w:val="hybridMultilevel"/>
    <w:tmpl w:val="AD2A9C0C"/>
    <w:lvl w:ilvl="0" w:tplc="04090015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140C96F6">
      <w:start w:val="1"/>
      <w:numFmt w:val="koreanDigital2"/>
      <w:lvlText w:val="(%2)"/>
      <w:lvlJc w:val="left"/>
      <w:pPr>
        <w:ind w:left="1246" w:hanging="480"/>
      </w:pPr>
      <w:rPr>
        <w:rFonts w:hint="eastAsia"/>
      </w:rPr>
    </w:lvl>
    <w:lvl w:ilvl="2" w:tplc="BCFA3242">
      <w:start w:val="1"/>
      <w:numFmt w:val="decimal"/>
      <w:lvlText w:val="%3、"/>
      <w:lvlJc w:val="left"/>
      <w:pPr>
        <w:ind w:left="1726" w:hanging="480"/>
      </w:pPr>
      <w:rPr>
        <w:rFonts w:hint="eastAsia"/>
      </w:rPr>
    </w:lvl>
    <w:lvl w:ilvl="3" w:tplc="D7428FFA">
      <w:start w:val="1"/>
      <w:numFmt w:val="decimal"/>
      <w:lvlText w:val="(%4)"/>
      <w:lvlJc w:val="left"/>
      <w:pPr>
        <w:ind w:left="220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>
    <w:nsid w:val="15AD53A0"/>
    <w:multiLevelType w:val="hybridMultilevel"/>
    <w:tmpl w:val="BC12B36C"/>
    <w:lvl w:ilvl="0" w:tplc="B6601DB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16A14B44"/>
    <w:multiLevelType w:val="hybridMultilevel"/>
    <w:tmpl w:val="CFE65D18"/>
    <w:lvl w:ilvl="0" w:tplc="EA30E4C6">
      <w:start w:val="1"/>
      <w:numFmt w:val="koreanDigital2"/>
      <w:lvlText w:val="(%1)"/>
      <w:lvlJc w:val="left"/>
      <w:pPr>
        <w:ind w:left="1246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7A12F3B"/>
    <w:multiLevelType w:val="hybridMultilevel"/>
    <w:tmpl w:val="348AE734"/>
    <w:lvl w:ilvl="0" w:tplc="6C800A34">
      <w:start w:val="1"/>
      <w:numFmt w:val="taiwaneseCountingThousand"/>
      <w:lvlText w:val="（%1）"/>
      <w:lvlJc w:val="left"/>
      <w:pPr>
        <w:ind w:left="1187" w:hanging="480"/>
      </w:pPr>
      <w:rPr>
        <w:rFonts w:hint="default"/>
        <w:b w:val="0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7">
    <w:nsid w:val="1886759D"/>
    <w:multiLevelType w:val="multilevel"/>
    <w:tmpl w:val="AA341262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b w:val="0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193F39F3"/>
    <w:multiLevelType w:val="hybridMultilevel"/>
    <w:tmpl w:val="BBF66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9D06886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9F039F2"/>
    <w:multiLevelType w:val="hybridMultilevel"/>
    <w:tmpl w:val="6232A39A"/>
    <w:lvl w:ilvl="0" w:tplc="04090017">
      <w:start w:val="1"/>
      <w:numFmt w:val="ideographLegalTraditional"/>
      <w:lvlText w:val="%1、"/>
      <w:lvlJc w:val="left"/>
      <w:pPr>
        <w:ind w:left="1048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AF71F96"/>
    <w:multiLevelType w:val="hybridMultilevel"/>
    <w:tmpl w:val="D730D6A2"/>
    <w:lvl w:ilvl="0" w:tplc="56D235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B7F09F7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1C6A5250"/>
    <w:multiLevelType w:val="hybridMultilevel"/>
    <w:tmpl w:val="C980B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1C9949F3"/>
    <w:multiLevelType w:val="hybridMultilevel"/>
    <w:tmpl w:val="CFE65D18"/>
    <w:lvl w:ilvl="0" w:tplc="EA30E4C6">
      <w:start w:val="1"/>
      <w:numFmt w:val="koreanDigital2"/>
      <w:lvlText w:val="(%1)"/>
      <w:lvlJc w:val="left"/>
      <w:pPr>
        <w:ind w:left="1246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1E043611"/>
    <w:multiLevelType w:val="hybridMultilevel"/>
    <w:tmpl w:val="67267EF2"/>
    <w:lvl w:ilvl="0" w:tplc="04090015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140C96F6">
      <w:start w:val="1"/>
      <w:numFmt w:val="koreanDigital2"/>
      <w:lvlText w:val="(%2)"/>
      <w:lvlJc w:val="left"/>
      <w:pPr>
        <w:ind w:left="1246" w:hanging="480"/>
      </w:pPr>
      <w:rPr>
        <w:rFonts w:hint="eastAsia"/>
      </w:rPr>
    </w:lvl>
    <w:lvl w:ilvl="2" w:tplc="69009E2C">
      <w:start w:val="1"/>
      <w:numFmt w:val="decimal"/>
      <w:lvlText w:val="%3、"/>
      <w:lvlJc w:val="left"/>
      <w:pPr>
        <w:ind w:left="1726" w:hanging="480"/>
      </w:pPr>
      <w:rPr>
        <w:rFonts w:hint="default"/>
      </w:rPr>
    </w:lvl>
    <w:lvl w:ilvl="3" w:tplc="1504AB9E">
      <w:start w:val="1"/>
      <w:numFmt w:val="decimal"/>
      <w:lvlText w:val="(%4)."/>
      <w:lvlJc w:val="left"/>
      <w:pPr>
        <w:ind w:left="220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6">
    <w:nsid w:val="1E7E0020"/>
    <w:multiLevelType w:val="hybridMultilevel"/>
    <w:tmpl w:val="A36252D8"/>
    <w:lvl w:ilvl="0" w:tplc="C6880AAE">
      <w:start w:val="1"/>
      <w:numFmt w:val="ideographLegalTraditional"/>
      <w:pStyle w:val="a"/>
      <w:lvlText w:val="%1、"/>
      <w:lvlJc w:val="left"/>
      <w:pPr>
        <w:ind w:left="510" w:hanging="510"/>
      </w:pPr>
      <w:rPr>
        <w:rFonts w:hint="default"/>
      </w:rPr>
    </w:lvl>
    <w:lvl w:ilvl="1" w:tplc="B338140E">
      <w:start w:val="1"/>
      <w:numFmt w:val="taiwaneseCountingThousand"/>
      <w:pStyle w:val="a0"/>
      <w:lvlText w:val="%2、"/>
      <w:lvlJc w:val="left"/>
      <w:pPr>
        <w:ind w:left="960" w:hanging="480"/>
      </w:pPr>
    </w:lvl>
    <w:lvl w:ilvl="2" w:tplc="3806C180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200C113C"/>
    <w:multiLevelType w:val="hybridMultilevel"/>
    <w:tmpl w:val="ADCCD8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208C4BFF"/>
    <w:multiLevelType w:val="multilevel"/>
    <w:tmpl w:val="A2B0CB80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15D1F4D"/>
    <w:multiLevelType w:val="hybridMultilevel"/>
    <w:tmpl w:val="CBFC0120"/>
    <w:lvl w:ilvl="0" w:tplc="BCFA3242">
      <w:start w:val="1"/>
      <w:numFmt w:val="decimal"/>
      <w:lvlText w:val="%1、"/>
      <w:lvlJc w:val="left"/>
      <w:pPr>
        <w:ind w:left="1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40">
    <w:nsid w:val="24ED5EC9"/>
    <w:multiLevelType w:val="hybridMultilevel"/>
    <w:tmpl w:val="3C284352"/>
    <w:lvl w:ilvl="0" w:tplc="33A24B56">
      <w:start w:val="1"/>
      <w:numFmt w:val="taiwaneseCountingThousand"/>
      <w:pStyle w:val="a1"/>
      <w:lvlText w:val="（%1）"/>
      <w:lvlJc w:val="left"/>
      <w:pPr>
        <w:ind w:left="1444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1">
    <w:nsid w:val="26A24746"/>
    <w:multiLevelType w:val="hybridMultilevel"/>
    <w:tmpl w:val="16BEC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6F821CE"/>
    <w:multiLevelType w:val="hybridMultilevel"/>
    <w:tmpl w:val="A3521BD4"/>
    <w:lvl w:ilvl="0" w:tplc="69009E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7164287"/>
    <w:multiLevelType w:val="hybridMultilevel"/>
    <w:tmpl w:val="0F5E1068"/>
    <w:lvl w:ilvl="0" w:tplc="D7428FFA">
      <w:start w:val="1"/>
      <w:numFmt w:val="decimal"/>
      <w:lvlText w:val="(%1)"/>
      <w:lvlJc w:val="left"/>
      <w:pPr>
        <w:ind w:left="2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27517A0A"/>
    <w:multiLevelType w:val="hybridMultilevel"/>
    <w:tmpl w:val="C980B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277C68CE"/>
    <w:multiLevelType w:val="hybridMultilevel"/>
    <w:tmpl w:val="F55A16C8"/>
    <w:lvl w:ilvl="0" w:tplc="C84243EA">
      <w:start w:val="1"/>
      <w:numFmt w:val="upperLetter"/>
      <w:lvlText w:val="%1、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46">
    <w:nsid w:val="27AE6B2C"/>
    <w:multiLevelType w:val="hybridMultilevel"/>
    <w:tmpl w:val="8F067A2A"/>
    <w:lvl w:ilvl="0" w:tplc="0409000F">
      <w:start w:val="1"/>
      <w:numFmt w:val="decimal"/>
      <w:lvlText w:val="%1."/>
      <w:lvlJc w:val="left"/>
      <w:pPr>
        <w:ind w:left="17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2C5579DD"/>
    <w:multiLevelType w:val="hybridMultilevel"/>
    <w:tmpl w:val="0E124BCE"/>
    <w:lvl w:ilvl="0" w:tplc="BCFA3242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>
    <w:nsid w:val="2CE161F2"/>
    <w:multiLevelType w:val="hybridMultilevel"/>
    <w:tmpl w:val="7960CFEA"/>
    <w:lvl w:ilvl="0" w:tplc="BCFA3242">
      <w:start w:val="1"/>
      <w:numFmt w:val="decimal"/>
      <w:lvlText w:val="%1、"/>
      <w:lvlJc w:val="left"/>
      <w:pPr>
        <w:ind w:left="1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2D8E5AB7"/>
    <w:multiLevelType w:val="hybridMultilevel"/>
    <w:tmpl w:val="DE6C95BA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50">
    <w:nsid w:val="2E040F13"/>
    <w:multiLevelType w:val="hybridMultilevel"/>
    <w:tmpl w:val="3072FED8"/>
    <w:lvl w:ilvl="0" w:tplc="6DDAE7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2E68114E"/>
    <w:multiLevelType w:val="hybridMultilevel"/>
    <w:tmpl w:val="BC12B36C"/>
    <w:lvl w:ilvl="0" w:tplc="B6601DB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2">
    <w:nsid w:val="30044651"/>
    <w:multiLevelType w:val="multilevel"/>
    <w:tmpl w:val="AA341262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b w:val="0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1B7656B"/>
    <w:multiLevelType w:val="hybridMultilevel"/>
    <w:tmpl w:val="4768D66C"/>
    <w:lvl w:ilvl="0" w:tplc="BCFA3242">
      <w:start w:val="1"/>
      <w:numFmt w:val="decimal"/>
      <w:lvlText w:val="%1、"/>
      <w:lvlJc w:val="left"/>
      <w:pPr>
        <w:ind w:left="1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31F82C01"/>
    <w:multiLevelType w:val="hybridMultilevel"/>
    <w:tmpl w:val="6FB4B56C"/>
    <w:lvl w:ilvl="0" w:tplc="56D235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4457AF1"/>
    <w:multiLevelType w:val="hybridMultilevel"/>
    <w:tmpl w:val="6AF016F4"/>
    <w:lvl w:ilvl="0" w:tplc="BCFA3242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6">
    <w:nsid w:val="38D467AB"/>
    <w:multiLevelType w:val="hybridMultilevel"/>
    <w:tmpl w:val="7D6C00A6"/>
    <w:lvl w:ilvl="0" w:tplc="426CBC60">
      <w:start w:val="1"/>
      <w:numFmt w:val="decimal"/>
      <w:lvlText w:val="(%1)"/>
      <w:lvlJc w:val="left"/>
      <w:pPr>
        <w:ind w:left="2206" w:hanging="480"/>
      </w:pPr>
      <w:rPr>
        <w:rFonts w:asciiTheme="minorEastAsia" w:eastAsiaTheme="minorEastAsia" w:hAnsiTheme="minorEastAsia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8EB46E7"/>
    <w:multiLevelType w:val="hybridMultilevel"/>
    <w:tmpl w:val="6018E0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A0E60D2"/>
    <w:multiLevelType w:val="hybridMultilevel"/>
    <w:tmpl w:val="8B10811A"/>
    <w:lvl w:ilvl="0" w:tplc="BCFA3242">
      <w:start w:val="1"/>
      <w:numFmt w:val="decimal"/>
      <w:lvlText w:val="%1、"/>
      <w:lvlJc w:val="left"/>
      <w:pPr>
        <w:ind w:left="1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B31177B"/>
    <w:multiLevelType w:val="multilevel"/>
    <w:tmpl w:val="AA341262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b w:val="0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3B5566DD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3D3D14D1"/>
    <w:multiLevelType w:val="hybridMultilevel"/>
    <w:tmpl w:val="446C2E8E"/>
    <w:lvl w:ilvl="0" w:tplc="5FE4292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3DA700E6"/>
    <w:multiLevelType w:val="hybridMultilevel"/>
    <w:tmpl w:val="6AF016F4"/>
    <w:lvl w:ilvl="0" w:tplc="BCFA3242">
      <w:start w:val="1"/>
      <w:numFmt w:val="decimal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3">
    <w:nsid w:val="3E517317"/>
    <w:multiLevelType w:val="hybridMultilevel"/>
    <w:tmpl w:val="1BC24F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14E12E2"/>
    <w:multiLevelType w:val="hybridMultilevel"/>
    <w:tmpl w:val="1E0C3D90"/>
    <w:lvl w:ilvl="0" w:tplc="BCFA3242">
      <w:start w:val="1"/>
      <w:numFmt w:val="decimal"/>
      <w:lvlText w:val="%1、"/>
      <w:lvlJc w:val="left"/>
      <w:pPr>
        <w:ind w:left="1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42A27487"/>
    <w:multiLevelType w:val="hybridMultilevel"/>
    <w:tmpl w:val="E4FC3008"/>
    <w:lvl w:ilvl="0" w:tplc="0409000F">
      <w:start w:val="1"/>
      <w:numFmt w:val="decimal"/>
      <w:lvlText w:val="%1."/>
      <w:lvlJc w:val="left"/>
      <w:pPr>
        <w:ind w:left="1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66">
    <w:nsid w:val="43526B5D"/>
    <w:multiLevelType w:val="multilevel"/>
    <w:tmpl w:val="AA341262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b w:val="0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35D023D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64C14CE"/>
    <w:multiLevelType w:val="multilevel"/>
    <w:tmpl w:val="AA341262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b w:val="0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67E1F4A"/>
    <w:multiLevelType w:val="hybridMultilevel"/>
    <w:tmpl w:val="CFE65D18"/>
    <w:lvl w:ilvl="0" w:tplc="EA30E4C6">
      <w:start w:val="1"/>
      <w:numFmt w:val="koreanDigital2"/>
      <w:lvlText w:val="(%1)"/>
      <w:lvlJc w:val="left"/>
      <w:pPr>
        <w:ind w:left="1246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468800BF"/>
    <w:multiLevelType w:val="hybridMultilevel"/>
    <w:tmpl w:val="C980B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46AB3F6D"/>
    <w:multiLevelType w:val="hybridMultilevel"/>
    <w:tmpl w:val="D68C530A"/>
    <w:lvl w:ilvl="0" w:tplc="04090015">
      <w:start w:val="1"/>
      <w:numFmt w:val="taiwaneseCountingThousand"/>
      <w:lvlText w:val="%1、"/>
      <w:lvlJc w:val="left"/>
      <w:pPr>
        <w:ind w:left="7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72">
    <w:nsid w:val="48AE6E03"/>
    <w:multiLevelType w:val="hybridMultilevel"/>
    <w:tmpl w:val="4BF09FAC"/>
    <w:lvl w:ilvl="0" w:tplc="BCFA324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8B16FDB"/>
    <w:multiLevelType w:val="hybridMultilevel"/>
    <w:tmpl w:val="C980B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4A902844"/>
    <w:multiLevelType w:val="hybridMultilevel"/>
    <w:tmpl w:val="19C27B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4DE472FF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4E393180"/>
    <w:multiLevelType w:val="hybridMultilevel"/>
    <w:tmpl w:val="67267EF2"/>
    <w:lvl w:ilvl="0" w:tplc="04090015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140C96F6">
      <w:start w:val="1"/>
      <w:numFmt w:val="koreanDigital2"/>
      <w:lvlText w:val="(%2)"/>
      <w:lvlJc w:val="left"/>
      <w:pPr>
        <w:ind w:left="1246" w:hanging="480"/>
      </w:pPr>
      <w:rPr>
        <w:rFonts w:hint="eastAsia"/>
      </w:rPr>
    </w:lvl>
    <w:lvl w:ilvl="2" w:tplc="69009E2C">
      <w:start w:val="1"/>
      <w:numFmt w:val="decimal"/>
      <w:lvlText w:val="%3、"/>
      <w:lvlJc w:val="left"/>
      <w:pPr>
        <w:ind w:left="1726" w:hanging="480"/>
      </w:pPr>
      <w:rPr>
        <w:rFonts w:hint="default"/>
      </w:rPr>
    </w:lvl>
    <w:lvl w:ilvl="3" w:tplc="1504AB9E">
      <w:start w:val="1"/>
      <w:numFmt w:val="decimal"/>
      <w:lvlText w:val="(%4)."/>
      <w:lvlJc w:val="left"/>
      <w:pPr>
        <w:ind w:left="220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7">
    <w:nsid w:val="4E72423E"/>
    <w:multiLevelType w:val="hybridMultilevel"/>
    <w:tmpl w:val="2C4A6924"/>
    <w:lvl w:ilvl="0" w:tplc="ECA4CF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4F99586B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4FA355B4"/>
    <w:multiLevelType w:val="hybridMultilevel"/>
    <w:tmpl w:val="27DC8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>
    <w:nsid w:val="511609FB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1474C6C"/>
    <w:multiLevelType w:val="hybridMultilevel"/>
    <w:tmpl w:val="07A6C2A0"/>
    <w:lvl w:ilvl="0" w:tplc="04090015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140C96F6">
      <w:start w:val="1"/>
      <w:numFmt w:val="koreanDigital2"/>
      <w:lvlText w:val="(%2)"/>
      <w:lvlJc w:val="left"/>
      <w:pPr>
        <w:ind w:left="1246" w:hanging="480"/>
      </w:pPr>
      <w:rPr>
        <w:rFonts w:hint="eastAsia"/>
      </w:rPr>
    </w:lvl>
    <w:lvl w:ilvl="2" w:tplc="BCFA3242">
      <w:start w:val="1"/>
      <w:numFmt w:val="decimal"/>
      <w:lvlText w:val="%3、"/>
      <w:lvlJc w:val="left"/>
      <w:pPr>
        <w:ind w:left="1726" w:hanging="480"/>
      </w:pPr>
      <w:rPr>
        <w:rFonts w:hint="eastAsia"/>
      </w:rPr>
    </w:lvl>
    <w:lvl w:ilvl="3" w:tplc="D7428FFA">
      <w:start w:val="1"/>
      <w:numFmt w:val="decimal"/>
      <w:lvlText w:val="(%4)"/>
      <w:lvlJc w:val="left"/>
      <w:pPr>
        <w:ind w:left="220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2">
    <w:nsid w:val="51BD0FA3"/>
    <w:multiLevelType w:val="hybridMultilevel"/>
    <w:tmpl w:val="19C27B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498199D"/>
    <w:multiLevelType w:val="hybridMultilevel"/>
    <w:tmpl w:val="AAE24F04"/>
    <w:lvl w:ilvl="0" w:tplc="04090015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140C96F6">
      <w:start w:val="1"/>
      <w:numFmt w:val="koreanDigital2"/>
      <w:lvlText w:val="(%2)"/>
      <w:lvlJc w:val="left"/>
      <w:pPr>
        <w:ind w:left="1246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26" w:hanging="480"/>
      </w:pPr>
      <w:rPr>
        <w:rFonts w:hint="default"/>
      </w:rPr>
    </w:lvl>
    <w:lvl w:ilvl="3" w:tplc="D7428FFA">
      <w:start w:val="1"/>
      <w:numFmt w:val="decimal"/>
      <w:lvlText w:val="(%4)"/>
      <w:lvlJc w:val="left"/>
      <w:pPr>
        <w:ind w:left="220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4">
    <w:nsid w:val="55E15696"/>
    <w:multiLevelType w:val="hybridMultilevel"/>
    <w:tmpl w:val="ECD8BA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>
    <w:nsid w:val="59E867A8"/>
    <w:multiLevelType w:val="hybridMultilevel"/>
    <w:tmpl w:val="CBFC0120"/>
    <w:lvl w:ilvl="0" w:tplc="BCFA3242">
      <w:start w:val="1"/>
      <w:numFmt w:val="decimal"/>
      <w:lvlText w:val="%1、"/>
      <w:lvlJc w:val="left"/>
      <w:pPr>
        <w:ind w:left="1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86">
    <w:nsid w:val="5A6B75B5"/>
    <w:multiLevelType w:val="hybridMultilevel"/>
    <w:tmpl w:val="19F05D08"/>
    <w:lvl w:ilvl="0" w:tplc="2F8EDD08">
      <w:start w:val="1"/>
      <w:numFmt w:val="upperLetter"/>
      <w:lvlText w:val="%1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7">
    <w:nsid w:val="5B6A3F7B"/>
    <w:multiLevelType w:val="hybridMultilevel"/>
    <w:tmpl w:val="6F966FC4"/>
    <w:lvl w:ilvl="0" w:tplc="56D235D6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8">
    <w:nsid w:val="5DBD7049"/>
    <w:multiLevelType w:val="hybridMultilevel"/>
    <w:tmpl w:val="B9941994"/>
    <w:lvl w:ilvl="0" w:tplc="BCFA3242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9">
    <w:nsid w:val="5DEB5994"/>
    <w:multiLevelType w:val="hybridMultilevel"/>
    <w:tmpl w:val="744ADEC8"/>
    <w:lvl w:ilvl="0" w:tplc="140C96F6">
      <w:start w:val="1"/>
      <w:numFmt w:val="koreanDigital2"/>
      <w:lvlText w:val="(%1)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5FE061B4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5FFC1378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605A3459"/>
    <w:multiLevelType w:val="hybridMultilevel"/>
    <w:tmpl w:val="C980B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>
    <w:nsid w:val="60A84F46"/>
    <w:multiLevelType w:val="hybridMultilevel"/>
    <w:tmpl w:val="F2E03D7A"/>
    <w:lvl w:ilvl="0" w:tplc="1D324830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94">
    <w:nsid w:val="63A90BE9"/>
    <w:multiLevelType w:val="hybridMultilevel"/>
    <w:tmpl w:val="348AE734"/>
    <w:lvl w:ilvl="0" w:tplc="6C800A34">
      <w:start w:val="1"/>
      <w:numFmt w:val="taiwaneseCountingThousand"/>
      <w:lvlText w:val="（%1）"/>
      <w:lvlJc w:val="left"/>
      <w:pPr>
        <w:ind w:left="1187" w:hanging="480"/>
      </w:pPr>
      <w:rPr>
        <w:rFonts w:hint="default"/>
        <w:b w:val="0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95">
    <w:nsid w:val="64820978"/>
    <w:multiLevelType w:val="hybridMultilevel"/>
    <w:tmpl w:val="CA8601BE"/>
    <w:lvl w:ilvl="0" w:tplc="56D235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64DD4D51"/>
    <w:multiLevelType w:val="hybridMultilevel"/>
    <w:tmpl w:val="9FDEA24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7">
    <w:nsid w:val="655401DC"/>
    <w:multiLevelType w:val="hybridMultilevel"/>
    <w:tmpl w:val="EDDEDE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8">
    <w:nsid w:val="661C7BC5"/>
    <w:multiLevelType w:val="hybridMultilevel"/>
    <w:tmpl w:val="164CD8A2"/>
    <w:lvl w:ilvl="0" w:tplc="56D235D6">
      <w:start w:val="1"/>
      <w:numFmt w:val="taiwaneseCountingThousand"/>
      <w:lvlText w:val="%1、"/>
      <w:lvlJc w:val="left"/>
      <w:pPr>
        <w:ind w:left="707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99">
    <w:nsid w:val="6740603A"/>
    <w:multiLevelType w:val="hybridMultilevel"/>
    <w:tmpl w:val="DB98DD54"/>
    <w:lvl w:ilvl="0" w:tplc="08A02794">
      <w:start w:val="2"/>
      <w:numFmt w:val="upperLetter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677F4EAC"/>
    <w:multiLevelType w:val="hybridMultilevel"/>
    <w:tmpl w:val="C980B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68164E82"/>
    <w:multiLevelType w:val="hybridMultilevel"/>
    <w:tmpl w:val="3E64D9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684E397B"/>
    <w:multiLevelType w:val="hybridMultilevel"/>
    <w:tmpl w:val="C980B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685E2EBF"/>
    <w:multiLevelType w:val="hybridMultilevel"/>
    <w:tmpl w:val="19C27B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68CD46F7"/>
    <w:multiLevelType w:val="hybridMultilevel"/>
    <w:tmpl w:val="BD9A7026"/>
    <w:lvl w:ilvl="0" w:tplc="0380AD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68D62A1A"/>
    <w:multiLevelType w:val="hybridMultilevel"/>
    <w:tmpl w:val="9FDEA24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6">
    <w:nsid w:val="699E2CF9"/>
    <w:multiLevelType w:val="multilevel"/>
    <w:tmpl w:val="AA341262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b w:val="0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7">
    <w:nsid w:val="6AD12EC7"/>
    <w:multiLevelType w:val="hybridMultilevel"/>
    <w:tmpl w:val="67267EF2"/>
    <w:lvl w:ilvl="0" w:tplc="04090015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140C96F6">
      <w:start w:val="1"/>
      <w:numFmt w:val="koreanDigital2"/>
      <w:lvlText w:val="(%2)"/>
      <w:lvlJc w:val="left"/>
      <w:pPr>
        <w:ind w:left="1246" w:hanging="480"/>
      </w:pPr>
      <w:rPr>
        <w:rFonts w:hint="eastAsia"/>
      </w:rPr>
    </w:lvl>
    <w:lvl w:ilvl="2" w:tplc="69009E2C">
      <w:start w:val="1"/>
      <w:numFmt w:val="decimal"/>
      <w:lvlText w:val="%3、"/>
      <w:lvlJc w:val="left"/>
      <w:pPr>
        <w:ind w:left="1726" w:hanging="480"/>
      </w:pPr>
      <w:rPr>
        <w:rFonts w:hint="default"/>
      </w:rPr>
    </w:lvl>
    <w:lvl w:ilvl="3" w:tplc="1504AB9E">
      <w:start w:val="1"/>
      <w:numFmt w:val="decimal"/>
      <w:lvlText w:val="(%4)."/>
      <w:lvlJc w:val="left"/>
      <w:pPr>
        <w:ind w:left="220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08">
    <w:nsid w:val="6EBC717D"/>
    <w:multiLevelType w:val="multilevel"/>
    <w:tmpl w:val="484603AA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9">
    <w:nsid w:val="6F9A311C"/>
    <w:multiLevelType w:val="hybridMultilevel"/>
    <w:tmpl w:val="6018E0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>
    <w:nsid w:val="70204DF8"/>
    <w:multiLevelType w:val="hybridMultilevel"/>
    <w:tmpl w:val="ECD4167A"/>
    <w:lvl w:ilvl="0" w:tplc="BCFA3242">
      <w:start w:val="1"/>
      <w:numFmt w:val="decimal"/>
      <w:lvlText w:val="%1、"/>
      <w:lvlJc w:val="left"/>
      <w:pPr>
        <w:ind w:left="1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111">
    <w:nsid w:val="71157705"/>
    <w:multiLevelType w:val="multilevel"/>
    <w:tmpl w:val="1A0CB9D6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2">
    <w:nsid w:val="71551A32"/>
    <w:multiLevelType w:val="multilevel"/>
    <w:tmpl w:val="C2746540"/>
    <w:styleLink w:val="WWNum3"/>
    <w:lvl w:ilvl="0">
      <w:numFmt w:val="bullet"/>
      <w:lvlText w:val=""/>
      <w:lvlJc w:val="left"/>
      <w:pPr>
        <w:ind w:left="102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5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62" w:hanging="480"/>
      </w:pPr>
      <w:rPr>
        <w:rFonts w:ascii="Wingdings" w:hAnsi="Wingdings"/>
      </w:rPr>
    </w:lvl>
  </w:abstractNum>
  <w:abstractNum w:abstractNumId="113">
    <w:nsid w:val="73491861"/>
    <w:multiLevelType w:val="multilevel"/>
    <w:tmpl w:val="AA341262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微軟正黑體" w:hAnsi="微軟正黑體"/>
        <w:b w:val="0"/>
        <w:sz w:val="28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ascii="微軟正黑體" w:hAnsi="微軟正黑體"/>
        <w:b w:val="0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40" w:hanging="480"/>
      </w:pPr>
    </w:lvl>
    <w:lvl w:ilvl="3">
      <w:start w:val="1"/>
      <w:numFmt w:val="decimal"/>
      <w:suff w:val="nothing"/>
      <w:lvlText w:val="（%4）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74565441"/>
    <w:multiLevelType w:val="hybridMultilevel"/>
    <w:tmpl w:val="EE2A5C8E"/>
    <w:lvl w:ilvl="0" w:tplc="D7428FFA">
      <w:start w:val="1"/>
      <w:numFmt w:val="decimal"/>
      <w:lvlText w:val="(%1)"/>
      <w:lvlJc w:val="left"/>
      <w:pPr>
        <w:ind w:left="2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751E4F05"/>
    <w:multiLevelType w:val="hybridMultilevel"/>
    <w:tmpl w:val="F780B660"/>
    <w:lvl w:ilvl="0" w:tplc="052E1B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>
    <w:nsid w:val="77205CFD"/>
    <w:multiLevelType w:val="hybridMultilevel"/>
    <w:tmpl w:val="744ADEC8"/>
    <w:lvl w:ilvl="0" w:tplc="140C96F6">
      <w:start w:val="1"/>
      <w:numFmt w:val="koreanDigital2"/>
      <w:lvlText w:val="(%1)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7800634D"/>
    <w:multiLevelType w:val="hybridMultilevel"/>
    <w:tmpl w:val="20CC7B36"/>
    <w:lvl w:ilvl="0" w:tplc="EDE617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785E056B"/>
    <w:multiLevelType w:val="hybridMultilevel"/>
    <w:tmpl w:val="20CC7B36"/>
    <w:lvl w:ilvl="0" w:tplc="EDE617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791F5FF5"/>
    <w:multiLevelType w:val="hybridMultilevel"/>
    <w:tmpl w:val="E70431A0"/>
    <w:lvl w:ilvl="0" w:tplc="BCFA3242">
      <w:start w:val="1"/>
      <w:numFmt w:val="decimal"/>
      <w:lvlText w:val="%1、"/>
      <w:lvlJc w:val="left"/>
      <w:pPr>
        <w:ind w:left="1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79BB3D9F"/>
    <w:multiLevelType w:val="hybridMultilevel"/>
    <w:tmpl w:val="6FAA45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1">
    <w:nsid w:val="7BA83513"/>
    <w:multiLevelType w:val="hybridMultilevel"/>
    <w:tmpl w:val="9C1EA378"/>
    <w:lvl w:ilvl="0" w:tplc="0409000F">
      <w:start w:val="1"/>
      <w:numFmt w:val="decimal"/>
      <w:lvlText w:val="%1."/>
      <w:lvlJc w:val="left"/>
      <w:pPr>
        <w:ind w:left="17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7BE55B7C"/>
    <w:multiLevelType w:val="hybridMultilevel"/>
    <w:tmpl w:val="464A0E44"/>
    <w:lvl w:ilvl="0" w:tplc="81B2E77A">
      <w:start w:val="1"/>
      <w:numFmt w:val="taiwaneseCountingThousand"/>
      <w:lvlText w:val="%1、"/>
      <w:lvlJc w:val="left"/>
      <w:pPr>
        <w:ind w:left="48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23">
    <w:nsid w:val="7CD14424"/>
    <w:multiLevelType w:val="hybridMultilevel"/>
    <w:tmpl w:val="9B34C842"/>
    <w:lvl w:ilvl="0" w:tplc="3B185DEE">
      <w:start w:val="1"/>
      <w:numFmt w:val="ideographLegalTraditional"/>
      <w:lvlText w:val="%1、"/>
      <w:lvlJc w:val="left"/>
      <w:pPr>
        <w:ind w:left="480" w:hanging="480"/>
      </w:pPr>
      <w:rPr>
        <w:rFonts w:asciiTheme="minorEastAsia" w:eastAsiaTheme="minorEastAsia" w:hAnsiTheme="minor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7DAD33F1"/>
    <w:multiLevelType w:val="hybridMultilevel"/>
    <w:tmpl w:val="67267EF2"/>
    <w:lvl w:ilvl="0" w:tplc="04090015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140C96F6">
      <w:start w:val="1"/>
      <w:numFmt w:val="koreanDigital2"/>
      <w:lvlText w:val="(%2)"/>
      <w:lvlJc w:val="left"/>
      <w:pPr>
        <w:ind w:left="1246" w:hanging="480"/>
      </w:pPr>
      <w:rPr>
        <w:rFonts w:hint="eastAsia"/>
      </w:rPr>
    </w:lvl>
    <w:lvl w:ilvl="2" w:tplc="69009E2C">
      <w:start w:val="1"/>
      <w:numFmt w:val="decimal"/>
      <w:lvlText w:val="%3、"/>
      <w:lvlJc w:val="left"/>
      <w:pPr>
        <w:ind w:left="1726" w:hanging="480"/>
      </w:pPr>
      <w:rPr>
        <w:rFonts w:hint="default"/>
      </w:rPr>
    </w:lvl>
    <w:lvl w:ilvl="3" w:tplc="1504AB9E">
      <w:start w:val="1"/>
      <w:numFmt w:val="decimal"/>
      <w:lvlText w:val="(%4)."/>
      <w:lvlJc w:val="left"/>
      <w:pPr>
        <w:ind w:left="220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36"/>
  </w:num>
  <w:num w:numId="2">
    <w:abstractNumId w:val="40"/>
  </w:num>
  <w:num w:numId="3">
    <w:abstractNumId w:val="61"/>
  </w:num>
  <w:num w:numId="4">
    <w:abstractNumId w:val="123"/>
  </w:num>
  <w:num w:numId="5">
    <w:abstractNumId w:val="18"/>
  </w:num>
  <w:num w:numId="6">
    <w:abstractNumId w:val="71"/>
  </w:num>
  <w:num w:numId="7">
    <w:abstractNumId w:val="19"/>
  </w:num>
  <w:num w:numId="8">
    <w:abstractNumId w:val="26"/>
  </w:num>
  <w:num w:numId="9">
    <w:abstractNumId w:val="1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3"/>
  </w:num>
  <w:num w:numId="13">
    <w:abstractNumId w:val="7"/>
  </w:num>
  <w:num w:numId="14">
    <w:abstractNumId w:val="3"/>
  </w:num>
  <w:num w:numId="15">
    <w:abstractNumId w:val="102"/>
  </w:num>
  <w:num w:numId="16">
    <w:abstractNumId w:val="80"/>
  </w:num>
  <w:num w:numId="17">
    <w:abstractNumId w:val="91"/>
  </w:num>
  <w:num w:numId="18">
    <w:abstractNumId w:val="103"/>
  </w:num>
  <w:num w:numId="19">
    <w:abstractNumId w:val="54"/>
  </w:num>
  <w:num w:numId="20">
    <w:abstractNumId w:val="94"/>
  </w:num>
  <w:num w:numId="21">
    <w:abstractNumId w:val="8"/>
  </w:num>
  <w:num w:numId="22">
    <w:abstractNumId w:val="21"/>
  </w:num>
  <w:num w:numId="23">
    <w:abstractNumId w:val="93"/>
  </w:num>
  <w:num w:numId="24">
    <w:abstractNumId w:val="5"/>
  </w:num>
  <w:num w:numId="25">
    <w:abstractNumId w:val="88"/>
  </w:num>
  <w:num w:numId="26">
    <w:abstractNumId w:val="47"/>
  </w:num>
  <w:num w:numId="27">
    <w:abstractNumId w:val="2"/>
  </w:num>
  <w:num w:numId="28">
    <w:abstractNumId w:val="109"/>
  </w:num>
  <w:num w:numId="29">
    <w:abstractNumId w:val="44"/>
  </w:num>
  <w:num w:numId="30">
    <w:abstractNumId w:val="24"/>
  </w:num>
  <w:num w:numId="31">
    <w:abstractNumId w:val="51"/>
  </w:num>
  <w:num w:numId="32">
    <w:abstractNumId w:val="28"/>
  </w:num>
  <w:num w:numId="33">
    <w:abstractNumId w:val="112"/>
    <w:lvlOverride w:ilvl="0">
      <w:lvl w:ilvl="0">
        <w:numFmt w:val="bullet"/>
        <w:lvlText w:val=""/>
        <w:lvlJc w:val="left"/>
        <w:pPr>
          <w:ind w:left="1022" w:hanging="480"/>
        </w:pPr>
        <w:rPr>
          <w:rFonts w:ascii="Wingdings" w:hAnsi="Wingdings" w:hint="default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49"/>
  </w:num>
  <w:num w:numId="35">
    <w:abstractNumId w:val="37"/>
  </w:num>
  <w:num w:numId="36">
    <w:abstractNumId w:val="97"/>
  </w:num>
  <w:num w:numId="37">
    <w:abstractNumId w:val="4"/>
  </w:num>
  <w:num w:numId="38">
    <w:abstractNumId w:val="84"/>
  </w:num>
  <w:num w:numId="39">
    <w:abstractNumId w:val="120"/>
  </w:num>
  <w:num w:numId="40">
    <w:abstractNumId w:val="79"/>
  </w:num>
  <w:num w:numId="41">
    <w:abstractNumId w:val="31"/>
  </w:num>
  <w:num w:numId="42">
    <w:abstractNumId w:val="72"/>
  </w:num>
  <w:num w:numId="43">
    <w:abstractNumId w:val="86"/>
  </w:num>
  <w:num w:numId="44">
    <w:abstractNumId w:val="50"/>
  </w:num>
  <w:num w:numId="45">
    <w:abstractNumId w:val="41"/>
  </w:num>
  <w:num w:numId="46">
    <w:abstractNumId w:val="30"/>
  </w:num>
  <w:num w:numId="47">
    <w:abstractNumId w:val="22"/>
  </w:num>
  <w:num w:numId="48">
    <w:abstractNumId w:val="104"/>
  </w:num>
  <w:num w:numId="49">
    <w:abstractNumId w:val="77"/>
  </w:num>
  <w:num w:numId="50">
    <w:abstractNumId w:val="42"/>
  </w:num>
  <w:num w:numId="51">
    <w:abstractNumId w:val="83"/>
  </w:num>
  <w:num w:numId="52">
    <w:abstractNumId w:val="70"/>
  </w:num>
  <w:num w:numId="53">
    <w:abstractNumId w:val="111"/>
  </w:num>
  <w:num w:numId="54">
    <w:abstractNumId w:val="20"/>
  </w:num>
  <w:num w:numId="55">
    <w:abstractNumId w:val="23"/>
  </w:num>
  <w:num w:numId="56">
    <w:abstractNumId w:val="81"/>
  </w:num>
  <w:num w:numId="57">
    <w:abstractNumId w:val="85"/>
  </w:num>
  <w:num w:numId="58">
    <w:abstractNumId w:val="65"/>
  </w:num>
  <w:num w:numId="59">
    <w:abstractNumId w:val="35"/>
  </w:num>
  <w:num w:numId="60">
    <w:abstractNumId w:val="9"/>
  </w:num>
  <w:num w:numId="61">
    <w:abstractNumId w:val="116"/>
  </w:num>
  <w:num w:numId="62">
    <w:abstractNumId w:val="13"/>
  </w:num>
  <w:num w:numId="63">
    <w:abstractNumId w:val="107"/>
  </w:num>
  <w:num w:numId="64">
    <w:abstractNumId w:val="89"/>
  </w:num>
  <w:num w:numId="65">
    <w:abstractNumId w:val="11"/>
  </w:num>
  <w:num w:numId="66">
    <w:abstractNumId w:val="124"/>
  </w:num>
  <w:num w:numId="67">
    <w:abstractNumId w:val="34"/>
  </w:num>
  <w:num w:numId="68">
    <w:abstractNumId w:val="69"/>
  </w:num>
  <w:num w:numId="69">
    <w:abstractNumId w:val="76"/>
  </w:num>
  <w:num w:numId="70">
    <w:abstractNumId w:val="25"/>
  </w:num>
  <w:num w:numId="71">
    <w:abstractNumId w:val="114"/>
  </w:num>
  <w:num w:numId="72">
    <w:abstractNumId w:val="43"/>
  </w:num>
  <w:num w:numId="73">
    <w:abstractNumId w:val="58"/>
  </w:num>
  <w:num w:numId="74">
    <w:abstractNumId w:val="53"/>
  </w:num>
  <w:num w:numId="75">
    <w:abstractNumId w:val="121"/>
  </w:num>
  <w:num w:numId="76">
    <w:abstractNumId w:val="15"/>
  </w:num>
  <w:num w:numId="77">
    <w:abstractNumId w:val="46"/>
  </w:num>
  <w:num w:numId="78">
    <w:abstractNumId w:val="82"/>
  </w:num>
  <w:num w:numId="79">
    <w:abstractNumId w:val="92"/>
  </w:num>
  <w:num w:numId="80">
    <w:abstractNumId w:val="100"/>
  </w:num>
  <w:num w:numId="81">
    <w:abstractNumId w:val="33"/>
  </w:num>
  <w:num w:numId="82">
    <w:abstractNumId w:val="74"/>
  </w:num>
  <w:num w:numId="83">
    <w:abstractNumId w:val="63"/>
  </w:num>
  <w:num w:numId="84">
    <w:abstractNumId w:val="122"/>
  </w:num>
  <w:num w:numId="85">
    <w:abstractNumId w:val="87"/>
  </w:num>
  <w:num w:numId="86">
    <w:abstractNumId w:val="90"/>
  </w:num>
  <w:num w:numId="87">
    <w:abstractNumId w:val="115"/>
  </w:num>
  <w:num w:numId="88">
    <w:abstractNumId w:val="1"/>
  </w:num>
  <w:num w:numId="89">
    <w:abstractNumId w:val="45"/>
  </w:num>
  <w:num w:numId="90">
    <w:abstractNumId w:val="99"/>
  </w:num>
  <w:num w:numId="91">
    <w:abstractNumId w:val="10"/>
  </w:num>
  <w:num w:numId="92">
    <w:abstractNumId w:val="118"/>
  </w:num>
  <w:num w:numId="93">
    <w:abstractNumId w:val="117"/>
  </w:num>
  <w:num w:numId="94">
    <w:abstractNumId w:val="110"/>
  </w:num>
  <w:num w:numId="95">
    <w:abstractNumId w:val="39"/>
  </w:num>
  <w:num w:numId="96">
    <w:abstractNumId w:val="67"/>
  </w:num>
  <w:num w:numId="97">
    <w:abstractNumId w:val="75"/>
  </w:num>
  <w:num w:numId="98">
    <w:abstractNumId w:val="60"/>
  </w:num>
  <w:num w:numId="99">
    <w:abstractNumId w:val="78"/>
  </w:num>
  <w:num w:numId="100">
    <w:abstractNumId w:val="17"/>
  </w:num>
  <w:num w:numId="101">
    <w:abstractNumId w:val="119"/>
  </w:num>
  <w:num w:numId="102">
    <w:abstractNumId w:val="59"/>
  </w:num>
  <w:num w:numId="103">
    <w:abstractNumId w:val="64"/>
  </w:num>
  <w:num w:numId="104">
    <w:abstractNumId w:val="48"/>
  </w:num>
  <w:num w:numId="105">
    <w:abstractNumId w:val="66"/>
  </w:num>
  <w:num w:numId="106">
    <w:abstractNumId w:val="52"/>
  </w:num>
  <w:num w:numId="107">
    <w:abstractNumId w:val="14"/>
  </w:num>
  <w:num w:numId="108">
    <w:abstractNumId w:val="56"/>
  </w:num>
  <w:num w:numId="109">
    <w:abstractNumId w:val="57"/>
  </w:num>
  <w:num w:numId="110">
    <w:abstractNumId w:val="68"/>
  </w:num>
  <w:num w:numId="111">
    <w:abstractNumId w:val="113"/>
  </w:num>
  <w:num w:numId="112">
    <w:abstractNumId w:val="95"/>
  </w:num>
  <w:num w:numId="113">
    <w:abstractNumId w:val="108"/>
  </w:num>
  <w:num w:numId="114">
    <w:abstractNumId w:val="12"/>
  </w:num>
  <w:num w:numId="115">
    <w:abstractNumId w:val="27"/>
  </w:num>
  <w:num w:numId="116">
    <w:abstractNumId w:val="106"/>
  </w:num>
  <w:num w:numId="117">
    <w:abstractNumId w:val="98"/>
  </w:num>
  <w:num w:numId="118">
    <w:abstractNumId w:val="96"/>
  </w:num>
  <w:num w:numId="119">
    <w:abstractNumId w:val="105"/>
  </w:num>
  <w:num w:numId="120">
    <w:abstractNumId w:val="101"/>
  </w:num>
  <w:num w:numId="121">
    <w:abstractNumId w:val="29"/>
  </w:num>
  <w:num w:numId="122">
    <w:abstractNumId w:val="32"/>
  </w:num>
  <w:num w:numId="123">
    <w:abstractNumId w:val="6"/>
  </w:num>
  <w:num w:numId="124">
    <w:abstractNumId w:val="0"/>
  </w:num>
  <w:num w:numId="125">
    <w:abstractNumId w:val="38"/>
  </w:num>
  <w:num w:numId="126">
    <w:abstractNumId w:val="55"/>
  </w:num>
  <w:num w:numId="127">
    <w:abstractNumId w:val="62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4"/>
    <w:rsid w:val="0000327A"/>
    <w:rsid w:val="00003505"/>
    <w:rsid w:val="00005CDF"/>
    <w:rsid w:val="0000682C"/>
    <w:rsid w:val="00007AA5"/>
    <w:rsid w:val="0001097A"/>
    <w:rsid w:val="00010A9E"/>
    <w:rsid w:val="0001166E"/>
    <w:rsid w:val="000117DF"/>
    <w:rsid w:val="00011CE2"/>
    <w:rsid w:val="0001379E"/>
    <w:rsid w:val="00014E91"/>
    <w:rsid w:val="000154B4"/>
    <w:rsid w:val="000156AE"/>
    <w:rsid w:val="000158DF"/>
    <w:rsid w:val="000163DA"/>
    <w:rsid w:val="000168EF"/>
    <w:rsid w:val="00017425"/>
    <w:rsid w:val="000207DC"/>
    <w:rsid w:val="0002089F"/>
    <w:rsid w:val="00021B2D"/>
    <w:rsid w:val="00021BC6"/>
    <w:rsid w:val="00021BDA"/>
    <w:rsid w:val="000228E5"/>
    <w:rsid w:val="00022DDB"/>
    <w:rsid w:val="0002313F"/>
    <w:rsid w:val="00023D1D"/>
    <w:rsid w:val="00023D85"/>
    <w:rsid w:val="000248C4"/>
    <w:rsid w:val="00024E78"/>
    <w:rsid w:val="000258D7"/>
    <w:rsid w:val="0003082B"/>
    <w:rsid w:val="000309FE"/>
    <w:rsid w:val="00030B47"/>
    <w:rsid w:val="0003358A"/>
    <w:rsid w:val="00035224"/>
    <w:rsid w:val="00035F2E"/>
    <w:rsid w:val="00036179"/>
    <w:rsid w:val="00037013"/>
    <w:rsid w:val="000376D1"/>
    <w:rsid w:val="00040492"/>
    <w:rsid w:val="00042E29"/>
    <w:rsid w:val="000430F4"/>
    <w:rsid w:val="00045CAB"/>
    <w:rsid w:val="00046091"/>
    <w:rsid w:val="0004618A"/>
    <w:rsid w:val="0004764F"/>
    <w:rsid w:val="00050290"/>
    <w:rsid w:val="00050501"/>
    <w:rsid w:val="00050C53"/>
    <w:rsid w:val="00051390"/>
    <w:rsid w:val="00051D4D"/>
    <w:rsid w:val="00052A94"/>
    <w:rsid w:val="0005398B"/>
    <w:rsid w:val="00053BA4"/>
    <w:rsid w:val="00055F34"/>
    <w:rsid w:val="000562B2"/>
    <w:rsid w:val="0005631D"/>
    <w:rsid w:val="000568AE"/>
    <w:rsid w:val="00057A75"/>
    <w:rsid w:val="00057E13"/>
    <w:rsid w:val="0006031B"/>
    <w:rsid w:val="00060A10"/>
    <w:rsid w:val="000611A5"/>
    <w:rsid w:val="000618F8"/>
    <w:rsid w:val="00061B98"/>
    <w:rsid w:val="00061F31"/>
    <w:rsid w:val="00063C47"/>
    <w:rsid w:val="00063DBE"/>
    <w:rsid w:val="00064691"/>
    <w:rsid w:val="00065C74"/>
    <w:rsid w:val="00065DF3"/>
    <w:rsid w:val="00065E98"/>
    <w:rsid w:val="000665AD"/>
    <w:rsid w:val="0006779A"/>
    <w:rsid w:val="0007019A"/>
    <w:rsid w:val="00070A73"/>
    <w:rsid w:val="00075762"/>
    <w:rsid w:val="00075B9B"/>
    <w:rsid w:val="0007691D"/>
    <w:rsid w:val="00077115"/>
    <w:rsid w:val="000775DD"/>
    <w:rsid w:val="0007791B"/>
    <w:rsid w:val="00077D28"/>
    <w:rsid w:val="00077D80"/>
    <w:rsid w:val="00077F9D"/>
    <w:rsid w:val="00080D10"/>
    <w:rsid w:val="00080F38"/>
    <w:rsid w:val="0008106D"/>
    <w:rsid w:val="00082040"/>
    <w:rsid w:val="00082769"/>
    <w:rsid w:val="00082BB9"/>
    <w:rsid w:val="00082BDD"/>
    <w:rsid w:val="00083CE0"/>
    <w:rsid w:val="00084391"/>
    <w:rsid w:val="00084F57"/>
    <w:rsid w:val="00086103"/>
    <w:rsid w:val="0008622E"/>
    <w:rsid w:val="00087E77"/>
    <w:rsid w:val="00091617"/>
    <w:rsid w:val="0009383E"/>
    <w:rsid w:val="00093F25"/>
    <w:rsid w:val="00094237"/>
    <w:rsid w:val="0009561B"/>
    <w:rsid w:val="00096174"/>
    <w:rsid w:val="000963E3"/>
    <w:rsid w:val="00097706"/>
    <w:rsid w:val="00097CCB"/>
    <w:rsid w:val="000A0F5E"/>
    <w:rsid w:val="000A1BB3"/>
    <w:rsid w:val="000A1BC8"/>
    <w:rsid w:val="000A216E"/>
    <w:rsid w:val="000A250C"/>
    <w:rsid w:val="000A2980"/>
    <w:rsid w:val="000A2E80"/>
    <w:rsid w:val="000A3791"/>
    <w:rsid w:val="000A4922"/>
    <w:rsid w:val="000A6FE9"/>
    <w:rsid w:val="000A733C"/>
    <w:rsid w:val="000A754E"/>
    <w:rsid w:val="000B1E3F"/>
    <w:rsid w:val="000B2968"/>
    <w:rsid w:val="000B2CE5"/>
    <w:rsid w:val="000B3883"/>
    <w:rsid w:val="000B467F"/>
    <w:rsid w:val="000B4BF5"/>
    <w:rsid w:val="000B71CC"/>
    <w:rsid w:val="000B7E51"/>
    <w:rsid w:val="000C1687"/>
    <w:rsid w:val="000C208A"/>
    <w:rsid w:val="000C2609"/>
    <w:rsid w:val="000C2B1B"/>
    <w:rsid w:val="000C3415"/>
    <w:rsid w:val="000C3870"/>
    <w:rsid w:val="000C392B"/>
    <w:rsid w:val="000C404C"/>
    <w:rsid w:val="000C4A89"/>
    <w:rsid w:val="000C5015"/>
    <w:rsid w:val="000C6888"/>
    <w:rsid w:val="000C6B0E"/>
    <w:rsid w:val="000C70E4"/>
    <w:rsid w:val="000D0CC3"/>
    <w:rsid w:val="000D1566"/>
    <w:rsid w:val="000D2186"/>
    <w:rsid w:val="000D40EE"/>
    <w:rsid w:val="000D413C"/>
    <w:rsid w:val="000D4545"/>
    <w:rsid w:val="000D49EE"/>
    <w:rsid w:val="000D5EA3"/>
    <w:rsid w:val="000D6609"/>
    <w:rsid w:val="000D6811"/>
    <w:rsid w:val="000D6FFD"/>
    <w:rsid w:val="000D7E72"/>
    <w:rsid w:val="000E0A10"/>
    <w:rsid w:val="000E12B8"/>
    <w:rsid w:val="000E153B"/>
    <w:rsid w:val="000E15EA"/>
    <w:rsid w:val="000E2C72"/>
    <w:rsid w:val="000E3692"/>
    <w:rsid w:val="000E4254"/>
    <w:rsid w:val="000E618C"/>
    <w:rsid w:val="000E66A2"/>
    <w:rsid w:val="000E6725"/>
    <w:rsid w:val="000E6A42"/>
    <w:rsid w:val="000E73E8"/>
    <w:rsid w:val="000E750F"/>
    <w:rsid w:val="000F00C1"/>
    <w:rsid w:val="000F0C91"/>
    <w:rsid w:val="000F16E6"/>
    <w:rsid w:val="000F24F5"/>
    <w:rsid w:val="000F2EFA"/>
    <w:rsid w:val="000F32D6"/>
    <w:rsid w:val="000F3959"/>
    <w:rsid w:val="000F3C1F"/>
    <w:rsid w:val="000F4894"/>
    <w:rsid w:val="000F4EA4"/>
    <w:rsid w:val="000F5F19"/>
    <w:rsid w:val="000F7C61"/>
    <w:rsid w:val="00100E76"/>
    <w:rsid w:val="001025DC"/>
    <w:rsid w:val="00102785"/>
    <w:rsid w:val="0010330D"/>
    <w:rsid w:val="001035A8"/>
    <w:rsid w:val="00104841"/>
    <w:rsid w:val="001050DC"/>
    <w:rsid w:val="00105FDE"/>
    <w:rsid w:val="0010703C"/>
    <w:rsid w:val="00107907"/>
    <w:rsid w:val="0011213C"/>
    <w:rsid w:val="00112316"/>
    <w:rsid w:val="00112552"/>
    <w:rsid w:val="00113068"/>
    <w:rsid w:val="00113152"/>
    <w:rsid w:val="00114A9D"/>
    <w:rsid w:val="001155F3"/>
    <w:rsid w:val="00115D33"/>
    <w:rsid w:val="001179D4"/>
    <w:rsid w:val="0012028A"/>
    <w:rsid w:val="0012112E"/>
    <w:rsid w:val="0012130C"/>
    <w:rsid w:val="00122154"/>
    <w:rsid w:val="001221CA"/>
    <w:rsid w:val="00125160"/>
    <w:rsid w:val="001258BF"/>
    <w:rsid w:val="00125E61"/>
    <w:rsid w:val="00126869"/>
    <w:rsid w:val="001268AA"/>
    <w:rsid w:val="00126B74"/>
    <w:rsid w:val="001279F5"/>
    <w:rsid w:val="00127BA7"/>
    <w:rsid w:val="0013086B"/>
    <w:rsid w:val="0013132B"/>
    <w:rsid w:val="00133559"/>
    <w:rsid w:val="0013523D"/>
    <w:rsid w:val="00135702"/>
    <w:rsid w:val="001359C7"/>
    <w:rsid w:val="0013694A"/>
    <w:rsid w:val="00136CA7"/>
    <w:rsid w:val="00141185"/>
    <w:rsid w:val="001426C3"/>
    <w:rsid w:val="00142843"/>
    <w:rsid w:val="00143842"/>
    <w:rsid w:val="001439F4"/>
    <w:rsid w:val="00145074"/>
    <w:rsid w:val="00146072"/>
    <w:rsid w:val="0014633A"/>
    <w:rsid w:val="00146CCC"/>
    <w:rsid w:val="00146FAB"/>
    <w:rsid w:val="00147497"/>
    <w:rsid w:val="00147BB3"/>
    <w:rsid w:val="0015017E"/>
    <w:rsid w:val="0015028F"/>
    <w:rsid w:val="00150D53"/>
    <w:rsid w:val="00151FB1"/>
    <w:rsid w:val="001520F5"/>
    <w:rsid w:val="001522EE"/>
    <w:rsid w:val="0015278D"/>
    <w:rsid w:val="00152967"/>
    <w:rsid w:val="00152B44"/>
    <w:rsid w:val="00152CE3"/>
    <w:rsid w:val="001532B2"/>
    <w:rsid w:val="00153B17"/>
    <w:rsid w:val="00153DC0"/>
    <w:rsid w:val="0015554C"/>
    <w:rsid w:val="001563A9"/>
    <w:rsid w:val="00156B7F"/>
    <w:rsid w:val="00156D24"/>
    <w:rsid w:val="00156DC7"/>
    <w:rsid w:val="00161F91"/>
    <w:rsid w:val="0016329F"/>
    <w:rsid w:val="00163496"/>
    <w:rsid w:val="00163C49"/>
    <w:rsid w:val="0016576E"/>
    <w:rsid w:val="001663B7"/>
    <w:rsid w:val="00170BB7"/>
    <w:rsid w:val="00170DAA"/>
    <w:rsid w:val="00171185"/>
    <w:rsid w:val="0017199F"/>
    <w:rsid w:val="00172B88"/>
    <w:rsid w:val="001737BD"/>
    <w:rsid w:val="0017419C"/>
    <w:rsid w:val="001766DA"/>
    <w:rsid w:val="0017697D"/>
    <w:rsid w:val="0018074B"/>
    <w:rsid w:val="0018165C"/>
    <w:rsid w:val="00181BC9"/>
    <w:rsid w:val="00181DF3"/>
    <w:rsid w:val="00181E6B"/>
    <w:rsid w:val="00183439"/>
    <w:rsid w:val="001845D1"/>
    <w:rsid w:val="00184A54"/>
    <w:rsid w:val="00184E4D"/>
    <w:rsid w:val="00184F29"/>
    <w:rsid w:val="00185EFA"/>
    <w:rsid w:val="00186CE8"/>
    <w:rsid w:val="00191050"/>
    <w:rsid w:val="001910A4"/>
    <w:rsid w:val="0019142C"/>
    <w:rsid w:val="00194E10"/>
    <w:rsid w:val="001953DC"/>
    <w:rsid w:val="00197793"/>
    <w:rsid w:val="00197E36"/>
    <w:rsid w:val="001A0534"/>
    <w:rsid w:val="001A05C1"/>
    <w:rsid w:val="001A105D"/>
    <w:rsid w:val="001A36FD"/>
    <w:rsid w:val="001A37D6"/>
    <w:rsid w:val="001A47BF"/>
    <w:rsid w:val="001A5045"/>
    <w:rsid w:val="001A507A"/>
    <w:rsid w:val="001A541B"/>
    <w:rsid w:val="001A551C"/>
    <w:rsid w:val="001A6933"/>
    <w:rsid w:val="001A745A"/>
    <w:rsid w:val="001A7473"/>
    <w:rsid w:val="001A753A"/>
    <w:rsid w:val="001A7BC6"/>
    <w:rsid w:val="001A7D0B"/>
    <w:rsid w:val="001A7E84"/>
    <w:rsid w:val="001B1FA0"/>
    <w:rsid w:val="001B27ED"/>
    <w:rsid w:val="001B35E3"/>
    <w:rsid w:val="001B4688"/>
    <w:rsid w:val="001B4A77"/>
    <w:rsid w:val="001B4FC9"/>
    <w:rsid w:val="001B5303"/>
    <w:rsid w:val="001B57A9"/>
    <w:rsid w:val="001B5A88"/>
    <w:rsid w:val="001B5D66"/>
    <w:rsid w:val="001B6A34"/>
    <w:rsid w:val="001B6D31"/>
    <w:rsid w:val="001B6FAD"/>
    <w:rsid w:val="001C0439"/>
    <w:rsid w:val="001C070E"/>
    <w:rsid w:val="001C15D7"/>
    <w:rsid w:val="001C24CE"/>
    <w:rsid w:val="001C49ED"/>
    <w:rsid w:val="001C5121"/>
    <w:rsid w:val="001C5AF8"/>
    <w:rsid w:val="001C611E"/>
    <w:rsid w:val="001C640E"/>
    <w:rsid w:val="001C78C3"/>
    <w:rsid w:val="001D0095"/>
    <w:rsid w:val="001D1BB8"/>
    <w:rsid w:val="001D1D73"/>
    <w:rsid w:val="001D1E85"/>
    <w:rsid w:val="001D2119"/>
    <w:rsid w:val="001D225E"/>
    <w:rsid w:val="001D2BC7"/>
    <w:rsid w:val="001D33DB"/>
    <w:rsid w:val="001D37DD"/>
    <w:rsid w:val="001D57EE"/>
    <w:rsid w:val="001D6B70"/>
    <w:rsid w:val="001D7A47"/>
    <w:rsid w:val="001D7C3F"/>
    <w:rsid w:val="001D7DA6"/>
    <w:rsid w:val="001E0161"/>
    <w:rsid w:val="001E10F0"/>
    <w:rsid w:val="001E17A2"/>
    <w:rsid w:val="001E18F5"/>
    <w:rsid w:val="001E234A"/>
    <w:rsid w:val="001E2F0E"/>
    <w:rsid w:val="001E3087"/>
    <w:rsid w:val="001E3933"/>
    <w:rsid w:val="001E4D2E"/>
    <w:rsid w:val="001E692D"/>
    <w:rsid w:val="001E6CCE"/>
    <w:rsid w:val="001E7B7F"/>
    <w:rsid w:val="001F091C"/>
    <w:rsid w:val="001F26D7"/>
    <w:rsid w:val="001F498B"/>
    <w:rsid w:val="001F6FAB"/>
    <w:rsid w:val="001F7EE8"/>
    <w:rsid w:val="00200B21"/>
    <w:rsid w:val="00200B7F"/>
    <w:rsid w:val="00203609"/>
    <w:rsid w:val="00204289"/>
    <w:rsid w:val="002066F0"/>
    <w:rsid w:val="00211070"/>
    <w:rsid w:val="0021185E"/>
    <w:rsid w:val="0021238E"/>
    <w:rsid w:val="002143F8"/>
    <w:rsid w:val="00214B22"/>
    <w:rsid w:val="002151C2"/>
    <w:rsid w:val="00215B1F"/>
    <w:rsid w:val="00215EDB"/>
    <w:rsid w:val="002161B7"/>
    <w:rsid w:val="0021680B"/>
    <w:rsid w:val="00216EE6"/>
    <w:rsid w:val="00220B18"/>
    <w:rsid w:val="002212C1"/>
    <w:rsid w:val="0022132D"/>
    <w:rsid w:val="00221381"/>
    <w:rsid w:val="0022492C"/>
    <w:rsid w:val="002250F7"/>
    <w:rsid w:val="00225C36"/>
    <w:rsid w:val="0022744C"/>
    <w:rsid w:val="0022751D"/>
    <w:rsid w:val="00227625"/>
    <w:rsid w:val="00231288"/>
    <w:rsid w:val="00232109"/>
    <w:rsid w:val="002330D6"/>
    <w:rsid w:val="002333A8"/>
    <w:rsid w:val="0023372C"/>
    <w:rsid w:val="00234D4C"/>
    <w:rsid w:val="00235E2D"/>
    <w:rsid w:val="002365C6"/>
    <w:rsid w:val="00236D03"/>
    <w:rsid w:val="0024086F"/>
    <w:rsid w:val="00241276"/>
    <w:rsid w:val="0024326F"/>
    <w:rsid w:val="00243ADE"/>
    <w:rsid w:val="002440BB"/>
    <w:rsid w:val="00246C0A"/>
    <w:rsid w:val="00246E4F"/>
    <w:rsid w:val="00247E73"/>
    <w:rsid w:val="00250245"/>
    <w:rsid w:val="002514AA"/>
    <w:rsid w:val="00252103"/>
    <w:rsid w:val="0025330E"/>
    <w:rsid w:val="0025414B"/>
    <w:rsid w:val="00254523"/>
    <w:rsid w:val="00254A3A"/>
    <w:rsid w:val="00254B72"/>
    <w:rsid w:val="00255039"/>
    <w:rsid w:val="002554AA"/>
    <w:rsid w:val="0025585B"/>
    <w:rsid w:val="0025635A"/>
    <w:rsid w:val="00257631"/>
    <w:rsid w:val="00260D0A"/>
    <w:rsid w:val="00260E1F"/>
    <w:rsid w:val="00262355"/>
    <w:rsid w:val="00263C96"/>
    <w:rsid w:val="0026518C"/>
    <w:rsid w:val="00265E7C"/>
    <w:rsid w:val="00267268"/>
    <w:rsid w:val="002679F6"/>
    <w:rsid w:val="0027087D"/>
    <w:rsid w:val="0027117D"/>
    <w:rsid w:val="00271C81"/>
    <w:rsid w:val="0027216D"/>
    <w:rsid w:val="0027397B"/>
    <w:rsid w:val="002744C3"/>
    <w:rsid w:val="00274CFE"/>
    <w:rsid w:val="00275352"/>
    <w:rsid w:val="00275508"/>
    <w:rsid w:val="0027643A"/>
    <w:rsid w:val="0027644B"/>
    <w:rsid w:val="002769D2"/>
    <w:rsid w:val="00280907"/>
    <w:rsid w:val="002817F2"/>
    <w:rsid w:val="00281EFB"/>
    <w:rsid w:val="00282533"/>
    <w:rsid w:val="002845F2"/>
    <w:rsid w:val="00284AF3"/>
    <w:rsid w:val="002857BE"/>
    <w:rsid w:val="00285A43"/>
    <w:rsid w:val="0028604A"/>
    <w:rsid w:val="00286535"/>
    <w:rsid w:val="00286DA4"/>
    <w:rsid w:val="00290801"/>
    <w:rsid w:val="00290B07"/>
    <w:rsid w:val="00290DF7"/>
    <w:rsid w:val="002929DA"/>
    <w:rsid w:val="00292E96"/>
    <w:rsid w:val="00293324"/>
    <w:rsid w:val="0029352C"/>
    <w:rsid w:val="00296731"/>
    <w:rsid w:val="0029756B"/>
    <w:rsid w:val="002979B4"/>
    <w:rsid w:val="002A0352"/>
    <w:rsid w:val="002A146C"/>
    <w:rsid w:val="002A1C2A"/>
    <w:rsid w:val="002A1EC6"/>
    <w:rsid w:val="002A2011"/>
    <w:rsid w:val="002A3474"/>
    <w:rsid w:val="002A3E42"/>
    <w:rsid w:val="002A42CE"/>
    <w:rsid w:val="002A479F"/>
    <w:rsid w:val="002A5070"/>
    <w:rsid w:val="002A6DC0"/>
    <w:rsid w:val="002A74CC"/>
    <w:rsid w:val="002A7580"/>
    <w:rsid w:val="002B1AE2"/>
    <w:rsid w:val="002B35C4"/>
    <w:rsid w:val="002B3ECF"/>
    <w:rsid w:val="002B485C"/>
    <w:rsid w:val="002B5F76"/>
    <w:rsid w:val="002B68AF"/>
    <w:rsid w:val="002C0A31"/>
    <w:rsid w:val="002C1D75"/>
    <w:rsid w:val="002C261B"/>
    <w:rsid w:val="002C3CBB"/>
    <w:rsid w:val="002C3FF3"/>
    <w:rsid w:val="002C5ECA"/>
    <w:rsid w:val="002C6ED9"/>
    <w:rsid w:val="002C725F"/>
    <w:rsid w:val="002D09B5"/>
    <w:rsid w:val="002D13B6"/>
    <w:rsid w:val="002D2431"/>
    <w:rsid w:val="002D298A"/>
    <w:rsid w:val="002D3BC7"/>
    <w:rsid w:val="002D44CA"/>
    <w:rsid w:val="002D5F56"/>
    <w:rsid w:val="002D60C2"/>
    <w:rsid w:val="002D6385"/>
    <w:rsid w:val="002D657F"/>
    <w:rsid w:val="002D7543"/>
    <w:rsid w:val="002D7EBE"/>
    <w:rsid w:val="002D7F33"/>
    <w:rsid w:val="002E0253"/>
    <w:rsid w:val="002E055B"/>
    <w:rsid w:val="002E0AAE"/>
    <w:rsid w:val="002E191B"/>
    <w:rsid w:val="002E2E68"/>
    <w:rsid w:val="002E312E"/>
    <w:rsid w:val="002E37EE"/>
    <w:rsid w:val="002E4295"/>
    <w:rsid w:val="002E486A"/>
    <w:rsid w:val="002E60A3"/>
    <w:rsid w:val="002E6B88"/>
    <w:rsid w:val="002E6D32"/>
    <w:rsid w:val="002F0ED2"/>
    <w:rsid w:val="002F239B"/>
    <w:rsid w:val="002F35F5"/>
    <w:rsid w:val="002F3E08"/>
    <w:rsid w:val="002F41A1"/>
    <w:rsid w:val="002F6346"/>
    <w:rsid w:val="002F668E"/>
    <w:rsid w:val="002F7083"/>
    <w:rsid w:val="002F7B3D"/>
    <w:rsid w:val="00300201"/>
    <w:rsid w:val="003010DB"/>
    <w:rsid w:val="003019A8"/>
    <w:rsid w:val="00301E38"/>
    <w:rsid w:val="00301F2B"/>
    <w:rsid w:val="003024A4"/>
    <w:rsid w:val="003060B2"/>
    <w:rsid w:val="003064A1"/>
    <w:rsid w:val="00306728"/>
    <w:rsid w:val="00307D39"/>
    <w:rsid w:val="00311BFC"/>
    <w:rsid w:val="00311F60"/>
    <w:rsid w:val="00313503"/>
    <w:rsid w:val="00314BDA"/>
    <w:rsid w:val="00315661"/>
    <w:rsid w:val="00315744"/>
    <w:rsid w:val="00316F0F"/>
    <w:rsid w:val="0031750B"/>
    <w:rsid w:val="00317663"/>
    <w:rsid w:val="00317F55"/>
    <w:rsid w:val="0032031A"/>
    <w:rsid w:val="00321115"/>
    <w:rsid w:val="00321555"/>
    <w:rsid w:val="00321DDD"/>
    <w:rsid w:val="00322B5E"/>
    <w:rsid w:val="0032457E"/>
    <w:rsid w:val="00324C96"/>
    <w:rsid w:val="00325005"/>
    <w:rsid w:val="00325393"/>
    <w:rsid w:val="003255A7"/>
    <w:rsid w:val="00325837"/>
    <w:rsid w:val="00327B65"/>
    <w:rsid w:val="00330D02"/>
    <w:rsid w:val="003317E1"/>
    <w:rsid w:val="00331E45"/>
    <w:rsid w:val="00331FB6"/>
    <w:rsid w:val="003320E6"/>
    <w:rsid w:val="00332825"/>
    <w:rsid w:val="003336EE"/>
    <w:rsid w:val="00336348"/>
    <w:rsid w:val="00336B1B"/>
    <w:rsid w:val="00336FA2"/>
    <w:rsid w:val="0033772E"/>
    <w:rsid w:val="00341074"/>
    <w:rsid w:val="003432F0"/>
    <w:rsid w:val="0034393B"/>
    <w:rsid w:val="003446D3"/>
    <w:rsid w:val="00344CE8"/>
    <w:rsid w:val="00344DEE"/>
    <w:rsid w:val="003463F3"/>
    <w:rsid w:val="00346928"/>
    <w:rsid w:val="003469F9"/>
    <w:rsid w:val="00347503"/>
    <w:rsid w:val="003477D6"/>
    <w:rsid w:val="00347938"/>
    <w:rsid w:val="0035077D"/>
    <w:rsid w:val="00350E06"/>
    <w:rsid w:val="00351E84"/>
    <w:rsid w:val="0035210C"/>
    <w:rsid w:val="003525CA"/>
    <w:rsid w:val="00352744"/>
    <w:rsid w:val="00352EC4"/>
    <w:rsid w:val="00353E35"/>
    <w:rsid w:val="00354EEF"/>
    <w:rsid w:val="00355287"/>
    <w:rsid w:val="00357B32"/>
    <w:rsid w:val="00357DDC"/>
    <w:rsid w:val="00360624"/>
    <w:rsid w:val="00361604"/>
    <w:rsid w:val="00361980"/>
    <w:rsid w:val="00362352"/>
    <w:rsid w:val="003637D9"/>
    <w:rsid w:val="00364249"/>
    <w:rsid w:val="00364269"/>
    <w:rsid w:val="003642F7"/>
    <w:rsid w:val="003647F8"/>
    <w:rsid w:val="003650D1"/>
    <w:rsid w:val="003667D9"/>
    <w:rsid w:val="00366C25"/>
    <w:rsid w:val="0036753B"/>
    <w:rsid w:val="003676D4"/>
    <w:rsid w:val="00370549"/>
    <w:rsid w:val="00371379"/>
    <w:rsid w:val="00372459"/>
    <w:rsid w:val="00373C45"/>
    <w:rsid w:val="00375387"/>
    <w:rsid w:val="0037576D"/>
    <w:rsid w:val="00375B12"/>
    <w:rsid w:val="003772FF"/>
    <w:rsid w:val="00377839"/>
    <w:rsid w:val="00377F54"/>
    <w:rsid w:val="00380549"/>
    <w:rsid w:val="00380773"/>
    <w:rsid w:val="00381CDD"/>
    <w:rsid w:val="0038273E"/>
    <w:rsid w:val="0038320F"/>
    <w:rsid w:val="00383751"/>
    <w:rsid w:val="003837E5"/>
    <w:rsid w:val="00385EE3"/>
    <w:rsid w:val="00386472"/>
    <w:rsid w:val="00386F7C"/>
    <w:rsid w:val="003874F2"/>
    <w:rsid w:val="00387B9A"/>
    <w:rsid w:val="00387BB4"/>
    <w:rsid w:val="003904E9"/>
    <w:rsid w:val="00390F41"/>
    <w:rsid w:val="003922BF"/>
    <w:rsid w:val="00392646"/>
    <w:rsid w:val="00393894"/>
    <w:rsid w:val="00395D4E"/>
    <w:rsid w:val="00396152"/>
    <w:rsid w:val="00396166"/>
    <w:rsid w:val="003967A8"/>
    <w:rsid w:val="00397058"/>
    <w:rsid w:val="00397328"/>
    <w:rsid w:val="0039762D"/>
    <w:rsid w:val="00397850"/>
    <w:rsid w:val="003A148E"/>
    <w:rsid w:val="003A17FA"/>
    <w:rsid w:val="003A1B46"/>
    <w:rsid w:val="003A25A1"/>
    <w:rsid w:val="003A25B9"/>
    <w:rsid w:val="003A3904"/>
    <w:rsid w:val="003A41EC"/>
    <w:rsid w:val="003A4670"/>
    <w:rsid w:val="003A4BA5"/>
    <w:rsid w:val="003A50AE"/>
    <w:rsid w:val="003A578A"/>
    <w:rsid w:val="003B0411"/>
    <w:rsid w:val="003B0BCB"/>
    <w:rsid w:val="003B0E31"/>
    <w:rsid w:val="003B1011"/>
    <w:rsid w:val="003B14F5"/>
    <w:rsid w:val="003B1BB8"/>
    <w:rsid w:val="003B22B9"/>
    <w:rsid w:val="003B283A"/>
    <w:rsid w:val="003B4840"/>
    <w:rsid w:val="003B5FC7"/>
    <w:rsid w:val="003B74A9"/>
    <w:rsid w:val="003B7A70"/>
    <w:rsid w:val="003B7D36"/>
    <w:rsid w:val="003C0AA5"/>
    <w:rsid w:val="003C0BCA"/>
    <w:rsid w:val="003C1035"/>
    <w:rsid w:val="003C179E"/>
    <w:rsid w:val="003C1A5F"/>
    <w:rsid w:val="003C2EAF"/>
    <w:rsid w:val="003C30C3"/>
    <w:rsid w:val="003C3553"/>
    <w:rsid w:val="003C5FB3"/>
    <w:rsid w:val="003C69E5"/>
    <w:rsid w:val="003C6B08"/>
    <w:rsid w:val="003C6E34"/>
    <w:rsid w:val="003C6F10"/>
    <w:rsid w:val="003D18DD"/>
    <w:rsid w:val="003D25A8"/>
    <w:rsid w:val="003D2B66"/>
    <w:rsid w:val="003D3169"/>
    <w:rsid w:val="003E03C8"/>
    <w:rsid w:val="003E0914"/>
    <w:rsid w:val="003E25C1"/>
    <w:rsid w:val="003E2824"/>
    <w:rsid w:val="003E3022"/>
    <w:rsid w:val="003E32B9"/>
    <w:rsid w:val="003E3BE8"/>
    <w:rsid w:val="003E3D75"/>
    <w:rsid w:val="003E3E54"/>
    <w:rsid w:val="003E556F"/>
    <w:rsid w:val="003E5AE4"/>
    <w:rsid w:val="003E61C1"/>
    <w:rsid w:val="003E6F46"/>
    <w:rsid w:val="003E7348"/>
    <w:rsid w:val="003E78A0"/>
    <w:rsid w:val="003F1C20"/>
    <w:rsid w:val="003F20E0"/>
    <w:rsid w:val="003F36AC"/>
    <w:rsid w:val="003F4008"/>
    <w:rsid w:val="003F4CA6"/>
    <w:rsid w:val="003F4EB8"/>
    <w:rsid w:val="003F518C"/>
    <w:rsid w:val="003F5207"/>
    <w:rsid w:val="003F5F2C"/>
    <w:rsid w:val="003F64F2"/>
    <w:rsid w:val="003F68E8"/>
    <w:rsid w:val="003F6DD6"/>
    <w:rsid w:val="003F6F8D"/>
    <w:rsid w:val="003F7416"/>
    <w:rsid w:val="003F76FF"/>
    <w:rsid w:val="004005D2"/>
    <w:rsid w:val="00401C04"/>
    <w:rsid w:val="004027D7"/>
    <w:rsid w:val="00402ABC"/>
    <w:rsid w:val="00402FF4"/>
    <w:rsid w:val="00403F4E"/>
    <w:rsid w:val="00404B83"/>
    <w:rsid w:val="00405436"/>
    <w:rsid w:val="00406101"/>
    <w:rsid w:val="004065AF"/>
    <w:rsid w:val="0040708B"/>
    <w:rsid w:val="00407973"/>
    <w:rsid w:val="00410F06"/>
    <w:rsid w:val="004110D9"/>
    <w:rsid w:val="0041155D"/>
    <w:rsid w:val="00411863"/>
    <w:rsid w:val="00411CCC"/>
    <w:rsid w:val="00412B39"/>
    <w:rsid w:val="00412C05"/>
    <w:rsid w:val="00412E45"/>
    <w:rsid w:val="00414F13"/>
    <w:rsid w:val="00415316"/>
    <w:rsid w:val="0041612F"/>
    <w:rsid w:val="004164E8"/>
    <w:rsid w:val="004170A1"/>
    <w:rsid w:val="00417A66"/>
    <w:rsid w:val="00420C9C"/>
    <w:rsid w:val="00424174"/>
    <w:rsid w:val="0042436E"/>
    <w:rsid w:val="004263C9"/>
    <w:rsid w:val="00426514"/>
    <w:rsid w:val="00427643"/>
    <w:rsid w:val="00427725"/>
    <w:rsid w:val="00427950"/>
    <w:rsid w:val="00430F02"/>
    <w:rsid w:val="00431225"/>
    <w:rsid w:val="00431939"/>
    <w:rsid w:val="0043234F"/>
    <w:rsid w:val="00432729"/>
    <w:rsid w:val="004342AA"/>
    <w:rsid w:val="00434631"/>
    <w:rsid w:val="00434C9C"/>
    <w:rsid w:val="004356BE"/>
    <w:rsid w:val="00442A69"/>
    <w:rsid w:val="00442AC3"/>
    <w:rsid w:val="00442C67"/>
    <w:rsid w:val="00442F0B"/>
    <w:rsid w:val="00445DA5"/>
    <w:rsid w:val="00451A5D"/>
    <w:rsid w:val="00452009"/>
    <w:rsid w:val="004523F6"/>
    <w:rsid w:val="0045241D"/>
    <w:rsid w:val="004527D3"/>
    <w:rsid w:val="00455472"/>
    <w:rsid w:val="00456320"/>
    <w:rsid w:val="004564BD"/>
    <w:rsid w:val="00460481"/>
    <w:rsid w:val="00461E9C"/>
    <w:rsid w:val="0046248B"/>
    <w:rsid w:val="00462721"/>
    <w:rsid w:val="00464231"/>
    <w:rsid w:val="00464745"/>
    <w:rsid w:val="00465760"/>
    <w:rsid w:val="004712A7"/>
    <w:rsid w:val="004718CE"/>
    <w:rsid w:val="00471D8B"/>
    <w:rsid w:val="0047367F"/>
    <w:rsid w:val="00473704"/>
    <w:rsid w:val="00473955"/>
    <w:rsid w:val="00474383"/>
    <w:rsid w:val="0047464B"/>
    <w:rsid w:val="004755F2"/>
    <w:rsid w:val="004758B6"/>
    <w:rsid w:val="0047722C"/>
    <w:rsid w:val="004777B2"/>
    <w:rsid w:val="00481156"/>
    <w:rsid w:val="00481337"/>
    <w:rsid w:val="00481E2F"/>
    <w:rsid w:val="00482352"/>
    <w:rsid w:val="004833F0"/>
    <w:rsid w:val="00483527"/>
    <w:rsid w:val="00483ED4"/>
    <w:rsid w:val="00484E23"/>
    <w:rsid w:val="00485638"/>
    <w:rsid w:val="00485C78"/>
    <w:rsid w:val="004872E1"/>
    <w:rsid w:val="004900F1"/>
    <w:rsid w:val="00490835"/>
    <w:rsid w:val="00490FD2"/>
    <w:rsid w:val="004931C5"/>
    <w:rsid w:val="004933EB"/>
    <w:rsid w:val="004939A8"/>
    <w:rsid w:val="00494D1D"/>
    <w:rsid w:val="00496D7E"/>
    <w:rsid w:val="004A0F60"/>
    <w:rsid w:val="004A1C13"/>
    <w:rsid w:val="004A210B"/>
    <w:rsid w:val="004A3447"/>
    <w:rsid w:val="004A3559"/>
    <w:rsid w:val="004A40BC"/>
    <w:rsid w:val="004A40F6"/>
    <w:rsid w:val="004A454B"/>
    <w:rsid w:val="004A45F8"/>
    <w:rsid w:val="004A4C66"/>
    <w:rsid w:val="004A4EB0"/>
    <w:rsid w:val="004A559C"/>
    <w:rsid w:val="004A5B3A"/>
    <w:rsid w:val="004A5C63"/>
    <w:rsid w:val="004A6C87"/>
    <w:rsid w:val="004A6F73"/>
    <w:rsid w:val="004A7A73"/>
    <w:rsid w:val="004B0149"/>
    <w:rsid w:val="004B08AD"/>
    <w:rsid w:val="004B0F50"/>
    <w:rsid w:val="004B2164"/>
    <w:rsid w:val="004B33C7"/>
    <w:rsid w:val="004B3438"/>
    <w:rsid w:val="004B4178"/>
    <w:rsid w:val="004B4803"/>
    <w:rsid w:val="004B4A4C"/>
    <w:rsid w:val="004B4FA6"/>
    <w:rsid w:val="004B58E7"/>
    <w:rsid w:val="004B5DFC"/>
    <w:rsid w:val="004B7C6A"/>
    <w:rsid w:val="004C1293"/>
    <w:rsid w:val="004C156C"/>
    <w:rsid w:val="004C1863"/>
    <w:rsid w:val="004C2513"/>
    <w:rsid w:val="004C26E1"/>
    <w:rsid w:val="004C2D9B"/>
    <w:rsid w:val="004C34EB"/>
    <w:rsid w:val="004C359A"/>
    <w:rsid w:val="004C62F4"/>
    <w:rsid w:val="004C6CAA"/>
    <w:rsid w:val="004D01A2"/>
    <w:rsid w:val="004D0460"/>
    <w:rsid w:val="004D0633"/>
    <w:rsid w:val="004D14E2"/>
    <w:rsid w:val="004D14FC"/>
    <w:rsid w:val="004D2243"/>
    <w:rsid w:val="004D2B5E"/>
    <w:rsid w:val="004D38EF"/>
    <w:rsid w:val="004D493E"/>
    <w:rsid w:val="004D663F"/>
    <w:rsid w:val="004D6E68"/>
    <w:rsid w:val="004E029E"/>
    <w:rsid w:val="004E2279"/>
    <w:rsid w:val="004E49D5"/>
    <w:rsid w:val="004E4DF7"/>
    <w:rsid w:val="004E4E7D"/>
    <w:rsid w:val="004E67B5"/>
    <w:rsid w:val="004F01E5"/>
    <w:rsid w:val="004F07B7"/>
    <w:rsid w:val="004F1901"/>
    <w:rsid w:val="004F33CC"/>
    <w:rsid w:val="004F3521"/>
    <w:rsid w:val="004F3AAE"/>
    <w:rsid w:val="004F441E"/>
    <w:rsid w:val="004F4DF6"/>
    <w:rsid w:val="004F4FC8"/>
    <w:rsid w:val="004F630A"/>
    <w:rsid w:val="004F7308"/>
    <w:rsid w:val="004F799C"/>
    <w:rsid w:val="004F79F6"/>
    <w:rsid w:val="005002B1"/>
    <w:rsid w:val="005007F1"/>
    <w:rsid w:val="0050117D"/>
    <w:rsid w:val="0050228B"/>
    <w:rsid w:val="00503753"/>
    <w:rsid w:val="00506C8F"/>
    <w:rsid w:val="005112AE"/>
    <w:rsid w:val="0051169F"/>
    <w:rsid w:val="005118E0"/>
    <w:rsid w:val="00511AFC"/>
    <w:rsid w:val="00511BDC"/>
    <w:rsid w:val="00511D8A"/>
    <w:rsid w:val="00512CC7"/>
    <w:rsid w:val="0051411A"/>
    <w:rsid w:val="00514416"/>
    <w:rsid w:val="00514581"/>
    <w:rsid w:val="00514E6B"/>
    <w:rsid w:val="00514F56"/>
    <w:rsid w:val="005153E9"/>
    <w:rsid w:val="0051656E"/>
    <w:rsid w:val="00517464"/>
    <w:rsid w:val="00517C7C"/>
    <w:rsid w:val="005202DF"/>
    <w:rsid w:val="00520382"/>
    <w:rsid w:val="00520A86"/>
    <w:rsid w:val="00520BCF"/>
    <w:rsid w:val="00521B29"/>
    <w:rsid w:val="00522A31"/>
    <w:rsid w:val="00522AAD"/>
    <w:rsid w:val="005236AA"/>
    <w:rsid w:val="00524541"/>
    <w:rsid w:val="00524F26"/>
    <w:rsid w:val="0052585B"/>
    <w:rsid w:val="00525D38"/>
    <w:rsid w:val="005271F0"/>
    <w:rsid w:val="00527E5A"/>
    <w:rsid w:val="00527F95"/>
    <w:rsid w:val="0053009E"/>
    <w:rsid w:val="00530889"/>
    <w:rsid w:val="005314C7"/>
    <w:rsid w:val="00531997"/>
    <w:rsid w:val="0053334C"/>
    <w:rsid w:val="0053463D"/>
    <w:rsid w:val="00534958"/>
    <w:rsid w:val="00534AFC"/>
    <w:rsid w:val="0053626A"/>
    <w:rsid w:val="00536CD2"/>
    <w:rsid w:val="0053719E"/>
    <w:rsid w:val="00540DDE"/>
    <w:rsid w:val="005412D3"/>
    <w:rsid w:val="00541918"/>
    <w:rsid w:val="005426D9"/>
    <w:rsid w:val="00542D40"/>
    <w:rsid w:val="0054430F"/>
    <w:rsid w:val="005453FE"/>
    <w:rsid w:val="00547060"/>
    <w:rsid w:val="005508E8"/>
    <w:rsid w:val="00550C8C"/>
    <w:rsid w:val="005513C4"/>
    <w:rsid w:val="00552A31"/>
    <w:rsid w:val="0055369C"/>
    <w:rsid w:val="0055381F"/>
    <w:rsid w:val="00553875"/>
    <w:rsid w:val="00554E2D"/>
    <w:rsid w:val="00556EAE"/>
    <w:rsid w:val="005573E2"/>
    <w:rsid w:val="00560B3C"/>
    <w:rsid w:val="00560BF8"/>
    <w:rsid w:val="0056136C"/>
    <w:rsid w:val="00561DAE"/>
    <w:rsid w:val="005627AB"/>
    <w:rsid w:val="00562D8A"/>
    <w:rsid w:val="005632E2"/>
    <w:rsid w:val="005646AA"/>
    <w:rsid w:val="00566546"/>
    <w:rsid w:val="00566608"/>
    <w:rsid w:val="00566BC3"/>
    <w:rsid w:val="00567069"/>
    <w:rsid w:val="00567F53"/>
    <w:rsid w:val="005706D7"/>
    <w:rsid w:val="0057353E"/>
    <w:rsid w:val="00573A8C"/>
    <w:rsid w:val="005743C4"/>
    <w:rsid w:val="00576D28"/>
    <w:rsid w:val="0057752A"/>
    <w:rsid w:val="00577781"/>
    <w:rsid w:val="00577841"/>
    <w:rsid w:val="00577988"/>
    <w:rsid w:val="00577CF5"/>
    <w:rsid w:val="00577D6A"/>
    <w:rsid w:val="005804CD"/>
    <w:rsid w:val="00581EE8"/>
    <w:rsid w:val="005827F5"/>
    <w:rsid w:val="005839DA"/>
    <w:rsid w:val="005842EB"/>
    <w:rsid w:val="00584F3F"/>
    <w:rsid w:val="0058595A"/>
    <w:rsid w:val="0058728E"/>
    <w:rsid w:val="00587442"/>
    <w:rsid w:val="00587C3C"/>
    <w:rsid w:val="00591A6D"/>
    <w:rsid w:val="0059216A"/>
    <w:rsid w:val="00593501"/>
    <w:rsid w:val="0059389E"/>
    <w:rsid w:val="0059485F"/>
    <w:rsid w:val="00594E75"/>
    <w:rsid w:val="005952B8"/>
    <w:rsid w:val="005A0BB6"/>
    <w:rsid w:val="005A14FE"/>
    <w:rsid w:val="005A16EF"/>
    <w:rsid w:val="005A20C5"/>
    <w:rsid w:val="005A3044"/>
    <w:rsid w:val="005A4A9B"/>
    <w:rsid w:val="005A58BD"/>
    <w:rsid w:val="005A612F"/>
    <w:rsid w:val="005A68AA"/>
    <w:rsid w:val="005A6E1C"/>
    <w:rsid w:val="005A6E77"/>
    <w:rsid w:val="005A7361"/>
    <w:rsid w:val="005A7A0C"/>
    <w:rsid w:val="005B06D3"/>
    <w:rsid w:val="005B06D5"/>
    <w:rsid w:val="005B0DE0"/>
    <w:rsid w:val="005B3715"/>
    <w:rsid w:val="005B42A7"/>
    <w:rsid w:val="005C048E"/>
    <w:rsid w:val="005C07BB"/>
    <w:rsid w:val="005C146B"/>
    <w:rsid w:val="005C1A65"/>
    <w:rsid w:val="005C249D"/>
    <w:rsid w:val="005C32E4"/>
    <w:rsid w:val="005C40AC"/>
    <w:rsid w:val="005C484B"/>
    <w:rsid w:val="005C48A7"/>
    <w:rsid w:val="005C5F9B"/>
    <w:rsid w:val="005C7F0B"/>
    <w:rsid w:val="005D03FB"/>
    <w:rsid w:val="005D093C"/>
    <w:rsid w:val="005D0C23"/>
    <w:rsid w:val="005D0CF4"/>
    <w:rsid w:val="005D129A"/>
    <w:rsid w:val="005D1B66"/>
    <w:rsid w:val="005D2380"/>
    <w:rsid w:val="005D2ADD"/>
    <w:rsid w:val="005D2AFB"/>
    <w:rsid w:val="005D2C2C"/>
    <w:rsid w:val="005D37B7"/>
    <w:rsid w:val="005D5D62"/>
    <w:rsid w:val="005D7347"/>
    <w:rsid w:val="005D7C77"/>
    <w:rsid w:val="005E11A6"/>
    <w:rsid w:val="005E1B30"/>
    <w:rsid w:val="005E1D36"/>
    <w:rsid w:val="005E1D9E"/>
    <w:rsid w:val="005E1DE5"/>
    <w:rsid w:val="005E20CF"/>
    <w:rsid w:val="005E282F"/>
    <w:rsid w:val="005E28F8"/>
    <w:rsid w:val="005E3DF9"/>
    <w:rsid w:val="005E576F"/>
    <w:rsid w:val="005E5EC8"/>
    <w:rsid w:val="005E6271"/>
    <w:rsid w:val="005E6B4A"/>
    <w:rsid w:val="005E78CC"/>
    <w:rsid w:val="005E798C"/>
    <w:rsid w:val="005F0723"/>
    <w:rsid w:val="005F1CF9"/>
    <w:rsid w:val="005F2A32"/>
    <w:rsid w:val="005F35E4"/>
    <w:rsid w:val="005F362A"/>
    <w:rsid w:val="005F3E1E"/>
    <w:rsid w:val="005F411E"/>
    <w:rsid w:val="005F510A"/>
    <w:rsid w:val="005F6373"/>
    <w:rsid w:val="005F6D3F"/>
    <w:rsid w:val="006009D2"/>
    <w:rsid w:val="00600B9A"/>
    <w:rsid w:val="00603409"/>
    <w:rsid w:val="00605F1F"/>
    <w:rsid w:val="00605F32"/>
    <w:rsid w:val="00606359"/>
    <w:rsid w:val="00606D41"/>
    <w:rsid w:val="00607826"/>
    <w:rsid w:val="006108E0"/>
    <w:rsid w:val="00610A45"/>
    <w:rsid w:val="00611374"/>
    <w:rsid w:val="00611FD5"/>
    <w:rsid w:val="00612CFB"/>
    <w:rsid w:val="00612F0E"/>
    <w:rsid w:val="00613024"/>
    <w:rsid w:val="00614483"/>
    <w:rsid w:val="00614601"/>
    <w:rsid w:val="0061466C"/>
    <w:rsid w:val="00614E39"/>
    <w:rsid w:val="0061530D"/>
    <w:rsid w:val="00615AB0"/>
    <w:rsid w:val="00615F00"/>
    <w:rsid w:val="00616373"/>
    <w:rsid w:val="00617A1E"/>
    <w:rsid w:val="00620BC6"/>
    <w:rsid w:val="00621322"/>
    <w:rsid w:val="00622E82"/>
    <w:rsid w:val="00624C97"/>
    <w:rsid w:val="00624D7F"/>
    <w:rsid w:val="006266F2"/>
    <w:rsid w:val="00626C62"/>
    <w:rsid w:val="00627013"/>
    <w:rsid w:val="00631917"/>
    <w:rsid w:val="00633B99"/>
    <w:rsid w:val="006344E5"/>
    <w:rsid w:val="00634782"/>
    <w:rsid w:val="00635CB3"/>
    <w:rsid w:val="006370E7"/>
    <w:rsid w:val="00637388"/>
    <w:rsid w:val="0064008C"/>
    <w:rsid w:val="00640E5C"/>
    <w:rsid w:val="006414AD"/>
    <w:rsid w:val="0064171F"/>
    <w:rsid w:val="00643076"/>
    <w:rsid w:val="00643CFA"/>
    <w:rsid w:val="00644E72"/>
    <w:rsid w:val="0064571E"/>
    <w:rsid w:val="00645969"/>
    <w:rsid w:val="00646D36"/>
    <w:rsid w:val="0064729C"/>
    <w:rsid w:val="006478FC"/>
    <w:rsid w:val="006511EB"/>
    <w:rsid w:val="00652C6A"/>
    <w:rsid w:val="00653D3B"/>
    <w:rsid w:val="0065410E"/>
    <w:rsid w:val="00656E23"/>
    <w:rsid w:val="006573E5"/>
    <w:rsid w:val="0066073F"/>
    <w:rsid w:val="00661459"/>
    <w:rsid w:val="00662985"/>
    <w:rsid w:val="006629E5"/>
    <w:rsid w:val="006630B5"/>
    <w:rsid w:val="0066372A"/>
    <w:rsid w:val="006652E7"/>
    <w:rsid w:val="0066563E"/>
    <w:rsid w:val="006670A3"/>
    <w:rsid w:val="0066730A"/>
    <w:rsid w:val="0067154A"/>
    <w:rsid w:val="006720DB"/>
    <w:rsid w:val="006722DD"/>
    <w:rsid w:val="0067330B"/>
    <w:rsid w:val="00673454"/>
    <w:rsid w:val="00673DA4"/>
    <w:rsid w:val="006740CF"/>
    <w:rsid w:val="006755A2"/>
    <w:rsid w:val="0067566B"/>
    <w:rsid w:val="00675926"/>
    <w:rsid w:val="0067712D"/>
    <w:rsid w:val="00677998"/>
    <w:rsid w:val="006779D5"/>
    <w:rsid w:val="00682265"/>
    <w:rsid w:val="00682510"/>
    <w:rsid w:val="00682B24"/>
    <w:rsid w:val="00682F9D"/>
    <w:rsid w:val="00683CDE"/>
    <w:rsid w:val="00683DA2"/>
    <w:rsid w:val="006846E7"/>
    <w:rsid w:val="00684B97"/>
    <w:rsid w:val="00685F93"/>
    <w:rsid w:val="006865EC"/>
    <w:rsid w:val="00686FC8"/>
    <w:rsid w:val="0069183C"/>
    <w:rsid w:val="0069203F"/>
    <w:rsid w:val="00692CA5"/>
    <w:rsid w:val="006944B7"/>
    <w:rsid w:val="00694EBE"/>
    <w:rsid w:val="00695368"/>
    <w:rsid w:val="00697749"/>
    <w:rsid w:val="006979C9"/>
    <w:rsid w:val="006A0976"/>
    <w:rsid w:val="006A131F"/>
    <w:rsid w:val="006A2149"/>
    <w:rsid w:val="006A328D"/>
    <w:rsid w:val="006A3B4B"/>
    <w:rsid w:val="006A4065"/>
    <w:rsid w:val="006A5560"/>
    <w:rsid w:val="006A5E1E"/>
    <w:rsid w:val="006A625C"/>
    <w:rsid w:val="006A77A0"/>
    <w:rsid w:val="006A7F87"/>
    <w:rsid w:val="006B006A"/>
    <w:rsid w:val="006B0348"/>
    <w:rsid w:val="006B0628"/>
    <w:rsid w:val="006B08D2"/>
    <w:rsid w:val="006B0969"/>
    <w:rsid w:val="006B1546"/>
    <w:rsid w:val="006B16DC"/>
    <w:rsid w:val="006B171B"/>
    <w:rsid w:val="006B1C3B"/>
    <w:rsid w:val="006B1D8E"/>
    <w:rsid w:val="006B2B1D"/>
    <w:rsid w:val="006B3989"/>
    <w:rsid w:val="006B3F77"/>
    <w:rsid w:val="006B623C"/>
    <w:rsid w:val="006C03A7"/>
    <w:rsid w:val="006C04D8"/>
    <w:rsid w:val="006C0DD7"/>
    <w:rsid w:val="006C1754"/>
    <w:rsid w:val="006C25C1"/>
    <w:rsid w:val="006C2883"/>
    <w:rsid w:val="006C3098"/>
    <w:rsid w:val="006C381C"/>
    <w:rsid w:val="006C3984"/>
    <w:rsid w:val="006C556B"/>
    <w:rsid w:val="006C577D"/>
    <w:rsid w:val="006C5A9D"/>
    <w:rsid w:val="006C6011"/>
    <w:rsid w:val="006C7314"/>
    <w:rsid w:val="006C754F"/>
    <w:rsid w:val="006C79B0"/>
    <w:rsid w:val="006C7CE2"/>
    <w:rsid w:val="006D08A6"/>
    <w:rsid w:val="006D11A3"/>
    <w:rsid w:val="006D2C23"/>
    <w:rsid w:val="006D469D"/>
    <w:rsid w:val="006D6E0E"/>
    <w:rsid w:val="006D71F8"/>
    <w:rsid w:val="006D7287"/>
    <w:rsid w:val="006E02B8"/>
    <w:rsid w:val="006E02DA"/>
    <w:rsid w:val="006E1973"/>
    <w:rsid w:val="006E1C22"/>
    <w:rsid w:val="006E4B6C"/>
    <w:rsid w:val="006E4EE9"/>
    <w:rsid w:val="006E6A8F"/>
    <w:rsid w:val="006E78FD"/>
    <w:rsid w:val="006E7A56"/>
    <w:rsid w:val="006F0598"/>
    <w:rsid w:val="006F088E"/>
    <w:rsid w:val="006F0B15"/>
    <w:rsid w:val="006F2969"/>
    <w:rsid w:val="006F3150"/>
    <w:rsid w:val="006F462F"/>
    <w:rsid w:val="006F498A"/>
    <w:rsid w:val="006F7506"/>
    <w:rsid w:val="006F776A"/>
    <w:rsid w:val="00700309"/>
    <w:rsid w:val="00701D1E"/>
    <w:rsid w:val="00702377"/>
    <w:rsid w:val="00703DD5"/>
    <w:rsid w:val="00706C23"/>
    <w:rsid w:val="00706D40"/>
    <w:rsid w:val="00706F0A"/>
    <w:rsid w:val="00707068"/>
    <w:rsid w:val="00707978"/>
    <w:rsid w:val="00707C86"/>
    <w:rsid w:val="00710382"/>
    <w:rsid w:val="0071048C"/>
    <w:rsid w:val="00711064"/>
    <w:rsid w:val="00713811"/>
    <w:rsid w:val="0071588A"/>
    <w:rsid w:val="00717074"/>
    <w:rsid w:val="007171CC"/>
    <w:rsid w:val="00720CEC"/>
    <w:rsid w:val="00722260"/>
    <w:rsid w:val="007225A9"/>
    <w:rsid w:val="007228C2"/>
    <w:rsid w:val="007236A7"/>
    <w:rsid w:val="00723B69"/>
    <w:rsid w:val="00724688"/>
    <w:rsid w:val="00724AAB"/>
    <w:rsid w:val="00724DFC"/>
    <w:rsid w:val="00725B9B"/>
    <w:rsid w:val="00725C53"/>
    <w:rsid w:val="00725DD0"/>
    <w:rsid w:val="007274AA"/>
    <w:rsid w:val="007279C6"/>
    <w:rsid w:val="00730248"/>
    <w:rsid w:val="0073182E"/>
    <w:rsid w:val="007324D7"/>
    <w:rsid w:val="00732741"/>
    <w:rsid w:val="0073276D"/>
    <w:rsid w:val="00732C91"/>
    <w:rsid w:val="00732CBC"/>
    <w:rsid w:val="00732CF5"/>
    <w:rsid w:val="0073383F"/>
    <w:rsid w:val="00733996"/>
    <w:rsid w:val="0073493C"/>
    <w:rsid w:val="00734D00"/>
    <w:rsid w:val="00734EAD"/>
    <w:rsid w:val="007375BD"/>
    <w:rsid w:val="00737EA3"/>
    <w:rsid w:val="0074276B"/>
    <w:rsid w:val="00742A87"/>
    <w:rsid w:val="00743279"/>
    <w:rsid w:val="0074338D"/>
    <w:rsid w:val="007447F9"/>
    <w:rsid w:val="0074500B"/>
    <w:rsid w:val="007454BB"/>
    <w:rsid w:val="00745C21"/>
    <w:rsid w:val="00745FE6"/>
    <w:rsid w:val="00747FF0"/>
    <w:rsid w:val="00750516"/>
    <w:rsid w:val="00751071"/>
    <w:rsid w:val="00752225"/>
    <w:rsid w:val="0075276D"/>
    <w:rsid w:val="007529D5"/>
    <w:rsid w:val="00752E24"/>
    <w:rsid w:val="007540BF"/>
    <w:rsid w:val="00756597"/>
    <w:rsid w:val="007573EC"/>
    <w:rsid w:val="00761D98"/>
    <w:rsid w:val="007627CD"/>
    <w:rsid w:val="00762B68"/>
    <w:rsid w:val="00763AB7"/>
    <w:rsid w:val="007651D3"/>
    <w:rsid w:val="00766529"/>
    <w:rsid w:val="00767FD7"/>
    <w:rsid w:val="007704C4"/>
    <w:rsid w:val="00770683"/>
    <w:rsid w:val="007707C9"/>
    <w:rsid w:val="0077099C"/>
    <w:rsid w:val="00772482"/>
    <w:rsid w:val="00773F36"/>
    <w:rsid w:val="007742C1"/>
    <w:rsid w:val="0077532D"/>
    <w:rsid w:val="00775861"/>
    <w:rsid w:val="00775B93"/>
    <w:rsid w:val="0077668F"/>
    <w:rsid w:val="00777557"/>
    <w:rsid w:val="0078015E"/>
    <w:rsid w:val="00780C86"/>
    <w:rsid w:val="007833AE"/>
    <w:rsid w:val="0078390A"/>
    <w:rsid w:val="00784884"/>
    <w:rsid w:val="00784E0C"/>
    <w:rsid w:val="0078567C"/>
    <w:rsid w:val="00785EEE"/>
    <w:rsid w:val="007870C4"/>
    <w:rsid w:val="007879FF"/>
    <w:rsid w:val="007900B2"/>
    <w:rsid w:val="00790C2E"/>
    <w:rsid w:val="00791F60"/>
    <w:rsid w:val="00792B14"/>
    <w:rsid w:val="00793150"/>
    <w:rsid w:val="00793179"/>
    <w:rsid w:val="00794A7E"/>
    <w:rsid w:val="0079554A"/>
    <w:rsid w:val="007955D7"/>
    <w:rsid w:val="0079565B"/>
    <w:rsid w:val="00797352"/>
    <w:rsid w:val="007973E8"/>
    <w:rsid w:val="007A17A4"/>
    <w:rsid w:val="007A1F7F"/>
    <w:rsid w:val="007A3B10"/>
    <w:rsid w:val="007A3B86"/>
    <w:rsid w:val="007A41E7"/>
    <w:rsid w:val="007A577E"/>
    <w:rsid w:val="007A59F8"/>
    <w:rsid w:val="007A5D3E"/>
    <w:rsid w:val="007A6011"/>
    <w:rsid w:val="007A60F5"/>
    <w:rsid w:val="007A6D2C"/>
    <w:rsid w:val="007A7681"/>
    <w:rsid w:val="007B08F3"/>
    <w:rsid w:val="007B17DC"/>
    <w:rsid w:val="007B1EC8"/>
    <w:rsid w:val="007B2B9F"/>
    <w:rsid w:val="007B3843"/>
    <w:rsid w:val="007B49F3"/>
    <w:rsid w:val="007B5691"/>
    <w:rsid w:val="007B5A9D"/>
    <w:rsid w:val="007B5CDE"/>
    <w:rsid w:val="007B60E1"/>
    <w:rsid w:val="007B64A9"/>
    <w:rsid w:val="007B64FB"/>
    <w:rsid w:val="007B698F"/>
    <w:rsid w:val="007B6FDE"/>
    <w:rsid w:val="007B760F"/>
    <w:rsid w:val="007B77FB"/>
    <w:rsid w:val="007C0393"/>
    <w:rsid w:val="007C0FE1"/>
    <w:rsid w:val="007C269B"/>
    <w:rsid w:val="007C2D1D"/>
    <w:rsid w:val="007C2EF9"/>
    <w:rsid w:val="007C36A4"/>
    <w:rsid w:val="007C47FA"/>
    <w:rsid w:val="007C4B95"/>
    <w:rsid w:val="007C4F17"/>
    <w:rsid w:val="007C5EA9"/>
    <w:rsid w:val="007D0E23"/>
    <w:rsid w:val="007D1FC1"/>
    <w:rsid w:val="007D2045"/>
    <w:rsid w:val="007D53E9"/>
    <w:rsid w:val="007D5B11"/>
    <w:rsid w:val="007E021B"/>
    <w:rsid w:val="007E22BC"/>
    <w:rsid w:val="007E511C"/>
    <w:rsid w:val="007E51D1"/>
    <w:rsid w:val="007E5566"/>
    <w:rsid w:val="007E561A"/>
    <w:rsid w:val="007E58BE"/>
    <w:rsid w:val="007E6D46"/>
    <w:rsid w:val="007E7299"/>
    <w:rsid w:val="007E7C9D"/>
    <w:rsid w:val="007F14F4"/>
    <w:rsid w:val="007F2D0F"/>
    <w:rsid w:val="007F308B"/>
    <w:rsid w:val="007F3777"/>
    <w:rsid w:val="007F3944"/>
    <w:rsid w:val="007F4064"/>
    <w:rsid w:val="007F41A5"/>
    <w:rsid w:val="007F50B3"/>
    <w:rsid w:val="007F50BF"/>
    <w:rsid w:val="007F52A1"/>
    <w:rsid w:val="007F7A81"/>
    <w:rsid w:val="00801B13"/>
    <w:rsid w:val="0080215C"/>
    <w:rsid w:val="008023EA"/>
    <w:rsid w:val="00802619"/>
    <w:rsid w:val="00803699"/>
    <w:rsid w:val="008044A5"/>
    <w:rsid w:val="00806638"/>
    <w:rsid w:val="0080667D"/>
    <w:rsid w:val="00806C6F"/>
    <w:rsid w:val="00807E4C"/>
    <w:rsid w:val="00810C1D"/>
    <w:rsid w:val="00810E3F"/>
    <w:rsid w:val="00811629"/>
    <w:rsid w:val="00812A1B"/>
    <w:rsid w:val="00813C55"/>
    <w:rsid w:val="008144E9"/>
    <w:rsid w:val="00814F20"/>
    <w:rsid w:val="00815FA3"/>
    <w:rsid w:val="0082011E"/>
    <w:rsid w:val="008209E8"/>
    <w:rsid w:val="00821566"/>
    <w:rsid w:val="0082246E"/>
    <w:rsid w:val="0082253B"/>
    <w:rsid w:val="00822702"/>
    <w:rsid w:val="008239CA"/>
    <w:rsid w:val="00823D52"/>
    <w:rsid w:val="008241BF"/>
    <w:rsid w:val="008242D8"/>
    <w:rsid w:val="00824AB0"/>
    <w:rsid w:val="0082561D"/>
    <w:rsid w:val="0082652E"/>
    <w:rsid w:val="008266DF"/>
    <w:rsid w:val="00826731"/>
    <w:rsid w:val="00827FAB"/>
    <w:rsid w:val="00830395"/>
    <w:rsid w:val="00830633"/>
    <w:rsid w:val="00830815"/>
    <w:rsid w:val="00830DED"/>
    <w:rsid w:val="008322CF"/>
    <w:rsid w:val="0083252F"/>
    <w:rsid w:val="0083340D"/>
    <w:rsid w:val="00833BC8"/>
    <w:rsid w:val="00836C84"/>
    <w:rsid w:val="00837ABC"/>
    <w:rsid w:val="00837D3A"/>
    <w:rsid w:val="00840560"/>
    <w:rsid w:val="00840B11"/>
    <w:rsid w:val="00842879"/>
    <w:rsid w:val="00842FE7"/>
    <w:rsid w:val="00843BC4"/>
    <w:rsid w:val="00843EFE"/>
    <w:rsid w:val="00845E5E"/>
    <w:rsid w:val="00847E2D"/>
    <w:rsid w:val="008502B1"/>
    <w:rsid w:val="00850B3D"/>
    <w:rsid w:val="008510B3"/>
    <w:rsid w:val="00851DF8"/>
    <w:rsid w:val="0085279B"/>
    <w:rsid w:val="00852AE4"/>
    <w:rsid w:val="00852FBB"/>
    <w:rsid w:val="00855E24"/>
    <w:rsid w:val="008576E2"/>
    <w:rsid w:val="0085770D"/>
    <w:rsid w:val="00861A7F"/>
    <w:rsid w:val="0086260A"/>
    <w:rsid w:val="008648F5"/>
    <w:rsid w:val="00864FB9"/>
    <w:rsid w:val="00870EFD"/>
    <w:rsid w:val="008716AD"/>
    <w:rsid w:val="008730D4"/>
    <w:rsid w:val="00874031"/>
    <w:rsid w:val="00874050"/>
    <w:rsid w:val="00874222"/>
    <w:rsid w:val="008766AF"/>
    <w:rsid w:val="00876AEE"/>
    <w:rsid w:val="0087740C"/>
    <w:rsid w:val="00880DAB"/>
    <w:rsid w:val="00880EF6"/>
    <w:rsid w:val="008813A3"/>
    <w:rsid w:val="00881526"/>
    <w:rsid w:val="00881756"/>
    <w:rsid w:val="0088241C"/>
    <w:rsid w:val="00883CBF"/>
    <w:rsid w:val="0088551B"/>
    <w:rsid w:val="00885CE6"/>
    <w:rsid w:val="0088610E"/>
    <w:rsid w:val="00886891"/>
    <w:rsid w:val="00886DA9"/>
    <w:rsid w:val="00887345"/>
    <w:rsid w:val="008876D3"/>
    <w:rsid w:val="00887768"/>
    <w:rsid w:val="00890586"/>
    <w:rsid w:val="008906C0"/>
    <w:rsid w:val="00890DBB"/>
    <w:rsid w:val="0089424A"/>
    <w:rsid w:val="00894C94"/>
    <w:rsid w:val="00895492"/>
    <w:rsid w:val="0089591A"/>
    <w:rsid w:val="008960E2"/>
    <w:rsid w:val="00897718"/>
    <w:rsid w:val="008A0216"/>
    <w:rsid w:val="008A1732"/>
    <w:rsid w:val="008A2196"/>
    <w:rsid w:val="008A2199"/>
    <w:rsid w:val="008A2E3E"/>
    <w:rsid w:val="008A3C38"/>
    <w:rsid w:val="008A3F6D"/>
    <w:rsid w:val="008A413A"/>
    <w:rsid w:val="008A4C21"/>
    <w:rsid w:val="008A7384"/>
    <w:rsid w:val="008A78C3"/>
    <w:rsid w:val="008A7BAA"/>
    <w:rsid w:val="008B0B10"/>
    <w:rsid w:val="008B0BEB"/>
    <w:rsid w:val="008B0E3A"/>
    <w:rsid w:val="008B0FF5"/>
    <w:rsid w:val="008B4345"/>
    <w:rsid w:val="008B4375"/>
    <w:rsid w:val="008B5358"/>
    <w:rsid w:val="008B5866"/>
    <w:rsid w:val="008B6EDE"/>
    <w:rsid w:val="008B7A37"/>
    <w:rsid w:val="008C00FA"/>
    <w:rsid w:val="008C0215"/>
    <w:rsid w:val="008C1035"/>
    <w:rsid w:val="008C13CF"/>
    <w:rsid w:val="008C16B7"/>
    <w:rsid w:val="008C1C41"/>
    <w:rsid w:val="008C1F83"/>
    <w:rsid w:val="008C227D"/>
    <w:rsid w:val="008C2A04"/>
    <w:rsid w:val="008C2D7B"/>
    <w:rsid w:val="008C32CA"/>
    <w:rsid w:val="008C3433"/>
    <w:rsid w:val="008C4D07"/>
    <w:rsid w:val="008C645F"/>
    <w:rsid w:val="008C7A90"/>
    <w:rsid w:val="008D02B2"/>
    <w:rsid w:val="008D04D7"/>
    <w:rsid w:val="008D0785"/>
    <w:rsid w:val="008D132A"/>
    <w:rsid w:val="008D1C22"/>
    <w:rsid w:val="008D1E21"/>
    <w:rsid w:val="008D230F"/>
    <w:rsid w:val="008D2349"/>
    <w:rsid w:val="008D35A3"/>
    <w:rsid w:val="008D35C5"/>
    <w:rsid w:val="008D390D"/>
    <w:rsid w:val="008D3AB1"/>
    <w:rsid w:val="008D3D0B"/>
    <w:rsid w:val="008D4294"/>
    <w:rsid w:val="008D5534"/>
    <w:rsid w:val="008D6E75"/>
    <w:rsid w:val="008E15F9"/>
    <w:rsid w:val="008E1893"/>
    <w:rsid w:val="008E1FB4"/>
    <w:rsid w:val="008E26ED"/>
    <w:rsid w:val="008E279F"/>
    <w:rsid w:val="008E27DD"/>
    <w:rsid w:val="008E4B5D"/>
    <w:rsid w:val="008E71D6"/>
    <w:rsid w:val="008F11F1"/>
    <w:rsid w:val="008F1403"/>
    <w:rsid w:val="008F1AE9"/>
    <w:rsid w:val="008F4BA1"/>
    <w:rsid w:val="008F4CE9"/>
    <w:rsid w:val="008F4E34"/>
    <w:rsid w:val="008F58EB"/>
    <w:rsid w:val="008F5EF2"/>
    <w:rsid w:val="008F7135"/>
    <w:rsid w:val="008F73AF"/>
    <w:rsid w:val="0090061A"/>
    <w:rsid w:val="009007E2"/>
    <w:rsid w:val="00901C47"/>
    <w:rsid w:val="0090280C"/>
    <w:rsid w:val="00903D66"/>
    <w:rsid w:val="0090415E"/>
    <w:rsid w:val="0090442A"/>
    <w:rsid w:val="009045B2"/>
    <w:rsid w:val="00904793"/>
    <w:rsid w:val="00904FB7"/>
    <w:rsid w:val="009050D3"/>
    <w:rsid w:val="009051E3"/>
    <w:rsid w:val="009053A0"/>
    <w:rsid w:val="0090614D"/>
    <w:rsid w:val="00907D08"/>
    <w:rsid w:val="009106C2"/>
    <w:rsid w:val="009109EA"/>
    <w:rsid w:val="00910B24"/>
    <w:rsid w:val="009116DD"/>
    <w:rsid w:val="00912374"/>
    <w:rsid w:val="00912F21"/>
    <w:rsid w:val="00913034"/>
    <w:rsid w:val="009147F8"/>
    <w:rsid w:val="00915458"/>
    <w:rsid w:val="009156BC"/>
    <w:rsid w:val="00915923"/>
    <w:rsid w:val="0091691A"/>
    <w:rsid w:val="00917ABD"/>
    <w:rsid w:val="00917D93"/>
    <w:rsid w:val="00920327"/>
    <w:rsid w:val="00921F36"/>
    <w:rsid w:val="00922ECB"/>
    <w:rsid w:val="00925955"/>
    <w:rsid w:val="009268C4"/>
    <w:rsid w:val="00927A0D"/>
    <w:rsid w:val="00930344"/>
    <w:rsid w:val="00930388"/>
    <w:rsid w:val="00930DE3"/>
    <w:rsid w:val="009313C1"/>
    <w:rsid w:val="00931975"/>
    <w:rsid w:val="00931A60"/>
    <w:rsid w:val="0093248A"/>
    <w:rsid w:val="00932C4F"/>
    <w:rsid w:val="00932E7E"/>
    <w:rsid w:val="00934377"/>
    <w:rsid w:val="00934D76"/>
    <w:rsid w:val="00935F74"/>
    <w:rsid w:val="00936526"/>
    <w:rsid w:val="009374C6"/>
    <w:rsid w:val="00940BED"/>
    <w:rsid w:val="00942356"/>
    <w:rsid w:val="0094269B"/>
    <w:rsid w:val="00942745"/>
    <w:rsid w:val="00943AAB"/>
    <w:rsid w:val="00944C98"/>
    <w:rsid w:val="009450F7"/>
    <w:rsid w:val="009453AB"/>
    <w:rsid w:val="009455D0"/>
    <w:rsid w:val="009456DD"/>
    <w:rsid w:val="00945A95"/>
    <w:rsid w:val="00945CF0"/>
    <w:rsid w:val="00951491"/>
    <w:rsid w:val="00953D07"/>
    <w:rsid w:val="00953E30"/>
    <w:rsid w:val="00955BDA"/>
    <w:rsid w:val="0095670E"/>
    <w:rsid w:val="0095717A"/>
    <w:rsid w:val="0095755A"/>
    <w:rsid w:val="0095795B"/>
    <w:rsid w:val="00957CA4"/>
    <w:rsid w:val="00960852"/>
    <w:rsid w:val="00960E80"/>
    <w:rsid w:val="009613F4"/>
    <w:rsid w:val="00961AAB"/>
    <w:rsid w:val="009622C7"/>
    <w:rsid w:val="00962676"/>
    <w:rsid w:val="00963297"/>
    <w:rsid w:val="0096489A"/>
    <w:rsid w:val="00964CEB"/>
    <w:rsid w:val="00965901"/>
    <w:rsid w:val="00965F41"/>
    <w:rsid w:val="009672DA"/>
    <w:rsid w:val="0097112D"/>
    <w:rsid w:val="00971E44"/>
    <w:rsid w:val="009723BC"/>
    <w:rsid w:val="00972935"/>
    <w:rsid w:val="00972ED2"/>
    <w:rsid w:val="009730C9"/>
    <w:rsid w:val="00974DD6"/>
    <w:rsid w:val="009752DC"/>
    <w:rsid w:val="00975388"/>
    <w:rsid w:val="009753E8"/>
    <w:rsid w:val="00975723"/>
    <w:rsid w:val="00976BFF"/>
    <w:rsid w:val="00976DE6"/>
    <w:rsid w:val="009773D0"/>
    <w:rsid w:val="00981050"/>
    <w:rsid w:val="00981ABB"/>
    <w:rsid w:val="00981AD3"/>
    <w:rsid w:val="00982963"/>
    <w:rsid w:val="00982FD8"/>
    <w:rsid w:val="009835DF"/>
    <w:rsid w:val="00985023"/>
    <w:rsid w:val="0098566D"/>
    <w:rsid w:val="009857B8"/>
    <w:rsid w:val="0098682B"/>
    <w:rsid w:val="0099159F"/>
    <w:rsid w:val="009919D7"/>
    <w:rsid w:val="00991C36"/>
    <w:rsid w:val="00993600"/>
    <w:rsid w:val="009952C0"/>
    <w:rsid w:val="0099537B"/>
    <w:rsid w:val="00995AFE"/>
    <w:rsid w:val="00995BA6"/>
    <w:rsid w:val="009976F8"/>
    <w:rsid w:val="00997F52"/>
    <w:rsid w:val="009A04FB"/>
    <w:rsid w:val="009A0ABD"/>
    <w:rsid w:val="009A1899"/>
    <w:rsid w:val="009A3884"/>
    <w:rsid w:val="009A3CA7"/>
    <w:rsid w:val="009A49CF"/>
    <w:rsid w:val="009A51BD"/>
    <w:rsid w:val="009A5906"/>
    <w:rsid w:val="009B0C98"/>
    <w:rsid w:val="009B102B"/>
    <w:rsid w:val="009B10AF"/>
    <w:rsid w:val="009B32D6"/>
    <w:rsid w:val="009B33C0"/>
    <w:rsid w:val="009B448B"/>
    <w:rsid w:val="009B592D"/>
    <w:rsid w:val="009B5D0C"/>
    <w:rsid w:val="009B6389"/>
    <w:rsid w:val="009B6DE5"/>
    <w:rsid w:val="009B7391"/>
    <w:rsid w:val="009B742C"/>
    <w:rsid w:val="009B74BE"/>
    <w:rsid w:val="009B76E0"/>
    <w:rsid w:val="009B7CAB"/>
    <w:rsid w:val="009B7E0E"/>
    <w:rsid w:val="009C1F6B"/>
    <w:rsid w:val="009C2948"/>
    <w:rsid w:val="009C325F"/>
    <w:rsid w:val="009C474F"/>
    <w:rsid w:val="009C565C"/>
    <w:rsid w:val="009C637B"/>
    <w:rsid w:val="009C6843"/>
    <w:rsid w:val="009C7F23"/>
    <w:rsid w:val="009C7F84"/>
    <w:rsid w:val="009D0D94"/>
    <w:rsid w:val="009D1018"/>
    <w:rsid w:val="009D156C"/>
    <w:rsid w:val="009D1634"/>
    <w:rsid w:val="009D3DD8"/>
    <w:rsid w:val="009D4010"/>
    <w:rsid w:val="009D5EF6"/>
    <w:rsid w:val="009D756B"/>
    <w:rsid w:val="009D77D0"/>
    <w:rsid w:val="009E13D4"/>
    <w:rsid w:val="009E1E0E"/>
    <w:rsid w:val="009E2AA4"/>
    <w:rsid w:val="009E313E"/>
    <w:rsid w:val="009E3647"/>
    <w:rsid w:val="009E3EE4"/>
    <w:rsid w:val="009E5087"/>
    <w:rsid w:val="009E5265"/>
    <w:rsid w:val="009E5352"/>
    <w:rsid w:val="009E5495"/>
    <w:rsid w:val="009E61F2"/>
    <w:rsid w:val="009E67A1"/>
    <w:rsid w:val="009E7A50"/>
    <w:rsid w:val="009E7A86"/>
    <w:rsid w:val="009F0767"/>
    <w:rsid w:val="009F26D6"/>
    <w:rsid w:val="009F2771"/>
    <w:rsid w:val="009F3010"/>
    <w:rsid w:val="009F3181"/>
    <w:rsid w:val="009F4C00"/>
    <w:rsid w:val="009F7A13"/>
    <w:rsid w:val="009F7ACE"/>
    <w:rsid w:val="00A000FE"/>
    <w:rsid w:val="00A0073E"/>
    <w:rsid w:val="00A00933"/>
    <w:rsid w:val="00A0171E"/>
    <w:rsid w:val="00A02EAF"/>
    <w:rsid w:val="00A03099"/>
    <w:rsid w:val="00A04913"/>
    <w:rsid w:val="00A052AD"/>
    <w:rsid w:val="00A057F9"/>
    <w:rsid w:val="00A063E8"/>
    <w:rsid w:val="00A06650"/>
    <w:rsid w:val="00A070C1"/>
    <w:rsid w:val="00A073D9"/>
    <w:rsid w:val="00A07622"/>
    <w:rsid w:val="00A101F0"/>
    <w:rsid w:val="00A10A7F"/>
    <w:rsid w:val="00A11273"/>
    <w:rsid w:val="00A118FA"/>
    <w:rsid w:val="00A1337B"/>
    <w:rsid w:val="00A14179"/>
    <w:rsid w:val="00A149BC"/>
    <w:rsid w:val="00A14C00"/>
    <w:rsid w:val="00A153F0"/>
    <w:rsid w:val="00A174FC"/>
    <w:rsid w:val="00A2070E"/>
    <w:rsid w:val="00A20CE4"/>
    <w:rsid w:val="00A21FC1"/>
    <w:rsid w:val="00A237A3"/>
    <w:rsid w:val="00A25FC5"/>
    <w:rsid w:val="00A26087"/>
    <w:rsid w:val="00A27478"/>
    <w:rsid w:val="00A30AAA"/>
    <w:rsid w:val="00A30C44"/>
    <w:rsid w:val="00A31A10"/>
    <w:rsid w:val="00A32329"/>
    <w:rsid w:val="00A32F73"/>
    <w:rsid w:val="00A3322D"/>
    <w:rsid w:val="00A33378"/>
    <w:rsid w:val="00A33443"/>
    <w:rsid w:val="00A3353D"/>
    <w:rsid w:val="00A3390D"/>
    <w:rsid w:val="00A34802"/>
    <w:rsid w:val="00A35089"/>
    <w:rsid w:val="00A40055"/>
    <w:rsid w:val="00A40EE1"/>
    <w:rsid w:val="00A41569"/>
    <w:rsid w:val="00A41F28"/>
    <w:rsid w:val="00A42FAA"/>
    <w:rsid w:val="00A430E5"/>
    <w:rsid w:val="00A4353A"/>
    <w:rsid w:val="00A4452B"/>
    <w:rsid w:val="00A45DF9"/>
    <w:rsid w:val="00A47D97"/>
    <w:rsid w:val="00A516B2"/>
    <w:rsid w:val="00A52A9E"/>
    <w:rsid w:val="00A53394"/>
    <w:rsid w:val="00A53F76"/>
    <w:rsid w:val="00A5442B"/>
    <w:rsid w:val="00A54A4D"/>
    <w:rsid w:val="00A55A21"/>
    <w:rsid w:val="00A55F9F"/>
    <w:rsid w:val="00A561B2"/>
    <w:rsid w:val="00A56800"/>
    <w:rsid w:val="00A57965"/>
    <w:rsid w:val="00A609DF"/>
    <w:rsid w:val="00A61285"/>
    <w:rsid w:val="00A617BB"/>
    <w:rsid w:val="00A61920"/>
    <w:rsid w:val="00A638C8"/>
    <w:rsid w:val="00A65109"/>
    <w:rsid w:val="00A65F89"/>
    <w:rsid w:val="00A661AE"/>
    <w:rsid w:val="00A6667E"/>
    <w:rsid w:val="00A67142"/>
    <w:rsid w:val="00A67744"/>
    <w:rsid w:val="00A7012C"/>
    <w:rsid w:val="00A719E4"/>
    <w:rsid w:val="00A71B18"/>
    <w:rsid w:val="00A71E6F"/>
    <w:rsid w:val="00A722C5"/>
    <w:rsid w:val="00A73254"/>
    <w:rsid w:val="00A74F7E"/>
    <w:rsid w:val="00A751F3"/>
    <w:rsid w:val="00A75F62"/>
    <w:rsid w:val="00A76191"/>
    <w:rsid w:val="00A76747"/>
    <w:rsid w:val="00A7760E"/>
    <w:rsid w:val="00A80F15"/>
    <w:rsid w:val="00A811C2"/>
    <w:rsid w:val="00A81BAE"/>
    <w:rsid w:val="00A81DE1"/>
    <w:rsid w:val="00A82F1A"/>
    <w:rsid w:val="00A83A65"/>
    <w:rsid w:val="00A842ED"/>
    <w:rsid w:val="00A85554"/>
    <w:rsid w:val="00A867B4"/>
    <w:rsid w:val="00A86B33"/>
    <w:rsid w:val="00A91CD1"/>
    <w:rsid w:val="00A936A7"/>
    <w:rsid w:val="00A93ED5"/>
    <w:rsid w:val="00A94635"/>
    <w:rsid w:val="00A95FC0"/>
    <w:rsid w:val="00AA09A1"/>
    <w:rsid w:val="00AA16E2"/>
    <w:rsid w:val="00AA40EC"/>
    <w:rsid w:val="00AA5BBE"/>
    <w:rsid w:val="00AA5D54"/>
    <w:rsid w:val="00AA67CC"/>
    <w:rsid w:val="00AB0D18"/>
    <w:rsid w:val="00AB1392"/>
    <w:rsid w:val="00AB1B16"/>
    <w:rsid w:val="00AB2FBA"/>
    <w:rsid w:val="00AB373B"/>
    <w:rsid w:val="00AB528B"/>
    <w:rsid w:val="00AB6307"/>
    <w:rsid w:val="00AC04DC"/>
    <w:rsid w:val="00AC0985"/>
    <w:rsid w:val="00AC1410"/>
    <w:rsid w:val="00AC26C2"/>
    <w:rsid w:val="00AC46BC"/>
    <w:rsid w:val="00AC4B4B"/>
    <w:rsid w:val="00AC553E"/>
    <w:rsid w:val="00AC6C2A"/>
    <w:rsid w:val="00AC7549"/>
    <w:rsid w:val="00AC7A46"/>
    <w:rsid w:val="00AC7ABC"/>
    <w:rsid w:val="00AD13FE"/>
    <w:rsid w:val="00AD1668"/>
    <w:rsid w:val="00AD2857"/>
    <w:rsid w:val="00AD55D8"/>
    <w:rsid w:val="00AD56EA"/>
    <w:rsid w:val="00AD6BCC"/>
    <w:rsid w:val="00AD76AC"/>
    <w:rsid w:val="00AE11EC"/>
    <w:rsid w:val="00AE4C7A"/>
    <w:rsid w:val="00AE5C0A"/>
    <w:rsid w:val="00AE6604"/>
    <w:rsid w:val="00AE6668"/>
    <w:rsid w:val="00AE6E4F"/>
    <w:rsid w:val="00AE7190"/>
    <w:rsid w:val="00AF087C"/>
    <w:rsid w:val="00AF13CB"/>
    <w:rsid w:val="00AF16DF"/>
    <w:rsid w:val="00AF1DD8"/>
    <w:rsid w:val="00AF2374"/>
    <w:rsid w:val="00AF2838"/>
    <w:rsid w:val="00AF29B2"/>
    <w:rsid w:val="00AF2A34"/>
    <w:rsid w:val="00AF340D"/>
    <w:rsid w:val="00AF516D"/>
    <w:rsid w:val="00AF51D6"/>
    <w:rsid w:val="00AF5B4C"/>
    <w:rsid w:val="00AF5E8F"/>
    <w:rsid w:val="00AF5EC5"/>
    <w:rsid w:val="00AF691C"/>
    <w:rsid w:val="00AF6A86"/>
    <w:rsid w:val="00AF6CF4"/>
    <w:rsid w:val="00AF6FF3"/>
    <w:rsid w:val="00AF7C51"/>
    <w:rsid w:val="00B00277"/>
    <w:rsid w:val="00B00CDF"/>
    <w:rsid w:val="00B0252D"/>
    <w:rsid w:val="00B03761"/>
    <w:rsid w:val="00B04556"/>
    <w:rsid w:val="00B04F1C"/>
    <w:rsid w:val="00B05A3F"/>
    <w:rsid w:val="00B1089D"/>
    <w:rsid w:val="00B10DA2"/>
    <w:rsid w:val="00B12216"/>
    <w:rsid w:val="00B12645"/>
    <w:rsid w:val="00B12E7C"/>
    <w:rsid w:val="00B146BC"/>
    <w:rsid w:val="00B159B3"/>
    <w:rsid w:val="00B16742"/>
    <w:rsid w:val="00B16C7A"/>
    <w:rsid w:val="00B17A0E"/>
    <w:rsid w:val="00B218D3"/>
    <w:rsid w:val="00B22125"/>
    <w:rsid w:val="00B23F81"/>
    <w:rsid w:val="00B24326"/>
    <w:rsid w:val="00B24456"/>
    <w:rsid w:val="00B24981"/>
    <w:rsid w:val="00B24F72"/>
    <w:rsid w:val="00B25689"/>
    <w:rsid w:val="00B258E6"/>
    <w:rsid w:val="00B26F7F"/>
    <w:rsid w:val="00B27710"/>
    <w:rsid w:val="00B27B56"/>
    <w:rsid w:val="00B30A30"/>
    <w:rsid w:val="00B31056"/>
    <w:rsid w:val="00B31312"/>
    <w:rsid w:val="00B321A0"/>
    <w:rsid w:val="00B33575"/>
    <w:rsid w:val="00B34168"/>
    <w:rsid w:val="00B35457"/>
    <w:rsid w:val="00B35E00"/>
    <w:rsid w:val="00B35EA3"/>
    <w:rsid w:val="00B36C60"/>
    <w:rsid w:val="00B40063"/>
    <w:rsid w:val="00B41AD2"/>
    <w:rsid w:val="00B42272"/>
    <w:rsid w:val="00B42798"/>
    <w:rsid w:val="00B4283A"/>
    <w:rsid w:val="00B4408D"/>
    <w:rsid w:val="00B4640F"/>
    <w:rsid w:val="00B4693A"/>
    <w:rsid w:val="00B506A3"/>
    <w:rsid w:val="00B5143C"/>
    <w:rsid w:val="00B5189E"/>
    <w:rsid w:val="00B5340B"/>
    <w:rsid w:val="00B541F5"/>
    <w:rsid w:val="00B5445F"/>
    <w:rsid w:val="00B54EDF"/>
    <w:rsid w:val="00B55214"/>
    <w:rsid w:val="00B554F1"/>
    <w:rsid w:val="00B55EDB"/>
    <w:rsid w:val="00B56F6F"/>
    <w:rsid w:val="00B5702E"/>
    <w:rsid w:val="00B57D60"/>
    <w:rsid w:val="00B62AB5"/>
    <w:rsid w:val="00B62F7A"/>
    <w:rsid w:val="00B64DF9"/>
    <w:rsid w:val="00B65646"/>
    <w:rsid w:val="00B658E8"/>
    <w:rsid w:val="00B65D78"/>
    <w:rsid w:val="00B664B5"/>
    <w:rsid w:val="00B704D8"/>
    <w:rsid w:val="00B70B7F"/>
    <w:rsid w:val="00B71B3E"/>
    <w:rsid w:val="00B71E98"/>
    <w:rsid w:val="00B7243B"/>
    <w:rsid w:val="00B72EBD"/>
    <w:rsid w:val="00B732FF"/>
    <w:rsid w:val="00B73371"/>
    <w:rsid w:val="00B7339F"/>
    <w:rsid w:val="00B7347A"/>
    <w:rsid w:val="00B738E2"/>
    <w:rsid w:val="00B73D57"/>
    <w:rsid w:val="00B747B5"/>
    <w:rsid w:val="00B749E8"/>
    <w:rsid w:val="00B76064"/>
    <w:rsid w:val="00B76470"/>
    <w:rsid w:val="00B76523"/>
    <w:rsid w:val="00B831D5"/>
    <w:rsid w:val="00B83EE7"/>
    <w:rsid w:val="00B8455C"/>
    <w:rsid w:val="00B848C2"/>
    <w:rsid w:val="00B8495F"/>
    <w:rsid w:val="00B84CEB"/>
    <w:rsid w:val="00B852BC"/>
    <w:rsid w:val="00B87BB2"/>
    <w:rsid w:val="00B9007E"/>
    <w:rsid w:val="00B90107"/>
    <w:rsid w:val="00B95E07"/>
    <w:rsid w:val="00B96073"/>
    <w:rsid w:val="00B96DBA"/>
    <w:rsid w:val="00B97687"/>
    <w:rsid w:val="00BA0055"/>
    <w:rsid w:val="00BA12F3"/>
    <w:rsid w:val="00BA1559"/>
    <w:rsid w:val="00BA2BB3"/>
    <w:rsid w:val="00BA3A9C"/>
    <w:rsid w:val="00BA4662"/>
    <w:rsid w:val="00BA570C"/>
    <w:rsid w:val="00BA6CFD"/>
    <w:rsid w:val="00BB0E7C"/>
    <w:rsid w:val="00BB1531"/>
    <w:rsid w:val="00BB1C9F"/>
    <w:rsid w:val="00BB3CBB"/>
    <w:rsid w:val="00BB3CBC"/>
    <w:rsid w:val="00BB3F22"/>
    <w:rsid w:val="00BB6BD3"/>
    <w:rsid w:val="00BB72C9"/>
    <w:rsid w:val="00BB7686"/>
    <w:rsid w:val="00BC0F52"/>
    <w:rsid w:val="00BC1653"/>
    <w:rsid w:val="00BC203C"/>
    <w:rsid w:val="00BC2AB7"/>
    <w:rsid w:val="00BC2D68"/>
    <w:rsid w:val="00BC305F"/>
    <w:rsid w:val="00BC3357"/>
    <w:rsid w:val="00BC3A1C"/>
    <w:rsid w:val="00BC3A93"/>
    <w:rsid w:val="00BC5F6E"/>
    <w:rsid w:val="00BC67C5"/>
    <w:rsid w:val="00BC6DE6"/>
    <w:rsid w:val="00BC6EEC"/>
    <w:rsid w:val="00BC7447"/>
    <w:rsid w:val="00BC777C"/>
    <w:rsid w:val="00BC77E2"/>
    <w:rsid w:val="00BC7D1E"/>
    <w:rsid w:val="00BD0CB2"/>
    <w:rsid w:val="00BD0D94"/>
    <w:rsid w:val="00BD239B"/>
    <w:rsid w:val="00BD2555"/>
    <w:rsid w:val="00BD2636"/>
    <w:rsid w:val="00BD407C"/>
    <w:rsid w:val="00BD41B5"/>
    <w:rsid w:val="00BD4D15"/>
    <w:rsid w:val="00BD4E1D"/>
    <w:rsid w:val="00BD6B2B"/>
    <w:rsid w:val="00BD7CDC"/>
    <w:rsid w:val="00BE04F6"/>
    <w:rsid w:val="00BE0B00"/>
    <w:rsid w:val="00BE1104"/>
    <w:rsid w:val="00BE189E"/>
    <w:rsid w:val="00BE28FC"/>
    <w:rsid w:val="00BE4052"/>
    <w:rsid w:val="00BE5FD8"/>
    <w:rsid w:val="00BE60E5"/>
    <w:rsid w:val="00BE6A24"/>
    <w:rsid w:val="00BE7D42"/>
    <w:rsid w:val="00BF129D"/>
    <w:rsid w:val="00BF1BFB"/>
    <w:rsid w:val="00BF1DB4"/>
    <w:rsid w:val="00BF2F31"/>
    <w:rsid w:val="00BF3927"/>
    <w:rsid w:val="00BF39F9"/>
    <w:rsid w:val="00BF3D4B"/>
    <w:rsid w:val="00BF4173"/>
    <w:rsid w:val="00BF46E6"/>
    <w:rsid w:val="00BF4B36"/>
    <w:rsid w:val="00BF5596"/>
    <w:rsid w:val="00BF688C"/>
    <w:rsid w:val="00BF78F5"/>
    <w:rsid w:val="00BF7E96"/>
    <w:rsid w:val="00C0002C"/>
    <w:rsid w:val="00C002F5"/>
    <w:rsid w:val="00C0131B"/>
    <w:rsid w:val="00C015E2"/>
    <w:rsid w:val="00C019DF"/>
    <w:rsid w:val="00C01C29"/>
    <w:rsid w:val="00C03F9C"/>
    <w:rsid w:val="00C06567"/>
    <w:rsid w:val="00C07833"/>
    <w:rsid w:val="00C07A41"/>
    <w:rsid w:val="00C07DB8"/>
    <w:rsid w:val="00C11933"/>
    <w:rsid w:val="00C12DCA"/>
    <w:rsid w:val="00C16094"/>
    <w:rsid w:val="00C16A66"/>
    <w:rsid w:val="00C16F22"/>
    <w:rsid w:val="00C2209D"/>
    <w:rsid w:val="00C228FD"/>
    <w:rsid w:val="00C25880"/>
    <w:rsid w:val="00C261ED"/>
    <w:rsid w:val="00C26475"/>
    <w:rsid w:val="00C30179"/>
    <w:rsid w:val="00C317CD"/>
    <w:rsid w:val="00C3231A"/>
    <w:rsid w:val="00C323FF"/>
    <w:rsid w:val="00C32899"/>
    <w:rsid w:val="00C3292F"/>
    <w:rsid w:val="00C330DD"/>
    <w:rsid w:val="00C33B6B"/>
    <w:rsid w:val="00C3448A"/>
    <w:rsid w:val="00C34734"/>
    <w:rsid w:val="00C34E58"/>
    <w:rsid w:val="00C35841"/>
    <w:rsid w:val="00C35AD9"/>
    <w:rsid w:val="00C35B24"/>
    <w:rsid w:val="00C35C34"/>
    <w:rsid w:val="00C36458"/>
    <w:rsid w:val="00C369C4"/>
    <w:rsid w:val="00C369E9"/>
    <w:rsid w:val="00C37EEF"/>
    <w:rsid w:val="00C41045"/>
    <w:rsid w:val="00C410C1"/>
    <w:rsid w:val="00C41515"/>
    <w:rsid w:val="00C41EBA"/>
    <w:rsid w:val="00C42356"/>
    <w:rsid w:val="00C42C50"/>
    <w:rsid w:val="00C42F29"/>
    <w:rsid w:val="00C438B0"/>
    <w:rsid w:val="00C43A53"/>
    <w:rsid w:val="00C441E8"/>
    <w:rsid w:val="00C45D00"/>
    <w:rsid w:val="00C47325"/>
    <w:rsid w:val="00C50D66"/>
    <w:rsid w:val="00C51C4C"/>
    <w:rsid w:val="00C5216F"/>
    <w:rsid w:val="00C521F3"/>
    <w:rsid w:val="00C52570"/>
    <w:rsid w:val="00C53EAD"/>
    <w:rsid w:val="00C54B37"/>
    <w:rsid w:val="00C55B97"/>
    <w:rsid w:val="00C569E9"/>
    <w:rsid w:val="00C56D48"/>
    <w:rsid w:val="00C57F7F"/>
    <w:rsid w:val="00C60717"/>
    <w:rsid w:val="00C60EE0"/>
    <w:rsid w:val="00C62506"/>
    <w:rsid w:val="00C63005"/>
    <w:rsid w:val="00C630A3"/>
    <w:rsid w:val="00C6486A"/>
    <w:rsid w:val="00C64943"/>
    <w:rsid w:val="00C649C8"/>
    <w:rsid w:val="00C64BCD"/>
    <w:rsid w:val="00C64EB0"/>
    <w:rsid w:val="00C65B47"/>
    <w:rsid w:val="00C672D0"/>
    <w:rsid w:val="00C70696"/>
    <w:rsid w:val="00C70B24"/>
    <w:rsid w:val="00C711FB"/>
    <w:rsid w:val="00C71D9C"/>
    <w:rsid w:val="00C75946"/>
    <w:rsid w:val="00C76860"/>
    <w:rsid w:val="00C77CB7"/>
    <w:rsid w:val="00C8008E"/>
    <w:rsid w:val="00C80A25"/>
    <w:rsid w:val="00C82D09"/>
    <w:rsid w:val="00C85563"/>
    <w:rsid w:val="00C85717"/>
    <w:rsid w:val="00C85C6B"/>
    <w:rsid w:val="00C86A9C"/>
    <w:rsid w:val="00C86EEE"/>
    <w:rsid w:val="00C9096B"/>
    <w:rsid w:val="00C90AFC"/>
    <w:rsid w:val="00C91A80"/>
    <w:rsid w:val="00C91C62"/>
    <w:rsid w:val="00C92A5E"/>
    <w:rsid w:val="00C94915"/>
    <w:rsid w:val="00C94D00"/>
    <w:rsid w:val="00C950C8"/>
    <w:rsid w:val="00C95F6F"/>
    <w:rsid w:val="00C96F5C"/>
    <w:rsid w:val="00C9796D"/>
    <w:rsid w:val="00CA001C"/>
    <w:rsid w:val="00CA06DD"/>
    <w:rsid w:val="00CA08C1"/>
    <w:rsid w:val="00CA0BA9"/>
    <w:rsid w:val="00CA14E7"/>
    <w:rsid w:val="00CA1E53"/>
    <w:rsid w:val="00CA1F5F"/>
    <w:rsid w:val="00CA358C"/>
    <w:rsid w:val="00CA459C"/>
    <w:rsid w:val="00CA4CA3"/>
    <w:rsid w:val="00CA4DB8"/>
    <w:rsid w:val="00CA4E77"/>
    <w:rsid w:val="00CA5E40"/>
    <w:rsid w:val="00CA5FE3"/>
    <w:rsid w:val="00CA755D"/>
    <w:rsid w:val="00CA7AC4"/>
    <w:rsid w:val="00CB32CA"/>
    <w:rsid w:val="00CB351D"/>
    <w:rsid w:val="00CB665A"/>
    <w:rsid w:val="00CB6B0E"/>
    <w:rsid w:val="00CB7AE9"/>
    <w:rsid w:val="00CC0D72"/>
    <w:rsid w:val="00CC2927"/>
    <w:rsid w:val="00CC2B2A"/>
    <w:rsid w:val="00CD01D1"/>
    <w:rsid w:val="00CD0B7D"/>
    <w:rsid w:val="00CD17B9"/>
    <w:rsid w:val="00CD1880"/>
    <w:rsid w:val="00CD1D3D"/>
    <w:rsid w:val="00CD21A8"/>
    <w:rsid w:val="00CD2691"/>
    <w:rsid w:val="00CD295E"/>
    <w:rsid w:val="00CD2E72"/>
    <w:rsid w:val="00CD5509"/>
    <w:rsid w:val="00CD5E0A"/>
    <w:rsid w:val="00CD742B"/>
    <w:rsid w:val="00CD78E0"/>
    <w:rsid w:val="00CE01AD"/>
    <w:rsid w:val="00CE133D"/>
    <w:rsid w:val="00CE1922"/>
    <w:rsid w:val="00CE19B9"/>
    <w:rsid w:val="00CE2661"/>
    <w:rsid w:val="00CE31DB"/>
    <w:rsid w:val="00CE511A"/>
    <w:rsid w:val="00CE7E16"/>
    <w:rsid w:val="00CF0427"/>
    <w:rsid w:val="00CF07C0"/>
    <w:rsid w:val="00CF372C"/>
    <w:rsid w:val="00CF465E"/>
    <w:rsid w:val="00CF6178"/>
    <w:rsid w:val="00CF6B81"/>
    <w:rsid w:val="00CF6FD2"/>
    <w:rsid w:val="00D00669"/>
    <w:rsid w:val="00D0147A"/>
    <w:rsid w:val="00D02017"/>
    <w:rsid w:val="00D03436"/>
    <w:rsid w:val="00D03A23"/>
    <w:rsid w:val="00D0531F"/>
    <w:rsid w:val="00D05C43"/>
    <w:rsid w:val="00D06993"/>
    <w:rsid w:val="00D07C9D"/>
    <w:rsid w:val="00D07DE1"/>
    <w:rsid w:val="00D1022E"/>
    <w:rsid w:val="00D103FB"/>
    <w:rsid w:val="00D11FB0"/>
    <w:rsid w:val="00D12085"/>
    <w:rsid w:val="00D1212F"/>
    <w:rsid w:val="00D147E1"/>
    <w:rsid w:val="00D204D7"/>
    <w:rsid w:val="00D24A06"/>
    <w:rsid w:val="00D252A2"/>
    <w:rsid w:val="00D25EDA"/>
    <w:rsid w:val="00D268C2"/>
    <w:rsid w:val="00D270DD"/>
    <w:rsid w:val="00D270F0"/>
    <w:rsid w:val="00D30890"/>
    <w:rsid w:val="00D31209"/>
    <w:rsid w:val="00D319A9"/>
    <w:rsid w:val="00D32246"/>
    <w:rsid w:val="00D32C84"/>
    <w:rsid w:val="00D33298"/>
    <w:rsid w:val="00D33619"/>
    <w:rsid w:val="00D352BB"/>
    <w:rsid w:val="00D368AA"/>
    <w:rsid w:val="00D403A7"/>
    <w:rsid w:val="00D41E8B"/>
    <w:rsid w:val="00D42291"/>
    <w:rsid w:val="00D42B8E"/>
    <w:rsid w:val="00D432E8"/>
    <w:rsid w:val="00D44442"/>
    <w:rsid w:val="00D45E63"/>
    <w:rsid w:val="00D46270"/>
    <w:rsid w:val="00D46553"/>
    <w:rsid w:val="00D46706"/>
    <w:rsid w:val="00D46FA5"/>
    <w:rsid w:val="00D472FE"/>
    <w:rsid w:val="00D47D35"/>
    <w:rsid w:val="00D50AF0"/>
    <w:rsid w:val="00D5256D"/>
    <w:rsid w:val="00D52663"/>
    <w:rsid w:val="00D52D36"/>
    <w:rsid w:val="00D53386"/>
    <w:rsid w:val="00D5512D"/>
    <w:rsid w:val="00D552C0"/>
    <w:rsid w:val="00D57290"/>
    <w:rsid w:val="00D613D4"/>
    <w:rsid w:val="00D61D31"/>
    <w:rsid w:val="00D63695"/>
    <w:rsid w:val="00D639B0"/>
    <w:rsid w:val="00D63F81"/>
    <w:rsid w:val="00D6528F"/>
    <w:rsid w:val="00D66559"/>
    <w:rsid w:val="00D66F9B"/>
    <w:rsid w:val="00D67584"/>
    <w:rsid w:val="00D67777"/>
    <w:rsid w:val="00D7035C"/>
    <w:rsid w:val="00D70DAA"/>
    <w:rsid w:val="00D70ECE"/>
    <w:rsid w:val="00D72885"/>
    <w:rsid w:val="00D72F63"/>
    <w:rsid w:val="00D73121"/>
    <w:rsid w:val="00D738D8"/>
    <w:rsid w:val="00D74017"/>
    <w:rsid w:val="00D7418A"/>
    <w:rsid w:val="00D74A22"/>
    <w:rsid w:val="00D76AFD"/>
    <w:rsid w:val="00D76D61"/>
    <w:rsid w:val="00D76F62"/>
    <w:rsid w:val="00D77115"/>
    <w:rsid w:val="00D77664"/>
    <w:rsid w:val="00D81101"/>
    <w:rsid w:val="00D814EF"/>
    <w:rsid w:val="00D82937"/>
    <w:rsid w:val="00D83984"/>
    <w:rsid w:val="00D83D09"/>
    <w:rsid w:val="00D83F85"/>
    <w:rsid w:val="00D84B34"/>
    <w:rsid w:val="00D84DA1"/>
    <w:rsid w:val="00D8676F"/>
    <w:rsid w:val="00D87375"/>
    <w:rsid w:val="00D90954"/>
    <w:rsid w:val="00D91788"/>
    <w:rsid w:val="00D91888"/>
    <w:rsid w:val="00D92255"/>
    <w:rsid w:val="00D92BB8"/>
    <w:rsid w:val="00D92ED6"/>
    <w:rsid w:val="00D92F21"/>
    <w:rsid w:val="00D94A2F"/>
    <w:rsid w:val="00D9538F"/>
    <w:rsid w:val="00D967A9"/>
    <w:rsid w:val="00D96D74"/>
    <w:rsid w:val="00D97CEA"/>
    <w:rsid w:val="00DA02B9"/>
    <w:rsid w:val="00DA25EF"/>
    <w:rsid w:val="00DA36B9"/>
    <w:rsid w:val="00DA441E"/>
    <w:rsid w:val="00DA52FE"/>
    <w:rsid w:val="00DA584C"/>
    <w:rsid w:val="00DA7345"/>
    <w:rsid w:val="00DA7998"/>
    <w:rsid w:val="00DB12C5"/>
    <w:rsid w:val="00DB1E7C"/>
    <w:rsid w:val="00DB2025"/>
    <w:rsid w:val="00DB2818"/>
    <w:rsid w:val="00DB367F"/>
    <w:rsid w:val="00DB4123"/>
    <w:rsid w:val="00DB454B"/>
    <w:rsid w:val="00DB5499"/>
    <w:rsid w:val="00DB5C44"/>
    <w:rsid w:val="00DB6495"/>
    <w:rsid w:val="00DC00EB"/>
    <w:rsid w:val="00DC0A73"/>
    <w:rsid w:val="00DC1350"/>
    <w:rsid w:val="00DC172B"/>
    <w:rsid w:val="00DC19B7"/>
    <w:rsid w:val="00DC3468"/>
    <w:rsid w:val="00DC3A26"/>
    <w:rsid w:val="00DC3A9C"/>
    <w:rsid w:val="00DC435A"/>
    <w:rsid w:val="00DC4CF9"/>
    <w:rsid w:val="00DC521B"/>
    <w:rsid w:val="00DC7DD3"/>
    <w:rsid w:val="00DD0A1C"/>
    <w:rsid w:val="00DD0C67"/>
    <w:rsid w:val="00DD1368"/>
    <w:rsid w:val="00DD142F"/>
    <w:rsid w:val="00DD300E"/>
    <w:rsid w:val="00DD3E65"/>
    <w:rsid w:val="00DD4205"/>
    <w:rsid w:val="00DD44BE"/>
    <w:rsid w:val="00DD4533"/>
    <w:rsid w:val="00DD50A3"/>
    <w:rsid w:val="00DD57F4"/>
    <w:rsid w:val="00DD5913"/>
    <w:rsid w:val="00DD5947"/>
    <w:rsid w:val="00DD5A3C"/>
    <w:rsid w:val="00DD7056"/>
    <w:rsid w:val="00DD75B6"/>
    <w:rsid w:val="00DD77E0"/>
    <w:rsid w:val="00DE0D8A"/>
    <w:rsid w:val="00DE1B31"/>
    <w:rsid w:val="00DE1B5F"/>
    <w:rsid w:val="00DE21D3"/>
    <w:rsid w:val="00DE251F"/>
    <w:rsid w:val="00DE2F4A"/>
    <w:rsid w:val="00DE33E2"/>
    <w:rsid w:val="00DE343F"/>
    <w:rsid w:val="00DE4110"/>
    <w:rsid w:val="00DE498A"/>
    <w:rsid w:val="00DE4AC3"/>
    <w:rsid w:val="00DE57F5"/>
    <w:rsid w:val="00DE5C2A"/>
    <w:rsid w:val="00DE76B4"/>
    <w:rsid w:val="00DF08FE"/>
    <w:rsid w:val="00DF09B3"/>
    <w:rsid w:val="00DF25D4"/>
    <w:rsid w:val="00DF2D40"/>
    <w:rsid w:val="00DF4A62"/>
    <w:rsid w:val="00DF4F05"/>
    <w:rsid w:val="00DF54FE"/>
    <w:rsid w:val="00DF58B0"/>
    <w:rsid w:val="00DF73DB"/>
    <w:rsid w:val="00DF7A90"/>
    <w:rsid w:val="00DF7AC9"/>
    <w:rsid w:val="00E00316"/>
    <w:rsid w:val="00E00734"/>
    <w:rsid w:val="00E00738"/>
    <w:rsid w:val="00E0130E"/>
    <w:rsid w:val="00E01DBB"/>
    <w:rsid w:val="00E026C4"/>
    <w:rsid w:val="00E03693"/>
    <w:rsid w:val="00E0502F"/>
    <w:rsid w:val="00E058EF"/>
    <w:rsid w:val="00E05BBB"/>
    <w:rsid w:val="00E05FAF"/>
    <w:rsid w:val="00E06040"/>
    <w:rsid w:val="00E0762B"/>
    <w:rsid w:val="00E10F28"/>
    <w:rsid w:val="00E111E3"/>
    <w:rsid w:val="00E11A5F"/>
    <w:rsid w:val="00E13835"/>
    <w:rsid w:val="00E147AE"/>
    <w:rsid w:val="00E15781"/>
    <w:rsid w:val="00E16843"/>
    <w:rsid w:val="00E16BAA"/>
    <w:rsid w:val="00E16DA7"/>
    <w:rsid w:val="00E171F5"/>
    <w:rsid w:val="00E20F39"/>
    <w:rsid w:val="00E211EE"/>
    <w:rsid w:val="00E21211"/>
    <w:rsid w:val="00E212B0"/>
    <w:rsid w:val="00E21627"/>
    <w:rsid w:val="00E21D2C"/>
    <w:rsid w:val="00E21EDE"/>
    <w:rsid w:val="00E2214F"/>
    <w:rsid w:val="00E22E35"/>
    <w:rsid w:val="00E2478F"/>
    <w:rsid w:val="00E24C12"/>
    <w:rsid w:val="00E250C9"/>
    <w:rsid w:val="00E25A20"/>
    <w:rsid w:val="00E26502"/>
    <w:rsid w:val="00E26B9A"/>
    <w:rsid w:val="00E26DEF"/>
    <w:rsid w:val="00E2723E"/>
    <w:rsid w:val="00E3079C"/>
    <w:rsid w:val="00E322DE"/>
    <w:rsid w:val="00E32A48"/>
    <w:rsid w:val="00E34248"/>
    <w:rsid w:val="00E345F7"/>
    <w:rsid w:val="00E3533E"/>
    <w:rsid w:val="00E36946"/>
    <w:rsid w:val="00E36A4B"/>
    <w:rsid w:val="00E37A33"/>
    <w:rsid w:val="00E37D84"/>
    <w:rsid w:val="00E37F31"/>
    <w:rsid w:val="00E404B4"/>
    <w:rsid w:val="00E40AB5"/>
    <w:rsid w:val="00E442B5"/>
    <w:rsid w:val="00E47419"/>
    <w:rsid w:val="00E47CBF"/>
    <w:rsid w:val="00E507CB"/>
    <w:rsid w:val="00E50C18"/>
    <w:rsid w:val="00E51BB6"/>
    <w:rsid w:val="00E535DA"/>
    <w:rsid w:val="00E54F07"/>
    <w:rsid w:val="00E55ACE"/>
    <w:rsid w:val="00E5694E"/>
    <w:rsid w:val="00E57690"/>
    <w:rsid w:val="00E57E6A"/>
    <w:rsid w:val="00E60E3E"/>
    <w:rsid w:val="00E62293"/>
    <w:rsid w:val="00E62A05"/>
    <w:rsid w:val="00E633A4"/>
    <w:rsid w:val="00E6396E"/>
    <w:rsid w:val="00E648FC"/>
    <w:rsid w:val="00E64900"/>
    <w:rsid w:val="00E64CC5"/>
    <w:rsid w:val="00E66EF5"/>
    <w:rsid w:val="00E6703F"/>
    <w:rsid w:val="00E7077C"/>
    <w:rsid w:val="00E70EE2"/>
    <w:rsid w:val="00E71014"/>
    <w:rsid w:val="00E720D8"/>
    <w:rsid w:val="00E72D85"/>
    <w:rsid w:val="00E730E1"/>
    <w:rsid w:val="00E73DD8"/>
    <w:rsid w:val="00E74266"/>
    <w:rsid w:val="00E743E9"/>
    <w:rsid w:val="00E749EF"/>
    <w:rsid w:val="00E74A1A"/>
    <w:rsid w:val="00E77047"/>
    <w:rsid w:val="00E808F4"/>
    <w:rsid w:val="00E81337"/>
    <w:rsid w:val="00E818CE"/>
    <w:rsid w:val="00E82A6F"/>
    <w:rsid w:val="00E82CB2"/>
    <w:rsid w:val="00E82EFE"/>
    <w:rsid w:val="00E833B8"/>
    <w:rsid w:val="00E84A90"/>
    <w:rsid w:val="00E85E49"/>
    <w:rsid w:val="00E86927"/>
    <w:rsid w:val="00E86D42"/>
    <w:rsid w:val="00E90698"/>
    <w:rsid w:val="00E907F5"/>
    <w:rsid w:val="00E918B5"/>
    <w:rsid w:val="00E92441"/>
    <w:rsid w:val="00E9291E"/>
    <w:rsid w:val="00E92FD5"/>
    <w:rsid w:val="00E94E5F"/>
    <w:rsid w:val="00E950C0"/>
    <w:rsid w:val="00E952C3"/>
    <w:rsid w:val="00E95AD5"/>
    <w:rsid w:val="00EA07FC"/>
    <w:rsid w:val="00EA101C"/>
    <w:rsid w:val="00EA1B59"/>
    <w:rsid w:val="00EA2AB3"/>
    <w:rsid w:val="00EA2D4F"/>
    <w:rsid w:val="00EA330D"/>
    <w:rsid w:val="00EA43CA"/>
    <w:rsid w:val="00EA46E9"/>
    <w:rsid w:val="00EA4960"/>
    <w:rsid w:val="00EA4BA0"/>
    <w:rsid w:val="00EA56C2"/>
    <w:rsid w:val="00EA58DF"/>
    <w:rsid w:val="00EA64AE"/>
    <w:rsid w:val="00EA679C"/>
    <w:rsid w:val="00EA6834"/>
    <w:rsid w:val="00EA7011"/>
    <w:rsid w:val="00EA7486"/>
    <w:rsid w:val="00EB068C"/>
    <w:rsid w:val="00EB0E5A"/>
    <w:rsid w:val="00EB1086"/>
    <w:rsid w:val="00EB1140"/>
    <w:rsid w:val="00EB1AD0"/>
    <w:rsid w:val="00EB1C6B"/>
    <w:rsid w:val="00EB1F54"/>
    <w:rsid w:val="00EB288C"/>
    <w:rsid w:val="00EB2B8A"/>
    <w:rsid w:val="00EB35A6"/>
    <w:rsid w:val="00EB3BD5"/>
    <w:rsid w:val="00EB597D"/>
    <w:rsid w:val="00EB60F2"/>
    <w:rsid w:val="00EB6266"/>
    <w:rsid w:val="00EB62B4"/>
    <w:rsid w:val="00EB680E"/>
    <w:rsid w:val="00EB6CA0"/>
    <w:rsid w:val="00EB6D4E"/>
    <w:rsid w:val="00EB7171"/>
    <w:rsid w:val="00EC19D6"/>
    <w:rsid w:val="00EC1D69"/>
    <w:rsid w:val="00EC1DE6"/>
    <w:rsid w:val="00EC2E11"/>
    <w:rsid w:val="00EC2EF4"/>
    <w:rsid w:val="00EC473A"/>
    <w:rsid w:val="00EC476C"/>
    <w:rsid w:val="00EC5FB0"/>
    <w:rsid w:val="00EC600B"/>
    <w:rsid w:val="00EC616A"/>
    <w:rsid w:val="00EC7D67"/>
    <w:rsid w:val="00ED2189"/>
    <w:rsid w:val="00ED23A3"/>
    <w:rsid w:val="00ED2B24"/>
    <w:rsid w:val="00ED2EC4"/>
    <w:rsid w:val="00ED307E"/>
    <w:rsid w:val="00ED309B"/>
    <w:rsid w:val="00ED3220"/>
    <w:rsid w:val="00ED364E"/>
    <w:rsid w:val="00ED59DF"/>
    <w:rsid w:val="00ED6D29"/>
    <w:rsid w:val="00ED7471"/>
    <w:rsid w:val="00ED7633"/>
    <w:rsid w:val="00ED7A32"/>
    <w:rsid w:val="00EE0B33"/>
    <w:rsid w:val="00EE1129"/>
    <w:rsid w:val="00EE146D"/>
    <w:rsid w:val="00EE1482"/>
    <w:rsid w:val="00EE2E50"/>
    <w:rsid w:val="00EE3168"/>
    <w:rsid w:val="00EE3988"/>
    <w:rsid w:val="00EE3BD5"/>
    <w:rsid w:val="00EE4BEF"/>
    <w:rsid w:val="00EE5F95"/>
    <w:rsid w:val="00EE61F3"/>
    <w:rsid w:val="00EE6DB7"/>
    <w:rsid w:val="00EF160A"/>
    <w:rsid w:val="00EF1D23"/>
    <w:rsid w:val="00EF3D8A"/>
    <w:rsid w:val="00EF5240"/>
    <w:rsid w:val="00EF6CAF"/>
    <w:rsid w:val="00EF7413"/>
    <w:rsid w:val="00F00E10"/>
    <w:rsid w:val="00F00F40"/>
    <w:rsid w:val="00F01D40"/>
    <w:rsid w:val="00F01DC4"/>
    <w:rsid w:val="00F025CD"/>
    <w:rsid w:val="00F04291"/>
    <w:rsid w:val="00F05CB1"/>
    <w:rsid w:val="00F060F2"/>
    <w:rsid w:val="00F062DE"/>
    <w:rsid w:val="00F06562"/>
    <w:rsid w:val="00F06C98"/>
    <w:rsid w:val="00F0712F"/>
    <w:rsid w:val="00F11345"/>
    <w:rsid w:val="00F12563"/>
    <w:rsid w:val="00F134E9"/>
    <w:rsid w:val="00F13608"/>
    <w:rsid w:val="00F13AD4"/>
    <w:rsid w:val="00F1590A"/>
    <w:rsid w:val="00F163FB"/>
    <w:rsid w:val="00F21423"/>
    <w:rsid w:val="00F216B4"/>
    <w:rsid w:val="00F236DB"/>
    <w:rsid w:val="00F24117"/>
    <w:rsid w:val="00F2426F"/>
    <w:rsid w:val="00F24E62"/>
    <w:rsid w:val="00F30553"/>
    <w:rsid w:val="00F32545"/>
    <w:rsid w:val="00F32925"/>
    <w:rsid w:val="00F34E87"/>
    <w:rsid w:val="00F34F0F"/>
    <w:rsid w:val="00F34F33"/>
    <w:rsid w:val="00F350D3"/>
    <w:rsid w:val="00F36137"/>
    <w:rsid w:val="00F36ADA"/>
    <w:rsid w:val="00F375E6"/>
    <w:rsid w:val="00F377F0"/>
    <w:rsid w:val="00F40FBC"/>
    <w:rsid w:val="00F41728"/>
    <w:rsid w:val="00F4259B"/>
    <w:rsid w:val="00F43463"/>
    <w:rsid w:val="00F438B3"/>
    <w:rsid w:val="00F43F4B"/>
    <w:rsid w:val="00F44187"/>
    <w:rsid w:val="00F44AC7"/>
    <w:rsid w:val="00F4504E"/>
    <w:rsid w:val="00F456A5"/>
    <w:rsid w:val="00F4788F"/>
    <w:rsid w:val="00F4792E"/>
    <w:rsid w:val="00F50F83"/>
    <w:rsid w:val="00F51572"/>
    <w:rsid w:val="00F54452"/>
    <w:rsid w:val="00F556AD"/>
    <w:rsid w:val="00F55CD4"/>
    <w:rsid w:val="00F564E6"/>
    <w:rsid w:val="00F56FD5"/>
    <w:rsid w:val="00F573E9"/>
    <w:rsid w:val="00F600FF"/>
    <w:rsid w:val="00F609D6"/>
    <w:rsid w:val="00F61695"/>
    <w:rsid w:val="00F61E48"/>
    <w:rsid w:val="00F622C9"/>
    <w:rsid w:val="00F627AC"/>
    <w:rsid w:val="00F66176"/>
    <w:rsid w:val="00F66BBA"/>
    <w:rsid w:val="00F67002"/>
    <w:rsid w:val="00F67CA4"/>
    <w:rsid w:val="00F70664"/>
    <w:rsid w:val="00F70C79"/>
    <w:rsid w:val="00F722E4"/>
    <w:rsid w:val="00F723E5"/>
    <w:rsid w:val="00F73713"/>
    <w:rsid w:val="00F74B6B"/>
    <w:rsid w:val="00F74D40"/>
    <w:rsid w:val="00F75DA2"/>
    <w:rsid w:val="00F76B19"/>
    <w:rsid w:val="00F800D5"/>
    <w:rsid w:val="00F825DB"/>
    <w:rsid w:val="00F82960"/>
    <w:rsid w:val="00F842D2"/>
    <w:rsid w:val="00F84E24"/>
    <w:rsid w:val="00F84E2D"/>
    <w:rsid w:val="00F8671F"/>
    <w:rsid w:val="00F867ED"/>
    <w:rsid w:val="00F86915"/>
    <w:rsid w:val="00F87A37"/>
    <w:rsid w:val="00F9019E"/>
    <w:rsid w:val="00F91EAF"/>
    <w:rsid w:val="00F928FF"/>
    <w:rsid w:val="00F92C6D"/>
    <w:rsid w:val="00F93171"/>
    <w:rsid w:val="00F93F65"/>
    <w:rsid w:val="00F96EDD"/>
    <w:rsid w:val="00F970C5"/>
    <w:rsid w:val="00FA089D"/>
    <w:rsid w:val="00FA0F2C"/>
    <w:rsid w:val="00FA15BB"/>
    <w:rsid w:val="00FA3ACC"/>
    <w:rsid w:val="00FA3C45"/>
    <w:rsid w:val="00FA49CE"/>
    <w:rsid w:val="00FA51A5"/>
    <w:rsid w:val="00FA6FF8"/>
    <w:rsid w:val="00FA760A"/>
    <w:rsid w:val="00FA781E"/>
    <w:rsid w:val="00FB01CA"/>
    <w:rsid w:val="00FB0B84"/>
    <w:rsid w:val="00FB1952"/>
    <w:rsid w:val="00FB2613"/>
    <w:rsid w:val="00FB2A14"/>
    <w:rsid w:val="00FB2F8F"/>
    <w:rsid w:val="00FB3AC6"/>
    <w:rsid w:val="00FB4C75"/>
    <w:rsid w:val="00FB653C"/>
    <w:rsid w:val="00FB6A96"/>
    <w:rsid w:val="00FB6B71"/>
    <w:rsid w:val="00FB6C98"/>
    <w:rsid w:val="00FB71AD"/>
    <w:rsid w:val="00FB7491"/>
    <w:rsid w:val="00FC03A7"/>
    <w:rsid w:val="00FC20A0"/>
    <w:rsid w:val="00FC24D2"/>
    <w:rsid w:val="00FC2C10"/>
    <w:rsid w:val="00FC2CE1"/>
    <w:rsid w:val="00FC3EE5"/>
    <w:rsid w:val="00FC5535"/>
    <w:rsid w:val="00FC5895"/>
    <w:rsid w:val="00FC5B62"/>
    <w:rsid w:val="00FC5E66"/>
    <w:rsid w:val="00FC6D0B"/>
    <w:rsid w:val="00FC71C1"/>
    <w:rsid w:val="00FC75C0"/>
    <w:rsid w:val="00FD0843"/>
    <w:rsid w:val="00FD0A6C"/>
    <w:rsid w:val="00FD1917"/>
    <w:rsid w:val="00FD1954"/>
    <w:rsid w:val="00FD1DCA"/>
    <w:rsid w:val="00FD1E87"/>
    <w:rsid w:val="00FD3158"/>
    <w:rsid w:val="00FD3AB5"/>
    <w:rsid w:val="00FD45C5"/>
    <w:rsid w:val="00FD4614"/>
    <w:rsid w:val="00FD4677"/>
    <w:rsid w:val="00FD523E"/>
    <w:rsid w:val="00FD59E9"/>
    <w:rsid w:val="00FD5CB7"/>
    <w:rsid w:val="00FD6CA6"/>
    <w:rsid w:val="00FD6FC6"/>
    <w:rsid w:val="00FD720C"/>
    <w:rsid w:val="00FD72AC"/>
    <w:rsid w:val="00FD7D38"/>
    <w:rsid w:val="00FE04B1"/>
    <w:rsid w:val="00FE06C1"/>
    <w:rsid w:val="00FE0823"/>
    <w:rsid w:val="00FE1792"/>
    <w:rsid w:val="00FE2228"/>
    <w:rsid w:val="00FE26DC"/>
    <w:rsid w:val="00FE3463"/>
    <w:rsid w:val="00FE396C"/>
    <w:rsid w:val="00FE48FB"/>
    <w:rsid w:val="00FE509A"/>
    <w:rsid w:val="00FE6B53"/>
    <w:rsid w:val="00FE7267"/>
    <w:rsid w:val="00FF0811"/>
    <w:rsid w:val="00FF1197"/>
    <w:rsid w:val="00FF1ED6"/>
    <w:rsid w:val="00FF2235"/>
    <w:rsid w:val="00FF22E4"/>
    <w:rsid w:val="00FF2AEC"/>
    <w:rsid w:val="00FF3A0D"/>
    <w:rsid w:val="00FF47EE"/>
    <w:rsid w:val="00FF5C09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aliases w:val="點點標題,論文標題,title,大綱,標題100,ISO標題 1,--章名,level 1,Level 1 Head,heading 1,Heading apps,Heading 11,h1,Level 1 Topic Heading,h11,h12,h111,h13,h112,h121,h1111,h14,h113,DO NOT USE_h1,章名,ISO段1,節,½×¤å¼ÐÃD,¼ÐÃD 1 ¦r¤¸,¤jºõ,¼ÐÃD100,ISO¼ÐÃD 1,--³,--_,..."/>
    <w:basedOn w:val="a2"/>
    <w:next w:val="a2"/>
    <w:link w:val="10"/>
    <w:qFormat/>
    <w:rsid w:val="007A17A4"/>
    <w:pPr>
      <w:keepNext/>
      <w:adjustRightInd w:val="0"/>
      <w:snapToGrid w:val="0"/>
      <w:spacing w:before="180" w:after="180" w:line="440" w:lineRule="atLeast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2"/>
    <w:next w:val="a2"/>
    <w:link w:val="20"/>
    <w:uiPriority w:val="9"/>
    <w:unhideWhenUsed/>
    <w:qFormat/>
    <w:rsid w:val="0095795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標題 3-(一)"/>
    <w:basedOn w:val="a2"/>
    <w:next w:val="a2"/>
    <w:link w:val="30"/>
    <w:unhideWhenUsed/>
    <w:qFormat/>
    <w:rsid w:val="00CA5F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aliases w:val="標題 4-1"/>
    <w:basedOn w:val="a2"/>
    <w:next w:val="a2"/>
    <w:link w:val="40"/>
    <w:unhideWhenUsed/>
    <w:qFormat/>
    <w:rsid w:val="00CA5FE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520BC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efault">
    <w:name w:val="Default"/>
    <w:rsid w:val="0099159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6">
    <w:name w:val="List Paragraph"/>
    <w:aliases w:val="ListPar1,List Paragraph Bullet,List Paragraph21,list1,b1 + Justified,*Body 1,b-heading 1/heading 2,heading1body-heading2body,b-heading,Bullet List,FooterText,b14,Equipment,List Paragraph12,Bullets 2,numbered,Paragraphe de liste1"/>
    <w:basedOn w:val="a2"/>
    <w:link w:val="a7"/>
    <w:uiPriority w:val="34"/>
    <w:qFormat/>
    <w:rsid w:val="0099159F"/>
    <w:pPr>
      <w:ind w:leftChars="200" w:left="480"/>
    </w:pPr>
  </w:style>
  <w:style w:type="paragraph" w:styleId="a8">
    <w:name w:val="Balloon Text"/>
    <w:basedOn w:val="a2"/>
    <w:link w:val="a9"/>
    <w:uiPriority w:val="99"/>
    <w:semiHidden/>
    <w:unhideWhenUsed/>
    <w:rsid w:val="00FE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FE22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2"/>
    <w:uiPriority w:val="99"/>
    <w:unhideWhenUsed/>
    <w:rsid w:val="00517C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header"/>
    <w:basedOn w:val="a2"/>
    <w:link w:val="ab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3"/>
    <w:link w:val="aa"/>
    <w:uiPriority w:val="99"/>
    <w:rsid w:val="00061B98"/>
    <w:rPr>
      <w:sz w:val="20"/>
      <w:szCs w:val="20"/>
    </w:rPr>
  </w:style>
  <w:style w:type="paragraph" w:styleId="ac">
    <w:name w:val="footer"/>
    <w:basedOn w:val="a2"/>
    <w:link w:val="ad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3"/>
    <w:link w:val="ac"/>
    <w:uiPriority w:val="99"/>
    <w:rsid w:val="00061B98"/>
    <w:rPr>
      <w:sz w:val="20"/>
      <w:szCs w:val="20"/>
    </w:rPr>
  </w:style>
  <w:style w:type="table" w:styleId="ae">
    <w:name w:val="Table Grid"/>
    <w:aliases w:val="002-表格格線,+ 表格格線"/>
    <w:basedOn w:val="a4"/>
    <w:uiPriority w:val="59"/>
    <w:rsid w:val="008D6E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3"/>
    <w:uiPriority w:val="99"/>
    <w:unhideWhenUsed/>
    <w:rsid w:val="00D76AFD"/>
    <w:rPr>
      <w:color w:val="0000FF" w:themeColor="hyperlink"/>
      <w:u w:val="single"/>
    </w:rPr>
  </w:style>
  <w:style w:type="character" w:styleId="af0">
    <w:name w:val="FollowedHyperlink"/>
    <w:basedOn w:val="a3"/>
    <w:uiPriority w:val="99"/>
    <w:semiHidden/>
    <w:unhideWhenUsed/>
    <w:rsid w:val="00646D36"/>
    <w:rPr>
      <w:color w:val="800080" w:themeColor="followedHyperlink"/>
      <w:u w:val="single"/>
    </w:rPr>
  </w:style>
  <w:style w:type="character" w:customStyle="1" w:styleId="a7">
    <w:name w:val="清單段落 字元"/>
    <w:aliases w:val="ListPar1 字元,List Paragraph Bullet 字元,List Paragraph21 字元,list1 字元,b1 + Justified 字元,*Body 1 字元,b-heading 1/heading 2 字元,heading1body-heading2body 字元,b-heading 字元,Bullet List 字元,FooterText 字元,b14 字元,Equipment 字元,List Paragraph12 字元,Bullets 2 字元"/>
    <w:link w:val="a6"/>
    <w:uiPriority w:val="34"/>
    <w:rsid w:val="008D1E21"/>
  </w:style>
  <w:style w:type="character" w:customStyle="1" w:styleId="10">
    <w:name w:val="標題 1 字元"/>
    <w:aliases w:val="點點標題 字元,論文標題 字元,title 字元,大綱 字元,標題100 字元,ISO標題 1 字元,--章名 字元,level 1 字元,Level 1 Head 字元,heading 1 字元,Heading apps 字元,Heading 11 字元,h1 字元,Level 1 Topic Heading 字元,h11 字元,h12 字元,h111 字元,h13 字元,h112 字元,h121 字元,h1111 字元,h14 字元,h113 字元,DO NOT USE_h1 字元"/>
    <w:basedOn w:val="a3"/>
    <w:link w:val="1"/>
    <w:rsid w:val="007A17A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af1">
    <w:name w:val="內文 + 新細明體"/>
    <w:basedOn w:val="a2"/>
    <w:rsid w:val="007A17A4"/>
    <w:pPr>
      <w:jc w:val="both"/>
    </w:pPr>
    <w:rPr>
      <w:rFonts w:ascii="Calibri" w:eastAsia="新細明體" w:hAnsi="Calibri" w:cs="Times New Roman"/>
      <w:bCs/>
    </w:rPr>
  </w:style>
  <w:style w:type="paragraph" w:customStyle="1" w:styleId="af2">
    <w:name w:val="圖"/>
    <w:link w:val="af3"/>
    <w:autoRedefine/>
    <w:qFormat/>
    <w:rsid w:val="007A17A4"/>
    <w:pPr>
      <w:snapToGrid w:val="0"/>
      <w:spacing w:before="4" w:afterLines="4" w:after="14"/>
      <w:ind w:rightChars="-82" w:right="-197"/>
      <w:jc w:val="center"/>
      <w:outlineLvl w:val="6"/>
    </w:pPr>
    <w:rPr>
      <w:rFonts w:ascii="新細明體" w:eastAsia="新細明體" w:hAnsi="新細明體" w:cs="Times New Roman"/>
      <w:noProof/>
      <w:kern w:val="0"/>
      <w:szCs w:val="32"/>
    </w:rPr>
  </w:style>
  <w:style w:type="character" w:customStyle="1" w:styleId="af3">
    <w:name w:val="圖 字元"/>
    <w:link w:val="af2"/>
    <w:rsid w:val="007A17A4"/>
    <w:rPr>
      <w:rFonts w:ascii="新細明體" w:eastAsia="新細明體" w:hAnsi="新細明體" w:cs="Times New Roman"/>
      <w:noProof/>
      <w:kern w:val="0"/>
      <w:szCs w:val="32"/>
    </w:rPr>
  </w:style>
  <w:style w:type="paragraph" w:styleId="af4">
    <w:name w:val="Title"/>
    <w:basedOn w:val="a2"/>
    <w:next w:val="a2"/>
    <w:link w:val="af5"/>
    <w:autoRedefine/>
    <w:uiPriority w:val="99"/>
    <w:qFormat/>
    <w:rsid w:val="008D2349"/>
    <w:pPr>
      <w:snapToGrid w:val="0"/>
      <w:spacing w:beforeLines="20" w:before="72" w:afterLines="20" w:after="72"/>
      <w:ind w:leftChars="-20" w:left="284" w:rightChars="-82" w:right="-197" w:hangingChars="83" w:hanging="332"/>
      <w:outlineLvl w:val="0"/>
    </w:pPr>
    <w:rPr>
      <w:rFonts w:ascii="標楷體" w:eastAsia="標楷體" w:hAnsi="標楷體" w:cs="Times New Roman"/>
      <w:b/>
      <w:bCs/>
      <w:sz w:val="40"/>
      <w:szCs w:val="40"/>
    </w:rPr>
  </w:style>
  <w:style w:type="character" w:customStyle="1" w:styleId="af5">
    <w:name w:val="標題 字元"/>
    <w:basedOn w:val="a3"/>
    <w:link w:val="af4"/>
    <w:uiPriority w:val="99"/>
    <w:rsid w:val="008D2349"/>
    <w:rPr>
      <w:rFonts w:ascii="標楷體" w:eastAsia="標楷體" w:hAnsi="標楷體" w:cs="Times New Roman"/>
      <w:b/>
      <w:bCs/>
      <w:sz w:val="40"/>
      <w:szCs w:val="40"/>
    </w:rPr>
  </w:style>
  <w:style w:type="paragraph" w:customStyle="1" w:styleId="11">
    <w:name w:val="清單段落1"/>
    <w:basedOn w:val="a2"/>
    <w:rsid w:val="008D23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6">
    <w:name w:val="Note Heading"/>
    <w:basedOn w:val="a2"/>
    <w:next w:val="a2"/>
    <w:link w:val="af7"/>
    <w:unhideWhenUsed/>
    <w:rsid w:val="008D2349"/>
    <w:pPr>
      <w:jc w:val="center"/>
    </w:pPr>
    <w:rPr>
      <w:rFonts w:ascii="標楷體" w:eastAsia="標楷體" w:hAnsi="標楷體" w:cs="Times New Roman"/>
      <w:b/>
      <w:bCs/>
      <w:sz w:val="32"/>
      <w:szCs w:val="24"/>
    </w:rPr>
  </w:style>
  <w:style w:type="character" w:customStyle="1" w:styleId="af7">
    <w:name w:val="註釋標題 字元"/>
    <w:basedOn w:val="a3"/>
    <w:link w:val="af6"/>
    <w:rsid w:val="008D2349"/>
    <w:rPr>
      <w:rFonts w:ascii="標楷體" w:eastAsia="標楷體" w:hAnsi="標楷體" w:cs="Times New Roman"/>
      <w:b/>
      <w:bCs/>
      <w:sz w:val="32"/>
      <w:szCs w:val="24"/>
    </w:rPr>
  </w:style>
  <w:style w:type="paragraph" w:styleId="31">
    <w:name w:val="Body Text Indent 3"/>
    <w:basedOn w:val="a2"/>
    <w:link w:val="32"/>
    <w:semiHidden/>
    <w:rsid w:val="008D2349"/>
    <w:pPr>
      <w:adjustRightInd w:val="0"/>
      <w:spacing w:line="480" w:lineRule="exact"/>
      <w:ind w:leftChars="64" w:left="154" w:firstLineChars="202" w:firstLine="566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32">
    <w:name w:val="本文縮排 3 字元"/>
    <w:basedOn w:val="a3"/>
    <w:link w:val="31"/>
    <w:semiHidden/>
    <w:rsid w:val="008D2349"/>
    <w:rPr>
      <w:rFonts w:ascii="標楷體" w:eastAsia="標楷體" w:hAnsi="標楷體" w:cs="Times New Roman"/>
      <w:sz w:val="28"/>
      <w:szCs w:val="28"/>
    </w:rPr>
  </w:style>
  <w:style w:type="character" w:customStyle="1" w:styleId="20">
    <w:name w:val="標題 2 字元"/>
    <w:basedOn w:val="a3"/>
    <w:link w:val="2"/>
    <w:uiPriority w:val="9"/>
    <w:rsid w:val="0095795B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2">
    <w:name w:val="(1)內文"/>
    <w:basedOn w:val="a2"/>
    <w:link w:val="13"/>
    <w:qFormat/>
    <w:rsid w:val="0095795B"/>
    <w:pPr>
      <w:snapToGrid w:val="0"/>
      <w:spacing w:beforeLines="50"/>
      <w:ind w:leftChars="590" w:left="590" w:firstLineChars="200" w:firstLine="200"/>
      <w:jc w:val="both"/>
    </w:pPr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character" w:customStyle="1" w:styleId="13">
    <w:name w:val="(1)內文 字元"/>
    <w:link w:val="12"/>
    <w:rsid w:val="0095795B"/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paragraph" w:styleId="af8">
    <w:name w:val="Salutation"/>
    <w:basedOn w:val="a2"/>
    <w:next w:val="a2"/>
    <w:link w:val="af9"/>
    <w:rsid w:val="0095795B"/>
    <w:rPr>
      <w:rFonts w:ascii="標楷體" w:eastAsia="標楷體" w:hAnsi="標楷體" w:cs="Times New Roman"/>
      <w:sz w:val="28"/>
      <w:szCs w:val="28"/>
    </w:rPr>
  </w:style>
  <w:style w:type="character" w:customStyle="1" w:styleId="af9">
    <w:name w:val="問候 字元"/>
    <w:basedOn w:val="a3"/>
    <w:link w:val="af8"/>
    <w:rsid w:val="0095795B"/>
    <w:rPr>
      <w:rFonts w:ascii="標楷體" w:eastAsia="標楷體" w:hAnsi="標楷體" w:cs="Times New Roman"/>
      <w:sz w:val="28"/>
      <w:szCs w:val="28"/>
    </w:rPr>
  </w:style>
  <w:style w:type="character" w:styleId="afa">
    <w:name w:val="Strong"/>
    <w:uiPriority w:val="22"/>
    <w:qFormat/>
    <w:rsid w:val="0042436E"/>
    <w:rPr>
      <w:b/>
      <w:bCs/>
    </w:rPr>
  </w:style>
  <w:style w:type="paragraph" w:styleId="21">
    <w:name w:val="toc 2"/>
    <w:basedOn w:val="a2"/>
    <w:next w:val="a2"/>
    <w:autoRedefine/>
    <w:uiPriority w:val="39"/>
    <w:unhideWhenUsed/>
    <w:rsid w:val="008D0785"/>
    <w:pPr>
      <w:tabs>
        <w:tab w:val="right" w:leader="dot" w:pos="8302"/>
      </w:tabs>
      <w:spacing w:afterLines="50" w:after="180"/>
    </w:pPr>
    <w:rPr>
      <w:rFonts w:asciiTheme="minorEastAsia" w:hAnsiTheme="minorEastAsia" w:cs="Times New Roman"/>
      <w:bCs/>
      <w:noProof/>
      <w:kern w:val="52"/>
      <w:szCs w:val="24"/>
    </w:rPr>
  </w:style>
  <w:style w:type="paragraph" w:styleId="14">
    <w:name w:val="toc 1"/>
    <w:basedOn w:val="a2"/>
    <w:next w:val="a2"/>
    <w:autoRedefine/>
    <w:uiPriority w:val="39"/>
    <w:unhideWhenUsed/>
    <w:rsid w:val="00A57965"/>
    <w:pPr>
      <w:tabs>
        <w:tab w:val="right" w:leader="dot" w:pos="8299"/>
      </w:tabs>
      <w:snapToGrid w:val="0"/>
      <w:spacing w:beforeLines="50" w:before="180" w:line="460" w:lineRule="exact"/>
      <w:ind w:leftChars="100" w:left="523" w:rightChars="100" w:right="240" w:hangingChars="118" w:hanging="283"/>
      <w:jc w:val="center"/>
    </w:pPr>
    <w:rPr>
      <w:rFonts w:asciiTheme="minorEastAsia" w:hAnsiTheme="minorEastAsia" w:cs="Times New Roman"/>
      <w:bCs/>
      <w:noProof/>
      <w:kern w:val="52"/>
      <w:szCs w:val="24"/>
    </w:rPr>
  </w:style>
  <w:style w:type="paragraph" w:customStyle="1" w:styleId="140">
    <w:name w:val="14"/>
    <w:basedOn w:val="a2"/>
    <w:link w:val="141"/>
    <w:qFormat/>
    <w:rsid w:val="0053463D"/>
    <w:pPr>
      <w:adjustRightInd w:val="0"/>
      <w:snapToGrid w:val="0"/>
    </w:pPr>
    <w:rPr>
      <w:rFonts w:ascii="Calibri" w:eastAsia="標楷體" w:hAnsi="Calibri" w:cs="Times New Roman"/>
      <w:kern w:val="0"/>
      <w:sz w:val="28"/>
      <w:lang w:val="x-none" w:eastAsia="x-none"/>
    </w:rPr>
  </w:style>
  <w:style w:type="character" w:customStyle="1" w:styleId="141">
    <w:name w:val="14 字元"/>
    <w:link w:val="140"/>
    <w:rsid w:val="0053463D"/>
    <w:rPr>
      <w:rFonts w:ascii="Calibri" w:eastAsia="標楷體" w:hAnsi="Calibri" w:cs="Times New Roman"/>
      <w:kern w:val="0"/>
      <w:sz w:val="28"/>
      <w:lang w:val="x-none" w:eastAsia="x-none"/>
    </w:rPr>
  </w:style>
  <w:style w:type="paragraph" w:customStyle="1" w:styleId="afb">
    <w:name w:val="一、內文"/>
    <w:basedOn w:val="a2"/>
    <w:rsid w:val="00381CDD"/>
    <w:pPr>
      <w:spacing w:line="500" w:lineRule="exact"/>
      <w:ind w:leftChars="236" w:left="236" w:firstLineChars="200" w:firstLine="200"/>
      <w:jc w:val="both"/>
    </w:pPr>
    <w:rPr>
      <w:rFonts w:ascii="Times New Roman" w:eastAsia="標楷體" w:hAnsi="Times New Roman" w:cs="新細明體"/>
      <w:sz w:val="28"/>
      <w:szCs w:val="20"/>
    </w:rPr>
  </w:style>
  <w:style w:type="table" w:customStyle="1" w:styleId="1-11">
    <w:name w:val="暗色網底 1 - 輔色 11"/>
    <w:basedOn w:val="a4"/>
    <w:uiPriority w:val="63"/>
    <w:rsid w:val="004D6E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c">
    <w:name w:val="caption"/>
    <w:aliases w:val="圖表標號,Caption Char1,Caption Char Char,Caption Char,IE_表標題,s標號"/>
    <w:basedOn w:val="a2"/>
    <w:next w:val="a2"/>
    <w:unhideWhenUsed/>
    <w:qFormat/>
    <w:rsid w:val="007B49F3"/>
    <w:rPr>
      <w:sz w:val="20"/>
      <w:szCs w:val="20"/>
    </w:rPr>
  </w:style>
  <w:style w:type="paragraph" w:customStyle="1" w:styleId="default0">
    <w:name w:val="default"/>
    <w:basedOn w:val="a2"/>
    <w:rsid w:val="00CA5FE3"/>
    <w:pPr>
      <w:widowControl/>
      <w:autoSpaceDE w:val="0"/>
      <w:autoSpaceDN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30">
    <w:name w:val="標題 3 字元"/>
    <w:aliases w:val="標題 3-(一) 字元"/>
    <w:basedOn w:val="a3"/>
    <w:link w:val="3"/>
    <w:uiPriority w:val="9"/>
    <w:semiHidden/>
    <w:rsid w:val="00CA5F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aliases w:val="標題 4-1 字元"/>
    <w:basedOn w:val="a3"/>
    <w:link w:val="4"/>
    <w:rsid w:val="00CA5FE3"/>
    <w:rPr>
      <w:rFonts w:asciiTheme="majorHAnsi" w:eastAsiaTheme="majorEastAsia" w:hAnsiTheme="majorHAnsi" w:cstheme="majorBidi"/>
      <w:sz w:val="36"/>
      <w:szCs w:val="36"/>
    </w:rPr>
  </w:style>
  <w:style w:type="character" w:styleId="afd">
    <w:name w:val="page number"/>
    <w:uiPriority w:val="99"/>
    <w:rsid w:val="00CA5FE3"/>
    <w:rPr>
      <w:rFonts w:cs="Times New Roman"/>
    </w:rPr>
  </w:style>
  <w:style w:type="paragraph" w:customStyle="1" w:styleId="afe">
    <w:name w:val="表格內文靠左(數/文混合)"/>
    <w:basedOn w:val="a2"/>
    <w:uiPriority w:val="92"/>
    <w:qFormat/>
    <w:rsid w:val="00CA5FE3"/>
    <w:pPr>
      <w:widowControl/>
      <w:adjustRightInd w:val="0"/>
      <w:snapToGrid w:val="0"/>
      <w:spacing w:beforeLines="20" w:afterLines="20" w:line="400" w:lineRule="exact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ff">
    <w:name w:val="表標題置中"/>
    <w:basedOn w:val="aff0"/>
    <w:rsid w:val="00CA5FE3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f0">
    <w:name w:val="Body Text"/>
    <w:basedOn w:val="a2"/>
    <w:link w:val="aff1"/>
    <w:uiPriority w:val="99"/>
    <w:semiHidden/>
    <w:unhideWhenUsed/>
    <w:rsid w:val="00CA5FE3"/>
    <w:pPr>
      <w:spacing w:after="120"/>
    </w:pPr>
  </w:style>
  <w:style w:type="character" w:customStyle="1" w:styleId="aff1">
    <w:name w:val="本文 字元"/>
    <w:basedOn w:val="a3"/>
    <w:link w:val="aff0"/>
    <w:uiPriority w:val="99"/>
    <w:semiHidden/>
    <w:rsid w:val="00CA5FE3"/>
  </w:style>
  <w:style w:type="character" w:styleId="aff2">
    <w:name w:val="Emphasis"/>
    <w:basedOn w:val="a3"/>
    <w:uiPriority w:val="20"/>
    <w:qFormat/>
    <w:rsid w:val="00A430E5"/>
    <w:rPr>
      <w:b w:val="0"/>
      <w:bCs w:val="0"/>
      <w:i w:val="0"/>
      <w:iCs w:val="0"/>
      <w:color w:val="CC0033"/>
    </w:rPr>
  </w:style>
  <w:style w:type="paragraph" w:customStyle="1" w:styleId="CC1">
    <w:name w:val="CC1"/>
    <w:basedOn w:val="a2"/>
    <w:rsid w:val="003E0914"/>
    <w:pPr>
      <w:widowControl/>
      <w:adjustRightInd w:val="0"/>
      <w:snapToGrid w:val="0"/>
      <w:spacing w:line="480" w:lineRule="exact"/>
      <w:ind w:leftChars="100" w:left="240"/>
      <w:outlineLvl w:val="3"/>
    </w:pPr>
    <w:rPr>
      <w:rFonts w:ascii="標楷體" w:eastAsia="標楷體" w:hAnsi="標楷體" w:cs="Times New Roman"/>
      <w:bCs/>
      <w:color w:val="000000"/>
      <w:sz w:val="28"/>
      <w:szCs w:val="36"/>
    </w:rPr>
  </w:style>
  <w:style w:type="character" w:styleId="aff3">
    <w:name w:val="annotation reference"/>
    <w:basedOn w:val="a3"/>
    <w:uiPriority w:val="99"/>
    <w:semiHidden/>
    <w:unhideWhenUsed/>
    <w:rsid w:val="004A559C"/>
    <w:rPr>
      <w:sz w:val="18"/>
      <w:szCs w:val="18"/>
    </w:rPr>
  </w:style>
  <w:style w:type="paragraph" w:styleId="aff4">
    <w:name w:val="annotation text"/>
    <w:basedOn w:val="a2"/>
    <w:link w:val="aff5"/>
    <w:uiPriority w:val="99"/>
    <w:semiHidden/>
    <w:unhideWhenUsed/>
    <w:rsid w:val="004A559C"/>
  </w:style>
  <w:style w:type="character" w:customStyle="1" w:styleId="aff5">
    <w:name w:val="註解文字 字元"/>
    <w:basedOn w:val="a3"/>
    <w:link w:val="aff4"/>
    <w:uiPriority w:val="99"/>
    <w:semiHidden/>
    <w:rsid w:val="004A559C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A559C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4A559C"/>
    <w:rPr>
      <w:b/>
      <w:bCs/>
    </w:rPr>
  </w:style>
  <w:style w:type="paragraph" w:customStyle="1" w:styleId="middle">
    <w:name w:val="middle"/>
    <w:basedOn w:val="a2"/>
    <w:rsid w:val="00F062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2"/>
    <w:link w:val="HTML0"/>
    <w:uiPriority w:val="99"/>
    <w:unhideWhenUsed/>
    <w:rsid w:val="00F062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3"/>
    <w:link w:val="HTML"/>
    <w:uiPriority w:val="99"/>
    <w:rsid w:val="00F062DE"/>
    <w:rPr>
      <w:rFonts w:ascii="細明體" w:eastAsia="細明體" w:hAnsi="細明體" w:cs="細明體"/>
      <w:kern w:val="0"/>
      <w:szCs w:val="24"/>
    </w:rPr>
  </w:style>
  <w:style w:type="paragraph" w:styleId="aff8">
    <w:name w:val="Normal Indent"/>
    <w:basedOn w:val="a2"/>
    <w:rsid w:val="00F062DE"/>
    <w:pPr>
      <w:ind w:left="480"/>
    </w:pPr>
    <w:rPr>
      <w:rFonts w:ascii="標楷體" w:eastAsia="標楷體" w:hAnsi="Times New Roman" w:cs="Times New Roman"/>
      <w:szCs w:val="20"/>
    </w:rPr>
  </w:style>
  <w:style w:type="paragraph" w:styleId="aff9">
    <w:name w:val="TOC Heading"/>
    <w:basedOn w:val="1"/>
    <w:next w:val="a2"/>
    <w:uiPriority w:val="39"/>
    <w:unhideWhenUsed/>
    <w:qFormat/>
    <w:rsid w:val="005E1B30"/>
    <w:pPr>
      <w:keepLines/>
      <w:widowControl/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k12">
    <w:name w:val="k12"/>
    <w:basedOn w:val="a2"/>
    <w:rsid w:val="00317663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ffa">
    <w:name w:val="footnote text"/>
    <w:basedOn w:val="a2"/>
    <w:link w:val="affb"/>
    <w:uiPriority w:val="99"/>
    <w:rsid w:val="00246E4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b">
    <w:name w:val="註腳文字 字元"/>
    <w:basedOn w:val="a3"/>
    <w:link w:val="affa"/>
    <w:uiPriority w:val="99"/>
    <w:rsid w:val="00246E4F"/>
    <w:rPr>
      <w:rFonts w:ascii="Times New Roman" w:eastAsia="新細明體" w:hAnsi="Times New Roman" w:cs="Times New Roman"/>
      <w:sz w:val="20"/>
      <w:szCs w:val="20"/>
    </w:rPr>
  </w:style>
  <w:style w:type="character" w:styleId="affc">
    <w:name w:val="footnote reference"/>
    <w:uiPriority w:val="99"/>
    <w:rsid w:val="00246E4F"/>
    <w:rPr>
      <w:vertAlign w:val="superscript"/>
    </w:rPr>
  </w:style>
  <w:style w:type="paragraph" w:styleId="affd">
    <w:name w:val="Date"/>
    <w:basedOn w:val="a2"/>
    <w:next w:val="a2"/>
    <w:link w:val="affe"/>
    <w:unhideWhenUsed/>
    <w:rsid w:val="0050117D"/>
    <w:pPr>
      <w:jc w:val="right"/>
    </w:pPr>
  </w:style>
  <w:style w:type="character" w:customStyle="1" w:styleId="affe">
    <w:name w:val="日期 字元"/>
    <w:basedOn w:val="a3"/>
    <w:link w:val="affd"/>
    <w:rsid w:val="0050117D"/>
  </w:style>
  <w:style w:type="character" w:customStyle="1" w:styleId="comshowdata">
    <w:name w:val="com_show_data"/>
    <w:rsid w:val="009E5087"/>
  </w:style>
  <w:style w:type="paragraph" w:customStyle="1" w:styleId="afff">
    <w:name w:val="表格文字"/>
    <w:basedOn w:val="a2"/>
    <w:rsid w:val="007B17DC"/>
    <w:pPr>
      <w:snapToGrid w:val="0"/>
      <w:jc w:val="center"/>
    </w:pPr>
    <w:rPr>
      <w:rFonts w:ascii="Times New Roman" w:eastAsia="標楷體" w:hAnsi="Times New Roman" w:cs="Times New Roman"/>
      <w:szCs w:val="20"/>
    </w:rPr>
  </w:style>
  <w:style w:type="table" w:styleId="-5">
    <w:name w:val="Light Shading Accent 5"/>
    <w:basedOn w:val="a4"/>
    <w:uiPriority w:val="60"/>
    <w:rsid w:val="00807E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網底 - 輔色 11"/>
    <w:basedOn w:val="a4"/>
    <w:uiPriority w:val="60"/>
    <w:rsid w:val="00807E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淺色清單 - 輔色 11"/>
    <w:basedOn w:val="a4"/>
    <w:uiPriority w:val="61"/>
    <w:rsid w:val="00807E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淺色網底 - 輔色 12"/>
    <w:basedOn w:val="a4"/>
    <w:uiPriority w:val="60"/>
    <w:rsid w:val="00807E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4"/>
    <w:uiPriority w:val="60"/>
    <w:rsid w:val="00807E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4"/>
    <w:uiPriority w:val="60"/>
    <w:rsid w:val="00807E4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ff0">
    <w:name w:val="Light Shading"/>
    <w:basedOn w:val="a4"/>
    <w:uiPriority w:val="60"/>
    <w:rsid w:val="00807E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Grid Accent 4"/>
    <w:basedOn w:val="a4"/>
    <w:uiPriority w:val="62"/>
    <w:rsid w:val="00807E4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5">
    <w:name w:val="Medium Shading 2 Accent 5"/>
    <w:basedOn w:val="a4"/>
    <w:uiPriority w:val="64"/>
    <w:rsid w:val="00807E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4"/>
    <w:uiPriority w:val="69"/>
    <w:rsid w:val="00807E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ff1">
    <w:name w:val="主旨"/>
    <w:basedOn w:val="a2"/>
    <w:rsid w:val="00934D76"/>
    <w:pPr>
      <w:spacing w:line="500" w:lineRule="exact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fff2">
    <w:name w:val="table of figures"/>
    <w:basedOn w:val="a2"/>
    <w:next w:val="a2"/>
    <w:uiPriority w:val="99"/>
    <w:rsid w:val="00934D76"/>
    <w:pPr>
      <w:ind w:left="960" w:hanging="480"/>
    </w:pPr>
    <w:rPr>
      <w:rFonts w:ascii="Times New Roman" w:eastAsia="新細明體" w:hAnsi="Times New Roman" w:cs="Times New Roman"/>
      <w:szCs w:val="20"/>
    </w:rPr>
  </w:style>
  <w:style w:type="character" w:customStyle="1" w:styleId="style83">
    <w:name w:val="style83"/>
    <w:basedOn w:val="a3"/>
    <w:rsid w:val="00E21211"/>
  </w:style>
  <w:style w:type="character" w:customStyle="1" w:styleId="style117">
    <w:name w:val="style117"/>
    <w:basedOn w:val="a3"/>
    <w:rsid w:val="00E21211"/>
  </w:style>
  <w:style w:type="character" w:customStyle="1" w:styleId="shorttext">
    <w:name w:val="short_text"/>
    <w:basedOn w:val="a3"/>
    <w:rsid w:val="00E21211"/>
  </w:style>
  <w:style w:type="character" w:customStyle="1" w:styleId="st">
    <w:name w:val="st"/>
    <w:basedOn w:val="a3"/>
    <w:rsid w:val="00E21211"/>
  </w:style>
  <w:style w:type="character" w:customStyle="1" w:styleId="15">
    <w:name w:val="標案1"/>
    <w:basedOn w:val="a3"/>
    <w:uiPriority w:val="99"/>
    <w:qFormat/>
    <w:rsid w:val="00B17A0E"/>
    <w:rPr>
      <w:rFonts w:ascii="Times New Roman" w:eastAsia="標楷體" w:hAnsi="Times New Roman"/>
      <w:sz w:val="28"/>
    </w:rPr>
  </w:style>
  <w:style w:type="table" w:customStyle="1" w:styleId="-51">
    <w:name w:val="彩色格線 - 輔色 51"/>
    <w:basedOn w:val="a4"/>
    <w:next w:val="-50"/>
    <w:uiPriority w:val="73"/>
    <w:rsid w:val="00BB15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0">
    <w:name w:val="Colorful Grid Accent 5"/>
    <w:basedOn w:val="a4"/>
    <w:uiPriority w:val="73"/>
    <w:unhideWhenUsed/>
    <w:rsid w:val="00BB15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3-">
    <w:name w:val="內縮3:(一)-多行"/>
    <w:basedOn w:val="a2"/>
    <w:qFormat/>
    <w:rsid w:val="00BB1531"/>
    <w:pPr>
      <w:spacing w:line="520" w:lineRule="exact"/>
      <w:ind w:leftChars="303" w:left="848" w:firstLineChars="200" w:firstLine="200"/>
    </w:pPr>
    <w:rPr>
      <w:rFonts w:ascii="標楷體" w:eastAsia="標楷體" w:hAnsi="Calibri" w:cs="Times New Roman"/>
      <w:sz w:val="28"/>
    </w:rPr>
  </w:style>
  <w:style w:type="paragraph" w:customStyle="1" w:styleId="RFP2-">
    <w:name w:val="RFP_標題2-一、內文"/>
    <w:rsid w:val="00B05A3F"/>
    <w:pPr>
      <w:adjustRightInd w:val="0"/>
      <w:spacing w:line="36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fff3">
    <w:name w:val="Plain Text"/>
    <w:basedOn w:val="a2"/>
    <w:link w:val="afff4"/>
    <w:uiPriority w:val="99"/>
    <w:unhideWhenUsed/>
    <w:rsid w:val="00E171F5"/>
    <w:rPr>
      <w:rFonts w:ascii="Calibri" w:eastAsia="新細明體" w:hAnsi="Courier New" w:cs="Courier New"/>
      <w:szCs w:val="24"/>
    </w:rPr>
  </w:style>
  <w:style w:type="character" w:customStyle="1" w:styleId="afff4">
    <w:name w:val="純文字 字元"/>
    <w:basedOn w:val="a3"/>
    <w:link w:val="afff3"/>
    <w:uiPriority w:val="99"/>
    <w:rsid w:val="00E171F5"/>
    <w:rPr>
      <w:rFonts w:ascii="Calibri" w:eastAsia="新細明體" w:hAnsi="Courier New" w:cs="Courier New"/>
      <w:szCs w:val="24"/>
    </w:rPr>
  </w:style>
  <w:style w:type="paragraph" w:customStyle="1" w:styleId="22">
    <w:name w:val="樣式2"/>
    <w:basedOn w:val="a2"/>
    <w:link w:val="23"/>
    <w:qFormat/>
    <w:rsid w:val="001E6CCE"/>
    <w:pPr>
      <w:adjustRightInd w:val="0"/>
      <w:snapToGrid w:val="0"/>
      <w:ind w:leftChars="147" w:left="353" w:rightChars="40" w:right="96" w:firstLineChars="220" w:firstLine="572"/>
      <w:jc w:val="center"/>
    </w:pPr>
    <w:rPr>
      <w:rFonts w:ascii="標楷體" w:eastAsia="標楷體" w:hAnsi="標楷體" w:cs="Times New Roman"/>
      <w:color w:val="000000"/>
      <w:spacing w:val="-10"/>
      <w:sz w:val="28"/>
      <w:szCs w:val="28"/>
    </w:rPr>
  </w:style>
  <w:style w:type="paragraph" w:styleId="afff5">
    <w:name w:val="No Spacing"/>
    <w:uiPriority w:val="1"/>
    <w:qFormat/>
    <w:rsid w:val="001E6C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樣式2 字元"/>
    <w:link w:val="22"/>
    <w:rsid w:val="001E6CCE"/>
    <w:rPr>
      <w:rFonts w:ascii="標楷體" w:eastAsia="標楷體" w:hAnsi="標楷體" w:cs="Times New Roman"/>
      <w:color w:val="000000"/>
      <w:spacing w:val="-10"/>
      <w:sz w:val="28"/>
      <w:szCs w:val="28"/>
    </w:rPr>
  </w:style>
  <w:style w:type="paragraph" w:styleId="afff6">
    <w:name w:val="endnote text"/>
    <w:basedOn w:val="a2"/>
    <w:link w:val="afff7"/>
    <w:uiPriority w:val="99"/>
    <w:semiHidden/>
    <w:unhideWhenUsed/>
    <w:rsid w:val="00747FF0"/>
    <w:pPr>
      <w:snapToGrid w:val="0"/>
    </w:pPr>
  </w:style>
  <w:style w:type="character" w:customStyle="1" w:styleId="afff7">
    <w:name w:val="章節附註文字 字元"/>
    <w:basedOn w:val="a3"/>
    <w:link w:val="afff6"/>
    <w:uiPriority w:val="99"/>
    <w:semiHidden/>
    <w:rsid w:val="00747FF0"/>
  </w:style>
  <w:style w:type="character" w:styleId="afff8">
    <w:name w:val="endnote reference"/>
    <w:basedOn w:val="a3"/>
    <w:uiPriority w:val="99"/>
    <w:semiHidden/>
    <w:unhideWhenUsed/>
    <w:rsid w:val="00747FF0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B732FF"/>
    <w:pPr>
      <w:spacing w:line="321" w:lineRule="atLeast"/>
    </w:pPr>
    <w:rPr>
      <w:rFonts w:ascii="華康粗黑體e.." w:eastAsia="華康粗黑體e.." w:hAnsi="Calibri"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B732FF"/>
    <w:pPr>
      <w:spacing w:line="241" w:lineRule="atLeast"/>
    </w:pPr>
    <w:rPr>
      <w:rFonts w:ascii="華康粗黑體e.." w:eastAsia="華康粗黑體e.." w:hAnsi="Calibri" w:cs="Times New Roman"/>
      <w:color w:val="auto"/>
    </w:rPr>
  </w:style>
  <w:style w:type="table" w:styleId="-52">
    <w:name w:val="Light List Accent 5"/>
    <w:basedOn w:val="a4"/>
    <w:uiPriority w:val="61"/>
    <w:rsid w:val="00B732F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WWNum3">
    <w:name w:val="WWNum3"/>
    <w:rsid w:val="00E05FAF"/>
    <w:pPr>
      <w:numPr>
        <w:numId w:val="9"/>
      </w:numPr>
    </w:pPr>
  </w:style>
  <w:style w:type="paragraph" w:customStyle="1" w:styleId="110">
    <w:name w:val="標題 11"/>
    <w:basedOn w:val="a2"/>
    <w:rsid w:val="00E05FAF"/>
    <w:pPr>
      <w:keepNext/>
      <w:suppressAutoHyphens/>
      <w:autoSpaceDN w:val="0"/>
      <w:spacing w:before="180" w:after="180" w:line="440" w:lineRule="atLeast"/>
      <w:textAlignment w:val="baseline"/>
      <w:outlineLvl w:val="0"/>
    </w:pPr>
    <w:rPr>
      <w:rFonts w:ascii="Arial" w:eastAsia="新細明體" w:hAnsi="Arial" w:cs="Times New Roman"/>
      <w:b/>
      <w:bCs/>
      <w:kern w:val="3"/>
      <w:sz w:val="52"/>
      <w:szCs w:val="52"/>
    </w:rPr>
  </w:style>
  <w:style w:type="paragraph" w:customStyle="1" w:styleId="130">
    <w:name w:val="標題 13"/>
    <w:basedOn w:val="a2"/>
    <w:rsid w:val="00E05FAF"/>
    <w:pPr>
      <w:keepNext/>
      <w:suppressAutoHyphens/>
      <w:autoSpaceDN w:val="0"/>
      <w:spacing w:before="180" w:after="180" w:line="440" w:lineRule="atLeast"/>
      <w:textAlignment w:val="baseline"/>
      <w:outlineLvl w:val="0"/>
    </w:pPr>
    <w:rPr>
      <w:rFonts w:ascii="Arial" w:eastAsia="新細明體" w:hAnsi="Arial" w:cs="Times New Roman"/>
      <w:b/>
      <w:bCs/>
      <w:kern w:val="3"/>
      <w:sz w:val="52"/>
      <w:szCs w:val="52"/>
    </w:rPr>
  </w:style>
  <w:style w:type="paragraph" w:customStyle="1" w:styleId="a">
    <w:name w:val="標題一、壹"/>
    <w:basedOn w:val="a6"/>
    <w:link w:val="afff9"/>
    <w:qFormat/>
    <w:rsid w:val="004712A7"/>
    <w:pPr>
      <w:numPr>
        <w:numId w:val="1"/>
      </w:numPr>
      <w:spacing w:beforeLines="50" w:before="180" w:afterLines="20" w:after="72"/>
      <w:ind w:leftChars="0" w:left="0" w:right="119"/>
      <w:outlineLvl w:val="0"/>
    </w:pPr>
    <w:rPr>
      <w:rFonts w:asciiTheme="majorEastAsia" w:eastAsiaTheme="majorEastAsia" w:hAnsiTheme="majorEastAsia"/>
      <w:b/>
    </w:rPr>
  </w:style>
  <w:style w:type="paragraph" w:customStyle="1" w:styleId="a0">
    <w:name w:val="標題二、一"/>
    <w:basedOn w:val="a6"/>
    <w:link w:val="afffa"/>
    <w:qFormat/>
    <w:rsid w:val="004712A7"/>
    <w:pPr>
      <w:numPr>
        <w:ilvl w:val="1"/>
        <w:numId w:val="1"/>
      </w:numPr>
      <w:spacing w:beforeLines="50" w:before="180" w:afterLines="20" w:after="72"/>
      <w:ind w:leftChars="0" w:left="964" w:right="119" w:hanging="482"/>
      <w:outlineLvl w:val="1"/>
    </w:pPr>
    <w:rPr>
      <w:rFonts w:asciiTheme="majorEastAsia" w:eastAsiaTheme="majorEastAsia" w:hAnsiTheme="majorEastAsia"/>
    </w:rPr>
  </w:style>
  <w:style w:type="character" w:customStyle="1" w:styleId="afff9">
    <w:name w:val="標題一、壹 字元"/>
    <w:basedOn w:val="a7"/>
    <w:link w:val="a"/>
    <w:rsid w:val="004712A7"/>
    <w:rPr>
      <w:rFonts w:asciiTheme="majorEastAsia" w:eastAsiaTheme="majorEastAsia" w:hAnsiTheme="majorEastAsia"/>
      <w:b/>
    </w:rPr>
  </w:style>
  <w:style w:type="paragraph" w:customStyle="1" w:styleId="afffb">
    <w:name w:val="標題二、內文"/>
    <w:basedOn w:val="a0"/>
    <w:link w:val="afffc"/>
    <w:qFormat/>
    <w:rsid w:val="004712A7"/>
    <w:pPr>
      <w:numPr>
        <w:ilvl w:val="0"/>
        <w:numId w:val="0"/>
      </w:numPr>
      <w:ind w:left="964"/>
    </w:pPr>
  </w:style>
  <w:style w:type="character" w:customStyle="1" w:styleId="afffa">
    <w:name w:val="標題二、一 字元"/>
    <w:basedOn w:val="a7"/>
    <w:link w:val="a0"/>
    <w:rsid w:val="004712A7"/>
    <w:rPr>
      <w:rFonts w:asciiTheme="majorEastAsia" w:eastAsiaTheme="majorEastAsia" w:hAnsiTheme="majorEastAsia"/>
    </w:rPr>
  </w:style>
  <w:style w:type="paragraph" w:customStyle="1" w:styleId="a1">
    <w:name w:val="標題三 、(一)"/>
    <w:basedOn w:val="afffb"/>
    <w:link w:val="afffd"/>
    <w:qFormat/>
    <w:rsid w:val="004712A7"/>
    <w:pPr>
      <w:numPr>
        <w:numId w:val="2"/>
      </w:numPr>
      <w:ind w:left="1162" w:hanging="482"/>
    </w:pPr>
  </w:style>
  <w:style w:type="character" w:customStyle="1" w:styleId="afffc">
    <w:name w:val="標題二、內文 字元"/>
    <w:basedOn w:val="afffa"/>
    <w:link w:val="afffb"/>
    <w:rsid w:val="004712A7"/>
    <w:rPr>
      <w:rFonts w:asciiTheme="majorEastAsia" w:eastAsiaTheme="majorEastAsia" w:hAnsiTheme="majorEastAsia"/>
    </w:rPr>
  </w:style>
  <w:style w:type="character" w:customStyle="1" w:styleId="afffd">
    <w:name w:val="標題三 、(一) 字元"/>
    <w:basedOn w:val="afffc"/>
    <w:link w:val="a1"/>
    <w:rsid w:val="004712A7"/>
    <w:rPr>
      <w:rFonts w:asciiTheme="majorEastAsia" w:eastAsiaTheme="majorEastAsia" w:hAnsiTheme="majorEastAsia"/>
    </w:rPr>
  </w:style>
  <w:style w:type="character" w:customStyle="1" w:styleId="apple-converted-space">
    <w:name w:val="apple-converted-space"/>
    <w:basedOn w:val="a3"/>
    <w:rsid w:val="004A40F6"/>
  </w:style>
  <w:style w:type="paragraph" w:customStyle="1" w:styleId="afffe">
    <w:name w:val="圖表標題"/>
    <w:link w:val="affff"/>
    <w:qFormat/>
    <w:rsid w:val="00EA4960"/>
    <w:pPr>
      <w:overflowPunct w:val="0"/>
      <w:autoSpaceDE w:val="0"/>
      <w:autoSpaceDN w:val="0"/>
      <w:spacing w:line="360" w:lineRule="auto"/>
      <w:jc w:val="center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fff">
    <w:name w:val="圖表標題 字元"/>
    <w:aliases w:val="標號 字元,IE_表標題 字元"/>
    <w:basedOn w:val="a3"/>
    <w:link w:val="afffe"/>
    <w:rsid w:val="00EA4960"/>
    <w:rPr>
      <w:rFonts w:ascii="Times New Roman" w:eastAsia="標楷體" w:hAnsi="Times New Roman" w:cs="Times New Roman"/>
      <w:sz w:val="28"/>
      <w:szCs w:val="20"/>
    </w:rPr>
  </w:style>
  <w:style w:type="paragraph" w:customStyle="1" w:styleId="24">
    <w:name w:val="標題 2內文"/>
    <w:qFormat/>
    <w:rsid w:val="00EA4960"/>
    <w:pPr>
      <w:overflowPunct w:val="0"/>
      <w:autoSpaceDE w:val="0"/>
      <w:autoSpaceDN w:val="0"/>
      <w:snapToGrid w:val="0"/>
      <w:spacing w:line="360" w:lineRule="auto"/>
      <w:ind w:left="284" w:firstLineChars="200" w:firstLine="560"/>
      <w:jc w:val="both"/>
    </w:pPr>
    <w:rPr>
      <w:rFonts w:ascii="Times New Roman" w:eastAsia="標楷體" w:hAnsi="Times New Roman" w:cs="Times New Roman"/>
      <w:bCs/>
      <w:color w:val="000000" w:themeColor="text1"/>
      <w:kern w:val="52"/>
      <w:sz w:val="28"/>
      <w:szCs w:val="52"/>
    </w:rPr>
  </w:style>
  <w:style w:type="paragraph" w:customStyle="1" w:styleId="33">
    <w:name w:val="標題 3內文"/>
    <w:link w:val="34"/>
    <w:qFormat/>
    <w:rsid w:val="00EA4960"/>
    <w:pPr>
      <w:topLinePunct/>
      <w:snapToGrid w:val="0"/>
      <w:spacing w:line="360" w:lineRule="auto"/>
      <w:ind w:left="1437"/>
      <w:jc w:val="both"/>
    </w:pPr>
    <w:rPr>
      <w:rFonts w:ascii="Times New Roman" w:eastAsia="標楷體" w:hAnsi="Times New Roman" w:cs="Times New Roman"/>
      <w:bCs/>
      <w:kern w:val="52"/>
      <w:sz w:val="28"/>
      <w:szCs w:val="52"/>
    </w:rPr>
  </w:style>
  <w:style w:type="character" w:customStyle="1" w:styleId="34">
    <w:name w:val="標題 3內文 字元"/>
    <w:link w:val="33"/>
    <w:locked/>
    <w:rsid w:val="00EA4960"/>
    <w:rPr>
      <w:rFonts w:ascii="Times New Roman" w:eastAsia="標楷體" w:hAnsi="Times New Roman" w:cs="Times New Roman"/>
      <w:bCs/>
      <w:kern w:val="52"/>
      <w:sz w:val="28"/>
      <w:szCs w:val="52"/>
    </w:rPr>
  </w:style>
  <w:style w:type="character" w:customStyle="1" w:styleId="normalchar1">
    <w:name w:val="normal__char1"/>
    <w:basedOn w:val="a3"/>
    <w:rsid w:val="00E11A5F"/>
    <w:rPr>
      <w:rFonts w:ascii="Calibri" w:hAnsi="Calibri" w:hint="default"/>
      <w:sz w:val="24"/>
      <w:szCs w:val="24"/>
    </w:rPr>
  </w:style>
  <w:style w:type="character" w:customStyle="1" w:styleId="white12px">
    <w:name w:val="white12px"/>
    <w:basedOn w:val="a3"/>
    <w:rsid w:val="00364249"/>
  </w:style>
  <w:style w:type="paragraph" w:styleId="25">
    <w:name w:val="Body Text Indent 2"/>
    <w:basedOn w:val="a2"/>
    <w:link w:val="26"/>
    <w:uiPriority w:val="99"/>
    <w:semiHidden/>
    <w:unhideWhenUsed/>
    <w:rsid w:val="00811629"/>
    <w:pPr>
      <w:spacing w:after="120" w:line="480" w:lineRule="auto"/>
      <w:ind w:leftChars="200" w:left="480"/>
    </w:pPr>
  </w:style>
  <w:style w:type="character" w:customStyle="1" w:styleId="26">
    <w:name w:val="本文縮排 2 字元"/>
    <w:basedOn w:val="a3"/>
    <w:link w:val="25"/>
    <w:uiPriority w:val="99"/>
    <w:semiHidden/>
    <w:rsid w:val="00811629"/>
  </w:style>
  <w:style w:type="character" w:customStyle="1" w:styleId="50">
    <w:name w:val="標題 5 字元"/>
    <w:basedOn w:val="a3"/>
    <w:link w:val="5"/>
    <w:uiPriority w:val="9"/>
    <w:semiHidden/>
    <w:rsid w:val="00520BC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fff0">
    <w:name w:val="資料來源"/>
    <w:link w:val="affff1"/>
    <w:qFormat/>
    <w:rsid w:val="00520BCF"/>
    <w:pPr>
      <w:overflowPunct w:val="0"/>
      <w:autoSpaceDE w:val="0"/>
      <w:autoSpaceDN w:val="0"/>
    </w:pPr>
    <w:rPr>
      <w:rFonts w:ascii="Times New Roman" w:eastAsia="標楷體" w:hAnsi="Times New Roman" w:cs="Times New Roman"/>
      <w:noProof/>
      <w:color w:val="2F2F2F"/>
      <w:sz w:val="20"/>
      <w:szCs w:val="28"/>
      <w:shd w:val="clear" w:color="auto" w:fill="FFFFFF"/>
    </w:rPr>
  </w:style>
  <w:style w:type="character" w:customStyle="1" w:styleId="affff1">
    <w:name w:val="資料來源 字元"/>
    <w:basedOn w:val="a3"/>
    <w:link w:val="affff0"/>
    <w:rsid w:val="00520BCF"/>
    <w:rPr>
      <w:rFonts w:ascii="Times New Roman" w:eastAsia="標楷體" w:hAnsi="Times New Roman" w:cs="Times New Roman"/>
      <w:noProof/>
      <w:color w:val="2F2F2F"/>
      <w:sz w:val="20"/>
      <w:szCs w:val="28"/>
    </w:rPr>
  </w:style>
  <w:style w:type="paragraph" w:customStyle="1" w:styleId="16">
    <w:name w:val="標題 1內文"/>
    <w:qFormat/>
    <w:rsid w:val="00520BCF"/>
    <w:pPr>
      <w:spacing w:line="360" w:lineRule="auto"/>
      <w:ind w:firstLineChars="200" w:firstLine="560"/>
      <w:jc w:val="both"/>
    </w:pPr>
    <w:rPr>
      <w:rFonts w:ascii="Times New Roman" w:eastAsia="標楷體" w:hAnsi="Times New Roman"/>
      <w:color w:val="000000" w:themeColor="text1"/>
      <w:sz w:val="28"/>
      <w:szCs w:val="32"/>
    </w:rPr>
  </w:style>
  <w:style w:type="paragraph" w:customStyle="1" w:styleId="17">
    <w:name w:val="內文1"/>
    <w:rsid w:val="009E13D4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27">
    <w:name w:val="標2內文"/>
    <w:basedOn w:val="a2"/>
    <w:rsid w:val="004F33CC"/>
    <w:pPr>
      <w:spacing w:after="120" w:line="440" w:lineRule="exact"/>
      <w:ind w:leftChars="405" w:left="1134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35">
    <w:name w:val="標3內文"/>
    <w:basedOn w:val="a2"/>
    <w:rsid w:val="004F33CC"/>
    <w:pPr>
      <w:spacing w:after="120" w:line="440" w:lineRule="exact"/>
      <w:ind w:leftChars="455" w:left="1274"/>
      <w:jc w:val="both"/>
    </w:pPr>
    <w:rPr>
      <w:rFonts w:ascii="Times New Roman" w:eastAsia="標楷體" w:hAnsi="Times New Roman" w:cs="Times New Roman"/>
      <w:sz w:val="28"/>
      <w:szCs w:val="28"/>
    </w:rPr>
  </w:style>
  <w:style w:type="table" w:customStyle="1" w:styleId="5-11">
    <w:name w:val="格線表格 5 深色 - 輔色 11"/>
    <w:basedOn w:val="a4"/>
    <w:uiPriority w:val="50"/>
    <w:rsid w:val="00315661"/>
    <w:rPr>
      <w:kern w:val="0"/>
      <w:sz w:val="22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Standard">
    <w:name w:val="Standard"/>
    <w:rsid w:val="00BF39F9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-">
    <w:name w:val="內文-自行研究"/>
    <w:basedOn w:val="aff0"/>
    <w:link w:val="-0"/>
    <w:qFormat/>
    <w:rsid w:val="007B5CDE"/>
    <w:pPr>
      <w:adjustRightInd w:val="0"/>
      <w:spacing w:before="120" w:line="480" w:lineRule="exact"/>
      <w:ind w:leftChars="200" w:left="200" w:firstLineChars="200" w:firstLine="200"/>
      <w:jc w:val="both"/>
      <w:textAlignment w:val="baseline"/>
    </w:pPr>
    <w:rPr>
      <w:rFonts w:ascii="Times New Roman" w:eastAsia="標楷體" w:hAnsi="Times New Roman" w:cs="Times New Roman"/>
      <w:color w:val="000000"/>
      <w:kern w:val="0"/>
      <w:sz w:val="28"/>
      <w:szCs w:val="20"/>
      <w:lang w:val="x-none" w:eastAsia="x-none"/>
    </w:rPr>
  </w:style>
  <w:style w:type="character" w:customStyle="1" w:styleId="-0">
    <w:name w:val="內文-自行研究 字元"/>
    <w:link w:val="-"/>
    <w:rsid w:val="007B5CDE"/>
    <w:rPr>
      <w:rFonts w:ascii="Times New Roman" w:eastAsia="標楷體" w:hAnsi="Times New Roman" w:cs="Times New Roman"/>
      <w:color w:val="000000"/>
      <w:kern w:val="0"/>
      <w:sz w:val="28"/>
      <w:szCs w:val="20"/>
      <w:lang w:val="x-none" w:eastAsia="x-none"/>
    </w:rPr>
  </w:style>
  <w:style w:type="paragraph" w:customStyle="1" w:styleId="-1">
    <w:name w:val="圖-自行研究"/>
    <w:basedOn w:val="afc"/>
    <w:link w:val="-6"/>
    <w:qFormat/>
    <w:rsid w:val="000A3791"/>
    <w:pPr>
      <w:snapToGrid w:val="0"/>
      <w:jc w:val="center"/>
    </w:pPr>
    <w:rPr>
      <w:rFonts w:ascii="Times New Roman" w:eastAsia="標楷體" w:hAnsi="Times New Roman" w:cs="Times New Roman"/>
      <w:b/>
      <w:color w:val="000000"/>
      <w:kern w:val="16"/>
      <w:sz w:val="28"/>
      <w:szCs w:val="28"/>
    </w:rPr>
  </w:style>
  <w:style w:type="character" w:customStyle="1" w:styleId="-6">
    <w:name w:val="圖-自行研究 字元"/>
    <w:link w:val="-1"/>
    <w:rsid w:val="000A3791"/>
    <w:rPr>
      <w:rFonts w:ascii="Times New Roman" w:eastAsia="標楷體" w:hAnsi="Times New Roman" w:cs="Times New Roman"/>
      <w:b/>
      <w:color w:val="000000"/>
      <w:kern w:val="16"/>
      <w:sz w:val="28"/>
      <w:szCs w:val="28"/>
    </w:rPr>
  </w:style>
  <w:style w:type="paragraph" w:customStyle="1" w:styleId="affff2">
    <w:name w:val="樣式 圖表名稱㊣"/>
    <w:basedOn w:val="a2"/>
    <w:link w:val="affff3"/>
    <w:rsid w:val="000A3791"/>
    <w:pPr>
      <w:adjustRightInd w:val="0"/>
      <w:spacing w:line="360" w:lineRule="auto"/>
      <w:jc w:val="center"/>
      <w:textAlignment w:val="baseline"/>
    </w:pPr>
    <w:rPr>
      <w:rFonts w:ascii="Times New Roman" w:eastAsia="標楷體" w:hAnsi="Times New Roman" w:cs="新細明體"/>
      <w:kern w:val="0"/>
      <w:sz w:val="28"/>
      <w:szCs w:val="20"/>
    </w:rPr>
  </w:style>
  <w:style w:type="character" w:customStyle="1" w:styleId="affff3">
    <w:name w:val="樣式 圖表名稱㊣ 字元"/>
    <w:link w:val="affff2"/>
    <w:rsid w:val="000A3791"/>
    <w:rPr>
      <w:rFonts w:ascii="Times New Roman" w:eastAsia="標楷體" w:hAnsi="Times New Roman" w:cs="新細明體"/>
      <w:kern w:val="0"/>
      <w:sz w:val="28"/>
      <w:szCs w:val="20"/>
    </w:rPr>
  </w:style>
  <w:style w:type="paragraph" w:styleId="affff4">
    <w:name w:val="Revision"/>
    <w:hidden/>
    <w:uiPriority w:val="99"/>
    <w:semiHidden/>
    <w:rsid w:val="004F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aliases w:val="點點標題,論文標題,title,大綱,標題100,ISO標題 1,--章名,level 1,Level 1 Head,heading 1,Heading apps,Heading 11,h1,Level 1 Topic Heading,h11,h12,h111,h13,h112,h121,h1111,h14,h113,DO NOT USE_h1,章名,ISO段1,節,½×¤å¼ÐÃD,¼ÐÃD 1 ¦r¤¸,¤jºõ,¼ÐÃD100,ISO¼ÐÃD 1,--³,--_,..."/>
    <w:basedOn w:val="a2"/>
    <w:next w:val="a2"/>
    <w:link w:val="10"/>
    <w:qFormat/>
    <w:rsid w:val="007A17A4"/>
    <w:pPr>
      <w:keepNext/>
      <w:adjustRightInd w:val="0"/>
      <w:snapToGrid w:val="0"/>
      <w:spacing w:before="180" w:after="180" w:line="440" w:lineRule="atLeast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2"/>
    <w:next w:val="a2"/>
    <w:link w:val="20"/>
    <w:uiPriority w:val="9"/>
    <w:unhideWhenUsed/>
    <w:qFormat/>
    <w:rsid w:val="0095795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標題 3-(一)"/>
    <w:basedOn w:val="a2"/>
    <w:next w:val="a2"/>
    <w:link w:val="30"/>
    <w:unhideWhenUsed/>
    <w:qFormat/>
    <w:rsid w:val="00CA5F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aliases w:val="標題 4-1"/>
    <w:basedOn w:val="a2"/>
    <w:next w:val="a2"/>
    <w:link w:val="40"/>
    <w:unhideWhenUsed/>
    <w:qFormat/>
    <w:rsid w:val="00CA5FE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520BC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efault">
    <w:name w:val="Default"/>
    <w:rsid w:val="0099159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6">
    <w:name w:val="List Paragraph"/>
    <w:aliases w:val="ListPar1,List Paragraph Bullet,List Paragraph21,list1,b1 + Justified,*Body 1,b-heading 1/heading 2,heading1body-heading2body,b-heading,Bullet List,FooterText,b14,Equipment,List Paragraph12,Bullets 2,numbered,Paragraphe de liste1"/>
    <w:basedOn w:val="a2"/>
    <w:link w:val="a7"/>
    <w:uiPriority w:val="34"/>
    <w:qFormat/>
    <w:rsid w:val="0099159F"/>
    <w:pPr>
      <w:ind w:leftChars="200" w:left="480"/>
    </w:pPr>
  </w:style>
  <w:style w:type="paragraph" w:styleId="a8">
    <w:name w:val="Balloon Text"/>
    <w:basedOn w:val="a2"/>
    <w:link w:val="a9"/>
    <w:uiPriority w:val="99"/>
    <w:semiHidden/>
    <w:unhideWhenUsed/>
    <w:rsid w:val="00FE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FE22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2"/>
    <w:uiPriority w:val="99"/>
    <w:unhideWhenUsed/>
    <w:rsid w:val="00517C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header"/>
    <w:basedOn w:val="a2"/>
    <w:link w:val="ab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3"/>
    <w:link w:val="aa"/>
    <w:uiPriority w:val="99"/>
    <w:rsid w:val="00061B98"/>
    <w:rPr>
      <w:sz w:val="20"/>
      <w:szCs w:val="20"/>
    </w:rPr>
  </w:style>
  <w:style w:type="paragraph" w:styleId="ac">
    <w:name w:val="footer"/>
    <w:basedOn w:val="a2"/>
    <w:link w:val="ad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3"/>
    <w:link w:val="ac"/>
    <w:uiPriority w:val="99"/>
    <w:rsid w:val="00061B98"/>
    <w:rPr>
      <w:sz w:val="20"/>
      <w:szCs w:val="20"/>
    </w:rPr>
  </w:style>
  <w:style w:type="table" w:styleId="ae">
    <w:name w:val="Table Grid"/>
    <w:aliases w:val="002-表格格線,+ 表格格線"/>
    <w:basedOn w:val="a4"/>
    <w:uiPriority w:val="59"/>
    <w:rsid w:val="008D6E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3"/>
    <w:uiPriority w:val="99"/>
    <w:unhideWhenUsed/>
    <w:rsid w:val="00D76AFD"/>
    <w:rPr>
      <w:color w:val="0000FF" w:themeColor="hyperlink"/>
      <w:u w:val="single"/>
    </w:rPr>
  </w:style>
  <w:style w:type="character" w:styleId="af0">
    <w:name w:val="FollowedHyperlink"/>
    <w:basedOn w:val="a3"/>
    <w:uiPriority w:val="99"/>
    <w:semiHidden/>
    <w:unhideWhenUsed/>
    <w:rsid w:val="00646D36"/>
    <w:rPr>
      <w:color w:val="800080" w:themeColor="followedHyperlink"/>
      <w:u w:val="single"/>
    </w:rPr>
  </w:style>
  <w:style w:type="character" w:customStyle="1" w:styleId="a7">
    <w:name w:val="清單段落 字元"/>
    <w:aliases w:val="ListPar1 字元,List Paragraph Bullet 字元,List Paragraph21 字元,list1 字元,b1 + Justified 字元,*Body 1 字元,b-heading 1/heading 2 字元,heading1body-heading2body 字元,b-heading 字元,Bullet List 字元,FooterText 字元,b14 字元,Equipment 字元,List Paragraph12 字元,Bullets 2 字元"/>
    <w:link w:val="a6"/>
    <w:uiPriority w:val="34"/>
    <w:rsid w:val="008D1E21"/>
  </w:style>
  <w:style w:type="character" w:customStyle="1" w:styleId="10">
    <w:name w:val="標題 1 字元"/>
    <w:aliases w:val="點點標題 字元,論文標題 字元,title 字元,大綱 字元,標題100 字元,ISO標題 1 字元,--章名 字元,level 1 字元,Level 1 Head 字元,heading 1 字元,Heading apps 字元,Heading 11 字元,h1 字元,Level 1 Topic Heading 字元,h11 字元,h12 字元,h111 字元,h13 字元,h112 字元,h121 字元,h1111 字元,h14 字元,h113 字元,DO NOT USE_h1 字元"/>
    <w:basedOn w:val="a3"/>
    <w:link w:val="1"/>
    <w:rsid w:val="007A17A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af1">
    <w:name w:val="內文 + 新細明體"/>
    <w:basedOn w:val="a2"/>
    <w:rsid w:val="007A17A4"/>
    <w:pPr>
      <w:jc w:val="both"/>
    </w:pPr>
    <w:rPr>
      <w:rFonts w:ascii="Calibri" w:eastAsia="新細明體" w:hAnsi="Calibri" w:cs="Times New Roman"/>
      <w:bCs/>
    </w:rPr>
  </w:style>
  <w:style w:type="paragraph" w:customStyle="1" w:styleId="af2">
    <w:name w:val="圖"/>
    <w:link w:val="af3"/>
    <w:autoRedefine/>
    <w:qFormat/>
    <w:rsid w:val="007A17A4"/>
    <w:pPr>
      <w:snapToGrid w:val="0"/>
      <w:spacing w:before="4" w:afterLines="4" w:after="14"/>
      <w:ind w:rightChars="-82" w:right="-197"/>
      <w:jc w:val="center"/>
      <w:outlineLvl w:val="6"/>
    </w:pPr>
    <w:rPr>
      <w:rFonts w:ascii="新細明體" w:eastAsia="新細明體" w:hAnsi="新細明體" w:cs="Times New Roman"/>
      <w:noProof/>
      <w:kern w:val="0"/>
      <w:szCs w:val="32"/>
    </w:rPr>
  </w:style>
  <w:style w:type="character" w:customStyle="1" w:styleId="af3">
    <w:name w:val="圖 字元"/>
    <w:link w:val="af2"/>
    <w:rsid w:val="007A17A4"/>
    <w:rPr>
      <w:rFonts w:ascii="新細明體" w:eastAsia="新細明體" w:hAnsi="新細明體" w:cs="Times New Roman"/>
      <w:noProof/>
      <w:kern w:val="0"/>
      <w:szCs w:val="32"/>
    </w:rPr>
  </w:style>
  <w:style w:type="paragraph" w:styleId="af4">
    <w:name w:val="Title"/>
    <w:basedOn w:val="a2"/>
    <w:next w:val="a2"/>
    <w:link w:val="af5"/>
    <w:autoRedefine/>
    <w:uiPriority w:val="99"/>
    <w:qFormat/>
    <w:rsid w:val="008D2349"/>
    <w:pPr>
      <w:snapToGrid w:val="0"/>
      <w:spacing w:beforeLines="20" w:before="72" w:afterLines="20" w:after="72"/>
      <w:ind w:leftChars="-20" w:left="284" w:rightChars="-82" w:right="-197" w:hangingChars="83" w:hanging="332"/>
      <w:outlineLvl w:val="0"/>
    </w:pPr>
    <w:rPr>
      <w:rFonts w:ascii="標楷體" w:eastAsia="標楷體" w:hAnsi="標楷體" w:cs="Times New Roman"/>
      <w:b/>
      <w:bCs/>
      <w:sz w:val="40"/>
      <w:szCs w:val="40"/>
    </w:rPr>
  </w:style>
  <w:style w:type="character" w:customStyle="1" w:styleId="af5">
    <w:name w:val="標題 字元"/>
    <w:basedOn w:val="a3"/>
    <w:link w:val="af4"/>
    <w:uiPriority w:val="99"/>
    <w:rsid w:val="008D2349"/>
    <w:rPr>
      <w:rFonts w:ascii="標楷體" w:eastAsia="標楷體" w:hAnsi="標楷體" w:cs="Times New Roman"/>
      <w:b/>
      <w:bCs/>
      <w:sz w:val="40"/>
      <w:szCs w:val="40"/>
    </w:rPr>
  </w:style>
  <w:style w:type="paragraph" w:customStyle="1" w:styleId="11">
    <w:name w:val="清單段落1"/>
    <w:basedOn w:val="a2"/>
    <w:rsid w:val="008D23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6">
    <w:name w:val="Note Heading"/>
    <w:basedOn w:val="a2"/>
    <w:next w:val="a2"/>
    <w:link w:val="af7"/>
    <w:unhideWhenUsed/>
    <w:rsid w:val="008D2349"/>
    <w:pPr>
      <w:jc w:val="center"/>
    </w:pPr>
    <w:rPr>
      <w:rFonts w:ascii="標楷體" w:eastAsia="標楷體" w:hAnsi="標楷體" w:cs="Times New Roman"/>
      <w:b/>
      <w:bCs/>
      <w:sz w:val="32"/>
      <w:szCs w:val="24"/>
    </w:rPr>
  </w:style>
  <w:style w:type="character" w:customStyle="1" w:styleId="af7">
    <w:name w:val="註釋標題 字元"/>
    <w:basedOn w:val="a3"/>
    <w:link w:val="af6"/>
    <w:rsid w:val="008D2349"/>
    <w:rPr>
      <w:rFonts w:ascii="標楷體" w:eastAsia="標楷體" w:hAnsi="標楷體" w:cs="Times New Roman"/>
      <w:b/>
      <w:bCs/>
      <w:sz w:val="32"/>
      <w:szCs w:val="24"/>
    </w:rPr>
  </w:style>
  <w:style w:type="paragraph" w:styleId="31">
    <w:name w:val="Body Text Indent 3"/>
    <w:basedOn w:val="a2"/>
    <w:link w:val="32"/>
    <w:semiHidden/>
    <w:rsid w:val="008D2349"/>
    <w:pPr>
      <w:adjustRightInd w:val="0"/>
      <w:spacing w:line="480" w:lineRule="exact"/>
      <w:ind w:leftChars="64" w:left="154" w:firstLineChars="202" w:firstLine="566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32">
    <w:name w:val="本文縮排 3 字元"/>
    <w:basedOn w:val="a3"/>
    <w:link w:val="31"/>
    <w:semiHidden/>
    <w:rsid w:val="008D2349"/>
    <w:rPr>
      <w:rFonts w:ascii="標楷體" w:eastAsia="標楷體" w:hAnsi="標楷體" w:cs="Times New Roman"/>
      <w:sz w:val="28"/>
      <w:szCs w:val="28"/>
    </w:rPr>
  </w:style>
  <w:style w:type="character" w:customStyle="1" w:styleId="20">
    <w:name w:val="標題 2 字元"/>
    <w:basedOn w:val="a3"/>
    <w:link w:val="2"/>
    <w:uiPriority w:val="9"/>
    <w:rsid w:val="0095795B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2">
    <w:name w:val="(1)內文"/>
    <w:basedOn w:val="a2"/>
    <w:link w:val="13"/>
    <w:qFormat/>
    <w:rsid w:val="0095795B"/>
    <w:pPr>
      <w:snapToGrid w:val="0"/>
      <w:spacing w:beforeLines="50"/>
      <w:ind w:leftChars="590" w:left="590" w:firstLineChars="200" w:firstLine="200"/>
      <w:jc w:val="both"/>
    </w:pPr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character" w:customStyle="1" w:styleId="13">
    <w:name w:val="(1)內文 字元"/>
    <w:link w:val="12"/>
    <w:rsid w:val="0095795B"/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paragraph" w:styleId="af8">
    <w:name w:val="Salutation"/>
    <w:basedOn w:val="a2"/>
    <w:next w:val="a2"/>
    <w:link w:val="af9"/>
    <w:rsid w:val="0095795B"/>
    <w:rPr>
      <w:rFonts w:ascii="標楷體" w:eastAsia="標楷體" w:hAnsi="標楷體" w:cs="Times New Roman"/>
      <w:sz w:val="28"/>
      <w:szCs w:val="28"/>
    </w:rPr>
  </w:style>
  <w:style w:type="character" w:customStyle="1" w:styleId="af9">
    <w:name w:val="問候 字元"/>
    <w:basedOn w:val="a3"/>
    <w:link w:val="af8"/>
    <w:rsid w:val="0095795B"/>
    <w:rPr>
      <w:rFonts w:ascii="標楷體" w:eastAsia="標楷體" w:hAnsi="標楷體" w:cs="Times New Roman"/>
      <w:sz w:val="28"/>
      <w:szCs w:val="28"/>
    </w:rPr>
  </w:style>
  <w:style w:type="character" w:styleId="afa">
    <w:name w:val="Strong"/>
    <w:uiPriority w:val="22"/>
    <w:qFormat/>
    <w:rsid w:val="0042436E"/>
    <w:rPr>
      <w:b/>
      <w:bCs/>
    </w:rPr>
  </w:style>
  <w:style w:type="paragraph" w:styleId="21">
    <w:name w:val="toc 2"/>
    <w:basedOn w:val="a2"/>
    <w:next w:val="a2"/>
    <w:autoRedefine/>
    <w:uiPriority w:val="39"/>
    <w:unhideWhenUsed/>
    <w:rsid w:val="008D0785"/>
    <w:pPr>
      <w:tabs>
        <w:tab w:val="right" w:leader="dot" w:pos="8302"/>
      </w:tabs>
      <w:spacing w:afterLines="50" w:after="180"/>
    </w:pPr>
    <w:rPr>
      <w:rFonts w:asciiTheme="minorEastAsia" w:hAnsiTheme="minorEastAsia" w:cs="Times New Roman"/>
      <w:bCs/>
      <w:noProof/>
      <w:kern w:val="52"/>
      <w:szCs w:val="24"/>
    </w:rPr>
  </w:style>
  <w:style w:type="paragraph" w:styleId="14">
    <w:name w:val="toc 1"/>
    <w:basedOn w:val="a2"/>
    <w:next w:val="a2"/>
    <w:autoRedefine/>
    <w:uiPriority w:val="39"/>
    <w:unhideWhenUsed/>
    <w:rsid w:val="00A57965"/>
    <w:pPr>
      <w:tabs>
        <w:tab w:val="right" w:leader="dot" w:pos="8299"/>
      </w:tabs>
      <w:snapToGrid w:val="0"/>
      <w:spacing w:beforeLines="50" w:before="180" w:line="460" w:lineRule="exact"/>
      <w:ind w:leftChars="100" w:left="523" w:rightChars="100" w:right="240" w:hangingChars="118" w:hanging="283"/>
      <w:jc w:val="center"/>
    </w:pPr>
    <w:rPr>
      <w:rFonts w:asciiTheme="minorEastAsia" w:hAnsiTheme="minorEastAsia" w:cs="Times New Roman"/>
      <w:bCs/>
      <w:noProof/>
      <w:kern w:val="52"/>
      <w:szCs w:val="24"/>
    </w:rPr>
  </w:style>
  <w:style w:type="paragraph" w:customStyle="1" w:styleId="140">
    <w:name w:val="14"/>
    <w:basedOn w:val="a2"/>
    <w:link w:val="141"/>
    <w:qFormat/>
    <w:rsid w:val="0053463D"/>
    <w:pPr>
      <w:adjustRightInd w:val="0"/>
      <w:snapToGrid w:val="0"/>
    </w:pPr>
    <w:rPr>
      <w:rFonts w:ascii="Calibri" w:eastAsia="標楷體" w:hAnsi="Calibri" w:cs="Times New Roman"/>
      <w:kern w:val="0"/>
      <w:sz w:val="28"/>
      <w:lang w:val="x-none" w:eastAsia="x-none"/>
    </w:rPr>
  </w:style>
  <w:style w:type="character" w:customStyle="1" w:styleId="141">
    <w:name w:val="14 字元"/>
    <w:link w:val="140"/>
    <w:rsid w:val="0053463D"/>
    <w:rPr>
      <w:rFonts w:ascii="Calibri" w:eastAsia="標楷體" w:hAnsi="Calibri" w:cs="Times New Roman"/>
      <w:kern w:val="0"/>
      <w:sz w:val="28"/>
      <w:lang w:val="x-none" w:eastAsia="x-none"/>
    </w:rPr>
  </w:style>
  <w:style w:type="paragraph" w:customStyle="1" w:styleId="afb">
    <w:name w:val="一、內文"/>
    <w:basedOn w:val="a2"/>
    <w:rsid w:val="00381CDD"/>
    <w:pPr>
      <w:spacing w:line="500" w:lineRule="exact"/>
      <w:ind w:leftChars="236" w:left="236" w:firstLineChars="200" w:firstLine="200"/>
      <w:jc w:val="both"/>
    </w:pPr>
    <w:rPr>
      <w:rFonts w:ascii="Times New Roman" w:eastAsia="標楷體" w:hAnsi="Times New Roman" w:cs="新細明體"/>
      <w:sz w:val="28"/>
      <w:szCs w:val="20"/>
    </w:rPr>
  </w:style>
  <w:style w:type="table" w:customStyle="1" w:styleId="1-11">
    <w:name w:val="暗色網底 1 - 輔色 11"/>
    <w:basedOn w:val="a4"/>
    <w:uiPriority w:val="63"/>
    <w:rsid w:val="004D6E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c">
    <w:name w:val="caption"/>
    <w:aliases w:val="圖表標號,Caption Char1,Caption Char Char,Caption Char,IE_表標題,s標號"/>
    <w:basedOn w:val="a2"/>
    <w:next w:val="a2"/>
    <w:unhideWhenUsed/>
    <w:qFormat/>
    <w:rsid w:val="007B49F3"/>
    <w:rPr>
      <w:sz w:val="20"/>
      <w:szCs w:val="20"/>
    </w:rPr>
  </w:style>
  <w:style w:type="paragraph" w:customStyle="1" w:styleId="default0">
    <w:name w:val="default"/>
    <w:basedOn w:val="a2"/>
    <w:rsid w:val="00CA5FE3"/>
    <w:pPr>
      <w:widowControl/>
      <w:autoSpaceDE w:val="0"/>
      <w:autoSpaceDN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30">
    <w:name w:val="標題 3 字元"/>
    <w:aliases w:val="標題 3-(一) 字元"/>
    <w:basedOn w:val="a3"/>
    <w:link w:val="3"/>
    <w:uiPriority w:val="9"/>
    <w:semiHidden/>
    <w:rsid w:val="00CA5F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aliases w:val="標題 4-1 字元"/>
    <w:basedOn w:val="a3"/>
    <w:link w:val="4"/>
    <w:rsid w:val="00CA5FE3"/>
    <w:rPr>
      <w:rFonts w:asciiTheme="majorHAnsi" w:eastAsiaTheme="majorEastAsia" w:hAnsiTheme="majorHAnsi" w:cstheme="majorBidi"/>
      <w:sz w:val="36"/>
      <w:szCs w:val="36"/>
    </w:rPr>
  </w:style>
  <w:style w:type="character" w:styleId="afd">
    <w:name w:val="page number"/>
    <w:uiPriority w:val="99"/>
    <w:rsid w:val="00CA5FE3"/>
    <w:rPr>
      <w:rFonts w:cs="Times New Roman"/>
    </w:rPr>
  </w:style>
  <w:style w:type="paragraph" w:customStyle="1" w:styleId="afe">
    <w:name w:val="表格內文靠左(數/文混合)"/>
    <w:basedOn w:val="a2"/>
    <w:uiPriority w:val="92"/>
    <w:qFormat/>
    <w:rsid w:val="00CA5FE3"/>
    <w:pPr>
      <w:widowControl/>
      <w:adjustRightInd w:val="0"/>
      <w:snapToGrid w:val="0"/>
      <w:spacing w:beforeLines="20" w:afterLines="20" w:line="400" w:lineRule="exact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ff">
    <w:name w:val="表標題置中"/>
    <w:basedOn w:val="aff0"/>
    <w:rsid w:val="00CA5FE3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f0">
    <w:name w:val="Body Text"/>
    <w:basedOn w:val="a2"/>
    <w:link w:val="aff1"/>
    <w:uiPriority w:val="99"/>
    <w:semiHidden/>
    <w:unhideWhenUsed/>
    <w:rsid w:val="00CA5FE3"/>
    <w:pPr>
      <w:spacing w:after="120"/>
    </w:pPr>
  </w:style>
  <w:style w:type="character" w:customStyle="1" w:styleId="aff1">
    <w:name w:val="本文 字元"/>
    <w:basedOn w:val="a3"/>
    <w:link w:val="aff0"/>
    <w:uiPriority w:val="99"/>
    <w:semiHidden/>
    <w:rsid w:val="00CA5FE3"/>
  </w:style>
  <w:style w:type="character" w:styleId="aff2">
    <w:name w:val="Emphasis"/>
    <w:basedOn w:val="a3"/>
    <w:uiPriority w:val="20"/>
    <w:qFormat/>
    <w:rsid w:val="00A430E5"/>
    <w:rPr>
      <w:b w:val="0"/>
      <w:bCs w:val="0"/>
      <w:i w:val="0"/>
      <w:iCs w:val="0"/>
      <w:color w:val="CC0033"/>
    </w:rPr>
  </w:style>
  <w:style w:type="paragraph" w:customStyle="1" w:styleId="CC1">
    <w:name w:val="CC1"/>
    <w:basedOn w:val="a2"/>
    <w:rsid w:val="003E0914"/>
    <w:pPr>
      <w:widowControl/>
      <w:adjustRightInd w:val="0"/>
      <w:snapToGrid w:val="0"/>
      <w:spacing w:line="480" w:lineRule="exact"/>
      <w:ind w:leftChars="100" w:left="240"/>
      <w:outlineLvl w:val="3"/>
    </w:pPr>
    <w:rPr>
      <w:rFonts w:ascii="標楷體" w:eastAsia="標楷體" w:hAnsi="標楷體" w:cs="Times New Roman"/>
      <w:bCs/>
      <w:color w:val="000000"/>
      <w:sz w:val="28"/>
      <w:szCs w:val="36"/>
    </w:rPr>
  </w:style>
  <w:style w:type="character" w:styleId="aff3">
    <w:name w:val="annotation reference"/>
    <w:basedOn w:val="a3"/>
    <w:uiPriority w:val="99"/>
    <w:semiHidden/>
    <w:unhideWhenUsed/>
    <w:rsid w:val="004A559C"/>
    <w:rPr>
      <w:sz w:val="18"/>
      <w:szCs w:val="18"/>
    </w:rPr>
  </w:style>
  <w:style w:type="paragraph" w:styleId="aff4">
    <w:name w:val="annotation text"/>
    <w:basedOn w:val="a2"/>
    <w:link w:val="aff5"/>
    <w:uiPriority w:val="99"/>
    <w:semiHidden/>
    <w:unhideWhenUsed/>
    <w:rsid w:val="004A559C"/>
  </w:style>
  <w:style w:type="character" w:customStyle="1" w:styleId="aff5">
    <w:name w:val="註解文字 字元"/>
    <w:basedOn w:val="a3"/>
    <w:link w:val="aff4"/>
    <w:uiPriority w:val="99"/>
    <w:semiHidden/>
    <w:rsid w:val="004A559C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A559C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4A559C"/>
    <w:rPr>
      <w:b/>
      <w:bCs/>
    </w:rPr>
  </w:style>
  <w:style w:type="paragraph" w:customStyle="1" w:styleId="middle">
    <w:name w:val="middle"/>
    <w:basedOn w:val="a2"/>
    <w:rsid w:val="00F062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2"/>
    <w:link w:val="HTML0"/>
    <w:uiPriority w:val="99"/>
    <w:unhideWhenUsed/>
    <w:rsid w:val="00F062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3"/>
    <w:link w:val="HTML"/>
    <w:uiPriority w:val="99"/>
    <w:rsid w:val="00F062DE"/>
    <w:rPr>
      <w:rFonts w:ascii="細明體" w:eastAsia="細明體" w:hAnsi="細明體" w:cs="細明體"/>
      <w:kern w:val="0"/>
      <w:szCs w:val="24"/>
    </w:rPr>
  </w:style>
  <w:style w:type="paragraph" w:styleId="aff8">
    <w:name w:val="Normal Indent"/>
    <w:basedOn w:val="a2"/>
    <w:rsid w:val="00F062DE"/>
    <w:pPr>
      <w:ind w:left="480"/>
    </w:pPr>
    <w:rPr>
      <w:rFonts w:ascii="標楷體" w:eastAsia="標楷體" w:hAnsi="Times New Roman" w:cs="Times New Roman"/>
      <w:szCs w:val="20"/>
    </w:rPr>
  </w:style>
  <w:style w:type="paragraph" w:styleId="aff9">
    <w:name w:val="TOC Heading"/>
    <w:basedOn w:val="1"/>
    <w:next w:val="a2"/>
    <w:uiPriority w:val="39"/>
    <w:unhideWhenUsed/>
    <w:qFormat/>
    <w:rsid w:val="005E1B30"/>
    <w:pPr>
      <w:keepLines/>
      <w:widowControl/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k12">
    <w:name w:val="k12"/>
    <w:basedOn w:val="a2"/>
    <w:rsid w:val="00317663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ffa">
    <w:name w:val="footnote text"/>
    <w:basedOn w:val="a2"/>
    <w:link w:val="affb"/>
    <w:uiPriority w:val="99"/>
    <w:rsid w:val="00246E4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b">
    <w:name w:val="註腳文字 字元"/>
    <w:basedOn w:val="a3"/>
    <w:link w:val="affa"/>
    <w:uiPriority w:val="99"/>
    <w:rsid w:val="00246E4F"/>
    <w:rPr>
      <w:rFonts w:ascii="Times New Roman" w:eastAsia="新細明體" w:hAnsi="Times New Roman" w:cs="Times New Roman"/>
      <w:sz w:val="20"/>
      <w:szCs w:val="20"/>
    </w:rPr>
  </w:style>
  <w:style w:type="character" w:styleId="affc">
    <w:name w:val="footnote reference"/>
    <w:uiPriority w:val="99"/>
    <w:rsid w:val="00246E4F"/>
    <w:rPr>
      <w:vertAlign w:val="superscript"/>
    </w:rPr>
  </w:style>
  <w:style w:type="paragraph" w:styleId="affd">
    <w:name w:val="Date"/>
    <w:basedOn w:val="a2"/>
    <w:next w:val="a2"/>
    <w:link w:val="affe"/>
    <w:unhideWhenUsed/>
    <w:rsid w:val="0050117D"/>
    <w:pPr>
      <w:jc w:val="right"/>
    </w:pPr>
  </w:style>
  <w:style w:type="character" w:customStyle="1" w:styleId="affe">
    <w:name w:val="日期 字元"/>
    <w:basedOn w:val="a3"/>
    <w:link w:val="affd"/>
    <w:rsid w:val="0050117D"/>
  </w:style>
  <w:style w:type="character" w:customStyle="1" w:styleId="comshowdata">
    <w:name w:val="com_show_data"/>
    <w:rsid w:val="009E5087"/>
  </w:style>
  <w:style w:type="paragraph" w:customStyle="1" w:styleId="afff">
    <w:name w:val="表格文字"/>
    <w:basedOn w:val="a2"/>
    <w:rsid w:val="007B17DC"/>
    <w:pPr>
      <w:snapToGrid w:val="0"/>
      <w:jc w:val="center"/>
    </w:pPr>
    <w:rPr>
      <w:rFonts w:ascii="Times New Roman" w:eastAsia="標楷體" w:hAnsi="Times New Roman" w:cs="Times New Roman"/>
      <w:szCs w:val="20"/>
    </w:rPr>
  </w:style>
  <w:style w:type="table" w:styleId="-5">
    <w:name w:val="Light Shading Accent 5"/>
    <w:basedOn w:val="a4"/>
    <w:uiPriority w:val="60"/>
    <w:rsid w:val="00807E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網底 - 輔色 11"/>
    <w:basedOn w:val="a4"/>
    <w:uiPriority w:val="60"/>
    <w:rsid w:val="00807E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淺色清單 - 輔色 11"/>
    <w:basedOn w:val="a4"/>
    <w:uiPriority w:val="61"/>
    <w:rsid w:val="00807E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淺色網底 - 輔色 12"/>
    <w:basedOn w:val="a4"/>
    <w:uiPriority w:val="60"/>
    <w:rsid w:val="00807E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4"/>
    <w:uiPriority w:val="60"/>
    <w:rsid w:val="00807E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4"/>
    <w:uiPriority w:val="60"/>
    <w:rsid w:val="00807E4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ff0">
    <w:name w:val="Light Shading"/>
    <w:basedOn w:val="a4"/>
    <w:uiPriority w:val="60"/>
    <w:rsid w:val="00807E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Grid Accent 4"/>
    <w:basedOn w:val="a4"/>
    <w:uiPriority w:val="62"/>
    <w:rsid w:val="00807E4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5">
    <w:name w:val="Medium Shading 2 Accent 5"/>
    <w:basedOn w:val="a4"/>
    <w:uiPriority w:val="64"/>
    <w:rsid w:val="00807E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4"/>
    <w:uiPriority w:val="69"/>
    <w:rsid w:val="00807E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ff1">
    <w:name w:val="主旨"/>
    <w:basedOn w:val="a2"/>
    <w:rsid w:val="00934D76"/>
    <w:pPr>
      <w:spacing w:line="500" w:lineRule="exact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fff2">
    <w:name w:val="table of figures"/>
    <w:basedOn w:val="a2"/>
    <w:next w:val="a2"/>
    <w:uiPriority w:val="99"/>
    <w:rsid w:val="00934D76"/>
    <w:pPr>
      <w:ind w:left="960" w:hanging="480"/>
    </w:pPr>
    <w:rPr>
      <w:rFonts w:ascii="Times New Roman" w:eastAsia="新細明體" w:hAnsi="Times New Roman" w:cs="Times New Roman"/>
      <w:szCs w:val="20"/>
    </w:rPr>
  </w:style>
  <w:style w:type="character" w:customStyle="1" w:styleId="style83">
    <w:name w:val="style83"/>
    <w:basedOn w:val="a3"/>
    <w:rsid w:val="00E21211"/>
  </w:style>
  <w:style w:type="character" w:customStyle="1" w:styleId="style117">
    <w:name w:val="style117"/>
    <w:basedOn w:val="a3"/>
    <w:rsid w:val="00E21211"/>
  </w:style>
  <w:style w:type="character" w:customStyle="1" w:styleId="shorttext">
    <w:name w:val="short_text"/>
    <w:basedOn w:val="a3"/>
    <w:rsid w:val="00E21211"/>
  </w:style>
  <w:style w:type="character" w:customStyle="1" w:styleId="st">
    <w:name w:val="st"/>
    <w:basedOn w:val="a3"/>
    <w:rsid w:val="00E21211"/>
  </w:style>
  <w:style w:type="character" w:customStyle="1" w:styleId="15">
    <w:name w:val="標案1"/>
    <w:basedOn w:val="a3"/>
    <w:uiPriority w:val="99"/>
    <w:qFormat/>
    <w:rsid w:val="00B17A0E"/>
    <w:rPr>
      <w:rFonts w:ascii="Times New Roman" w:eastAsia="標楷體" w:hAnsi="Times New Roman"/>
      <w:sz w:val="28"/>
    </w:rPr>
  </w:style>
  <w:style w:type="table" w:customStyle="1" w:styleId="-51">
    <w:name w:val="彩色格線 - 輔色 51"/>
    <w:basedOn w:val="a4"/>
    <w:next w:val="-50"/>
    <w:uiPriority w:val="73"/>
    <w:rsid w:val="00BB15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0">
    <w:name w:val="Colorful Grid Accent 5"/>
    <w:basedOn w:val="a4"/>
    <w:uiPriority w:val="73"/>
    <w:unhideWhenUsed/>
    <w:rsid w:val="00BB15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3-">
    <w:name w:val="內縮3:(一)-多行"/>
    <w:basedOn w:val="a2"/>
    <w:qFormat/>
    <w:rsid w:val="00BB1531"/>
    <w:pPr>
      <w:spacing w:line="520" w:lineRule="exact"/>
      <w:ind w:leftChars="303" w:left="848" w:firstLineChars="200" w:firstLine="200"/>
    </w:pPr>
    <w:rPr>
      <w:rFonts w:ascii="標楷體" w:eastAsia="標楷體" w:hAnsi="Calibri" w:cs="Times New Roman"/>
      <w:sz w:val="28"/>
    </w:rPr>
  </w:style>
  <w:style w:type="paragraph" w:customStyle="1" w:styleId="RFP2-">
    <w:name w:val="RFP_標題2-一、內文"/>
    <w:rsid w:val="00B05A3F"/>
    <w:pPr>
      <w:adjustRightInd w:val="0"/>
      <w:spacing w:line="36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fff3">
    <w:name w:val="Plain Text"/>
    <w:basedOn w:val="a2"/>
    <w:link w:val="afff4"/>
    <w:uiPriority w:val="99"/>
    <w:unhideWhenUsed/>
    <w:rsid w:val="00E171F5"/>
    <w:rPr>
      <w:rFonts w:ascii="Calibri" w:eastAsia="新細明體" w:hAnsi="Courier New" w:cs="Courier New"/>
      <w:szCs w:val="24"/>
    </w:rPr>
  </w:style>
  <w:style w:type="character" w:customStyle="1" w:styleId="afff4">
    <w:name w:val="純文字 字元"/>
    <w:basedOn w:val="a3"/>
    <w:link w:val="afff3"/>
    <w:uiPriority w:val="99"/>
    <w:rsid w:val="00E171F5"/>
    <w:rPr>
      <w:rFonts w:ascii="Calibri" w:eastAsia="新細明體" w:hAnsi="Courier New" w:cs="Courier New"/>
      <w:szCs w:val="24"/>
    </w:rPr>
  </w:style>
  <w:style w:type="paragraph" w:customStyle="1" w:styleId="22">
    <w:name w:val="樣式2"/>
    <w:basedOn w:val="a2"/>
    <w:link w:val="23"/>
    <w:qFormat/>
    <w:rsid w:val="001E6CCE"/>
    <w:pPr>
      <w:adjustRightInd w:val="0"/>
      <w:snapToGrid w:val="0"/>
      <w:ind w:leftChars="147" w:left="353" w:rightChars="40" w:right="96" w:firstLineChars="220" w:firstLine="572"/>
      <w:jc w:val="center"/>
    </w:pPr>
    <w:rPr>
      <w:rFonts w:ascii="標楷體" w:eastAsia="標楷體" w:hAnsi="標楷體" w:cs="Times New Roman"/>
      <w:color w:val="000000"/>
      <w:spacing w:val="-10"/>
      <w:sz w:val="28"/>
      <w:szCs w:val="28"/>
    </w:rPr>
  </w:style>
  <w:style w:type="paragraph" w:styleId="afff5">
    <w:name w:val="No Spacing"/>
    <w:uiPriority w:val="1"/>
    <w:qFormat/>
    <w:rsid w:val="001E6C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樣式2 字元"/>
    <w:link w:val="22"/>
    <w:rsid w:val="001E6CCE"/>
    <w:rPr>
      <w:rFonts w:ascii="標楷體" w:eastAsia="標楷體" w:hAnsi="標楷體" w:cs="Times New Roman"/>
      <w:color w:val="000000"/>
      <w:spacing w:val="-10"/>
      <w:sz w:val="28"/>
      <w:szCs w:val="28"/>
    </w:rPr>
  </w:style>
  <w:style w:type="paragraph" w:styleId="afff6">
    <w:name w:val="endnote text"/>
    <w:basedOn w:val="a2"/>
    <w:link w:val="afff7"/>
    <w:uiPriority w:val="99"/>
    <w:semiHidden/>
    <w:unhideWhenUsed/>
    <w:rsid w:val="00747FF0"/>
    <w:pPr>
      <w:snapToGrid w:val="0"/>
    </w:pPr>
  </w:style>
  <w:style w:type="character" w:customStyle="1" w:styleId="afff7">
    <w:name w:val="章節附註文字 字元"/>
    <w:basedOn w:val="a3"/>
    <w:link w:val="afff6"/>
    <w:uiPriority w:val="99"/>
    <w:semiHidden/>
    <w:rsid w:val="00747FF0"/>
  </w:style>
  <w:style w:type="character" w:styleId="afff8">
    <w:name w:val="endnote reference"/>
    <w:basedOn w:val="a3"/>
    <w:uiPriority w:val="99"/>
    <w:semiHidden/>
    <w:unhideWhenUsed/>
    <w:rsid w:val="00747FF0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B732FF"/>
    <w:pPr>
      <w:spacing w:line="321" w:lineRule="atLeast"/>
    </w:pPr>
    <w:rPr>
      <w:rFonts w:ascii="華康粗黑體e.." w:eastAsia="華康粗黑體e.." w:hAnsi="Calibri"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B732FF"/>
    <w:pPr>
      <w:spacing w:line="241" w:lineRule="atLeast"/>
    </w:pPr>
    <w:rPr>
      <w:rFonts w:ascii="華康粗黑體e.." w:eastAsia="華康粗黑體e.." w:hAnsi="Calibri" w:cs="Times New Roman"/>
      <w:color w:val="auto"/>
    </w:rPr>
  </w:style>
  <w:style w:type="table" w:styleId="-52">
    <w:name w:val="Light List Accent 5"/>
    <w:basedOn w:val="a4"/>
    <w:uiPriority w:val="61"/>
    <w:rsid w:val="00B732F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WWNum3">
    <w:name w:val="WWNum3"/>
    <w:rsid w:val="00E05FAF"/>
    <w:pPr>
      <w:numPr>
        <w:numId w:val="9"/>
      </w:numPr>
    </w:pPr>
  </w:style>
  <w:style w:type="paragraph" w:customStyle="1" w:styleId="110">
    <w:name w:val="標題 11"/>
    <w:basedOn w:val="a2"/>
    <w:rsid w:val="00E05FAF"/>
    <w:pPr>
      <w:keepNext/>
      <w:suppressAutoHyphens/>
      <w:autoSpaceDN w:val="0"/>
      <w:spacing w:before="180" w:after="180" w:line="440" w:lineRule="atLeast"/>
      <w:textAlignment w:val="baseline"/>
      <w:outlineLvl w:val="0"/>
    </w:pPr>
    <w:rPr>
      <w:rFonts w:ascii="Arial" w:eastAsia="新細明體" w:hAnsi="Arial" w:cs="Times New Roman"/>
      <w:b/>
      <w:bCs/>
      <w:kern w:val="3"/>
      <w:sz w:val="52"/>
      <w:szCs w:val="52"/>
    </w:rPr>
  </w:style>
  <w:style w:type="paragraph" w:customStyle="1" w:styleId="130">
    <w:name w:val="標題 13"/>
    <w:basedOn w:val="a2"/>
    <w:rsid w:val="00E05FAF"/>
    <w:pPr>
      <w:keepNext/>
      <w:suppressAutoHyphens/>
      <w:autoSpaceDN w:val="0"/>
      <w:spacing w:before="180" w:after="180" w:line="440" w:lineRule="atLeast"/>
      <w:textAlignment w:val="baseline"/>
      <w:outlineLvl w:val="0"/>
    </w:pPr>
    <w:rPr>
      <w:rFonts w:ascii="Arial" w:eastAsia="新細明體" w:hAnsi="Arial" w:cs="Times New Roman"/>
      <w:b/>
      <w:bCs/>
      <w:kern w:val="3"/>
      <w:sz w:val="52"/>
      <w:szCs w:val="52"/>
    </w:rPr>
  </w:style>
  <w:style w:type="paragraph" w:customStyle="1" w:styleId="a">
    <w:name w:val="標題一、壹"/>
    <w:basedOn w:val="a6"/>
    <w:link w:val="afff9"/>
    <w:qFormat/>
    <w:rsid w:val="004712A7"/>
    <w:pPr>
      <w:numPr>
        <w:numId w:val="1"/>
      </w:numPr>
      <w:spacing w:beforeLines="50" w:before="180" w:afterLines="20" w:after="72"/>
      <w:ind w:leftChars="0" w:left="0" w:right="119"/>
      <w:outlineLvl w:val="0"/>
    </w:pPr>
    <w:rPr>
      <w:rFonts w:asciiTheme="majorEastAsia" w:eastAsiaTheme="majorEastAsia" w:hAnsiTheme="majorEastAsia"/>
      <w:b/>
    </w:rPr>
  </w:style>
  <w:style w:type="paragraph" w:customStyle="1" w:styleId="a0">
    <w:name w:val="標題二、一"/>
    <w:basedOn w:val="a6"/>
    <w:link w:val="afffa"/>
    <w:qFormat/>
    <w:rsid w:val="004712A7"/>
    <w:pPr>
      <w:numPr>
        <w:ilvl w:val="1"/>
        <w:numId w:val="1"/>
      </w:numPr>
      <w:spacing w:beforeLines="50" w:before="180" w:afterLines="20" w:after="72"/>
      <w:ind w:leftChars="0" w:left="964" w:right="119" w:hanging="482"/>
      <w:outlineLvl w:val="1"/>
    </w:pPr>
    <w:rPr>
      <w:rFonts w:asciiTheme="majorEastAsia" w:eastAsiaTheme="majorEastAsia" w:hAnsiTheme="majorEastAsia"/>
    </w:rPr>
  </w:style>
  <w:style w:type="character" w:customStyle="1" w:styleId="afff9">
    <w:name w:val="標題一、壹 字元"/>
    <w:basedOn w:val="a7"/>
    <w:link w:val="a"/>
    <w:rsid w:val="004712A7"/>
    <w:rPr>
      <w:rFonts w:asciiTheme="majorEastAsia" w:eastAsiaTheme="majorEastAsia" w:hAnsiTheme="majorEastAsia"/>
      <w:b/>
    </w:rPr>
  </w:style>
  <w:style w:type="paragraph" w:customStyle="1" w:styleId="afffb">
    <w:name w:val="標題二、內文"/>
    <w:basedOn w:val="a0"/>
    <w:link w:val="afffc"/>
    <w:qFormat/>
    <w:rsid w:val="004712A7"/>
    <w:pPr>
      <w:numPr>
        <w:ilvl w:val="0"/>
        <w:numId w:val="0"/>
      </w:numPr>
      <w:ind w:left="964"/>
    </w:pPr>
  </w:style>
  <w:style w:type="character" w:customStyle="1" w:styleId="afffa">
    <w:name w:val="標題二、一 字元"/>
    <w:basedOn w:val="a7"/>
    <w:link w:val="a0"/>
    <w:rsid w:val="004712A7"/>
    <w:rPr>
      <w:rFonts w:asciiTheme="majorEastAsia" w:eastAsiaTheme="majorEastAsia" w:hAnsiTheme="majorEastAsia"/>
    </w:rPr>
  </w:style>
  <w:style w:type="paragraph" w:customStyle="1" w:styleId="a1">
    <w:name w:val="標題三 、(一)"/>
    <w:basedOn w:val="afffb"/>
    <w:link w:val="afffd"/>
    <w:qFormat/>
    <w:rsid w:val="004712A7"/>
    <w:pPr>
      <w:numPr>
        <w:numId w:val="2"/>
      </w:numPr>
      <w:ind w:left="1162" w:hanging="482"/>
    </w:pPr>
  </w:style>
  <w:style w:type="character" w:customStyle="1" w:styleId="afffc">
    <w:name w:val="標題二、內文 字元"/>
    <w:basedOn w:val="afffa"/>
    <w:link w:val="afffb"/>
    <w:rsid w:val="004712A7"/>
    <w:rPr>
      <w:rFonts w:asciiTheme="majorEastAsia" w:eastAsiaTheme="majorEastAsia" w:hAnsiTheme="majorEastAsia"/>
    </w:rPr>
  </w:style>
  <w:style w:type="character" w:customStyle="1" w:styleId="afffd">
    <w:name w:val="標題三 、(一) 字元"/>
    <w:basedOn w:val="afffc"/>
    <w:link w:val="a1"/>
    <w:rsid w:val="004712A7"/>
    <w:rPr>
      <w:rFonts w:asciiTheme="majorEastAsia" w:eastAsiaTheme="majorEastAsia" w:hAnsiTheme="majorEastAsia"/>
    </w:rPr>
  </w:style>
  <w:style w:type="character" w:customStyle="1" w:styleId="apple-converted-space">
    <w:name w:val="apple-converted-space"/>
    <w:basedOn w:val="a3"/>
    <w:rsid w:val="004A40F6"/>
  </w:style>
  <w:style w:type="paragraph" w:customStyle="1" w:styleId="afffe">
    <w:name w:val="圖表標題"/>
    <w:link w:val="affff"/>
    <w:qFormat/>
    <w:rsid w:val="00EA4960"/>
    <w:pPr>
      <w:overflowPunct w:val="0"/>
      <w:autoSpaceDE w:val="0"/>
      <w:autoSpaceDN w:val="0"/>
      <w:spacing w:line="360" w:lineRule="auto"/>
      <w:jc w:val="center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fff">
    <w:name w:val="圖表標題 字元"/>
    <w:aliases w:val="標號 字元,IE_表標題 字元"/>
    <w:basedOn w:val="a3"/>
    <w:link w:val="afffe"/>
    <w:rsid w:val="00EA4960"/>
    <w:rPr>
      <w:rFonts w:ascii="Times New Roman" w:eastAsia="標楷體" w:hAnsi="Times New Roman" w:cs="Times New Roman"/>
      <w:sz w:val="28"/>
      <w:szCs w:val="20"/>
    </w:rPr>
  </w:style>
  <w:style w:type="paragraph" w:customStyle="1" w:styleId="24">
    <w:name w:val="標題 2內文"/>
    <w:qFormat/>
    <w:rsid w:val="00EA4960"/>
    <w:pPr>
      <w:overflowPunct w:val="0"/>
      <w:autoSpaceDE w:val="0"/>
      <w:autoSpaceDN w:val="0"/>
      <w:snapToGrid w:val="0"/>
      <w:spacing w:line="360" w:lineRule="auto"/>
      <w:ind w:left="284" w:firstLineChars="200" w:firstLine="560"/>
      <w:jc w:val="both"/>
    </w:pPr>
    <w:rPr>
      <w:rFonts w:ascii="Times New Roman" w:eastAsia="標楷體" w:hAnsi="Times New Roman" w:cs="Times New Roman"/>
      <w:bCs/>
      <w:color w:val="000000" w:themeColor="text1"/>
      <w:kern w:val="52"/>
      <w:sz w:val="28"/>
      <w:szCs w:val="52"/>
    </w:rPr>
  </w:style>
  <w:style w:type="paragraph" w:customStyle="1" w:styleId="33">
    <w:name w:val="標題 3內文"/>
    <w:link w:val="34"/>
    <w:qFormat/>
    <w:rsid w:val="00EA4960"/>
    <w:pPr>
      <w:topLinePunct/>
      <w:snapToGrid w:val="0"/>
      <w:spacing w:line="360" w:lineRule="auto"/>
      <w:ind w:left="1437"/>
      <w:jc w:val="both"/>
    </w:pPr>
    <w:rPr>
      <w:rFonts w:ascii="Times New Roman" w:eastAsia="標楷體" w:hAnsi="Times New Roman" w:cs="Times New Roman"/>
      <w:bCs/>
      <w:kern w:val="52"/>
      <w:sz w:val="28"/>
      <w:szCs w:val="52"/>
    </w:rPr>
  </w:style>
  <w:style w:type="character" w:customStyle="1" w:styleId="34">
    <w:name w:val="標題 3內文 字元"/>
    <w:link w:val="33"/>
    <w:locked/>
    <w:rsid w:val="00EA4960"/>
    <w:rPr>
      <w:rFonts w:ascii="Times New Roman" w:eastAsia="標楷體" w:hAnsi="Times New Roman" w:cs="Times New Roman"/>
      <w:bCs/>
      <w:kern w:val="52"/>
      <w:sz w:val="28"/>
      <w:szCs w:val="52"/>
    </w:rPr>
  </w:style>
  <w:style w:type="character" w:customStyle="1" w:styleId="normalchar1">
    <w:name w:val="normal__char1"/>
    <w:basedOn w:val="a3"/>
    <w:rsid w:val="00E11A5F"/>
    <w:rPr>
      <w:rFonts w:ascii="Calibri" w:hAnsi="Calibri" w:hint="default"/>
      <w:sz w:val="24"/>
      <w:szCs w:val="24"/>
    </w:rPr>
  </w:style>
  <w:style w:type="character" w:customStyle="1" w:styleId="white12px">
    <w:name w:val="white12px"/>
    <w:basedOn w:val="a3"/>
    <w:rsid w:val="00364249"/>
  </w:style>
  <w:style w:type="paragraph" w:styleId="25">
    <w:name w:val="Body Text Indent 2"/>
    <w:basedOn w:val="a2"/>
    <w:link w:val="26"/>
    <w:uiPriority w:val="99"/>
    <w:semiHidden/>
    <w:unhideWhenUsed/>
    <w:rsid w:val="00811629"/>
    <w:pPr>
      <w:spacing w:after="120" w:line="480" w:lineRule="auto"/>
      <w:ind w:leftChars="200" w:left="480"/>
    </w:pPr>
  </w:style>
  <w:style w:type="character" w:customStyle="1" w:styleId="26">
    <w:name w:val="本文縮排 2 字元"/>
    <w:basedOn w:val="a3"/>
    <w:link w:val="25"/>
    <w:uiPriority w:val="99"/>
    <w:semiHidden/>
    <w:rsid w:val="00811629"/>
  </w:style>
  <w:style w:type="character" w:customStyle="1" w:styleId="50">
    <w:name w:val="標題 5 字元"/>
    <w:basedOn w:val="a3"/>
    <w:link w:val="5"/>
    <w:uiPriority w:val="9"/>
    <w:semiHidden/>
    <w:rsid w:val="00520BC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fff0">
    <w:name w:val="資料來源"/>
    <w:link w:val="affff1"/>
    <w:qFormat/>
    <w:rsid w:val="00520BCF"/>
    <w:pPr>
      <w:overflowPunct w:val="0"/>
      <w:autoSpaceDE w:val="0"/>
      <w:autoSpaceDN w:val="0"/>
    </w:pPr>
    <w:rPr>
      <w:rFonts w:ascii="Times New Roman" w:eastAsia="標楷體" w:hAnsi="Times New Roman" w:cs="Times New Roman"/>
      <w:noProof/>
      <w:color w:val="2F2F2F"/>
      <w:sz w:val="20"/>
      <w:szCs w:val="28"/>
      <w:shd w:val="clear" w:color="auto" w:fill="FFFFFF"/>
    </w:rPr>
  </w:style>
  <w:style w:type="character" w:customStyle="1" w:styleId="affff1">
    <w:name w:val="資料來源 字元"/>
    <w:basedOn w:val="a3"/>
    <w:link w:val="affff0"/>
    <w:rsid w:val="00520BCF"/>
    <w:rPr>
      <w:rFonts w:ascii="Times New Roman" w:eastAsia="標楷體" w:hAnsi="Times New Roman" w:cs="Times New Roman"/>
      <w:noProof/>
      <w:color w:val="2F2F2F"/>
      <w:sz w:val="20"/>
      <w:szCs w:val="28"/>
    </w:rPr>
  </w:style>
  <w:style w:type="paragraph" w:customStyle="1" w:styleId="16">
    <w:name w:val="標題 1內文"/>
    <w:qFormat/>
    <w:rsid w:val="00520BCF"/>
    <w:pPr>
      <w:spacing w:line="360" w:lineRule="auto"/>
      <w:ind w:firstLineChars="200" w:firstLine="560"/>
      <w:jc w:val="both"/>
    </w:pPr>
    <w:rPr>
      <w:rFonts w:ascii="Times New Roman" w:eastAsia="標楷體" w:hAnsi="Times New Roman"/>
      <w:color w:val="000000" w:themeColor="text1"/>
      <w:sz w:val="28"/>
      <w:szCs w:val="32"/>
    </w:rPr>
  </w:style>
  <w:style w:type="paragraph" w:customStyle="1" w:styleId="17">
    <w:name w:val="內文1"/>
    <w:rsid w:val="009E13D4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27">
    <w:name w:val="標2內文"/>
    <w:basedOn w:val="a2"/>
    <w:rsid w:val="004F33CC"/>
    <w:pPr>
      <w:spacing w:after="120" w:line="440" w:lineRule="exact"/>
      <w:ind w:leftChars="405" w:left="1134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35">
    <w:name w:val="標3內文"/>
    <w:basedOn w:val="a2"/>
    <w:rsid w:val="004F33CC"/>
    <w:pPr>
      <w:spacing w:after="120" w:line="440" w:lineRule="exact"/>
      <w:ind w:leftChars="455" w:left="1274"/>
      <w:jc w:val="both"/>
    </w:pPr>
    <w:rPr>
      <w:rFonts w:ascii="Times New Roman" w:eastAsia="標楷體" w:hAnsi="Times New Roman" w:cs="Times New Roman"/>
      <w:sz w:val="28"/>
      <w:szCs w:val="28"/>
    </w:rPr>
  </w:style>
  <w:style w:type="table" w:customStyle="1" w:styleId="5-11">
    <w:name w:val="格線表格 5 深色 - 輔色 11"/>
    <w:basedOn w:val="a4"/>
    <w:uiPriority w:val="50"/>
    <w:rsid w:val="00315661"/>
    <w:rPr>
      <w:kern w:val="0"/>
      <w:sz w:val="22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Standard">
    <w:name w:val="Standard"/>
    <w:rsid w:val="00BF39F9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-">
    <w:name w:val="內文-自行研究"/>
    <w:basedOn w:val="aff0"/>
    <w:link w:val="-0"/>
    <w:qFormat/>
    <w:rsid w:val="007B5CDE"/>
    <w:pPr>
      <w:adjustRightInd w:val="0"/>
      <w:spacing w:before="120" w:line="480" w:lineRule="exact"/>
      <w:ind w:leftChars="200" w:left="200" w:firstLineChars="200" w:firstLine="200"/>
      <w:jc w:val="both"/>
      <w:textAlignment w:val="baseline"/>
    </w:pPr>
    <w:rPr>
      <w:rFonts w:ascii="Times New Roman" w:eastAsia="標楷體" w:hAnsi="Times New Roman" w:cs="Times New Roman"/>
      <w:color w:val="000000"/>
      <w:kern w:val="0"/>
      <w:sz w:val="28"/>
      <w:szCs w:val="20"/>
      <w:lang w:val="x-none" w:eastAsia="x-none"/>
    </w:rPr>
  </w:style>
  <w:style w:type="character" w:customStyle="1" w:styleId="-0">
    <w:name w:val="內文-自行研究 字元"/>
    <w:link w:val="-"/>
    <w:rsid w:val="007B5CDE"/>
    <w:rPr>
      <w:rFonts w:ascii="Times New Roman" w:eastAsia="標楷體" w:hAnsi="Times New Roman" w:cs="Times New Roman"/>
      <w:color w:val="000000"/>
      <w:kern w:val="0"/>
      <w:sz w:val="28"/>
      <w:szCs w:val="20"/>
      <w:lang w:val="x-none" w:eastAsia="x-none"/>
    </w:rPr>
  </w:style>
  <w:style w:type="paragraph" w:customStyle="1" w:styleId="-1">
    <w:name w:val="圖-自行研究"/>
    <w:basedOn w:val="afc"/>
    <w:link w:val="-6"/>
    <w:qFormat/>
    <w:rsid w:val="000A3791"/>
    <w:pPr>
      <w:snapToGrid w:val="0"/>
      <w:jc w:val="center"/>
    </w:pPr>
    <w:rPr>
      <w:rFonts w:ascii="Times New Roman" w:eastAsia="標楷體" w:hAnsi="Times New Roman" w:cs="Times New Roman"/>
      <w:b/>
      <w:color w:val="000000"/>
      <w:kern w:val="16"/>
      <w:sz w:val="28"/>
      <w:szCs w:val="28"/>
    </w:rPr>
  </w:style>
  <w:style w:type="character" w:customStyle="1" w:styleId="-6">
    <w:name w:val="圖-自行研究 字元"/>
    <w:link w:val="-1"/>
    <w:rsid w:val="000A3791"/>
    <w:rPr>
      <w:rFonts w:ascii="Times New Roman" w:eastAsia="標楷體" w:hAnsi="Times New Roman" w:cs="Times New Roman"/>
      <w:b/>
      <w:color w:val="000000"/>
      <w:kern w:val="16"/>
      <w:sz w:val="28"/>
      <w:szCs w:val="28"/>
    </w:rPr>
  </w:style>
  <w:style w:type="paragraph" w:customStyle="1" w:styleId="affff2">
    <w:name w:val="樣式 圖表名稱㊣"/>
    <w:basedOn w:val="a2"/>
    <w:link w:val="affff3"/>
    <w:rsid w:val="000A3791"/>
    <w:pPr>
      <w:adjustRightInd w:val="0"/>
      <w:spacing w:line="360" w:lineRule="auto"/>
      <w:jc w:val="center"/>
      <w:textAlignment w:val="baseline"/>
    </w:pPr>
    <w:rPr>
      <w:rFonts w:ascii="Times New Roman" w:eastAsia="標楷體" w:hAnsi="Times New Roman" w:cs="新細明體"/>
      <w:kern w:val="0"/>
      <w:sz w:val="28"/>
      <w:szCs w:val="20"/>
    </w:rPr>
  </w:style>
  <w:style w:type="character" w:customStyle="1" w:styleId="affff3">
    <w:name w:val="樣式 圖表名稱㊣ 字元"/>
    <w:link w:val="affff2"/>
    <w:rsid w:val="000A3791"/>
    <w:rPr>
      <w:rFonts w:ascii="Times New Roman" w:eastAsia="標楷體" w:hAnsi="Times New Roman" w:cs="新細明體"/>
      <w:kern w:val="0"/>
      <w:sz w:val="28"/>
      <w:szCs w:val="20"/>
    </w:rPr>
  </w:style>
  <w:style w:type="paragraph" w:styleId="affff4">
    <w:name w:val="Revision"/>
    <w:hidden/>
    <w:uiPriority w:val="99"/>
    <w:semiHidden/>
    <w:rsid w:val="004F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49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718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1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2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92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38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30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%20Date\Users\hmyang\Desktop\JOIN&#24179;&#33274;\&#31435;&#22996;&#31995;&#21015;\&#25552;&#40670;&#23376;&#24555;&#36895;&#25972;&#29702;_1060213-V2-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%20Date\Users\hmyang\Desktop\JOIN&#24179;&#33274;\G.&#25552;&#40670;&#23376;&#27298;&#26680;&#34389;&#29702;\&#32113;&#25972;\Join&#24179;&#33274;&#25552;&#40670;&#23376;&#24050;&#25104;&#26696;&#21450;&#38468;&#35696;&#36942;&#21315;&#20043;&#35696;&#38988;&#25972;&#29702;-1702013-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整理後!$C$1148</c:f>
              <c:strCache>
                <c:ptCount val="1"/>
                <c:pt idx="0">
                  <c:v>議題類別</c:v>
                </c:pt>
              </c:strCache>
            </c:strRef>
          </c:tx>
          <c:spPr>
            <a:solidFill>
              <a:srgbClr val="FF999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整理後!$B$1149:$B$1158</c:f>
              <c:strCache>
                <c:ptCount val="10"/>
                <c:pt idx="0">
                  <c:v> 交通與基礎建設</c:v>
                </c:pt>
                <c:pt idx="1">
                  <c:v> 法規制度改革</c:v>
                </c:pt>
                <c:pt idx="2">
                  <c:v> 教育及體育</c:v>
                </c:pt>
                <c:pt idx="3">
                  <c:v> 內政</c:v>
                </c:pt>
                <c:pt idx="4">
                  <c:v> 政府改革</c:v>
                </c:pt>
                <c:pt idx="5">
                  <c:v> 勞動及人力資源</c:v>
                </c:pt>
                <c:pt idx="6">
                  <c:v> 衛生及社會安全</c:v>
                </c:pt>
                <c:pt idx="7">
                  <c:v> 財政金融</c:v>
                </c:pt>
                <c:pt idx="8">
                  <c:v> 健康照護</c:v>
                </c:pt>
                <c:pt idx="9">
                  <c:v> 環境資源及保護</c:v>
                </c:pt>
              </c:strCache>
            </c:strRef>
          </c:cat>
          <c:val>
            <c:numRef>
              <c:f>整理後!$C$1149:$C$1158</c:f>
              <c:numCache>
                <c:formatCode>General</c:formatCode>
                <c:ptCount val="10"/>
                <c:pt idx="0">
                  <c:v>269</c:v>
                </c:pt>
                <c:pt idx="1">
                  <c:v>125</c:v>
                </c:pt>
                <c:pt idx="2">
                  <c:v>118</c:v>
                </c:pt>
                <c:pt idx="3">
                  <c:v>93</c:v>
                </c:pt>
                <c:pt idx="4">
                  <c:v>85</c:v>
                </c:pt>
                <c:pt idx="5">
                  <c:v>62</c:v>
                </c:pt>
                <c:pt idx="6">
                  <c:v>59</c:v>
                </c:pt>
                <c:pt idx="7">
                  <c:v>48</c:v>
                </c:pt>
                <c:pt idx="8">
                  <c:v>39</c:v>
                </c:pt>
                <c:pt idx="9">
                  <c:v>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78501120"/>
        <c:axId val="202052672"/>
      </c:barChart>
      <c:catAx>
        <c:axId val="17850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>
                    <a:lumMod val="7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202052672"/>
        <c:crosses val="autoZero"/>
        <c:auto val="1"/>
        <c:lblAlgn val="ctr"/>
        <c:lblOffset val="100"/>
        <c:noMultiLvlLbl val="0"/>
      </c:catAx>
      <c:valAx>
        <c:axId val="20205267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8501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已成案提議!$G$54</c:f>
              <c:strCache>
                <c:ptCount val="1"/>
                <c:pt idx="0">
                  <c:v>成案議題數</c:v>
                </c:pt>
              </c:strCache>
            </c:strRef>
          </c:tx>
          <c:spPr>
            <a:solidFill>
              <a:srgbClr val="A5EBE9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已成案提議!$F$55:$F$71</c:f>
              <c:strCache>
                <c:ptCount val="17"/>
                <c:pt idx="0">
                  <c:v>104年10月</c:v>
                </c:pt>
                <c:pt idx="1">
                  <c:v>11月</c:v>
                </c:pt>
                <c:pt idx="2">
                  <c:v>12月</c:v>
                </c:pt>
                <c:pt idx="3">
                  <c:v>105年1月</c:v>
                </c:pt>
                <c:pt idx="4">
                  <c:v>2月</c:v>
                </c:pt>
                <c:pt idx="5">
                  <c:v>3月</c:v>
                </c:pt>
                <c:pt idx="6">
                  <c:v>4月</c:v>
                </c:pt>
                <c:pt idx="7">
                  <c:v>5月</c:v>
                </c:pt>
                <c:pt idx="8">
                  <c:v>6月</c:v>
                </c:pt>
                <c:pt idx="9">
                  <c:v>7月</c:v>
                </c:pt>
                <c:pt idx="10">
                  <c:v>8月</c:v>
                </c:pt>
                <c:pt idx="11">
                  <c:v>9月</c:v>
                </c:pt>
                <c:pt idx="12">
                  <c:v>10月</c:v>
                </c:pt>
                <c:pt idx="13">
                  <c:v>11月</c:v>
                </c:pt>
                <c:pt idx="14">
                  <c:v>12月</c:v>
                </c:pt>
                <c:pt idx="15">
                  <c:v>106年1月</c:v>
                </c:pt>
                <c:pt idx="16">
                  <c:v>2月</c:v>
                </c:pt>
              </c:strCache>
            </c:strRef>
          </c:cat>
          <c:val>
            <c:numRef>
              <c:f>已成案提議!$G$55:$G$71</c:f>
              <c:numCache>
                <c:formatCode>#,##0_);[Red]\(#,##0\)</c:formatCode>
                <c:ptCount val="1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5</c:v>
                </c:pt>
                <c:pt idx="12">
                  <c:v>4</c:v>
                </c:pt>
                <c:pt idx="13">
                  <c:v>15</c:v>
                </c:pt>
                <c:pt idx="14">
                  <c:v>10</c:v>
                </c:pt>
                <c:pt idx="15">
                  <c:v>2</c:v>
                </c:pt>
                <c:pt idx="16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8502656"/>
        <c:axId val="144421952"/>
      </c:barChart>
      <c:catAx>
        <c:axId val="17850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44421952"/>
        <c:crosses val="autoZero"/>
        <c:auto val="1"/>
        <c:lblAlgn val="ctr"/>
        <c:lblOffset val="100"/>
        <c:noMultiLvlLbl val="0"/>
      </c:catAx>
      <c:valAx>
        <c:axId val="14442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7850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0EA7-666B-4422-8C11-1D423961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995</Words>
  <Characters>5677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黃淑妮</dc:creator>
  <cp:lastModifiedBy>mimi_chen</cp:lastModifiedBy>
  <cp:revision>3</cp:revision>
  <cp:lastPrinted>2017-04-05T02:51:00Z</cp:lastPrinted>
  <dcterms:created xsi:type="dcterms:W3CDTF">2017-04-05T03:44:00Z</dcterms:created>
  <dcterms:modified xsi:type="dcterms:W3CDTF">2017-04-05T03:49:00Z</dcterms:modified>
</cp:coreProperties>
</file>