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64" w:rsidRPr="00311EFB" w:rsidRDefault="00F10464" w:rsidP="00DF3F12">
      <w:pPr>
        <w:snapToGrid w:val="0"/>
        <w:ind w:rightChars="-316" w:right="-758"/>
        <w:jc w:val="center"/>
        <w:rPr>
          <w:rFonts w:ascii="標楷體" w:eastAsia="標楷體" w:hAnsi="標楷體"/>
          <w:sz w:val="36"/>
          <w:szCs w:val="36"/>
        </w:rPr>
      </w:pPr>
      <w:r w:rsidRPr="00311EFB">
        <w:rPr>
          <w:rFonts w:ascii="標楷體" w:eastAsia="標楷體" w:hAnsi="標楷體" w:hint="eastAsia"/>
          <w:sz w:val="36"/>
          <w:szCs w:val="36"/>
        </w:rPr>
        <w:t>公共</w:t>
      </w:r>
      <w:r w:rsidRPr="00311EFB">
        <w:rPr>
          <w:rFonts w:ascii="標楷體" w:eastAsia="標楷體" w:hAnsi="標楷體"/>
          <w:sz w:val="36"/>
          <w:szCs w:val="36"/>
        </w:rPr>
        <w:t>治理</w:t>
      </w:r>
      <w:r w:rsidRPr="00311EFB">
        <w:rPr>
          <w:rFonts w:ascii="標楷體" w:eastAsia="標楷體" w:hAnsi="標楷體" w:hint="eastAsia"/>
          <w:sz w:val="36"/>
          <w:szCs w:val="36"/>
        </w:rPr>
        <w:t>與</w:t>
      </w:r>
      <w:r w:rsidRPr="00311EFB">
        <w:rPr>
          <w:rFonts w:ascii="標楷體" w:eastAsia="標楷體" w:hAnsi="標楷體"/>
          <w:sz w:val="36"/>
          <w:szCs w:val="36"/>
        </w:rPr>
        <w:t>社會發展業務</w:t>
      </w:r>
      <w:r w:rsidRPr="00311EFB">
        <w:rPr>
          <w:rFonts w:ascii="標楷體" w:eastAsia="標楷體" w:hAnsi="標楷體" w:hint="eastAsia"/>
          <w:sz w:val="36"/>
          <w:szCs w:val="36"/>
        </w:rPr>
        <w:t>公益</w:t>
      </w:r>
      <w:r w:rsidRPr="00311EFB">
        <w:rPr>
          <w:rFonts w:ascii="標楷體" w:eastAsia="標楷體" w:hAnsi="標楷體"/>
          <w:sz w:val="36"/>
          <w:szCs w:val="36"/>
        </w:rPr>
        <w:t>信託</w:t>
      </w:r>
      <w:r w:rsidRPr="00311EFB">
        <w:rPr>
          <w:rFonts w:ascii="標楷體" w:eastAsia="標楷體" w:hAnsi="標楷體" w:hint="eastAsia"/>
          <w:sz w:val="36"/>
          <w:szCs w:val="36"/>
        </w:rPr>
        <w:t>基金</w:t>
      </w:r>
      <w:r w:rsidRPr="00311EFB">
        <w:rPr>
          <w:rFonts w:ascii="標楷體" w:eastAsia="標楷體" w:hAnsi="標楷體"/>
          <w:sz w:val="36"/>
          <w:szCs w:val="36"/>
        </w:rPr>
        <w:t>設立流程</w:t>
      </w:r>
    </w:p>
    <w:tbl>
      <w:tblPr>
        <w:tblStyle w:val="a3"/>
        <w:tblpPr w:leftFromText="180" w:rightFromText="180" w:vertAnchor="text" w:horzAnchor="margin" w:tblpY="369"/>
        <w:tblW w:w="91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181"/>
      </w:tblGrid>
      <w:tr w:rsidR="00AC3F62" w:rsidTr="00DF3F12">
        <w:trPr>
          <w:trHeight w:val="561"/>
        </w:trPr>
        <w:tc>
          <w:tcPr>
            <w:tcW w:w="9181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AC3F62" w:rsidRPr="00CF3BA8" w:rsidRDefault="00AC3F62" w:rsidP="00AC3F62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C3F62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申請設立</w:t>
            </w:r>
          </w:p>
        </w:tc>
      </w:tr>
      <w:tr w:rsidR="00081D01" w:rsidTr="00DF3F12">
        <w:trPr>
          <w:trHeight w:val="707"/>
        </w:trPr>
        <w:tc>
          <w:tcPr>
            <w:tcW w:w="9181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AC3F62" w:rsidRPr="00035219" w:rsidRDefault="00AC3F62" w:rsidP="00AC3F6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35219">
              <w:rPr>
                <w:rFonts w:ascii="標楷體" w:eastAsia="標楷體" w:hAnsi="標楷體" w:hint="eastAsia"/>
                <w:szCs w:val="24"/>
              </w:rPr>
              <w:t>申請書、契約或遺囑、信託財產證明文件、委託人/受託人、監察人及諮詢委員會證明文件（含履歷書、身分證明文件、願任同意書）、信託事務計畫書、收支預算書。</w:t>
            </w:r>
          </w:p>
        </w:tc>
      </w:tr>
    </w:tbl>
    <w:p w:rsidR="00AC3F62" w:rsidRDefault="00342831" w:rsidP="00AC3F6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9F50" wp14:editId="08CE9D34">
                <wp:simplePos x="0" y="0"/>
                <wp:positionH relativeFrom="column">
                  <wp:posOffset>2606675</wp:posOffset>
                </wp:positionH>
                <wp:positionV relativeFrom="paragraph">
                  <wp:posOffset>1057910</wp:posOffset>
                </wp:positionV>
                <wp:extent cx="472440" cy="358140"/>
                <wp:effectExtent l="19050" t="0" r="22860" b="4191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814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50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05.25pt;margin-top:83.3pt;width:37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" adj="10800" fillcolor="#ededed [662]" strokecolor="#aeaaaa [2414]" strokeweight="1pt"/>
            </w:pict>
          </mc:Fallback>
        </mc:AlternateContent>
      </w:r>
    </w:p>
    <w:p w:rsidR="00AC3F62" w:rsidRDefault="00AC3F62" w:rsidP="00AC3F62">
      <w:pPr>
        <w:snapToGrid w:val="0"/>
      </w:pPr>
    </w:p>
    <w:tbl>
      <w:tblPr>
        <w:tblStyle w:val="a3"/>
        <w:tblpPr w:leftFromText="180" w:rightFromText="180" w:vertAnchor="text" w:horzAnchor="margin" w:tblpY="214"/>
        <w:tblW w:w="91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181"/>
      </w:tblGrid>
      <w:tr w:rsidR="00D87DAD" w:rsidTr="00DF3F12">
        <w:trPr>
          <w:trHeight w:val="422"/>
        </w:trPr>
        <w:tc>
          <w:tcPr>
            <w:tcW w:w="9181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D87DAD" w:rsidRPr="00035219" w:rsidRDefault="00D87DAD" w:rsidP="00D87DAD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審查事項</w:t>
            </w:r>
          </w:p>
        </w:tc>
      </w:tr>
      <w:tr w:rsidR="00D87DAD" w:rsidTr="00713B66">
        <w:trPr>
          <w:trHeight w:val="2821"/>
        </w:trPr>
        <w:tc>
          <w:tcPr>
            <w:tcW w:w="9181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信託之設立確以公共利益為目的。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信託授益行為之內容確能實現信託目的。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信託財產確為委託人有權處分之財產權。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受託人確有管理或處分信託財產之能力，及信託財產管理或處分方法確屬妥適。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信託監察人確有監督信託事務執行之能力。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諮詢委員會成員具有與設立目的有關之專長或工作經驗。</w:t>
            </w:r>
          </w:p>
          <w:p w:rsidR="00D87DAD" w:rsidRPr="00177A08" w:rsidRDefault="00D87DAD" w:rsidP="00D87DAD">
            <w:pPr>
              <w:pStyle w:val="ab"/>
              <w:numPr>
                <w:ilvl w:val="0"/>
                <w:numId w:val="4"/>
              </w:numPr>
              <w:snapToGrid w:val="0"/>
              <w:ind w:leftChars="0" w:left="279" w:hanging="14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信託事務計畫書及收支</w:t>
            </w:r>
            <w:proofErr w:type="gramStart"/>
            <w:r w:rsidRPr="00177A08">
              <w:rPr>
                <w:rFonts w:ascii="標楷體" w:eastAsia="標楷體" w:hAnsi="標楷體" w:hint="eastAsia"/>
                <w:szCs w:val="24"/>
              </w:rPr>
              <w:t>預算書確屬</w:t>
            </w:r>
            <w:proofErr w:type="gramEnd"/>
            <w:r w:rsidRPr="00177A08">
              <w:rPr>
                <w:rFonts w:ascii="標楷體" w:eastAsia="標楷體" w:hAnsi="標楷體" w:hint="eastAsia"/>
                <w:szCs w:val="24"/>
              </w:rPr>
              <w:t>妥適。</w:t>
            </w:r>
          </w:p>
          <w:p w:rsidR="00D87DAD" w:rsidRPr="00177A08" w:rsidRDefault="00D87DAD" w:rsidP="00D87DAD">
            <w:pPr>
              <w:snapToGrid w:val="0"/>
              <w:spacing w:afterLines="20" w:after="72"/>
              <w:ind w:leftChars="40" w:left="458" w:hangingChars="151" w:hanging="362"/>
              <w:rPr>
                <w:rFonts w:ascii="標楷體" w:eastAsia="標楷體" w:hAnsi="標楷體"/>
                <w:szCs w:val="24"/>
              </w:rPr>
            </w:pPr>
            <w:r w:rsidRPr="00177A08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77A08">
              <w:rPr>
                <w:rFonts w:ascii="標楷體" w:eastAsia="標楷體" w:hAnsi="標楷體" w:hint="eastAsia"/>
                <w:szCs w:val="24"/>
              </w:rPr>
              <w:t>公益信託之設立目的與其他公益目的事業主管機關業務相關者，主管機關於審查時，得徵詢各有關機關意見。</w:t>
            </w:r>
          </w:p>
        </w:tc>
      </w:tr>
    </w:tbl>
    <w:p w:rsidR="00AC3F62" w:rsidRDefault="00713B66" w:rsidP="00AC3F6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BA6F8" wp14:editId="4AF15D06">
                <wp:simplePos x="0" y="0"/>
                <wp:positionH relativeFrom="column">
                  <wp:posOffset>2600325</wp:posOffset>
                </wp:positionH>
                <wp:positionV relativeFrom="paragraph">
                  <wp:posOffset>2261235</wp:posOffset>
                </wp:positionV>
                <wp:extent cx="472440" cy="403860"/>
                <wp:effectExtent l="19050" t="0" r="22860" b="34290"/>
                <wp:wrapNone/>
                <wp:docPr id="3" name="向下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0386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061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" o:spid="_x0000_s1026" type="#_x0000_t67" style="position:absolute;margin-left:204.75pt;margin-top:178.05pt;width:37.2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" adj="10800" fillcolor="#ededed [662]" strokecolor="#aeaaaa [2414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369"/>
        <w:tblW w:w="43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332"/>
      </w:tblGrid>
      <w:tr w:rsidR="003F7E33" w:rsidTr="00DF3F12">
        <w:trPr>
          <w:trHeight w:val="423"/>
        </w:trPr>
        <w:tc>
          <w:tcPr>
            <w:tcW w:w="4332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3F7E33" w:rsidRPr="00035219" w:rsidRDefault="0024705E" w:rsidP="00FF46F9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許可</w:t>
            </w:r>
            <w:r w:rsidR="003F7E33" w:rsidRPr="00AC3F62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設立</w:t>
            </w:r>
          </w:p>
        </w:tc>
      </w:tr>
      <w:tr w:rsidR="003F7E33" w:rsidTr="00DF3F12">
        <w:trPr>
          <w:trHeight w:val="551"/>
        </w:trPr>
        <w:tc>
          <w:tcPr>
            <w:tcW w:w="4332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3F7E33" w:rsidRPr="00035219" w:rsidRDefault="0024705E" w:rsidP="002470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主管機關</w:t>
            </w:r>
            <w:r>
              <w:rPr>
                <w:rFonts w:ascii="標楷體" w:eastAsia="標楷體" w:hAnsi="標楷體"/>
                <w:szCs w:val="24"/>
              </w:rPr>
              <w:t>發給許可書</w:t>
            </w:r>
          </w:p>
        </w:tc>
      </w:tr>
    </w:tbl>
    <w:p w:rsidR="00AC3F62" w:rsidRDefault="00AC3F62" w:rsidP="00AC3F62">
      <w:pPr>
        <w:snapToGrid w:val="0"/>
      </w:pPr>
    </w:p>
    <w:tbl>
      <w:tblPr>
        <w:tblStyle w:val="a3"/>
        <w:tblpPr w:leftFromText="180" w:rightFromText="180" w:vertAnchor="text" w:horzAnchor="page" w:tblpX="6493" w:tblpY="124"/>
        <w:tblW w:w="43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332"/>
      </w:tblGrid>
      <w:tr w:rsidR="0024705E" w:rsidTr="00DF3F12">
        <w:trPr>
          <w:trHeight w:val="416"/>
        </w:trPr>
        <w:tc>
          <w:tcPr>
            <w:tcW w:w="4332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24705E" w:rsidRPr="00035219" w:rsidRDefault="0024705E" w:rsidP="0024705E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不許可</w:t>
            </w:r>
            <w:r w:rsidRPr="00AC3F62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設立</w:t>
            </w:r>
          </w:p>
        </w:tc>
      </w:tr>
      <w:tr w:rsidR="0024705E" w:rsidTr="00DF3F12">
        <w:trPr>
          <w:trHeight w:val="403"/>
        </w:trPr>
        <w:tc>
          <w:tcPr>
            <w:tcW w:w="4332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24705E" w:rsidRPr="00035219" w:rsidRDefault="0024705E" w:rsidP="002470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敘明理由</w:t>
            </w:r>
            <w:r>
              <w:rPr>
                <w:rFonts w:ascii="標楷體" w:eastAsia="標楷體" w:hAnsi="標楷體"/>
                <w:szCs w:val="24"/>
              </w:rPr>
              <w:t>駁回申請</w:t>
            </w:r>
          </w:p>
        </w:tc>
      </w:tr>
    </w:tbl>
    <w:p w:rsidR="00AC3F62" w:rsidRDefault="00342831" w:rsidP="00AC3F6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431B3" wp14:editId="619367CF">
                <wp:simplePos x="0" y="0"/>
                <wp:positionH relativeFrom="column">
                  <wp:posOffset>2626995</wp:posOffset>
                </wp:positionH>
                <wp:positionV relativeFrom="paragraph">
                  <wp:posOffset>680720</wp:posOffset>
                </wp:positionV>
                <wp:extent cx="472440" cy="358140"/>
                <wp:effectExtent l="19050" t="0" r="22860" b="4191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814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6D86" id="向下箭號 7" o:spid="_x0000_s1026" type="#_x0000_t67" style="position:absolute;margin-left:206.85pt;margin-top:53.6pt;width:37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" adj="10800" fillcolor="#ededed [662]" strokecolor="#aeaaaa [2414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369"/>
        <w:tblW w:w="91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181"/>
      </w:tblGrid>
      <w:tr w:rsidR="00B949E5" w:rsidTr="00DF3F12">
        <w:trPr>
          <w:trHeight w:val="416"/>
        </w:trPr>
        <w:tc>
          <w:tcPr>
            <w:tcW w:w="9181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949E5" w:rsidRPr="00035219" w:rsidRDefault="00B949E5" w:rsidP="00D04031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信託</w:t>
            </w:r>
            <w:r>
              <w:rPr>
                <w:rFonts w:ascii="標楷體" w:eastAsia="標楷體" w:hAnsi="標楷體"/>
                <w:bCs/>
                <w:color w:val="F2F2F2" w:themeColor="background1" w:themeShade="F2"/>
                <w:sz w:val="28"/>
                <w:szCs w:val="28"/>
              </w:rPr>
              <w:t>財產移</w:t>
            </w: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轉</w:t>
            </w:r>
          </w:p>
        </w:tc>
      </w:tr>
      <w:tr w:rsidR="00B949E5" w:rsidTr="00F66A81">
        <w:trPr>
          <w:trHeight w:val="830"/>
        </w:trPr>
        <w:tc>
          <w:tcPr>
            <w:tcW w:w="9181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B949E5" w:rsidRPr="00177A08" w:rsidRDefault="00311B99" w:rsidP="00311B99">
            <w:pPr>
              <w:pStyle w:val="ab"/>
              <w:numPr>
                <w:ilvl w:val="0"/>
                <w:numId w:val="4"/>
              </w:numPr>
              <w:snapToGrid w:val="0"/>
              <w:ind w:leftChars="0" w:left="279" w:rightChars="-115" w:right="-276" w:hanging="142"/>
              <w:rPr>
                <w:rFonts w:ascii="標楷體" w:eastAsia="標楷體" w:hAnsi="標楷體"/>
                <w:szCs w:val="24"/>
              </w:rPr>
            </w:pPr>
            <w:r w:rsidRPr="00311B99">
              <w:rPr>
                <w:rFonts w:ascii="標楷體" w:eastAsia="標楷體" w:hAnsi="標楷體" w:hint="eastAsia"/>
                <w:szCs w:val="24"/>
              </w:rPr>
              <w:t>受託人收受許可書後辦理信託財產之移轉或處分，並於一個月內向主管機關申報。</w:t>
            </w:r>
          </w:p>
          <w:p w:rsidR="00B949E5" w:rsidRPr="00EB6EB5" w:rsidRDefault="00023619" w:rsidP="00D6676F">
            <w:pPr>
              <w:pStyle w:val="ab"/>
              <w:numPr>
                <w:ilvl w:val="0"/>
                <w:numId w:val="4"/>
              </w:numPr>
              <w:snapToGrid w:val="0"/>
              <w:spacing w:afterLines="20" w:after="72"/>
              <w:ind w:leftChars="0" w:left="459" w:rightChars="-14" w:right="-34" w:hanging="323"/>
              <w:rPr>
                <w:rFonts w:ascii="標楷體" w:eastAsia="標楷體" w:hAnsi="標楷體"/>
                <w:szCs w:val="24"/>
              </w:rPr>
            </w:pPr>
            <w:r w:rsidRPr="00023619">
              <w:rPr>
                <w:rFonts w:ascii="標楷體" w:eastAsia="標楷體" w:hAnsi="標楷體" w:hint="eastAsia"/>
                <w:szCs w:val="24"/>
              </w:rPr>
              <w:t>宣言設立公益信託應登載於</w:t>
            </w:r>
            <w:r w:rsidR="00311B99" w:rsidRPr="00023619">
              <w:rPr>
                <w:rFonts w:ascii="標楷體" w:eastAsia="標楷體" w:hAnsi="標楷體" w:hint="eastAsia"/>
                <w:szCs w:val="24"/>
              </w:rPr>
              <w:t>主事務所所在地新聞紙或其他媒體</w:t>
            </w:r>
            <w:r w:rsidRPr="00023619">
              <w:rPr>
                <w:rFonts w:ascii="標楷體" w:eastAsia="標楷體" w:hAnsi="標楷體" w:hint="eastAsia"/>
                <w:szCs w:val="24"/>
              </w:rPr>
              <w:t>（含</w:t>
            </w:r>
            <w:r w:rsidRPr="00023619">
              <w:rPr>
                <w:rFonts w:ascii="標楷體" w:eastAsia="標楷體" w:hAnsi="標楷體"/>
                <w:szCs w:val="24"/>
              </w:rPr>
              <w:t>許可書、法人決議及宣言內容</w:t>
            </w:r>
            <w:r w:rsidRPr="00023619">
              <w:rPr>
                <w:rFonts w:ascii="標楷體" w:eastAsia="標楷體" w:hAnsi="標楷體" w:hint="eastAsia"/>
                <w:szCs w:val="24"/>
              </w:rPr>
              <w:t>）</w:t>
            </w:r>
            <w:r w:rsidR="00EB6EB5">
              <w:rPr>
                <w:rFonts w:ascii="標楷體" w:eastAsia="標楷體" w:hAnsi="標楷體" w:hint="eastAsia"/>
                <w:szCs w:val="24"/>
              </w:rPr>
              <w:t>，並</w:t>
            </w:r>
            <w:r w:rsidR="00C6778A">
              <w:rPr>
                <w:rFonts w:ascii="標楷體" w:eastAsia="標楷體" w:hAnsi="標楷體" w:hint="eastAsia"/>
                <w:szCs w:val="24"/>
              </w:rPr>
              <w:t>1</w:t>
            </w:r>
            <w:r w:rsidR="00EB6EB5" w:rsidRPr="00EB6EB5">
              <w:rPr>
                <w:rFonts w:ascii="標楷體" w:eastAsia="標楷體" w:hAnsi="標楷體" w:hint="eastAsia"/>
                <w:szCs w:val="24"/>
              </w:rPr>
              <w:t>個月內</w:t>
            </w:r>
            <w:r w:rsidR="00311B99" w:rsidRPr="00EB6EB5">
              <w:rPr>
                <w:rFonts w:ascii="標楷體" w:eastAsia="標楷體" w:hAnsi="標楷體" w:hint="eastAsia"/>
                <w:szCs w:val="24"/>
              </w:rPr>
              <w:t>向主管機關申報。</w:t>
            </w:r>
          </w:p>
        </w:tc>
      </w:tr>
    </w:tbl>
    <w:p w:rsidR="00AC3F62" w:rsidRPr="00B949E5" w:rsidRDefault="00AC3F62" w:rsidP="00AC3F62">
      <w:pPr>
        <w:snapToGrid w:val="0"/>
      </w:pPr>
    </w:p>
    <w:p w:rsidR="00AC3F62" w:rsidRDefault="009953DB" w:rsidP="009953DB">
      <w:pPr>
        <w:snapToGrid w:val="0"/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9C6DA" wp14:editId="07AE895E">
                <wp:simplePos x="0" y="0"/>
                <wp:positionH relativeFrom="column">
                  <wp:posOffset>2646045</wp:posOffset>
                </wp:positionH>
                <wp:positionV relativeFrom="paragraph">
                  <wp:posOffset>969645</wp:posOffset>
                </wp:positionV>
                <wp:extent cx="472440" cy="358140"/>
                <wp:effectExtent l="19050" t="0" r="22860" b="4191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5814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F2A3" id="向下箭號 8" o:spid="_x0000_s1026" type="#_x0000_t67" style="position:absolute;margin-left:208.35pt;margin-top:76.35pt;width:37.2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" adj="10800" fillcolor="#ededed [662]" strokecolor="#aeaaaa [2414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369"/>
        <w:tblW w:w="43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332"/>
      </w:tblGrid>
      <w:tr w:rsidR="009E5F62" w:rsidTr="00DF3F12">
        <w:trPr>
          <w:trHeight w:val="416"/>
        </w:trPr>
        <w:tc>
          <w:tcPr>
            <w:tcW w:w="4332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9E5F62" w:rsidRPr="00035219" w:rsidRDefault="008825C7" w:rsidP="00D04031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bCs/>
                <w:color w:val="F2F2F2" w:themeColor="background1" w:themeShade="F2"/>
                <w:sz w:val="28"/>
                <w:szCs w:val="28"/>
              </w:rPr>
              <w:t>備</w:t>
            </w:r>
            <w:r w:rsidR="00842CBE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查</w:t>
            </w:r>
          </w:p>
        </w:tc>
      </w:tr>
      <w:tr w:rsidR="009E5F62" w:rsidRPr="00F55574" w:rsidTr="00DF3F12">
        <w:trPr>
          <w:trHeight w:val="53"/>
        </w:trPr>
        <w:tc>
          <w:tcPr>
            <w:tcW w:w="4332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9E5F62" w:rsidRDefault="00842CBE" w:rsidP="00DA28C9">
            <w:pPr>
              <w:pStyle w:val="ab"/>
              <w:numPr>
                <w:ilvl w:val="0"/>
                <w:numId w:val="4"/>
              </w:numPr>
              <w:snapToGrid w:val="0"/>
              <w:spacing w:line="260" w:lineRule="exact"/>
              <w:ind w:leftChars="0" w:left="391" w:hanging="2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受託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/>
                <w:szCs w:val="24"/>
              </w:rPr>
              <w:t>於</w:t>
            </w:r>
            <w:r w:rsidR="0046344F">
              <w:rPr>
                <w:rFonts w:ascii="標楷體" w:eastAsia="標楷體" w:hAnsi="標楷體" w:hint="eastAsia"/>
                <w:szCs w:val="24"/>
              </w:rPr>
              <w:t>每年11月30日以前</w:t>
            </w:r>
            <w:r>
              <w:rPr>
                <w:rFonts w:ascii="標楷體" w:eastAsia="標楷體" w:hAnsi="標楷體" w:hint="eastAsia"/>
                <w:szCs w:val="24"/>
              </w:rPr>
              <w:t>，檢具下年度</w:t>
            </w:r>
            <w:r w:rsidR="0046344F" w:rsidRPr="0046344F">
              <w:rPr>
                <w:rFonts w:ascii="標楷體" w:eastAsia="標楷體" w:hAnsi="標楷體" w:hint="eastAsia"/>
                <w:szCs w:val="24"/>
              </w:rPr>
              <w:t>信託事務計畫書及收支預</w:t>
            </w:r>
            <w:r w:rsidR="00F55574">
              <w:rPr>
                <w:rFonts w:ascii="標楷體" w:eastAsia="標楷體" w:hAnsi="標楷體" w:hint="eastAsia"/>
                <w:szCs w:val="24"/>
              </w:rPr>
              <w:t>算書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報主管機關備查</w:t>
            </w:r>
            <w:r w:rsidR="00F555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B120C" w:rsidRPr="00FB120C" w:rsidRDefault="00DF4B84" w:rsidP="00DA28C9">
            <w:pPr>
              <w:pStyle w:val="ab"/>
              <w:numPr>
                <w:ilvl w:val="0"/>
                <w:numId w:val="4"/>
              </w:numPr>
              <w:snapToGrid w:val="0"/>
              <w:spacing w:line="260" w:lineRule="exact"/>
              <w:ind w:leftChars="0" w:left="391" w:hanging="2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受託</w:t>
            </w:r>
            <w:r>
              <w:rPr>
                <w:rFonts w:ascii="標楷體" w:eastAsia="標楷體" w:hAnsi="標楷體"/>
                <w:szCs w:val="24"/>
              </w:rPr>
              <w:t>人應於</w:t>
            </w:r>
            <w:r w:rsidR="00FB120C">
              <w:rPr>
                <w:rFonts w:ascii="標楷體" w:eastAsia="標楷體" w:hAnsi="標楷體" w:hint="eastAsia"/>
                <w:szCs w:val="24"/>
              </w:rPr>
              <w:t>年度終了後3個月內</w:t>
            </w:r>
            <w:r>
              <w:rPr>
                <w:rFonts w:ascii="標楷體" w:eastAsia="標楷體" w:hAnsi="標楷體" w:hint="eastAsia"/>
                <w:szCs w:val="24"/>
              </w:rPr>
              <w:t>，經監察</w:t>
            </w:r>
            <w:r>
              <w:rPr>
                <w:rFonts w:ascii="標楷體" w:eastAsia="標楷體" w:hAnsi="標楷體"/>
                <w:szCs w:val="24"/>
              </w:rPr>
              <w:t>人審核</w:t>
            </w:r>
            <w:r w:rsidR="00713B66">
              <w:rPr>
                <w:rFonts w:ascii="標楷體" w:eastAsia="標楷體" w:hAnsi="標楷體" w:hint="eastAsia"/>
                <w:szCs w:val="24"/>
              </w:rPr>
              <w:t>後之</w:t>
            </w:r>
            <w:r w:rsidR="00FB120C">
              <w:rPr>
                <w:rFonts w:ascii="標楷體" w:eastAsia="標楷體" w:hAnsi="標楷體" w:hint="eastAsia"/>
                <w:szCs w:val="24"/>
              </w:rPr>
              <w:t>信託事務處理報告書、收支計算表、資產負債表、</w:t>
            </w:r>
            <w:r w:rsidR="00FB120C" w:rsidRPr="00FB120C">
              <w:rPr>
                <w:rFonts w:ascii="標楷體" w:eastAsia="標楷體" w:hAnsi="標楷體" w:hint="eastAsia"/>
                <w:szCs w:val="24"/>
              </w:rPr>
              <w:t>信託財產目錄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報主管機關備查</w:t>
            </w:r>
            <w:r w:rsidR="00FB120C" w:rsidRPr="00FB120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tbl>
      <w:tblPr>
        <w:tblStyle w:val="a3"/>
        <w:tblpPr w:leftFromText="180" w:rightFromText="180" w:vertAnchor="text" w:horzAnchor="page" w:tblpX="6625" w:tblpY="400"/>
        <w:tblW w:w="43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332"/>
      </w:tblGrid>
      <w:tr w:rsidR="009E5F62" w:rsidRPr="00FB120C" w:rsidTr="00DF3F12">
        <w:trPr>
          <w:trHeight w:val="420"/>
        </w:trPr>
        <w:tc>
          <w:tcPr>
            <w:tcW w:w="4332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9E5F62" w:rsidRPr="00FB120C" w:rsidRDefault="008825C7" w:rsidP="00C4743A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Cs w:val="24"/>
              </w:rPr>
            </w:pPr>
            <w:r w:rsidRPr="00C4743A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信託事務變更</w:t>
            </w:r>
            <w:r w:rsidR="00C6778A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申報</w:t>
            </w:r>
          </w:p>
        </w:tc>
      </w:tr>
      <w:tr w:rsidR="009E5F62" w:rsidRPr="00C6778A" w:rsidTr="00DF3F12">
        <w:trPr>
          <w:trHeight w:val="1307"/>
        </w:trPr>
        <w:tc>
          <w:tcPr>
            <w:tcW w:w="4332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C6778A" w:rsidRPr="00C6778A" w:rsidRDefault="00C6778A" w:rsidP="00172B18">
            <w:pPr>
              <w:snapToGrid w:val="0"/>
              <w:spacing w:line="220" w:lineRule="exact"/>
              <w:ind w:leftChars="12" w:left="29"/>
              <w:rPr>
                <w:rFonts w:ascii="標楷體" w:eastAsia="標楷體" w:hAnsi="標楷體"/>
                <w:szCs w:val="24"/>
              </w:rPr>
            </w:pPr>
            <w:r w:rsidRPr="00C6778A">
              <w:rPr>
                <w:rFonts w:ascii="標楷體" w:eastAsia="標楷體" w:hAnsi="標楷體" w:hint="eastAsia"/>
                <w:szCs w:val="24"/>
              </w:rPr>
              <w:t>受託人遇</w:t>
            </w:r>
            <w:r>
              <w:rPr>
                <w:rFonts w:ascii="標楷體" w:eastAsia="標楷體" w:hAnsi="標楷體" w:hint="eastAsia"/>
                <w:szCs w:val="24"/>
              </w:rPr>
              <w:t>以下</w:t>
            </w:r>
            <w:r w:rsidRPr="00C6778A">
              <w:rPr>
                <w:rFonts w:ascii="標楷體" w:eastAsia="標楷體" w:hAnsi="標楷體" w:hint="eastAsia"/>
                <w:szCs w:val="24"/>
              </w:rPr>
              <w:t>情事</w:t>
            </w:r>
            <w:r w:rsidRPr="00C6778A">
              <w:rPr>
                <w:rFonts w:ascii="標楷體" w:eastAsia="標楷體" w:hAnsi="標楷體"/>
                <w:szCs w:val="24"/>
              </w:rPr>
              <w:t>，應於</w:t>
            </w:r>
            <w:r w:rsidRPr="00C6778A">
              <w:rPr>
                <w:rFonts w:ascii="標楷體" w:eastAsia="標楷體" w:hAnsi="標楷體" w:hint="eastAsia"/>
                <w:szCs w:val="24"/>
              </w:rPr>
              <w:t>事實發生後3個月內</w:t>
            </w:r>
            <w:r w:rsidRPr="00C6778A">
              <w:rPr>
                <w:rFonts w:ascii="標楷體" w:eastAsia="標楷體" w:hAnsi="標楷體"/>
                <w:szCs w:val="24"/>
              </w:rPr>
              <w:t>，向主管機關申報</w:t>
            </w:r>
            <w:r w:rsidRPr="00C6778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5F62" w:rsidRPr="00C6778A" w:rsidRDefault="000F7180" w:rsidP="009953DB">
            <w:pPr>
              <w:pStyle w:val="ab"/>
              <w:numPr>
                <w:ilvl w:val="0"/>
                <w:numId w:val="4"/>
              </w:numPr>
              <w:snapToGrid w:val="0"/>
              <w:spacing w:line="220" w:lineRule="exact"/>
              <w:ind w:leftChars="0" w:left="391" w:hanging="2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受託人之姓名、住所或職業變更/</w:t>
            </w:r>
            <w:r w:rsidR="002A2E4D">
              <w:rPr>
                <w:rFonts w:ascii="標楷體" w:eastAsia="標楷體" w:hAnsi="標楷體" w:hint="eastAsia"/>
                <w:szCs w:val="24"/>
              </w:rPr>
              <w:t>法人</w:t>
            </w:r>
            <w:r>
              <w:rPr>
                <w:rFonts w:ascii="標楷體" w:eastAsia="標楷體" w:hAnsi="標楷體" w:hint="eastAsia"/>
                <w:szCs w:val="24"/>
              </w:rPr>
              <w:t>受託人之名稱、代表人、主</w:t>
            </w:r>
            <w:r w:rsidRPr="000F7180">
              <w:rPr>
                <w:rFonts w:ascii="標楷體" w:eastAsia="標楷體" w:hAnsi="標楷體" w:hint="eastAsia"/>
                <w:szCs w:val="24"/>
              </w:rPr>
              <w:t>事務所或業務項目變更</w:t>
            </w:r>
          </w:p>
          <w:p w:rsidR="00C6778A" w:rsidRPr="00C6778A" w:rsidRDefault="002A2E4D" w:rsidP="009953DB">
            <w:pPr>
              <w:pStyle w:val="ab"/>
              <w:numPr>
                <w:ilvl w:val="0"/>
                <w:numId w:val="4"/>
              </w:numPr>
              <w:snapToGrid w:val="0"/>
              <w:spacing w:line="220" w:lineRule="exact"/>
              <w:ind w:leftChars="0" w:left="391" w:hanging="25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信託監察人、諮詢委員會成員變更/</w:t>
            </w:r>
            <w:r w:rsidRPr="002A2E4D">
              <w:rPr>
                <w:rFonts w:ascii="標楷體" w:eastAsia="標楷體" w:hAnsi="標楷體" w:hint="eastAsia"/>
                <w:szCs w:val="24"/>
              </w:rPr>
              <w:t>信託監察人、諮詢委員會成員之姓名、住所或職業變更。</w:t>
            </w:r>
          </w:p>
        </w:tc>
      </w:tr>
    </w:tbl>
    <w:tbl>
      <w:tblPr>
        <w:tblStyle w:val="a3"/>
        <w:tblpPr w:leftFromText="180" w:rightFromText="180" w:vertAnchor="text" w:horzAnchor="margin" w:tblpY="3136"/>
        <w:tblW w:w="91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9181"/>
      </w:tblGrid>
      <w:tr w:rsidR="00BC0A85" w:rsidTr="00DA28C9">
        <w:trPr>
          <w:trHeight w:val="416"/>
        </w:trPr>
        <w:tc>
          <w:tcPr>
            <w:tcW w:w="9181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538135" w:themeFill="accent6" w:themeFillShade="BF"/>
            <w:vAlign w:val="center"/>
          </w:tcPr>
          <w:p w:rsidR="00BC0A85" w:rsidRPr="00035219" w:rsidRDefault="00BC0A85" w:rsidP="00BC0A85">
            <w:pPr>
              <w:snapToGrid w:val="0"/>
              <w:ind w:left="-108" w:rightChars="-5" w:righ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信託</w:t>
            </w:r>
            <w:r w:rsidR="00D44BFA">
              <w:rPr>
                <w:rFonts w:ascii="標楷體" w:eastAsia="標楷體" w:hAnsi="標楷體" w:hint="eastAsia"/>
                <w:bCs/>
                <w:color w:val="F2F2F2" w:themeColor="background1" w:themeShade="F2"/>
                <w:sz w:val="28"/>
                <w:szCs w:val="28"/>
              </w:rPr>
              <w:t>關係</w:t>
            </w:r>
            <w:r w:rsidR="00D44BFA">
              <w:rPr>
                <w:rFonts w:ascii="標楷體" w:eastAsia="標楷體" w:hAnsi="標楷體"/>
                <w:bCs/>
                <w:color w:val="F2F2F2" w:themeColor="background1" w:themeShade="F2"/>
                <w:sz w:val="28"/>
                <w:szCs w:val="28"/>
              </w:rPr>
              <w:t>消滅</w:t>
            </w:r>
          </w:p>
        </w:tc>
      </w:tr>
      <w:tr w:rsidR="00BC0A85" w:rsidTr="00DA28C9">
        <w:trPr>
          <w:trHeight w:val="871"/>
        </w:trPr>
        <w:tc>
          <w:tcPr>
            <w:tcW w:w="9181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:rsidR="00BC0A85" w:rsidRPr="004C1819" w:rsidRDefault="004C1819" w:rsidP="003F63E8">
            <w:pPr>
              <w:pStyle w:val="ab"/>
              <w:snapToGrid w:val="0"/>
              <w:spacing w:afterLines="20" w:after="72"/>
              <w:ind w:leftChars="0" w:left="29" w:rightChars="-14" w:right="-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檢具信託事務處理報告書、結算書、有關信託財產之歸屬及其相關意見，向主管機關申報</w:t>
            </w:r>
            <w:r w:rsidR="00BC0A85" w:rsidRPr="00E3631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A28C9" w:rsidRDefault="00DA28C9" w:rsidP="009953DB">
      <w:pPr>
        <w:snapToGrid w:val="0"/>
        <w:spacing w:line="220" w:lineRule="exact"/>
        <w:rPr>
          <w:rFonts w:ascii="標楷體" w:eastAsia="標楷體" w:hAnsi="標楷體"/>
          <w:szCs w:val="24"/>
        </w:rPr>
      </w:pPr>
    </w:p>
    <w:p w:rsidR="00DA28C9" w:rsidRDefault="00394BA3" w:rsidP="00FB120C">
      <w:pPr>
        <w:snapToGrid w:val="0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39377" wp14:editId="446D2342">
                <wp:simplePos x="0" y="0"/>
                <wp:positionH relativeFrom="column">
                  <wp:posOffset>2653665</wp:posOffset>
                </wp:positionH>
                <wp:positionV relativeFrom="paragraph">
                  <wp:posOffset>1524000</wp:posOffset>
                </wp:positionV>
                <wp:extent cx="495300" cy="350520"/>
                <wp:effectExtent l="38100" t="0" r="0" b="3048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052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F4A9" id="向下箭號 2" o:spid="_x0000_s1026" type="#_x0000_t67" style="position:absolute;margin-left:208.95pt;margin-top:120pt;width:39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" adj="10800" fillcolor="#ededed [662]" strokecolor="#aeaaaa [2414]" strokeweight="1pt"/>
            </w:pict>
          </mc:Fallback>
        </mc:AlternateContent>
      </w:r>
    </w:p>
    <w:p w:rsidR="00DA28C9" w:rsidRDefault="00DA28C9" w:rsidP="00DA28C9">
      <w:pPr>
        <w:snapToGrid w:val="0"/>
        <w:spacing w:afterLines="200" w:after="72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A28C9" w:rsidSect="00DA28C9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A61"/>
    <w:multiLevelType w:val="hybridMultilevel"/>
    <w:tmpl w:val="992823D8"/>
    <w:lvl w:ilvl="0" w:tplc="0409000B">
      <w:start w:val="1"/>
      <w:numFmt w:val="bullet"/>
      <w:lvlText w:val=""/>
      <w:lvlJc w:val="left"/>
      <w:pPr>
        <w:ind w:left="6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1" w15:restartNumberingAfterBreak="0">
    <w:nsid w:val="1D3B04EA"/>
    <w:multiLevelType w:val="hybridMultilevel"/>
    <w:tmpl w:val="FDE85788"/>
    <w:lvl w:ilvl="0" w:tplc="0409000B">
      <w:start w:val="1"/>
      <w:numFmt w:val="bullet"/>
      <w:lvlText w:val=""/>
      <w:lvlJc w:val="left"/>
      <w:pPr>
        <w:ind w:left="6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2" w15:restartNumberingAfterBreak="0">
    <w:nsid w:val="2C1A0CCC"/>
    <w:multiLevelType w:val="hybridMultilevel"/>
    <w:tmpl w:val="4342A582"/>
    <w:lvl w:ilvl="0" w:tplc="FC5C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1E9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10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3B4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CE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5F6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9C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4A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DC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3359157B"/>
    <w:multiLevelType w:val="hybridMultilevel"/>
    <w:tmpl w:val="6D26B214"/>
    <w:lvl w:ilvl="0" w:tplc="36D0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44B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BA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E7E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D2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186A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13C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516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4D8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A6E3B7B"/>
    <w:multiLevelType w:val="hybridMultilevel"/>
    <w:tmpl w:val="23140478"/>
    <w:lvl w:ilvl="0" w:tplc="D5AA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58A8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B2C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A6C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8F47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662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B2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8AA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4A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64"/>
    <w:rsid w:val="00013F4F"/>
    <w:rsid w:val="00023619"/>
    <w:rsid w:val="00035219"/>
    <w:rsid w:val="000414BC"/>
    <w:rsid w:val="0006267E"/>
    <w:rsid w:val="00081D01"/>
    <w:rsid w:val="000A2245"/>
    <w:rsid w:val="000F7180"/>
    <w:rsid w:val="00172B18"/>
    <w:rsid w:val="00177A08"/>
    <w:rsid w:val="0024705E"/>
    <w:rsid w:val="002A2E4D"/>
    <w:rsid w:val="002E7D99"/>
    <w:rsid w:val="00311B99"/>
    <w:rsid w:val="00311EFB"/>
    <w:rsid w:val="00324064"/>
    <w:rsid w:val="00342527"/>
    <w:rsid w:val="00342831"/>
    <w:rsid w:val="003461C6"/>
    <w:rsid w:val="00394BA3"/>
    <w:rsid w:val="003F63E8"/>
    <w:rsid w:val="003F7E33"/>
    <w:rsid w:val="0046344F"/>
    <w:rsid w:val="00467DFD"/>
    <w:rsid w:val="004A6DE0"/>
    <w:rsid w:val="004C1819"/>
    <w:rsid w:val="00522221"/>
    <w:rsid w:val="005360C6"/>
    <w:rsid w:val="0054378C"/>
    <w:rsid w:val="00544F06"/>
    <w:rsid w:val="005E170F"/>
    <w:rsid w:val="00631D18"/>
    <w:rsid w:val="006459DE"/>
    <w:rsid w:val="006A73C0"/>
    <w:rsid w:val="00713B66"/>
    <w:rsid w:val="00772CB5"/>
    <w:rsid w:val="00842CBE"/>
    <w:rsid w:val="0084478B"/>
    <w:rsid w:val="008825C7"/>
    <w:rsid w:val="008E1F40"/>
    <w:rsid w:val="00934F0B"/>
    <w:rsid w:val="009953DB"/>
    <w:rsid w:val="009E5F62"/>
    <w:rsid w:val="00AB24B4"/>
    <w:rsid w:val="00AC3F62"/>
    <w:rsid w:val="00B0289C"/>
    <w:rsid w:val="00B932B1"/>
    <w:rsid w:val="00B949E5"/>
    <w:rsid w:val="00BC0A85"/>
    <w:rsid w:val="00C4743A"/>
    <w:rsid w:val="00C6778A"/>
    <w:rsid w:val="00CB4E48"/>
    <w:rsid w:val="00CF3BA8"/>
    <w:rsid w:val="00D44BFA"/>
    <w:rsid w:val="00D6676F"/>
    <w:rsid w:val="00D87DAD"/>
    <w:rsid w:val="00DA28C9"/>
    <w:rsid w:val="00DE1A87"/>
    <w:rsid w:val="00DF3F12"/>
    <w:rsid w:val="00DF4B84"/>
    <w:rsid w:val="00E010E1"/>
    <w:rsid w:val="00E14E84"/>
    <w:rsid w:val="00E16D87"/>
    <w:rsid w:val="00E36314"/>
    <w:rsid w:val="00E52F5E"/>
    <w:rsid w:val="00EB6EB5"/>
    <w:rsid w:val="00F10464"/>
    <w:rsid w:val="00F13297"/>
    <w:rsid w:val="00F55574"/>
    <w:rsid w:val="00F66A81"/>
    <w:rsid w:val="00FA51C5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6C79-13E4-434B-AB6F-7CCCF40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3F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C3F62"/>
  </w:style>
  <w:style w:type="character" w:customStyle="1" w:styleId="a6">
    <w:name w:val="註解文字 字元"/>
    <w:basedOn w:val="a0"/>
    <w:link w:val="a5"/>
    <w:uiPriority w:val="99"/>
    <w:semiHidden/>
    <w:rsid w:val="00AC3F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C3F6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C3F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C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3F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7A08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11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1B9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7387-DA51-47E8-8A32-89B8DD0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RDEC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陳鳳美</dc:creator>
  <cp:keywords/>
  <dc:description/>
  <cp:lastModifiedBy>陳鳳美</cp:lastModifiedBy>
  <cp:revision>3</cp:revision>
  <cp:lastPrinted>2017-01-09T05:55:00Z</cp:lastPrinted>
  <dcterms:created xsi:type="dcterms:W3CDTF">2017-01-09T06:02:00Z</dcterms:created>
  <dcterms:modified xsi:type="dcterms:W3CDTF">2017-01-23T02:16:00Z</dcterms:modified>
</cp:coreProperties>
</file>