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1D" w:rsidRDefault="0089114D" w:rsidP="00CA1236">
      <w:pPr>
        <w:pStyle w:val="Web"/>
        <w:overflowPunct w:val="0"/>
        <w:spacing w:beforeLines="1" w:before="2" w:beforeAutospacing="0" w:after="0" w:afterAutospacing="0" w:line="400" w:lineRule="exact"/>
        <w:divId w:val="554699758"/>
        <w:rPr>
          <w:b/>
          <w:bCs/>
          <w:sz w:val="28"/>
          <w:szCs w:val="28"/>
        </w:rPr>
      </w:pPr>
      <w:bookmarkStart w:id="0" w:name="_GoBack"/>
      <w:bookmarkEnd w:id="0"/>
      <w:r>
        <w:rPr>
          <w:rFonts w:hint="eastAsia"/>
          <w:b/>
          <w:bCs/>
          <w:sz w:val="28"/>
          <w:szCs w:val="28"/>
        </w:rPr>
        <w:t>經濟部105年度施政目標與重點</w:t>
      </w:r>
    </w:p>
    <w:p w:rsidR="00CA1236" w:rsidRDefault="00CA1236" w:rsidP="00CA1236">
      <w:pPr>
        <w:pStyle w:val="Web"/>
        <w:overflowPunct w:val="0"/>
        <w:spacing w:before="0" w:beforeAutospacing="0" w:after="0" w:afterAutospacing="0"/>
        <w:divId w:val="554699758"/>
        <w:rPr>
          <w:sz w:val="28"/>
          <w:szCs w:val="28"/>
        </w:rPr>
      </w:pPr>
    </w:p>
    <w:p w:rsidR="00703852" w:rsidRDefault="0089114D" w:rsidP="00CA1236">
      <w:pPr>
        <w:pStyle w:val="Web"/>
        <w:overflowPunct w:val="0"/>
        <w:spacing w:before="0" w:beforeAutospacing="0" w:after="0" w:afterAutospacing="0"/>
        <w:ind w:firstLine="480"/>
        <w:divId w:val="554699758"/>
      </w:pPr>
      <w:r>
        <w:t xml:space="preserve">本部掌理全國經濟行政運作，配合各階段經濟發展需要，及肆應國際經貿情勢變化，策訂經濟政策及措施，以協助我國企業強化產業競爭優勢，及創造有利經濟成長及企業永續經營發展的環境。105年度以「創新經濟、永續能源、樂活台灣」為整體發展願景，持續推動各項經濟興革工作。 </w:t>
      </w:r>
    </w:p>
    <w:p w:rsidR="00CA091D" w:rsidRDefault="0089114D" w:rsidP="00CA1236">
      <w:pPr>
        <w:pStyle w:val="Web"/>
        <w:overflowPunct w:val="0"/>
        <w:spacing w:before="0" w:beforeAutospacing="0" w:after="0" w:afterAutospacing="0"/>
        <w:ind w:firstLine="480"/>
        <w:divId w:val="554699758"/>
      </w:pPr>
      <w:r>
        <w:rPr>
          <w:rFonts w:hint="eastAsia"/>
        </w:rPr>
        <w:t>本部依據行政院105年度施政方針，配合中程施政計畫及核定預算額度，並針對經社情勢變化及本部未來發展需要，編定105年度施政計畫，其目標及重點如次：</w:t>
      </w:r>
    </w:p>
    <w:p w:rsidR="00CA091D" w:rsidRDefault="00CA091D" w:rsidP="00CA1236">
      <w:pPr>
        <w:overflowPunct w:val="0"/>
        <w:jc w:val="both"/>
        <w:divId w:val="554699758"/>
      </w:pPr>
    </w:p>
    <w:p w:rsidR="00CA091D" w:rsidRDefault="0089114D" w:rsidP="00CA1236">
      <w:pPr>
        <w:pStyle w:val="Web"/>
        <w:overflowPunct w:val="0"/>
        <w:spacing w:beforeLines="1" w:before="2" w:beforeAutospacing="0" w:after="0" w:afterAutospacing="0" w:line="400" w:lineRule="exact"/>
        <w:divId w:val="554699758"/>
        <w:rPr>
          <w:sz w:val="28"/>
          <w:szCs w:val="28"/>
        </w:rPr>
      </w:pPr>
      <w:r>
        <w:rPr>
          <w:rFonts w:hint="eastAsia"/>
          <w:b/>
          <w:bCs/>
          <w:sz w:val="28"/>
          <w:szCs w:val="28"/>
        </w:rPr>
        <w:t>壹、年度施政目標</w:t>
      </w:r>
    </w:p>
    <w:p w:rsidR="00CA091D" w:rsidRDefault="0089114D" w:rsidP="00CA1236">
      <w:pPr>
        <w:pStyle w:val="Web"/>
        <w:overflowPunct w:val="0"/>
        <w:spacing w:before="0" w:beforeAutospacing="0" w:after="0" w:afterAutospacing="0" w:line="320" w:lineRule="exact"/>
        <w:divId w:val="554699758"/>
      </w:pPr>
      <w:r>
        <w:rPr>
          <w:rFonts w:hint="eastAsia"/>
        </w:rPr>
        <w:t>※關鍵策略目標</w:t>
      </w:r>
    </w:p>
    <w:p w:rsidR="00CA091D" w:rsidRDefault="0089114D" w:rsidP="00CA1236">
      <w:pPr>
        <w:pStyle w:val="Web"/>
        <w:overflowPunct w:val="0"/>
        <w:spacing w:before="0" w:beforeAutospacing="0" w:after="0" w:afterAutospacing="0" w:line="320" w:lineRule="exact"/>
        <w:divId w:val="554699758"/>
      </w:pPr>
      <w:r>
        <w:rPr>
          <w:rFonts w:hint="eastAsia"/>
        </w:rPr>
        <w:t>◎機關目標</w:t>
      </w:r>
    </w:p>
    <w:p w:rsidR="00CA091D" w:rsidRDefault="0089114D" w:rsidP="00CA1236">
      <w:pPr>
        <w:overflowPunct w:val="0"/>
        <w:jc w:val="both"/>
        <w:divId w:val="554699758"/>
      </w:pPr>
      <w:r>
        <w:t>一、推動產業結構優化、創造產業新優勢</w:t>
      </w:r>
    </w:p>
    <w:p w:rsidR="00CA091D" w:rsidRDefault="0089114D" w:rsidP="00CA1236">
      <w:pPr>
        <w:pStyle w:val="Web"/>
        <w:overflowPunct w:val="0"/>
        <w:spacing w:before="0" w:beforeAutospacing="0" w:after="0" w:afterAutospacing="0"/>
        <w:ind w:left="720" w:hanging="720"/>
        <w:divId w:val="554699758"/>
      </w:pPr>
      <w:r>
        <w:t>（一）積極推動產業結構的調整與優化，針對我國產業現況及特性，推動「產業升級轉型行動方案」，以「維新傳統產業」、「鞏固主力產業」及「育成新興產業」為主軸，分別提出轉型策略與具體措施，包括「加速新興產業推動」、「建立系統解決方案能力」、「建構完整產業供應鏈體系」及「提升產品品級及價值」等四大策略積極推動，並帶動眾多中堅企業發展，以促成產業結構調整與優化。</w:t>
      </w:r>
    </w:p>
    <w:p w:rsidR="00CA091D" w:rsidRDefault="0089114D" w:rsidP="00CA1236">
      <w:pPr>
        <w:pStyle w:val="Web"/>
        <w:overflowPunct w:val="0"/>
        <w:spacing w:before="0" w:beforeAutospacing="0" w:after="0" w:afterAutospacing="0"/>
        <w:ind w:left="720" w:hanging="720"/>
        <w:divId w:val="554699758"/>
      </w:pPr>
      <w:r>
        <w:t xml:space="preserve">（二）架構中小企業創業成長基地，全方位輔導中小企業，協助創新升級。 </w:t>
      </w:r>
    </w:p>
    <w:p w:rsidR="00CA091D" w:rsidRDefault="0089114D" w:rsidP="00CA1236">
      <w:pPr>
        <w:pStyle w:val="Web"/>
        <w:overflowPunct w:val="0"/>
        <w:spacing w:before="0" w:beforeAutospacing="0" w:after="0" w:afterAutospacing="0"/>
        <w:ind w:left="720" w:hanging="720"/>
        <w:divId w:val="554699758"/>
      </w:pPr>
      <w:r>
        <w:t>（三）推動開發產業前瞻性及共通性技術，以厚實產業技術創新能力。</w:t>
      </w:r>
    </w:p>
    <w:p w:rsidR="00CA091D" w:rsidRDefault="0089114D" w:rsidP="00CA1236">
      <w:pPr>
        <w:overflowPunct w:val="0"/>
        <w:jc w:val="both"/>
        <w:divId w:val="554699758"/>
      </w:pPr>
      <w:r>
        <w:t>二、開拓經貿版圖、營造樞紐地位</w:t>
      </w:r>
    </w:p>
    <w:p w:rsidR="00CA091D" w:rsidRDefault="0089114D" w:rsidP="00CA1236">
      <w:pPr>
        <w:pStyle w:val="Web"/>
        <w:overflowPunct w:val="0"/>
        <w:spacing w:before="0" w:beforeAutospacing="0" w:after="0" w:afterAutospacing="0"/>
        <w:ind w:left="720" w:hanging="720"/>
        <w:divId w:val="554699758"/>
      </w:pPr>
      <w:r>
        <w:t>（一）促進出口市場多元化，維持出口穩定成長，連結全球市場與商機。</w:t>
      </w:r>
    </w:p>
    <w:p w:rsidR="00CA091D" w:rsidRDefault="0089114D" w:rsidP="00CA1236">
      <w:pPr>
        <w:pStyle w:val="Web"/>
        <w:overflowPunct w:val="0"/>
        <w:spacing w:before="0" w:beforeAutospacing="0" w:after="0" w:afterAutospacing="0"/>
        <w:ind w:left="720" w:hanging="720"/>
        <w:divId w:val="554699758"/>
      </w:pPr>
      <w:r>
        <w:t>（二）推動區域經濟整合，維護我國際經貿地位及利益 。</w:t>
      </w:r>
    </w:p>
    <w:p w:rsidR="00CA091D" w:rsidRDefault="0089114D" w:rsidP="00CA1236">
      <w:pPr>
        <w:overflowPunct w:val="0"/>
        <w:jc w:val="both"/>
        <w:divId w:val="554699758"/>
      </w:pPr>
      <w:r>
        <w:t>三、整備優質環境、促進投資加碼</w:t>
      </w:r>
    </w:p>
    <w:p w:rsidR="00CA091D" w:rsidRDefault="0089114D" w:rsidP="00CA1236">
      <w:pPr>
        <w:pStyle w:val="Web"/>
        <w:overflowPunct w:val="0"/>
        <w:spacing w:before="0" w:beforeAutospacing="0" w:after="0" w:afterAutospacing="0"/>
        <w:ind w:left="720" w:hanging="720"/>
        <w:divId w:val="554699758"/>
      </w:pPr>
      <w:r>
        <w:t xml:space="preserve">（一）建構完善基礎建設及永續經營環境，促使民間投資加碼。 </w:t>
      </w:r>
    </w:p>
    <w:p w:rsidR="00CA091D" w:rsidRDefault="0089114D" w:rsidP="00CA1236">
      <w:pPr>
        <w:pStyle w:val="Web"/>
        <w:overflowPunct w:val="0"/>
        <w:spacing w:before="0" w:beforeAutospacing="0" w:after="0" w:afterAutospacing="0"/>
        <w:ind w:left="720" w:hanging="720"/>
        <w:divId w:val="554699758"/>
      </w:pPr>
      <w:r>
        <w:t>（二）推動全球招商，提供全方位投資服務，開發具投資潛力案源，促進僑外商來臺投資。</w:t>
      </w:r>
    </w:p>
    <w:p w:rsidR="00CA091D" w:rsidRDefault="0089114D" w:rsidP="00CA1236">
      <w:pPr>
        <w:overflowPunct w:val="0"/>
        <w:jc w:val="both"/>
        <w:divId w:val="554699758"/>
      </w:pPr>
      <w:r>
        <w:t>四、穩定供給資源、永續能源發展</w:t>
      </w:r>
    </w:p>
    <w:p w:rsidR="00CA091D" w:rsidRDefault="0089114D" w:rsidP="00CA1236">
      <w:pPr>
        <w:pStyle w:val="Web"/>
        <w:overflowPunct w:val="0"/>
        <w:spacing w:before="0" w:beforeAutospacing="0" w:after="0" w:afterAutospacing="0"/>
        <w:ind w:left="720" w:hanging="720"/>
        <w:divId w:val="554699758"/>
      </w:pPr>
      <w:r>
        <w:t xml:space="preserve">（一）節能減碳永續成長，確保水資源、能源供需穩定。 </w:t>
      </w:r>
    </w:p>
    <w:p w:rsidR="00CA091D" w:rsidRDefault="0089114D" w:rsidP="00CA1236">
      <w:pPr>
        <w:pStyle w:val="Web"/>
        <w:overflowPunct w:val="0"/>
        <w:spacing w:before="0" w:beforeAutospacing="0" w:after="0" w:afterAutospacing="0"/>
        <w:ind w:left="720" w:hanging="720"/>
        <w:divId w:val="554699758"/>
      </w:pPr>
      <w:r>
        <w:t>（二）營造安全之水環境。</w:t>
      </w:r>
    </w:p>
    <w:p w:rsidR="00CA091D" w:rsidRDefault="0089114D" w:rsidP="00CA1236">
      <w:pPr>
        <w:overflowPunct w:val="0"/>
        <w:jc w:val="both"/>
        <w:divId w:val="554699758"/>
      </w:pPr>
      <w:r>
        <w:t>五、提升服務效能</w:t>
      </w:r>
    </w:p>
    <w:p w:rsidR="00CA091D" w:rsidRDefault="0089114D" w:rsidP="00CA1236">
      <w:pPr>
        <w:pStyle w:val="Web"/>
        <w:overflowPunct w:val="0"/>
        <w:spacing w:before="0" w:beforeAutospacing="0" w:after="0" w:afterAutospacing="0"/>
        <w:ind w:left="720" w:hanging="720"/>
        <w:divId w:val="554699758"/>
      </w:pPr>
      <w:r>
        <w:t>（一）提升專利審查能量，促進研發成果運用。</w:t>
      </w:r>
    </w:p>
    <w:p w:rsidR="00CA091D" w:rsidRDefault="0089114D" w:rsidP="00CA1236">
      <w:pPr>
        <w:pStyle w:val="Web"/>
        <w:overflowPunct w:val="0"/>
        <w:spacing w:before="0" w:beforeAutospacing="0" w:after="0" w:afterAutospacing="0"/>
        <w:ind w:left="720" w:hanging="720"/>
        <w:divId w:val="554699758"/>
      </w:pPr>
      <w:r>
        <w:t>（二）標準最適化、計量準確化、檢驗優質化、商品安全化。</w:t>
      </w:r>
    </w:p>
    <w:p w:rsidR="00CA091D" w:rsidRDefault="0089114D" w:rsidP="00DD28F2">
      <w:pPr>
        <w:overflowPunct w:val="0"/>
        <w:ind w:left="471" w:hanging="471"/>
        <w:jc w:val="both"/>
        <w:divId w:val="554699758"/>
      </w:pPr>
      <w:r>
        <w:t>六、強化營運績效，提升資產效能</w:t>
      </w:r>
      <w:r w:rsidR="00DD28F2">
        <w:rPr>
          <w:rFonts w:hint="eastAsia"/>
        </w:rPr>
        <w:t>：</w:t>
      </w:r>
      <w:r>
        <w:t>有效運用機構資產及預算成本控制，提高部屬事業營運績效。</w:t>
      </w:r>
    </w:p>
    <w:p w:rsidR="00CA091D" w:rsidRDefault="0089114D" w:rsidP="00DD28F2">
      <w:pPr>
        <w:overflowPunct w:val="0"/>
        <w:ind w:left="471" w:hanging="471"/>
        <w:jc w:val="both"/>
        <w:divId w:val="554699758"/>
      </w:pPr>
      <w:r>
        <w:t>七、打造優質專業團隊</w:t>
      </w:r>
      <w:r w:rsidR="00DD28F2">
        <w:rPr>
          <w:rFonts w:hint="eastAsia"/>
        </w:rPr>
        <w:t>：</w:t>
      </w:r>
      <w:r>
        <w:t>致力提升本部各階層、各領域公務人力資本，打造優質、專業之經貿團隊，以強化我國經濟實力。</w:t>
      </w:r>
    </w:p>
    <w:p w:rsidR="00CA1236" w:rsidRDefault="00CA1236" w:rsidP="00CA1236">
      <w:pPr>
        <w:pStyle w:val="Web"/>
        <w:overflowPunct w:val="0"/>
        <w:spacing w:before="0" w:beforeAutospacing="0" w:after="0" w:afterAutospacing="0"/>
        <w:ind w:firstLine="482"/>
        <w:divId w:val="554699758"/>
      </w:pPr>
    </w:p>
    <w:p w:rsidR="00CA091D" w:rsidRDefault="0089114D" w:rsidP="00CA1236">
      <w:pPr>
        <w:pStyle w:val="Web"/>
        <w:overflowPunct w:val="0"/>
        <w:spacing w:before="0" w:beforeAutospacing="0" w:after="0" w:afterAutospacing="0" w:line="320" w:lineRule="exact"/>
        <w:divId w:val="554699758"/>
      </w:pPr>
      <w:r>
        <w:rPr>
          <w:rFonts w:hint="eastAsia"/>
        </w:rPr>
        <w:t>◎跨機關目標</w:t>
      </w:r>
    </w:p>
    <w:p w:rsidR="00CA091D" w:rsidRDefault="0089114D" w:rsidP="00DD28F2">
      <w:pPr>
        <w:overflowPunct w:val="0"/>
        <w:ind w:left="471" w:hanging="471"/>
        <w:jc w:val="both"/>
        <w:divId w:val="554699758"/>
      </w:pPr>
      <w:r>
        <w:t>一、創業拔萃方案</w:t>
      </w:r>
      <w:r w:rsidR="00CA1236">
        <w:rPr>
          <w:rFonts w:hint="eastAsia"/>
        </w:rPr>
        <w:t>：</w:t>
      </w:r>
      <w:r>
        <w:t>建構新興產業加速育成平臺，完善加速輔導網絡，擴大誘發投增資。</w:t>
      </w:r>
    </w:p>
    <w:p w:rsidR="00CA091D" w:rsidRDefault="0089114D" w:rsidP="00DD28F2">
      <w:pPr>
        <w:overflowPunct w:val="0"/>
        <w:ind w:left="471" w:hanging="471"/>
        <w:jc w:val="both"/>
        <w:divId w:val="554699758"/>
      </w:pPr>
      <w:r>
        <w:t>二、改善所得分配具體方案</w:t>
      </w:r>
      <w:r w:rsidR="00CA1236">
        <w:rPr>
          <w:rFonts w:hint="eastAsia"/>
        </w:rPr>
        <w:t>：</w:t>
      </w:r>
      <w:r>
        <w:t>提供創業資金信用保證措施，協助取得創業經營資金。</w:t>
      </w:r>
    </w:p>
    <w:p w:rsidR="00CA1236" w:rsidRPr="00CA1236" w:rsidRDefault="00CA1236" w:rsidP="00DD28F2">
      <w:pPr>
        <w:overflowPunct w:val="0"/>
        <w:jc w:val="both"/>
        <w:divId w:val="554699758"/>
      </w:pPr>
    </w:p>
    <w:p w:rsidR="00CA091D" w:rsidRDefault="0089114D" w:rsidP="00CA1236">
      <w:pPr>
        <w:pStyle w:val="Web"/>
        <w:overflowPunct w:val="0"/>
        <w:spacing w:before="0" w:beforeAutospacing="0" w:after="0" w:afterAutospacing="0" w:line="320" w:lineRule="exact"/>
        <w:divId w:val="554699758"/>
      </w:pPr>
      <w:r>
        <w:rPr>
          <w:rFonts w:hint="eastAsia"/>
        </w:rPr>
        <w:t>※共同性目標</w:t>
      </w:r>
    </w:p>
    <w:p w:rsidR="00CA091D" w:rsidRDefault="0089114D" w:rsidP="00DD28F2">
      <w:pPr>
        <w:overflowPunct w:val="0"/>
        <w:ind w:left="471" w:hanging="471"/>
        <w:jc w:val="both"/>
        <w:divId w:val="554699758"/>
      </w:pPr>
      <w:r>
        <w:t>一、推動跨機關服務及合作流程</w:t>
      </w:r>
      <w:r w:rsidR="00DD28F2">
        <w:rPr>
          <w:rFonts w:hint="eastAsia"/>
        </w:rPr>
        <w:t>：</w:t>
      </w:r>
      <w:r>
        <w:t>整合政府機關資訊服務，協助投資者投資臺灣。</w:t>
      </w:r>
    </w:p>
    <w:p w:rsidR="00CA091D" w:rsidRDefault="0089114D" w:rsidP="00DD28F2">
      <w:pPr>
        <w:overflowPunct w:val="0"/>
        <w:ind w:left="471" w:hanging="471"/>
        <w:jc w:val="both"/>
        <w:divId w:val="554699758"/>
      </w:pPr>
      <w:r>
        <w:t>二、提升資產效益，妥適配置政府資源</w:t>
      </w:r>
    </w:p>
    <w:p w:rsidR="00CA091D" w:rsidRDefault="0089114D" w:rsidP="00CA1236">
      <w:pPr>
        <w:pStyle w:val="Web"/>
        <w:overflowPunct w:val="0"/>
        <w:spacing w:before="0" w:beforeAutospacing="0" w:after="0" w:afterAutospacing="0"/>
        <w:ind w:left="720" w:hanging="720"/>
        <w:divId w:val="554699758"/>
      </w:pPr>
      <w:r>
        <w:t>（一）各機關年度資本門預算執行率：本部主管資本門實支數、資本門應付未付數及資本門賸餘數總計，應達年度資本門預算數90</w:t>
      </w:r>
      <w:r w:rsidR="00CA1236">
        <w:t>%</w:t>
      </w:r>
      <w:r>
        <w:t xml:space="preserve">。 </w:t>
      </w:r>
    </w:p>
    <w:p w:rsidR="00CA091D" w:rsidRDefault="0089114D" w:rsidP="00CA1236">
      <w:pPr>
        <w:pStyle w:val="Web"/>
        <w:overflowPunct w:val="0"/>
        <w:spacing w:before="0" w:beforeAutospacing="0" w:after="0" w:afterAutospacing="0"/>
        <w:ind w:left="720" w:hanging="720"/>
        <w:divId w:val="554699758"/>
      </w:pPr>
      <w:r>
        <w:t>（二）各機關中程歲出概算額度內編報概算數：合理分配資源，將中程施政計畫所需經費依優先</w:t>
      </w:r>
      <w:r>
        <w:lastRenderedPageBreak/>
        <w:t xml:space="preserve">順序於核定本部主管額度內編報，使本部主管年度歲出概算編報數均於所核列年度中程歲出概算額度數內編報。 </w:t>
      </w:r>
    </w:p>
    <w:p w:rsidR="00CA091D" w:rsidRDefault="0089114D" w:rsidP="00CA1236">
      <w:pPr>
        <w:overflowPunct w:val="0"/>
        <w:jc w:val="both"/>
        <w:divId w:val="554699758"/>
      </w:pPr>
      <w:r>
        <w:t>三、提升人力資源素質與管理效能</w:t>
      </w:r>
    </w:p>
    <w:p w:rsidR="00CA091D" w:rsidRDefault="0089114D" w:rsidP="00CA1236">
      <w:pPr>
        <w:pStyle w:val="Web"/>
        <w:overflowPunct w:val="0"/>
        <w:spacing w:before="0" w:beforeAutospacing="0" w:after="0" w:afterAutospacing="0"/>
        <w:ind w:left="720" w:hanging="720"/>
        <w:divId w:val="554699758"/>
      </w:pPr>
      <w:r>
        <w:t xml:space="preserve">（一）配合經濟發展政策，彈性調整公務人力，促進組織效能。 </w:t>
      </w:r>
    </w:p>
    <w:p w:rsidR="00CA091D" w:rsidRDefault="0089114D" w:rsidP="00CA1236">
      <w:pPr>
        <w:pStyle w:val="Web"/>
        <w:overflowPunct w:val="0"/>
        <w:spacing w:before="0" w:beforeAutospacing="0" w:after="0" w:afterAutospacing="0"/>
        <w:ind w:left="720" w:hanging="720"/>
        <w:divId w:val="554699758"/>
      </w:pPr>
      <w:r>
        <w:t>（二）推動終身學習，建構多元學習環境，提升人力素質。</w:t>
      </w:r>
    </w:p>
    <w:p w:rsidR="00CA091D" w:rsidRDefault="0089114D" w:rsidP="00E45AD9">
      <w:pPr>
        <w:pStyle w:val="Web"/>
        <w:spacing w:beforeLines="1" w:before="2" w:beforeAutospacing="0" w:after="0" w:afterAutospacing="0" w:line="400" w:lineRule="exact"/>
        <w:divId w:val="554699758"/>
        <w:rPr>
          <w:sz w:val="28"/>
          <w:szCs w:val="28"/>
        </w:rPr>
      </w:pPr>
      <w:r>
        <w:br w:type="page"/>
      </w:r>
      <w:r>
        <w:rPr>
          <w:rFonts w:hint="eastAsia"/>
          <w:b/>
          <w:bCs/>
          <w:sz w:val="28"/>
          <w:szCs w:val="28"/>
        </w:rPr>
        <w:lastRenderedPageBreak/>
        <w:t>貳、年度關鍵績效指標</w:t>
      </w:r>
    </w:p>
    <w:tbl>
      <w:tblPr>
        <w:tblW w:w="5004"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0"/>
        <w:gridCol w:w="1408"/>
        <w:gridCol w:w="280"/>
        <w:gridCol w:w="2381"/>
        <w:gridCol w:w="561"/>
        <w:gridCol w:w="561"/>
        <w:gridCol w:w="2379"/>
        <w:gridCol w:w="1399"/>
        <w:gridCol w:w="974"/>
        <w:gridCol w:w="6"/>
      </w:tblGrid>
      <w:tr w:rsidR="00CA091D" w:rsidTr="007264B8">
        <w:trPr>
          <w:gridAfter w:val="1"/>
          <w:divId w:val="554699758"/>
          <w:wAfter w:w="3" w:type="pct"/>
          <w:tblHeader/>
        </w:trPr>
        <w:tc>
          <w:tcPr>
            <w:tcW w:w="825"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CA091D" w:rsidRDefault="0089114D">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CA091D" w:rsidRDefault="0089114D">
            <w:pPr>
              <w:wordWrap w:val="0"/>
              <w:spacing w:line="320" w:lineRule="exact"/>
              <w:jc w:val="center"/>
            </w:pPr>
            <w:r>
              <w:rPr>
                <w:rFonts w:hint="eastAsia"/>
              </w:rPr>
              <w:t>關鍵績效指標</w:t>
            </w:r>
          </w:p>
        </w:tc>
      </w:tr>
      <w:tr w:rsidR="00CA091D" w:rsidTr="007264B8">
        <w:trPr>
          <w:divId w:val="554699758"/>
          <w:trHeight w:val="867"/>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CA091D" w:rsidRDefault="00CA091D"/>
        </w:tc>
        <w:tc>
          <w:tcPr>
            <w:tcW w:w="1301" w:type="pct"/>
            <w:gridSpan w:val="2"/>
            <w:tcBorders>
              <w:top w:val="outset" w:sz="6" w:space="0" w:color="000000"/>
              <w:left w:val="outset" w:sz="6" w:space="0" w:color="000000"/>
              <w:bottom w:val="outset" w:sz="6" w:space="0" w:color="000000"/>
              <w:right w:val="outset" w:sz="6" w:space="0" w:color="000000"/>
            </w:tcBorders>
            <w:vAlign w:val="center"/>
            <w:hideMark/>
          </w:tcPr>
          <w:p w:rsidR="00CA091D" w:rsidRDefault="0089114D">
            <w:pPr>
              <w:wordWrap w:val="0"/>
              <w:spacing w:line="320" w:lineRule="exact"/>
              <w:jc w:val="center"/>
            </w:pPr>
            <w:r>
              <w:rPr>
                <w:rFonts w:hint="eastAsia"/>
              </w:rPr>
              <w:t>關鍵績效指標</w:t>
            </w:r>
          </w:p>
        </w:tc>
        <w:tc>
          <w:tcPr>
            <w:tcW w:w="274" w:type="pct"/>
            <w:tcBorders>
              <w:top w:val="outset" w:sz="6" w:space="0" w:color="000000"/>
              <w:left w:val="outset" w:sz="6" w:space="0" w:color="000000"/>
              <w:bottom w:val="outset" w:sz="6" w:space="0" w:color="000000"/>
              <w:right w:val="outset" w:sz="6" w:space="0" w:color="000000"/>
            </w:tcBorders>
            <w:vAlign w:val="center"/>
            <w:hideMark/>
          </w:tcPr>
          <w:p w:rsidR="00CA091D" w:rsidRDefault="0089114D">
            <w:pPr>
              <w:wordWrap w:val="0"/>
              <w:spacing w:line="320" w:lineRule="exact"/>
              <w:jc w:val="center"/>
            </w:pPr>
            <w:r>
              <w:rPr>
                <w:rFonts w:hint="eastAsia"/>
              </w:rPr>
              <w:t>評估</w:t>
            </w:r>
            <w:r>
              <w:rPr>
                <w:rFonts w:hint="eastAsia"/>
              </w:rPr>
              <w:br/>
              <w:t>體制</w:t>
            </w:r>
          </w:p>
        </w:tc>
        <w:tc>
          <w:tcPr>
            <w:tcW w:w="274" w:type="pct"/>
            <w:tcBorders>
              <w:top w:val="outset" w:sz="6" w:space="0" w:color="000000"/>
              <w:left w:val="outset" w:sz="6" w:space="0" w:color="000000"/>
              <w:bottom w:val="outset" w:sz="6" w:space="0" w:color="000000"/>
              <w:right w:val="outset" w:sz="6" w:space="0" w:color="000000"/>
            </w:tcBorders>
            <w:vAlign w:val="center"/>
            <w:hideMark/>
          </w:tcPr>
          <w:p w:rsidR="00CA091D" w:rsidRDefault="0089114D">
            <w:pPr>
              <w:wordWrap w:val="0"/>
              <w:spacing w:line="320" w:lineRule="exact"/>
              <w:jc w:val="center"/>
            </w:pPr>
            <w:r>
              <w:rPr>
                <w:rFonts w:hint="eastAsia"/>
              </w:rPr>
              <w:t>評估</w:t>
            </w:r>
            <w:r>
              <w:rPr>
                <w:rFonts w:hint="eastAsia"/>
              </w:rPr>
              <w:br/>
              <w:t>方式</w:t>
            </w:r>
          </w:p>
        </w:tc>
        <w:tc>
          <w:tcPr>
            <w:tcW w:w="1163" w:type="pct"/>
            <w:tcBorders>
              <w:top w:val="outset" w:sz="6" w:space="0" w:color="000000"/>
              <w:left w:val="outset" w:sz="6" w:space="0" w:color="000000"/>
              <w:bottom w:val="outset" w:sz="6" w:space="0" w:color="000000"/>
              <w:right w:val="outset" w:sz="6" w:space="0" w:color="000000"/>
            </w:tcBorders>
            <w:vAlign w:val="center"/>
            <w:hideMark/>
          </w:tcPr>
          <w:p w:rsidR="00CA091D" w:rsidRDefault="0089114D">
            <w:pPr>
              <w:wordWrap w:val="0"/>
              <w:spacing w:line="320" w:lineRule="exact"/>
              <w:jc w:val="center"/>
            </w:pPr>
            <w:r>
              <w:rPr>
                <w:rFonts w:hint="eastAsia"/>
              </w:rPr>
              <w:t>衡量標準</w:t>
            </w:r>
          </w:p>
        </w:tc>
        <w:tc>
          <w:tcPr>
            <w:tcW w:w="684" w:type="pct"/>
            <w:tcBorders>
              <w:top w:val="outset" w:sz="6" w:space="0" w:color="000000"/>
              <w:left w:val="outset" w:sz="6" w:space="0" w:color="000000"/>
              <w:bottom w:val="outset" w:sz="6" w:space="0" w:color="000000"/>
              <w:right w:val="outset" w:sz="6" w:space="0" w:color="000000"/>
            </w:tcBorders>
            <w:vAlign w:val="center"/>
            <w:hideMark/>
          </w:tcPr>
          <w:p w:rsidR="00CA091D" w:rsidRDefault="0089114D">
            <w:pPr>
              <w:wordWrap w:val="0"/>
              <w:spacing w:line="320" w:lineRule="exact"/>
              <w:jc w:val="center"/>
            </w:pPr>
            <w:r>
              <w:rPr>
                <w:rFonts w:hint="eastAsia"/>
              </w:rPr>
              <w:t>年度目標值</w:t>
            </w:r>
          </w:p>
        </w:tc>
        <w:tc>
          <w:tcPr>
            <w:tcW w:w="479" w:type="pct"/>
            <w:gridSpan w:val="2"/>
            <w:tcBorders>
              <w:top w:val="outset" w:sz="6" w:space="0" w:color="000000"/>
              <w:left w:val="outset" w:sz="6" w:space="0" w:color="000000"/>
              <w:bottom w:val="outset" w:sz="6" w:space="0" w:color="000000"/>
              <w:right w:val="outset" w:sz="6" w:space="0" w:color="000000"/>
            </w:tcBorders>
            <w:vAlign w:val="center"/>
            <w:hideMark/>
          </w:tcPr>
          <w:p w:rsidR="00CA091D" w:rsidRDefault="0089114D">
            <w:pPr>
              <w:wordWrap w:val="0"/>
              <w:spacing w:line="320" w:lineRule="exact"/>
              <w:jc w:val="center"/>
            </w:pPr>
            <w:r>
              <w:rPr>
                <w:rFonts w:hint="eastAsia"/>
              </w:rPr>
              <w:t>與中長程個案計畫關聯</w:t>
            </w:r>
          </w:p>
        </w:tc>
      </w:tr>
      <w:tr w:rsidR="00CA091D" w:rsidTr="007264B8">
        <w:trPr>
          <w:divId w:val="554699758"/>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center"/>
            </w:pPr>
            <w:r>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both"/>
            </w:pPr>
            <w:r>
              <w:rPr>
                <w:rFonts w:hint="eastAsia"/>
              </w:rPr>
              <w:t>推動產業結構優化、創造產業新優勢</w:t>
            </w:r>
          </w:p>
        </w:tc>
        <w:tc>
          <w:tcPr>
            <w:tcW w:w="137" w:type="pct"/>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both"/>
            </w:pPr>
            <w:r>
              <w:rPr>
                <w:rFonts w:hint="eastAsia"/>
              </w:rPr>
              <w:t>推動新興產業發展</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pStyle w:val="Web"/>
              <w:wordWrap w:val="0"/>
              <w:spacing w:before="0" w:beforeAutospacing="0" w:after="0" w:afterAutospacing="0" w:line="320" w:lineRule="exact"/>
            </w:pPr>
            <w:r>
              <w:rPr>
                <w:rFonts w:hint="eastAsia"/>
              </w:rPr>
              <w:t>新興產業產值占整體製造業產值之比重（智慧生活、綠能、生技、智慧電動車、車輛電子、寬頻通訊）</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center"/>
            </w:pPr>
            <w:r>
              <w:rPr>
                <w:rFonts w:hint="eastAsia"/>
              </w:rPr>
              <w:t>20.05%</w:t>
            </w:r>
          </w:p>
        </w:tc>
        <w:tc>
          <w:tcPr>
            <w:tcW w:w="479" w:type="pct"/>
            <w:gridSpan w:val="2"/>
            <w:tcBorders>
              <w:top w:val="outset" w:sz="6" w:space="0" w:color="000000"/>
              <w:left w:val="outset" w:sz="6" w:space="0" w:color="000000"/>
              <w:bottom w:val="outset" w:sz="6" w:space="0" w:color="000000"/>
              <w:right w:val="outset" w:sz="6" w:space="0" w:color="000000"/>
            </w:tcBorders>
            <w:hideMark/>
          </w:tcPr>
          <w:p w:rsidR="00CA091D" w:rsidRDefault="0089114D" w:rsidP="007264B8">
            <w:pPr>
              <w:wordWrap w:val="0"/>
              <w:spacing w:line="320" w:lineRule="exact"/>
              <w:jc w:val="both"/>
            </w:pPr>
            <w:r>
              <w:rPr>
                <w:rFonts w:hint="eastAsia"/>
              </w:rPr>
              <w:t>科技發展</w:t>
            </w:r>
          </w:p>
        </w:tc>
      </w:tr>
      <w:tr w:rsidR="00CA091D" w:rsidTr="007264B8">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A091D" w:rsidRDefault="00CA091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A091D" w:rsidRDefault="00CA091D"/>
        </w:tc>
        <w:tc>
          <w:tcPr>
            <w:tcW w:w="137" w:type="pct"/>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both"/>
            </w:pPr>
            <w:r>
              <w:rPr>
                <w:rFonts w:hint="eastAsia"/>
              </w:rPr>
              <w:t>推動服務業發展</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pStyle w:val="Web"/>
              <w:wordWrap w:val="0"/>
              <w:spacing w:before="0" w:beforeAutospacing="0" w:after="0" w:afterAutospacing="0" w:line="320" w:lineRule="exact"/>
            </w:pPr>
            <w:r>
              <w:rPr>
                <w:rFonts w:hint="eastAsia"/>
              </w:rPr>
              <w:t>重點服務業產值（數位內容、設計、資訊服務）及營業額（物流、連鎖加盟及電子商務）合計數。</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center"/>
            </w:pPr>
            <w:r>
              <w:rPr>
                <w:rFonts w:hint="eastAsia"/>
              </w:rPr>
              <w:t>49,240億元</w:t>
            </w:r>
          </w:p>
        </w:tc>
        <w:tc>
          <w:tcPr>
            <w:tcW w:w="479" w:type="pct"/>
            <w:gridSpan w:val="2"/>
            <w:tcBorders>
              <w:top w:val="outset" w:sz="6" w:space="0" w:color="000000"/>
              <w:left w:val="outset" w:sz="6" w:space="0" w:color="000000"/>
              <w:bottom w:val="outset" w:sz="6" w:space="0" w:color="000000"/>
              <w:right w:val="outset" w:sz="6" w:space="0" w:color="000000"/>
            </w:tcBorders>
            <w:hideMark/>
          </w:tcPr>
          <w:p w:rsidR="00CA091D" w:rsidRDefault="0089114D" w:rsidP="007264B8">
            <w:pPr>
              <w:wordWrap w:val="0"/>
              <w:spacing w:line="320" w:lineRule="exact"/>
              <w:jc w:val="both"/>
            </w:pPr>
            <w:r>
              <w:rPr>
                <w:rFonts w:hint="eastAsia"/>
              </w:rPr>
              <w:t>社會發展/科技發展</w:t>
            </w:r>
          </w:p>
        </w:tc>
      </w:tr>
      <w:tr w:rsidR="00CA091D" w:rsidTr="007264B8">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A091D" w:rsidRDefault="00CA091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A091D" w:rsidRDefault="00CA091D"/>
        </w:tc>
        <w:tc>
          <w:tcPr>
            <w:tcW w:w="137" w:type="pct"/>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both"/>
            </w:pPr>
            <w:r>
              <w:rPr>
                <w:rFonts w:hint="eastAsia"/>
              </w:rPr>
              <w:t>協助中小企業創新、升級及轉型發展</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pStyle w:val="Web"/>
              <w:wordWrap w:val="0"/>
              <w:spacing w:before="0" w:beforeAutospacing="0" w:after="0" w:afterAutospacing="0" w:line="320" w:lineRule="exact"/>
            </w:pPr>
            <w:r>
              <w:rPr>
                <w:rFonts w:hint="eastAsia"/>
              </w:rPr>
              <w:t>是否達下列各項標準（年度目標值符號代表意義：0代表「2項均未達到」、1代表「達到1項」、2代表「達到2項」）1.培育新創企業家數：1,200家。2.協助中小企業投入研發件數800件。</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center"/>
            </w:pPr>
            <w:r>
              <w:rPr>
                <w:rFonts w:hint="eastAsia"/>
              </w:rPr>
              <w:t>2項</w:t>
            </w:r>
          </w:p>
        </w:tc>
        <w:tc>
          <w:tcPr>
            <w:tcW w:w="479" w:type="pct"/>
            <w:gridSpan w:val="2"/>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both"/>
            </w:pPr>
            <w:r>
              <w:rPr>
                <w:rFonts w:hint="eastAsia"/>
              </w:rPr>
              <w:t>科技發展</w:t>
            </w:r>
          </w:p>
        </w:tc>
      </w:tr>
      <w:tr w:rsidR="00CA091D" w:rsidTr="007264B8">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A091D" w:rsidRDefault="00CA091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A091D" w:rsidRDefault="00CA091D"/>
        </w:tc>
        <w:tc>
          <w:tcPr>
            <w:tcW w:w="137" w:type="pct"/>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both"/>
            </w:pPr>
            <w:r>
              <w:rPr>
                <w:rFonts w:hint="eastAsia"/>
              </w:rPr>
              <w:t>厚實產業技術創新能力</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pStyle w:val="Web"/>
              <w:wordWrap w:val="0"/>
              <w:spacing w:before="0" w:beforeAutospacing="0" w:after="0" w:afterAutospacing="0" w:line="320" w:lineRule="exact"/>
            </w:pPr>
            <w:r>
              <w:rPr>
                <w:rFonts w:hint="eastAsia"/>
              </w:rPr>
              <w:t>「年度專利應用件數÷前一年度專利應用件數」×50%＋「年度技術移轉件數÷前一年度技術移轉件數」×50%</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center"/>
            </w:pPr>
            <w:r>
              <w:rPr>
                <w:rFonts w:hint="eastAsia"/>
              </w:rPr>
              <w:t>100%</w:t>
            </w:r>
          </w:p>
        </w:tc>
        <w:tc>
          <w:tcPr>
            <w:tcW w:w="479" w:type="pct"/>
            <w:gridSpan w:val="2"/>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both"/>
            </w:pPr>
            <w:r>
              <w:rPr>
                <w:rFonts w:hint="eastAsia"/>
              </w:rPr>
              <w:t>科技發展</w:t>
            </w:r>
          </w:p>
        </w:tc>
      </w:tr>
      <w:tr w:rsidR="00CA091D" w:rsidTr="007264B8">
        <w:trPr>
          <w:divId w:val="554699758"/>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both"/>
            </w:pPr>
            <w:r>
              <w:rPr>
                <w:rFonts w:hint="eastAsia"/>
              </w:rPr>
              <w:t>開拓經貿版圖、營造樞紐地位</w:t>
            </w:r>
          </w:p>
        </w:tc>
        <w:tc>
          <w:tcPr>
            <w:tcW w:w="137" w:type="pct"/>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both"/>
            </w:pPr>
            <w:r>
              <w:rPr>
                <w:rFonts w:hint="eastAsia"/>
              </w:rPr>
              <w:t>維持出口穩定成長</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pStyle w:val="Web"/>
              <w:wordWrap w:val="0"/>
              <w:spacing w:before="0" w:beforeAutospacing="0" w:after="0" w:afterAutospacing="0" w:line="320" w:lineRule="exact"/>
            </w:pPr>
            <w:r>
              <w:rPr>
                <w:rFonts w:hint="eastAsia"/>
              </w:rPr>
              <w:t>是否達下列各項標準（年度目標值符號代表意義：0代表「2項均未達到」、1代表「達到1項」、2代表「達到2項」）。1.擴大協助廠商爭取全球市場商機數：200億美元。2.協助成功布建海外通路之廠商家數：250家。</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center"/>
            </w:pPr>
            <w:r>
              <w:rPr>
                <w:rFonts w:hint="eastAsia"/>
              </w:rPr>
              <w:t>2項</w:t>
            </w:r>
          </w:p>
        </w:tc>
        <w:tc>
          <w:tcPr>
            <w:tcW w:w="479" w:type="pct"/>
            <w:gridSpan w:val="2"/>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both"/>
            </w:pPr>
            <w:r>
              <w:rPr>
                <w:rFonts w:hint="eastAsia"/>
              </w:rPr>
              <w:t>社會發展</w:t>
            </w:r>
          </w:p>
        </w:tc>
      </w:tr>
      <w:tr w:rsidR="00B1250F" w:rsidTr="007264B8">
        <w:trPr>
          <w:divId w:val="554699758"/>
        </w:trPr>
        <w:tc>
          <w:tcPr>
            <w:tcW w:w="137" w:type="pct"/>
            <w:vMerge/>
            <w:tcBorders>
              <w:top w:val="outset" w:sz="6" w:space="0" w:color="000000"/>
              <w:left w:val="outset" w:sz="6" w:space="0" w:color="000000"/>
              <w:bottom w:val="outset" w:sz="6" w:space="0" w:color="000000"/>
              <w:right w:val="outset" w:sz="6" w:space="0" w:color="000000"/>
            </w:tcBorders>
          </w:tcPr>
          <w:p w:rsidR="00B1250F" w:rsidRDefault="00B1250F" w:rsidP="00B1250F">
            <w:pPr>
              <w:spacing w:line="320" w:lineRule="exact"/>
              <w:jc w:val="center"/>
            </w:pPr>
          </w:p>
        </w:tc>
        <w:tc>
          <w:tcPr>
            <w:tcW w:w="0" w:type="auto"/>
            <w:vMerge/>
            <w:tcBorders>
              <w:top w:val="outset" w:sz="6" w:space="0" w:color="000000"/>
              <w:left w:val="outset" w:sz="6" w:space="0" w:color="000000"/>
              <w:bottom w:val="outset" w:sz="6" w:space="0" w:color="000000"/>
              <w:right w:val="outset" w:sz="6" w:space="0" w:color="000000"/>
            </w:tcBorders>
          </w:tcPr>
          <w:p w:rsidR="00B1250F" w:rsidRDefault="00B1250F">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tcPr>
          <w:p w:rsidR="00B1250F" w:rsidRPr="003E025E" w:rsidRDefault="00B1250F">
            <w:pPr>
              <w:wordWrap w:val="0"/>
              <w:spacing w:line="320" w:lineRule="exact"/>
              <w:jc w:val="center"/>
              <w:rPr>
                <w:color w:val="000000" w:themeColor="text1"/>
              </w:rPr>
            </w:pPr>
            <w:r w:rsidRPr="003E025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tcPr>
          <w:p w:rsidR="00B1250F" w:rsidRPr="003E025E" w:rsidRDefault="00B1250F">
            <w:pPr>
              <w:wordWrap w:val="0"/>
              <w:spacing w:line="320" w:lineRule="exact"/>
              <w:jc w:val="both"/>
              <w:rPr>
                <w:color w:val="000000" w:themeColor="text1"/>
              </w:rPr>
            </w:pPr>
            <w:r w:rsidRPr="003E025E">
              <w:rPr>
                <w:rFonts w:hint="eastAsia"/>
                <w:color w:val="000000" w:themeColor="text1"/>
              </w:rPr>
              <w:t>推動區域經濟整合，維護我國際經貿地位及利益</w:t>
            </w:r>
          </w:p>
        </w:tc>
        <w:tc>
          <w:tcPr>
            <w:tcW w:w="0" w:type="auto"/>
            <w:tcBorders>
              <w:top w:val="outset" w:sz="6" w:space="0" w:color="000000"/>
              <w:left w:val="outset" w:sz="6" w:space="0" w:color="000000"/>
              <w:bottom w:val="outset" w:sz="6" w:space="0" w:color="000000"/>
              <w:right w:val="outset" w:sz="6" w:space="0" w:color="000000"/>
            </w:tcBorders>
          </w:tcPr>
          <w:p w:rsidR="00B1250F" w:rsidRPr="003E025E" w:rsidRDefault="00B1250F">
            <w:pPr>
              <w:wordWrap w:val="0"/>
              <w:spacing w:line="320" w:lineRule="exact"/>
              <w:jc w:val="center"/>
              <w:rPr>
                <w:color w:val="000000" w:themeColor="text1"/>
              </w:rPr>
            </w:pPr>
            <w:r w:rsidRPr="003E025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tcPr>
          <w:p w:rsidR="00B1250F" w:rsidRPr="003E025E" w:rsidRDefault="00B1250F">
            <w:pPr>
              <w:wordWrap w:val="0"/>
              <w:spacing w:line="320" w:lineRule="exact"/>
              <w:jc w:val="center"/>
              <w:rPr>
                <w:color w:val="000000" w:themeColor="text1"/>
              </w:rPr>
            </w:pPr>
            <w:r w:rsidRPr="003E025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tcPr>
          <w:p w:rsidR="00B1250F" w:rsidRPr="003E025E" w:rsidRDefault="00B1250F" w:rsidP="00B1250F">
            <w:pPr>
              <w:pStyle w:val="Web"/>
              <w:spacing w:before="0" w:beforeAutospacing="0" w:after="0" w:afterAutospacing="0" w:line="320" w:lineRule="exact"/>
              <w:rPr>
                <w:color w:val="000000" w:themeColor="text1"/>
                <w:spacing w:val="-2"/>
              </w:rPr>
            </w:pPr>
            <w:r w:rsidRPr="003E025E">
              <w:rPr>
                <w:rFonts w:hint="eastAsia"/>
                <w:color w:val="000000" w:themeColor="text1"/>
                <w:spacing w:val="-2"/>
              </w:rPr>
              <w:t>年度目標值代表意義</w:t>
            </w:r>
            <w:r w:rsidRPr="003E025E">
              <w:rPr>
                <w:rFonts w:hint="eastAsia"/>
                <w:color w:val="000000" w:themeColor="text1"/>
                <w:spacing w:val="-6"/>
              </w:rPr>
              <w:t>（</w:t>
            </w:r>
            <w:r w:rsidRPr="003E025E">
              <w:rPr>
                <w:rFonts w:hint="eastAsia"/>
                <w:color w:val="000000" w:themeColor="text1"/>
                <w:spacing w:val="-4"/>
              </w:rPr>
              <w:t>下列3種事項數目之加總）：</w:t>
            </w:r>
            <w:r w:rsidRPr="003E025E">
              <w:rPr>
                <w:rFonts w:hint="eastAsia"/>
                <w:color w:val="000000" w:themeColor="text1"/>
              </w:rPr>
              <w:t>1.簽定貿易相關（堆積木）協定數目</w:t>
            </w:r>
            <w:r w:rsidRPr="003E025E">
              <w:rPr>
                <w:rFonts w:hint="eastAsia"/>
                <w:color w:val="000000" w:themeColor="text1"/>
                <w:sz w:val="16"/>
                <w:szCs w:val="16"/>
              </w:rPr>
              <w:t xml:space="preserve"> </w:t>
            </w:r>
            <w:r w:rsidRPr="003E025E">
              <w:rPr>
                <w:rFonts w:hint="eastAsia"/>
                <w:color w:val="000000" w:themeColor="text1"/>
                <w:spacing w:val="10"/>
              </w:rPr>
              <w:t>（包括相關複邊及</w:t>
            </w:r>
          </w:p>
        </w:tc>
        <w:tc>
          <w:tcPr>
            <w:tcW w:w="0" w:type="auto"/>
            <w:tcBorders>
              <w:top w:val="outset" w:sz="6" w:space="0" w:color="000000"/>
              <w:left w:val="outset" w:sz="6" w:space="0" w:color="000000"/>
              <w:bottom w:val="outset" w:sz="6" w:space="0" w:color="000000"/>
              <w:right w:val="outset" w:sz="6" w:space="0" w:color="000000"/>
            </w:tcBorders>
          </w:tcPr>
          <w:p w:rsidR="00B1250F" w:rsidRPr="003E025E" w:rsidRDefault="00B1250F" w:rsidP="00B02922">
            <w:pPr>
              <w:wordWrap w:val="0"/>
              <w:spacing w:line="320" w:lineRule="exact"/>
              <w:jc w:val="center"/>
              <w:rPr>
                <w:color w:val="000000" w:themeColor="text1"/>
              </w:rPr>
            </w:pPr>
            <w:r w:rsidRPr="003E025E">
              <w:rPr>
                <w:rFonts w:hint="eastAsia"/>
                <w:color w:val="000000" w:themeColor="text1"/>
              </w:rPr>
              <w:t>3數目</w:t>
            </w:r>
          </w:p>
        </w:tc>
        <w:tc>
          <w:tcPr>
            <w:tcW w:w="479" w:type="pct"/>
            <w:gridSpan w:val="2"/>
            <w:tcBorders>
              <w:top w:val="outset" w:sz="6" w:space="0" w:color="000000"/>
              <w:left w:val="outset" w:sz="6" w:space="0" w:color="000000"/>
              <w:bottom w:val="outset" w:sz="6" w:space="0" w:color="000000"/>
              <w:right w:val="outset" w:sz="6" w:space="0" w:color="000000"/>
            </w:tcBorders>
          </w:tcPr>
          <w:p w:rsidR="00B1250F" w:rsidRPr="003E025E" w:rsidRDefault="00B1250F" w:rsidP="00B02922">
            <w:pPr>
              <w:wordWrap w:val="0"/>
              <w:spacing w:line="320" w:lineRule="exact"/>
              <w:jc w:val="both"/>
              <w:rPr>
                <w:color w:val="000000" w:themeColor="text1"/>
              </w:rPr>
            </w:pPr>
            <w:r w:rsidRPr="003E025E">
              <w:rPr>
                <w:rFonts w:hint="eastAsia"/>
                <w:color w:val="000000" w:themeColor="text1"/>
              </w:rPr>
              <w:t>無</w:t>
            </w:r>
          </w:p>
        </w:tc>
      </w:tr>
      <w:tr w:rsidR="00B1250F" w:rsidTr="007264B8">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1250F" w:rsidRDefault="00B1250F"/>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1250F" w:rsidRDefault="00B1250F"/>
        </w:tc>
        <w:tc>
          <w:tcPr>
            <w:tcW w:w="137" w:type="pct"/>
            <w:tcBorders>
              <w:top w:val="outset" w:sz="6" w:space="0" w:color="000000"/>
              <w:left w:val="outset" w:sz="6" w:space="0" w:color="000000"/>
              <w:bottom w:val="outset" w:sz="6" w:space="0" w:color="000000"/>
              <w:right w:val="outset" w:sz="6" w:space="0" w:color="000000"/>
            </w:tcBorders>
            <w:hideMark/>
          </w:tcPr>
          <w:p w:rsidR="00B1250F" w:rsidRPr="003E025E" w:rsidRDefault="00B1250F">
            <w:pPr>
              <w:wordWrap w:val="0"/>
              <w:spacing w:line="320" w:lineRule="exact"/>
              <w:jc w:val="cente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1250F" w:rsidRPr="003E025E" w:rsidRDefault="00B1250F">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1250F" w:rsidRPr="003E025E" w:rsidRDefault="00B1250F">
            <w:pPr>
              <w:wordWrap w:val="0"/>
              <w:spacing w:line="320" w:lineRule="exact"/>
              <w:jc w:val="cente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1250F" w:rsidRPr="003E025E" w:rsidRDefault="00B1250F">
            <w:pPr>
              <w:wordWrap w:val="0"/>
              <w:spacing w:line="320" w:lineRule="exact"/>
              <w:jc w:val="cente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1250F" w:rsidRPr="003E025E" w:rsidRDefault="00B1250F">
            <w:pPr>
              <w:pStyle w:val="Web"/>
              <w:wordWrap w:val="0"/>
              <w:spacing w:before="0" w:beforeAutospacing="0" w:after="0" w:afterAutospacing="0" w:line="320" w:lineRule="exact"/>
              <w:rPr>
                <w:color w:val="000000" w:themeColor="text1"/>
              </w:rPr>
            </w:pPr>
            <w:r w:rsidRPr="003E025E">
              <w:rPr>
                <w:rFonts w:hint="eastAsia"/>
                <w:color w:val="000000" w:themeColor="text1"/>
              </w:rPr>
              <w:t>雙邊經貿協定）。2.談判議題盤點及法規落差檢視數目。3.ECA可行性相關研究或自我評估數目。</w:t>
            </w:r>
          </w:p>
        </w:tc>
        <w:tc>
          <w:tcPr>
            <w:tcW w:w="0" w:type="auto"/>
            <w:tcBorders>
              <w:top w:val="outset" w:sz="6" w:space="0" w:color="000000"/>
              <w:left w:val="outset" w:sz="6" w:space="0" w:color="000000"/>
              <w:bottom w:val="outset" w:sz="6" w:space="0" w:color="000000"/>
              <w:right w:val="outset" w:sz="6" w:space="0" w:color="000000"/>
            </w:tcBorders>
          </w:tcPr>
          <w:p w:rsidR="00B1250F" w:rsidRPr="003E025E" w:rsidRDefault="00B1250F">
            <w:pPr>
              <w:wordWrap w:val="0"/>
              <w:spacing w:line="320" w:lineRule="exact"/>
              <w:jc w:val="center"/>
              <w:rPr>
                <w:color w:val="000000" w:themeColor="text1"/>
              </w:rPr>
            </w:pPr>
          </w:p>
        </w:tc>
        <w:tc>
          <w:tcPr>
            <w:tcW w:w="479" w:type="pct"/>
            <w:gridSpan w:val="2"/>
            <w:tcBorders>
              <w:top w:val="outset" w:sz="6" w:space="0" w:color="000000"/>
              <w:left w:val="outset" w:sz="6" w:space="0" w:color="000000"/>
              <w:bottom w:val="outset" w:sz="6" w:space="0" w:color="000000"/>
              <w:right w:val="outset" w:sz="6" w:space="0" w:color="000000"/>
            </w:tcBorders>
          </w:tcPr>
          <w:p w:rsidR="00B1250F" w:rsidRPr="003E025E" w:rsidRDefault="00B1250F">
            <w:pPr>
              <w:wordWrap w:val="0"/>
              <w:spacing w:line="320" w:lineRule="exact"/>
              <w:jc w:val="both"/>
              <w:rPr>
                <w:color w:val="000000" w:themeColor="text1"/>
              </w:rPr>
            </w:pPr>
          </w:p>
        </w:tc>
      </w:tr>
      <w:tr w:rsidR="00B1250F" w:rsidTr="007264B8">
        <w:trPr>
          <w:divId w:val="554699758"/>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B1250F" w:rsidRDefault="00B1250F">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1250F" w:rsidRDefault="00B1250F" w:rsidP="00B02922">
            <w:pPr>
              <w:spacing w:line="314" w:lineRule="exact"/>
              <w:jc w:val="both"/>
            </w:pPr>
            <w:r>
              <w:rPr>
                <w:rFonts w:hint="eastAsia"/>
              </w:rPr>
              <w:t>整備優質環境、促進投資加碼</w:t>
            </w:r>
          </w:p>
        </w:tc>
        <w:tc>
          <w:tcPr>
            <w:tcW w:w="137" w:type="pct"/>
            <w:tcBorders>
              <w:top w:val="outset" w:sz="6" w:space="0" w:color="000000"/>
              <w:left w:val="outset" w:sz="6" w:space="0" w:color="000000"/>
              <w:bottom w:val="outset" w:sz="6" w:space="0" w:color="000000"/>
              <w:right w:val="outset" w:sz="6" w:space="0" w:color="000000"/>
            </w:tcBorders>
            <w:hideMark/>
          </w:tcPr>
          <w:p w:rsidR="00B1250F" w:rsidRDefault="00B1250F" w:rsidP="00B02922">
            <w:pPr>
              <w:spacing w:line="314"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1250F" w:rsidRDefault="00B1250F" w:rsidP="00B02922">
            <w:pPr>
              <w:spacing w:line="314" w:lineRule="exact"/>
              <w:jc w:val="both"/>
            </w:pPr>
            <w:r>
              <w:rPr>
                <w:rFonts w:hint="eastAsia"/>
              </w:rPr>
              <w:t>充裕工業區土地供給</w:t>
            </w:r>
          </w:p>
        </w:tc>
        <w:tc>
          <w:tcPr>
            <w:tcW w:w="0" w:type="auto"/>
            <w:tcBorders>
              <w:top w:val="outset" w:sz="6" w:space="0" w:color="000000"/>
              <w:left w:val="outset" w:sz="6" w:space="0" w:color="000000"/>
              <w:bottom w:val="outset" w:sz="6" w:space="0" w:color="000000"/>
              <w:right w:val="outset" w:sz="6" w:space="0" w:color="000000"/>
            </w:tcBorders>
            <w:hideMark/>
          </w:tcPr>
          <w:p w:rsidR="00B1250F" w:rsidRDefault="00B1250F" w:rsidP="00B02922">
            <w:pPr>
              <w:spacing w:line="314"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1250F" w:rsidRDefault="00B1250F" w:rsidP="00B02922">
            <w:pPr>
              <w:spacing w:line="314"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1250F" w:rsidRDefault="00B1250F" w:rsidP="00B02922">
            <w:pPr>
              <w:pStyle w:val="Web"/>
              <w:spacing w:before="0" w:beforeAutospacing="0" w:after="0" w:afterAutospacing="0" w:line="314" w:lineRule="exact"/>
            </w:pPr>
            <w:r>
              <w:rPr>
                <w:rFonts w:hint="eastAsia"/>
              </w:rPr>
              <w:t>媒合閒置工業區土地</w:t>
            </w:r>
          </w:p>
        </w:tc>
        <w:tc>
          <w:tcPr>
            <w:tcW w:w="0" w:type="auto"/>
            <w:tcBorders>
              <w:top w:val="outset" w:sz="6" w:space="0" w:color="000000"/>
              <w:left w:val="outset" w:sz="6" w:space="0" w:color="000000"/>
              <w:bottom w:val="outset" w:sz="6" w:space="0" w:color="000000"/>
              <w:right w:val="outset" w:sz="6" w:space="0" w:color="000000"/>
            </w:tcBorders>
            <w:hideMark/>
          </w:tcPr>
          <w:p w:rsidR="00B1250F" w:rsidRDefault="00B1250F" w:rsidP="00B02922">
            <w:pPr>
              <w:spacing w:line="314" w:lineRule="exact"/>
              <w:jc w:val="center"/>
            </w:pPr>
            <w:r>
              <w:rPr>
                <w:rFonts w:hint="eastAsia"/>
              </w:rPr>
              <w:t>70公頃</w:t>
            </w:r>
          </w:p>
        </w:tc>
        <w:tc>
          <w:tcPr>
            <w:tcW w:w="479" w:type="pct"/>
            <w:gridSpan w:val="2"/>
            <w:tcBorders>
              <w:top w:val="outset" w:sz="6" w:space="0" w:color="000000"/>
              <w:left w:val="outset" w:sz="6" w:space="0" w:color="000000"/>
              <w:bottom w:val="outset" w:sz="6" w:space="0" w:color="000000"/>
              <w:right w:val="outset" w:sz="6" w:space="0" w:color="000000"/>
            </w:tcBorders>
            <w:hideMark/>
          </w:tcPr>
          <w:p w:rsidR="00B1250F" w:rsidRDefault="00B1250F" w:rsidP="00B02922">
            <w:pPr>
              <w:spacing w:line="314" w:lineRule="exact"/>
              <w:jc w:val="both"/>
            </w:pPr>
            <w:r>
              <w:rPr>
                <w:rFonts w:hint="eastAsia"/>
              </w:rPr>
              <w:t>科技發展</w:t>
            </w:r>
          </w:p>
        </w:tc>
      </w:tr>
      <w:tr w:rsidR="00B1250F" w:rsidTr="007264B8">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1250F" w:rsidRDefault="00B1250F"/>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1250F" w:rsidRDefault="00B1250F" w:rsidP="00B02922">
            <w:pPr>
              <w:spacing w:line="314" w:lineRule="exact"/>
            </w:pPr>
          </w:p>
        </w:tc>
        <w:tc>
          <w:tcPr>
            <w:tcW w:w="137" w:type="pct"/>
            <w:tcBorders>
              <w:top w:val="outset" w:sz="6" w:space="0" w:color="000000"/>
              <w:left w:val="outset" w:sz="6" w:space="0" w:color="000000"/>
              <w:bottom w:val="outset" w:sz="6" w:space="0" w:color="000000"/>
              <w:right w:val="outset" w:sz="6" w:space="0" w:color="000000"/>
            </w:tcBorders>
            <w:hideMark/>
          </w:tcPr>
          <w:p w:rsidR="00B1250F" w:rsidRDefault="00B1250F" w:rsidP="00B02922">
            <w:pPr>
              <w:spacing w:line="314"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1250F" w:rsidRDefault="00B1250F" w:rsidP="00B02922">
            <w:pPr>
              <w:spacing w:line="314" w:lineRule="exact"/>
              <w:jc w:val="both"/>
            </w:pPr>
            <w:r>
              <w:rPr>
                <w:rFonts w:hint="eastAsia"/>
              </w:rPr>
              <w:t>發掘具優勢產業投資案源</w:t>
            </w:r>
          </w:p>
        </w:tc>
        <w:tc>
          <w:tcPr>
            <w:tcW w:w="0" w:type="auto"/>
            <w:tcBorders>
              <w:top w:val="outset" w:sz="6" w:space="0" w:color="000000"/>
              <w:left w:val="outset" w:sz="6" w:space="0" w:color="000000"/>
              <w:bottom w:val="outset" w:sz="6" w:space="0" w:color="000000"/>
              <w:right w:val="outset" w:sz="6" w:space="0" w:color="000000"/>
            </w:tcBorders>
            <w:hideMark/>
          </w:tcPr>
          <w:p w:rsidR="00B1250F" w:rsidRDefault="00B1250F" w:rsidP="00B02922">
            <w:pPr>
              <w:spacing w:line="314"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1250F" w:rsidRDefault="00B1250F" w:rsidP="00B02922">
            <w:pPr>
              <w:spacing w:line="314"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1250F" w:rsidRDefault="00B1250F" w:rsidP="00B02922">
            <w:pPr>
              <w:pStyle w:val="Web"/>
              <w:spacing w:before="0" w:beforeAutospacing="0" w:after="0" w:afterAutospacing="0" w:line="314" w:lineRule="exact"/>
            </w:pPr>
            <w:r>
              <w:rPr>
                <w:rFonts w:hint="eastAsia"/>
              </w:rPr>
              <w:t>篩選國內外關鍵技術擁有者，發掘具投資潛力之案源件數</w:t>
            </w:r>
          </w:p>
        </w:tc>
        <w:tc>
          <w:tcPr>
            <w:tcW w:w="0" w:type="auto"/>
            <w:tcBorders>
              <w:top w:val="outset" w:sz="6" w:space="0" w:color="000000"/>
              <w:left w:val="outset" w:sz="6" w:space="0" w:color="000000"/>
              <w:bottom w:val="outset" w:sz="6" w:space="0" w:color="000000"/>
              <w:right w:val="outset" w:sz="6" w:space="0" w:color="000000"/>
            </w:tcBorders>
            <w:hideMark/>
          </w:tcPr>
          <w:p w:rsidR="00B1250F" w:rsidRDefault="00B1250F" w:rsidP="00B02922">
            <w:pPr>
              <w:spacing w:line="314" w:lineRule="exact"/>
              <w:jc w:val="center"/>
            </w:pPr>
            <w:r>
              <w:rPr>
                <w:rFonts w:hint="eastAsia"/>
              </w:rPr>
              <w:t>50件數</w:t>
            </w:r>
          </w:p>
        </w:tc>
        <w:tc>
          <w:tcPr>
            <w:tcW w:w="479" w:type="pct"/>
            <w:gridSpan w:val="2"/>
            <w:tcBorders>
              <w:top w:val="outset" w:sz="6" w:space="0" w:color="000000"/>
              <w:left w:val="outset" w:sz="6" w:space="0" w:color="000000"/>
              <w:bottom w:val="outset" w:sz="6" w:space="0" w:color="000000"/>
              <w:right w:val="outset" w:sz="6" w:space="0" w:color="000000"/>
            </w:tcBorders>
            <w:hideMark/>
          </w:tcPr>
          <w:p w:rsidR="00B1250F" w:rsidRDefault="00B1250F" w:rsidP="00B02922">
            <w:pPr>
              <w:spacing w:line="314" w:lineRule="exact"/>
              <w:jc w:val="both"/>
            </w:pPr>
            <w:r>
              <w:rPr>
                <w:rFonts w:hint="eastAsia"/>
              </w:rPr>
              <w:t>無</w:t>
            </w:r>
          </w:p>
        </w:tc>
      </w:tr>
      <w:tr w:rsidR="00B1250F" w:rsidTr="007264B8">
        <w:trPr>
          <w:divId w:val="554699758"/>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B1250F" w:rsidRDefault="00B1250F">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1250F" w:rsidRDefault="00B1250F" w:rsidP="00B02922">
            <w:pPr>
              <w:spacing w:line="314" w:lineRule="exact"/>
              <w:jc w:val="both"/>
            </w:pPr>
            <w:r>
              <w:rPr>
                <w:rFonts w:hint="eastAsia"/>
              </w:rPr>
              <w:t>穩定供給資源、永續能源發展</w:t>
            </w:r>
          </w:p>
        </w:tc>
        <w:tc>
          <w:tcPr>
            <w:tcW w:w="137" w:type="pct"/>
            <w:tcBorders>
              <w:top w:val="outset" w:sz="6" w:space="0" w:color="000000"/>
              <w:left w:val="outset" w:sz="6" w:space="0" w:color="000000"/>
              <w:bottom w:val="outset" w:sz="6" w:space="0" w:color="000000"/>
              <w:right w:val="outset" w:sz="6" w:space="0" w:color="000000"/>
            </w:tcBorders>
            <w:hideMark/>
          </w:tcPr>
          <w:p w:rsidR="00B1250F" w:rsidRDefault="00B1250F" w:rsidP="00B02922">
            <w:pPr>
              <w:spacing w:line="314"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1250F" w:rsidRDefault="00B1250F" w:rsidP="00B02922">
            <w:pPr>
              <w:spacing w:line="314" w:lineRule="exact"/>
              <w:jc w:val="both"/>
            </w:pPr>
            <w:r>
              <w:rPr>
                <w:rFonts w:hint="eastAsia"/>
              </w:rPr>
              <w:t>水資源供需穩定</w:t>
            </w:r>
          </w:p>
        </w:tc>
        <w:tc>
          <w:tcPr>
            <w:tcW w:w="0" w:type="auto"/>
            <w:tcBorders>
              <w:top w:val="outset" w:sz="6" w:space="0" w:color="000000"/>
              <w:left w:val="outset" w:sz="6" w:space="0" w:color="000000"/>
              <w:bottom w:val="outset" w:sz="6" w:space="0" w:color="000000"/>
              <w:right w:val="outset" w:sz="6" w:space="0" w:color="000000"/>
            </w:tcBorders>
            <w:hideMark/>
          </w:tcPr>
          <w:p w:rsidR="00B1250F" w:rsidRDefault="00B1250F" w:rsidP="00B02922">
            <w:pPr>
              <w:spacing w:line="314"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1250F" w:rsidRDefault="00B1250F" w:rsidP="00B02922">
            <w:pPr>
              <w:spacing w:line="314"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1250F" w:rsidRDefault="00B1250F" w:rsidP="00B02922">
            <w:pPr>
              <w:pStyle w:val="Web"/>
              <w:spacing w:before="0" w:beforeAutospacing="0" w:after="0" w:afterAutospacing="0" w:line="314" w:lineRule="exact"/>
            </w:pPr>
            <w:r>
              <w:rPr>
                <w:rFonts w:hint="eastAsia"/>
              </w:rPr>
              <w:t>是否達下列各項標準（年度目標值符號代表意義：0代表「2項均未達到」、1代表「達到1項」、2代表「達到2項」）。1.增加區域水資源調度及備援供水能力27萬噸／日。2.年節約生活用水量1,436萬噸／年。</w:t>
            </w:r>
          </w:p>
        </w:tc>
        <w:tc>
          <w:tcPr>
            <w:tcW w:w="0" w:type="auto"/>
            <w:tcBorders>
              <w:top w:val="outset" w:sz="6" w:space="0" w:color="000000"/>
              <w:left w:val="outset" w:sz="6" w:space="0" w:color="000000"/>
              <w:bottom w:val="outset" w:sz="6" w:space="0" w:color="000000"/>
              <w:right w:val="outset" w:sz="6" w:space="0" w:color="000000"/>
            </w:tcBorders>
            <w:hideMark/>
          </w:tcPr>
          <w:p w:rsidR="00B1250F" w:rsidRDefault="00B1250F" w:rsidP="00B02922">
            <w:pPr>
              <w:spacing w:line="314" w:lineRule="exact"/>
              <w:jc w:val="center"/>
            </w:pPr>
            <w:r>
              <w:rPr>
                <w:rFonts w:hint="eastAsia"/>
              </w:rPr>
              <w:t>2項</w:t>
            </w:r>
          </w:p>
        </w:tc>
        <w:tc>
          <w:tcPr>
            <w:tcW w:w="479" w:type="pct"/>
            <w:gridSpan w:val="2"/>
            <w:tcBorders>
              <w:top w:val="outset" w:sz="6" w:space="0" w:color="000000"/>
              <w:left w:val="outset" w:sz="6" w:space="0" w:color="000000"/>
              <w:bottom w:val="outset" w:sz="6" w:space="0" w:color="000000"/>
              <w:right w:val="outset" w:sz="6" w:space="0" w:color="000000"/>
            </w:tcBorders>
            <w:hideMark/>
          </w:tcPr>
          <w:p w:rsidR="00B1250F" w:rsidRDefault="00B1250F" w:rsidP="00B02922">
            <w:pPr>
              <w:spacing w:line="314" w:lineRule="exact"/>
              <w:jc w:val="both"/>
            </w:pPr>
            <w:r>
              <w:rPr>
                <w:rFonts w:hint="eastAsia"/>
              </w:rPr>
              <w:t>公共建設/社會發展</w:t>
            </w:r>
          </w:p>
        </w:tc>
      </w:tr>
      <w:tr w:rsidR="00B1250F" w:rsidTr="007264B8">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1250F" w:rsidRDefault="00B1250F"/>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1250F" w:rsidRDefault="00B1250F" w:rsidP="00B02922">
            <w:pPr>
              <w:spacing w:line="314" w:lineRule="exact"/>
            </w:pPr>
          </w:p>
        </w:tc>
        <w:tc>
          <w:tcPr>
            <w:tcW w:w="137" w:type="pct"/>
            <w:tcBorders>
              <w:top w:val="outset" w:sz="6" w:space="0" w:color="000000"/>
              <w:left w:val="outset" w:sz="6" w:space="0" w:color="000000"/>
              <w:bottom w:val="outset" w:sz="6" w:space="0" w:color="000000"/>
              <w:right w:val="outset" w:sz="6" w:space="0" w:color="000000"/>
            </w:tcBorders>
            <w:hideMark/>
          </w:tcPr>
          <w:p w:rsidR="00B1250F" w:rsidRDefault="00B1250F" w:rsidP="00B02922">
            <w:pPr>
              <w:spacing w:line="314"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1250F" w:rsidRDefault="00B1250F" w:rsidP="00B02922">
            <w:pPr>
              <w:spacing w:line="314" w:lineRule="exact"/>
              <w:jc w:val="both"/>
            </w:pPr>
            <w:r>
              <w:rPr>
                <w:rFonts w:hint="eastAsia"/>
              </w:rPr>
              <w:t>能源供需穩定</w:t>
            </w:r>
          </w:p>
        </w:tc>
        <w:tc>
          <w:tcPr>
            <w:tcW w:w="0" w:type="auto"/>
            <w:tcBorders>
              <w:top w:val="outset" w:sz="6" w:space="0" w:color="000000"/>
              <w:left w:val="outset" w:sz="6" w:space="0" w:color="000000"/>
              <w:bottom w:val="outset" w:sz="6" w:space="0" w:color="000000"/>
              <w:right w:val="outset" w:sz="6" w:space="0" w:color="000000"/>
            </w:tcBorders>
            <w:hideMark/>
          </w:tcPr>
          <w:p w:rsidR="00B1250F" w:rsidRDefault="00B1250F" w:rsidP="00B02922">
            <w:pPr>
              <w:spacing w:line="314"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1250F" w:rsidRDefault="00B1250F" w:rsidP="00B02922">
            <w:pPr>
              <w:spacing w:line="314"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1250F" w:rsidRDefault="00B1250F" w:rsidP="00B02922">
            <w:pPr>
              <w:pStyle w:val="Web"/>
              <w:spacing w:before="0" w:beforeAutospacing="0" w:after="0" w:afterAutospacing="0" w:line="314" w:lineRule="exact"/>
            </w:pPr>
            <w:r>
              <w:rPr>
                <w:rFonts w:hint="eastAsia"/>
              </w:rPr>
              <w:t>是否達下列各項標準（年度目標值符號代表意義：0代表「2項均未達到」、1代表「達到1項」、2代表「達到2項」）。1.執行能源效率管理與提供節能技術服務：347千公秉油當量。2.再生能源累計裝置容量： 494萬瓩。</w:t>
            </w:r>
          </w:p>
        </w:tc>
        <w:tc>
          <w:tcPr>
            <w:tcW w:w="0" w:type="auto"/>
            <w:tcBorders>
              <w:top w:val="outset" w:sz="6" w:space="0" w:color="000000"/>
              <w:left w:val="outset" w:sz="6" w:space="0" w:color="000000"/>
              <w:bottom w:val="outset" w:sz="6" w:space="0" w:color="000000"/>
              <w:right w:val="outset" w:sz="6" w:space="0" w:color="000000"/>
            </w:tcBorders>
            <w:hideMark/>
          </w:tcPr>
          <w:p w:rsidR="00B1250F" w:rsidRDefault="00B1250F" w:rsidP="00B02922">
            <w:pPr>
              <w:spacing w:line="314" w:lineRule="exact"/>
              <w:jc w:val="center"/>
            </w:pPr>
            <w:r>
              <w:rPr>
                <w:rFonts w:hint="eastAsia"/>
              </w:rPr>
              <w:t>2項</w:t>
            </w:r>
          </w:p>
        </w:tc>
        <w:tc>
          <w:tcPr>
            <w:tcW w:w="479" w:type="pct"/>
            <w:gridSpan w:val="2"/>
            <w:tcBorders>
              <w:top w:val="outset" w:sz="6" w:space="0" w:color="000000"/>
              <w:left w:val="outset" w:sz="6" w:space="0" w:color="000000"/>
              <w:bottom w:val="outset" w:sz="6" w:space="0" w:color="000000"/>
              <w:right w:val="outset" w:sz="6" w:space="0" w:color="000000"/>
            </w:tcBorders>
            <w:hideMark/>
          </w:tcPr>
          <w:p w:rsidR="00B1250F" w:rsidRDefault="00B1250F" w:rsidP="00B02922">
            <w:pPr>
              <w:spacing w:line="314" w:lineRule="exact"/>
              <w:jc w:val="both"/>
            </w:pPr>
            <w:r>
              <w:rPr>
                <w:rFonts w:hint="eastAsia"/>
              </w:rPr>
              <w:t>無</w:t>
            </w:r>
          </w:p>
        </w:tc>
      </w:tr>
      <w:tr w:rsidR="003E025E" w:rsidTr="007264B8">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tcPr>
          <w:p w:rsidR="003E025E" w:rsidRDefault="003E025E"/>
        </w:tc>
        <w:tc>
          <w:tcPr>
            <w:tcW w:w="0" w:type="auto"/>
            <w:vMerge/>
            <w:tcBorders>
              <w:top w:val="outset" w:sz="6" w:space="0" w:color="000000"/>
              <w:left w:val="outset" w:sz="6" w:space="0" w:color="000000"/>
              <w:bottom w:val="outset" w:sz="6" w:space="0" w:color="000000"/>
              <w:right w:val="outset" w:sz="6" w:space="0" w:color="000000"/>
            </w:tcBorders>
            <w:vAlign w:val="center"/>
          </w:tcPr>
          <w:p w:rsidR="003E025E" w:rsidRDefault="003E025E" w:rsidP="00B02922">
            <w:pPr>
              <w:spacing w:line="314" w:lineRule="exact"/>
            </w:pPr>
          </w:p>
        </w:tc>
        <w:tc>
          <w:tcPr>
            <w:tcW w:w="137" w:type="pct"/>
            <w:tcBorders>
              <w:top w:val="outset" w:sz="6" w:space="0" w:color="000000"/>
              <w:left w:val="outset" w:sz="6" w:space="0" w:color="000000"/>
              <w:bottom w:val="outset" w:sz="6" w:space="0" w:color="000000"/>
              <w:right w:val="outset" w:sz="6" w:space="0" w:color="000000"/>
            </w:tcBorders>
          </w:tcPr>
          <w:p w:rsidR="003E025E" w:rsidRPr="003E025E" w:rsidRDefault="003E025E" w:rsidP="00B02922">
            <w:pPr>
              <w:spacing w:line="314" w:lineRule="exact"/>
              <w:jc w:val="center"/>
              <w:rPr>
                <w:color w:val="000000" w:themeColor="text1"/>
              </w:rPr>
            </w:pPr>
            <w:r w:rsidRPr="003E025E">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tcPr>
          <w:p w:rsidR="003E025E" w:rsidRPr="003E025E" w:rsidRDefault="003E025E" w:rsidP="00B02922">
            <w:pPr>
              <w:spacing w:line="314" w:lineRule="exact"/>
              <w:jc w:val="both"/>
              <w:rPr>
                <w:color w:val="000000" w:themeColor="text1"/>
              </w:rPr>
            </w:pPr>
            <w:r w:rsidRPr="003E025E">
              <w:rPr>
                <w:rFonts w:hint="eastAsia"/>
                <w:color w:val="000000" w:themeColor="text1"/>
              </w:rPr>
              <w:t>持續改善防洪設施</w:t>
            </w:r>
          </w:p>
        </w:tc>
        <w:tc>
          <w:tcPr>
            <w:tcW w:w="0" w:type="auto"/>
            <w:tcBorders>
              <w:top w:val="outset" w:sz="6" w:space="0" w:color="000000"/>
              <w:left w:val="outset" w:sz="6" w:space="0" w:color="000000"/>
              <w:bottom w:val="outset" w:sz="6" w:space="0" w:color="000000"/>
              <w:right w:val="outset" w:sz="6" w:space="0" w:color="000000"/>
            </w:tcBorders>
          </w:tcPr>
          <w:p w:rsidR="003E025E" w:rsidRPr="003E025E" w:rsidRDefault="003E025E" w:rsidP="00B02922">
            <w:pPr>
              <w:spacing w:line="314" w:lineRule="exact"/>
              <w:jc w:val="center"/>
              <w:rPr>
                <w:color w:val="000000" w:themeColor="text1"/>
              </w:rPr>
            </w:pPr>
            <w:r w:rsidRPr="003E025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tcPr>
          <w:p w:rsidR="003E025E" w:rsidRPr="003E025E" w:rsidRDefault="003E025E" w:rsidP="00B02922">
            <w:pPr>
              <w:spacing w:line="314" w:lineRule="exact"/>
              <w:jc w:val="center"/>
              <w:rPr>
                <w:color w:val="000000" w:themeColor="text1"/>
              </w:rPr>
            </w:pPr>
            <w:r w:rsidRPr="003E025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tcPr>
          <w:p w:rsidR="003E025E" w:rsidRDefault="00F6177C" w:rsidP="008B7524">
            <w:pPr>
              <w:pStyle w:val="Web"/>
              <w:spacing w:before="0" w:beforeAutospacing="0" w:after="0" w:afterAutospacing="0" w:line="314" w:lineRule="exact"/>
            </w:pPr>
            <w:r w:rsidRPr="000172D7">
              <w:rPr>
                <w:rFonts w:hint="eastAsia"/>
                <w:color w:val="000000" w:themeColor="text1"/>
              </w:rPr>
              <w:t>是</w:t>
            </w:r>
            <w:r w:rsidR="003E025E" w:rsidRPr="000172D7">
              <w:rPr>
                <w:rFonts w:hint="eastAsia"/>
                <w:color w:val="000000" w:themeColor="text1"/>
              </w:rPr>
              <w:t>否達</w:t>
            </w:r>
            <w:r w:rsidR="003E025E" w:rsidRPr="003E025E">
              <w:rPr>
                <w:rFonts w:hint="eastAsia"/>
              </w:rPr>
              <w:t>下列各項標準（年度目標值符號代表意義：</w:t>
            </w:r>
            <w:r w:rsidR="003E025E" w:rsidRPr="003E025E">
              <w:t>0代表「2項均未達到」、1代表「達到1項」、2代表「達到2項」）1.完成中央管河川設施後之增加保護面積26平方公里／年。2.完成縣市</w:t>
            </w:r>
            <w:r w:rsidR="003E025E">
              <w:rPr>
                <w:rFonts w:hint="eastAsia"/>
              </w:rPr>
              <w:t>管河川排水設施後之改</w:t>
            </w:r>
            <w:r w:rsidR="003E025E" w:rsidRPr="0036034E">
              <w:rPr>
                <w:rFonts w:hint="eastAsia"/>
                <w:color w:val="000000" w:themeColor="text1"/>
                <w:spacing w:val="10"/>
              </w:rPr>
              <w:t>善淹水面積75平</w:t>
            </w:r>
            <w:r w:rsidR="00B02922">
              <w:rPr>
                <w:rFonts w:hint="eastAsia"/>
                <w:color w:val="000000" w:themeColor="text1"/>
                <w:spacing w:val="10"/>
              </w:rPr>
              <w:t>方公里</w:t>
            </w:r>
            <w:r w:rsidR="00B02922" w:rsidRPr="0036034E">
              <w:rPr>
                <w:rFonts w:hint="eastAsia"/>
                <w:color w:val="000000" w:themeColor="text1"/>
              </w:rPr>
              <w:t>／年。</w:t>
            </w:r>
          </w:p>
        </w:tc>
        <w:tc>
          <w:tcPr>
            <w:tcW w:w="0" w:type="auto"/>
            <w:tcBorders>
              <w:top w:val="outset" w:sz="6" w:space="0" w:color="000000"/>
              <w:left w:val="outset" w:sz="6" w:space="0" w:color="000000"/>
              <w:bottom w:val="outset" w:sz="6" w:space="0" w:color="000000"/>
              <w:right w:val="outset" w:sz="6" w:space="0" w:color="000000"/>
            </w:tcBorders>
          </w:tcPr>
          <w:p w:rsidR="003E025E" w:rsidRPr="0036034E" w:rsidRDefault="006E2C2B" w:rsidP="00B02922">
            <w:pPr>
              <w:spacing w:line="314" w:lineRule="exact"/>
              <w:jc w:val="center"/>
              <w:rPr>
                <w:color w:val="000000" w:themeColor="text1"/>
              </w:rPr>
            </w:pPr>
            <w:r w:rsidRPr="0036034E">
              <w:rPr>
                <w:rFonts w:hint="eastAsia"/>
                <w:color w:val="000000" w:themeColor="text1"/>
              </w:rPr>
              <w:t>2項</w:t>
            </w:r>
          </w:p>
        </w:tc>
        <w:tc>
          <w:tcPr>
            <w:tcW w:w="479" w:type="pct"/>
            <w:gridSpan w:val="2"/>
            <w:tcBorders>
              <w:top w:val="outset" w:sz="6" w:space="0" w:color="000000"/>
              <w:left w:val="outset" w:sz="6" w:space="0" w:color="000000"/>
              <w:bottom w:val="outset" w:sz="6" w:space="0" w:color="000000"/>
              <w:right w:val="outset" w:sz="6" w:space="0" w:color="000000"/>
            </w:tcBorders>
          </w:tcPr>
          <w:p w:rsidR="003E025E" w:rsidRPr="0036034E" w:rsidRDefault="006E2C2B" w:rsidP="00B02922">
            <w:pPr>
              <w:spacing w:line="314" w:lineRule="exact"/>
              <w:jc w:val="both"/>
              <w:rPr>
                <w:color w:val="000000" w:themeColor="text1"/>
              </w:rPr>
            </w:pPr>
            <w:r w:rsidRPr="0036034E">
              <w:rPr>
                <w:rFonts w:hint="eastAsia"/>
                <w:color w:val="000000" w:themeColor="text1"/>
              </w:rPr>
              <w:t>公共建設</w:t>
            </w:r>
          </w:p>
        </w:tc>
      </w:tr>
      <w:tr w:rsidR="00B1250F" w:rsidTr="007264B8">
        <w:trPr>
          <w:divId w:val="554699758"/>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B1250F" w:rsidRPr="00B02922" w:rsidRDefault="00B1250F">
            <w:pPr>
              <w:wordWrap w:val="0"/>
              <w:spacing w:line="320" w:lineRule="exact"/>
              <w:jc w:val="center"/>
              <w:rPr>
                <w:color w:val="000000" w:themeColor="text1"/>
              </w:rPr>
            </w:pPr>
            <w:r w:rsidRPr="00B02922">
              <w:rPr>
                <w:rFonts w:hint="eastAsia"/>
                <w:color w:val="000000" w:themeColor="text1"/>
              </w:rPr>
              <w:lastRenderedPageBreak/>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1250F" w:rsidRPr="00B02922" w:rsidRDefault="00B1250F">
            <w:pPr>
              <w:wordWrap w:val="0"/>
              <w:spacing w:line="320" w:lineRule="exact"/>
              <w:jc w:val="both"/>
              <w:rPr>
                <w:color w:val="000000" w:themeColor="text1"/>
              </w:rPr>
            </w:pPr>
            <w:r w:rsidRPr="00B02922">
              <w:rPr>
                <w:rFonts w:hint="eastAsia"/>
                <w:color w:val="000000" w:themeColor="text1"/>
              </w:rPr>
              <w:t>提升服務效能</w:t>
            </w:r>
          </w:p>
        </w:tc>
        <w:tc>
          <w:tcPr>
            <w:tcW w:w="137" w:type="pct"/>
            <w:tcBorders>
              <w:top w:val="outset" w:sz="6" w:space="0" w:color="000000"/>
              <w:left w:val="outset" w:sz="6" w:space="0" w:color="000000"/>
              <w:bottom w:val="outset" w:sz="6" w:space="0" w:color="000000"/>
              <w:right w:val="outset" w:sz="6" w:space="0" w:color="000000"/>
            </w:tcBorders>
            <w:hideMark/>
          </w:tcPr>
          <w:p w:rsidR="00B1250F" w:rsidRPr="00B02922" w:rsidRDefault="00B1250F">
            <w:pPr>
              <w:wordWrap w:val="0"/>
              <w:spacing w:line="320" w:lineRule="exact"/>
              <w:jc w:val="center"/>
              <w:rPr>
                <w:color w:val="000000" w:themeColor="text1"/>
              </w:rPr>
            </w:pPr>
            <w:r w:rsidRPr="00B02922">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B1250F" w:rsidRPr="00B02922" w:rsidRDefault="00B1250F">
            <w:pPr>
              <w:wordWrap w:val="0"/>
              <w:spacing w:line="320" w:lineRule="exact"/>
              <w:jc w:val="both"/>
              <w:rPr>
                <w:color w:val="000000" w:themeColor="text1"/>
              </w:rPr>
            </w:pPr>
            <w:r w:rsidRPr="00B02922">
              <w:rPr>
                <w:rFonts w:hint="eastAsia"/>
                <w:color w:val="000000" w:themeColor="text1"/>
              </w:rPr>
              <w:t>提升專利審查能量，縮短審結期間</w:t>
            </w:r>
          </w:p>
        </w:tc>
        <w:tc>
          <w:tcPr>
            <w:tcW w:w="0" w:type="auto"/>
            <w:tcBorders>
              <w:top w:val="outset" w:sz="6" w:space="0" w:color="000000"/>
              <w:left w:val="outset" w:sz="6" w:space="0" w:color="000000"/>
              <w:bottom w:val="outset" w:sz="6" w:space="0" w:color="000000"/>
              <w:right w:val="outset" w:sz="6" w:space="0" w:color="000000"/>
            </w:tcBorders>
            <w:hideMark/>
          </w:tcPr>
          <w:p w:rsidR="00B1250F" w:rsidRPr="00B02922" w:rsidRDefault="00B1250F">
            <w:pPr>
              <w:wordWrap w:val="0"/>
              <w:spacing w:line="320" w:lineRule="exact"/>
              <w:jc w:val="center"/>
              <w:rPr>
                <w:color w:val="000000" w:themeColor="text1"/>
              </w:rPr>
            </w:pPr>
            <w:r w:rsidRPr="00B02922">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B1250F" w:rsidRPr="00B02922" w:rsidRDefault="00B1250F">
            <w:pPr>
              <w:wordWrap w:val="0"/>
              <w:spacing w:line="320" w:lineRule="exact"/>
              <w:jc w:val="center"/>
              <w:rPr>
                <w:color w:val="000000" w:themeColor="text1"/>
              </w:rPr>
            </w:pPr>
            <w:r w:rsidRPr="00B02922">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1250F" w:rsidRPr="00B02922" w:rsidRDefault="00B1250F">
            <w:pPr>
              <w:pStyle w:val="Web"/>
              <w:wordWrap w:val="0"/>
              <w:spacing w:before="0" w:beforeAutospacing="0" w:after="0" w:afterAutospacing="0" w:line="320" w:lineRule="exact"/>
              <w:rPr>
                <w:color w:val="000000" w:themeColor="text1"/>
              </w:rPr>
            </w:pPr>
            <w:r w:rsidRPr="00B02922">
              <w:rPr>
                <w:rFonts w:hint="eastAsia"/>
                <w:color w:val="000000" w:themeColor="text1"/>
              </w:rPr>
              <w:t>發明專利初審案件平均審結期間（月）</w:t>
            </w:r>
          </w:p>
        </w:tc>
        <w:tc>
          <w:tcPr>
            <w:tcW w:w="0" w:type="auto"/>
            <w:tcBorders>
              <w:top w:val="outset" w:sz="6" w:space="0" w:color="000000"/>
              <w:left w:val="outset" w:sz="6" w:space="0" w:color="000000"/>
              <w:bottom w:val="outset" w:sz="6" w:space="0" w:color="000000"/>
              <w:right w:val="outset" w:sz="6" w:space="0" w:color="000000"/>
            </w:tcBorders>
            <w:hideMark/>
          </w:tcPr>
          <w:p w:rsidR="00B1250F" w:rsidRPr="00B02922" w:rsidRDefault="00B1250F">
            <w:pPr>
              <w:wordWrap w:val="0"/>
              <w:spacing w:line="320" w:lineRule="exact"/>
              <w:jc w:val="center"/>
              <w:rPr>
                <w:color w:val="000000" w:themeColor="text1"/>
              </w:rPr>
            </w:pPr>
            <w:r w:rsidRPr="00B02922">
              <w:rPr>
                <w:rFonts w:hint="eastAsia"/>
                <w:color w:val="000000" w:themeColor="text1"/>
              </w:rPr>
              <w:t>22月</w:t>
            </w:r>
          </w:p>
        </w:tc>
        <w:tc>
          <w:tcPr>
            <w:tcW w:w="479" w:type="pct"/>
            <w:gridSpan w:val="2"/>
            <w:tcBorders>
              <w:top w:val="outset" w:sz="6" w:space="0" w:color="000000"/>
              <w:left w:val="outset" w:sz="6" w:space="0" w:color="000000"/>
              <w:bottom w:val="outset" w:sz="6" w:space="0" w:color="000000"/>
              <w:right w:val="outset" w:sz="6" w:space="0" w:color="000000"/>
            </w:tcBorders>
            <w:hideMark/>
          </w:tcPr>
          <w:p w:rsidR="00B1250F" w:rsidRPr="00B02922" w:rsidRDefault="00B1250F">
            <w:pPr>
              <w:wordWrap w:val="0"/>
              <w:spacing w:line="320" w:lineRule="exact"/>
              <w:jc w:val="both"/>
              <w:rPr>
                <w:color w:val="000000" w:themeColor="text1"/>
              </w:rPr>
            </w:pPr>
            <w:r w:rsidRPr="00B02922">
              <w:rPr>
                <w:rFonts w:hint="eastAsia"/>
                <w:color w:val="000000" w:themeColor="text1"/>
              </w:rPr>
              <w:t>科技發展</w:t>
            </w:r>
          </w:p>
        </w:tc>
      </w:tr>
      <w:tr w:rsidR="00B1250F" w:rsidTr="007264B8">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1250F" w:rsidRPr="00B02922" w:rsidRDefault="00B1250F">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1250F" w:rsidRPr="00B02922" w:rsidRDefault="00B1250F">
            <w:pPr>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B1250F" w:rsidRPr="00B02922" w:rsidRDefault="00B1250F">
            <w:pPr>
              <w:wordWrap w:val="0"/>
              <w:spacing w:line="320" w:lineRule="exact"/>
              <w:jc w:val="center"/>
              <w:rPr>
                <w:color w:val="000000" w:themeColor="text1"/>
              </w:rPr>
            </w:pPr>
            <w:r w:rsidRPr="00B02922">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B1250F" w:rsidRPr="00B02922" w:rsidRDefault="00B1250F">
            <w:pPr>
              <w:wordWrap w:val="0"/>
              <w:spacing w:line="320" w:lineRule="exact"/>
              <w:jc w:val="both"/>
              <w:rPr>
                <w:color w:val="000000" w:themeColor="text1"/>
              </w:rPr>
            </w:pPr>
            <w:r w:rsidRPr="00B02922">
              <w:rPr>
                <w:rFonts w:hint="eastAsia"/>
                <w:color w:val="000000" w:themeColor="text1"/>
              </w:rPr>
              <w:t>防制與查緝不安全商品</w:t>
            </w:r>
          </w:p>
        </w:tc>
        <w:tc>
          <w:tcPr>
            <w:tcW w:w="0" w:type="auto"/>
            <w:tcBorders>
              <w:top w:val="outset" w:sz="6" w:space="0" w:color="000000"/>
              <w:left w:val="outset" w:sz="6" w:space="0" w:color="000000"/>
              <w:bottom w:val="outset" w:sz="6" w:space="0" w:color="000000"/>
              <w:right w:val="outset" w:sz="6" w:space="0" w:color="000000"/>
            </w:tcBorders>
            <w:hideMark/>
          </w:tcPr>
          <w:p w:rsidR="00B1250F" w:rsidRPr="00B02922" w:rsidRDefault="00B1250F">
            <w:pPr>
              <w:wordWrap w:val="0"/>
              <w:spacing w:line="320" w:lineRule="exact"/>
              <w:jc w:val="center"/>
              <w:rPr>
                <w:color w:val="000000" w:themeColor="text1"/>
              </w:rPr>
            </w:pPr>
            <w:r w:rsidRPr="00B02922">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B1250F" w:rsidRPr="00B02922" w:rsidRDefault="00B1250F">
            <w:pPr>
              <w:wordWrap w:val="0"/>
              <w:spacing w:line="320" w:lineRule="exact"/>
              <w:jc w:val="center"/>
              <w:rPr>
                <w:color w:val="000000" w:themeColor="text1"/>
              </w:rPr>
            </w:pPr>
            <w:r w:rsidRPr="00B02922">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1250F" w:rsidRPr="00B02922" w:rsidRDefault="00B1250F">
            <w:pPr>
              <w:pStyle w:val="Web"/>
              <w:wordWrap w:val="0"/>
              <w:spacing w:before="0" w:beforeAutospacing="0" w:after="0" w:afterAutospacing="0" w:line="320" w:lineRule="exact"/>
              <w:rPr>
                <w:color w:val="000000" w:themeColor="text1"/>
              </w:rPr>
            </w:pPr>
            <w:r w:rsidRPr="00B02922">
              <w:rPr>
                <w:rFonts w:hint="eastAsia"/>
                <w:color w:val="000000" w:themeColor="text1"/>
              </w:rPr>
              <w:t>是否達下列各項標準（年度目標值符號代表意義：0代表「2項均未達到」、1代表「達到1項」、2代表「達到2項」）1.市場檢查查核數：50,000件。2.落實商品源頭管理，辦理邊境檢驗或查核</w:t>
            </w:r>
            <w:r w:rsidR="00E25972" w:rsidRPr="00B02922">
              <w:rPr>
                <w:rFonts w:hint="eastAsia"/>
                <w:color w:val="000000" w:themeColor="text1"/>
              </w:rPr>
              <w:t>：</w:t>
            </w:r>
            <w:r w:rsidRPr="00B02922">
              <w:rPr>
                <w:rFonts w:hint="eastAsia"/>
                <w:color w:val="000000" w:themeColor="text1"/>
              </w:rPr>
              <w:t>43萬批。</w:t>
            </w:r>
          </w:p>
        </w:tc>
        <w:tc>
          <w:tcPr>
            <w:tcW w:w="0" w:type="auto"/>
            <w:tcBorders>
              <w:top w:val="outset" w:sz="6" w:space="0" w:color="000000"/>
              <w:left w:val="outset" w:sz="6" w:space="0" w:color="000000"/>
              <w:bottom w:val="outset" w:sz="6" w:space="0" w:color="000000"/>
              <w:right w:val="outset" w:sz="6" w:space="0" w:color="000000"/>
            </w:tcBorders>
            <w:hideMark/>
          </w:tcPr>
          <w:p w:rsidR="00B1250F" w:rsidRPr="00B02922" w:rsidRDefault="00B1250F">
            <w:pPr>
              <w:wordWrap w:val="0"/>
              <w:spacing w:line="320" w:lineRule="exact"/>
              <w:jc w:val="center"/>
              <w:rPr>
                <w:color w:val="000000" w:themeColor="text1"/>
              </w:rPr>
            </w:pPr>
            <w:r w:rsidRPr="00B02922">
              <w:rPr>
                <w:rFonts w:hint="eastAsia"/>
                <w:color w:val="000000" w:themeColor="text1"/>
              </w:rPr>
              <w:t>2項</w:t>
            </w:r>
          </w:p>
        </w:tc>
        <w:tc>
          <w:tcPr>
            <w:tcW w:w="479" w:type="pct"/>
            <w:gridSpan w:val="2"/>
            <w:tcBorders>
              <w:top w:val="outset" w:sz="6" w:space="0" w:color="000000"/>
              <w:left w:val="outset" w:sz="6" w:space="0" w:color="000000"/>
              <w:bottom w:val="outset" w:sz="6" w:space="0" w:color="000000"/>
              <w:right w:val="outset" w:sz="6" w:space="0" w:color="000000"/>
            </w:tcBorders>
            <w:hideMark/>
          </w:tcPr>
          <w:p w:rsidR="00B1250F" w:rsidRPr="00B02922" w:rsidRDefault="00B1250F">
            <w:pPr>
              <w:wordWrap w:val="0"/>
              <w:spacing w:line="320" w:lineRule="exact"/>
              <w:jc w:val="both"/>
              <w:rPr>
                <w:color w:val="000000" w:themeColor="text1"/>
              </w:rPr>
            </w:pPr>
            <w:r w:rsidRPr="00B02922">
              <w:rPr>
                <w:rFonts w:hint="eastAsia"/>
                <w:color w:val="000000" w:themeColor="text1"/>
              </w:rPr>
              <w:t>科技發展</w:t>
            </w:r>
          </w:p>
        </w:tc>
      </w:tr>
      <w:tr w:rsidR="00B1250F" w:rsidTr="007264B8">
        <w:trPr>
          <w:divId w:val="554699758"/>
        </w:trPr>
        <w:tc>
          <w:tcPr>
            <w:tcW w:w="137" w:type="pct"/>
            <w:tcBorders>
              <w:top w:val="outset" w:sz="6" w:space="0" w:color="000000"/>
              <w:left w:val="outset" w:sz="6" w:space="0" w:color="000000"/>
              <w:bottom w:val="outset" w:sz="6" w:space="0" w:color="000000"/>
              <w:right w:val="outset" w:sz="6" w:space="0" w:color="000000"/>
            </w:tcBorders>
            <w:hideMark/>
          </w:tcPr>
          <w:p w:rsidR="00B1250F" w:rsidRDefault="00B1250F">
            <w:pPr>
              <w:wordWrap w:val="0"/>
              <w:spacing w:line="320"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B1250F" w:rsidRDefault="00B1250F">
            <w:pPr>
              <w:wordWrap w:val="0"/>
              <w:spacing w:line="320" w:lineRule="exact"/>
              <w:jc w:val="both"/>
            </w:pPr>
            <w:r>
              <w:rPr>
                <w:rFonts w:hint="eastAsia"/>
              </w:rPr>
              <w:t>強化營運績效，提升資產效能</w:t>
            </w:r>
          </w:p>
        </w:tc>
        <w:tc>
          <w:tcPr>
            <w:tcW w:w="137" w:type="pct"/>
            <w:tcBorders>
              <w:top w:val="outset" w:sz="6" w:space="0" w:color="000000"/>
              <w:left w:val="outset" w:sz="6" w:space="0" w:color="000000"/>
              <w:bottom w:val="outset" w:sz="6" w:space="0" w:color="000000"/>
              <w:right w:val="outset" w:sz="6" w:space="0" w:color="000000"/>
            </w:tcBorders>
            <w:hideMark/>
          </w:tcPr>
          <w:p w:rsidR="00B1250F" w:rsidRDefault="00B1250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1250F" w:rsidRDefault="00B1250F">
            <w:pPr>
              <w:wordWrap w:val="0"/>
              <w:spacing w:line="320" w:lineRule="exact"/>
              <w:jc w:val="both"/>
            </w:pPr>
            <w:r>
              <w:rPr>
                <w:rFonts w:hint="eastAsia"/>
              </w:rPr>
              <w:t>部屬事業法定盈餘達成率</w:t>
            </w:r>
          </w:p>
        </w:tc>
        <w:tc>
          <w:tcPr>
            <w:tcW w:w="0" w:type="auto"/>
            <w:tcBorders>
              <w:top w:val="outset" w:sz="6" w:space="0" w:color="000000"/>
              <w:left w:val="outset" w:sz="6" w:space="0" w:color="000000"/>
              <w:bottom w:val="outset" w:sz="6" w:space="0" w:color="000000"/>
              <w:right w:val="outset" w:sz="6" w:space="0" w:color="000000"/>
            </w:tcBorders>
            <w:hideMark/>
          </w:tcPr>
          <w:p w:rsidR="00B1250F" w:rsidRDefault="00B1250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1250F" w:rsidRDefault="00B1250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1250F" w:rsidRDefault="00B1250F">
            <w:pPr>
              <w:pStyle w:val="Web"/>
              <w:wordWrap w:val="0"/>
              <w:spacing w:before="0" w:beforeAutospacing="0" w:after="0" w:afterAutospacing="0" w:line="320" w:lineRule="exact"/>
            </w:pPr>
            <w:r>
              <w:rPr>
                <w:rFonts w:hint="eastAsia"/>
              </w:rPr>
              <w:t>每年本部所屬事業法定盈餘分配預算達成率（本項須考量執行重大政策性因素之影響金額）。</w:t>
            </w:r>
          </w:p>
        </w:tc>
        <w:tc>
          <w:tcPr>
            <w:tcW w:w="0" w:type="auto"/>
            <w:tcBorders>
              <w:top w:val="outset" w:sz="6" w:space="0" w:color="000000"/>
              <w:left w:val="outset" w:sz="6" w:space="0" w:color="000000"/>
              <w:bottom w:val="outset" w:sz="6" w:space="0" w:color="000000"/>
              <w:right w:val="outset" w:sz="6" w:space="0" w:color="000000"/>
            </w:tcBorders>
            <w:hideMark/>
          </w:tcPr>
          <w:p w:rsidR="00B1250F" w:rsidRDefault="00B1250F">
            <w:pPr>
              <w:wordWrap w:val="0"/>
              <w:spacing w:line="320" w:lineRule="exact"/>
              <w:jc w:val="center"/>
            </w:pPr>
            <w:r>
              <w:rPr>
                <w:rFonts w:hint="eastAsia"/>
              </w:rPr>
              <w:t>97%</w:t>
            </w:r>
          </w:p>
        </w:tc>
        <w:tc>
          <w:tcPr>
            <w:tcW w:w="479" w:type="pct"/>
            <w:gridSpan w:val="2"/>
            <w:tcBorders>
              <w:top w:val="outset" w:sz="6" w:space="0" w:color="000000"/>
              <w:left w:val="outset" w:sz="6" w:space="0" w:color="000000"/>
              <w:bottom w:val="outset" w:sz="6" w:space="0" w:color="000000"/>
              <w:right w:val="outset" w:sz="6" w:space="0" w:color="000000"/>
            </w:tcBorders>
            <w:hideMark/>
          </w:tcPr>
          <w:p w:rsidR="00B1250F" w:rsidRDefault="00B1250F">
            <w:pPr>
              <w:wordWrap w:val="0"/>
              <w:spacing w:line="320" w:lineRule="exact"/>
              <w:jc w:val="both"/>
            </w:pPr>
            <w:r>
              <w:rPr>
                <w:rFonts w:hint="eastAsia"/>
              </w:rPr>
              <w:t>無</w:t>
            </w:r>
          </w:p>
        </w:tc>
      </w:tr>
      <w:tr w:rsidR="00931BF3" w:rsidTr="007264B8">
        <w:trPr>
          <w:divId w:val="554699758"/>
        </w:trPr>
        <w:tc>
          <w:tcPr>
            <w:tcW w:w="137" w:type="pct"/>
            <w:tcBorders>
              <w:top w:val="outset" w:sz="6" w:space="0" w:color="000000"/>
              <w:left w:val="outset" w:sz="6" w:space="0" w:color="000000"/>
              <w:bottom w:val="outset" w:sz="6" w:space="0" w:color="000000"/>
              <w:right w:val="outset" w:sz="6" w:space="0" w:color="000000"/>
            </w:tcBorders>
          </w:tcPr>
          <w:p w:rsidR="00931BF3" w:rsidRPr="00151467" w:rsidRDefault="00931BF3">
            <w:pPr>
              <w:wordWrap w:val="0"/>
              <w:spacing w:line="320" w:lineRule="exact"/>
              <w:jc w:val="center"/>
              <w:rPr>
                <w:color w:val="000000" w:themeColor="text1"/>
              </w:rPr>
            </w:pPr>
            <w:r w:rsidRPr="00151467">
              <w:rPr>
                <w:rFonts w:hint="eastAsia"/>
                <w:color w:val="000000" w:themeColor="text1"/>
              </w:rPr>
              <w:t>七</w:t>
            </w:r>
          </w:p>
        </w:tc>
        <w:tc>
          <w:tcPr>
            <w:tcW w:w="0" w:type="auto"/>
            <w:tcBorders>
              <w:top w:val="outset" w:sz="6" w:space="0" w:color="000000"/>
              <w:left w:val="outset" w:sz="6" w:space="0" w:color="000000"/>
              <w:bottom w:val="outset" w:sz="6" w:space="0" w:color="000000"/>
              <w:right w:val="outset" w:sz="6" w:space="0" w:color="000000"/>
            </w:tcBorders>
          </w:tcPr>
          <w:p w:rsidR="00931BF3" w:rsidRPr="00151467" w:rsidRDefault="00931BF3" w:rsidP="00B02922">
            <w:pPr>
              <w:wordWrap w:val="0"/>
              <w:spacing w:line="320" w:lineRule="exact"/>
              <w:jc w:val="both"/>
              <w:rPr>
                <w:color w:val="000000" w:themeColor="text1"/>
              </w:rPr>
            </w:pPr>
            <w:r w:rsidRPr="00151467">
              <w:rPr>
                <w:rFonts w:hint="eastAsia"/>
                <w:color w:val="000000" w:themeColor="text1"/>
              </w:rPr>
              <w:t>打造優質專業團隊</w:t>
            </w:r>
          </w:p>
        </w:tc>
        <w:tc>
          <w:tcPr>
            <w:tcW w:w="137" w:type="pct"/>
            <w:tcBorders>
              <w:top w:val="outset" w:sz="6" w:space="0" w:color="000000"/>
              <w:left w:val="outset" w:sz="6" w:space="0" w:color="000000"/>
              <w:bottom w:val="outset" w:sz="6" w:space="0" w:color="000000"/>
              <w:right w:val="outset" w:sz="6" w:space="0" w:color="000000"/>
            </w:tcBorders>
          </w:tcPr>
          <w:p w:rsidR="00931BF3" w:rsidRPr="00151467" w:rsidRDefault="00931BF3" w:rsidP="00B02922">
            <w:pPr>
              <w:wordWrap w:val="0"/>
              <w:spacing w:line="320" w:lineRule="exact"/>
              <w:jc w:val="center"/>
              <w:rPr>
                <w:color w:val="000000" w:themeColor="text1"/>
              </w:rPr>
            </w:pPr>
            <w:r w:rsidRPr="00151467">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tcPr>
          <w:p w:rsidR="00931BF3" w:rsidRPr="00151467" w:rsidRDefault="00931BF3" w:rsidP="00B02922">
            <w:pPr>
              <w:wordWrap w:val="0"/>
              <w:spacing w:line="320" w:lineRule="exact"/>
              <w:jc w:val="both"/>
              <w:rPr>
                <w:color w:val="000000" w:themeColor="text1"/>
              </w:rPr>
            </w:pPr>
            <w:r w:rsidRPr="00151467">
              <w:rPr>
                <w:rFonts w:hint="eastAsia"/>
                <w:color w:val="000000" w:themeColor="text1"/>
              </w:rPr>
              <w:t>建構以核心能力為基礎之培訓體系，提升同仁專業競爭力</w:t>
            </w:r>
          </w:p>
        </w:tc>
        <w:tc>
          <w:tcPr>
            <w:tcW w:w="0" w:type="auto"/>
            <w:tcBorders>
              <w:top w:val="outset" w:sz="6" w:space="0" w:color="000000"/>
              <w:left w:val="outset" w:sz="6" w:space="0" w:color="000000"/>
              <w:bottom w:val="outset" w:sz="6" w:space="0" w:color="000000"/>
              <w:right w:val="outset" w:sz="6" w:space="0" w:color="000000"/>
            </w:tcBorders>
          </w:tcPr>
          <w:p w:rsidR="00931BF3" w:rsidRPr="00151467" w:rsidRDefault="00931BF3" w:rsidP="00B02922">
            <w:pPr>
              <w:wordWrap w:val="0"/>
              <w:spacing w:line="320" w:lineRule="exact"/>
              <w:jc w:val="center"/>
              <w:rPr>
                <w:color w:val="000000" w:themeColor="text1"/>
              </w:rPr>
            </w:pPr>
            <w:r w:rsidRPr="00151467">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tcPr>
          <w:p w:rsidR="00931BF3" w:rsidRPr="00151467" w:rsidRDefault="00BD7E44">
            <w:pPr>
              <w:wordWrap w:val="0"/>
              <w:spacing w:line="320" w:lineRule="exact"/>
              <w:jc w:val="center"/>
              <w:rPr>
                <w:color w:val="000000" w:themeColor="text1"/>
              </w:rPr>
            </w:pPr>
            <w:r w:rsidRPr="00151467">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tcPr>
          <w:p w:rsidR="00931BF3" w:rsidRPr="00151467" w:rsidRDefault="003F58E2" w:rsidP="00A57CA4">
            <w:pPr>
              <w:pStyle w:val="Web"/>
              <w:autoSpaceDE w:val="0"/>
              <w:autoSpaceDN w:val="0"/>
              <w:spacing w:before="0" w:beforeAutospacing="0" w:after="0" w:afterAutospacing="0" w:line="320" w:lineRule="exact"/>
              <w:rPr>
                <w:color w:val="000000" w:themeColor="text1"/>
              </w:rPr>
            </w:pPr>
            <w:r w:rsidRPr="00151467">
              <w:rPr>
                <w:rFonts w:hint="eastAsia"/>
                <w:color w:val="000000" w:themeColor="text1"/>
              </w:rPr>
              <w:t>衡量標準：是否辦理上開</w:t>
            </w:r>
            <w:r w:rsidR="00151467" w:rsidRPr="00151467">
              <w:rPr>
                <w:rFonts w:hint="eastAsia"/>
                <w:color w:val="000000" w:themeColor="text1"/>
                <w:sz w:val="20"/>
                <w:szCs w:val="16"/>
              </w:rPr>
              <w:t xml:space="preserve"> </w:t>
            </w:r>
            <w:r w:rsidRPr="00151467">
              <w:rPr>
                <w:rFonts w:hint="eastAsia"/>
                <w:color w:val="000000" w:themeColor="text1"/>
              </w:rPr>
              <w:t>3</w:t>
            </w:r>
            <w:r w:rsidR="00151467" w:rsidRPr="00151467">
              <w:rPr>
                <w:rFonts w:hint="eastAsia"/>
                <w:color w:val="000000" w:themeColor="text1"/>
                <w:sz w:val="20"/>
                <w:szCs w:val="16"/>
              </w:rPr>
              <w:t xml:space="preserve"> </w:t>
            </w:r>
            <w:r w:rsidRPr="00151467">
              <w:rPr>
                <w:rFonts w:hint="eastAsia"/>
                <w:color w:val="000000" w:themeColor="text1"/>
              </w:rPr>
              <w:t>項培訓課程並達調訓人次（各年度目標值填列符號代表意義：0</w:t>
            </w:r>
            <w:r w:rsidR="00151467" w:rsidRPr="00151467">
              <w:rPr>
                <w:rFonts w:hint="eastAsia"/>
                <w:color w:val="000000" w:themeColor="text1"/>
              </w:rPr>
              <w:t xml:space="preserve"> </w:t>
            </w:r>
            <w:r w:rsidRPr="00151467">
              <w:rPr>
                <w:rFonts w:hint="eastAsia"/>
                <w:color w:val="000000" w:themeColor="text1"/>
              </w:rPr>
              <w:t>代表「3</w:t>
            </w:r>
            <w:r w:rsidR="00151467" w:rsidRPr="00151467">
              <w:rPr>
                <w:rFonts w:hint="eastAsia"/>
                <w:color w:val="000000" w:themeColor="text1"/>
              </w:rPr>
              <w:t xml:space="preserve"> </w:t>
            </w:r>
            <w:r w:rsidRPr="00151467">
              <w:rPr>
                <w:rFonts w:hint="eastAsia"/>
                <w:color w:val="000000" w:themeColor="text1"/>
              </w:rPr>
              <w:t>項均未達到」、</w:t>
            </w:r>
            <w:r w:rsidRPr="00151467">
              <w:rPr>
                <w:rFonts w:hint="eastAsia"/>
                <w:color w:val="000000" w:themeColor="text1"/>
                <w:spacing w:val="6"/>
              </w:rPr>
              <w:t>1</w:t>
            </w:r>
            <w:r w:rsidR="00151467" w:rsidRPr="00151467">
              <w:rPr>
                <w:rFonts w:hint="eastAsia"/>
                <w:color w:val="000000" w:themeColor="text1"/>
                <w:spacing w:val="6"/>
              </w:rPr>
              <w:t xml:space="preserve"> </w:t>
            </w:r>
            <w:r w:rsidRPr="00151467">
              <w:rPr>
                <w:rFonts w:hint="eastAsia"/>
                <w:color w:val="000000" w:themeColor="text1"/>
                <w:spacing w:val="6"/>
              </w:rPr>
              <w:t>代</w:t>
            </w:r>
            <w:r w:rsidRPr="00151467">
              <w:rPr>
                <w:rFonts w:hint="eastAsia"/>
                <w:color w:val="000000" w:themeColor="text1"/>
              </w:rPr>
              <w:t>表「達到1項」、2</w:t>
            </w:r>
            <w:r w:rsidR="00151467" w:rsidRPr="00151467">
              <w:rPr>
                <w:rFonts w:hint="eastAsia"/>
                <w:color w:val="000000" w:themeColor="text1"/>
              </w:rPr>
              <w:t xml:space="preserve"> </w:t>
            </w:r>
            <w:r w:rsidRPr="00151467">
              <w:rPr>
                <w:rFonts w:hint="eastAsia"/>
                <w:color w:val="000000" w:themeColor="text1"/>
              </w:rPr>
              <w:t>代表「達到2項」、3</w:t>
            </w:r>
            <w:r w:rsidR="00151467" w:rsidRPr="00151467">
              <w:rPr>
                <w:rFonts w:hint="eastAsia"/>
                <w:color w:val="000000" w:themeColor="text1"/>
              </w:rPr>
              <w:t xml:space="preserve"> </w:t>
            </w:r>
            <w:r w:rsidRPr="00151467">
              <w:rPr>
                <w:rFonts w:hint="eastAsia"/>
                <w:color w:val="000000" w:themeColor="text1"/>
              </w:rPr>
              <w:t>代表「達到3項」）。</w:t>
            </w:r>
            <w:r w:rsidRPr="00151467">
              <w:rPr>
                <w:rFonts w:hint="eastAsia"/>
                <w:color w:val="000000" w:themeColor="text1"/>
                <w:spacing w:val="16"/>
              </w:rPr>
              <w:t>1.依據本部及所屬各機關公務人員各階層、各領域職</w:t>
            </w:r>
            <w:r w:rsidRPr="00151467">
              <w:rPr>
                <w:rFonts w:hint="eastAsia"/>
                <w:color w:val="000000" w:themeColor="text1"/>
                <w:spacing w:val="22"/>
              </w:rPr>
              <w:t>涯發展所需之核</w:t>
            </w:r>
            <w:r w:rsidR="00B02922">
              <w:rPr>
                <w:rFonts w:hint="eastAsia"/>
                <w:color w:val="000000" w:themeColor="text1"/>
                <w:spacing w:val="22"/>
              </w:rPr>
              <w:t>心</w:t>
            </w:r>
            <w:r w:rsidR="00B02922" w:rsidRPr="00B02922">
              <w:rPr>
                <w:rFonts w:hint="eastAsia"/>
                <w:color w:val="000000" w:themeColor="text1"/>
                <w:spacing w:val="6"/>
              </w:rPr>
              <w:t>能力</w:t>
            </w:r>
            <w:r w:rsidR="00B02922" w:rsidRPr="00B02922">
              <w:rPr>
                <w:rFonts w:hint="eastAsia"/>
                <w:color w:val="000000" w:themeColor="text1"/>
              </w:rPr>
              <w:t>，辦理階層別訓練（含新進、委任等），</w:t>
            </w:r>
            <w:r w:rsidR="00B02922" w:rsidRPr="00A57CA4">
              <w:rPr>
                <w:rFonts w:hint="eastAsia"/>
                <w:color w:val="000000" w:themeColor="text1"/>
                <w:spacing w:val="2"/>
              </w:rPr>
              <w:t>年度培訓目標400人次，學員平均滿意度達90%。2.為強化同仁專業知能與宏觀思維，辦理職能別訓練（含產業及經貿發展等議題），年度培訓目標</w:t>
            </w:r>
            <w:r w:rsidR="00A57CA4">
              <w:rPr>
                <w:rFonts w:hint="eastAsia"/>
                <w:color w:val="000000" w:themeColor="text1"/>
                <w:spacing w:val="2"/>
              </w:rPr>
              <w:t xml:space="preserve"> </w:t>
            </w:r>
            <w:r w:rsidR="00B02922" w:rsidRPr="00A57CA4">
              <w:rPr>
                <w:rFonts w:hint="eastAsia"/>
                <w:color w:val="000000" w:themeColor="text1"/>
                <w:spacing w:val="2"/>
              </w:rPr>
              <w:t>150</w:t>
            </w:r>
            <w:r w:rsidR="00A57CA4">
              <w:rPr>
                <w:rFonts w:hint="eastAsia"/>
                <w:color w:val="000000" w:themeColor="text1"/>
                <w:spacing w:val="2"/>
              </w:rPr>
              <w:t xml:space="preserve"> </w:t>
            </w:r>
            <w:r w:rsidR="00B02922" w:rsidRPr="00A57CA4">
              <w:rPr>
                <w:rFonts w:hint="eastAsia"/>
                <w:color w:val="000000" w:themeColor="text1"/>
                <w:spacing w:val="2"/>
              </w:rPr>
              <w:t>人次，學員平均滿意度達90%。</w:t>
            </w:r>
            <w:r w:rsidR="00B02922" w:rsidRPr="00B02922">
              <w:rPr>
                <w:rFonts w:hint="eastAsia"/>
                <w:color w:val="000000" w:themeColor="text1"/>
              </w:rPr>
              <w:t>3.外</w:t>
            </w:r>
            <w:r w:rsidR="00B02922" w:rsidRPr="00A57CA4">
              <w:rPr>
                <w:rFonts w:hint="eastAsia"/>
                <w:color w:val="000000" w:themeColor="text1"/>
                <w:spacing w:val="-4"/>
              </w:rPr>
              <w:t>語訓練：為培育一般公務同仁第二外語</w:t>
            </w:r>
            <w:r w:rsidR="00A57CA4">
              <w:rPr>
                <w:rFonts w:hint="eastAsia"/>
                <w:color w:val="000000" w:themeColor="text1"/>
                <w:spacing w:val="-4"/>
              </w:rPr>
              <w:t>能</w:t>
            </w:r>
          </w:p>
        </w:tc>
        <w:tc>
          <w:tcPr>
            <w:tcW w:w="0" w:type="auto"/>
            <w:tcBorders>
              <w:top w:val="outset" w:sz="6" w:space="0" w:color="000000"/>
              <w:left w:val="outset" w:sz="6" w:space="0" w:color="000000"/>
              <w:bottom w:val="outset" w:sz="6" w:space="0" w:color="000000"/>
              <w:right w:val="outset" w:sz="6" w:space="0" w:color="000000"/>
            </w:tcBorders>
          </w:tcPr>
          <w:p w:rsidR="00931BF3" w:rsidRPr="00151467" w:rsidRDefault="00126FE1">
            <w:pPr>
              <w:wordWrap w:val="0"/>
              <w:spacing w:line="320" w:lineRule="exact"/>
              <w:jc w:val="center"/>
              <w:rPr>
                <w:color w:val="000000" w:themeColor="text1"/>
              </w:rPr>
            </w:pPr>
            <w:r w:rsidRPr="00151467">
              <w:rPr>
                <w:rFonts w:hint="eastAsia"/>
                <w:color w:val="000000" w:themeColor="text1"/>
              </w:rPr>
              <w:t>3項</w:t>
            </w:r>
          </w:p>
        </w:tc>
        <w:tc>
          <w:tcPr>
            <w:tcW w:w="479" w:type="pct"/>
            <w:gridSpan w:val="2"/>
            <w:tcBorders>
              <w:top w:val="outset" w:sz="6" w:space="0" w:color="000000"/>
              <w:left w:val="outset" w:sz="6" w:space="0" w:color="000000"/>
              <w:bottom w:val="outset" w:sz="6" w:space="0" w:color="000000"/>
              <w:right w:val="outset" w:sz="6" w:space="0" w:color="000000"/>
            </w:tcBorders>
          </w:tcPr>
          <w:p w:rsidR="00931BF3" w:rsidRPr="00151467" w:rsidRDefault="00126FE1">
            <w:pPr>
              <w:wordWrap w:val="0"/>
              <w:spacing w:line="320" w:lineRule="exact"/>
              <w:jc w:val="both"/>
              <w:rPr>
                <w:color w:val="000000" w:themeColor="text1"/>
              </w:rPr>
            </w:pPr>
            <w:r w:rsidRPr="00151467">
              <w:rPr>
                <w:rFonts w:hint="eastAsia"/>
                <w:color w:val="000000" w:themeColor="text1"/>
              </w:rPr>
              <w:t>無</w:t>
            </w:r>
          </w:p>
        </w:tc>
      </w:tr>
      <w:tr w:rsidR="00B1250F" w:rsidTr="007264B8">
        <w:trPr>
          <w:divId w:val="554699758"/>
        </w:trPr>
        <w:tc>
          <w:tcPr>
            <w:tcW w:w="137" w:type="pct"/>
            <w:tcBorders>
              <w:top w:val="outset" w:sz="6" w:space="0" w:color="000000"/>
              <w:left w:val="outset" w:sz="6" w:space="0" w:color="000000"/>
              <w:bottom w:val="outset" w:sz="6" w:space="0" w:color="000000"/>
              <w:right w:val="outset" w:sz="6" w:space="0" w:color="000000"/>
            </w:tcBorders>
            <w:hideMark/>
          </w:tcPr>
          <w:p w:rsidR="00B1250F" w:rsidRPr="00931BF3" w:rsidRDefault="00B1250F">
            <w:pPr>
              <w:wordWrap w:val="0"/>
              <w:spacing w:line="320" w:lineRule="exact"/>
              <w:jc w:val="center"/>
              <w:rPr>
                <w:color w:val="FF0000"/>
              </w:rPr>
            </w:pPr>
          </w:p>
        </w:tc>
        <w:tc>
          <w:tcPr>
            <w:tcW w:w="0" w:type="auto"/>
            <w:tcBorders>
              <w:top w:val="outset" w:sz="6" w:space="0" w:color="000000"/>
              <w:left w:val="outset" w:sz="6" w:space="0" w:color="000000"/>
              <w:bottom w:val="outset" w:sz="6" w:space="0" w:color="000000"/>
              <w:right w:val="outset" w:sz="6" w:space="0" w:color="000000"/>
            </w:tcBorders>
          </w:tcPr>
          <w:p w:rsidR="00B1250F" w:rsidRPr="00931BF3" w:rsidRDefault="00B1250F">
            <w:pPr>
              <w:wordWrap w:val="0"/>
              <w:spacing w:line="320" w:lineRule="exact"/>
              <w:jc w:val="both"/>
              <w:rPr>
                <w:color w:val="FF0000"/>
              </w:rPr>
            </w:pPr>
          </w:p>
        </w:tc>
        <w:tc>
          <w:tcPr>
            <w:tcW w:w="137" w:type="pct"/>
            <w:tcBorders>
              <w:top w:val="outset" w:sz="6" w:space="0" w:color="000000"/>
              <w:left w:val="outset" w:sz="6" w:space="0" w:color="000000"/>
              <w:bottom w:val="outset" w:sz="6" w:space="0" w:color="000000"/>
              <w:right w:val="outset" w:sz="6" w:space="0" w:color="000000"/>
            </w:tcBorders>
          </w:tcPr>
          <w:p w:rsidR="00B1250F" w:rsidRPr="00931BF3" w:rsidRDefault="00B1250F">
            <w:pPr>
              <w:wordWrap w:val="0"/>
              <w:spacing w:line="320" w:lineRule="exact"/>
              <w:jc w:val="center"/>
              <w:rPr>
                <w:color w:val="FF0000"/>
              </w:rPr>
            </w:pPr>
          </w:p>
        </w:tc>
        <w:tc>
          <w:tcPr>
            <w:tcW w:w="0" w:type="auto"/>
            <w:tcBorders>
              <w:top w:val="outset" w:sz="6" w:space="0" w:color="000000"/>
              <w:left w:val="outset" w:sz="6" w:space="0" w:color="000000"/>
              <w:bottom w:val="outset" w:sz="6" w:space="0" w:color="000000"/>
              <w:right w:val="outset" w:sz="6" w:space="0" w:color="000000"/>
            </w:tcBorders>
          </w:tcPr>
          <w:p w:rsidR="00B1250F" w:rsidRPr="00931BF3" w:rsidRDefault="00B1250F">
            <w:pPr>
              <w:wordWrap w:val="0"/>
              <w:spacing w:line="320" w:lineRule="exact"/>
              <w:jc w:val="both"/>
              <w:rPr>
                <w:color w:val="FF0000"/>
              </w:rPr>
            </w:pPr>
          </w:p>
        </w:tc>
        <w:tc>
          <w:tcPr>
            <w:tcW w:w="0" w:type="auto"/>
            <w:tcBorders>
              <w:top w:val="outset" w:sz="6" w:space="0" w:color="000000"/>
              <w:left w:val="outset" w:sz="6" w:space="0" w:color="000000"/>
              <w:bottom w:val="outset" w:sz="6" w:space="0" w:color="000000"/>
              <w:right w:val="outset" w:sz="6" w:space="0" w:color="000000"/>
            </w:tcBorders>
          </w:tcPr>
          <w:p w:rsidR="00B1250F" w:rsidRPr="00931BF3" w:rsidRDefault="00B1250F">
            <w:pPr>
              <w:wordWrap w:val="0"/>
              <w:spacing w:line="320" w:lineRule="exact"/>
              <w:jc w:val="center"/>
              <w:rPr>
                <w:color w:val="FF0000"/>
              </w:rPr>
            </w:pPr>
          </w:p>
        </w:tc>
        <w:tc>
          <w:tcPr>
            <w:tcW w:w="0" w:type="auto"/>
            <w:tcBorders>
              <w:top w:val="outset" w:sz="6" w:space="0" w:color="000000"/>
              <w:left w:val="outset" w:sz="6" w:space="0" w:color="000000"/>
              <w:bottom w:val="outset" w:sz="6" w:space="0" w:color="000000"/>
              <w:right w:val="outset" w:sz="6" w:space="0" w:color="000000"/>
            </w:tcBorders>
            <w:hideMark/>
          </w:tcPr>
          <w:p w:rsidR="00B1250F" w:rsidRPr="00931BF3" w:rsidRDefault="00B1250F">
            <w:pPr>
              <w:wordWrap w:val="0"/>
              <w:spacing w:line="320" w:lineRule="exact"/>
              <w:jc w:val="center"/>
              <w:rPr>
                <w:color w:val="FF0000"/>
              </w:rPr>
            </w:pPr>
          </w:p>
        </w:tc>
        <w:tc>
          <w:tcPr>
            <w:tcW w:w="0" w:type="auto"/>
            <w:tcBorders>
              <w:top w:val="outset" w:sz="6" w:space="0" w:color="000000"/>
              <w:left w:val="outset" w:sz="6" w:space="0" w:color="000000"/>
              <w:bottom w:val="outset" w:sz="6" w:space="0" w:color="000000"/>
              <w:right w:val="outset" w:sz="6" w:space="0" w:color="000000"/>
            </w:tcBorders>
            <w:hideMark/>
          </w:tcPr>
          <w:p w:rsidR="00B1250F" w:rsidRPr="00931BF3" w:rsidRDefault="00B02922" w:rsidP="00151467">
            <w:pPr>
              <w:pStyle w:val="Web"/>
              <w:wordWrap w:val="0"/>
              <w:spacing w:before="0" w:beforeAutospacing="0" w:after="0" w:afterAutospacing="0" w:line="320" w:lineRule="exact"/>
              <w:rPr>
                <w:color w:val="FF0000"/>
              </w:rPr>
            </w:pPr>
            <w:r w:rsidRPr="00151467">
              <w:rPr>
                <w:rFonts w:hint="eastAsia"/>
                <w:color w:val="000000" w:themeColor="text1"/>
              </w:rPr>
              <w:t>力，規劃辦理英</w:t>
            </w:r>
            <w:r w:rsidR="00B1250F" w:rsidRPr="00151467">
              <w:rPr>
                <w:rFonts w:hint="eastAsia"/>
                <w:color w:val="000000" w:themeColor="text1"/>
              </w:rPr>
              <w:t>語、日語、西語「夜間語文班</w:t>
            </w:r>
            <w:r w:rsidR="00B1250F" w:rsidRPr="003559F4">
              <w:rPr>
                <w:rFonts w:hint="eastAsia"/>
                <w:color w:val="000000" w:themeColor="text1"/>
                <w:spacing w:val="-2"/>
              </w:rPr>
              <w:t>」（全期課程預定3年6個月完成，共分1～7級），</w:t>
            </w:r>
            <w:r w:rsidR="00B1250F" w:rsidRPr="003559F4">
              <w:rPr>
                <w:rFonts w:hint="eastAsia"/>
                <w:color w:val="000000" w:themeColor="text1"/>
              </w:rPr>
              <w:t>全年度預定辦理30班，調訓500人次以上，學員平均滿意度達90%。</w:t>
            </w:r>
          </w:p>
        </w:tc>
        <w:tc>
          <w:tcPr>
            <w:tcW w:w="0" w:type="auto"/>
            <w:tcBorders>
              <w:top w:val="outset" w:sz="6" w:space="0" w:color="000000"/>
              <w:left w:val="outset" w:sz="6" w:space="0" w:color="000000"/>
              <w:bottom w:val="outset" w:sz="6" w:space="0" w:color="000000"/>
              <w:right w:val="outset" w:sz="6" w:space="0" w:color="000000"/>
            </w:tcBorders>
            <w:hideMark/>
          </w:tcPr>
          <w:p w:rsidR="00B1250F" w:rsidRPr="00931BF3" w:rsidRDefault="00B1250F">
            <w:pPr>
              <w:wordWrap w:val="0"/>
              <w:spacing w:line="320" w:lineRule="exact"/>
              <w:jc w:val="center"/>
              <w:rPr>
                <w:color w:val="FF0000"/>
              </w:rPr>
            </w:pPr>
          </w:p>
        </w:tc>
        <w:tc>
          <w:tcPr>
            <w:tcW w:w="479" w:type="pct"/>
            <w:gridSpan w:val="2"/>
            <w:tcBorders>
              <w:top w:val="outset" w:sz="6" w:space="0" w:color="000000"/>
              <w:left w:val="outset" w:sz="6" w:space="0" w:color="000000"/>
              <w:bottom w:val="outset" w:sz="6" w:space="0" w:color="000000"/>
              <w:right w:val="outset" w:sz="6" w:space="0" w:color="000000"/>
            </w:tcBorders>
            <w:hideMark/>
          </w:tcPr>
          <w:p w:rsidR="00B1250F" w:rsidRPr="00931BF3" w:rsidRDefault="00B1250F">
            <w:pPr>
              <w:wordWrap w:val="0"/>
              <w:spacing w:line="320" w:lineRule="exact"/>
              <w:jc w:val="both"/>
              <w:rPr>
                <w:color w:val="FF0000"/>
              </w:rPr>
            </w:pPr>
          </w:p>
        </w:tc>
      </w:tr>
      <w:tr w:rsidR="00B1250F" w:rsidTr="007264B8">
        <w:trPr>
          <w:divId w:val="554699758"/>
        </w:trPr>
        <w:tc>
          <w:tcPr>
            <w:tcW w:w="137" w:type="pct"/>
            <w:tcBorders>
              <w:top w:val="outset" w:sz="6" w:space="0" w:color="000000"/>
              <w:left w:val="outset" w:sz="6" w:space="0" w:color="000000"/>
              <w:bottom w:val="outset" w:sz="6" w:space="0" w:color="000000"/>
              <w:right w:val="outset" w:sz="6" w:space="0" w:color="000000"/>
            </w:tcBorders>
            <w:hideMark/>
          </w:tcPr>
          <w:p w:rsidR="00B1250F" w:rsidRDefault="00B1250F">
            <w:pPr>
              <w:wordWrap w:val="0"/>
              <w:spacing w:line="320" w:lineRule="exact"/>
              <w:jc w:val="center"/>
            </w:pPr>
            <w:r>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B1250F" w:rsidRDefault="00B1250F">
            <w:pPr>
              <w:wordWrap w:val="0"/>
              <w:spacing w:line="320" w:lineRule="exact"/>
              <w:jc w:val="both"/>
            </w:pPr>
            <w:r>
              <w:rPr>
                <w:rFonts w:hint="eastAsia"/>
              </w:rPr>
              <w:t>創業拔萃方案</w:t>
            </w:r>
            <w:r w:rsidR="004627EA">
              <w:rPr>
                <w:rFonts w:hint="eastAsia"/>
              </w:rPr>
              <w:t>（</w:t>
            </w:r>
            <w:r>
              <w:rPr>
                <w:rFonts w:hint="eastAsia"/>
              </w:rPr>
              <w:t>跨機關目標</w:t>
            </w:r>
            <w:r w:rsidR="004627EA">
              <w:rPr>
                <w:rFonts w:hint="eastAsia"/>
              </w:rPr>
              <w:t>）</w:t>
            </w:r>
          </w:p>
        </w:tc>
        <w:tc>
          <w:tcPr>
            <w:tcW w:w="137" w:type="pct"/>
            <w:tcBorders>
              <w:top w:val="outset" w:sz="6" w:space="0" w:color="000000"/>
              <w:left w:val="outset" w:sz="6" w:space="0" w:color="000000"/>
              <w:bottom w:val="outset" w:sz="6" w:space="0" w:color="000000"/>
              <w:right w:val="outset" w:sz="6" w:space="0" w:color="000000"/>
            </w:tcBorders>
            <w:hideMark/>
          </w:tcPr>
          <w:p w:rsidR="00B1250F" w:rsidRDefault="00B1250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1250F" w:rsidRDefault="00B1250F">
            <w:pPr>
              <w:wordWrap w:val="0"/>
              <w:spacing w:line="320" w:lineRule="exact"/>
              <w:jc w:val="both"/>
            </w:pPr>
            <w:r>
              <w:rPr>
                <w:rFonts w:hint="eastAsia"/>
              </w:rPr>
              <w:t>營造友善創新創業環境</w:t>
            </w:r>
          </w:p>
        </w:tc>
        <w:tc>
          <w:tcPr>
            <w:tcW w:w="0" w:type="auto"/>
            <w:tcBorders>
              <w:top w:val="outset" w:sz="6" w:space="0" w:color="000000"/>
              <w:left w:val="outset" w:sz="6" w:space="0" w:color="000000"/>
              <w:bottom w:val="outset" w:sz="6" w:space="0" w:color="000000"/>
              <w:right w:val="outset" w:sz="6" w:space="0" w:color="000000"/>
            </w:tcBorders>
            <w:hideMark/>
          </w:tcPr>
          <w:p w:rsidR="00B1250F" w:rsidRDefault="00B1250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1250F" w:rsidRDefault="00B1250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1250F" w:rsidRDefault="00B1250F">
            <w:pPr>
              <w:pStyle w:val="Web"/>
              <w:wordWrap w:val="0"/>
              <w:spacing w:before="0" w:beforeAutospacing="0" w:after="0" w:afterAutospacing="0" w:line="320" w:lineRule="exact"/>
            </w:pPr>
            <w:r>
              <w:rPr>
                <w:rFonts w:hint="eastAsia"/>
              </w:rPr>
              <w:t>推動新興產業加速育成，透過業師陪伴輔導、資金媒合及國際育成合作等，誘發中小企業國內外投增資金額。</w:t>
            </w:r>
          </w:p>
        </w:tc>
        <w:tc>
          <w:tcPr>
            <w:tcW w:w="0" w:type="auto"/>
            <w:tcBorders>
              <w:top w:val="outset" w:sz="6" w:space="0" w:color="000000"/>
              <w:left w:val="outset" w:sz="6" w:space="0" w:color="000000"/>
              <w:bottom w:val="outset" w:sz="6" w:space="0" w:color="000000"/>
              <w:right w:val="outset" w:sz="6" w:space="0" w:color="000000"/>
            </w:tcBorders>
            <w:hideMark/>
          </w:tcPr>
          <w:p w:rsidR="00B1250F" w:rsidRDefault="00B1250F">
            <w:pPr>
              <w:wordWrap w:val="0"/>
              <w:spacing w:line="320" w:lineRule="exact"/>
              <w:jc w:val="center"/>
            </w:pPr>
            <w:r>
              <w:rPr>
                <w:rFonts w:hint="eastAsia"/>
              </w:rPr>
              <w:t>8億元</w:t>
            </w:r>
          </w:p>
        </w:tc>
        <w:tc>
          <w:tcPr>
            <w:tcW w:w="479" w:type="pct"/>
            <w:gridSpan w:val="2"/>
            <w:tcBorders>
              <w:top w:val="outset" w:sz="6" w:space="0" w:color="000000"/>
              <w:left w:val="outset" w:sz="6" w:space="0" w:color="000000"/>
              <w:bottom w:val="outset" w:sz="6" w:space="0" w:color="000000"/>
              <w:right w:val="outset" w:sz="6" w:space="0" w:color="000000"/>
            </w:tcBorders>
            <w:hideMark/>
          </w:tcPr>
          <w:p w:rsidR="00B1250F" w:rsidRDefault="00B1250F">
            <w:pPr>
              <w:wordWrap w:val="0"/>
              <w:spacing w:line="320" w:lineRule="exact"/>
              <w:jc w:val="both"/>
            </w:pPr>
            <w:r>
              <w:rPr>
                <w:rFonts w:hint="eastAsia"/>
              </w:rPr>
              <w:t>無</w:t>
            </w:r>
          </w:p>
        </w:tc>
      </w:tr>
      <w:tr w:rsidR="00B1250F" w:rsidTr="007264B8">
        <w:trPr>
          <w:divId w:val="554699758"/>
        </w:trPr>
        <w:tc>
          <w:tcPr>
            <w:tcW w:w="137" w:type="pct"/>
            <w:tcBorders>
              <w:top w:val="outset" w:sz="6" w:space="0" w:color="000000"/>
              <w:left w:val="outset" w:sz="6" w:space="0" w:color="000000"/>
              <w:bottom w:val="outset" w:sz="6" w:space="0" w:color="000000"/>
              <w:right w:val="outset" w:sz="6" w:space="0" w:color="000000"/>
            </w:tcBorders>
            <w:hideMark/>
          </w:tcPr>
          <w:p w:rsidR="00B1250F" w:rsidRDefault="00B1250F">
            <w:pPr>
              <w:wordWrap w:val="0"/>
              <w:spacing w:line="320" w:lineRule="exact"/>
              <w:jc w:val="center"/>
            </w:pPr>
            <w:r>
              <w:rPr>
                <w:rFonts w:hint="eastAsia"/>
              </w:rPr>
              <w:t>九</w:t>
            </w:r>
          </w:p>
        </w:tc>
        <w:tc>
          <w:tcPr>
            <w:tcW w:w="0" w:type="auto"/>
            <w:tcBorders>
              <w:top w:val="outset" w:sz="6" w:space="0" w:color="000000"/>
              <w:left w:val="outset" w:sz="6" w:space="0" w:color="000000"/>
              <w:bottom w:val="outset" w:sz="6" w:space="0" w:color="000000"/>
              <w:right w:val="outset" w:sz="6" w:space="0" w:color="000000"/>
            </w:tcBorders>
            <w:hideMark/>
          </w:tcPr>
          <w:p w:rsidR="00B1250F" w:rsidRDefault="00B1250F">
            <w:pPr>
              <w:wordWrap w:val="0"/>
              <w:spacing w:line="320" w:lineRule="exact"/>
              <w:jc w:val="both"/>
            </w:pPr>
            <w:r>
              <w:rPr>
                <w:rFonts w:hint="eastAsia"/>
              </w:rPr>
              <w:t>改善所得分配具體方案</w:t>
            </w:r>
            <w:r w:rsidR="004627EA">
              <w:rPr>
                <w:rFonts w:hint="eastAsia"/>
              </w:rPr>
              <w:t>（</w:t>
            </w:r>
            <w:r>
              <w:rPr>
                <w:rFonts w:hint="eastAsia"/>
              </w:rPr>
              <w:t>跨機關目標</w:t>
            </w:r>
            <w:r w:rsidR="004627EA">
              <w:rPr>
                <w:rFonts w:hint="eastAsia"/>
              </w:rPr>
              <w:t>）</w:t>
            </w:r>
          </w:p>
        </w:tc>
        <w:tc>
          <w:tcPr>
            <w:tcW w:w="137" w:type="pct"/>
            <w:tcBorders>
              <w:top w:val="outset" w:sz="6" w:space="0" w:color="000000"/>
              <w:left w:val="outset" w:sz="6" w:space="0" w:color="000000"/>
              <w:bottom w:val="outset" w:sz="6" w:space="0" w:color="000000"/>
              <w:right w:val="outset" w:sz="6" w:space="0" w:color="000000"/>
            </w:tcBorders>
            <w:hideMark/>
          </w:tcPr>
          <w:p w:rsidR="00B1250F" w:rsidRDefault="00B1250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1250F" w:rsidRDefault="00B1250F">
            <w:pPr>
              <w:wordWrap w:val="0"/>
              <w:spacing w:line="320" w:lineRule="exact"/>
              <w:jc w:val="both"/>
            </w:pPr>
            <w:r>
              <w:rPr>
                <w:rFonts w:hint="eastAsia"/>
              </w:rPr>
              <w:t>提供創業資金信用保證措施</w:t>
            </w:r>
          </w:p>
        </w:tc>
        <w:tc>
          <w:tcPr>
            <w:tcW w:w="0" w:type="auto"/>
            <w:tcBorders>
              <w:top w:val="outset" w:sz="6" w:space="0" w:color="000000"/>
              <w:left w:val="outset" w:sz="6" w:space="0" w:color="000000"/>
              <w:bottom w:val="outset" w:sz="6" w:space="0" w:color="000000"/>
              <w:right w:val="outset" w:sz="6" w:space="0" w:color="000000"/>
            </w:tcBorders>
            <w:hideMark/>
          </w:tcPr>
          <w:p w:rsidR="00B1250F" w:rsidRDefault="00B1250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1250F" w:rsidRDefault="00B1250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1250F" w:rsidRDefault="00B1250F">
            <w:pPr>
              <w:pStyle w:val="Web"/>
              <w:wordWrap w:val="0"/>
              <w:spacing w:before="0" w:beforeAutospacing="0" w:after="0" w:afterAutospacing="0" w:line="320" w:lineRule="exact"/>
            </w:pPr>
            <w:r>
              <w:rPr>
                <w:rFonts w:hint="eastAsia"/>
              </w:rPr>
              <w:t>開辦「青年創業及啟動金貸款」及「企業小頭家貸款」，協助中小企業融資金額</w:t>
            </w:r>
          </w:p>
        </w:tc>
        <w:tc>
          <w:tcPr>
            <w:tcW w:w="0" w:type="auto"/>
            <w:tcBorders>
              <w:top w:val="outset" w:sz="6" w:space="0" w:color="000000"/>
              <w:left w:val="outset" w:sz="6" w:space="0" w:color="000000"/>
              <w:bottom w:val="outset" w:sz="6" w:space="0" w:color="000000"/>
              <w:right w:val="outset" w:sz="6" w:space="0" w:color="000000"/>
            </w:tcBorders>
            <w:hideMark/>
          </w:tcPr>
          <w:p w:rsidR="00B1250F" w:rsidRDefault="00B1250F">
            <w:pPr>
              <w:wordWrap w:val="0"/>
              <w:spacing w:line="320" w:lineRule="exact"/>
              <w:jc w:val="center"/>
            </w:pPr>
            <w:r>
              <w:rPr>
                <w:rFonts w:hint="eastAsia"/>
              </w:rPr>
              <w:t>40億元</w:t>
            </w:r>
          </w:p>
        </w:tc>
        <w:tc>
          <w:tcPr>
            <w:tcW w:w="479" w:type="pct"/>
            <w:gridSpan w:val="2"/>
            <w:tcBorders>
              <w:top w:val="outset" w:sz="6" w:space="0" w:color="000000"/>
              <w:left w:val="outset" w:sz="6" w:space="0" w:color="000000"/>
              <w:bottom w:val="outset" w:sz="6" w:space="0" w:color="000000"/>
              <w:right w:val="outset" w:sz="6" w:space="0" w:color="000000"/>
            </w:tcBorders>
            <w:hideMark/>
          </w:tcPr>
          <w:p w:rsidR="00B1250F" w:rsidRDefault="00B1250F">
            <w:pPr>
              <w:wordWrap w:val="0"/>
              <w:spacing w:line="320" w:lineRule="exact"/>
              <w:jc w:val="both"/>
            </w:pPr>
            <w:r>
              <w:rPr>
                <w:rFonts w:hint="eastAsia"/>
              </w:rPr>
              <w:t>無</w:t>
            </w:r>
          </w:p>
        </w:tc>
      </w:tr>
    </w:tbl>
    <w:p w:rsidR="00CA091D" w:rsidRDefault="0089114D">
      <w:pPr>
        <w:pStyle w:val="Web"/>
        <w:spacing w:before="0" w:beforeAutospacing="0" w:after="0" w:afterAutospacing="0" w:line="320" w:lineRule="exact"/>
        <w:divId w:val="554699758"/>
        <w:rPr>
          <w:sz w:val="18"/>
          <w:szCs w:val="18"/>
        </w:rPr>
      </w:pPr>
      <w:r>
        <w:rPr>
          <w:rFonts w:hint="eastAsia"/>
          <w:sz w:val="18"/>
          <w:szCs w:val="18"/>
        </w:rPr>
        <w:t>註：</w:t>
      </w:r>
    </w:p>
    <w:p w:rsidR="00CA091D" w:rsidRDefault="0089114D">
      <w:pPr>
        <w:pStyle w:val="Web"/>
        <w:spacing w:before="0" w:beforeAutospacing="0" w:after="0" w:afterAutospacing="0" w:line="320" w:lineRule="exact"/>
        <w:divId w:val="554699758"/>
        <w:rPr>
          <w:sz w:val="18"/>
          <w:szCs w:val="18"/>
        </w:rPr>
      </w:pPr>
      <w:r>
        <w:rPr>
          <w:rFonts w:hint="eastAsia"/>
          <w:sz w:val="18"/>
          <w:szCs w:val="18"/>
        </w:rPr>
        <w:t>評估體制之數字代號意義如下：</w:t>
      </w:r>
    </w:p>
    <w:p w:rsidR="00CA091D" w:rsidRDefault="0089114D">
      <w:pPr>
        <w:pStyle w:val="Web"/>
        <w:spacing w:before="0" w:beforeAutospacing="0" w:after="0" w:afterAutospacing="0" w:line="320" w:lineRule="exact"/>
        <w:divId w:val="554699758"/>
        <w:rPr>
          <w:sz w:val="18"/>
          <w:szCs w:val="18"/>
        </w:rPr>
      </w:pPr>
      <w:r>
        <w:rPr>
          <w:rFonts w:hint="eastAsia"/>
          <w:sz w:val="18"/>
          <w:szCs w:val="18"/>
        </w:rPr>
        <w:t xml:space="preserve">　　1.指實際評估作業係運用既有之組織架構進行。</w:t>
      </w:r>
    </w:p>
    <w:p w:rsidR="00CA091D" w:rsidRDefault="0089114D">
      <w:pPr>
        <w:pStyle w:val="Web"/>
        <w:spacing w:before="0" w:beforeAutospacing="0" w:after="0" w:afterAutospacing="0" w:line="320" w:lineRule="exact"/>
        <w:divId w:val="554699758"/>
        <w:rPr>
          <w:sz w:val="18"/>
          <w:szCs w:val="18"/>
        </w:rPr>
      </w:pPr>
      <w:r>
        <w:rPr>
          <w:rFonts w:hint="eastAsia"/>
          <w:sz w:val="18"/>
          <w:szCs w:val="18"/>
        </w:rPr>
        <w:t xml:space="preserve">　　2.指實際評估作業係由特定之任務編組進行。</w:t>
      </w:r>
    </w:p>
    <w:p w:rsidR="00CA091D" w:rsidRDefault="0089114D">
      <w:pPr>
        <w:pStyle w:val="Web"/>
        <w:spacing w:before="0" w:beforeAutospacing="0" w:after="0" w:afterAutospacing="0" w:line="320" w:lineRule="exact"/>
        <w:divId w:val="554699758"/>
        <w:rPr>
          <w:sz w:val="18"/>
          <w:szCs w:val="18"/>
        </w:rPr>
      </w:pPr>
      <w:r>
        <w:rPr>
          <w:rFonts w:hint="eastAsia"/>
          <w:sz w:val="18"/>
          <w:szCs w:val="18"/>
        </w:rPr>
        <w:t xml:space="preserve">　　3.指實際評估作業係透過第三者方式（如由專家學者）進行。</w:t>
      </w:r>
    </w:p>
    <w:p w:rsidR="00CA091D" w:rsidRDefault="0089114D">
      <w:pPr>
        <w:pStyle w:val="Web"/>
        <w:spacing w:before="0" w:beforeAutospacing="0" w:after="0" w:afterAutospacing="0" w:line="320" w:lineRule="exact"/>
        <w:divId w:val="554699758"/>
        <w:rPr>
          <w:sz w:val="18"/>
          <w:szCs w:val="18"/>
        </w:rPr>
      </w:pPr>
      <w:r>
        <w:rPr>
          <w:rFonts w:hint="eastAsia"/>
          <w:sz w:val="18"/>
          <w:szCs w:val="18"/>
        </w:rPr>
        <w:t xml:space="preserve">　　4.指實際評估作業係運用既有之組織架構並邀請第三者共同參與進行。</w:t>
      </w:r>
    </w:p>
    <w:p w:rsidR="00CA091D" w:rsidRDefault="0089114D">
      <w:pPr>
        <w:pStyle w:val="Web"/>
        <w:spacing w:before="0" w:beforeAutospacing="0" w:after="0" w:afterAutospacing="0" w:line="320" w:lineRule="exact"/>
        <w:divId w:val="554699758"/>
        <w:rPr>
          <w:sz w:val="18"/>
          <w:szCs w:val="18"/>
        </w:rPr>
      </w:pPr>
      <w:r>
        <w:rPr>
          <w:rFonts w:hint="eastAsia"/>
          <w:sz w:val="18"/>
          <w:szCs w:val="18"/>
        </w:rPr>
        <w:t xml:space="preserve">　　5.其它。</w:t>
      </w:r>
    </w:p>
    <w:p w:rsidR="00CA091D" w:rsidRDefault="0089114D" w:rsidP="00E45AD9">
      <w:pPr>
        <w:pStyle w:val="Web"/>
        <w:spacing w:beforeLines="1" w:before="2" w:beforeAutospacing="0" w:after="0" w:afterAutospacing="0" w:line="400" w:lineRule="exact"/>
        <w:divId w:val="554699758"/>
        <w:rPr>
          <w:sz w:val="28"/>
          <w:szCs w:val="28"/>
        </w:rPr>
      </w:pPr>
      <w: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6"/>
        <w:gridCol w:w="1734"/>
        <w:gridCol w:w="345"/>
        <w:gridCol w:w="2948"/>
        <w:gridCol w:w="693"/>
        <w:gridCol w:w="693"/>
        <w:gridCol w:w="1731"/>
        <w:gridCol w:w="1731"/>
      </w:tblGrid>
      <w:tr w:rsidR="00CA091D" w:rsidTr="009F44CA">
        <w:trPr>
          <w:divId w:val="554699758"/>
          <w:tblHeader/>
        </w:trPr>
        <w:tc>
          <w:tcPr>
            <w:tcW w:w="1017"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CA091D" w:rsidRDefault="0089114D">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CA091D" w:rsidRDefault="0089114D">
            <w:pPr>
              <w:wordWrap w:val="0"/>
              <w:spacing w:line="320" w:lineRule="exact"/>
              <w:jc w:val="center"/>
            </w:pPr>
            <w:r>
              <w:rPr>
                <w:rFonts w:hint="eastAsia"/>
              </w:rPr>
              <w:t>共同性指標</w:t>
            </w:r>
          </w:p>
        </w:tc>
      </w:tr>
      <w:tr w:rsidR="00CA091D" w:rsidTr="009F44CA">
        <w:trPr>
          <w:divId w:val="554699758"/>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CA091D" w:rsidRDefault="00CA091D"/>
        </w:tc>
        <w:tc>
          <w:tcPr>
            <w:tcW w:w="1611" w:type="pct"/>
            <w:gridSpan w:val="2"/>
            <w:tcBorders>
              <w:top w:val="outset" w:sz="6" w:space="0" w:color="000000"/>
              <w:left w:val="outset" w:sz="6" w:space="0" w:color="000000"/>
              <w:bottom w:val="outset" w:sz="6" w:space="0" w:color="000000"/>
              <w:right w:val="outset" w:sz="6" w:space="0" w:color="000000"/>
            </w:tcBorders>
            <w:vAlign w:val="center"/>
            <w:hideMark/>
          </w:tcPr>
          <w:p w:rsidR="00CA091D" w:rsidRDefault="0089114D">
            <w:pPr>
              <w:wordWrap w:val="0"/>
              <w:spacing w:line="320" w:lineRule="exact"/>
              <w:jc w:val="center"/>
            </w:pPr>
            <w:r>
              <w:rPr>
                <w:rFonts w:hint="eastAsia"/>
              </w:rPr>
              <w:t>共同性指標</w:t>
            </w:r>
          </w:p>
        </w:tc>
        <w:tc>
          <w:tcPr>
            <w:tcW w:w="339" w:type="pct"/>
            <w:tcBorders>
              <w:top w:val="outset" w:sz="6" w:space="0" w:color="000000"/>
              <w:left w:val="outset" w:sz="6" w:space="0" w:color="000000"/>
              <w:bottom w:val="outset" w:sz="6" w:space="0" w:color="000000"/>
              <w:right w:val="outset" w:sz="6" w:space="0" w:color="000000"/>
            </w:tcBorders>
            <w:vAlign w:val="center"/>
            <w:hideMark/>
          </w:tcPr>
          <w:p w:rsidR="00CA091D" w:rsidRDefault="0089114D">
            <w:pPr>
              <w:wordWrap w:val="0"/>
              <w:spacing w:line="320" w:lineRule="exact"/>
              <w:jc w:val="center"/>
            </w:pPr>
            <w:r>
              <w:rPr>
                <w:rFonts w:hint="eastAsia"/>
              </w:rPr>
              <w:t>評估</w:t>
            </w:r>
            <w:r>
              <w:rPr>
                <w:rFonts w:hint="eastAsia"/>
              </w:rPr>
              <w:br/>
              <w:t>體制</w:t>
            </w:r>
          </w:p>
        </w:tc>
        <w:tc>
          <w:tcPr>
            <w:tcW w:w="339" w:type="pct"/>
            <w:tcBorders>
              <w:top w:val="outset" w:sz="6" w:space="0" w:color="000000"/>
              <w:left w:val="outset" w:sz="6" w:space="0" w:color="000000"/>
              <w:bottom w:val="outset" w:sz="6" w:space="0" w:color="000000"/>
              <w:right w:val="outset" w:sz="6" w:space="0" w:color="000000"/>
            </w:tcBorders>
            <w:vAlign w:val="center"/>
            <w:hideMark/>
          </w:tcPr>
          <w:p w:rsidR="00CA091D" w:rsidRDefault="0089114D">
            <w:pPr>
              <w:wordWrap w:val="0"/>
              <w:spacing w:line="320" w:lineRule="exact"/>
              <w:jc w:val="center"/>
            </w:pPr>
            <w:r>
              <w:rPr>
                <w:rFonts w:hint="eastAsia"/>
              </w:rPr>
              <w:t>評估</w:t>
            </w:r>
            <w:r>
              <w:rPr>
                <w:rFonts w:hint="eastAsia"/>
              </w:rPr>
              <w:br/>
              <w:t>方式</w:t>
            </w:r>
          </w:p>
        </w:tc>
        <w:tc>
          <w:tcPr>
            <w:tcW w:w="847" w:type="pct"/>
            <w:tcBorders>
              <w:top w:val="outset" w:sz="6" w:space="0" w:color="000000"/>
              <w:left w:val="outset" w:sz="6" w:space="0" w:color="000000"/>
              <w:bottom w:val="outset" w:sz="6" w:space="0" w:color="000000"/>
              <w:right w:val="outset" w:sz="6" w:space="0" w:color="000000"/>
            </w:tcBorders>
            <w:vAlign w:val="center"/>
            <w:hideMark/>
          </w:tcPr>
          <w:p w:rsidR="00CA091D" w:rsidRDefault="0089114D">
            <w:pPr>
              <w:wordWrap w:val="0"/>
              <w:spacing w:line="320" w:lineRule="exact"/>
              <w:jc w:val="center"/>
            </w:pPr>
            <w:r>
              <w:rPr>
                <w:rFonts w:hint="eastAsia"/>
              </w:rPr>
              <w:t>衡量標準</w:t>
            </w:r>
          </w:p>
        </w:tc>
        <w:tc>
          <w:tcPr>
            <w:tcW w:w="847" w:type="pct"/>
            <w:tcBorders>
              <w:top w:val="outset" w:sz="6" w:space="0" w:color="000000"/>
              <w:left w:val="outset" w:sz="6" w:space="0" w:color="000000"/>
              <w:bottom w:val="outset" w:sz="6" w:space="0" w:color="000000"/>
              <w:right w:val="outset" w:sz="6" w:space="0" w:color="000000"/>
            </w:tcBorders>
            <w:vAlign w:val="center"/>
            <w:hideMark/>
          </w:tcPr>
          <w:p w:rsidR="00CA091D" w:rsidRDefault="0089114D">
            <w:pPr>
              <w:wordWrap w:val="0"/>
              <w:spacing w:line="320" w:lineRule="exact"/>
              <w:jc w:val="center"/>
            </w:pPr>
            <w:r>
              <w:rPr>
                <w:rFonts w:hint="eastAsia"/>
              </w:rPr>
              <w:t>年度目標值</w:t>
            </w:r>
          </w:p>
        </w:tc>
      </w:tr>
      <w:tr w:rsidR="00CA091D" w:rsidTr="009F44CA">
        <w:trPr>
          <w:divId w:val="554699758"/>
        </w:trPr>
        <w:tc>
          <w:tcPr>
            <w:tcW w:w="169" w:type="pct"/>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both"/>
            </w:pPr>
            <w:r>
              <w:rPr>
                <w:rFonts w:hint="eastAsia"/>
              </w:rPr>
              <w:t>推動跨機關服務及合作流程</w:t>
            </w:r>
          </w:p>
        </w:tc>
        <w:tc>
          <w:tcPr>
            <w:tcW w:w="169" w:type="pct"/>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center"/>
            </w:pPr>
            <w:r>
              <w:rPr>
                <w:rFonts w:hint="eastAsia"/>
              </w:rPr>
              <w:t>主辦：1項</w:t>
            </w:r>
            <w:r>
              <w:rPr>
                <w:rFonts w:hint="eastAsia"/>
              </w:rPr>
              <w:br/>
              <w:t>協辦：5項</w:t>
            </w:r>
          </w:p>
        </w:tc>
      </w:tr>
      <w:tr w:rsidR="00CA091D" w:rsidTr="009F44CA">
        <w:trPr>
          <w:divId w:val="554699758"/>
        </w:trPr>
        <w:tc>
          <w:tcPr>
            <w:tcW w:w="169" w:type="pct"/>
            <w:vMerge w:val="restart"/>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both"/>
            </w:pPr>
            <w:r>
              <w:rPr>
                <w:rFonts w:hint="eastAsia"/>
              </w:rPr>
              <w:t>提升資產效益，妥適配置政府資源</w:t>
            </w:r>
          </w:p>
        </w:tc>
        <w:tc>
          <w:tcPr>
            <w:tcW w:w="169" w:type="pct"/>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rsidP="005B4821">
            <w:pPr>
              <w:pStyle w:val="Web"/>
              <w:wordWrap w:val="0"/>
              <w:spacing w:before="0" w:beforeAutospacing="0" w:after="0" w:afterAutospacing="0" w:line="320" w:lineRule="exact"/>
            </w:pPr>
            <w:r>
              <w:rPr>
                <w:rFonts w:hint="eastAsia"/>
              </w:rPr>
              <w:t>（本年度資本門實支數＋資本門應付未付數＋資本門賸餘數）÷（資本門預算數）×100</w:t>
            </w:r>
            <w:r w:rsidR="00CA1236">
              <w:rPr>
                <w:rFonts w:hint="eastAsia"/>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center"/>
            </w:pPr>
            <w:r>
              <w:rPr>
                <w:rFonts w:hint="eastAsia"/>
              </w:rPr>
              <w:t>90%</w:t>
            </w:r>
          </w:p>
        </w:tc>
      </w:tr>
      <w:tr w:rsidR="00CA091D" w:rsidTr="009F44CA">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A091D" w:rsidRDefault="00CA091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A091D" w:rsidRDefault="00CA091D"/>
        </w:tc>
        <w:tc>
          <w:tcPr>
            <w:tcW w:w="169" w:type="pct"/>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r w:rsidR="00CA123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center"/>
            </w:pPr>
            <w:r>
              <w:rPr>
                <w:rFonts w:hint="eastAsia"/>
              </w:rPr>
              <w:t>5%</w:t>
            </w:r>
          </w:p>
        </w:tc>
      </w:tr>
      <w:tr w:rsidR="00CA091D" w:rsidTr="009F44CA">
        <w:trPr>
          <w:divId w:val="554699758"/>
        </w:trPr>
        <w:tc>
          <w:tcPr>
            <w:tcW w:w="169" w:type="pct"/>
            <w:vMerge w:val="restart"/>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both"/>
            </w:pPr>
            <w:r>
              <w:rPr>
                <w:rFonts w:hint="eastAsia"/>
              </w:rPr>
              <w:t>提升人力資源素質與管理效能</w:t>
            </w:r>
          </w:p>
        </w:tc>
        <w:tc>
          <w:tcPr>
            <w:tcW w:w="169" w:type="pct"/>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pStyle w:val="Web"/>
              <w:wordWrap w:val="0"/>
              <w:spacing w:before="0" w:beforeAutospacing="0" w:after="0" w:afterAutospacing="0" w:line="320" w:lineRule="exact"/>
            </w:pPr>
            <w:r>
              <w:rPr>
                <w:rFonts w:hint="eastAsia"/>
              </w:rPr>
              <w:t>【（次年度－本年度預算員額數）÷本年度預算員額】×100</w:t>
            </w:r>
            <w:r w:rsidR="00CA123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center"/>
            </w:pPr>
            <w:r>
              <w:rPr>
                <w:rFonts w:hint="eastAsia"/>
              </w:rPr>
              <w:t>-0.1%</w:t>
            </w:r>
          </w:p>
        </w:tc>
      </w:tr>
      <w:tr w:rsidR="009F44CA" w:rsidTr="009F44CA">
        <w:trPr>
          <w:divId w:val="554699758"/>
        </w:trPr>
        <w:tc>
          <w:tcPr>
            <w:tcW w:w="169" w:type="pct"/>
            <w:vMerge/>
            <w:tcBorders>
              <w:top w:val="outset" w:sz="6" w:space="0" w:color="000000"/>
              <w:left w:val="outset" w:sz="6" w:space="0" w:color="000000"/>
              <w:bottom w:val="outset" w:sz="6" w:space="0" w:color="000000"/>
              <w:right w:val="outset" w:sz="6" w:space="0" w:color="000000"/>
            </w:tcBorders>
          </w:tcPr>
          <w:p w:rsidR="009F44CA" w:rsidRDefault="009F44CA">
            <w:pPr>
              <w:wordWrap w:val="0"/>
              <w:spacing w:line="320" w:lineRule="exact"/>
              <w:jc w:val="center"/>
            </w:pPr>
          </w:p>
        </w:tc>
        <w:tc>
          <w:tcPr>
            <w:tcW w:w="0" w:type="auto"/>
            <w:vMerge/>
            <w:tcBorders>
              <w:top w:val="outset" w:sz="6" w:space="0" w:color="000000"/>
              <w:left w:val="outset" w:sz="6" w:space="0" w:color="000000"/>
              <w:bottom w:val="outset" w:sz="6" w:space="0" w:color="000000"/>
              <w:right w:val="outset" w:sz="6" w:space="0" w:color="000000"/>
            </w:tcBorders>
          </w:tcPr>
          <w:p w:rsidR="009F44CA" w:rsidRDefault="009F44CA">
            <w:pPr>
              <w:wordWrap w:val="0"/>
              <w:spacing w:line="320" w:lineRule="exact"/>
              <w:jc w:val="both"/>
            </w:pPr>
          </w:p>
        </w:tc>
        <w:tc>
          <w:tcPr>
            <w:tcW w:w="169" w:type="pct"/>
            <w:tcBorders>
              <w:top w:val="outset" w:sz="6" w:space="0" w:color="000000"/>
              <w:left w:val="outset" w:sz="6" w:space="0" w:color="000000"/>
              <w:bottom w:val="outset" w:sz="6" w:space="0" w:color="000000"/>
              <w:right w:val="outset" w:sz="6" w:space="0" w:color="000000"/>
            </w:tcBorders>
          </w:tcPr>
          <w:p w:rsidR="009F44CA" w:rsidRPr="00B55E14" w:rsidRDefault="009F44CA" w:rsidP="00B02922">
            <w:pPr>
              <w:wordWrap w:val="0"/>
              <w:spacing w:line="320" w:lineRule="exact"/>
              <w:jc w:val="center"/>
              <w:rPr>
                <w:color w:val="000000" w:themeColor="text1"/>
              </w:rPr>
            </w:pPr>
            <w:r w:rsidRPr="00B55E14">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tcPr>
          <w:p w:rsidR="009F44CA" w:rsidRPr="00B55E14" w:rsidRDefault="009F44CA" w:rsidP="00B02922">
            <w:pPr>
              <w:wordWrap w:val="0"/>
              <w:spacing w:line="320" w:lineRule="exact"/>
              <w:jc w:val="both"/>
              <w:rPr>
                <w:color w:val="000000" w:themeColor="text1"/>
              </w:rPr>
            </w:pPr>
            <w:r w:rsidRPr="00B55E14">
              <w:rPr>
                <w:rFonts w:hint="eastAsia"/>
                <w:color w:val="000000" w:themeColor="text1"/>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tcPr>
          <w:p w:rsidR="009F44CA" w:rsidRPr="00B55E14" w:rsidRDefault="009F44CA" w:rsidP="00B02922">
            <w:pPr>
              <w:wordWrap w:val="0"/>
              <w:spacing w:line="320" w:lineRule="exact"/>
              <w:jc w:val="center"/>
              <w:rPr>
                <w:color w:val="000000" w:themeColor="text1"/>
              </w:rPr>
            </w:pPr>
            <w:r w:rsidRPr="00B55E14">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tcPr>
          <w:p w:rsidR="009F44CA" w:rsidRPr="00B55E14" w:rsidRDefault="009F44CA" w:rsidP="00B02922">
            <w:pPr>
              <w:wordWrap w:val="0"/>
              <w:spacing w:line="320" w:lineRule="exact"/>
              <w:jc w:val="center"/>
              <w:rPr>
                <w:color w:val="000000" w:themeColor="text1"/>
              </w:rPr>
            </w:pPr>
            <w:r w:rsidRPr="00B55E14">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tcPr>
          <w:p w:rsidR="009F44CA" w:rsidRPr="00B55E14" w:rsidRDefault="009F44CA">
            <w:pPr>
              <w:pStyle w:val="Web"/>
              <w:wordWrap w:val="0"/>
              <w:spacing w:before="0" w:beforeAutospacing="0" w:after="0" w:afterAutospacing="0" w:line="320" w:lineRule="exact"/>
              <w:rPr>
                <w:color w:val="000000" w:themeColor="text1"/>
              </w:rPr>
            </w:pPr>
            <w:r w:rsidRPr="00B55E14">
              <w:rPr>
                <w:rFonts w:hint="eastAsia"/>
                <w:color w:val="000000" w:themeColor="text1"/>
              </w:rPr>
              <w:t>當年度各主管機關（含所屬機關）自行辦理或薦送參加其他機關辦理1日以上之中高階公務人員培訓發展性質班別之中高階公務人員（合格實授薦任第9職等以上公務人員）參訓人數達該主管機關（含所屬機關）之中高階</w:t>
            </w:r>
          </w:p>
        </w:tc>
        <w:tc>
          <w:tcPr>
            <w:tcW w:w="0" w:type="auto"/>
            <w:tcBorders>
              <w:top w:val="outset" w:sz="6" w:space="0" w:color="000000"/>
              <w:left w:val="outset" w:sz="6" w:space="0" w:color="000000"/>
              <w:bottom w:val="outset" w:sz="6" w:space="0" w:color="000000"/>
              <w:right w:val="outset" w:sz="6" w:space="0" w:color="000000"/>
            </w:tcBorders>
          </w:tcPr>
          <w:p w:rsidR="009F44CA" w:rsidRPr="00B55E14" w:rsidRDefault="009F44CA">
            <w:pPr>
              <w:wordWrap w:val="0"/>
              <w:spacing w:line="320" w:lineRule="exact"/>
              <w:jc w:val="center"/>
              <w:rPr>
                <w:color w:val="000000" w:themeColor="text1"/>
              </w:rPr>
            </w:pPr>
            <w:r w:rsidRPr="00B55E14">
              <w:rPr>
                <w:rFonts w:hint="eastAsia"/>
                <w:color w:val="000000" w:themeColor="text1"/>
              </w:rPr>
              <w:t>1</w:t>
            </w:r>
          </w:p>
        </w:tc>
      </w:tr>
      <w:tr w:rsidR="00CA091D" w:rsidTr="009F44CA">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A091D" w:rsidRDefault="00CA091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A091D" w:rsidRDefault="00CA091D"/>
        </w:tc>
        <w:tc>
          <w:tcPr>
            <w:tcW w:w="169" w:type="pct"/>
            <w:tcBorders>
              <w:top w:val="outset" w:sz="6" w:space="0" w:color="000000"/>
              <w:left w:val="outset" w:sz="6" w:space="0" w:color="000000"/>
              <w:bottom w:val="outset" w:sz="6" w:space="0" w:color="000000"/>
              <w:right w:val="outset" w:sz="6" w:space="0" w:color="000000"/>
            </w:tcBorders>
          </w:tcPr>
          <w:p w:rsidR="00CA091D" w:rsidRPr="009F44CA" w:rsidRDefault="00CA091D">
            <w:pPr>
              <w:wordWrap w:val="0"/>
              <w:spacing w:line="320" w:lineRule="exact"/>
              <w:jc w:val="center"/>
              <w:rPr>
                <w:color w:val="FF0000"/>
              </w:rPr>
            </w:pPr>
          </w:p>
        </w:tc>
        <w:tc>
          <w:tcPr>
            <w:tcW w:w="0" w:type="auto"/>
            <w:tcBorders>
              <w:top w:val="outset" w:sz="6" w:space="0" w:color="000000"/>
              <w:left w:val="outset" w:sz="6" w:space="0" w:color="000000"/>
              <w:bottom w:val="outset" w:sz="6" w:space="0" w:color="000000"/>
              <w:right w:val="outset" w:sz="6" w:space="0" w:color="000000"/>
            </w:tcBorders>
          </w:tcPr>
          <w:p w:rsidR="00CA091D" w:rsidRPr="00B55E14" w:rsidRDefault="00CA091D">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tcPr>
          <w:p w:rsidR="00CA091D" w:rsidRPr="00B55E14" w:rsidRDefault="00CA091D">
            <w:pPr>
              <w:wordWrap w:val="0"/>
              <w:spacing w:line="320" w:lineRule="exact"/>
              <w:jc w:val="cente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tcPr>
          <w:p w:rsidR="00CA091D" w:rsidRPr="00B55E14" w:rsidRDefault="00CA091D">
            <w:pPr>
              <w:wordWrap w:val="0"/>
              <w:spacing w:line="320" w:lineRule="exact"/>
              <w:jc w:val="cente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A091D" w:rsidRPr="00B55E14" w:rsidRDefault="0089114D">
            <w:pPr>
              <w:pStyle w:val="Web"/>
              <w:wordWrap w:val="0"/>
              <w:spacing w:before="0" w:beforeAutospacing="0" w:after="0" w:afterAutospacing="0" w:line="320" w:lineRule="exact"/>
              <w:rPr>
                <w:color w:val="000000" w:themeColor="text1"/>
              </w:rPr>
            </w:pPr>
            <w:r w:rsidRPr="00B55E14">
              <w:rPr>
                <w:rFonts w:hint="eastAsia"/>
                <w:color w:val="000000" w:themeColor="text1"/>
              </w:rPr>
              <w:t>公務人員總人數45</w:t>
            </w:r>
            <w:r w:rsidR="005B4821" w:rsidRPr="00B55E14">
              <w:rPr>
                <w:rFonts w:hint="eastAsia"/>
                <w:color w:val="000000" w:themeColor="text1"/>
              </w:rPr>
              <w:t>%</w:t>
            </w:r>
            <w:r w:rsidRPr="00B55E14">
              <w:rPr>
                <w:rFonts w:hint="eastAsia"/>
                <w:color w:val="000000" w:themeColor="text1"/>
              </w:rPr>
              <w:t>以上。（目標值以「1」代表達成目標，「0」代表未達成目標）</w:t>
            </w:r>
          </w:p>
        </w:tc>
        <w:tc>
          <w:tcPr>
            <w:tcW w:w="0" w:type="auto"/>
            <w:tcBorders>
              <w:top w:val="outset" w:sz="6" w:space="0" w:color="000000"/>
              <w:left w:val="outset" w:sz="6" w:space="0" w:color="000000"/>
              <w:bottom w:val="outset" w:sz="6" w:space="0" w:color="000000"/>
              <w:right w:val="outset" w:sz="6" w:space="0" w:color="000000"/>
            </w:tcBorders>
            <w:hideMark/>
          </w:tcPr>
          <w:p w:rsidR="00CA091D" w:rsidRPr="00B55E14" w:rsidRDefault="00CA091D" w:rsidP="005B4821">
            <w:pPr>
              <w:wordWrap w:val="0"/>
              <w:spacing w:line="320" w:lineRule="exact"/>
              <w:jc w:val="center"/>
              <w:rPr>
                <w:color w:val="000000" w:themeColor="text1"/>
              </w:rPr>
            </w:pPr>
          </w:p>
        </w:tc>
      </w:tr>
    </w:tbl>
    <w:p w:rsidR="00CA091D" w:rsidRDefault="0089114D">
      <w:pPr>
        <w:pStyle w:val="Web"/>
        <w:spacing w:before="0" w:beforeAutospacing="0" w:after="0" w:afterAutospacing="0" w:line="320" w:lineRule="exact"/>
        <w:divId w:val="554699758"/>
        <w:rPr>
          <w:sz w:val="18"/>
          <w:szCs w:val="18"/>
        </w:rPr>
      </w:pPr>
      <w:r>
        <w:rPr>
          <w:rFonts w:hint="eastAsia"/>
          <w:sz w:val="18"/>
          <w:szCs w:val="18"/>
        </w:rPr>
        <w:t>註：</w:t>
      </w:r>
    </w:p>
    <w:p w:rsidR="00CA091D" w:rsidRDefault="0089114D">
      <w:pPr>
        <w:pStyle w:val="Web"/>
        <w:spacing w:before="0" w:beforeAutospacing="0" w:after="0" w:afterAutospacing="0" w:line="320" w:lineRule="exact"/>
        <w:divId w:val="554699758"/>
        <w:rPr>
          <w:sz w:val="18"/>
          <w:szCs w:val="18"/>
        </w:rPr>
      </w:pPr>
      <w:r>
        <w:rPr>
          <w:rFonts w:hint="eastAsia"/>
          <w:sz w:val="18"/>
          <w:szCs w:val="18"/>
        </w:rPr>
        <w:t>評估體制之數字代號意義如下：</w:t>
      </w:r>
    </w:p>
    <w:p w:rsidR="00CA091D" w:rsidRDefault="0089114D">
      <w:pPr>
        <w:pStyle w:val="Web"/>
        <w:spacing w:before="0" w:beforeAutospacing="0" w:after="0" w:afterAutospacing="0" w:line="320" w:lineRule="exact"/>
        <w:divId w:val="554699758"/>
        <w:rPr>
          <w:sz w:val="18"/>
          <w:szCs w:val="18"/>
        </w:rPr>
      </w:pPr>
      <w:r>
        <w:rPr>
          <w:rFonts w:hint="eastAsia"/>
          <w:sz w:val="18"/>
          <w:szCs w:val="18"/>
        </w:rPr>
        <w:t xml:space="preserve">　　1.指實際評估作業係運用既有之組織架構進行。</w:t>
      </w:r>
    </w:p>
    <w:p w:rsidR="00CA091D" w:rsidRDefault="0089114D">
      <w:pPr>
        <w:pStyle w:val="Web"/>
        <w:spacing w:before="0" w:beforeAutospacing="0" w:after="0" w:afterAutospacing="0" w:line="320" w:lineRule="exact"/>
        <w:divId w:val="554699758"/>
        <w:rPr>
          <w:sz w:val="18"/>
          <w:szCs w:val="18"/>
        </w:rPr>
      </w:pPr>
      <w:r>
        <w:rPr>
          <w:rFonts w:hint="eastAsia"/>
          <w:sz w:val="18"/>
          <w:szCs w:val="18"/>
        </w:rPr>
        <w:t xml:space="preserve">　　2.指實際評估作業係由特定之任務編組進行。</w:t>
      </w:r>
    </w:p>
    <w:p w:rsidR="00CA091D" w:rsidRDefault="0089114D">
      <w:pPr>
        <w:pStyle w:val="Web"/>
        <w:spacing w:before="0" w:beforeAutospacing="0" w:after="0" w:afterAutospacing="0" w:line="320" w:lineRule="exact"/>
        <w:divId w:val="554699758"/>
        <w:rPr>
          <w:sz w:val="18"/>
          <w:szCs w:val="18"/>
        </w:rPr>
      </w:pPr>
      <w:r>
        <w:rPr>
          <w:rFonts w:hint="eastAsia"/>
          <w:sz w:val="18"/>
          <w:szCs w:val="18"/>
        </w:rPr>
        <w:t xml:space="preserve">　　3.指實際評估作業係透過第三者方式（如由專家學者）進行。</w:t>
      </w:r>
    </w:p>
    <w:p w:rsidR="00CA091D" w:rsidRDefault="0089114D">
      <w:pPr>
        <w:pStyle w:val="Web"/>
        <w:spacing w:before="0" w:beforeAutospacing="0" w:after="0" w:afterAutospacing="0" w:line="320" w:lineRule="exact"/>
        <w:divId w:val="554699758"/>
        <w:rPr>
          <w:sz w:val="18"/>
          <w:szCs w:val="18"/>
        </w:rPr>
      </w:pPr>
      <w:r>
        <w:rPr>
          <w:rFonts w:hint="eastAsia"/>
          <w:sz w:val="18"/>
          <w:szCs w:val="18"/>
        </w:rPr>
        <w:t xml:space="preserve">　　4.指實際評估作業係運用既有之組織架構並邀請第三者共同參與進行。</w:t>
      </w:r>
    </w:p>
    <w:p w:rsidR="00CA091D" w:rsidRDefault="0089114D">
      <w:pPr>
        <w:pStyle w:val="Web"/>
        <w:spacing w:before="0" w:beforeAutospacing="0" w:after="0" w:afterAutospacing="0" w:line="320" w:lineRule="exact"/>
        <w:divId w:val="554699758"/>
        <w:rPr>
          <w:sz w:val="18"/>
          <w:szCs w:val="18"/>
        </w:rPr>
      </w:pPr>
      <w:r>
        <w:rPr>
          <w:rFonts w:hint="eastAsia"/>
          <w:sz w:val="18"/>
          <w:szCs w:val="18"/>
        </w:rPr>
        <w:t xml:space="preserve">　　5.其它。</w:t>
      </w:r>
    </w:p>
    <w:p w:rsidR="00CA091D" w:rsidRDefault="0089114D" w:rsidP="00E45AD9">
      <w:pPr>
        <w:pStyle w:val="Web"/>
        <w:spacing w:beforeLines="1" w:before="2" w:beforeAutospacing="0" w:after="0" w:afterAutospacing="0" w:line="400" w:lineRule="exact"/>
        <w:divId w:val="554699758"/>
        <w:rPr>
          <w:sz w:val="28"/>
          <w:szCs w:val="28"/>
        </w:rPr>
      </w:pPr>
      <w:r>
        <w:br w:type="page"/>
      </w:r>
      <w:r>
        <w:rPr>
          <w:rFonts w:hint="eastAsia"/>
          <w:b/>
          <w:bCs/>
          <w:sz w:val="28"/>
          <w:szCs w:val="28"/>
        </w:rPr>
        <w:lastRenderedPageBreak/>
        <w:t>肆、經濟部年度重要施政計畫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CA091D">
        <w:trPr>
          <w:divId w:val="554699758"/>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CA091D" w:rsidRDefault="0089114D">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CA091D" w:rsidRDefault="0089114D">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CA091D" w:rsidRDefault="0089114D">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A091D" w:rsidRDefault="0089114D">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B4821" w:rsidRDefault="0089114D">
            <w:pPr>
              <w:wordWrap w:val="0"/>
              <w:spacing w:line="320" w:lineRule="exact"/>
              <w:jc w:val="center"/>
            </w:pPr>
            <w:r>
              <w:rPr>
                <w:rFonts w:hint="eastAsia"/>
              </w:rPr>
              <w:t>與KPI</w:t>
            </w:r>
          </w:p>
          <w:p w:rsidR="00CA091D" w:rsidRDefault="0089114D">
            <w:pPr>
              <w:wordWrap w:val="0"/>
              <w:spacing w:line="320" w:lineRule="exact"/>
              <w:jc w:val="center"/>
            </w:pPr>
            <w:r>
              <w:rPr>
                <w:rFonts w:hint="eastAsia"/>
              </w:rPr>
              <w:t>關聯</w:t>
            </w:r>
          </w:p>
        </w:tc>
      </w:tr>
      <w:tr w:rsidR="00CA091D">
        <w:trPr>
          <w:divId w:val="55469975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A091D" w:rsidRDefault="0089114D" w:rsidP="00795B5E">
            <w:pPr>
              <w:spacing w:line="324" w:lineRule="exact"/>
              <w:jc w:val="both"/>
            </w:pPr>
            <w:r>
              <w:rPr>
                <w:rFonts w:hint="eastAsia"/>
              </w:rPr>
              <w:t>貿易推廣工作</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rsidP="00795B5E">
            <w:pPr>
              <w:spacing w:line="324" w:lineRule="exact"/>
              <w:jc w:val="both"/>
            </w:pPr>
            <w:r>
              <w:rPr>
                <w:rFonts w:hint="eastAsia"/>
              </w:rPr>
              <w:t>委託辦理國際市場開發工作計畫</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rsidP="00795B5E">
            <w:pPr>
              <w:spacing w:line="324"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rsidP="00795B5E">
            <w:pPr>
              <w:pStyle w:val="Web"/>
              <w:spacing w:before="0" w:beforeAutospacing="0" w:after="0" w:afterAutospacing="0" w:line="324" w:lineRule="exact"/>
              <w:ind w:firstLine="480"/>
            </w:pPr>
            <w:r>
              <w:rPr>
                <w:rFonts w:hint="eastAsia"/>
              </w:rPr>
              <w:t>透過辦理海外參展團、拓銷團，洽邀外商來臺進行採購洽談等各種活動，協助我商開拓新興市場、深耕中國大陸市場、鞏固歐美日成熟市場，爭取全球市場商機。</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rsidP="00795B5E">
            <w:pPr>
              <w:spacing w:line="320" w:lineRule="exact"/>
            </w:pPr>
            <w:r>
              <w:rPr>
                <w:rFonts w:hint="eastAsia"/>
              </w:rPr>
              <w:t>維持出口穩定成長</w:t>
            </w:r>
          </w:p>
        </w:tc>
      </w:tr>
      <w:tr w:rsidR="00CA091D">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A091D" w:rsidRDefault="00CA091D" w:rsidP="00795B5E">
            <w:pPr>
              <w:spacing w:line="324"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rsidP="00795B5E">
            <w:pPr>
              <w:spacing w:line="324" w:lineRule="exact"/>
              <w:jc w:val="both"/>
            </w:pPr>
            <w:r>
              <w:rPr>
                <w:rFonts w:hint="eastAsia"/>
              </w:rPr>
              <w:t>捐助個別廠商及輸出入相關同業公會辦理推廣貿易業務</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rsidP="00795B5E">
            <w:pPr>
              <w:spacing w:line="324"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rsidP="00795B5E">
            <w:pPr>
              <w:pStyle w:val="Web"/>
              <w:spacing w:before="0" w:beforeAutospacing="0" w:after="0" w:afterAutospacing="0" w:line="324" w:lineRule="exact"/>
              <w:ind w:firstLine="480"/>
            </w:pPr>
            <w:r>
              <w:rPr>
                <w:rFonts w:hint="eastAsia"/>
              </w:rPr>
              <w:t>透過補助公司或商號赴海外參加國際展覽之場地租金以及補助輸出入相關同業公會辦理展覽及非展覽計畫等方式，協助廠商開拓海外市場爭取商機。</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rsidP="00795B5E">
            <w:pPr>
              <w:spacing w:line="320" w:lineRule="exact"/>
            </w:pPr>
            <w:r>
              <w:rPr>
                <w:rFonts w:hint="eastAsia"/>
              </w:rPr>
              <w:t>維持出口穩定成長</w:t>
            </w:r>
          </w:p>
        </w:tc>
      </w:tr>
      <w:tr w:rsidR="00CA091D">
        <w:trPr>
          <w:divId w:val="55469975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A091D" w:rsidRDefault="0089114D" w:rsidP="00795B5E">
            <w:pPr>
              <w:spacing w:line="324" w:lineRule="exact"/>
              <w:jc w:val="both"/>
            </w:pPr>
            <w:r>
              <w:rPr>
                <w:rFonts w:hint="eastAsia"/>
              </w:rPr>
              <w:t>工業技術升級輔導</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rsidP="00795B5E">
            <w:pPr>
              <w:spacing w:line="324" w:lineRule="exact"/>
              <w:jc w:val="both"/>
            </w:pPr>
            <w:r>
              <w:rPr>
                <w:rFonts w:hint="eastAsia"/>
              </w:rPr>
              <w:t>帶動產業高值化並發展新興產業</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rsidP="00795B5E">
            <w:pPr>
              <w:spacing w:line="324"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rsidP="00795B5E">
            <w:pPr>
              <w:pStyle w:val="Web"/>
              <w:spacing w:before="0" w:beforeAutospacing="0" w:after="0" w:afterAutospacing="0" w:line="324" w:lineRule="exact"/>
              <w:ind w:left="480" w:hanging="480"/>
            </w:pPr>
            <w:r>
              <w:rPr>
                <w:rFonts w:hint="eastAsia"/>
              </w:rPr>
              <w:t>一、依據「產業發展綱領」精神及原則，本部已研擬「經濟部2020年產業發展策略」，朝「傳統產業全面升級」、「新興產業加速推動」及「製造業服務化、服務業國際化科技化」等作為三大主軸，強調研發、品牌、人才等軟實力元素的融入，推動我國產業朝「生產製造」與「服務行銷」雙軌並重方向發展，以激發臺灣經濟突破性成長，協助現有產業升級轉型，提升國際競爭力。</w:t>
            </w:r>
          </w:p>
          <w:p w:rsidR="00CA091D" w:rsidRDefault="0089114D" w:rsidP="00795B5E">
            <w:pPr>
              <w:pStyle w:val="Web"/>
              <w:spacing w:before="0" w:beforeAutospacing="0" w:after="0" w:afterAutospacing="0" w:line="324" w:lineRule="exact"/>
              <w:ind w:left="480" w:hanging="480"/>
            </w:pPr>
            <w:r>
              <w:rPr>
                <w:rFonts w:hint="eastAsia"/>
              </w:rPr>
              <w:t>二、為加速產業結構調整速度，本部針對我國產業現況及特性，推動「產業升級轉型行動方案」，將以「維新傳統產業」、「鞏固主力產業」及「育成新興產業」為主軸，分別提出轉型策略與具體措施，包括「加速新興產業推動」、「建立系統解決方案能力」、「建構完整產業供應鏈體系」及「提升產品品級及價值」等四大策略積極推動，並帶動眾多中堅企業發展，以促成產業結構調整與優化。</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pPr>
            <w:r>
              <w:rPr>
                <w:rFonts w:hint="eastAsia"/>
              </w:rPr>
              <w:t>推動新興產業發展、推動服務業發展</w:t>
            </w:r>
          </w:p>
        </w:tc>
      </w:tr>
      <w:tr w:rsidR="00CA091D">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A091D" w:rsidRDefault="00CA091D" w:rsidP="00795B5E">
            <w:pPr>
              <w:spacing w:line="324"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rsidP="00795B5E">
            <w:pPr>
              <w:spacing w:line="324" w:lineRule="exact"/>
              <w:jc w:val="both"/>
            </w:pPr>
            <w:r>
              <w:rPr>
                <w:rFonts w:hint="eastAsia"/>
              </w:rPr>
              <w:t>優化傳統產業及中小企業發展環境</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rsidP="00795B5E">
            <w:pPr>
              <w:spacing w:line="324"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rsidP="00795B5E">
            <w:pPr>
              <w:pStyle w:val="Web"/>
              <w:spacing w:before="0" w:beforeAutospacing="0" w:after="0" w:afterAutospacing="0" w:line="324" w:lineRule="exact"/>
              <w:ind w:left="480" w:hanging="480"/>
            </w:pPr>
            <w:r>
              <w:rPr>
                <w:rFonts w:hint="eastAsia"/>
              </w:rPr>
              <w:t>一、藉由協助傳統產業科技化與知識化，提升我國傳統產業競爭力及相關產業之附加價值，並創造投資及就業機會，拉大與東南亞及中國大陸低廉產品之差距，使我國傳統產業產品精緻化、品牌具知名度化、品質高信賴度化，提升我國產品國際形象及市場占有率。</w:t>
            </w:r>
          </w:p>
          <w:p w:rsidR="00CA091D" w:rsidRDefault="0089114D" w:rsidP="00795B5E">
            <w:pPr>
              <w:pStyle w:val="Web"/>
              <w:spacing w:before="0" w:beforeAutospacing="0" w:after="0" w:afterAutospacing="0" w:line="324" w:lineRule="exact"/>
              <w:ind w:left="480" w:hanging="480"/>
            </w:pPr>
            <w:r>
              <w:rPr>
                <w:rFonts w:hint="eastAsia"/>
              </w:rPr>
              <w:t>二、依據「振興傳統產業方案」，由本部工業局規劃推動「協助傳統產業技術開發計畫」，由政府補助企業研發經費，鼓勵傳統產業業者開發新產品新技術，提升產業競爭力，每</w:t>
            </w:r>
            <w:r w:rsidRPr="0008088F">
              <w:rPr>
                <w:rFonts w:hint="eastAsia"/>
              </w:rPr>
              <w:t>案補助經費</w:t>
            </w:r>
            <w:r w:rsidRPr="0008088F">
              <w:rPr>
                <w:rFonts w:hint="eastAsia"/>
                <w:spacing w:val="2"/>
              </w:rPr>
              <w:t>以200萬元為上限，廠商配合款50</w:t>
            </w:r>
            <w:r w:rsidR="00CA1236" w:rsidRPr="0008088F">
              <w:rPr>
                <w:rFonts w:hint="eastAsia"/>
                <w:spacing w:val="2"/>
              </w:rPr>
              <w:t>%</w:t>
            </w:r>
            <w:r w:rsidRPr="0008088F">
              <w:rPr>
                <w:rFonts w:hint="eastAsia"/>
                <w:spacing w:val="2"/>
              </w:rPr>
              <w:t>以上。</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pPr>
            <w:r>
              <w:rPr>
                <w:rFonts w:hint="eastAsia"/>
              </w:rPr>
              <w:t>推動新興產業發展</w:t>
            </w:r>
          </w:p>
        </w:tc>
      </w:tr>
      <w:tr w:rsidR="00B55E14">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tcPr>
          <w:p w:rsidR="00B55E14" w:rsidRDefault="00B55E14"/>
        </w:tc>
        <w:tc>
          <w:tcPr>
            <w:tcW w:w="0" w:type="auto"/>
            <w:tcBorders>
              <w:top w:val="outset" w:sz="6" w:space="0" w:color="000000"/>
              <w:left w:val="outset" w:sz="6" w:space="0" w:color="000000"/>
              <w:bottom w:val="outset" w:sz="6" w:space="0" w:color="000000"/>
              <w:right w:val="outset" w:sz="6" w:space="0" w:color="000000"/>
            </w:tcBorders>
          </w:tcPr>
          <w:p w:rsidR="00B55E14" w:rsidRPr="00837FA1" w:rsidRDefault="00BB12CD">
            <w:pPr>
              <w:wordWrap w:val="0"/>
              <w:spacing w:line="320" w:lineRule="exact"/>
              <w:jc w:val="both"/>
              <w:rPr>
                <w:color w:val="000000" w:themeColor="text1"/>
              </w:rPr>
            </w:pPr>
            <w:r w:rsidRPr="00837FA1">
              <w:rPr>
                <w:rFonts w:hint="eastAsia"/>
                <w:color w:val="000000" w:themeColor="text1"/>
              </w:rPr>
              <w:t>塑造優質及無障礙之投資經營環境</w:t>
            </w:r>
          </w:p>
        </w:tc>
        <w:tc>
          <w:tcPr>
            <w:tcW w:w="0" w:type="auto"/>
            <w:tcBorders>
              <w:top w:val="outset" w:sz="6" w:space="0" w:color="000000"/>
              <w:left w:val="outset" w:sz="6" w:space="0" w:color="000000"/>
              <w:bottom w:val="outset" w:sz="6" w:space="0" w:color="000000"/>
              <w:right w:val="outset" w:sz="6" w:space="0" w:color="000000"/>
            </w:tcBorders>
          </w:tcPr>
          <w:p w:rsidR="00B55E14" w:rsidRPr="00837FA1" w:rsidRDefault="00BB12CD">
            <w:pPr>
              <w:wordWrap w:val="0"/>
              <w:spacing w:line="320" w:lineRule="exact"/>
              <w:jc w:val="center"/>
              <w:rPr>
                <w:color w:val="000000" w:themeColor="text1"/>
              </w:rPr>
            </w:pPr>
            <w:r w:rsidRPr="00837FA1">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tcPr>
          <w:p w:rsidR="00B55E14" w:rsidRPr="00837FA1" w:rsidRDefault="00BB12CD" w:rsidP="00795B5E">
            <w:pPr>
              <w:pStyle w:val="Web"/>
              <w:wordWrap w:val="0"/>
              <w:overflowPunct w:val="0"/>
              <w:autoSpaceDE w:val="0"/>
              <w:autoSpaceDN w:val="0"/>
              <w:spacing w:before="0" w:beforeAutospacing="0" w:after="0" w:afterAutospacing="0" w:line="320" w:lineRule="exact"/>
              <w:ind w:left="482" w:hanging="482"/>
              <w:rPr>
                <w:color w:val="000000" w:themeColor="text1"/>
              </w:rPr>
            </w:pPr>
            <w:r w:rsidRPr="00837FA1">
              <w:rPr>
                <w:rFonts w:hint="eastAsia"/>
                <w:color w:val="000000" w:themeColor="text1"/>
              </w:rPr>
              <w:t>一、成</w:t>
            </w:r>
            <w:r w:rsidRPr="00837FA1">
              <w:rPr>
                <w:rFonts w:hint="eastAsia"/>
                <w:color w:val="000000" w:themeColor="text1"/>
                <w:spacing w:val="6"/>
              </w:rPr>
              <w:t>立「行政院全球招商聯合服務中心」，鎖定具投資潛力對象，積極開拓案源，促進投資。</w:t>
            </w:r>
            <w:r w:rsidRPr="00837FA1">
              <w:rPr>
                <w:rFonts w:hint="eastAsia"/>
                <w:color w:val="000000" w:themeColor="text1"/>
                <w:spacing w:val="8"/>
              </w:rPr>
              <w:t>該中心設置整合型單一服務窗口針對有</w:t>
            </w:r>
          </w:p>
        </w:tc>
        <w:tc>
          <w:tcPr>
            <w:tcW w:w="0" w:type="auto"/>
            <w:tcBorders>
              <w:top w:val="outset" w:sz="6" w:space="0" w:color="000000"/>
              <w:left w:val="outset" w:sz="6" w:space="0" w:color="000000"/>
              <w:bottom w:val="outset" w:sz="6" w:space="0" w:color="000000"/>
              <w:right w:val="outset" w:sz="6" w:space="0" w:color="000000"/>
            </w:tcBorders>
          </w:tcPr>
          <w:p w:rsidR="00B55E14" w:rsidRPr="00837FA1" w:rsidRDefault="00A312A8">
            <w:pPr>
              <w:wordWrap w:val="0"/>
              <w:spacing w:line="320" w:lineRule="exact"/>
              <w:rPr>
                <w:color w:val="000000" w:themeColor="text1"/>
              </w:rPr>
            </w:pPr>
            <w:r w:rsidRPr="00837FA1">
              <w:rPr>
                <w:rFonts w:hint="eastAsia"/>
                <w:color w:val="000000" w:themeColor="text1"/>
              </w:rPr>
              <w:t>充裕工業區土地供給</w:t>
            </w:r>
          </w:p>
        </w:tc>
      </w:tr>
      <w:tr w:rsidR="00CA091D">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A091D" w:rsidRDefault="00CA091D"/>
        </w:tc>
        <w:tc>
          <w:tcPr>
            <w:tcW w:w="0" w:type="auto"/>
            <w:tcBorders>
              <w:top w:val="outset" w:sz="6" w:space="0" w:color="000000"/>
              <w:left w:val="outset" w:sz="6" w:space="0" w:color="000000"/>
              <w:bottom w:val="outset" w:sz="6" w:space="0" w:color="000000"/>
              <w:right w:val="outset" w:sz="6" w:space="0" w:color="000000"/>
            </w:tcBorders>
            <w:hideMark/>
          </w:tcPr>
          <w:p w:rsidR="00CA091D" w:rsidRPr="00795B5E" w:rsidRDefault="00CA091D">
            <w:pPr>
              <w:wordWrap w:val="0"/>
              <w:spacing w:line="320" w:lineRule="exact"/>
              <w:jc w:val="both"/>
              <w:rPr>
                <w:color w:val="FF0000"/>
              </w:rPr>
            </w:pPr>
          </w:p>
        </w:tc>
        <w:tc>
          <w:tcPr>
            <w:tcW w:w="0" w:type="auto"/>
            <w:tcBorders>
              <w:top w:val="outset" w:sz="6" w:space="0" w:color="000000"/>
              <w:left w:val="outset" w:sz="6" w:space="0" w:color="000000"/>
              <w:bottom w:val="outset" w:sz="6" w:space="0" w:color="000000"/>
              <w:right w:val="outset" w:sz="6" w:space="0" w:color="000000"/>
            </w:tcBorders>
            <w:hideMark/>
          </w:tcPr>
          <w:p w:rsidR="00CA091D" w:rsidRPr="00795B5E" w:rsidRDefault="00CA091D">
            <w:pPr>
              <w:wordWrap w:val="0"/>
              <w:spacing w:line="320" w:lineRule="exact"/>
              <w:jc w:val="center"/>
              <w:rPr>
                <w:color w:val="FF0000"/>
              </w:rPr>
            </w:pPr>
          </w:p>
        </w:tc>
        <w:tc>
          <w:tcPr>
            <w:tcW w:w="0" w:type="auto"/>
            <w:tcBorders>
              <w:top w:val="outset" w:sz="6" w:space="0" w:color="000000"/>
              <w:left w:val="outset" w:sz="6" w:space="0" w:color="000000"/>
              <w:bottom w:val="outset" w:sz="6" w:space="0" w:color="000000"/>
              <w:right w:val="outset" w:sz="6" w:space="0" w:color="000000"/>
            </w:tcBorders>
            <w:hideMark/>
          </w:tcPr>
          <w:p w:rsidR="00CA091D" w:rsidRPr="00837FA1" w:rsidRDefault="00795B5E" w:rsidP="00A312A8">
            <w:pPr>
              <w:pStyle w:val="Web"/>
              <w:overflowPunct w:val="0"/>
              <w:autoSpaceDE w:val="0"/>
              <w:autoSpaceDN w:val="0"/>
              <w:spacing w:before="0" w:beforeAutospacing="0" w:after="0" w:afterAutospacing="0" w:line="320" w:lineRule="exact"/>
              <w:ind w:left="482"/>
              <w:rPr>
                <w:color w:val="000000" w:themeColor="text1"/>
              </w:rPr>
            </w:pPr>
            <w:r w:rsidRPr="00837FA1">
              <w:rPr>
                <w:rFonts w:hint="eastAsia"/>
                <w:color w:val="000000" w:themeColor="text1"/>
              </w:rPr>
              <w:t>投資構想或有具體投資計畫的海內外投資人，提供專</w:t>
            </w:r>
            <w:r w:rsidR="0089114D" w:rsidRPr="00837FA1">
              <w:rPr>
                <w:rFonts w:hint="eastAsia"/>
                <w:color w:val="000000" w:themeColor="text1"/>
              </w:rPr>
              <w:t>案、專人、專責全程客製化服務，以加速落實投資台灣。待投資人完成設廠開始營運後，繼續與投資人保持密切聯繫，執行後續關懷服務。</w:t>
            </w:r>
          </w:p>
          <w:p w:rsidR="00CA091D" w:rsidRPr="00837FA1" w:rsidRDefault="0089114D" w:rsidP="00A312A8">
            <w:pPr>
              <w:pStyle w:val="Web"/>
              <w:overflowPunct w:val="0"/>
              <w:autoSpaceDE w:val="0"/>
              <w:autoSpaceDN w:val="0"/>
              <w:spacing w:before="0" w:beforeAutospacing="0" w:after="0" w:afterAutospacing="0" w:line="320" w:lineRule="exact"/>
              <w:ind w:left="480" w:hanging="480"/>
              <w:rPr>
                <w:color w:val="000000" w:themeColor="text1"/>
              </w:rPr>
            </w:pPr>
            <w:r w:rsidRPr="00837FA1">
              <w:rPr>
                <w:rFonts w:hint="eastAsia"/>
                <w:color w:val="000000" w:themeColor="text1"/>
              </w:rPr>
              <w:t>二、針對製造業投資案、工業區開發、工商綜合區開發等重大案件，就投資個案推動進度及所遭遇之障礙，逐案追蹤並協調解決投資問題。</w:t>
            </w:r>
          </w:p>
        </w:tc>
        <w:tc>
          <w:tcPr>
            <w:tcW w:w="0" w:type="auto"/>
            <w:tcBorders>
              <w:top w:val="outset" w:sz="6" w:space="0" w:color="000000"/>
              <w:left w:val="outset" w:sz="6" w:space="0" w:color="000000"/>
              <w:bottom w:val="outset" w:sz="6" w:space="0" w:color="000000"/>
              <w:right w:val="outset" w:sz="6" w:space="0" w:color="000000"/>
            </w:tcBorders>
            <w:hideMark/>
          </w:tcPr>
          <w:p w:rsidR="00CA091D" w:rsidRPr="00837FA1" w:rsidRDefault="00CA091D">
            <w:pPr>
              <w:wordWrap w:val="0"/>
              <w:spacing w:line="320" w:lineRule="exact"/>
              <w:rPr>
                <w:color w:val="000000" w:themeColor="text1"/>
              </w:rPr>
            </w:pPr>
          </w:p>
        </w:tc>
      </w:tr>
      <w:tr w:rsidR="00CA091D">
        <w:trPr>
          <w:divId w:val="55469975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both"/>
            </w:pPr>
            <w:r>
              <w:rPr>
                <w:rFonts w:hint="eastAsia"/>
              </w:rPr>
              <w:t>建立及維護國家標準</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both"/>
            </w:pPr>
            <w:r>
              <w:rPr>
                <w:rFonts w:hint="eastAsia"/>
              </w:rPr>
              <w:t>國際標準研析暨國家標準調和</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pStyle w:val="Web"/>
              <w:wordWrap w:val="0"/>
              <w:spacing w:before="0" w:beforeAutospacing="0" w:after="0" w:afterAutospacing="0" w:line="320" w:lineRule="exact"/>
              <w:ind w:left="480" w:hanging="480"/>
            </w:pPr>
            <w:r>
              <w:rPr>
                <w:rFonts w:hint="eastAsia"/>
              </w:rPr>
              <w:t>一、針對智慧電網、中文編碼及資訊處理、智慧型自動化、自行車等領域標準進行研究，並加速與國際標準調和。</w:t>
            </w:r>
          </w:p>
          <w:p w:rsidR="00CA091D" w:rsidRDefault="0089114D">
            <w:pPr>
              <w:pStyle w:val="Web"/>
              <w:wordWrap w:val="0"/>
              <w:spacing w:before="0" w:beforeAutospacing="0" w:after="0" w:afterAutospacing="0" w:line="320" w:lineRule="exact"/>
              <w:ind w:left="480" w:hanging="480"/>
            </w:pPr>
            <w:r>
              <w:rPr>
                <w:rFonts w:hint="eastAsia"/>
              </w:rPr>
              <w:t>二、持續進行國家標準相關資訊</w:t>
            </w:r>
            <w:r w:rsidR="00927AC7">
              <w:rPr>
                <w:rFonts w:hint="eastAsia"/>
              </w:rPr>
              <w:t>平臺</w:t>
            </w:r>
            <w:r>
              <w:rPr>
                <w:rFonts w:hint="eastAsia"/>
              </w:rPr>
              <w:t>管理及維護。</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pPr>
            <w:r>
              <w:rPr>
                <w:rFonts w:hint="eastAsia"/>
              </w:rPr>
              <w:t>防制與查緝不安全商品</w:t>
            </w:r>
          </w:p>
        </w:tc>
      </w:tr>
      <w:tr w:rsidR="00CA091D">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A091D" w:rsidRDefault="00CA091D"/>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both"/>
            </w:pPr>
            <w:r>
              <w:rPr>
                <w:rFonts w:hint="eastAsia"/>
              </w:rPr>
              <w:t>網路通訊國際標準分析及參與制定</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pStyle w:val="Web"/>
              <w:wordWrap w:val="0"/>
              <w:spacing w:before="0" w:beforeAutospacing="0" w:after="0" w:afterAutospacing="0" w:line="320" w:lineRule="exact"/>
              <w:ind w:left="480" w:hanging="480"/>
            </w:pPr>
            <w:r>
              <w:rPr>
                <w:rFonts w:hint="eastAsia"/>
              </w:rPr>
              <w:t>一、參與第四代行動通訊及車載資通訊等國際產業技術標準制定會議，並培養長期專職參與之人才。</w:t>
            </w:r>
          </w:p>
          <w:p w:rsidR="00CA091D" w:rsidRDefault="0089114D" w:rsidP="00837FA1">
            <w:pPr>
              <w:pStyle w:val="Web"/>
              <w:wordWrap w:val="0"/>
              <w:spacing w:before="0" w:beforeAutospacing="0" w:after="0" w:afterAutospacing="0" w:line="320" w:lineRule="exact"/>
              <w:ind w:left="482" w:hanging="482"/>
            </w:pPr>
            <w:r>
              <w:rPr>
                <w:rFonts w:hint="eastAsia"/>
              </w:rPr>
              <w:t>二、研究及分析第四代行動通訊及車載資通訊等國際產業技術標準。</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CA091D">
            <w:pPr>
              <w:wordWrap w:val="0"/>
              <w:spacing w:line="320" w:lineRule="exact"/>
            </w:pPr>
          </w:p>
        </w:tc>
      </w:tr>
      <w:tr w:rsidR="00CA091D">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A091D" w:rsidRDefault="00CA091D"/>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both"/>
            </w:pPr>
            <w:r>
              <w:rPr>
                <w:rFonts w:hint="eastAsia"/>
              </w:rPr>
              <w:t>產業技術標準活絡暨參與國際標準制定</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pStyle w:val="Web"/>
              <w:wordWrap w:val="0"/>
              <w:spacing w:before="0" w:beforeAutospacing="0" w:after="0" w:afterAutospacing="0" w:line="320" w:lineRule="exact"/>
              <w:ind w:left="480" w:hanging="480"/>
            </w:pPr>
            <w:r>
              <w:rPr>
                <w:rFonts w:hint="eastAsia"/>
              </w:rPr>
              <w:t>一、產業技術標準活絡及推廣。</w:t>
            </w:r>
          </w:p>
          <w:p w:rsidR="00CA091D" w:rsidRDefault="0089114D">
            <w:pPr>
              <w:pStyle w:val="Web"/>
              <w:wordWrap w:val="0"/>
              <w:spacing w:before="0" w:beforeAutospacing="0" w:after="0" w:afterAutospacing="0" w:line="320" w:lineRule="exact"/>
              <w:ind w:left="480" w:hanging="480"/>
            </w:pPr>
            <w:r>
              <w:rPr>
                <w:rFonts w:hint="eastAsia"/>
              </w:rPr>
              <w:t>二、輔導與補助產業團體推動標準化活動。</w:t>
            </w:r>
          </w:p>
          <w:p w:rsidR="00CA091D" w:rsidRDefault="0089114D">
            <w:pPr>
              <w:pStyle w:val="Web"/>
              <w:wordWrap w:val="0"/>
              <w:spacing w:before="0" w:beforeAutospacing="0" w:after="0" w:afterAutospacing="0" w:line="320" w:lineRule="exact"/>
              <w:ind w:left="480" w:hanging="480"/>
            </w:pPr>
            <w:r>
              <w:rPr>
                <w:rFonts w:hint="eastAsia"/>
              </w:rPr>
              <w:t>三、電子商務技術標準之國際化。</w:t>
            </w:r>
          </w:p>
          <w:p w:rsidR="00CA091D" w:rsidRDefault="0089114D">
            <w:pPr>
              <w:pStyle w:val="Web"/>
              <w:wordWrap w:val="0"/>
              <w:spacing w:before="0" w:beforeAutospacing="0" w:after="0" w:afterAutospacing="0" w:line="320" w:lineRule="exact"/>
              <w:ind w:left="480" w:hanging="480"/>
            </w:pPr>
            <w:r>
              <w:rPr>
                <w:rFonts w:hint="eastAsia"/>
              </w:rPr>
              <w:t>四、中華民國IECQ制度國家管理機構運作。</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CA091D">
            <w:pPr>
              <w:wordWrap w:val="0"/>
              <w:spacing w:line="320" w:lineRule="exact"/>
            </w:pPr>
          </w:p>
        </w:tc>
      </w:tr>
      <w:tr w:rsidR="00837FA1">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tcPr>
          <w:p w:rsidR="00837FA1" w:rsidRDefault="00837FA1"/>
        </w:tc>
        <w:tc>
          <w:tcPr>
            <w:tcW w:w="0" w:type="auto"/>
            <w:tcBorders>
              <w:top w:val="outset" w:sz="6" w:space="0" w:color="000000"/>
              <w:left w:val="outset" w:sz="6" w:space="0" w:color="000000"/>
              <w:bottom w:val="outset" w:sz="6" w:space="0" w:color="000000"/>
              <w:right w:val="outset" w:sz="6" w:space="0" w:color="000000"/>
            </w:tcBorders>
          </w:tcPr>
          <w:p w:rsidR="00837FA1" w:rsidRPr="0069497B" w:rsidRDefault="00837FA1">
            <w:pPr>
              <w:wordWrap w:val="0"/>
              <w:spacing w:line="320" w:lineRule="exact"/>
              <w:jc w:val="both"/>
              <w:rPr>
                <w:color w:val="000000" w:themeColor="text1"/>
              </w:rPr>
            </w:pPr>
            <w:r w:rsidRPr="0069497B">
              <w:rPr>
                <w:rFonts w:hint="eastAsia"/>
                <w:color w:val="000000" w:themeColor="text1"/>
              </w:rPr>
              <w:t>建置產業產品標準、檢測技術與驗證平臺</w:t>
            </w:r>
          </w:p>
        </w:tc>
        <w:tc>
          <w:tcPr>
            <w:tcW w:w="0" w:type="auto"/>
            <w:tcBorders>
              <w:top w:val="outset" w:sz="6" w:space="0" w:color="000000"/>
              <w:left w:val="outset" w:sz="6" w:space="0" w:color="000000"/>
              <w:bottom w:val="outset" w:sz="6" w:space="0" w:color="000000"/>
              <w:right w:val="outset" w:sz="6" w:space="0" w:color="000000"/>
            </w:tcBorders>
          </w:tcPr>
          <w:p w:rsidR="00837FA1" w:rsidRPr="0069497B" w:rsidRDefault="00837FA1">
            <w:pPr>
              <w:wordWrap w:val="0"/>
              <w:spacing w:line="320" w:lineRule="exact"/>
              <w:jc w:val="center"/>
              <w:rPr>
                <w:color w:val="000000" w:themeColor="text1"/>
              </w:rPr>
            </w:pPr>
            <w:r w:rsidRPr="0069497B">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tcPr>
          <w:p w:rsidR="00837FA1" w:rsidRPr="0069497B" w:rsidRDefault="00837FA1" w:rsidP="00837FA1">
            <w:pPr>
              <w:pStyle w:val="Web"/>
              <w:wordWrap w:val="0"/>
              <w:spacing w:before="0" w:beforeAutospacing="0" w:after="0" w:afterAutospacing="0" w:line="320" w:lineRule="exact"/>
              <w:ind w:left="482" w:hanging="482"/>
              <w:rPr>
                <w:color w:val="000000" w:themeColor="text1"/>
              </w:rPr>
            </w:pPr>
            <w:r w:rsidRPr="0069497B">
              <w:rPr>
                <w:rFonts w:hint="eastAsia"/>
                <w:color w:val="000000" w:themeColor="text1"/>
              </w:rPr>
              <w:t>一、能源科技產品標準檢測驗證計畫</w:t>
            </w:r>
          </w:p>
          <w:p w:rsidR="00837FA1" w:rsidRPr="0069497B" w:rsidRDefault="00837FA1" w:rsidP="00837FA1">
            <w:pPr>
              <w:pStyle w:val="Web"/>
              <w:wordWrap w:val="0"/>
              <w:spacing w:before="0" w:beforeAutospacing="0" w:after="0" w:afterAutospacing="0" w:line="320" w:lineRule="exact"/>
              <w:ind w:left="720" w:hanging="720"/>
              <w:rPr>
                <w:color w:val="000000" w:themeColor="text1"/>
              </w:rPr>
            </w:pPr>
            <w:r w:rsidRPr="0069497B">
              <w:rPr>
                <w:rFonts w:hint="eastAsia"/>
                <w:color w:val="000000" w:themeColor="text1"/>
              </w:rPr>
              <w:t>（一）配合躍升計畫召開LED照明標準因應小組會議、LED二級校正系統TAF實驗室光偵測器增項申請，進行LED照明光輝度校正研究。</w:t>
            </w:r>
          </w:p>
          <w:p w:rsidR="00837FA1" w:rsidRPr="0069497B" w:rsidRDefault="00837FA1" w:rsidP="00837FA1">
            <w:pPr>
              <w:pStyle w:val="Web"/>
              <w:wordWrap w:val="0"/>
              <w:spacing w:before="0" w:beforeAutospacing="0" w:after="0" w:afterAutospacing="0" w:line="320" w:lineRule="exact"/>
              <w:ind w:left="720" w:hanging="720"/>
              <w:rPr>
                <w:color w:val="000000" w:themeColor="text1"/>
              </w:rPr>
            </w:pPr>
            <w:r w:rsidRPr="0069497B">
              <w:rPr>
                <w:rFonts w:hint="eastAsia"/>
                <w:color w:val="000000" w:themeColor="text1"/>
              </w:rPr>
              <w:t>（二）新興節能全熱交換器產品檢測技術研究，空調機產品實驗室能力比對，建置冷凍空調型式試驗變頻器。</w:t>
            </w:r>
          </w:p>
          <w:p w:rsidR="00837FA1" w:rsidRPr="0069497B" w:rsidRDefault="00837FA1" w:rsidP="00837FA1">
            <w:pPr>
              <w:pStyle w:val="Web"/>
              <w:wordWrap w:val="0"/>
              <w:spacing w:before="0" w:beforeAutospacing="0" w:after="0" w:afterAutospacing="0" w:line="320" w:lineRule="exact"/>
              <w:ind w:left="720" w:hanging="720"/>
              <w:rPr>
                <w:color w:val="000000" w:themeColor="text1"/>
              </w:rPr>
            </w:pPr>
            <w:r w:rsidRPr="0069497B">
              <w:rPr>
                <w:rFonts w:hint="eastAsia"/>
                <w:color w:val="000000" w:themeColor="text1"/>
              </w:rPr>
              <w:t>（三）調和太陽光電國際標準為國家標準草案，辦理太陽光電相關能力比對試驗。</w:t>
            </w:r>
          </w:p>
          <w:p w:rsidR="00837FA1" w:rsidRPr="0069497B" w:rsidRDefault="00837FA1" w:rsidP="00837FA1">
            <w:pPr>
              <w:pStyle w:val="Web"/>
              <w:wordWrap w:val="0"/>
              <w:spacing w:before="0" w:beforeAutospacing="0" w:after="0" w:afterAutospacing="0" w:line="320" w:lineRule="exact"/>
              <w:ind w:left="720" w:hanging="720"/>
              <w:rPr>
                <w:color w:val="000000" w:themeColor="text1"/>
              </w:rPr>
            </w:pPr>
            <w:r w:rsidRPr="0069497B">
              <w:rPr>
                <w:rFonts w:hint="eastAsia"/>
                <w:color w:val="000000" w:themeColor="text1"/>
              </w:rPr>
              <w:t>（四）建置直流斷路器試驗設備。</w:t>
            </w:r>
          </w:p>
          <w:p w:rsidR="00837FA1" w:rsidRPr="0069497B" w:rsidRDefault="00837FA1" w:rsidP="00837FA1">
            <w:pPr>
              <w:pStyle w:val="Web"/>
              <w:wordWrap w:val="0"/>
              <w:spacing w:before="0" w:beforeAutospacing="0" w:after="0" w:afterAutospacing="0" w:line="320" w:lineRule="exact"/>
              <w:ind w:left="720" w:hanging="720"/>
              <w:rPr>
                <w:color w:val="000000" w:themeColor="text1"/>
              </w:rPr>
            </w:pPr>
            <w:r w:rsidRPr="0069497B">
              <w:rPr>
                <w:rFonts w:hint="eastAsia"/>
                <w:color w:val="000000" w:themeColor="text1"/>
              </w:rPr>
              <w:t>（五）建置生質能源檢測設備-生質能源檢測設備（苯合成儀、液態閃爍計數器）。</w:t>
            </w:r>
          </w:p>
          <w:p w:rsidR="00837FA1" w:rsidRPr="0069497B" w:rsidRDefault="00837FA1" w:rsidP="00837FA1">
            <w:pPr>
              <w:pStyle w:val="Web"/>
              <w:wordWrap w:val="0"/>
              <w:spacing w:before="0" w:beforeAutospacing="0" w:after="0" w:afterAutospacing="0" w:line="320" w:lineRule="exact"/>
              <w:ind w:left="720" w:hanging="720"/>
              <w:rPr>
                <w:color w:val="000000" w:themeColor="text1"/>
              </w:rPr>
            </w:pPr>
            <w:r w:rsidRPr="0069497B">
              <w:rPr>
                <w:rFonts w:hint="eastAsia"/>
                <w:color w:val="000000" w:themeColor="text1"/>
              </w:rPr>
              <w:t>（六）推動中小型風力機國際與兩岸檢測驗證合作事宜。</w:t>
            </w:r>
          </w:p>
          <w:p w:rsidR="00837FA1" w:rsidRPr="0069497B" w:rsidRDefault="00837FA1" w:rsidP="00837FA1">
            <w:pPr>
              <w:pStyle w:val="Web"/>
              <w:wordWrap w:val="0"/>
              <w:spacing w:before="0" w:beforeAutospacing="0" w:after="0" w:afterAutospacing="0" w:line="320" w:lineRule="exact"/>
              <w:ind w:left="720" w:hanging="720"/>
              <w:rPr>
                <w:color w:val="000000" w:themeColor="text1"/>
              </w:rPr>
            </w:pPr>
            <w:r w:rsidRPr="0069497B">
              <w:rPr>
                <w:rFonts w:hint="eastAsia"/>
                <w:color w:val="000000" w:themeColor="text1"/>
              </w:rPr>
              <w:t>（七）研/修訂氫燃料電池國家標準草案。</w:t>
            </w:r>
          </w:p>
          <w:p w:rsidR="00837FA1" w:rsidRPr="0069497B" w:rsidRDefault="00837FA1" w:rsidP="00837FA1">
            <w:pPr>
              <w:pStyle w:val="Web"/>
              <w:wordWrap w:val="0"/>
              <w:spacing w:before="0" w:beforeAutospacing="0" w:after="0" w:afterAutospacing="0" w:line="320" w:lineRule="exact"/>
              <w:ind w:left="720" w:hanging="720"/>
              <w:rPr>
                <w:color w:val="000000" w:themeColor="text1"/>
              </w:rPr>
            </w:pPr>
            <w:r w:rsidRPr="0069497B">
              <w:rPr>
                <w:rFonts w:hint="eastAsia"/>
                <w:color w:val="000000" w:themeColor="text1"/>
              </w:rPr>
              <w:t>（八）輕型載具低壓儲氫罐兩岸共通標準。</w:t>
            </w:r>
          </w:p>
          <w:p w:rsidR="00837FA1" w:rsidRPr="0069497B" w:rsidRDefault="00837FA1" w:rsidP="00837FA1">
            <w:pPr>
              <w:pStyle w:val="Web"/>
              <w:wordWrap w:val="0"/>
              <w:spacing w:before="0" w:beforeAutospacing="0" w:after="0" w:afterAutospacing="0" w:line="320" w:lineRule="exact"/>
              <w:ind w:left="482" w:hanging="482"/>
              <w:rPr>
                <w:color w:val="000000" w:themeColor="text1"/>
              </w:rPr>
            </w:pPr>
            <w:r w:rsidRPr="0069497B">
              <w:rPr>
                <w:rFonts w:hint="eastAsia"/>
                <w:color w:val="000000" w:themeColor="text1"/>
              </w:rPr>
              <w:t>二、身心障礙與高齡者輔具國家標準暨自願性標章推動計畫</w:t>
            </w:r>
          </w:p>
          <w:p w:rsidR="00837FA1" w:rsidRPr="0069497B" w:rsidRDefault="00837FA1" w:rsidP="00837FA1">
            <w:pPr>
              <w:pStyle w:val="Web"/>
              <w:wordWrap w:val="0"/>
              <w:spacing w:before="0" w:beforeAutospacing="0" w:after="0" w:afterAutospacing="0" w:line="320" w:lineRule="exact"/>
              <w:ind w:left="720" w:hanging="720"/>
              <w:rPr>
                <w:color w:val="000000" w:themeColor="text1"/>
              </w:rPr>
            </w:pPr>
            <w:r w:rsidRPr="0069497B">
              <w:rPr>
                <w:rFonts w:hint="eastAsia"/>
                <w:color w:val="000000" w:themeColor="text1"/>
              </w:rPr>
              <w:t>（一）計畫管理與評選競賽辦理。</w:t>
            </w:r>
          </w:p>
          <w:p w:rsidR="00837FA1" w:rsidRPr="0069497B" w:rsidRDefault="00837FA1" w:rsidP="00837FA1">
            <w:pPr>
              <w:pStyle w:val="Web"/>
              <w:wordWrap w:val="0"/>
              <w:spacing w:before="0" w:beforeAutospacing="0" w:after="0" w:afterAutospacing="0" w:line="320" w:lineRule="exact"/>
              <w:ind w:left="480" w:hanging="480"/>
              <w:rPr>
                <w:color w:val="000000" w:themeColor="text1"/>
              </w:rPr>
            </w:pPr>
            <w:r w:rsidRPr="0069497B">
              <w:rPr>
                <w:rFonts w:hint="eastAsia"/>
                <w:color w:val="000000" w:themeColor="text1"/>
              </w:rPr>
              <w:t>（二）機電類輔具檢測標準與驗證能量。</w:t>
            </w:r>
          </w:p>
        </w:tc>
        <w:tc>
          <w:tcPr>
            <w:tcW w:w="0" w:type="auto"/>
            <w:tcBorders>
              <w:top w:val="outset" w:sz="6" w:space="0" w:color="000000"/>
              <w:left w:val="outset" w:sz="6" w:space="0" w:color="000000"/>
              <w:bottom w:val="outset" w:sz="6" w:space="0" w:color="000000"/>
              <w:right w:val="outset" w:sz="6" w:space="0" w:color="000000"/>
            </w:tcBorders>
          </w:tcPr>
          <w:p w:rsidR="00837FA1" w:rsidRPr="0069497B" w:rsidRDefault="00837FA1">
            <w:pPr>
              <w:wordWrap w:val="0"/>
              <w:spacing w:line="320" w:lineRule="exact"/>
              <w:rPr>
                <w:color w:val="000000" w:themeColor="text1"/>
              </w:rPr>
            </w:pPr>
          </w:p>
        </w:tc>
      </w:tr>
      <w:tr w:rsidR="00CA091D">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A091D" w:rsidRDefault="00CA091D"/>
        </w:tc>
        <w:tc>
          <w:tcPr>
            <w:tcW w:w="0" w:type="auto"/>
            <w:tcBorders>
              <w:top w:val="outset" w:sz="6" w:space="0" w:color="000000"/>
              <w:left w:val="outset" w:sz="6" w:space="0" w:color="000000"/>
              <w:bottom w:val="outset" w:sz="6" w:space="0" w:color="000000"/>
              <w:right w:val="outset" w:sz="6" w:space="0" w:color="000000"/>
            </w:tcBorders>
            <w:hideMark/>
          </w:tcPr>
          <w:p w:rsidR="00CA091D" w:rsidRPr="0069497B" w:rsidRDefault="00CA091D">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A091D" w:rsidRPr="0069497B" w:rsidRDefault="00CA091D">
            <w:pPr>
              <w:wordWrap w:val="0"/>
              <w:spacing w:line="320" w:lineRule="exact"/>
              <w:jc w:val="cente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A091D" w:rsidRPr="0069497B" w:rsidRDefault="0089114D">
            <w:pPr>
              <w:pStyle w:val="Web"/>
              <w:wordWrap w:val="0"/>
              <w:spacing w:before="0" w:beforeAutospacing="0" w:after="0" w:afterAutospacing="0" w:line="320" w:lineRule="exact"/>
              <w:ind w:left="720" w:hanging="720"/>
              <w:rPr>
                <w:color w:val="000000" w:themeColor="text1"/>
              </w:rPr>
            </w:pPr>
            <w:r w:rsidRPr="0069497B">
              <w:rPr>
                <w:rFonts w:hint="eastAsia"/>
                <w:color w:val="000000" w:themeColor="text1"/>
              </w:rPr>
              <w:t>（三）行動輔具檢測標準與驗證能量。</w:t>
            </w:r>
          </w:p>
          <w:p w:rsidR="00CA091D" w:rsidRPr="0069497B" w:rsidRDefault="0089114D">
            <w:pPr>
              <w:pStyle w:val="Web"/>
              <w:wordWrap w:val="0"/>
              <w:spacing w:before="0" w:beforeAutospacing="0" w:after="0" w:afterAutospacing="0" w:line="320" w:lineRule="exact"/>
              <w:ind w:left="720" w:hanging="720"/>
              <w:rPr>
                <w:color w:val="000000" w:themeColor="text1"/>
              </w:rPr>
            </w:pPr>
            <w:r w:rsidRPr="0069497B">
              <w:rPr>
                <w:rFonts w:hint="eastAsia"/>
                <w:color w:val="000000" w:themeColor="text1"/>
              </w:rPr>
              <w:t>（四）無障礙設備檢測標準與驗證能量。</w:t>
            </w:r>
          </w:p>
          <w:p w:rsidR="00CA091D" w:rsidRPr="0069497B" w:rsidRDefault="0089114D">
            <w:pPr>
              <w:pStyle w:val="Web"/>
              <w:wordWrap w:val="0"/>
              <w:spacing w:before="0" w:beforeAutospacing="0" w:after="0" w:afterAutospacing="0" w:line="320" w:lineRule="exact"/>
              <w:ind w:left="720" w:hanging="720"/>
              <w:rPr>
                <w:color w:val="000000" w:themeColor="text1"/>
              </w:rPr>
            </w:pPr>
            <w:r w:rsidRPr="0069497B">
              <w:rPr>
                <w:rFonts w:hint="eastAsia"/>
                <w:color w:val="000000" w:themeColor="text1"/>
              </w:rPr>
              <w:t>（五）個人輔具與義具矯具檢測標準與驗證能量。</w:t>
            </w:r>
          </w:p>
          <w:p w:rsidR="00CA091D" w:rsidRPr="0069497B" w:rsidRDefault="0089114D" w:rsidP="00837FA1">
            <w:pPr>
              <w:pStyle w:val="Web"/>
              <w:wordWrap w:val="0"/>
              <w:spacing w:before="0" w:beforeAutospacing="0" w:after="0" w:afterAutospacing="0" w:line="320" w:lineRule="exact"/>
              <w:ind w:left="720" w:hanging="720"/>
              <w:rPr>
                <w:color w:val="000000" w:themeColor="text1"/>
              </w:rPr>
            </w:pPr>
            <w:r w:rsidRPr="0069497B">
              <w:rPr>
                <w:rFonts w:hint="eastAsia"/>
                <w:color w:val="000000" w:themeColor="text1"/>
              </w:rPr>
              <w:t>（六）輔具自願性標章與事故通報及回收之法規、保險研究以及通報系統之建置與管理。</w:t>
            </w:r>
          </w:p>
          <w:p w:rsidR="00CA091D" w:rsidRPr="0069497B" w:rsidRDefault="0089114D">
            <w:pPr>
              <w:pStyle w:val="Web"/>
              <w:wordWrap w:val="0"/>
              <w:spacing w:before="0" w:beforeAutospacing="0" w:after="0" w:afterAutospacing="0" w:line="320" w:lineRule="exact"/>
              <w:ind w:left="720" w:hanging="720"/>
              <w:rPr>
                <w:color w:val="000000" w:themeColor="text1"/>
              </w:rPr>
            </w:pPr>
            <w:r w:rsidRPr="0069497B">
              <w:rPr>
                <w:rFonts w:hint="eastAsia"/>
                <w:color w:val="000000" w:themeColor="text1"/>
              </w:rPr>
              <w:t>（七）輔具通用設計推廣與國際合作。</w:t>
            </w:r>
          </w:p>
        </w:tc>
        <w:tc>
          <w:tcPr>
            <w:tcW w:w="0" w:type="auto"/>
            <w:tcBorders>
              <w:top w:val="outset" w:sz="6" w:space="0" w:color="000000"/>
              <w:left w:val="outset" w:sz="6" w:space="0" w:color="000000"/>
              <w:bottom w:val="outset" w:sz="6" w:space="0" w:color="000000"/>
              <w:right w:val="outset" w:sz="6" w:space="0" w:color="000000"/>
            </w:tcBorders>
            <w:hideMark/>
          </w:tcPr>
          <w:p w:rsidR="00CA091D" w:rsidRPr="0069497B" w:rsidRDefault="00CA091D">
            <w:pPr>
              <w:wordWrap w:val="0"/>
              <w:spacing w:line="320" w:lineRule="exact"/>
              <w:rPr>
                <w:color w:val="000000" w:themeColor="text1"/>
              </w:rPr>
            </w:pPr>
          </w:p>
        </w:tc>
      </w:tr>
      <w:tr w:rsidR="00CA091D">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A091D" w:rsidRDefault="00CA091D"/>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both"/>
            </w:pPr>
            <w:r>
              <w:rPr>
                <w:rFonts w:hint="eastAsia"/>
              </w:rPr>
              <w:t>建構消費品安全及標準計量檢驗服務</w:t>
            </w:r>
            <w:r w:rsidR="00927AC7">
              <w:rPr>
                <w:rFonts w:hint="eastAsia"/>
              </w:rPr>
              <w:t>平臺</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pStyle w:val="Web"/>
              <w:wordWrap w:val="0"/>
              <w:spacing w:before="0" w:beforeAutospacing="0" w:after="0" w:afterAutospacing="0" w:line="320" w:lineRule="exact"/>
              <w:ind w:left="480" w:hanging="480"/>
            </w:pPr>
            <w:r>
              <w:rPr>
                <w:rFonts w:hint="eastAsia"/>
              </w:rPr>
              <w:t>一、從民眾的角度來提供全程服務，本計畫進入最後一個年度，將加強深化推廣作業，以業者角度提供主動全程服務。</w:t>
            </w:r>
          </w:p>
          <w:p w:rsidR="00CA091D" w:rsidRDefault="0089114D">
            <w:pPr>
              <w:pStyle w:val="Web"/>
              <w:wordWrap w:val="0"/>
              <w:spacing w:before="0" w:beforeAutospacing="0" w:after="0" w:afterAutospacing="0" w:line="320" w:lineRule="exact"/>
              <w:ind w:left="480" w:hanging="480"/>
            </w:pPr>
            <w:r>
              <w:rPr>
                <w:rFonts w:hint="eastAsia"/>
              </w:rPr>
              <w:t>二、促成跨機關合作：跨機關（農委會、關務署、國庫署…等）整合，強化系統資訊交換能力，凝聚業務服務核心價值，逐漸降低重複開發系統功能之成本，有效為進口商品安全把關。</w:t>
            </w:r>
          </w:p>
          <w:p w:rsidR="00CA091D" w:rsidRDefault="0089114D">
            <w:pPr>
              <w:pStyle w:val="Web"/>
              <w:wordWrap w:val="0"/>
              <w:spacing w:before="0" w:beforeAutospacing="0" w:after="0" w:afterAutospacing="0" w:line="320" w:lineRule="exact"/>
              <w:ind w:left="480" w:hanging="480"/>
            </w:pPr>
            <w:r>
              <w:rPr>
                <w:rFonts w:hint="eastAsia"/>
              </w:rPr>
              <w:t>三、</w:t>
            </w:r>
            <w:r w:rsidRPr="006222C6">
              <w:rPr>
                <w:rFonts w:hint="eastAsia"/>
                <w:spacing w:val="8"/>
              </w:rPr>
              <w:t>強化內部整合：商品檢驗自動化相關系統Web化</w:t>
            </w:r>
            <w:r w:rsidRPr="006222C6">
              <w:rPr>
                <w:rFonts w:hint="eastAsia"/>
                <w:spacing w:val="2"/>
              </w:rPr>
              <w:t>，</w:t>
            </w:r>
            <w:r>
              <w:rPr>
                <w:rFonts w:hint="eastAsia"/>
              </w:rPr>
              <w:t>可汰換12台AP SERVER與分局架設檔案伺服器（File Server）、節省機房空間、維護費用、簡化client端管理及提升應用系統穩定度。</w:t>
            </w:r>
          </w:p>
          <w:p w:rsidR="00CA091D" w:rsidRDefault="0089114D">
            <w:pPr>
              <w:pStyle w:val="Web"/>
              <w:wordWrap w:val="0"/>
              <w:spacing w:before="0" w:beforeAutospacing="0" w:after="0" w:afterAutospacing="0" w:line="320" w:lineRule="exact"/>
              <w:ind w:left="480" w:hanging="480"/>
            </w:pPr>
            <w:r>
              <w:rPr>
                <w:rFonts w:hint="eastAsia"/>
              </w:rPr>
              <w:t>四、持續整合內部作業處理電子化與流程自動化，並強化系統間資訊交換能力，凝聚業務服務核心價值，並逐漸降低重複開發系統功能之成本。</w:t>
            </w:r>
          </w:p>
          <w:p w:rsidR="00CA091D" w:rsidRDefault="0089114D">
            <w:pPr>
              <w:pStyle w:val="Web"/>
              <w:wordWrap w:val="0"/>
              <w:spacing w:before="0" w:beforeAutospacing="0" w:after="0" w:afterAutospacing="0" w:line="320" w:lineRule="exact"/>
              <w:ind w:left="480" w:hanging="480"/>
            </w:pPr>
            <w:r>
              <w:rPr>
                <w:rFonts w:hint="eastAsia"/>
              </w:rPr>
              <w:t>五、結合民間能量，開放本局認可實驗室，進行特約檢驗。</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pPr>
            <w:r>
              <w:rPr>
                <w:rFonts w:hint="eastAsia"/>
              </w:rPr>
              <w:t>防制與查緝不安全商品</w:t>
            </w:r>
          </w:p>
        </w:tc>
      </w:tr>
      <w:tr w:rsidR="00CA091D">
        <w:trPr>
          <w:divId w:val="55469975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both"/>
            </w:pPr>
            <w:r>
              <w:rPr>
                <w:rFonts w:hint="eastAsia"/>
              </w:rPr>
              <w:t>智慧財產權科技發展</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both"/>
            </w:pPr>
            <w:r>
              <w:rPr>
                <w:rFonts w:hint="eastAsia"/>
              </w:rPr>
              <w:t>強化專利資訊檢索及運用計畫</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pStyle w:val="Web"/>
              <w:wordWrap w:val="0"/>
              <w:spacing w:before="0" w:beforeAutospacing="0" w:after="0" w:afterAutospacing="0" w:line="320" w:lineRule="exact"/>
              <w:ind w:left="480" w:hanging="480"/>
            </w:pPr>
            <w:r>
              <w:rPr>
                <w:rFonts w:hint="eastAsia"/>
              </w:rPr>
              <w:t>一、健全專利檢索資料庫。</w:t>
            </w:r>
          </w:p>
          <w:p w:rsidR="00CA091D" w:rsidRDefault="0089114D">
            <w:pPr>
              <w:pStyle w:val="Web"/>
              <w:wordWrap w:val="0"/>
              <w:spacing w:before="0" w:beforeAutospacing="0" w:after="0" w:afterAutospacing="0" w:line="320" w:lineRule="exact"/>
              <w:ind w:left="480" w:hanging="480"/>
            </w:pPr>
            <w:r>
              <w:rPr>
                <w:rFonts w:hint="eastAsia"/>
              </w:rPr>
              <w:t>二、強化專利檢索效能。</w:t>
            </w:r>
          </w:p>
          <w:p w:rsidR="00CA091D" w:rsidRDefault="0089114D">
            <w:pPr>
              <w:pStyle w:val="Web"/>
              <w:wordWrap w:val="0"/>
              <w:spacing w:before="0" w:beforeAutospacing="0" w:after="0" w:afterAutospacing="0" w:line="320" w:lineRule="exact"/>
              <w:ind w:left="480" w:hanging="480"/>
            </w:pPr>
            <w:r>
              <w:rPr>
                <w:rFonts w:hint="eastAsia"/>
              </w:rPr>
              <w:t>三、持續引進國外專利及非專利資料庫。</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pPr>
            <w:r>
              <w:rPr>
                <w:rFonts w:hint="eastAsia"/>
              </w:rPr>
              <w:t>提升專利審查能量，縮短審結期間</w:t>
            </w:r>
          </w:p>
        </w:tc>
      </w:tr>
      <w:tr w:rsidR="00CA091D">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A091D" w:rsidRDefault="00CA091D"/>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both"/>
            </w:pPr>
            <w:r>
              <w:rPr>
                <w:rFonts w:hint="eastAsia"/>
              </w:rPr>
              <w:t>健全專利檢索中心發展計畫</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pStyle w:val="Web"/>
              <w:wordWrap w:val="0"/>
              <w:spacing w:before="0" w:beforeAutospacing="0" w:after="0" w:afterAutospacing="0" w:line="320" w:lineRule="exact"/>
              <w:ind w:left="480" w:hanging="480"/>
            </w:pPr>
            <w:r>
              <w:rPr>
                <w:rFonts w:hint="eastAsia"/>
              </w:rPr>
              <w:t>一、擴大專利檢索案件量。</w:t>
            </w:r>
          </w:p>
          <w:p w:rsidR="00CA091D" w:rsidRDefault="0089114D">
            <w:pPr>
              <w:pStyle w:val="Web"/>
              <w:wordWrap w:val="0"/>
              <w:spacing w:before="0" w:beforeAutospacing="0" w:after="0" w:afterAutospacing="0" w:line="320" w:lineRule="exact"/>
              <w:ind w:left="480" w:hanging="480"/>
            </w:pPr>
            <w:r>
              <w:rPr>
                <w:rFonts w:hint="eastAsia"/>
              </w:rPr>
              <w:t>二、擴大執行單位服務範疇，試行營運受理外界專利檢索之委託。</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pPr>
              <w:wordWrap w:val="0"/>
              <w:spacing w:line="320" w:lineRule="exact"/>
            </w:pPr>
            <w:r>
              <w:rPr>
                <w:rFonts w:hint="eastAsia"/>
              </w:rPr>
              <w:t>提升專利審查能量，縮短審結期間</w:t>
            </w:r>
          </w:p>
        </w:tc>
      </w:tr>
      <w:tr w:rsidR="00CA091D">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A091D" w:rsidRDefault="00CA091D"/>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rsidP="00C078FE">
            <w:pPr>
              <w:wordWrap w:val="0"/>
              <w:spacing w:line="320" w:lineRule="exact"/>
              <w:jc w:val="both"/>
            </w:pPr>
            <w:r>
              <w:rPr>
                <w:rFonts w:hint="eastAsia"/>
              </w:rPr>
              <w:t>專利資訊服務創新計畫</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rsidP="00C078F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rsidP="00C078FE">
            <w:pPr>
              <w:pStyle w:val="Web"/>
              <w:wordWrap w:val="0"/>
              <w:spacing w:before="0" w:beforeAutospacing="0" w:after="0" w:afterAutospacing="0" w:line="320" w:lineRule="exact"/>
              <w:ind w:left="480" w:hanging="480"/>
            </w:pPr>
            <w:r>
              <w:rPr>
                <w:rFonts w:hint="eastAsia"/>
              </w:rPr>
              <w:t>一、開放專利資料，協助企業建立專利分析布局，提升產業研發效率。</w:t>
            </w:r>
          </w:p>
          <w:p w:rsidR="00CA091D" w:rsidRDefault="0089114D" w:rsidP="00C078FE">
            <w:pPr>
              <w:pStyle w:val="Web"/>
              <w:wordWrap w:val="0"/>
              <w:spacing w:before="0" w:beforeAutospacing="0" w:after="0" w:afterAutospacing="0" w:line="320" w:lineRule="exact"/>
              <w:ind w:left="480" w:hanging="480"/>
            </w:pPr>
            <w:r>
              <w:rPr>
                <w:rFonts w:hint="eastAsia"/>
              </w:rPr>
              <w:t>二、電子傳達服務，建立政府與企業間作業流程雙向數位化。</w:t>
            </w:r>
          </w:p>
          <w:p w:rsidR="00CA091D" w:rsidRDefault="0089114D" w:rsidP="00C078FE">
            <w:pPr>
              <w:pStyle w:val="Web"/>
              <w:wordWrap w:val="0"/>
              <w:spacing w:before="0" w:beforeAutospacing="0" w:after="0" w:afterAutospacing="0" w:line="320" w:lineRule="exact"/>
              <w:ind w:left="480" w:hanging="480"/>
            </w:pPr>
            <w:r>
              <w:rPr>
                <w:rFonts w:hint="eastAsia"/>
              </w:rPr>
              <w:t>三、推動線上審查，強化案件管控，提升專利審查效能與行政效率。</w:t>
            </w:r>
          </w:p>
        </w:tc>
        <w:tc>
          <w:tcPr>
            <w:tcW w:w="0" w:type="auto"/>
            <w:tcBorders>
              <w:top w:val="outset" w:sz="6" w:space="0" w:color="000000"/>
              <w:left w:val="outset" w:sz="6" w:space="0" w:color="000000"/>
              <w:bottom w:val="outset" w:sz="6" w:space="0" w:color="000000"/>
              <w:right w:val="outset" w:sz="6" w:space="0" w:color="000000"/>
            </w:tcBorders>
            <w:hideMark/>
          </w:tcPr>
          <w:p w:rsidR="00CA091D" w:rsidRDefault="0089114D" w:rsidP="00C078FE">
            <w:pPr>
              <w:wordWrap w:val="0"/>
              <w:spacing w:line="320" w:lineRule="exact"/>
            </w:pPr>
            <w:r>
              <w:rPr>
                <w:rFonts w:hint="eastAsia"/>
              </w:rPr>
              <w:t>提升專利審查能量，縮短審結期間</w:t>
            </w:r>
          </w:p>
        </w:tc>
      </w:tr>
      <w:tr w:rsidR="0069497B">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tcPr>
          <w:p w:rsidR="0069497B" w:rsidRDefault="0069497B"/>
        </w:tc>
        <w:tc>
          <w:tcPr>
            <w:tcW w:w="0" w:type="auto"/>
            <w:tcBorders>
              <w:top w:val="outset" w:sz="6" w:space="0" w:color="000000"/>
              <w:left w:val="outset" w:sz="6" w:space="0" w:color="000000"/>
              <w:bottom w:val="outset" w:sz="6" w:space="0" w:color="000000"/>
              <w:right w:val="outset" w:sz="6" w:space="0" w:color="000000"/>
            </w:tcBorders>
          </w:tcPr>
          <w:p w:rsidR="0069497B" w:rsidRPr="0069497B" w:rsidRDefault="0069497B" w:rsidP="00C078FE">
            <w:pPr>
              <w:wordWrap w:val="0"/>
              <w:spacing w:line="320" w:lineRule="exact"/>
              <w:jc w:val="both"/>
              <w:rPr>
                <w:color w:val="000000" w:themeColor="text1"/>
              </w:rPr>
            </w:pPr>
            <w:r w:rsidRPr="0069497B">
              <w:rPr>
                <w:rFonts w:hint="eastAsia"/>
                <w:color w:val="000000" w:themeColor="text1"/>
              </w:rPr>
              <w:t>智慧財產專業人員培訓計畫</w:t>
            </w:r>
          </w:p>
        </w:tc>
        <w:tc>
          <w:tcPr>
            <w:tcW w:w="0" w:type="auto"/>
            <w:tcBorders>
              <w:top w:val="outset" w:sz="6" w:space="0" w:color="000000"/>
              <w:left w:val="outset" w:sz="6" w:space="0" w:color="000000"/>
              <w:bottom w:val="outset" w:sz="6" w:space="0" w:color="000000"/>
              <w:right w:val="outset" w:sz="6" w:space="0" w:color="000000"/>
            </w:tcBorders>
          </w:tcPr>
          <w:p w:rsidR="0069497B" w:rsidRPr="0069497B" w:rsidRDefault="0069497B" w:rsidP="00C078FE">
            <w:pPr>
              <w:wordWrap w:val="0"/>
              <w:spacing w:line="320" w:lineRule="exact"/>
              <w:jc w:val="center"/>
              <w:rPr>
                <w:color w:val="000000" w:themeColor="text1"/>
              </w:rPr>
            </w:pPr>
            <w:r w:rsidRPr="0069497B">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tcPr>
          <w:p w:rsidR="0069497B" w:rsidRDefault="0069497B" w:rsidP="00C078FE">
            <w:pPr>
              <w:pStyle w:val="Web"/>
              <w:wordWrap w:val="0"/>
              <w:spacing w:before="0" w:beforeAutospacing="0" w:after="0" w:afterAutospacing="0" w:line="320" w:lineRule="exact"/>
              <w:ind w:left="480" w:hanging="480"/>
              <w:rPr>
                <w:color w:val="000000" w:themeColor="text1"/>
              </w:rPr>
            </w:pPr>
            <w:r w:rsidRPr="0069497B">
              <w:rPr>
                <w:rFonts w:hint="eastAsia"/>
                <w:color w:val="000000" w:themeColor="text1"/>
              </w:rPr>
              <w:t>一、維運智慧財產培訓學院並深耕智慧財產專業人才。</w:t>
            </w:r>
          </w:p>
          <w:p w:rsidR="00C87BAA" w:rsidRPr="00C87BAA" w:rsidRDefault="00C87BAA" w:rsidP="00C078FE">
            <w:pPr>
              <w:pStyle w:val="Web"/>
              <w:wordWrap w:val="0"/>
              <w:spacing w:before="0" w:beforeAutospacing="0" w:after="0" w:afterAutospacing="0" w:line="320" w:lineRule="exact"/>
              <w:ind w:left="480" w:hanging="480"/>
              <w:rPr>
                <w:color w:val="000000" w:themeColor="text1"/>
              </w:rPr>
            </w:pPr>
            <w:r w:rsidRPr="00C87BAA">
              <w:rPr>
                <w:rFonts w:hint="eastAsia"/>
                <w:color w:val="000000" w:themeColor="text1"/>
              </w:rPr>
              <w:t>二、國際智財知識調合接軌</w:t>
            </w:r>
            <w:r>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tcPr>
          <w:p w:rsidR="0069497B" w:rsidRDefault="0069497B" w:rsidP="00C078FE">
            <w:pPr>
              <w:wordWrap w:val="0"/>
              <w:spacing w:line="320" w:lineRule="exact"/>
            </w:pPr>
          </w:p>
        </w:tc>
      </w:tr>
      <w:tr w:rsidR="0069497B" w:rsidTr="0069497B">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9497B" w:rsidRDefault="0069497B"/>
        </w:tc>
        <w:tc>
          <w:tcPr>
            <w:tcW w:w="0" w:type="auto"/>
            <w:tcBorders>
              <w:top w:val="outset" w:sz="6" w:space="0" w:color="000000"/>
              <w:left w:val="outset" w:sz="6" w:space="0" w:color="000000"/>
              <w:bottom w:val="outset" w:sz="6" w:space="0" w:color="000000"/>
              <w:right w:val="outset" w:sz="6" w:space="0" w:color="000000"/>
            </w:tcBorders>
          </w:tcPr>
          <w:p w:rsidR="0069497B" w:rsidRPr="0069497B" w:rsidRDefault="0069497B">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tcPr>
          <w:p w:rsidR="0069497B" w:rsidRPr="0069497B" w:rsidRDefault="0069497B">
            <w:pPr>
              <w:wordWrap w:val="0"/>
              <w:spacing w:line="320" w:lineRule="exact"/>
              <w:jc w:val="cente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69497B" w:rsidRPr="0069497B" w:rsidRDefault="0069497B">
            <w:pPr>
              <w:pStyle w:val="Web"/>
              <w:wordWrap w:val="0"/>
              <w:spacing w:before="0" w:beforeAutospacing="0" w:after="0" w:afterAutospacing="0" w:line="320" w:lineRule="exact"/>
              <w:ind w:left="480" w:hanging="480"/>
              <w:rPr>
                <w:color w:val="000000" w:themeColor="text1"/>
              </w:rPr>
            </w:pPr>
            <w:r w:rsidRPr="0069497B">
              <w:rPr>
                <w:rFonts w:hint="eastAsia"/>
                <w:color w:val="000000" w:themeColor="text1"/>
              </w:rPr>
              <w:t>三、智財專業職能推廣認證。</w:t>
            </w:r>
          </w:p>
          <w:p w:rsidR="0069497B" w:rsidRPr="0069497B" w:rsidRDefault="0069497B">
            <w:pPr>
              <w:pStyle w:val="Web"/>
              <w:wordWrap w:val="0"/>
              <w:spacing w:before="0" w:beforeAutospacing="0" w:after="0" w:afterAutospacing="0" w:line="320" w:lineRule="exact"/>
              <w:ind w:left="480" w:hanging="480"/>
              <w:rPr>
                <w:color w:val="000000" w:themeColor="text1"/>
              </w:rPr>
            </w:pPr>
            <w:r w:rsidRPr="0069497B">
              <w:rPr>
                <w:rFonts w:hint="eastAsia"/>
                <w:color w:val="000000" w:themeColor="text1"/>
              </w:rPr>
              <w:t>四、培訓專利實務人才。</w:t>
            </w:r>
          </w:p>
        </w:tc>
        <w:tc>
          <w:tcPr>
            <w:tcW w:w="0" w:type="auto"/>
            <w:tcBorders>
              <w:top w:val="outset" w:sz="6" w:space="0" w:color="000000"/>
              <w:left w:val="outset" w:sz="6" w:space="0" w:color="000000"/>
              <w:bottom w:val="outset" w:sz="6" w:space="0" w:color="000000"/>
              <w:right w:val="outset" w:sz="6" w:space="0" w:color="000000"/>
            </w:tcBorders>
            <w:hideMark/>
          </w:tcPr>
          <w:p w:rsidR="0069497B" w:rsidRPr="0069497B" w:rsidRDefault="0069497B">
            <w:pPr>
              <w:wordWrap w:val="0"/>
              <w:spacing w:line="320" w:lineRule="exact"/>
              <w:rPr>
                <w:color w:val="FF0000"/>
              </w:rPr>
            </w:pPr>
          </w:p>
        </w:tc>
      </w:tr>
      <w:tr w:rsidR="0069497B">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9497B" w:rsidRDefault="0069497B"/>
        </w:tc>
        <w:tc>
          <w:tcPr>
            <w:tcW w:w="0" w:type="auto"/>
            <w:tcBorders>
              <w:top w:val="outset" w:sz="6" w:space="0" w:color="000000"/>
              <w:left w:val="outset" w:sz="6" w:space="0" w:color="000000"/>
              <w:bottom w:val="outset" w:sz="6" w:space="0" w:color="000000"/>
              <w:right w:val="outset" w:sz="6" w:space="0" w:color="000000"/>
            </w:tcBorders>
            <w:hideMark/>
          </w:tcPr>
          <w:p w:rsidR="0069497B" w:rsidRDefault="0069497B" w:rsidP="00C078FE">
            <w:pPr>
              <w:wordWrap w:val="0"/>
              <w:spacing w:line="320" w:lineRule="exact"/>
              <w:jc w:val="both"/>
            </w:pPr>
            <w:r>
              <w:rPr>
                <w:rFonts w:hint="eastAsia"/>
              </w:rPr>
              <w:t>智慧財產權e化服務及流程整合計畫</w:t>
            </w:r>
          </w:p>
        </w:tc>
        <w:tc>
          <w:tcPr>
            <w:tcW w:w="0" w:type="auto"/>
            <w:tcBorders>
              <w:top w:val="outset" w:sz="6" w:space="0" w:color="000000"/>
              <w:left w:val="outset" w:sz="6" w:space="0" w:color="000000"/>
              <w:bottom w:val="outset" w:sz="6" w:space="0" w:color="000000"/>
              <w:right w:val="outset" w:sz="6" w:space="0" w:color="000000"/>
            </w:tcBorders>
            <w:hideMark/>
          </w:tcPr>
          <w:p w:rsidR="0069497B" w:rsidRDefault="0069497B" w:rsidP="00C078F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9497B" w:rsidRDefault="0069497B" w:rsidP="00C078FE">
            <w:pPr>
              <w:pStyle w:val="Web"/>
              <w:wordWrap w:val="0"/>
              <w:spacing w:before="0" w:beforeAutospacing="0" w:after="0" w:afterAutospacing="0" w:line="320" w:lineRule="exact"/>
              <w:ind w:left="480" w:hanging="480"/>
            </w:pPr>
            <w:r>
              <w:rPr>
                <w:rFonts w:hint="eastAsia"/>
              </w:rPr>
              <w:t>一、電子申辦相關系統功能之增修暨維護。</w:t>
            </w:r>
          </w:p>
          <w:p w:rsidR="0069497B" w:rsidRDefault="0069497B" w:rsidP="00C078FE">
            <w:pPr>
              <w:pStyle w:val="Web"/>
              <w:wordWrap w:val="0"/>
              <w:spacing w:before="0" w:beforeAutospacing="0" w:after="0" w:afterAutospacing="0" w:line="320" w:lineRule="exact"/>
              <w:ind w:left="480" w:hanging="480"/>
            </w:pPr>
            <w:r>
              <w:rPr>
                <w:rFonts w:hint="eastAsia"/>
              </w:rPr>
              <w:t>二、推廣宣導電子申辦服務。</w:t>
            </w:r>
          </w:p>
          <w:p w:rsidR="0069497B" w:rsidRDefault="0069497B" w:rsidP="00C078FE">
            <w:pPr>
              <w:pStyle w:val="Web"/>
              <w:wordWrap w:val="0"/>
              <w:spacing w:before="0" w:beforeAutospacing="0" w:after="0" w:afterAutospacing="0" w:line="320" w:lineRule="exact"/>
              <w:ind w:left="480" w:hanging="480"/>
            </w:pPr>
            <w:r>
              <w:rPr>
                <w:rFonts w:hint="eastAsia"/>
              </w:rPr>
              <w:t>三、推動國際優先權文件電子交換。</w:t>
            </w:r>
          </w:p>
        </w:tc>
        <w:tc>
          <w:tcPr>
            <w:tcW w:w="0" w:type="auto"/>
            <w:tcBorders>
              <w:top w:val="outset" w:sz="6" w:space="0" w:color="000000"/>
              <w:left w:val="outset" w:sz="6" w:space="0" w:color="000000"/>
              <w:bottom w:val="outset" w:sz="6" w:space="0" w:color="000000"/>
              <w:right w:val="outset" w:sz="6" w:space="0" w:color="000000"/>
            </w:tcBorders>
            <w:hideMark/>
          </w:tcPr>
          <w:p w:rsidR="0069497B" w:rsidRDefault="0069497B" w:rsidP="00C078FE">
            <w:pPr>
              <w:wordWrap w:val="0"/>
              <w:spacing w:line="320" w:lineRule="exact"/>
            </w:pPr>
            <w:r>
              <w:rPr>
                <w:rFonts w:hint="eastAsia"/>
              </w:rPr>
              <w:t>提升專利審查能量，縮短審結期間</w:t>
            </w:r>
          </w:p>
        </w:tc>
      </w:tr>
      <w:tr w:rsidR="0069497B">
        <w:trPr>
          <w:divId w:val="554699758"/>
        </w:trPr>
        <w:tc>
          <w:tcPr>
            <w:tcW w:w="0" w:type="auto"/>
            <w:tcBorders>
              <w:top w:val="outset" w:sz="6" w:space="0" w:color="000000"/>
              <w:left w:val="outset" w:sz="6" w:space="0" w:color="000000"/>
              <w:bottom w:val="outset" w:sz="6" w:space="0" w:color="000000"/>
              <w:right w:val="outset" w:sz="6" w:space="0" w:color="000000"/>
            </w:tcBorders>
            <w:hideMark/>
          </w:tcPr>
          <w:p w:rsidR="0069497B" w:rsidRDefault="0069497B" w:rsidP="00C078FE">
            <w:pPr>
              <w:spacing w:line="320" w:lineRule="exact"/>
              <w:jc w:val="both"/>
            </w:pPr>
            <w:r>
              <w:rPr>
                <w:rFonts w:hint="eastAsia"/>
              </w:rPr>
              <w:t>國際貿易</w:t>
            </w:r>
          </w:p>
        </w:tc>
        <w:tc>
          <w:tcPr>
            <w:tcW w:w="0" w:type="auto"/>
            <w:tcBorders>
              <w:top w:val="outset" w:sz="6" w:space="0" w:color="000000"/>
              <w:left w:val="outset" w:sz="6" w:space="0" w:color="000000"/>
              <w:bottom w:val="outset" w:sz="6" w:space="0" w:color="000000"/>
              <w:right w:val="outset" w:sz="6" w:space="0" w:color="000000"/>
            </w:tcBorders>
            <w:hideMark/>
          </w:tcPr>
          <w:p w:rsidR="0069497B" w:rsidRDefault="0069497B" w:rsidP="00C078FE">
            <w:pPr>
              <w:spacing w:line="320" w:lineRule="exact"/>
              <w:jc w:val="both"/>
            </w:pPr>
            <w:r>
              <w:rPr>
                <w:rFonts w:hint="eastAsia"/>
              </w:rPr>
              <w:t>辦理國際經貿政策研究中心計畫</w:t>
            </w:r>
          </w:p>
        </w:tc>
        <w:tc>
          <w:tcPr>
            <w:tcW w:w="0" w:type="auto"/>
            <w:tcBorders>
              <w:top w:val="outset" w:sz="6" w:space="0" w:color="000000"/>
              <w:left w:val="outset" w:sz="6" w:space="0" w:color="000000"/>
              <w:bottom w:val="outset" w:sz="6" w:space="0" w:color="000000"/>
              <w:right w:val="outset" w:sz="6" w:space="0" w:color="000000"/>
            </w:tcBorders>
            <w:hideMark/>
          </w:tcPr>
          <w:p w:rsidR="0069497B" w:rsidRDefault="0069497B" w:rsidP="00C078FE">
            <w:pPr>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9497B" w:rsidRDefault="0069497B" w:rsidP="00C078FE">
            <w:pPr>
              <w:pStyle w:val="Web"/>
              <w:spacing w:before="0" w:beforeAutospacing="0" w:after="0" w:afterAutospacing="0" w:line="320" w:lineRule="exact"/>
              <w:ind w:firstLine="480"/>
            </w:pPr>
            <w:r>
              <w:rPr>
                <w:rFonts w:hint="eastAsia"/>
              </w:rPr>
              <w:t>委託辦理國際經貿政策研究中心計畫</w:t>
            </w:r>
          </w:p>
          <w:p w:rsidR="0069497B" w:rsidRDefault="0069497B" w:rsidP="00C078FE">
            <w:pPr>
              <w:pStyle w:val="Web"/>
              <w:spacing w:before="0" w:beforeAutospacing="0" w:after="0" w:afterAutospacing="0" w:line="320" w:lineRule="exact"/>
              <w:ind w:left="480" w:hanging="480"/>
            </w:pPr>
            <w:r>
              <w:rPr>
                <w:rFonts w:hint="eastAsia"/>
              </w:rPr>
              <w:t>一、專題研究：藉由國際經貿議題之持續研究，協助政府積極參與ECA及WTO等國際經貿談判。</w:t>
            </w:r>
          </w:p>
          <w:p w:rsidR="0069497B" w:rsidRDefault="0069497B" w:rsidP="00C078FE">
            <w:pPr>
              <w:pStyle w:val="Web"/>
              <w:spacing w:before="0" w:beforeAutospacing="0" w:after="0" w:afterAutospacing="0" w:line="320" w:lineRule="exact"/>
              <w:ind w:left="480" w:hanging="480"/>
            </w:pPr>
            <w:r>
              <w:rPr>
                <w:rFonts w:hint="eastAsia"/>
              </w:rPr>
              <w:t>二、短期性議題：因應國際經貿情勢機動性進行研究，協助政府部門短期內作出政策決定之研究支援。</w:t>
            </w:r>
          </w:p>
          <w:p w:rsidR="0069497B" w:rsidRDefault="0069497B" w:rsidP="00C078FE">
            <w:pPr>
              <w:pStyle w:val="Web"/>
              <w:spacing w:before="0" w:beforeAutospacing="0" w:after="0" w:afterAutospacing="0" w:line="320" w:lineRule="exact"/>
              <w:ind w:left="480" w:hanging="480"/>
            </w:pPr>
            <w:r>
              <w:rPr>
                <w:rFonts w:hint="eastAsia"/>
              </w:rPr>
              <w:t>三、諮詢服務：提供我國洽簽ECA及參與WTO等國際經貿組織所需之國際經貿法律諮詢及解析服務，並配合出席國內、外相關會議，提供諮詢。</w:t>
            </w:r>
          </w:p>
          <w:p w:rsidR="0069497B" w:rsidRDefault="0069497B" w:rsidP="00C078FE">
            <w:pPr>
              <w:pStyle w:val="Web"/>
              <w:spacing w:before="0" w:beforeAutospacing="0" w:after="0" w:afterAutospacing="0" w:line="320" w:lineRule="exact"/>
              <w:ind w:left="480" w:hanging="480"/>
            </w:pPr>
            <w:r>
              <w:rPr>
                <w:rFonts w:hint="eastAsia"/>
              </w:rPr>
              <w:t>四、經貿資訊庫：提供政策研究所需基礎及動態環境與資訊，運用統計資料支援立場之研擬，並發行電子週報，彙整及分析區域經濟整合等國際經貿情勢。</w:t>
            </w:r>
          </w:p>
          <w:p w:rsidR="0069497B" w:rsidRDefault="0069497B" w:rsidP="00C078FE">
            <w:pPr>
              <w:pStyle w:val="Web"/>
              <w:overflowPunct w:val="0"/>
              <w:autoSpaceDE w:val="0"/>
              <w:autoSpaceDN w:val="0"/>
              <w:spacing w:before="0" w:beforeAutospacing="0" w:after="0" w:afterAutospacing="0" w:line="320" w:lineRule="exact"/>
              <w:ind w:left="482" w:hanging="482"/>
            </w:pPr>
            <w:r>
              <w:rPr>
                <w:rFonts w:hint="eastAsia"/>
              </w:rPr>
              <w:t>五、</w:t>
            </w:r>
            <w:r w:rsidRPr="006222C6">
              <w:rPr>
                <w:rFonts w:hint="eastAsia"/>
              </w:rPr>
              <w:t>國內溝通與人才培訓：針對產、官、學界舉辦相關溝通及培訓活動，以促進各界對RT</w:t>
            </w:r>
            <w:r w:rsidRPr="006222C6">
              <w:rPr>
                <w:rFonts w:hint="eastAsia"/>
                <w:spacing w:val="20"/>
              </w:rPr>
              <w:t>A</w:t>
            </w:r>
            <w:r w:rsidRPr="006222C6">
              <w:rPr>
                <w:rFonts w:hint="eastAsia"/>
                <w:spacing w:val="40"/>
              </w:rPr>
              <w:t>、</w:t>
            </w:r>
            <w:r w:rsidRPr="006222C6">
              <w:rPr>
                <w:rFonts w:hint="eastAsia"/>
              </w:rPr>
              <w:t>WT</w:t>
            </w:r>
            <w:r w:rsidRPr="006222C6">
              <w:rPr>
                <w:rFonts w:hint="eastAsia"/>
                <w:spacing w:val="40"/>
              </w:rPr>
              <w:t>O等國</w:t>
            </w:r>
            <w:r w:rsidRPr="006222C6">
              <w:rPr>
                <w:rFonts w:hint="eastAsia"/>
              </w:rPr>
              <w:t>際經貿事務及政府經貿政策之暸解。</w:t>
            </w:r>
          </w:p>
          <w:p w:rsidR="0069497B" w:rsidRDefault="0069497B" w:rsidP="00C078FE">
            <w:pPr>
              <w:pStyle w:val="Web"/>
              <w:spacing w:before="0" w:beforeAutospacing="0" w:after="0" w:afterAutospacing="0" w:line="320" w:lineRule="exact"/>
              <w:ind w:left="480" w:hanging="480"/>
            </w:pPr>
            <w:r>
              <w:rPr>
                <w:rFonts w:hint="eastAsia"/>
              </w:rPr>
              <w:t>六、國際交流：舉辦國際研討會，與國際智庫進行交流合作、協辦WTO區域級（或國家級）研討會，以提升我國參與國際經貿事務之廣度與能見度。</w:t>
            </w:r>
          </w:p>
        </w:tc>
        <w:tc>
          <w:tcPr>
            <w:tcW w:w="0" w:type="auto"/>
            <w:tcBorders>
              <w:top w:val="outset" w:sz="6" w:space="0" w:color="000000"/>
              <w:left w:val="outset" w:sz="6" w:space="0" w:color="000000"/>
              <w:bottom w:val="outset" w:sz="6" w:space="0" w:color="000000"/>
              <w:right w:val="outset" w:sz="6" w:space="0" w:color="000000"/>
            </w:tcBorders>
            <w:hideMark/>
          </w:tcPr>
          <w:p w:rsidR="0069497B" w:rsidRDefault="0069497B" w:rsidP="00C078FE">
            <w:pPr>
              <w:spacing w:line="320" w:lineRule="exact"/>
            </w:pPr>
          </w:p>
        </w:tc>
      </w:tr>
      <w:tr w:rsidR="008A0EC3">
        <w:trPr>
          <w:divId w:val="554699758"/>
        </w:trPr>
        <w:tc>
          <w:tcPr>
            <w:tcW w:w="0" w:type="auto"/>
            <w:tcBorders>
              <w:top w:val="outset" w:sz="6" w:space="0" w:color="000000"/>
              <w:left w:val="outset" w:sz="6" w:space="0" w:color="000000"/>
              <w:bottom w:val="outset" w:sz="6" w:space="0" w:color="000000"/>
              <w:right w:val="outset" w:sz="6" w:space="0" w:color="000000"/>
            </w:tcBorders>
          </w:tcPr>
          <w:p w:rsidR="008A0EC3" w:rsidRPr="00ED6092" w:rsidRDefault="008A0EC3" w:rsidP="00C078FE">
            <w:pPr>
              <w:wordWrap w:val="0"/>
              <w:spacing w:line="320" w:lineRule="exact"/>
              <w:jc w:val="both"/>
              <w:rPr>
                <w:color w:val="000000" w:themeColor="text1"/>
              </w:rPr>
            </w:pPr>
            <w:r w:rsidRPr="00ED6092">
              <w:rPr>
                <w:rFonts w:hint="eastAsia"/>
                <w:color w:val="000000" w:themeColor="text1"/>
              </w:rPr>
              <w:t>建立及維持度量衡標準</w:t>
            </w:r>
          </w:p>
        </w:tc>
        <w:tc>
          <w:tcPr>
            <w:tcW w:w="0" w:type="auto"/>
            <w:tcBorders>
              <w:top w:val="outset" w:sz="6" w:space="0" w:color="000000"/>
              <w:left w:val="outset" w:sz="6" w:space="0" w:color="000000"/>
              <w:bottom w:val="outset" w:sz="6" w:space="0" w:color="000000"/>
              <w:right w:val="outset" w:sz="6" w:space="0" w:color="000000"/>
            </w:tcBorders>
          </w:tcPr>
          <w:p w:rsidR="008A0EC3" w:rsidRPr="00ED6092" w:rsidRDefault="008A0EC3" w:rsidP="00C078FE">
            <w:pPr>
              <w:wordWrap w:val="0"/>
              <w:spacing w:line="320" w:lineRule="exact"/>
              <w:jc w:val="both"/>
              <w:rPr>
                <w:color w:val="000000" w:themeColor="text1"/>
              </w:rPr>
            </w:pPr>
            <w:r w:rsidRPr="00ED6092">
              <w:rPr>
                <w:rFonts w:hint="eastAsia"/>
                <w:color w:val="000000" w:themeColor="text1"/>
              </w:rPr>
              <w:t>國家度量衡標準實驗室整體運作與發展</w:t>
            </w:r>
          </w:p>
        </w:tc>
        <w:tc>
          <w:tcPr>
            <w:tcW w:w="0" w:type="auto"/>
            <w:tcBorders>
              <w:top w:val="outset" w:sz="6" w:space="0" w:color="000000"/>
              <w:left w:val="outset" w:sz="6" w:space="0" w:color="000000"/>
              <w:bottom w:val="outset" w:sz="6" w:space="0" w:color="000000"/>
              <w:right w:val="outset" w:sz="6" w:space="0" w:color="000000"/>
            </w:tcBorders>
          </w:tcPr>
          <w:p w:rsidR="008A0EC3" w:rsidRPr="00ED6092" w:rsidRDefault="008A0EC3" w:rsidP="00C078FE">
            <w:pPr>
              <w:wordWrap w:val="0"/>
              <w:spacing w:line="320" w:lineRule="exact"/>
              <w:jc w:val="center"/>
              <w:rPr>
                <w:color w:val="000000" w:themeColor="text1"/>
              </w:rPr>
            </w:pPr>
            <w:r w:rsidRPr="00ED6092">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tcPr>
          <w:p w:rsidR="008A0EC3" w:rsidRPr="00ED6092" w:rsidRDefault="008A0EC3" w:rsidP="00C078FE">
            <w:pPr>
              <w:pStyle w:val="Web"/>
              <w:wordWrap w:val="0"/>
              <w:spacing w:before="0" w:beforeAutospacing="0" w:after="0" w:afterAutospacing="0" w:line="320" w:lineRule="exact"/>
              <w:ind w:left="480" w:hanging="480"/>
              <w:rPr>
                <w:color w:val="000000" w:themeColor="text1"/>
              </w:rPr>
            </w:pPr>
            <w:r w:rsidRPr="00ED6092">
              <w:rPr>
                <w:rFonts w:hint="eastAsia"/>
                <w:color w:val="000000" w:themeColor="text1"/>
              </w:rPr>
              <w:t>一、國家度量衡標準實驗室運作與發展分項</w:t>
            </w:r>
          </w:p>
          <w:p w:rsidR="008A0EC3" w:rsidRPr="00ED6092" w:rsidRDefault="008A0EC3" w:rsidP="00C078FE">
            <w:pPr>
              <w:pStyle w:val="Web"/>
              <w:wordWrap w:val="0"/>
              <w:spacing w:before="0" w:beforeAutospacing="0" w:after="0" w:afterAutospacing="0" w:line="320" w:lineRule="exact"/>
              <w:ind w:left="720" w:hanging="720"/>
              <w:rPr>
                <w:color w:val="000000" w:themeColor="text1"/>
              </w:rPr>
            </w:pPr>
            <w:r w:rsidRPr="00ED6092">
              <w:rPr>
                <w:rFonts w:hint="eastAsia"/>
                <w:color w:val="000000" w:themeColor="text1"/>
              </w:rPr>
              <w:t>（一）建立及維持國家最高量測標準與國際一致，確保量測的一致性及準確性，並提供國內各界國家級校正服務；維持國際相互認可協議（MRA）之簽署，提供校正與追溯服務，並協助產業提升國際競爭力及減少貿易障礙；另透過技術諮詢輔導、研討會技術討論及標準量測資訊傳遞服務，知識傳播及運用於業界；並與國際間之標準實驗室合作研究、專家互訪，增進國際技術交流與業務合作。</w:t>
            </w:r>
          </w:p>
          <w:p w:rsidR="008A0EC3" w:rsidRPr="00ED6092" w:rsidRDefault="008A0EC3" w:rsidP="00C078FE">
            <w:pPr>
              <w:pStyle w:val="Web"/>
              <w:wordWrap w:val="0"/>
              <w:spacing w:before="0" w:beforeAutospacing="0" w:after="0" w:afterAutospacing="0" w:line="320" w:lineRule="exact"/>
              <w:ind w:left="720" w:hanging="720"/>
              <w:rPr>
                <w:color w:val="000000" w:themeColor="text1"/>
              </w:rPr>
            </w:pPr>
            <w:r w:rsidRPr="00ED6092">
              <w:rPr>
                <w:rFonts w:hint="eastAsia"/>
                <w:color w:val="000000" w:themeColor="text1"/>
              </w:rPr>
              <w:t>（二）因應產</w:t>
            </w:r>
            <w:r w:rsidRPr="00ED6092">
              <w:rPr>
                <w:rFonts w:hint="eastAsia"/>
                <w:color w:val="000000" w:themeColor="text1"/>
                <w:spacing w:val="4"/>
              </w:rPr>
              <w:t>業校正追溯與量測技術之需求，新建</w:t>
            </w:r>
            <w:r w:rsidRPr="00ED6092">
              <w:rPr>
                <w:rFonts w:hint="eastAsia"/>
                <w:color w:val="000000" w:themeColor="text1"/>
                <w:spacing w:val="8"/>
              </w:rPr>
              <w:t>或擴建國家量測系統及校正技術服務能力，完備產業所需之計量標準系統建置</w:t>
            </w:r>
            <w:r w:rsidR="00C87BAA">
              <w:rPr>
                <w:rFonts w:hint="eastAsia"/>
                <w:color w:val="000000" w:themeColor="text1"/>
                <w:spacing w:val="8"/>
              </w:rPr>
              <w:t>，以</w:t>
            </w:r>
            <w:r w:rsidR="00C87BAA" w:rsidRPr="00ED6092">
              <w:rPr>
                <w:rFonts w:hint="eastAsia"/>
                <w:color w:val="000000" w:themeColor="text1"/>
              </w:rPr>
              <w:t>滿足科技產業量測與校正技術之需求</w:t>
            </w:r>
            <w:r w:rsidR="00C87BAA">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tcPr>
          <w:p w:rsidR="008A0EC3" w:rsidRPr="00ED6092" w:rsidRDefault="008A0EC3" w:rsidP="00C078FE">
            <w:pPr>
              <w:wordWrap w:val="0"/>
              <w:spacing w:line="320" w:lineRule="exact"/>
              <w:rPr>
                <w:color w:val="000000" w:themeColor="text1"/>
              </w:rPr>
            </w:pPr>
          </w:p>
        </w:tc>
      </w:tr>
      <w:tr w:rsidR="0069497B" w:rsidTr="008A0EC3">
        <w:trPr>
          <w:divId w:val="554699758"/>
        </w:trPr>
        <w:tc>
          <w:tcPr>
            <w:tcW w:w="0" w:type="auto"/>
            <w:vMerge w:val="restart"/>
            <w:tcBorders>
              <w:top w:val="outset" w:sz="6" w:space="0" w:color="000000"/>
              <w:left w:val="outset" w:sz="6" w:space="0" w:color="000000"/>
              <w:bottom w:val="outset" w:sz="6" w:space="0" w:color="000000"/>
              <w:right w:val="outset" w:sz="6" w:space="0" w:color="000000"/>
            </w:tcBorders>
          </w:tcPr>
          <w:p w:rsidR="0069497B" w:rsidRPr="00ED6092" w:rsidRDefault="0069497B">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tcPr>
          <w:p w:rsidR="0069497B" w:rsidRPr="00ED6092" w:rsidRDefault="0069497B">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tcPr>
          <w:p w:rsidR="0069497B" w:rsidRPr="00ED6092" w:rsidRDefault="0069497B">
            <w:pPr>
              <w:wordWrap w:val="0"/>
              <w:spacing w:line="320" w:lineRule="exact"/>
              <w:jc w:val="cente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69497B" w:rsidRPr="00ED6092" w:rsidRDefault="0069497B" w:rsidP="00C078FE">
            <w:pPr>
              <w:pStyle w:val="Web"/>
              <w:wordWrap w:val="0"/>
              <w:spacing w:before="0" w:beforeAutospacing="0" w:after="0" w:afterAutospacing="0" w:line="320" w:lineRule="exact"/>
              <w:ind w:left="720" w:hanging="720"/>
              <w:rPr>
                <w:color w:val="000000" w:themeColor="text1"/>
              </w:rPr>
            </w:pPr>
            <w:r w:rsidRPr="00ED6092">
              <w:rPr>
                <w:rFonts w:hint="eastAsia"/>
                <w:color w:val="000000" w:themeColor="text1"/>
              </w:rPr>
              <w:t>（三）進行國際領先之前瞻計量技術研究，建構我國計量標準技術自主能量，發展先進製程產業未來所需之材料計量技術、量測方法，期能突破產業現有量測技術與方法的限制，尋求新機會，以發展民生及環境永續所需量測技術為目標。</w:t>
            </w:r>
          </w:p>
          <w:p w:rsidR="0069497B" w:rsidRPr="00ED6092" w:rsidRDefault="0069497B" w:rsidP="00C078FE">
            <w:pPr>
              <w:pStyle w:val="Web"/>
              <w:wordWrap w:val="0"/>
              <w:spacing w:before="0" w:beforeAutospacing="0" w:after="0" w:afterAutospacing="0" w:line="320" w:lineRule="exact"/>
              <w:ind w:left="720" w:hanging="720"/>
              <w:rPr>
                <w:color w:val="000000" w:themeColor="text1"/>
              </w:rPr>
            </w:pPr>
            <w:r w:rsidRPr="00ED6092">
              <w:rPr>
                <w:rFonts w:hint="eastAsia"/>
                <w:color w:val="000000" w:themeColor="text1"/>
              </w:rPr>
              <w:t>（四）建立法定所用計量儀表之技術標準，協助研擬國家法定計量器施檢規範草案，提升法定計量型式認證的公信力。進行新版非自動衡器型式認證規範（CNPA76）研究與修訂、超音波及轉子式氣量計檢測技術研究及耳溫槍檢測技術研究。</w:t>
            </w:r>
          </w:p>
          <w:p w:rsidR="0069497B" w:rsidRPr="00ED6092" w:rsidRDefault="0069497B" w:rsidP="00C078FE">
            <w:pPr>
              <w:pStyle w:val="Web"/>
              <w:wordWrap w:val="0"/>
              <w:spacing w:before="0" w:beforeAutospacing="0" w:after="0" w:afterAutospacing="0" w:line="320" w:lineRule="exact"/>
              <w:ind w:left="480" w:hanging="480"/>
              <w:rPr>
                <w:color w:val="000000" w:themeColor="text1"/>
              </w:rPr>
            </w:pPr>
            <w:r w:rsidRPr="00ED6092">
              <w:rPr>
                <w:rFonts w:hint="eastAsia"/>
                <w:color w:val="000000" w:themeColor="text1"/>
              </w:rPr>
              <w:t>二、認證制度實施與發展分項</w:t>
            </w:r>
          </w:p>
          <w:p w:rsidR="0069497B" w:rsidRPr="00ED6092" w:rsidRDefault="0069497B" w:rsidP="00C078FE">
            <w:pPr>
              <w:pStyle w:val="Web"/>
              <w:wordWrap w:val="0"/>
              <w:spacing w:before="0" w:beforeAutospacing="0" w:after="0" w:afterAutospacing="0" w:line="320" w:lineRule="exact"/>
              <w:ind w:left="720" w:hanging="720"/>
              <w:rPr>
                <w:color w:val="000000" w:themeColor="text1"/>
              </w:rPr>
            </w:pPr>
            <w:r w:rsidRPr="00ED6092">
              <w:rPr>
                <w:rFonts w:hint="eastAsia"/>
                <w:color w:val="000000" w:themeColor="text1"/>
              </w:rPr>
              <w:t>（一）前瞻技術認證研究發展。</w:t>
            </w:r>
          </w:p>
          <w:p w:rsidR="0069497B" w:rsidRPr="00ED6092" w:rsidRDefault="0069497B" w:rsidP="00C078FE">
            <w:pPr>
              <w:pStyle w:val="Web"/>
              <w:wordWrap w:val="0"/>
              <w:spacing w:before="0" w:beforeAutospacing="0" w:after="0" w:afterAutospacing="0" w:line="320" w:lineRule="exact"/>
              <w:ind w:left="720" w:hanging="720"/>
              <w:rPr>
                <w:color w:val="000000" w:themeColor="text1"/>
              </w:rPr>
            </w:pPr>
            <w:r w:rsidRPr="00ED6092">
              <w:rPr>
                <w:rFonts w:hint="eastAsia"/>
                <w:color w:val="000000" w:themeColor="text1"/>
              </w:rPr>
              <w:t>（二）推動國內認證體系國際化。</w:t>
            </w:r>
          </w:p>
          <w:p w:rsidR="0069497B" w:rsidRPr="00ED6092" w:rsidRDefault="0069497B" w:rsidP="00C078FE">
            <w:pPr>
              <w:pStyle w:val="Web"/>
              <w:wordWrap w:val="0"/>
              <w:spacing w:before="0" w:beforeAutospacing="0" w:after="0" w:afterAutospacing="0" w:line="320" w:lineRule="exact"/>
              <w:ind w:left="720" w:hanging="720"/>
              <w:rPr>
                <w:color w:val="000000" w:themeColor="text1"/>
              </w:rPr>
            </w:pPr>
            <w:r w:rsidRPr="00ED6092">
              <w:rPr>
                <w:rFonts w:hint="eastAsia"/>
                <w:color w:val="000000" w:themeColor="text1"/>
              </w:rPr>
              <w:t>（三）維持國家認證合作方案。</w:t>
            </w:r>
          </w:p>
          <w:p w:rsidR="0069497B" w:rsidRPr="00ED6092" w:rsidRDefault="0069497B" w:rsidP="00C078FE">
            <w:pPr>
              <w:pStyle w:val="Web"/>
              <w:wordWrap w:val="0"/>
              <w:spacing w:before="0" w:beforeAutospacing="0" w:after="0" w:afterAutospacing="0" w:line="320" w:lineRule="exact"/>
              <w:ind w:left="480" w:hanging="480"/>
              <w:rPr>
                <w:color w:val="000000" w:themeColor="text1"/>
              </w:rPr>
            </w:pPr>
            <w:r w:rsidRPr="00ED6092">
              <w:rPr>
                <w:rFonts w:hint="eastAsia"/>
                <w:color w:val="000000" w:themeColor="text1"/>
              </w:rPr>
              <w:t>三、建立及維持國家游離輻射標準分項</w:t>
            </w:r>
          </w:p>
          <w:p w:rsidR="0069497B" w:rsidRPr="00ED6092" w:rsidRDefault="0069497B" w:rsidP="00C078FE">
            <w:pPr>
              <w:pStyle w:val="Web"/>
              <w:wordWrap w:val="0"/>
              <w:spacing w:before="0" w:beforeAutospacing="0" w:after="0" w:afterAutospacing="0" w:line="320" w:lineRule="exact"/>
              <w:ind w:left="720" w:hanging="720"/>
              <w:rPr>
                <w:color w:val="000000" w:themeColor="text1"/>
              </w:rPr>
            </w:pPr>
            <w:r w:rsidRPr="00ED6092">
              <w:rPr>
                <w:rFonts w:hint="eastAsia"/>
                <w:color w:val="000000" w:themeColor="text1"/>
              </w:rPr>
              <w:t>（一）穩定提供游離輻射量測標準的維持與服務，建構完整量測追溯體系。</w:t>
            </w:r>
          </w:p>
          <w:p w:rsidR="0069497B" w:rsidRPr="00ED6092" w:rsidRDefault="0069497B" w:rsidP="00C078FE">
            <w:pPr>
              <w:pStyle w:val="Web"/>
              <w:wordWrap w:val="0"/>
              <w:spacing w:before="0" w:beforeAutospacing="0" w:after="0" w:afterAutospacing="0" w:line="320" w:lineRule="exact"/>
              <w:ind w:left="720" w:hanging="720"/>
              <w:rPr>
                <w:color w:val="000000" w:themeColor="text1"/>
              </w:rPr>
            </w:pPr>
            <w:r w:rsidRPr="00ED6092">
              <w:rPr>
                <w:rFonts w:hint="eastAsia"/>
                <w:color w:val="000000" w:themeColor="text1"/>
              </w:rPr>
              <w:t>（二）進行游離輻射量測標準的精進與新建，滿足國內需求，促進國際認可。</w:t>
            </w:r>
          </w:p>
          <w:p w:rsidR="0069497B" w:rsidRPr="00ED6092" w:rsidRDefault="0069497B" w:rsidP="00C078FE">
            <w:pPr>
              <w:pStyle w:val="Web"/>
              <w:wordWrap w:val="0"/>
              <w:spacing w:before="0" w:beforeAutospacing="0" w:after="0" w:afterAutospacing="0" w:line="320" w:lineRule="exact"/>
              <w:ind w:left="720" w:hanging="720"/>
              <w:rPr>
                <w:color w:val="000000" w:themeColor="text1"/>
              </w:rPr>
            </w:pPr>
            <w:r w:rsidRPr="00ED6092">
              <w:rPr>
                <w:rFonts w:hint="eastAsia"/>
                <w:color w:val="000000" w:themeColor="text1"/>
              </w:rPr>
              <w:t>（三）從事游離輻射量測標準技術的推廣與應用，發揮技術擴散效益。</w:t>
            </w:r>
          </w:p>
          <w:p w:rsidR="0069497B" w:rsidRPr="00ED6092" w:rsidRDefault="0069497B" w:rsidP="00C078FE">
            <w:pPr>
              <w:pStyle w:val="Web"/>
              <w:wordWrap w:val="0"/>
              <w:spacing w:before="0" w:beforeAutospacing="0" w:after="0" w:afterAutospacing="0" w:line="320" w:lineRule="exact"/>
              <w:ind w:left="480" w:hanging="480"/>
              <w:rPr>
                <w:color w:val="000000" w:themeColor="text1"/>
              </w:rPr>
            </w:pPr>
            <w:r w:rsidRPr="00ED6092">
              <w:rPr>
                <w:rFonts w:hint="eastAsia"/>
                <w:color w:val="000000" w:themeColor="text1"/>
              </w:rPr>
              <w:t xml:space="preserve">四、建立與維持國家時間及頻率標準分項 </w:t>
            </w:r>
          </w:p>
          <w:p w:rsidR="0069497B" w:rsidRPr="00ED6092" w:rsidRDefault="0069497B" w:rsidP="00C078FE">
            <w:pPr>
              <w:pStyle w:val="Web"/>
              <w:wordWrap w:val="0"/>
              <w:spacing w:before="0" w:beforeAutospacing="0" w:after="0" w:afterAutospacing="0" w:line="320" w:lineRule="exact"/>
              <w:ind w:left="720" w:hanging="720"/>
              <w:rPr>
                <w:color w:val="000000" w:themeColor="text1"/>
              </w:rPr>
            </w:pPr>
            <w:r w:rsidRPr="00ED6092">
              <w:rPr>
                <w:rFonts w:hint="eastAsia"/>
                <w:color w:val="000000" w:themeColor="text1"/>
              </w:rPr>
              <w:t>（一）建立、維持及傳遞國家最高之時間與頻率標準，確保量測的一致性與準確性。</w:t>
            </w:r>
          </w:p>
          <w:p w:rsidR="0069497B" w:rsidRPr="00ED6092" w:rsidRDefault="0069497B" w:rsidP="00C078FE">
            <w:pPr>
              <w:pStyle w:val="Web"/>
              <w:wordWrap w:val="0"/>
              <w:spacing w:before="0" w:beforeAutospacing="0" w:after="0" w:afterAutospacing="0" w:line="320" w:lineRule="exact"/>
              <w:ind w:left="720" w:hanging="720"/>
              <w:rPr>
                <w:color w:val="000000" w:themeColor="text1"/>
              </w:rPr>
            </w:pPr>
            <w:r w:rsidRPr="00ED6092">
              <w:rPr>
                <w:rFonts w:hint="eastAsia"/>
                <w:color w:val="000000" w:themeColor="text1"/>
              </w:rPr>
              <w:t>（二）進行國際比對達成量測標準的國際追溯性與推動亞太地區時頻標準國際合作，促進國內產業持續發展及提升量測技術水準與各界在國家標準時頻之應用。</w:t>
            </w:r>
          </w:p>
          <w:p w:rsidR="0069497B" w:rsidRPr="00ED6092" w:rsidRDefault="0069497B" w:rsidP="00C078FE">
            <w:pPr>
              <w:pStyle w:val="Web"/>
              <w:wordWrap w:val="0"/>
              <w:spacing w:before="0" w:beforeAutospacing="0" w:after="0" w:afterAutospacing="0" w:line="320" w:lineRule="exact"/>
              <w:ind w:left="720" w:hanging="720"/>
              <w:rPr>
                <w:color w:val="000000" w:themeColor="text1"/>
              </w:rPr>
            </w:pPr>
            <w:r w:rsidRPr="00ED6092">
              <w:rPr>
                <w:rFonts w:hint="eastAsia"/>
                <w:color w:val="000000" w:themeColor="text1"/>
              </w:rPr>
              <w:t>（三）透過國際傳時比對技術，與國際時頻標準接軌，並提供國內量測校正之追溯依據，進而達到促進產業升級及提升科技研發水準之目標。</w:t>
            </w:r>
          </w:p>
        </w:tc>
        <w:tc>
          <w:tcPr>
            <w:tcW w:w="0" w:type="auto"/>
            <w:tcBorders>
              <w:top w:val="outset" w:sz="6" w:space="0" w:color="000000"/>
              <w:left w:val="outset" w:sz="6" w:space="0" w:color="000000"/>
              <w:bottom w:val="outset" w:sz="6" w:space="0" w:color="000000"/>
              <w:right w:val="outset" w:sz="6" w:space="0" w:color="000000"/>
            </w:tcBorders>
            <w:hideMark/>
          </w:tcPr>
          <w:p w:rsidR="0069497B" w:rsidRPr="008A0EC3" w:rsidRDefault="0069497B" w:rsidP="00C078FE">
            <w:pPr>
              <w:wordWrap w:val="0"/>
              <w:spacing w:line="320" w:lineRule="exact"/>
              <w:rPr>
                <w:color w:val="C00000"/>
              </w:rPr>
            </w:pPr>
          </w:p>
        </w:tc>
      </w:tr>
      <w:tr w:rsidR="0069497B">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9497B" w:rsidRDefault="0069497B"/>
        </w:tc>
        <w:tc>
          <w:tcPr>
            <w:tcW w:w="0" w:type="auto"/>
            <w:tcBorders>
              <w:top w:val="outset" w:sz="6" w:space="0" w:color="000000"/>
              <w:left w:val="outset" w:sz="6" w:space="0" w:color="000000"/>
              <w:bottom w:val="outset" w:sz="6" w:space="0" w:color="000000"/>
              <w:right w:val="outset" w:sz="6" w:space="0" w:color="000000"/>
            </w:tcBorders>
            <w:hideMark/>
          </w:tcPr>
          <w:p w:rsidR="0069497B" w:rsidRDefault="0069497B" w:rsidP="00C078FE">
            <w:pPr>
              <w:spacing w:line="320" w:lineRule="exact"/>
              <w:jc w:val="both"/>
            </w:pPr>
            <w:r>
              <w:rPr>
                <w:rFonts w:hint="eastAsia"/>
              </w:rPr>
              <w:t>推動兩岸標準計量檢驗認證合作</w:t>
            </w:r>
          </w:p>
        </w:tc>
        <w:tc>
          <w:tcPr>
            <w:tcW w:w="0" w:type="auto"/>
            <w:tcBorders>
              <w:top w:val="outset" w:sz="6" w:space="0" w:color="000000"/>
              <w:left w:val="outset" w:sz="6" w:space="0" w:color="000000"/>
              <w:bottom w:val="outset" w:sz="6" w:space="0" w:color="000000"/>
              <w:right w:val="outset" w:sz="6" w:space="0" w:color="000000"/>
            </w:tcBorders>
            <w:hideMark/>
          </w:tcPr>
          <w:p w:rsidR="0069497B" w:rsidRDefault="0069497B" w:rsidP="00C078FE">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9497B" w:rsidRDefault="0069497B" w:rsidP="00C078FE">
            <w:pPr>
              <w:pStyle w:val="Web"/>
              <w:spacing w:before="0" w:beforeAutospacing="0" w:after="0" w:afterAutospacing="0" w:line="320" w:lineRule="exact"/>
              <w:ind w:left="480" w:hanging="480"/>
            </w:pPr>
            <w:r>
              <w:rPr>
                <w:rFonts w:hint="eastAsia"/>
              </w:rPr>
              <w:t>一、促進兩岸標準交流合作。</w:t>
            </w:r>
          </w:p>
          <w:p w:rsidR="0069497B" w:rsidRDefault="0069497B" w:rsidP="00C078FE">
            <w:pPr>
              <w:pStyle w:val="Web"/>
              <w:spacing w:before="0" w:beforeAutospacing="0" w:after="0" w:afterAutospacing="0" w:line="320" w:lineRule="exact"/>
              <w:ind w:left="480" w:hanging="480"/>
            </w:pPr>
            <w:r>
              <w:rPr>
                <w:rFonts w:hint="eastAsia"/>
              </w:rPr>
              <w:t>二、促進兩岸法定計量及量測標準交流合作。</w:t>
            </w:r>
          </w:p>
          <w:p w:rsidR="0069497B" w:rsidRDefault="0069497B" w:rsidP="00C078FE">
            <w:pPr>
              <w:pStyle w:val="Web"/>
              <w:spacing w:before="0" w:beforeAutospacing="0" w:after="0" w:afterAutospacing="0" w:line="320" w:lineRule="exact"/>
              <w:ind w:left="480" w:hanging="480"/>
            </w:pPr>
            <w:r>
              <w:rPr>
                <w:rFonts w:hint="eastAsia"/>
              </w:rPr>
              <w:t>三、建立兩岸檢驗交流合作。</w:t>
            </w:r>
          </w:p>
          <w:p w:rsidR="0069497B" w:rsidRDefault="0069497B" w:rsidP="00C078FE">
            <w:pPr>
              <w:pStyle w:val="Web"/>
              <w:spacing w:before="0" w:beforeAutospacing="0" w:after="0" w:afterAutospacing="0" w:line="320" w:lineRule="exact"/>
              <w:ind w:left="480" w:hanging="480"/>
            </w:pPr>
            <w:r>
              <w:rPr>
                <w:rFonts w:hint="eastAsia"/>
              </w:rPr>
              <w:t>四、加強兩岸驗證認證交流合作。</w:t>
            </w:r>
          </w:p>
          <w:p w:rsidR="0069497B" w:rsidRDefault="0069497B" w:rsidP="00C078FE">
            <w:pPr>
              <w:pStyle w:val="Web"/>
              <w:spacing w:before="0" w:beforeAutospacing="0" w:after="0" w:afterAutospacing="0" w:line="320" w:lineRule="exact"/>
              <w:ind w:left="480" w:hanging="480"/>
            </w:pPr>
            <w:r>
              <w:rPr>
                <w:rFonts w:hint="eastAsia"/>
              </w:rPr>
              <w:t>五、推動兩岸消費品安全交流合作。</w:t>
            </w:r>
          </w:p>
        </w:tc>
        <w:tc>
          <w:tcPr>
            <w:tcW w:w="0" w:type="auto"/>
            <w:tcBorders>
              <w:top w:val="outset" w:sz="6" w:space="0" w:color="000000"/>
              <w:left w:val="outset" w:sz="6" w:space="0" w:color="000000"/>
              <w:bottom w:val="outset" w:sz="6" w:space="0" w:color="000000"/>
              <w:right w:val="outset" w:sz="6" w:space="0" w:color="000000"/>
            </w:tcBorders>
            <w:hideMark/>
          </w:tcPr>
          <w:p w:rsidR="0069497B" w:rsidRDefault="0069497B" w:rsidP="00C078FE">
            <w:pPr>
              <w:spacing w:line="320" w:lineRule="exact"/>
            </w:pPr>
            <w:r>
              <w:rPr>
                <w:rFonts w:hint="eastAsia"/>
              </w:rPr>
              <w:t>防制與查緝不安全商品</w:t>
            </w:r>
          </w:p>
        </w:tc>
      </w:tr>
      <w:tr w:rsidR="00ED6092">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tcPr>
          <w:p w:rsidR="00ED6092" w:rsidRDefault="00ED6092"/>
        </w:tc>
        <w:tc>
          <w:tcPr>
            <w:tcW w:w="0" w:type="auto"/>
            <w:tcBorders>
              <w:top w:val="outset" w:sz="6" w:space="0" w:color="000000"/>
              <w:left w:val="outset" w:sz="6" w:space="0" w:color="000000"/>
              <w:bottom w:val="outset" w:sz="6" w:space="0" w:color="000000"/>
              <w:right w:val="outset" w:sz="6" w:space="0" w:color="000000"/>
            </w:tcBorders>
          </w:tcPr>
          <w:p w:rsidR="00ED6092" w:rsidRPr="00ED6092" w:rsidRDefault="00ED6092" w:rsidP="00C078FE">
            <w:pPr>
              <w:spacing w:line="320" w:lineRule="exact"/>
              <w:jc w:val="both"/>
              <w:rPr>
                <w:color w:val="000000" w:themeColor="text1"/>
              </w:rPr>
            </w:pPr>
            <w:r w:rsidRPr="00ED6092">
              <w:rPr>
                <w:rFonts w:hint="eastAsia"/>
                <w:color w:val="000000" w:themeColor="text1"/>
              </w:rPr>
              <w:t>民生化學計量標準計畫</w:t>
            </w:r>
          </w:p>
        </w:tc>
        <w:tc>
          <w:tcPr>
            <w:tcW w:w="0" w:type="auto"/>
            <w:tcBorders>
              <w:top w:val="outset" w:sz="6" w:space="0" w:color="000000"/>
              <w:left w:val="outset" w:sz="6" w:space="0" w:color="000000"/>
              <w:bottom w:val="outset" w:sz="6" w:space="0" w:color="000000"/>
              <w:right w:val="outset" w:sz="6" w:space="0" w:color="000000"/>
            </w:tcBorders>
          </w:tcPr>
          <w:p w:rsidR="00ED6092" w:rsidRPr="00ED6092" w:rsidRDefault="00ED6092" w:rsidP="00C078FE">
            <w:pPr>
              <w:spacing w:line="320" w:lineRule="exact"/>
              <w:jc w:val="center"/>
              <w:rPr>
                <w:color w:val="000000" w:themeColor="text1"/>
              </w:rPr>
            </w:pPr>
            <w:r w:rsidRPr="00ED6092">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tcPr>
          <w:p w:rsidR="00ED6092" w:rsidRPr="00ED6092" w:rsidRDefault="00ED6092" w:rsidP="00FB79CB">
            <w:pPr>
              <w:pStyle w:val="Web"/>
              <w:spacing w:before="0" w:beforeAutospacing="0" w:after="0" w:afterAutospacing="0" w:line="320" w:lineRule="exact"/>
              <w:ind w:left="480" w:hanging="480"/>
              <w:rPr>
                <w:color w:val="000000" w:themeColor="text1"/>
              </w:rPr>
            </w:pPr>
            <w:r w:rsidRPr="00ED6092">
              <w:rPr>
                <w:rFonts w:hint="eastAsia"/>
                <w:color w:val="000000" w:themeColor="text1"/>
              </w:rPr>
              <w:t>一、氣體</w:t>
            </w:r>
            <w:r w:rsidRPr="00ED6092">
              <w:rPr>
                <w:rFonts w:hint="eastAsia"/>
                <w:color w:val="000000" w:themeColor="text1"/>
                <w:spacing w:val="8"/>
              </w:rPr>
              <w:t>化學計量標準技術分項：進行民生安全管制氣體計量標準技術建置、工業管制氣體濃度驗證參考物質研製，建立甲醛氣體分析設備校正系統，研製氣瓶型式多成分揮發</w:t>
            </w:r>
            <w:r w:rsidR="00C87BAA">
              <w:rPr>
                <w:rFonts w:hint="eastAsia"/>
                <w:color w:val="000000" w:themeColor="text1"/>
                <w:spacing w:val="8"/>
              </w:rPr>
              <w:t>性</w:t>
            </w:r>
            <w:r w:rsidR="00C87BAA" w:rsidRPr="00FB79CB">
              <w:rPr>
                <w:rFonts w:hint="eastAsia"/>
                <w:color w:val="000000" w:themeColor="text1"/>
                <w:spacing w:val="4"/>
              </w:rPr>
              <w:t>有機化合物參考物質，以滿足</w:t>
            </w:r>
            <w:r w:rsidR="00C87BAA" w:rsidRPr="00FB79CB">
              <w:rPr>
                <w:rFonts w:hint="eastAsia"/>
                <w:color w:val="000000" w:themeColor="text1"/>
                <w:spacing w:val="6"/>
              </w:rPr>
              <w:t>國內科技/民</w:t>
            </w:r>
            <w:r w:rsidR="00FB79CB" w:rsidRPr="00FB79CB">
              <w:rPr>
                <w:rFonts w:hint="eastAsia"/>
                <w:color w:val="000000" w:themeColor="text1"/>
                <w:spacing w:val="6"/>
              </w:rPr>
              <w:t>生</w:t>
            </w:r>
          </w:p>
        </w:tc>
        <w:tc>
          <w:tcPr>
            <w:tcW w:w="0" w:type="auto"/>
            <w:tcBorders>
              <w:top w:val="outset" w:sz="6" w:space="0" w:color="000000"/>
              <w:left w:val="outset" w:sz="6" w:space="0" w:color="000000"/>
              <w:bottom w:val="outset" w:sz="6" w:space="0" w:color="000000"/>
              <w:right w:val="outset" w:sz="6" w:space="0" w:color="000000"/>
            </w:tcBorders>
          </w:tcPr>
          <w:p w:rsidR="00ED6092" w:rsidRPr="00ED6092" w:rsidRDefault="00ED6092" w:rsidP="00C078FE">
            <w:pPr>
              <w:spacing w:line="320" w:lineRule="exact"/>
              <w:rPr>
                <w:color w:val="000000" w:themeColor="text1"/>
              </w:rPr>
            </w:pPr>
          </w:p>
        </w:tc>
      </w:tr>
      <w:tr w:rsidR="0069497B">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9497B" w:rsidRDefault="0069497B"/>
        </w:tc>
        <w:tc>
          <w:tcPr>
            <w:tcW w:w="0" w:type="auto"/>
            <w:tcBorders>
              <w:top w:val="outset" w:sz="6" w:space="0" w:color="000000"/>
              <w:left w:val="outset" w:sz="6" w:space="0" w:color="000000"/>
              <w:bottom w:val="outset" w:sz="6" w:space="0" w:color="000000"/>
              <w:right w:val="outset" w:sz="6" w:space="0" w:color="000000"/>
            </w:tcBorders>
            <w:hideMark/>
          </w:tcPr>
          <w:p w:rsidR="0069497B" w:rsidRPr="00ED6092" w:rsidRDefault="0069497B" w:rsidP="00C078FE">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69497B" w:rsidRPr="00ED6092" w:rsidRDefault="0069497B" w:rsidP="00C078FE">
            <w:pPr>
              <w:wordWrap w:val="0"/>
              <w:spacing w:line="320" w:lineRule="exact"/>
              <w:jc w:val="cente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69497B" w:rsidRPr="00ED6092" w:rsidRDefault="0069497B" w:rsidP="00C078FE">
            <w:pPr>
              <w:pStyle w:val="Web"/>
              <w:wordWrap w:val="0"/>
              <w:spacing w:before="0" w:beforeAutospacing="0" w:after="0" w:afterAutospacing="0" w:line="320" w:lineRule="exact"/>
              <w:ind w:left="482"/>
              <w:rPr>
                <w:color w:val="000000" w:themeColor="text1"/>
              </w:rPr>
            </w:pPr>
            <w:r w:rsidRPr="00ED6092">
              <w:rPr>
                <w:rFonts w:hint="eastAsia"/>
                <w:color w:val="000000" w:themeColor="text1"/>
              </w:rPr>
              <w:t>產業與石化產業之氣體計量需求。</w:t>
            </w:r>
          </w:p>
          <w:p w:rsidR="0069497B" w:rsidRPr="00ED6092" w:rsidRDefault="0069497B" w:rsidP="00C078FE">
            <w:pPr>
              <w:pStyle w:val="Web"/>
              <w:wordWrap w:val="0"/>
              <w:spacing w:before="0" w:beforeAutospacing="0" w:after="0" w:afterAutospacing="0" w:line="320" w:lineRule="exact"/>
              <w:ind w:left="482" w:hanging="482"/>
              <w:rPr>
                <w:color w:val="000000" w:themeColor="text1"/>
              </w:rPr>
            </w:pPr>
            <w:r w:rsidRPr="00ED6092">
              <w:rPr>
                <w:rFonts w:hint="eastAsia"/>
                <w:color w:val="000000" w:themeColor="text1"/>
              </w:rPr>
              <w:t>二、民生安全管制物質計量標準分項：建立微量金屬離子濃縮晶片技術，電子級氨水中金屬離子濃縮量測技術，強化我國化學計量領域自我追溯之能量。</w:t>
            </w:r>
          </w:p>
        </w:tc>
        <w:tc>
          <w:tcPr>
            <w:tcW w:w="0" w:type="auto"/>
            <w:tcBorders>
              <w:top w:val="outset" w:sz="6" w:space="0" w:color="000000"/>
              <w:left w:val="outset" w:sz="6" w:space="0" w:color="000000"/>
              <w:bottom w:val="outset" w:sz="6" w:space="0" w:color="000000"/>
              <w:right w:val="outset" w:sz="6" w:space="0" w:color="000000"/>
            </w:tcBorders>
            <w:hideMark/>
          </w:tcPr>
          <w:p w:rsidR="0069497B" w:rsidRPr="00ED6092" w:rsidRDefault="0069497B" w:rsidP="00C078FE">
            <w:pPr>
              <w:wordWrap w:val="0"/>
              <w:spacing w:line="320" w:lineRule="exact"/>
              <w:rPr>
                <w:color w:val="000000" w:themeColor="text1"/>
              </w:rPr>
            </w:pPr>
          </w:p>
        </w:tc>
      </w:tr>
      <w:tr w:rsidR="0069497B">
        <w:trPr>
          <w:divId w:val="554699758"/>
        </w:trPr>
        <w:tc>
          <w:tcPr>
            <w:tcW w:w="0" w:type="auto"/>
            <w:tcBorders>
              <w:top w:val="outset" w:sz="6" w:space="0" w:color="000000"/>
              <w:left w:val="outset" w:sz="6" w:space="0" w:color="000000"/>
              <w:bottom w:val="outset" w:sz="6" w:space="0" w:color="000000"/>
              <w:right w:val="outset" w:sz="6" w:space="0" w:color="000000"/>
            </w:tcBorders>
            <w:hideMark/>
          </w:tcPr>
          <w:p w:rsidR="0069497B" w:rsidRDefault="0069497B">
            <w:pPr>
              <w:wordWrap w:val="0"/>
              <w:spacing w:line="320" w:lineRule="exact"/>
              <w:jc w:val="both"/>
            </w:pPr>
            <w:r>
              <w:rPr>
                <w:rFonts w:hint="eastAsia"/>
              </w:rPr>
              <w:t>國際貿易</w:t>
            </w:r>
          </w:p>
        </w:tc>
        <w:tc>
          <w:tcPr>
            <w:tcW w:w="0" w:type="auto"/>
            <w:tcBorders>
              <w:top w:val="outset" w:sz="6" w:space="0" w:color="000000"/>
              <w:left w:val="outset" w:sz="6" w:space="0" w:color="000000"/>
              <w:bottom w:val="outset" w:sz="6" w:space="0" w:color="000000"/>
              <w:right w:val="outset" w:sz="6" w:space="0" w:color="000000"/>
            </w:tcBorders>
            <w:hideMark/>
          </w:tcPr>
          <w:p w:rsidR="0069497B" w:rsidRDefault="0069497B" w:rsidP="00C078FE">
            <w:pPr>
              <w:wordWrap w:val="0"/>
              <w:spacing w:line="320" w:lineRule="exact"/>
              <w:jc w:val="both"/>
            </w:pPr>
            <w:r>
              <w:rPr>
                <w:rFonts w:hint="eastAsia"/>
              </w:rPr>
              <w:t>興建國家會展中心(擴建南港展覽館)</w:t>
            </w:r>
          </w:p>
        </w:tc>
        <w:tc>
          <w:tcPr>
            <w:tcW w:w="0" w:type="auto"/>
            <w:tcBorders>
              <w:top w:val="outset" w:sz="6" w:space="0" w:color="000000"/>
              <w:left w:val="outset" w:sz="6" w:space="0" w:color="000000"/>
              <w:bottom w:val="outset" w:sz="6" w:space="0" w:color="000000"/>
              <w:right w:val="outset" w:sz="6" w:space="0" w:color="000000"/>
            </w:tcBorders>
            <w:hideMark/>
          </w:tcPr>
          <w:p w:rsidR="0069497B" w:rsidRDefault="0069497B" w:rsidP="00C078F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69497B" w:rsidRDefault="0069497B" w:rsidP="00C078FE">
            <w:pPr>
              <w:pStyle w:val="Web"/>
              <w:wordWrap w:val="0"/>
              <w:spacing w:before="0" w:beforeAutospacing="0" w:after="0" w:afterAutospacing="0" w:line="320" w:lineRule="exact"/>
              <w:ind w:firstLine="480"/>
            </w:pPr>
            <w:r>
              <w:rPr>
                <w:rFonts w:hint="eastAsia"/>
              </w:rPr>
              <w:t>委託台灣電力公司代辦建築設計、監造、工程施作與營建管理。</w:t>
            </w:r>
          </w:p>
        </w:tc>
        <w:tc>
          <w:tcPr>
            <w:tcW w:w="0" w:type="auto"/>
            <w:tcBorders>
              <w:top w:val="outset" w:sz="6" w:space="0" w:color="000000"/>
              <w:left w:val="outset" w:sz="6" w:space="0" w:color="000000"/>
              <w:bottom w:val="outset" w:sz="6" w:space="0" w:color="000000"/>
              <w:right w:val="outset" w:sz="6" w:space="0" w:color="000000"/>
            </w:tcBorders>
            <w:hideMark/>
          </w:tcPr>
          <w:p w:rsidR="0069497B" w:rsidRDefault="0069497B" w:rsidP="00C078FE">
            <w:pPr>
              <w:wordWrap w:val="0"/>
              <w:spacing w:line="320" w:lineRule="exact"/>
            </w:pPr>
          </w:p>
        </w:tc>
      </w:tr>
      <w:tr w:rsidR="0069497B">
        <w:trPr>
          <w:divId w:val="554699758"/>
        </w:trPr>
        <w:tc>
          <w:tcPr>
            <w:tcW w:w="0" w:type="auto"/>
            <w:tcBorders>
              <w:top w:val="outset" w:sz="6" w:space="0" w:color="000000"/>
              <w:left w:val="outset" w:sz="6" w:space="0" w:color="000000"/>
              <w:bottom w:val="outset" w:sz="6" w:space="0" w:color="000000"/>
              <w:right w:val="outset" w:sz="6" w:space="0" w:color="000000"/>
            </w:tcBorders>
            <w:hideMark/>
          </w:tcPr>
          <w:p w:rsidR="0069497B" w:rsidRPr="005E44C8" w:rsidRDefault="0069497B">
            <w:pPr>
              <w:wordWrap w:val="0"/>
              <w:spacing w:line="320" w:lineRule="exact"/>
              <w:jc w:val="both"/>
              <w:rPr>
                <w:color w:val="000000" w:themeColor="text1"/>
              </w:rPr>
            </w:pPr>
            <w:r w:rsidRPr="005E44C8">
              <w:rPr>
                <w:rFonts w:hint="eastAsia"/>
                <w:color w:val="000000" w:themeColor="text1"/>
              </w:rPr>
              <w:t>一般行政(資訊中心)</w:t>
            </w:r>
          </w:p>
        </w:tc>
        <w:tc>
          <w:tcPr>
            <w:tcW w:w="0" w:type="auto"/>
            <w:tcBorders>
              <w:top w:val="outset" w:sz="6" w:space="0" w:color="000000"/>
              <w:left w:val="outset" w:sz="6" w:space="0" w:color="000000"/>
              <w:bottom w:val="outset" w:sz="6" w:space="0" w:color="000000"/>
              <w:right w:val="outset" w:sz="6" w:space="0" w:color="000000"/>
            </w:tcBorders>
            <w:hideMark/>
          </w:tcPr>
          <w:p w:rsidR="0069497B" w:rsidRPr="005E44C8" w:rsidRDefault="0069497B" w:rsidP="00C078FE">
            <w:pPr>
              <w:wordWrap w:val="0"/>
              <w:spacing w:line="320" w:lineRule="exact"/>
              <w:jc w:val="both"/>
              <w:rPr>
                <w:color w:val="000000" w:themeColor="text1"/>
              </w:rPr>
            </w:pPr>
            <w:r w:rsidRPr="005E44C8">
              <w:rPr>
                <w:rFonts w:hint="eastAsia"/>
                <w:color w:val="000000" w:themeColor="text1"/>
              </w:rPr>
              <w:t>智慧國土經濟與能源應用服務</w:t>
            </w:r>
          </w:p>
        </w:tc>
        <w:tc>
          <w:tcPr>
            <w:tcW w:w="0" w:type="auto"/>
            <w:tcBorders>
              <w:top w:val="outset" w:sz="6" w:space="0" w:color="000000"/>
              <w:left w:val="outset" w:sz="6" w:space="0" w:color="000000"/>
              <w:bottom w:val="outset" w:sz="6" w:space="0" w:color="000000"/>
              <w:right w:val="outset" w:sz="6" w:space="0" w:color="000000"/>
            </w:tcBorders>
            <w:hideMark/>
          </w:tcPr>
          <w:p w:rsidR="0069497B" w:rsidRPr="005E44C8" w:rsidRDefault="0069497B" w:rsidP="00C078FE">
            <w:pPr>
              <w:wordWrap w:val="0"/>
              <w:spacing w:line="320" w:lineRule="exact"/>
              <w:jc w:val="center"/>
              <w:rPr>
                <w:color w:val="000000" w:themeColor="text1"/>
              </w:rPr>
            </w:pPr>
            <w:r w:rsidRPr="005E44C8">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69497B" w:rsidRPr="005E44C8" w:rsidRDefault="0069497B" w:rsidP="00C078FE">
            <w:pPr>
              <w:pStyle w:val="Web"/>
              <w:wordWrap w:val="0"/>
              <w:spacing w:before="0" w:beforeAutospacing="0" w:after="0" w:afterAutospacing="0" w:line="320" w:lineRule="exact"/>
              <w:ind w:left="720" w:hanging="720"/>
              <w:rPr>
                <w:color w:val="000000" w:themeColor="text1"/>
              </w:rPr>
            </w:pPr>
            <w:r w:rsidRPr="005E44C8">
              <w:rPr>
                <w:rFonts w:hint="eastAsia"/>
                <w:color w:val="000000" w:themeColor="text1"/>
              </w:rPr>
              <w:t>（一）建置工商發展、工廠營運、民生消費等項目之圖徵，提供基礎空間資料。</w:t>
            </w:r>
          </w:p>
          <w:p w:rsidR="0069497B" w:rsidRPr="005E44C8" w:rsidRDefault="0069497B" w:rsidP="00C078FE">
            <w:pPr>
              <w:pStyle w:val="Web"/>
              <w:wordWrap w:val="0"/>
              <w:spacing w:before="0" w:beforeAutospacing="0" w:after="0" w:afterAutospacing="0" w:line="320" w:lineRule="exact"/>
              <w:ind w:left="720" w:hanging="720"/>
              <w:rPr>
                <w:color w:val="000000" w:themeColor="text1"/>
              </w:rPr>
            </w:pPr>
            <w:r w:rsidRPr="005E44C8">
              <w:rPr>
                <w:rFonts w:hint="eastAsia"/>
                <w:color w:val="000000" w:themeColor="text1"/>
              </w:rPr>
              <w:t>（二）辦理圖資開放資料作業，擬定開放資料的標準制度及資料整合供應機制，加速圖資流通加值運用。</w:t>
            </w:r>
          </w:p>
          <w:p w:rsidR="0069497B" w:rsidRPr="005E44C8" w:rsidRDefault="0069497B" w:rsidP="00C078FE">
            <w:pPr>
              <w:pStyle w:val="Web"/>
              <w:wordWrap w:val="0"/>
              <w:spacing w:before="0" w:beforeAutospacing="0" w:after="0" w:afterAutospacing="0" w:line="320" w:lineRule="exact"/>
              <w:ind w:left="720" w:hanging="720"/>
              <w:rPr>
                <w:color w:val="000000" w:themeColor="text1"/>
              </w:rPr>
            </w:pPr>
            <w:r w:rsidRPr="005E44C8">
              <w:rPr>
                <w:rFonts w:hint="eastAsia"/>
                <w:color w:val="000000" w:themeColor="text1"/>
              </w:rPr>
              <w:t>（三）建立經濟與能源資料及空間化加值之應用服務，發展經濟能源地圖生活化應用，並介接各類國土圖資服務與時序性資料，提供業務決策分析應用。</w:t>
            </w:r>
          </w:p>
        </w:tc>
        <w:tc>
          <w:tcPr>
            <w:tcW w:w="0" w:type="auto"/>
            <w:tcBorders>
              <w:top w:val="outset" w:sz="6" w:space="0" w:color="000000"/>
              <w:left w:val="outset" w:sz="6" w:space="0" w:color="000000"/>
              <w:bottom w:val="outset" w:sz="6" w:space="0" w:color="000000"/>
              <w:right w:val="outset" w:sz="6" w:space="0" w:color="000000"/>
            </w:tcBorders>
            <w:hideMark/>
          </w:tcPr>
          <w:p w:rsidR="0069497B" w:rsidRDefault="0069497B" w:rsidP="00C078FE">
            <w:pPr>
              <w:wordWrap w:val="0"/>
              <w:spacing w:line="320" w:lineRule="exact"/>
            </w:pPr>
          </w:p>
        </w:tc>
      </w:tr>
      <w:tr w:rsidR="005F13A9">
        <w:trPr>
          <w:divId w:val="554699758"/>
        </w:trPr>
        <w:tc>
          <w:tcPr>
            <w:tcW w:w="0" w:type="auto"/>
            <w:tcBorders>
              <w:top w:val="outset" w:sz="6" w:space="0" w:color="000000"/>
              <w:left w:val="outset" w:sz="6" w:space="0" w:color="000000"/>
              <w:bottom w:val="outset" w:sz="6" w:space="0" w:color="000000"/>
              <w:right w:val="outset" w:sz="6" w:space="0" w:color="000000"/>
            </w:tcBorders>
          </w:tcPr>
          <w:p w:rsidR="005F13A9" w:rsidRPr="005E44C8" w:rsidRDefault="005F13A9" w:rsidP="00C078FE">
            <w:pPr>
              <w:spacing w:line="320" w:lineRule="exact"/>
              <w:jc w:val="both"/>
              <w:rPr>
                <w:color w:val="000000" w:themeColor="text1"/>
              </w:rPr>
            </w:pPr>
            <w:r w:rsidRPr="005E44C8">
              <w:rPr>
                <w:rFonts w:hint="eastAsia"/>
                <w:color w:val="000000" w:themeColor="text1"/>
              </w:rPr>
              <w:t>推動商業科技發展(資訊中心)</w:t>
            </w:r>
          </w:p>
        </w:tc>
        <w:tc>
          <w:tcPr>
            <w:tcW w:w="0" w:type="auto"/>
            <w:tcBorders>
              <w:top w:val="outset" w:sz="6" w:space="0" w:color="000000"/>
              <w:left w:val="outset" w:sz="6" w:space="0" w:color="000000"/>
              <w:bottom w:val="outset" w:sz="6" w:space="0" w:color="000000"/>
              <w:right w:val="outset" w:sz="6" w:space="0" w:color="000000"/>
            </w:tcBorders>
          </w:tcPr>
          <w:p w:rsidR="005F13A9" w:rsidRPr="005E44C8" w:rsidRDefault="005F13A9" w:rsidP="00C078FE">
            <w:pPr>
              <w:spacing w:line="320" w:lineRule="exact"/>
              <w:jc w:val="both"/>
              <w:rPr>
                <w:color w:val="000000" w:themeColor="text1"/>
              </w:rPr>
            </w:pPr>
            <w:r w:rsidRPr="005E44C8">
              <w:rPr>
                <w:rFonts w:hint="eastAsia"/>
                <w:color w:val="000000" w:themeColor="text1"/>
              </w:rPr>
              <w:t>招商及投資服務計畫</w:t>
            </w:r>
          </w:p>
        </w:tc>
        <w:tc>
          <w:tcPr>
            <w:tcW w:w="0" w:type="auto"/>
            <w:tcBorders>
              <w:top w:val="outset" w:sz="6" w:space="0" w:color="000000"/>
              <w:left w:val="outset" w:sz="6" w:space="0" w:color="000000"/>
              <w:bottom w:val="outset" w:sz="6" w:space="0" w:color="000000"/>
              <w:right w:val="outset" w:sz="6" w:space="0" w:color="000000"/>
            </w:tcBorders>
          </w:tcPr>
          <w:p w:rsidR="005F13A9" w:rsidRPr="005E44C8" w:rsidRDefault="005F13A9" w:rsidP="00C078FE">
            <w:pPr>
              <w:spacing w:line="320" w:lineRule="exact"/>
              <w:jc w:val="center"/>
              <w:rPr>
                <w:color w:val="000000" w:themeColor="text1"/>
              </w:rPr>
            </w:pPr>
            <w:r w:rsidRPr="005E44C8">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tcPr>
          <w:p w:rsidR="005F13A9" w:rsidRPr="005E44C8" w:rsidRDefault="005F13A9" w:rsidP="00C078FE">
            <w:pPr>
              <w:pStyle w:val="Web"/>
              <w:spacing w:before="0" w:beforeAutospacing="0" w:after="0" w:afterAutospacing="0" w:line="320" w:lineRule="exact"/>
              <w:ind w:left="480" w:hanging="480"/>
              <w:rPr>
                <w:color w:val="000000" w:themeColor="text1"/>
              </w:rPr>
            </w:pPr>
            <w:r w:rsidRPr="005E44C8">
              <w:rPr>
                <w:rFonts w:hint="eastAsia"/>
                <w:color w:val="000000" w:themeColor="text1"/>
              </w:rPr>
              <w:t>一、投資臺灣入口網資訊系統擴充建置</w:t>
            </w:r>
          </w:p>
          <w:p w:rsidR="005F13A9" w:rsidRPr="005E44C8" w:rsidRDefault="005F13A9" w:rsidP="00C078FE">
            <w:pPr>
              <w:pStyle w:val="Web"/>
              <w:spacing w:before="0" w:beforeAutospacing="0" w:after="0" w:afterAutospacing="0" w:line="320" w:lineRule="exact"/>
              <w:ind w:left="720" w:hanging="720"/>
              <w:rPr>
                <w:color w:val="000000" w:themeColor="text1"/>
              </w:rPr>
            </w:pPr>
            <w:r w:rsidRPr="005E44C8">
              <w:rPr>
                <w:rFonts w:hint="eastAsia"/>
                <w:color w:val="000000" w:themeColor="text1"/>
              </w:rPr>
              <w:t>（一）導入「全程服務」概念，完善投資評估、申辦及營運階段之相關申辦及資訊整合，有效輔助招商及投資服務之成效，依據本部產業發展策略，建立招商投資服務藍圖，擴大招商及投資服務範疇。</w:t>
            </w:r>
          </w:p>
          <w:p w:rsidR="005F13A9" w:rsidRPr="005E44C8" w:rsidRDefault="005F13A9" w:rsidP="00C078FE">
            <w:pPr>
              <w:pStyle w:val="Web"/>
              <w:spacing w:before="0" w:beforeAutospacing="0" w:after="0" w:afterAutospacing="0" w:line="320" w:lineRule="exact"/>
              <w:ind w:left="720" w:hanging="720"/>
              <w:rPr>
                <w:color w:val="000000" w:themeColor="text1"/>
              </w:rPr>
            </w:pPr>
            <w:r w:rsidRPr="005E44C8">
              <w:rPr>
                <w:rFonts w:hint="eastAsia"/>
                <w:color w:val="000000" w:themeColor="text1"/>
              </w:rPr>
              <w:t>（二）建置「投資台灣入口網」三層式架構之響應式網站便民服務，並整合中央與地方投資相關資訊與服務。</w:t>
            </w:r>
          </w:p>
          <w:p w:rsidR="005F13A9" w:rsidRPr="005E44C8" w:rsidRDefault="005F13A9" w:rsidP="00C078FE">
            <w:pPr>
              <w:pStyle w:val="Web"/>
              <w:spacing w:before="0" w:beforeAutospacing="0" w:after="0" w:afterAutospacing="0" w:line="320" w:lineRule="exact"/>
              <w:ind w:left="720" w:hanging="720"/>
              <w:rPr>
                <w:color w:val="000000" w:themeColor="text1"/>
              </w:rPr>
            </w:pPr>
            <w:r w:rsidRPr="005E44C8">
              <w:rPr>
                <w:rFonts w:hint="eastAsia"/>
                <w:color w:val="000000" w:themeColor="text1"/>
              </w:rPr>
              <w:t>（三）透過推廣活動及諮詢服務，提升投資台灣入口網使用量及服務滿意度。</w:t>
            </w:r>
          </w:p>
          <w:p w:rsidR="005F13A9" w:rsidRPr="005E44C8" w:rsidRDefault="005F13A9" w:rsidP="00C078FE">
            <w:pPr>
              <w:pStyle w:val="Web"/>
              <w:spacing w:before="0" w:beforeAutospacing="0" w:after="0" w:afterAutospacing="0" w:line="320" w:lineRule="exact"/>
              <w:ind w:left="480" w:hanging="480"/>
              <w:rPr>
                <w:color w:val="000000" w:themeColor="text1"/>
              </w:rPr>
            </w:pPr>
            <w:r w:rsidRPr="005E44C8">
              <w:rPr>
                <w:rFonts w:hint="eastAsia"/>
                <w:color w:val="000000" w:themeColor="text1"/>
              </w:rPr>
              <w:t>二、資訊共享服務機制規劃及擴充建置第4期</w:t>
            </w:r>
          </w:p>
          <w:p w:rsidR="005F13A9" w:rsidRPr="005E44C8" w:rsidRDefault="005F13A9" w:rsidP="00C078FE">
            <w:pPr>
              <w:pStyle w:val="Web"/>
              <w:spacing w:before="0" w:beforeAutospacing="0" w:after="0" w:afterAutospacing="0" w:line="320" w:lineRule="exact"/>
              <w:ind w:left="720" w:hanging="720"/>
              <w:rPr>
                <w:color w:val="000000" w:themeColor="text1"/>
              </w:rPr>
            </w:pPr>
            <w:r w:rsidRPr="005E44C8">
              <w:rPr>
                <w:rFonts w:hint="eastAsia"/>
                <w:color w:val="000000" w:themeColor="text1"/>
              </w:rPr>
              <w:t>（一）擴充基礎資通訊環境，以達資源共享及提升資源效能目標，提供各項便民服務。</w:t>
            </w:r>
          </w:p>
          <w:p w:rsidR="005F13A9" w:rsidRPr="005E44C8" w:rsidRDefault="005F13A9" w:rsidP="00C078FE">
            <w:pPr>
              <w:pStyle w:val="Web"/>
              <w:spacing w:before="0" w:beforeAutospacing="0" w:after="0" w:afterAutospacing="0" w:line="320" w:lineRule="exact"/>
              <w:ind w:left="720" w:hanging="720"/>
              <w:rPr>
                <w:color w:val="000000" w:themeColor="text1"/>
              </w:rPr>
            </w:pPr>
            <w:r w:rsidRPr="005E44C8">
              <w:rPr>
                <w:rFonts w:hint="eastAsia"/>
                <w:color w:val="000000" w:themeColor="text1"/>
              </w:rPr>
              <w:t>（二）參考資訊科技服務管理標準，研訂共用資料中心基礎環境及服務之營運管理作業標準，提供各機關系統轉移、管理及維運人員遵循。</w:t>
            </w:r>
          </w:p>
          <w:p w:rsidR="005F13A9" w:rsidRPr="005E44C8" w:rsidRDefault="005F13A9" w:rsidP="00C078FE">
            <w:pPr>
              <w:pStyle w:val="Web"/>
              <w:spacing w:before="0" w:beforeAutospacing="0" w:after="0" w:afterAutospacing="0" w:line="320" w:lineRule="exact"/>
              <w:ind w:left="720" w:hanging="720"/>
              <w:rPr>
                <w:color w:val="000000" w:themeColor="text1"/>
              </w:rPr>
            </w:pPr>
            <w:r w:rsidRPr="005E44C8">
              <w:rPr>
                <w:rFonts w:hint="eastAsia"/>
                <w:color w:val="000000" w:themeColor="text1"/>
              </w:rPr>
              <w:t>（三）完成混合雲網路介接及管理機制，採用外部公有雲資源，增加資料中心之資源運用效益。</w:t>
            </w:r>
          </w:p>
          <w:p w:rsidR="005F13A9" w:rsidRPr="005E44C8" w:rsidRDefault="005F13A9" w:rsidP="00C078FE">
            <w:pPr>
              <w:pStyle w:val="Web"/>
              <w:spacing w:before="0" w:beforeAutospacing="0" w:after="0" w:afterAutospacing="0" w:line="320" w:lineRule="exact"/>
              <w:ind w:left="480" w:hanging="480"/>
              <w:rPr>
                <w:color w:val="000000" w:themeColor="text1"/>
              </w:rPr>
            </w:pPr>
            <w:r w:rsidRPr="005E44C8">
              <w:rPr>
                <w:rFonts w:hint="eastAsia"/>
                <w:color w:val="000000" w:themeColor="text1"/>
              </w:rPr>
              <w:t>三、貿商e化服務流程再造及整合</w:t>
            </w:r>
          </w:p>
          <w:p w:rsidR="005F13A9" w:rsidRPr="005E44C8" w:rsidRDefault="005F13A9" w:rsidP="00C078FE">
            <w:pPr>
              <w:pStyle w:val="Web"/>
              <w:spacing w:before="0" w:beforeAutospacing="0" w:after="0" w:afterAutospacing="0" w:line="320" w:lineRule="exact"/>
              <w:ind w:left="720" w:hanging="720"/>
              <w:rPr>
                <w:color w:val="000000" w:themeColor="text1"/>
              </w:rPr>
            </w:pPr>
            <w:r w:rsidRPr="005E44C8">
              <w:rPr>
                <w:rFonts w:hint="eastAsia"/>
                <w:color w:val="000000" w:themeColor="text1"/>
              </w:rPr>
              <w:t>（一）完成建置商業登記案件線上補正機制。</w:t>
            </w:r>
          </w:p>
          <w:p w:rsidR="005F13A9" w:rsidRPr="005E44C8" w:rsidRDefault="005F13A9" w:rsidP="00C078FE">
            <w:pPr>
              <w:pStyle w:val="Web"/>
              <w:spacing w:before="0" w:beforeAutospacing="0" w:after="0" w:afterAutospacing="0" w:line="320" w:lineRule="exact"/>
              <w:ind w:left="720" w:hanging="720"/>
              <w:rPr>
                <w:color w:val="000000" w:themeColor="text1"/>
              </w:rPr>
            </w:pPr>
            <w:r w:rsidRPr="005E44C8">
              <w:rPr>
                <w:rFonts w:hint="eastAsia"/>
                <w:color w:val="000000" w:themeColor="text1"/>
              </w:rPr>
              <w:t>（二）完成公司及商業線上申辦文件整合影像系統機制。</w:t>
            </w:r>
          </w:p>
          <w:p w:rsidR="005F13A9" w:rsidRPr="005E44C8" w:rsidRDefault="005F13A9" w:rsidP="00C078FE">
            <w:pPr>
              <w:pStyle w:val="Web"/>
              <w:spacing w:before="0" w:beforeAutospacing="0" w:after="0" w:afterAutospacing="0" w:line="320" w:lineRule="exact"/>
              <w:ind w:left="720" w:hanging="720"/>
              <w:rPr>
                <w:color w:val="000000" w:themeColor="text1"/>
              </w:rPr>
            </w:pPr>
            <w:r w:rsidRPr="005E44C8">
              <w:rPr>
                <w:rFonts w:hint="eastAsia"/>
                <w:color w:val="000000" w:themeColor="text1"/>
              </w:rPr>
              <w:t>（三）</w:t>
            </w:r>
            <w:r w:rsidRPr="005E44C8">
              <w:rPr>
                <w:rFonts w:hint="eastAsia"/>
                <w:color w:val="000000" w:themeColor="text1"/>
                <w:spacing w:val="8"/>
              </w:rPr>
              <w:t>公司及商業一站式線上申請作業網站服務</w:t>
            </w:r>
            <w:r w:rsidR="00FF0F6F">
              <w:rPr>
                <w:rFonts w:hint="eastAsia"/>
                <w:color w:val="000000" w:themeColor="text1"/>
                <w:spacing w:val="8"/>
              </w:rPr>
              <w:t>再造。</w:t>
            </w:r>
          </w:p>
        </w:tc>
        <w:tc>
          <w:tcPr>
            <w:tcW w:w="0" w:type="auto"/>
            <w:tcBorders>
              <w:top w:val="outset" w:sz="6" w:space="0" w:color="000000"/>
              <w:left w:val="outset" w:sz="6" w:space="0" w:color="000000"/>
              <w:bottom w:val="outset" w:sz="6" w:space="0" w:color="000000"/>
              <w:right w:val="outset" w:sz="6" w:space="0" w:color="000000"/>
            </w:tcBorders>
          </w:tcPr>
          <w:p w:rsidR="005F13A9" w:rsidRDefault="005F13A9" w:rsidP="00C078FE">
            <w:pPr>
              <w:spacing w:line="320" w:lineRule="exact"/>
            </w:pPr>
          </w:p>
        </w:tc>
      </w:tr>
      <w:tr w:rsidR="0069497B" w:rsidTr="005F13A9">
        <w:trPr>
          <w:divId w:val="554699758"/>
        </w:trPr>
        <w:tc>
          <w:tcPr>
            <w:tcW w:w="0" w:type="auto"/>
            <w:vMerge w:val="restart"/>
            <w:tcBorders>
              <w:top w:val="outset" w:sz="6" w:space="0" w:color="000000"/>
              <w:left w:val="outset" w:sz="6" w:space="0" w:color="000000"/>
              <w:bottom w:val="outset" w:sz="6" w:space="0" w:color="000000"/>
              <w:right w:val="outset" w:sz="6" w:space="0" w:color="000000"/>
            </w:tcBorders>
          </w:tcPr>
          <w:p w:rsidR="0069497B" w:rsidRDefault="0069497B">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tcPr>
          <w:p w:rsidR="0069497B" w:rsidRDefault="0069497B" w:rsidP="00C078FE">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tcPr>
          <w:p w:rsidR="0069497B" w:rsidRDefault="0069497B" w:rsidP="00C078FE">
            <w:pPr>
              <w:wordWrap w:val="0"/>
              <w:spacing w:line="320" w:lineRule="exact"/>
              <w:jc w:val="center"/>
            </w:pPr>
          </w:p>
        </w:tc>
        <w:tc>
          <w:tcPr>
            <w:tcW w:w="0" w:type="auto"/>
            <w:tcBorders>
              <w:top w:val="outset" w:sz="6" w:space="0" w:color="000000"/>
              <w:left w:val="outset" w:sz="6" w:space="0" w:color="000000"/>
              <w:bottom w:val="outset" w:sz="6" w:space="0" w:color="000000"/>
              <w:right w:val="outset" w:sz="6" w:space="0" w:color="000000"/>
            </w:tcBorders>
            <w:hideMark/>
          </w:tcPr>
          <w:p w:rsidR="0069497B" w:rsidRPr="00285056" w:rsidRDefault="0069497B" w:rsidP="00C078FE">
            <w:pPr>
              <w:pStyle w:val="Web"/>
              <w:wordWrap w:val="0"/>
              <w:spacing w:before="0" w:beforeAutospacing="0" w:after="0" w:afterAutospacing="0" w:line="320" w:lineRule="exact"/>
              <w:ind w:left="720" w:hanging="720"/>
              <w:rPr>
                <w:color w:val="000000" w:themeColor="text1"/>
              </w:rPr>
            </w:pPr>
            <w:r w:rsidRPr="00285056">
              <w:rPr>
                <w:rFonts w:hint="eastAsia"/>
                <w:color w:val="000000" w:themeColor="text1"/>
              </w:rPr>
              <w:t>（四）完善商工行政服務加值應用功能。</w:t>
            </w:r>
          </w:p>
          <w:p w:rsidR="0069497B" w:rsidRPr="00285056" w:rsidRDefault="0069497B" w:rsidP="00C078FE">
            <w:pPr>
              <w:pStyle w:val="Web"/>
              <w:wordWrap w:val="0"/>
              <w:spacing w:before="0" w:beforeAutospacing="0" w:after="0" w:afterAutospacing="0" w:line="320" w:lineRule="exact"/>
              <w:ind w:left="720" w:hanging="720"/>
              <w:rPr>
                <w:color w:val="000000" w:themeColor="text1"/>
              </w:rPr>
            </w:pPr>
            <w:r w:rsidRPr="00285056">
              <w:rPr>
                <w:rFonts w:hint="eastAsia"/>
                <w:color w:val="000000" w:themeColor="text1"/>
              </w:rPr>
              <w:t>（五）規劃公司及商業簡易案件行動申辦服務。</w:t>
            </w:r>
          </w:p>
          <w:p w:rsidR="0069497B" w:rsidRPr="00285056" w:rsidRDefault="0069497B" w:rsidP="00C078FE">
            <w:pPr>
              <w:pStyle w:val="Web"/>
              <w:wordWrap w:val="0"/>
              <w:spacing w:before="0" w:beforeAutospacing="0" w:after="0" w:afterAutospacing="0" w:line="320" w:lineRule="exact"/>
              <w:ind w:left="720" w:hanging="720"/>
              <w:rPr>
                <w:color w:val="000000" w:themeColor="text1"/>
              </w:rPr>
            </w:pPr>
            <w:r w:rsidRPr="00285056">
              <w:rPr>
                <w:rFonts w:hint="eastAsia"/>
                <w:color w:val="000000" w:themeColor="text1"/>
              </w:rPr>
              <w:t>（六）強化有限合夥登記系統。</w:t>
            </w:r>
          </w:p>
          <w:p w:rsidR="0069497B" w:rsidRPr="00285056" w:rsidRDefault="0069497B" w:rsidP="00C078FE">
            <w:pPr>
              <w:pStyle w:val="Web"/>
              <w:wordWrap w:val="0"/>
              <w:spacing w:before="0" w:beforeAutospacing="0" w:after="0" w:afterAutospacing="0" w:line="320" w:lineRule="exact"/>
              <w:ind w:left="720" w:hanging="720"/>
              <w:rPr>
                <w:color w:val="000000" w:themeColor="text1"/>
              </w:rPr>
            </w:pPr>
            <w:r w:rsidRPr="00285056">
              <w:rPr>
                <w:rFonts w:hint="eastAsia"/>
                <w:color w:val="000000" w:themeColor="text1"/>
              </w:rPr>
              <w:t>（七）規劃線上客戶服務系統。</w:t>
            </w:r>
          </w:p>
          <w:p w:rsidR="0069497B" w:rsidRPr="00285056" w:rsidRDefault="0069497B" w:rsidP="00C078FE">
            <w:pPr>
              <w:pStyle w:val="Web"/>
              <w:wordWrap w:val="0"/>
              <w:spacing w:before="0" w:beforeAutospacing="0" w:after="0" w:afterAutospacing="0" w:line="320" w:lineRule="exact"/>
              <w:ind w:left="720" w:hanging="720"/>
              <w:rPr>
                <w:color w:val="000000" w:themeColor="text1"/>
              </w:rPr>
            </w:pPr>
            <w:r w:rsidRPr="00285056">
              <w:rPr>
                <w:rFonts w:hint="eastAsia"/>
                <w:color w:val="000000" w:themeColor="text1"/>
              </w:rPr>
              <w:t>（八）配合自由經濟示範區計畫強化公司登記及一站式系統。</w:t>
            </w:r>
          </w:p>
          <w:p w:rsidR="0069497B" w:rsidRPr="00285056" w:rsidRDefault="0069497B" w:rsidP="00C078FE">
            <w:pPr>
              <w:pStyle w:val="Web"/>
              <w:wordWrap w:val="0"/>
              <w:spacing w:before="0" w:beforeAutospacing="0" w:after="0" w:afterAutospacing="0" w:line="320" w:lineRule="exact"/>
              <w:ind w:left="720" w:hanging="720"/>
              <w:rPr>
                <w:color w:val="000000" w:themeColor="text1"/>
              </w:rPr>
            </w:pPr>
            <w:r w:rsidRPr="00285056">
              <w:rPr>
                <w:rFonts w:hint="eastAsia"/>
                <w:color w:val="000000" w:themeColor="text1"/>
              </w:rPr>
              <w:t>（九）完成貿商ｅ化服務下階段應用規劃。</w:t>
            </w:r>
          </w:p>
          <w:p w:rsidR="0069497B" w:rsidRPr="00285056" w:rsidRDefault="0069497B" w:rsidP="00C078FE">
            <w:pPr>
              <w:pStyle w:val="Web"/>
              <w:wordWrap w:val="0"/>
              <w:spacing w:before="0" w:beforeAutospacing="0" w:after="0" w:afterAutospacing="0" w:line="320" w:lineRule="exact"/>
              <w:ind w:left="720" w:hanging="720"/>
              <w:rPr>
                <w:color w:val="000000" w:themeColor="text1"/>
              </w:rPr>
            </w:pPr>
            <w:r w:rsidRPr="00285056">
              <w:rPr>
                <w:rFonts w:hint="eastAsia"/>
                <w:color w:val="000000" w:themeColor="text1"/>
              </w:rPr>
              <w:t>（十）開發新一代公司登記及管理系統。</w:t>
            </w:r>
          </w:p>
          <w:p w:rsidR="0069497B" w:rsidRPr="00285056" w:rsidRDefault="0069497B" w:rsidP="00C078FE">
            <w:pPr>
              <w:pStyle w:val="Web"/>
              <w:wordWrap w:val="0"/>
              <w:spacing w:before="0" w:beforeAutospacing="0" w:after="0" w:afterAutospacing="0" w:line="320" w:lineRule="exact"/>
              <w:ind w:left="480" w:hanging="480"/>
              <w:rPr>
                <w:color w:val="000000" w:themeColor="text1"/>
              </w:rPr>
            </w:pPr>
            <w:r w:rsidRPr="00285056">
              <w:rPr>
                <w:rFonts w:hint="eastAsia"/>
                <w:color w:val="000000" w:themeColor="text1"/>
              </w:rPr>
              <w:t>四、智慧財產權e化服務及流程整合</w:t>
            </w:r>
          </w:p>
          <w:p w:rsidR="0069497B" w:rsidRPr="00285056" w:rsidRDefault="0069497B" w:rsidP="00C078FE">
            <w:pPr>
              <w:pStyle w:val="Web"/>
              <w:wordWrap w:val="0"/>
              <w:spacing w:before="0" w:beforeAutospacing="0" w:after="0" w:afterAutospacing="0" w:line="320" w:lineRule="exact"/>
              <w:ind w:left="720" w:hanging="720"/>
              <w:rPr>
                <w:color w:val="000000" w:themeColor="text1"/>
              </w:rPr>
            </w:pPr>
            <w:r w:rsidRPr="00285056">
              <w:rPr>
                <w:rFonts w:hint="eastAsia"/>
                <w:color w:val="000000" w:themeColor="text1"/>
              </w:rPr>
              <w:t>（一）推動電子服務，強化電子申請機制</w:t>
            </w:r>
            <w:r w:rsidR="00285056" w:rsidRPr="00285056">
              <w:rPr>
                <w:rFonts w:hint="eastAsia"/>
                <w:color w:val="000000" w:themeColor="text1"/>
              </w:rPr>
              <w:t>。</w:t>
            </w:r>
          </w:p>
          <w:p w:rsidR="0069497B" w:rsidRPr="00285056" w:rsidRDefault="0069497B" w:rsidP="00C078FE">
            <w:pPr>
              <w:pStyle w:val="Web"/>
              <w:wordWrap w:val="0"/>
              <w:spacing w:before="0" w:beforeAutospacing="0" w:after="0" w:afterAutospacing="0" w:line="320" w:lineRule="exact"/>
              <w:ind w:left="720" w:hanging="720"/>
              <w:rPr>
                <w:color w:val="000000" w:themeColor="text1"/>
              </w:rPr>
            </w:pPr>
            <w:r w:rsidRPr="00285056">
              <w:rPr>
                <w:rFonts w:hint="eastAsia"/>
                <w:color w:val="000000" w:themeColor="text1"/>
              </w:rPr>
              <w:t>（二）</w:t>
            </w:r>
            <w:r w:rsidRPr="00285056">
              <w:rPr>
                <w:rFonts w:hint="eastAsia"/>
                <w:color w:val="000000" w:themeColor="text1"/>
                <w:spacing w:val="-4"/>
              </w:rPr>
              <w:t>完成智慧財產權e化服務下階段應用規劃</w:t>
            </w:r>
            <w:r w:rsidR="00285056" w:rsidRPr="00285056">
              <w:rPr>
                <w:rFonts w:hint="eastAsia"/>
                <w:color w:val="000000" w:themeColor="text1"/>
                <w:spacing w:val="-4"/>
              </w:rPr>
              <w:t>。</w:t>
            </w:r>
          </w:p>
        </w:tc>
        <w:tc>
          <w:tcPr>
            <w:tcW w:w="0" w:type="auto"/>
            <w:tcBorders>
              <w:top w:val="outset" w:sz="6" w:space="0" w:color="000000"/>
              <w:left w:val="outset" w:sz="6" w:space="0" w:color="000000"/>
              <w:bottom w:val="outset" w:sz="6" w:space="0" w:color="000000"/>
              <w:right w:val="outset" w:sz="6" w:space="0" w:color="000000"/>
            </w:tcBorders>
            <w:hideMark/>
          </w:tcPr>
          <w:p w:rsidR="0069497B" w:rsidRPr="00285056" w:rsidRDefault="0069497B" w:rsidP="00C078FE">
            <w:pPr>
              <w:wordWrap w:val="0"/>
              <w:spacing w:line="320" w:lineRule="exact"/>
              <w:rPr>
                <w:color w:val="000000" w:themeColor="text1"/>
              </w:rPr>
            </w:pPr>
          </w:p>
        </w:tc>
      </w:tr>
      <w:tr w:rsidR="0069497B">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9497B" w:rsidRDefault="0069497B"/>
        </w:tc>
        <w:tc>
          <w:tcPr>
            <w:tcW w:w="0" w:type="auto"/>
            <w:tcBorders>
              <w:top w:val="outset" w:sz="6" w:space="0" w:color="000000"/>
              <w:left w:val="outset" w:sz="6" w:space="0" w:color="000000"/>
              <w:bottom w:val="outset" w:sz="6" w:space="0" w:color="000000"/>
              <w:right w:val="outset" w:sz="6" w:space="0" w:color="000000"/>
            </w:tcBorders>
            <w:hideMark/>
          </w:tcPr>
          <w:p w:rsidR="0069497B" w:rsidRDefault="0069497B" w:rsidP="00C078FE">
            <w:pPr>
              <w:wordWrap w:val="0"/>
              <w:spacing w:line="320" w:lineRule="exact"/>
              <w:jc w:val="both"/>
            </w:pPr>
            <w:r>
              <w:rPr>
                <w:rFonts w:hint="eastAsia"/>
              </w:rPr>
              <w:t>資安服務共用機制運用創新計畫</w:t>
            </w:r>
          </w:p>
        </w:tc>
        <w:tc>
          <w:tcPr>
            <w:tcW w:w="0" w:type="auto"/>
            <w:tcBorders>
              <w:top w:val="outset" w:sz="6" w:space="0" w:color="000000"/>
              <w:left w:val="outset" w:sz="6" w:space="0" w:color="000000"/>
              <w:bottom w:val="outset" w:sz="6" w:space="0" w:color="000000"/>
              <w:right w:val="outset" w:sz="6" w:space="0" w:color="000000"/>
            </w:tcBorders>
            <w:hideMark/>
          </w:tcPr>
          <w:p w:rsidR="0069497B" w:rsidRDefault="0069497B" w:rsidP="00C078F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9497B" w:rsidRDefault="0069497B" w:rsidP="00C078FE">
            <w:pPr>
              <w:pStyle w:val="Web"/>
              <w:wordWrap w:val="0"/>
              <w:spacing w:before="0" w:beforeAutospacing="0" w:after="0" w:afterAutospacing="0" w:line="320" w:lineRule="exact"/>
              <w:ind w:left="480" w:hanging="480"/>
            </w:pPr>
            <w:r>
              <w:rPr>
                <w:rFonts w:hint="eastAsia"/>
              </w:rPr>
              <w:t>一、擴展建置資安服務共用中心及共通資安防護機制，蒐集重要設備日誌，精確進行關聯分析，並提供日常7x24資安事件之監控、通報及資安事件即時處理功能，落實通報事件之處理與追蹤。</w:t>
            </w:r>
          </w:p>
          <w:p w:rsidR="0069497B" w:rsidRDefault="0069497B" w:rsidP="00C078FE">
            <w:pPr>
              <w:pStyle w:val="Web"/>
              <w:wordWrap w:val="0"/>
              <w:spacing w:before="0" w:beforeAutospacing="0" w:after="0" w:afterAutospacing="0" w:line="320" w:lineRule="exact"/>
              <w:ind w:left="480" w:hanging="480"/>
            </w:pPr>
            <w:r>
              <w:rPr>
                <w:rFonts w:hint="eastAsia"/>
              </w:rPr>
              <w:t>二、105年度參與機關為部本部、中小企業處、能源局、加工出口區管理處、專業人員研究中心及國營會等</w:t>
            </w:r>
            <w:r w:rsidR="00285056">
              <w:rPr>
                <w:rFonts w:hint="eastAsia"/>
              </w:rPr>
              <w:t>6</w:t>
            </w:r>
            <w:r>
              <w:rPr>
                <w:rFonts w:hint="eastAsia"/>
              </w:rPr>
              <w:t>個機關。</w:t>
            </w:r>
          </w:p>
          <w:p w:rsidR="0069497B" w:rsidRDefault="0069497B" w:rsidP="00C078FE">
            <w:pPr>
              <w:pStyle w:val="Web"/>
              <w:wordWrap w:val="0"/>
              <w:spacing w:before="0" w:beforeAutospacing="0" w:after="0" w:afterAutospacing="0" w:line="320" w:lineRule="exact"/>
              <w:ind w:left="480" w:hanging="480"/>
            </w:pPr>
            <w:r>
              <w:rPr>
                <w:rFonts w:hint="eastAsia"/>
              </w:rPr>
              <w:t>三、組改後其資訊業務向上集中之機關，於本案導入過程，亦將進行目錄服務（網域）、電子郵件及防毒系統等之資訊安全防護環境整合作業。</w:t>
            </w:r>
          </w:p>
          <w:p w:rsidR="0069497B" w:rsidRDefault="0069497B" w:rsidP="00C078FE">
            <w:pPr>
              <w:pStyle w:val="Web"/>
              <w:wordWrap w:val="0"/>
              <w:spacing w:before="0" w:beforeAutospacing="0" w:after="0" w:afterAutospacing="0" w:line="320" w:lineRule="exact"/>
              <w:ind w:left="480" w:hanging="480"/>
            </w:pPr>
            <w:r>
              <w:rPr>
                <w:rFonts w:hint="eastAsia"/>
              </w:rPr>
              <w:t>四、依前述</w:t>
            </w:r>
            <w:r w:rsidR="00285056">
              <w:rPr>
                <w:rFonts w:hint="eastAsia"/>
              </w:rPr>
              <w:t>6</w:t>
            </w:r>
            <w:r>
              <w:rPr>
                <w:rFonts w:hint="eastAsia"/>
              </w:rPr>
              <w:t>個機關業務規模及特性需求，引進必要之資安服務包，服務內容包括，系統弱點掃描、網站弱點掃描、滲透測試及資安健診等，以強化參與機關資安防護能量及整體聯防效果。</w:t>
            </w:r>
          </w:p>
        </w:tc>
        <w:tc>
          <w:tcPr>
            <w:tcW w:w="0" w:type="auto"/>
            <w:tcBorders>
              <w:top w:val="outset" w:sz="6" w:space="0" w:color="000000"/>
              <w:left w:val="outset" w:sz="6" w:space="0" w:color="000000"/>
              <w:bottom w:val="outset" w:sz="6" w:space="0" w:color="000000"/>
              <w:right w:val="outset" w:sz="6" w:space="0" w:color="000000"/>
            </w:tcBorders>
            <w:hideMark/>
          </w:tcPr>
          <w:p w:rsidR="0069497B" w:rsidRDefault="0069497B" w:rsidP="00C078FE">
            <w:pPr>
              <w:wordWrap w:val="0"/>
              <w:spacing w:line="320" w:lineRule="exact"/>
            </w:pPr>
          </w:p>
        </w:tc>
      </w:tr>
      <w:tr w:rsidR="00F816D6" w:rsidTr="00B02922">
        <w:trPr>
          <w:divId w:val="554699758"/>
        </w:trPr>
        <w:tc>
          <w:tcPr>
            <w:tcW w:w="0" w:type="auto"/>
            <w:tcBorders>
              <w:top w:val="outset" w:sz="6" w:space="0" w:color="000000"/>
              <w:left w:val="outset" w:sz="6" w:space="0" w:color="000000"/>
              <w:bottom w:val="outset" w:sz="6" w:space="0" w:color="000000"/>
              <w:right w:val="outset" w:sz="6" w:space="0" w:color="000000"/>
            </w:tcBorders>
          </w:tcPr>
          <w:p w:rsidR="00F816D6" w:rsidRPr="00E50BE4" w:rsidRDefault="00F816D6" w:rsidP="00C078FE">
            <w:pPr>
              <w:spacing w:line="320" w:lineRule="exact"/>
              <w:jc w:val="both"/>
              <w:rPr>
                <w:color w:val="000000" w:themeColor="text1"/>
              </w:rPr>
            </w:pPr>
            <w:r w:rsidRPr="00E50BE4">
              <w:rPr>
                <w:rFonts w:hint="eastAsia"/>
                <w:color w:val="000000" w:themeColor="text1"/>
              </w:rPr>
              <w:t>推動商業科技發展</w:t>
            </w:r>
          </w:p>
        </w:tc>
        <w:tc>
          <w:tcPr>
            <w:tcW w:w="0" w:type="auto"/>
            <w:tcBorders>
              <w:top w:val="outset" w:sz="6" w:space="0" w:color="000000"/>
              <w:left w:val="outset" w:sz="6" w:space="0" w:color="000000"/>
              <w:bottom w:val="outset" w:sz="6" w:space="0" w:color="000000"/>
              <w:right w:val="outset" w:sz="6" w:space="0" w:color="000000"/>
            </w:tcBorders>
          </w:tcPr>
          <w:p w:rsidR="00F816D6" w:rsidRPr="00E50BE4" w:rsidRDefault="00F816D6" w:rsidP="00C078FE">
            <w:pPr>
              <w:spacing w:line="320" w:lineRule="exact"/>
              <w:jc w:val="both"/>
              <w:rPr>
                <w:color w:val="000000" w:themeColor="text1"/>
              </w:rPr>
            </w:pPr>
            <w:r w:rsidRPr="00E50BE4">
              <w:rPr>
                <w:rFonts w:hint="eastAsia"/>
                <w:color w:val="000000" w:themeColor="text1"/>
              </w:rPr>
              <w:t>商業資訊躍升計畫</w:t>
            </w:r>
          </w:p>
        </w:tc>
        <w:tc>
          <w:tcPr>
            <w:tcW w:w="0" w:type="auto"/>
            <w:tcBorders>
              <w:top w:val="outset" w:sz="6" w:space="0" w:color="000000"/>
              <w:left w:val="outset" w:sz="6" w:space="0" w:color="000000"/>
              <w:bottom w:val="outset" w:sz="6" w:space="0" w:color="000000"/>
              <w:right w:val="outset" w:sz="6" w:space="0" w:color="000000"/>
            </w:tcBorders>
          </w:tcPr>
          <w:p w:rsidR="00F816D6" w:rsidRPr="00E50BE4" w:rsidRDefault="00F816D6" w:rsidP="00C078FE">
            <w:pPr>
              <w:spacing w:line="320" w:lineRule="exact"/>
              <w:jc w:val="center"/>
              <w:rPr>
                <w:color w:val="000000" w:themeColor="text1"/>
              </w:rPr>
            </w:pPr>
            <w:r w:rsidRPr="00E50BE4">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tcPr>
          <w:p w:rsidR="00F816D6" w:rsidRPr="00E50BE4" w:rsidRDefault="00F816D6" w:rsidP="00C078FE">
            <w:pPr>
              <w:pStyle w:val="Web"/>
              <w:spacing w:before="0" w:beforeAutospacing="0" w:after="0" w:afterAutospacing="0" w:line="320" w:lineRule="exact"/>
              <w:ind w:left="480" w:hanging="480"/>
              <w:rPr>
                <w:color w:val="000000" w:themeColor="text1"/>
              </w:rPr>
            </w:pPr>
            <w:r w:rsidRPr="00E50BE4">
              <w:rPr>
                <w:rFonts w:hint="eastAsia"/>
                <w:color w:val="000000" w:themeColor="text1"/>
              </w:rPr>
              <w:t>一、商業行政資訊雲端應用擴充及效能提升</w:t>
            </w:r>
          </w:p>
          <w:p w:rsidR="00F816D6" w:rsidRPr="00E50BE4" w:rsidRDefault="00F816D6" w:rsidP="00C078FE">
            <w:pPr>
              <w:pStyle w:val="Web"/>
              <w:spacing w:before="0" w:beforeAutospacing="0" w:after="0" w:afterAutospacing="0" w:line="320" w:lineRule="exact"/>
              <w:ind w:left="720" w:hanging="720"/>
              <w:rPr>
                <w:color w:val="000000" w:themeColor="text1"/>
              </w:rPr>
            </w:pPr>
            <w:r w:rsidRPr="00E50BE4">
              <w:rPr>
                <w:rFonts w:hint="eastAsia"/>
                <w:color w:val="000000" w:themeColor="text1"/>
              </w:rPr>
              <w:t>（一）導入效能監控服務，提供線上視覺化的效能分析能力，營造跨計畫合作環境，提升商業行政系統可用度。</w:t>
            </w:r>
          </w:p>
          <w:p w:rsidR="00F816D6" w:rsidRPr="00E50BE4" w:rsidRDefault="00F816D6" w:rsidP="00C078FE">
            <w:pPr>
              <w:pStyle w:val="Web"/>
              <w:spacing w:before="0" w:beforeAutospacing="0" w:after="0" w:afterAutospacing="0" w:line="320" w:lineRule="exact"/>
              <w:ind w:left="720" w:hanging="720"/>
              <w:rPr>
                <w:color w:val="000000" w:themeColor="text1"/>
              </w:rPr>
            </w:pPr>
            <w:r w:rsidRPr="00E50BE4">
              <w:rPr>
                <w:rFonts w:hint="eastAsia"/>
                <w:color w:val="000000" w:themeColor="text1"/>
              </w:rPr>
              <w:t>（二）強化商業行政資訊安全，在商業行政個資防護既有的基礎上，留存商工系統個資軌跡資料，善盡資料保管人責任。</w:t>
            </w:r>
          </w:p>
          <w:p w:rsidR="00F816D6" w:rsidRPr="00E50BE4" w:rsidRDefault="00F816D6" w:rsidP="00C078FE">
            <w:pPr>
              <w:pStyle w:val="Web"/>
              <w:spacing w:before="0" w:beforeAutospacing="0" w:after="0" w:afterAutospacing="0" w:line="320" w:lineRule="exact"/>
              <w:ind w:left="720" w:hanging="720"/>
              <w:rPr>
                <w:color w:val="000000" w:themeColor="text1"/>
              </w:rPr>
            </w:pPr>
            <w:r w:rsidRPr="00E50BE4">
              <w:rPr>
                <w:rFonts w:hint="eastAsia"/>
                <w:color w:val="000000" w:themeColor="text1"/>
              </w:rPr>
              <w:t>（三）擴充商業依法可開放之資料集、加強國家工商資料雲端介接服務。</w:t>
            </w:r>
          </w:p>
          <w:p w:rsidR="00F816D6" w:rsidRPr="00E50BE4" w:rsidRDefault="00F816D6" w:rsidP="00C078FE">
            <w:pPr>
              <w:pStyle w:val="Web"/>
              <w:spacing w:before="0" w:beforeAutospacing="0" w:after="0" w:afterAutospacing="0" w:line="320" w:lineRule="exact"/>
              <w:ind w:left="720" w:hanging="720"/>
              <w:rPr>
                <w:color w:val="000000" w:themeColor="text1"/>
              </w:rPr>
            </w:pPr>
            <w:r w:rsidRPr="00E50BE4">
              <w:rPr>
                <w:rFonts w:hint="eastAsia"/>
                <w:color w:val="000000" w:themeColor="text1"/>
              </w:rPr>
              <w:t>（四）執行商工行政系統公司登記與管理系統虛擬化移轉工作。</w:t>
            </w:r>
          </w:p>
          <w:p w:rsidR="00F816D6" w:rsidRPr="00E50BE4" w:rsidRDefault="00F816D6" w:rsidP="00C078FE">
            <w:pPr>
              <w:pStyle w:val="Web"/>
              <w:spacing w:before="0" w:beforeAutospacing="0" w:after="0" w:afterAutospacing="0" w:line="320" w:lineRule="exact"/>
              <w:ind w:left="720" w:hanging="720"/>
              <w:rPr>
                <w:color w:val="000000" w:themeColor="text1"/>
              </w:rPr>
            </w:pPr>
            <w:r w:rsidRPr="00E50BE4">
              <w:rPr>
                <w:rFonts w:hint="eastAsia"/>
                <w:color w:val="000000" w:themeColor="text1"/>
              </w:rPr>
              <w:t>（五）擴增及強化國家商業行政雲端資料平臺之服務能量及容量，建置雲端資料平臺備援機制。</w:t>
            </w:r>
          </w:p>
          <w:p w:rsidR="00F816D6" w:rsidRPr="00E50BE4" w:rsidRDefault="00F816D6" w:rsidP="00C078FE">
            <w:pPr>
              <w:pStyle w:val="Web"/>
              <w:spacing w:before="0" w:beforeAutospacing="0" w:after="0" w:afterAutospacing="0" w:line="320" w:lineRule="exact"/>
              <w:ind w:left="720" w:hanging="720"/>
              <w:rPr>
                <w:color w:val="000000" w:themeColor="text1"/>
                <w:spacing w:val="6"/>
              </w:rPr>
            </w:pPr>
            <w:r w:rsidRPr="00E50BE4">
              <w:rPr>
                <w:rFonts w:hint="eastAsia"/>
                <w:color w:val="000000" w:themeColor="text1"/>
                <w:spacing w:val="6"/>
              </w:rPr>
              <w:t>（六）再</w:t>
            </w:r>
            <w:r w:rsidRPr="00E50BE4">
              <w:rPr>
                <w:rFonts w:hint="eastAsia"/>
                <w:color w:val="000000" w:themeColor="text1"/>
                <w:spacing w:val="8"/>
              </w:rPr>
              <w:t>造商業登記案卷影像系統：以掃描設</w:t>
            </w:r>
            <w:r w:rsidRPr="00E50BE4">
              <w:rPr>
                <w:rFonts w:hint="eastAsia"/>
                <w:color w:val="000000" w:themeColor="text1"/>
                <w:spacing w:val="6"/>
              </w:rPr>
              <w:t>備</w:t>
            </w:r>
            <w:r w:rsidR="00FF0F6F">
              <w:rPr>
                <w:rFonts w:hint="eastAsia"/>
                <w:color w:val="000000" w:themeColor="text1"/>
                <w:spacing w:val="6"/>
              </w:rPr>
              <w:t>的</w:t>
            </w:r>
            <w:r w:rsidR="00FF0F6F" w:rsidRPr="00FF0F6F">
              <w:rPr>
                <w:rFonts w:hint="eastAsia"/>
                <w:color w:val="000000" w:themeColor="text1"/>
                <w:spacing w:val="8"/>
              </w:rPr>
              <w:t>工業標準規格，開發商業登記案卷影像</w:t>
            </w:r>
          </w:p>
        </w:tc>
        <w:tc>
          <w:tcPr>
            <w:tcW w:w="0" w:type="auto"/>
            <w:tcBorders>
              <w:top w:val="outset" w:sz="6" w:space="0" w:color="000000"/>
              <w:left w:val="outset" w:sz="6" w:space="0" w:color="000000"/>
              <w:bottom w:val="outset" w:sz="6" w:space="0" w:color="000000"/>
              <w:right w:val="outset" w:sz="6" w:space="0" w:color="000000"/>
            </w:tcBorders>
          </w:tcPr>
          <w:p w:rsidR="00F816D6" w:rsidRPr="00E50BE4" w:rsidRDefault="00F816D6" w:rsidP="00C078FE">
            <w:pPr>
              <w:spacing w:line="320" w:lineRule="exact"/>
              <w:rPr>
                <w:color w:val="000000" w:themeColor="text1"/>
              </w:rPr>
            </w:pPr>
          </w:p>
        </w:tc>
      </w:tr>
      <w:tr w:rsidR="0069497B" w:rsidTr="00F816D6">
        <w:trPr>
          <w:divId w:val="554699758"/>
        </w:trPr>
        <w:tc>
          <w:tcPr>
            <w:tcW w:w="0" w:type="auto"/>
            <w:vMerge w:val="restart"/>
            <w:tcBorders>
              <w:top w:val="outset" w:sz="6" w:space="0" w:color="000000"/>
              <w:left w:val="outset" w:sz="6" w:space="0" w:color="000000"/>
              <w:bottom w:val="outset" w:sz="6" w:space="0" w:color="000000"/>
              <w:right w:val="outset" w:sz="6" w:space="0" w:color="000000"/>
            </w:tcBorders>
          </w:tcPr>
          <w:p w:rsidR="0069497B" w:rsidRPr="00E50BE4" w:rsidRDefault="0069497B" w:rsidP="00C078FE">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tcPr>
          <w:p w:rsidR="0069497B" w:rsidRPr="00E50BE4" w:rsidRDefault="0069497B" w:rsidP="00C078FE">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tcPr>
          <w:p w:rsidR="0069497B" w:rsidRPr="00E50BE4" w:rsidRDefault="0069497B" w:rsidP="00C078FE">
            <w:pPr>
              <w:wordWrap w:val="0"/>
              <w:spacing w:line="320" w:lineRule="exact"/>
              <w:jc w:val="cente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F816D6" w:rsidRPr="00E50BE4" w:rsidRDefault="00F816D6" w:rsidP="00C078FE">
            <w:pPr>
              <w:pStyle w:val="Web"/>
              <w:wordWrap w:val="0"/>
              <w:spacing w:before="0" w:beforeAutospacing="0" w:after="0" w:afterAutospacing="0" w:line="320" w:lineRule="exact"/>
              <w:ind w:left="720"/>
              <w:rPr>
                <w:color w:val="000000" w:themeColor="text1"/>
              </w:rPr>
            </w:pPr>
            <w:r w:rsidRPr="00E50BE4">
              <w:rPr>
                <w:rFonts w:hint="eastAsia"/>
                <w:color w:val="000000" w:themeColor="text1"/>
              </w:rPr>
              <w:t>系統，改善軟硬體設備相容性，確保各機關採購到合用的掃描硬體設備。</w:t>
            </w:r>
          </w:p>
          <w:p w:rsidR="0069497B" w:rsidRPr="00E50BE4" w:rsidRDefault="0069497B" w:rsidP="00C078FE">
            <w:pPr>
              <w:pStyle w:val="Web"/>
              <w:wordWrap w:val="0"/>
              <w:spacing w:before="0" w:beforeAutospacing="0" w:after="0" w:afterAutospacing="0" w:line="320" w:lineRule="exact"/>
              <w:ind w:left="482" w:hanging="482"/>
              <w:rPr>
                <w:color w:val="000000" w:themeColor="text1"/>
              </w:rPr>
            </w:pPr>
            <w:r w:rsidRPr="00E50BE4">
              <w:rPr>
                <w:rFonts w:hint="eastAsia"/>
                <w:color w:val="000000" w:themeColor="text1"/>
              </w:rPr>
              <w:t>二、招商及投資服務計畫-貿商e化服務流程再造及整合</w:t>
            </w:r>
          </w:p>
          <w:p w:rsidR="0069497B" w:rsidRPr="00E50BE4" w:rsidRDefault="0069497B" w:rsidP="00C078FE">
            <w:pPr>
              <w:pStyle w:val="Web"/>
              <w:wordWrap w:val="0"/>
              <w:spacing w:before="0" w:beforeAutospacing="0" w:after="0" w:afterAutospacing="0" w:line="320" w:lineRule="exact"/>
              <w:ind w:firstLine="482"/>
              <w:rPr>
                <w:color w:val="000000" w:themeColor="text1"/>
              </w:rPr>
            </w:pPr>
            <w:r w:rsidRPr="00E50BE4">
              <w:rPr>
                <w:rFonts w:hint="eastAsia"/>
                <w:color w:val="000000" w:themeColor="text1"/>
              </w:rPr>
              <w:t>配合行政院國發會第四階段電子化政府之目標，針對本部之各項貿商行政業務進行整合改造，導入「全程服務」概念，提供企業及政府機關人員多元化貿商行政服務。</w:t>
            </w:r>
          </w:p>
          <w:p w:rsidR="0069497B" w:rsidRPr="00E50BE4" w:rsidRDefault="0069497B" w:rsidP="00C078FE">
            <w:pPr>
              <w:pStyle w:val="Web"/>
              <w:wordWrap w:val="0"/>
              <w:spacing w:before="0" w:beforeAutospacing="0" w:after="0" w:afterAutospacing="0" w:line="320" w:lineRule="exact"/>
              <w:ind w:left="720" w:hanging="720"/>
              <w:rPr>
                <w:color w:val="000000" w:themeColor="text1"/>
              </w:rPr>
            </w:pPr>
            <w:r w:rsidRPr="00E50BE4">
              <w:rPr>
                <w:rFonts w:hint="eastAsia"/>
                <w:color w:val="000000" w:themeColor="text1"/>
              </w:rPr>
              <w:t>（一）再造公司登記與管理系統：因應我國企業數量每年不斷成長，商業行政作業經常調整，以先進資訊技術，開發前瞻、容易維護且總持有成本更低的資訊系統，確保我國經濟成長優勢。</w:t>
            </w:r>
          </w:p>
          <w:p w:rsidR="0069497B" w:rsidRPr="00E50BE4" w:rsidRDefault="0069497B" w:rsidP="00C078FE">
            <w:pPr>
              <w:pStyle w:val="Web"/>
              <w:wordWrap w:val="0"/>
              <w:spacing w:before="0" w:beforeAutospacing="0" w:after="0" w:afterAutospacing="0" w:line="320" w:lineRule="exact"/>
              <w:ind w:left="720" w:hanging="720"/>
              <w:rPr>
                <w:color w:val="000000" w:themeColor="text1"/>
              </w:rPr>
            </w:pPr>
            <w:r w:rsidRPr="00E50BE4">
              <w:rPr>
                <w:rFonts w:hint="eastAsia"/>
                <w:color w:val="000000" w:themeColor="text1"/>
              </w:rPr>
              <w:t>（二）強化有限合夥登記系統：為促進產業發展，並提升國際競爭力，我國已制定有限合夥法；本部為有效辦理相關登記業務，故強化現有資訊系統服務。</w:t>
            </w:r>
          </w:p>
          <w:p w:rsidR="0069497B" w:rsidRPr="00E50BE4" w:rsidRDefault="0069497B" w:rsidP="00C078FE">
            <w:pPr>
              <w:pStyle w:val="Web"/>
              <w:wordWrap w:val="0"/>
              <w:spacing w:before="0" w:beforeAutospacing="0" w:after="0" w:afterAutospacing="0" w:line="320" w:lineRule="exact"/>
              <w:ind w:left="720" w:hanging="720"/>
              <w:rPr>
                <w:color w:val="000000" w:themeColor="text1"/>
              </w:rPr>
            </w:pPr>
            <w:r w:rsidRPr="00E50BE4">
              <w:rPr>
                <w:rFonts w:hint="eastAsia"/>
                <w:color w:val="000000" w:themeColor="text1"/>
              </w:rPr>
              <w:t>（三）強化公司及商業設立一站式線上申請作業系統：蒐集民眾及第一線承辦人員回饋的經驗，持續優化各項系統功能，完善線上申辦作業。</w:t>
            </w:r>
          </w:p>
          <w:p w:rsidR="0069497B" w:rsidRPr="00E50BE4" w:rsidRDefault="0069497B" w:rsidP="00C078FE">
            <w:pPr>
              <w:pStyle w:val="Web"/>
              <w:wordWrap w:val="0"/>
              <w:spacing w:before="0" w:beforeAutospacing="0" w:after="0" w:afterAutospacing="0" w:line="320" w:lineRule="exact"/>
              <w:ind w:left="720" w:hanging="720"/>
              <w:rPr>
                <w:color w:val="000000" w:themeColor="text1"/>
              </w:rPr>
            </w:pPr>
            <w:r w:rsidRPr="00E50BE4">
              <w:rPr>
                <w:rFonts w:hint="eastAsia"/>
                <w:color w:val="000000" w:themeColor="text1"/>
              </w:rPr>
              <w:t>（四）擴充動產擔保交易網站：簡化信貸機構進行動產擔保查證程序，協助企業利用動產取得所需融資，並提升我國在世界銀行經商環境評比之排名。</w:t>
            </w:r>
          </w:p>
          <w:p w:rsidR="0069497B" w:rsidRPr="00E50BE4" w:rsidRDefault="0069497B" w:rsidP="00C078FE">
            <w:pPr>
              <w:pStyle w:val="Web"/>
              <w:wordWrap w:val="0"/>
              <w:spacing w:before="0" w:beforeAutospacing="0" w:after="0" w:afterAutospacing="0" w:line="320" w:lineRule="exact"/>
              <w:ind w:left="720" w:hanging="720"/>
              <w:rPr>
                <w:color w:val="000000" w:themeColor="text1"/>
              </w:rPr>
            </w:pPr>
            <w:r w:rsidRPr="00E50BE4">
              <w:rPr>
                <w:rFonts w:hint="eastAsia"/>
                <w:color w:val="000000" w:themeColor="text1"/>
              </w:rPr>
              <w:t>（五）資安監控服務、網頁安全防護機制、防治網頁掛馬及置換機制、防毒檢測服務、資安事故緊急回應服務及每月安全監控服務報告產出、主機監控服務、系統弱點掃描、木馬檢測、網頁弱點掃描、滲透測試、資安教育訓練。</w:t>
            </w:r>
          </w:p>
          <w:p w:rsidR="0069497B" w:rsidRPr="00E50BE4" w:rsidRDefault="0069497B" w:rsidP="00C078FE">
            <w:pPr>
              <w:pStyle w:val="Web"/>
              <w:wordWrap w:val="0"/>
              <w:spacing w:before="0" w:beforeAutospacing="0" w:after="0" w:afterAutospacing="0" w:line="320" w:lineRule="exact"/>
              <w:ind w:left="720" w:hanging="720"/>
              <w:rPr>
                <w:color w:val="000000" w:themeColor="text1"/>
              </w:rPr>
            </w:pPr>
            <w:r w:rsidRPr="00E50BE4">
              <w:rPr>
                <w:rFonts w:hint="eastAsia"/>
                <w:color w:val="000000" w:themeColor="text1"/>
              </w:rPr>
              <w:t>（六）商工電子公文交換系統維運、監控及技術支援。</w:t>
            </w:r>
          </w:p>
          <w:p w:rsidR="0069497B" w:rsidRPr="00E50BE4" w:rsidRDefault="0069497B" w:rsidP="00C078FE">
            <w:pPr>
              <w:pStyle w:val="Web"/>
              <w:wordWrap w:val="0"/>
              <w:spacing w:before="0" w:beforeAutospacing="0" w:after="0" w:afterAutospacing="0" w:line="320" w:lineRule="exact"/>
              <w:ind w:left="720" w:hanging="720"/>
              <w:rPr>
                <w:color w:val="000000" w:themeColor="text1"/>
              </w:rPr>
            </w:pPr>
            <w:r w:rsidRPr="00E50BE4">
              <w:rPr>
                <w:rFonts w:hint="eastAsia"/>
                <w:color w:val="000000" w:themeColor="text1"/>
              </w:rPr>
              <w:t>（七）維運全國商工行政服務入口網，配合法令及政策，更新重要公告、法規、活動、申請單範本等內容，蒐集民眾回饋意見，改進並提供更親切的使用者操作環境並確保系統的高可用性。</w:t>
            </w:r>
          </w:p>
        </w:tc>
        <w:tc>
          <w:tcPr>
            <w:tcW w:w="0" w:type="auto"/>
            <w:tcBorders>
              <w:top w:val="outset" w:sz="6" w:space="0" w:color="000000"/>
              <w:left w:val="outset" w:sz="6" w:space="0" w:color="000000"/>
              <w:bottom w:val="outset" w:sz="6" w:space="0" w:color="000000"/>
              <w:right w:val="outset" w:sz="6" w:space="0" w:color="000000"/>
            </w:tcBorders>
            <w:hideMark/>
          </w:tcPr>
          <w:p w:rsidR="0069497B" w:rsidRPr="00E50BE4" w:rsidRDefault="0069497B" w:rsidP="00C078FE">
            <w:pPr>
              <w:wordWrap w:val="0"/>
              <w:spacing w:line="320" w:lineRule="exact"/>
              <w:rPr>
                <w:color w:val="000000" w:themeColor="text1"/>
              </w:rPr>
            </w:pPr>
          </w:p>
        </w:tc>
      </w:tr>
      <w:tr w:rsidR="00E50BE4" w:rsidTr="00F816D6">
        <w:trPr>
          <w:divId w:val="554699758"/>
        </w:trPr>
        <w:tc>
          <w:tcPr>
            <w:tcW w:w="0" w:type="auto"/>
            <w:vMerge/>
            <w:tcBorders>
              <w:top w:val="outset" w:sz="6" w:space="0" w:color="000000"/>
              <w:left w:val="outset" w:sz="6" w:space="0" w:color="000000"/>
              <w:bottom w:val="outset" w:sz="6" w:space="0" w:color="000000"/>
              <w:right w:val="outset" w:sz="6" w:space="0" w:color="000000"/>
            </w:tcBorders>
          </w:tcPr>
          <w:p w:rsidR="00E50BE4" w:rsidRPr="00E50BE4" w:rsidRDefault="00E50BE4">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tcPr>
          <w:p w:rsidR="00E50BE4" w:rsidRPr="00E50BE4" w:rsidRDefault="00E50BE4" w:rsidP="00C078FE">
            <w:pPr>
              <w:wordWrap w:val="0"/>
              <w:spacing w:line="320" w:lineRule="exact"/>
              <w:jc w:val="both"/>
              <w:rPr>
                <w:color w:val="000000" w:themeColor="text1"/>
              </w:rPr>
            </w:pPr>
            <w:r w:rsidRPr="00E50BE4">
              <w:rPr>
                <w:rFonts w:hint="eastAsia"/>
                <w:color w:val="000000" w:themeColor="text1"/>
              </w:rPr>
              <w:t>推動電子商務發展計畫</w:t>
            </w:r>
          </w:p>
        </w:tc>
        <w:tc>
          <w:tcPr>
            <w:tcW w:w="0" w:type="auto"/>
            <w:tcBorders>
              <w:top w:val="outset" w:sz="6" w:space="0" w:color="000000"/>
              <w:left w:val="outset" w:sz="6" w:space="0" w:color="000000"/>
              <w:bottom w:val="outset" w:sz="6" w:space="0" w:color="000000"/>
              <w:right w:val="outset" w:sz="6" w:space="0" w:color="000000"/>
            </w:tcBorders>
          </w:tcPr>
          <w:p w:rsidR="00E50BE4" w:rsidRPr="00E50BE4" w:rsidRDefault="00E50BE4" w:rsidP="00C078FE">
            <w:pPr>
              <w:wordWrap w:val="0"/>
              <w:spacing w:line="320" w:lineRule="exact"/>
              <w:jc w:val="center"/>
              <w:rPr>
                <w:color w:val="000000" w:themeColor="text1"/>
              </w:rPr>
            </w:pPr>
            <w:r w:rsidRPr="00E50BE4">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tcPr>
          <w:p w:rsidR="00E50BE4" w:rsidRPr="00E50BE4" w:rsidRDefault="00E50BE4" w:rsidP="00C078FE">
            <w:pPr>
              <w:pStyle w:val="Web"/>
              <w:wordWrap w:val="0"/>
              <w:spacing w:before="0" w:beforeAutospacing="0" w:after="0" w:afterAutospacing="0" w:line="320" w:lineRule="exact"/>
              <w:ind w:left="482" w:hanging="482"/>
              <w:rPr>
                <w:color w:val="000000" w:themeColor="text1"/>
              </w:rPr>
            </w:pPr>
            <w:r w:rsidRPr="00E50BE4">
              <w:rPr>
                <w:rFonts w:hint="eastAsia"/>
                <w:color w:val="000000" w:themeColor="text1"/>
              </w:rPr>
              <w:t>一、電子商務雲端創新發展與基礎環境建置</w:t>
            </w:r>
          </w:p>
          <w:p w:rsidR="00E50BE4" w:rsidRDefault="00E50BE4" w:rsidP="00C078FE">
            <w:pPr>
              <w:pStyle w:val="Web"/>
              <w:wordWrap w:val="0"/>
              <w:spacing w:before="0" w:beforeAutospacing="0" w:after="0" w:afterAutospacing="0" w:line="320" w:lineRule="exact"/>
              <w:ind w:left="720" w:hanging="720"/>
              <w:rPr>
                <w:color w:val="000000" w:themeColor="text1"/>
              </w:rPr>
            </w:pPr>
            <w:r w:rsidRPr="00E50BE4">
              <w:rPr>
                <w:rFonts w:hint="eastAsia"/>
                <w:color w:val="000000" w:themeColor="text1"/>
              </w:rPr>
              <w:t>（一）綜整國際電子商務市場與法制趨勢，協助跨部會協處電子商務發展障礙，增強我國電子商務產業發展優勢。</w:t>
            </w:r>
          </w:p>
          <w:p w:rsidR="00FF0F6F" w:rsidRPr="00E50BE4" w:rsidRDefault="00FF0F6F" w:rsidP="00C078FE">
            <w:pPr>
              <w:pStyle w:val="Web"/>
              <w:wordWrap w:val="0"/>
              <w:spacing w:before="0" w:beforeAutospacing="0" w:after="0" w:afterAutospacing="0" w:line="320" w:lineRule="exact"/>
              <w:ind w:left="720" w:hanging="720"/>
              <w:rPr>
                <w:color w:val="000000" w:themeColor="text1"/>
              </w:rPr>
            </w:pPr>
            <w:r w:rsidRPr="00E50BE4">
              <w:rPr>
                <w:rFonts w:hint="eastAsia"/>
                <w:color w:val="000000" w:themeColor="text1"/>
              </w:rPr>
              <w:t>（二）</w:t>
            </w:r>
            <w:r w:rsidRPr="00E50BE4">
              <w:rPr>
                <w:rFonts w:hint="eastAsia"/>
                <w:color w:val="000000" w:themeColor="text1"/>
                <w:spacing w:val="8"/>
              </w:rPr>
              <w:t>鼓</w:t>
            </w:r>
            <w:r w:rsidRPr="00C078FE">
              <w:rPr>
                <w:rFonts w:hint="eastAsia"/>
                <w:color w:val="000000" w:themeColor="text1"/>
                <w:spacing w:val="8"/>
              </w:rPr>
              <w:t>勵企業運用現有新科技研發應用能力與</w:t>
            </w:r>
            <w:r w:rsidR="00C078FE" w:rsidRPr="00C078FE">
              <w:rPr>
                <w:rFonts w:hint="eastAsia"/>
                <w:color w:val="000000" w:themeColor="text1"/>
              </w:rPr>
              <w:t>政</w:t>
            </w:r>
            <w:r w:rsidR="00C078FE" w:rsidRPr="00C078FE">
              <w:rPr>
                <w:rFonts w:hint="eastAsia"/>
                <w:color w:val="000000" w:themeColor="text1"/>
                <w:spacing w:val="8"/>
              </w:rPr>
              <w:t>府民間投資機制，發展拓展電子商務新</w:t>
            </w:r>
          </w:p>
        </w:tc>
        <w:tc>
          <w:tcPr>
            <w:tcW w:w="0" w:type="auto"/>
            <w:tcBorders>
              <w:top w:val="outset" w:sz="6" w:space="0" w:color="000000"/>
              <w:left w:val="outset" w:sz="6" w:space="0" w:color="000000"/>
              <w:bottom w:val="outset" w:sz="6" w:space="0" w:color="000000"/>
              <w:right w:val="outset" w:sz="6" w:space="0" w:color="000000"/>
            </w:tcBorders>
          </w:tcPr>
          <w:p w:rsidR="00E50BE4" w:rsidRPr="00E50BE4" w:rsidRDefault="00E50BE4" w:rsidP="00C078FE">
            <w:pPr>
              <w:wordWrap w:val="0"/>
              <w:spacing w:line="320" w:lineRule="exact"/>
              <w:rPr>
                <w:color w:val="000000" w:themeColor="text1"/>
              </w:rPr>
            </w:pPr>
          </w:p>
        </w:tc>
      </w:tr>
      <w:tr w:rsidR="00E50BE4" w:rsidTr="00E50BE4">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0BE4" w:rsidRDefault="00E50BE4"/>
        </w:tc>
        <w:tc>
          <w:tcPr>
            <w:tcW w:w="0" w:type="auto"/>
            <w:tcBorders>
              <w:top w:val="outset" w:sz="6" w:space="0" w:color="000000"/>
              <w:left w:val="outset" w:sz="6" w:space="0" w:color="000000"/>
              <w:bottom w:val="outset" w:sz="6" w:space="0" w:color="000000"/>
              <w:right w:val="outset" w:sz="6" w:space="0" w:color="000000"/>
            </w:tcBorders>
          </w:tcPr>
          <w:p w:rsidR="00E50BE4" w:rsidRPr="00E50BE4" w:rsidRDefault="00E50BE4" w:rsidP="00C078FE">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tcPr>
          <w:p w:rsidR="00E50BE4" w:rsidRPr="00E50BE4" w:rsidRDefault="00E50BE4" w:rsidP="00C078FE">
            <w:pPr>
              <w:wordWrap w:val="0"/>
              <w:spacing w:line="320" w:lineRule="exact"/>
              <w:jc w:val="cente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50BE4" w:rsidRPr="00E50BE4" w:rsidRDefault="00E50BE4" w:rsidP="00C078FE">
            <w:pPr>
              <w:pStyle w:val="Web"/>
              <w:wordWrap w:val="0"/>
              <w:spacing w:before="0" w:beforeAutospacing="0" w:after="0" w:afterAutospacing="0" w:line="320" w:lineRule="exact"/>
              <w:ind w:left="720"/>
              <w:rPr>
                <w:color w:val="000000" w:themeColor="text1"/>
              </w:rPr>
            </w:pPr>
            <w:r w:rsidRPr="00E50BE4">
              <w:rPr>
                <w:rFonts w:hint="eastAsia"/>
                <w:color w:val="000000" w:themeColor="text1"/>
              </w:rPr>
              <w:t>應用服務，擴大企業本身競爭力。</w:t>
            </w:r>
          </w:p>
          <w:p w:rsidR="00E50BE4" w:rsidRPr="00E50BE4" w:rsidRDefault="00E50BE4" w:rsidP="00C078FE">
            <w:pPr>
              <w:pStyle w:val="Web"/>
              <w:wordWrap w:val="0"/>
              <w:spacing w:before="0" w:beforeAutospacing="0" w:after="0" w:afterAutospacing="0" w:line="320" w:lineRule="exact"/>
              <w:ind w:left="720" w:hanging="720"/>
              <w:rPr>
                <w:color w:val="000000" w:themeColor="text1"/>
              </w:rPr>
            </w:pPr>
            <w:r w:rsidRPr="00E50BE4">
              <w:rPr>
                <w:rFonts w:hint="eastAsia"/>
                <w:color w:val="000000" w:themeColor="text1"/>
              </w:rPr>
              <w:t>（三）觀測全球電子商務發展最新趨勢，引動國內電子商務企業創新，扶持電子商務業者應用服務能力，創造服務科技化典範。</w:t>
            </w:r>
          </w:p>
        </w:tc>
        <w:tc>
          <w:tcPr>
            <w:tcW w:w="0" w:type="auto"/>
            <w:tcBorders>
              <w:top w:val="outset" w:sz="6" w:space="0" w:color="000000"/>
              <w:left w:val="outset" w:sz="6" w:space="0" w:color="000000"/>
              <w:bottom w:val="outset" w:sz="6" w:space="0" w:color="000000"/>
              <w:right w:val="outset" w:sz="6" w:space="0" w:color="000000"/>
            </w:tcBorders>
            <w:hideMark/>
          </w:tcPr>
          <w:p w:rsidR="00E50BE4" w:rsidRPr="00E50BE4" w:rsidRDefault="00E50BE4" w:rsidP="00C078FE">
            <w:pPr>
              <w:wordWrap w:val="0"/>
              <w:spacing w:line="320" w:lineRule="exact"/>
              <w:rPr>
                <w:color w:val="000000" w:themeColor="text1"/>
              </w:rPr>
            </w:pPr>
          </w:p>
        </w:tc>
      </w:tr>
      <w:tr w:rsidR="00E50BE4">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0BE4" w:rsidRDefault="00E50BE4"/>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C078FE">
            <w:pPr>
              <w:wordWrap w:val="0"/>
              <w:spacing w:line="320" w:lineRule="exact"/>
              <w:jc w:val="both"/>
            </w:pPr>
            <w:r>
              <w:rPr>
                <w:rFonts w:hint="eastAsia"/>
              </w:rPr>
              <w:t>推動優質智慧商業計畫</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C078F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C078FE">
            <w:pPr>
              <w:pStyle w:val="Web"/>
              <w:wordWrap w:val="0"/>
              <w:spacing w:before="0" w:beforeAutospacing="0" w:after="0" w:afterAutospacing="0" w:line="320" w:lineRule="exact"/>
              <w:ind w:left="480" w:hanging="480"/>
            </w:pPr>
            <w:r>
              <w:rPr>
                <w:rFonts w:hint="eastAsia"/>
              </w:rPr>
              <w:t>一、輔導商業服務業者導入可強化消費者參與度及體驗感之優質服務模式。</w:t>
            </w:r>
          </w:p>
          <w:p w:rsidR="00E50BE4" w:rsidRDefault="00E50BE4" w:rsidP="00C078FE">
            <w:pPr>
              <w:pStyle w:val="Web"/>
              <w:wordWrap w:val="0"/>
              <w:spacing w:before="0" w:beforeAutospacing="0" w:after="0" w:afterAutospacing="0" w:line="320" w:lineRule="exact"/>
              <w:ind w:left="480" w:hanging="480"/>
            </w:pPr>
            <w:r>
              <w:rPr>
                <w:rFonts w:hint="eastAsia"/>
              </w:rPr>
              <w:t>二、將優質服務應用案例製編成具本土、理論及實務性及可再擴散之教材。</w:t>
            </w:r>
          </w:p>
          <w:p w:rsidR="00E50BE4" w:rsidRDefault="00E50BE4" w:rsidP="00C078FE">
            <w:pPr>
              <w:pStyle w:val="Web"/>
              <w:wordWrap w:val="0"/>
              <w:spacing w:before="0" w:beforeAutospacing="0" w:after="0" w:afterAutospacing="0" w:line="320" w:lineRule="exact"/>
              <w:ind w:left="480" w:hanging="480"/>
            </w:pPr>
            <w:r>
              <w:rPr>
                <w:rFonts w:hint="eastAsia"/>
              </w:rPr>
              <w:t>三、協助業者建立正確之服務創新與加值應用觀念，提升其規劃能力。</w:t>
            </w:r>
          </w:p>
          <w:p w:rsidR="00E50BE4" w:rsidRDefault="00E50BE4" w:rsidP="00C078FE">
            <w:pPr>
              <w:pStyle w:val="Web"/>
              <w:wordWrap w:val="0"/>
              <w:spacing w:before="0" w:beforeAutospacing="0" w:after="0" w:afterAutospacing="0" w:line="320" w:lineRule="exact"/>
              <w:ind w:left="480" w:hanging="480"/>
            </w:pPr>
            <w:r>
              <w:rPr>
                <w:rFonts w:hint="eastAsia"/>
              </w:rPr>
              <w:t>四、藉各式媒體與多元管道宣導計畫之推動成果，激發業者及消費者對服務價值提升之重視。</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C078FE">
            <w:pPr>
              <w:wordWrap w:val="0"/>
              <w:spacing w:line="320" w:lineRule="exact"/>
            </w:pPr>
          </w:p>
        </w:tc>
      </w:tr>
      <w:tr w:rsidR="00E50BE4">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0BE4" w:rsidRDefault="00E50BE4"/>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C078FE">
            <w:pPr>
              <w:wordWrap w:val="0"/>
              <w:spacing w:line="320" w:lineRule="exact"/>
              <w:jc w:val="both"/>
            </w:pPr>
            <w:r>
              <w:rPr>
                <w:rFonts w:hint="eastAsia"/>
              </w:rPr>
              <w:t>推動商業服務業跨業聚合加值計畫</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C078F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C078FE">
            <w:pPr>
              <w:pStyle w:val="Web"/>
              <w:wordWrap w:val="0"/>
              <w:spacing w:before="0" w:beforeAutospacing="0" w:after="0" w:afterAutospacing="0" w:line="320" w:lineRule="exact"/>
              <w:ind w:left="480" w:hanging="480"/>
            </w:pPr>
            <w:r>
              <w:rPr>
                <w:rFonts w:hint="eastAsia"/>
              </w:rPr>
              <w:t>一、發展並優化跨業聚合加值共通服務系統。</w:t>
            </w:r>
          </w:p>
          <w:p w:rsidR="00E50BE4" w:rsidRDefault="00E50BE4" w:rsidP="00C078FE">
            <w:pPr>
              <w:pStyle w:val="Web"/>
              <w:wordWrap w:val="0"/>
              <w:spacing w:before="0" w:beforeAutospacing="0" w:after="0" w:afterAutospacing="0" w:line="320" w:lineRule="exact"/>
              <w:ind w:left="480" w:hanging="480"/>
            </w:pPr>
            <w:r>
              <w:rPr>
                <w:rFonts w:hint="eastAsia"/>
              </w:rPr>
              <w:t>二、推動與深化商業服務生態系。</w:t>
            </w:r>
          </w:p>
          <w:p w:rsidR="00E50BE4" w:rsidRDefault="00E50BE4" w:rsidP="00C078FE">
            <w:pPr>
              <w:pStyle w:val="Web"/>
              <w:wordWrap w:val="0"/>
              <w:spacing w:before="0" w:beforeAutospacing="0" w:after="0" w:afterAutospacing="0" w:line="320" w:lineRule="exact"/>
              <w:ind w:left="480" w:hanging="480"/>
            </w:pPr>
            <w:r>
              <w:rPr>
                <w:rFonts w:hint="eastAsia"/>
              </w:rPr>
              <w:t>三、媒合交流與成果推廣，加速跨業聚合服務發展。</w:t>
            </w:r>
          </w:p>
          <w:p w:rsidR="00E50BE4" w:rsidRDefault="00E50BE4" w:rsidP="00C078FE">
            <w:pPr>
              <w:pStyle w:val="Web"/>
              <w:wordWrap w:val="0"/>
              <w:spacing w:before="0" w:beforeAutospacing="0" w:after="0" w:afterAutospacing="0" w:line="320" w:lineRule="exact"/>
              <w:ind w:left="482" w:hanging="482"/>
            </w:pPr>
            <w:r>
              <w:rPr>
                <w:rFonts w:hint="eastAsia"/>
              </w:rPr>
              <w:t>四、廣宣計畫輔導成果，吸引國內業者參與合作。</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C078FE">
            <w:pPr>
              <w:wordWrap w:val="0"/>
              <w:spacing w:line="320" w:lineRule="exact"/>
            </w:pPr>
          </w:p>
        </w:tc>
      </w:tr>
      <w:tr w:rsidR="00005371">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tcPr>
          <w:p w:rsidR="00005371" w:rsidRDefault="00005371"/>
        </w:tc>
        <w:tc>
          <w:tcPr>
            <w:tcW w:w="0" w:type="auto"/>
            <w:tcBorders>
              <w:top w:val="outset" w:sz="6" w:space="0" w:color="000000"/>
              <w:left w:val="outset" w:sz="6" w:space="0" w:color="000000"/>
              <w:bottom w:val="outset" w:sz="6" w:space="0" w:color="000000"/>
              <w:right w:val="outset" w:sz="6" w:space="0" w:color="000000"/>
            </w:tcBorders>
          </w:tcPr>
          <w:p w:rsidR="00005371" w:rsidRPr="00005371" w:rsidRDefault="00005371" w:rsidP="00C078FE">
            <w:pPr>
              <w:wordWrap w:val="0"/>
              <w:spacing w:line="320" w:lineRule="exact"/>
              <w:jc w:val="both"/>
              <w:rPr>
                <w:color w:val="000000" w:themeColor="text1"/>
              </w:rPr>
            </w:pPr>
            <w:r w:rsidRPr="00005371">
              <w:rPr>
                <w:rFonts w:hint="eastAsia"/>
                <w:color w:val="000000" w:themeColor="text1"/>
              </w:rPr>
              <w:t>物流國際化與科技化推動計畫</w:t>
            </w:r>
          </w:p>
        </w:tc>
        <w:tc>
          <w:tcPr>
            <w:tcW w:w="0" w:type="auto"/>
            <w:tcBorders>
              <w:top w:val="outset" w:sz="6" w:space="0" w:color="000000"/>
              <w:left w:val="outset" w:sz="6" w:space="0" w:color="000000"/>
              <w:bottom w:val="outset" w:sz="6" w:space="0" w:color="000000"/>
              <w:right w:val="outset" w:sz="6" w:space="0" w:color="000000"/>
            </w:tcBorders>
          </w:tcPr>
          <w:p w:rsidR="00005371" w:rsidRPr="00005371" w:rsidRDefault="00005371" w:rsidP="00C078FE">
            <w:pPr>
              <w:wordWrap w:val="0"/>
              <w:spacing w:line="320" w:lineRule="exact"/>
              <w:jc w:val="center"/>
              <w:rPr>
                <w:color w:val="000000" w:themeColor="text1"/>
              </w:rPr>
            </w:pPr>
            <w:r w:rsidRPr="00005371">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tcPr>
          <w:p w:rsidR="00005371" w:rsidRPr="00005371" w:rsidRDefault="00005371" w:rsidP="00C078FE">
            <w:pPr>
              <w:pStyle w:val="Web"/>
              <w:wordWrap w:val="0"/>
              <w:spacing w:before="0" w:beforeAutospacing="0" w:after="0" w:afterAutospacing="0" w:line="320" w:lineRule="exact"/>
              <w:ind w:left="480" w:hanging="480"/>
              <w:rPr>
                <w:color w:val="000000" w:themeColor="text1"/>
              </w:rPr>
            </w:pPr>
            <w:r w:rsidRPr="00005371">
              <w:rPr>
                <w:rFonts w:hint="eastAsia"/>
                <w:color w:val="000000" w:themeColor="text1"/>
              </w:rPr>
              <w:t>一、推動供應鏈重整之物流服務</w:t>
            </w:r>
          </w:p>
          <w:p w:rsidR="00005371" w:rsidRPr="00005371" w:rsidRDefault="00005371" w:rsidP="00C078FE">
            <w:pPr>
              <w:pStyle w:val="Web"/>
              <w:wordWrap w:val="0"/>
              <w:spacing w:before="0" w:beforeAutospacing="0" w:after="0" w:afterAutospacing="0" w:line="320" w:lineRule="exact"/>
              <w:ind w:left="720" w:hanging="720"/>
              <w:rPr>
                <w:color w:val="000000" w:themeColor="text1"/>
              </w:rPr>
            </w:pPr>
            <w:r w:rsidRPr="00005371">
              <w:rPr>
                <w:rFonts w:hint="eastAsia"/>
                <w:color w:val="000000" w:themeColor="text1"/>
              </w:rPr>
              <w:t>（一）推動流通運籌國際化，協助物流業者發展衍生加值服務，並建置與擴散流通運籌系統，協助供應商與銷售通路對接及流通模式優化，以提升商品供應商與市場互動的緊密度及對全球市場的掌握度，促成臺灣產製商品境外銷售。</w:t>
            </w:r>
          </w:p>
          <w:p w:rsidR="00005371" w:rsidRPr="00005371" w:rsidRDefault="00005371" w:rsidP="00C078FE">
            <w:pPr>
              <w:pStyle w:val="Web"/>
              <w:wordWrap w:val="0"/>
              <w:spacing w:before="0" w:beforeAutospacing="0" w:after="0" w:afterAutospacing="0" w:line="320" w:lineRule="exact"/>
              <w:ind w:left="720" w:hanging="720"/>
              <w:rPr>
                <w:color w:val="000000" w:themeColor="text1"/>
              </w:rPr>
            </w:pPr>
            <w:r w:rsidRPr="00005371">
              <w:rPr>
                <w:rFonts w:hint="eastAsia"/>
                <w:color w:val="000000" w:themeColor="text1"/>
              </w:rPr>
              <w:t>（二）整合物流與流通業者，構建跨境電商之銷售及物流整合系統，發展商品跨境流通之物流支援模式，促進供貨物流與商品營銷服務商機。</w:t>
            </w:r>
          </w:p>
          <w:p w:rsidR="00005371" w:rsidRPr="00005371" w:rsidRDefault="00005371" w:rsidP="00C078FE">
            <w:pPr>
              <w:pStyle w:val="Web"/>
              <w:wordWrap w:val="0"/>
              <w:spacing w:before="0" w:beforeAutospacing="0" w:after="0" w:afterAutospacing="0" w:line="320" w:lineRule="exact"/>
              <w:ind w:left="720" w:hanging="720"/>
              <w:rPr>
                <w:color w:val="000000" w:themeColor="text1"/>
              </w:rPr>
            </w:pPr>
            <w:r w:rsidRPr="00005371">
              <w:rPr>
                <w:rFonts w:hint="eastAsia"/>
                <w:color w:val="000000" w:themeColor="text1"/>
              </w:rPr>
              <w:t>（三）提升物流服務基礎能力，規劃培育我國產業與物流業發展所需之供應鏈運籌與物流專業人才，並透過物流相關公協會合作辦理符合產業需求之物流運籌專業培訓，強化我國物流人力資源結構，支援產業現代化及全球化發展。</w:t>
            </w:r>
          </w:p>
          <w:p w:rsidR="00005371" w:rsidRPr="00005371" w:rsidRDefault="00005371" w:rsidP="00C078FE">
            <w:pPr>
              <w:pStyle w:val="Web"/>
              <w:wordWrap w:val="0"/>
              <w:spacing w:before="0" w:beforeAutospacing="0" w:after="0" w:afterAutospacing="0" w:line="320" w:lineRule="exact"/>
              <w:ind w:left="480" w:hanging="480"/>
              <w:rPr>
                <w:color w:val="000000" w:themeColor="text1"/>
              </w:rPr>
            </w:pPr>
            <w:r w:rsidRPr="00005371">
              <w:rPr>
                <w:rFonts w:hint="eastAsia"/>
                <w:color w:val="000000" w:themeColor="text1"/>
              </w:rPr>
              <w:t>二、推動物流中堅企業國際化</w:t>
            </w:r>
          </w:p>
          <w:p w:rsidR="00005371" w:rsidRDefault="00005371" w:rsidP="00C078FE">
            <w:pPr>
              <w:pStyle w:val="Web"/>
              <w:wordWrap w:val="0"/>
              <w:spacing w:before="0" w:beforeAutospacing="0" w:after="0" w:afterAutospacing="0" w:line="320" w:lineRule="exact"/>
              <w:ind w:left="720" w:hanging="720"/>
              <w:rPr>
                <w:color w:val="000000" w:themeColor="text1"/>
              </w:rPr>
            </w:pPr>
            <w:r w:rsidRPr="00005371">
              <w:rPr>
                <w:rFonts w:hint="eastAsia"/>
                <w:color w:val="000000" w:themeColor="text1"/>
              </w:rPr>
              <w:t>（一）協助國內國際貨物承攬或倉儲業者，掌握臺灣地理位置與產業發展之優勢，建立多國採購與多點發貨之中轉物流服務模式，支援產業在全球市場的貨物中轉與加值服務布局。</w:t>
            </w:r>
          </w:p>
          <w:p w:rsidR="007A3098" w:rsidRPr="00005371" w:rsidRDefault="007A3098" w:rsidP="00C078FE">
            <w:pPr>
              <w:pStyle w:val="Web"/>
              <w:wordWrap w:val="0"/>
              <w:spacing w:before="0" w:beforeAutospacing="0" w:after="0" w:afterAutospacing="0" w:line="320" w:lineRule="exact"/>
              <w:ind w:left="720" w:hanging="720"/>
              <w:rPr>
                <w:color w:val="000000" w:themeColor="text1"/>
              </w:rPr>
            </w:pPr>
            <w:r w:rsidRPr="00CC665F">
              <w:rPr>
                <w:rFonts w:hint="eastAsia"/>
                <w:color w:val="000000" w:themeColor="text1"/>
              </w:rPr>
              <w:t>（二）</w:t>
            </w:r>
            <w:r w:rsidRPr="009D68E6">
              <w:rPr>
                <w:rFonts w:hint="eastAsia"/>
                <w:color w:val="000000" w:themeColor="text1"/>
                <w:spacing w:val="2"/>
              </w:rPr>
              <w:t>因應貨</w:t>
            </w:r>
            <w:r w:rsidRPr="009D68E6">
              <w:rPr>
                <w:rFonts w:hint="eastAsia"/>
                <w:color w:val="000000" w:themeColor="text1"/>
                <w:spacing w:val="8"/>
              </w:rPr>
              <w:t>物中轉加值服務模式發展，協助國際</w:t>
            </w:r>
            <w:r w:rsidR="00C078FE" w:rsidRPr="009D68E6">
              <w:rPr>
                <w:rFonts w:hint="eastAsia"/>
                <w:color w:val="000000" w:themeColor="text1"/>
                <w:spacing w:val="8"/>
              </w:rPr>
              <w:t>物流業者建置物流資源整合平臺，將中</w:t>
            </w:r>
          </w:p>
        </w:tc>
        <w:tc>
          <w:tcPr>
            <w:tcW w:w="0" w:type="auto"/>
            <w:tcBorders>
              <w:top w:val="outset" w:sz="6" w:space="0" w:color="000000"/>
              <w:left w:val="outset" w:sz="6" w:space="0" w:color="000000"/>
              <w:bottom w:val="outset" w:sz="6" w:space="0" w:color="000000"/>
              <w:right w:val="outset" w:sz="6" w:space="0" w:color="000000"/>
            </w:tcBorders>
          </w:tcPr>
          <w:p w:rsidR="00005371" w:rsidRPr="00005371" w:rsidRDefault="00005371" w:rsidP="00C078FE">
            <w:pPr>
              <w:wordWrap w:val="0"/>
              <w:spacing w:line="320" w:lineRule="exact"/>
              <w:rPr>
                <w:color w:val="000000" w:themeColor="text1"/>
              </w:rPr>
            </w:pPr>
            <w:r w:rsidRPr="00005371">
              <w:rPr>
                <w:rFonts w:hint="eastAsia"/>
                <w:color w:val="000000" w:themeColor="text1"/>
              </w:rPr>
              <w:t>推動服務業發展</w:t>
            </w:r>
          </w:p>
        </w:tc>
      </w:tr>
      <w:tr w:rsidR="00E50BE4" w:rsidTr="00005371">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0BE4" w:rsidRDefault="00E50BE4"/>
        </w:tc>
        <w:tc>
          <w:tcPr>
            <w:tcW w:w="0" w:type="auto"/>
            <w:tcBorders>
              <w:top w:val="outset" w:sz="6" w:space="0" w:color="000000"/>
              <w:left w:val="outset" w:sz="6" w:space="0" w:color="000000"/>
              <w:bottom w:val="outset" w:sz="6" w:space="0" w:color="000000"/>
              <w:right w:val="outset" w:sz="6" w:space="0" w:color="000000"/>
            </w:tcBorders>
          </w:tcPr>
          <w:p w:rsidR="00E50BE4" w:rsidRPr="00005371" w:rsidRDefault="00E50BE4">
            <w:pPr>
              <w:wordWrap w:val="0"/>
              <w:spacing w:line="320" w:lineRule="exact"/>
              <w:jc w:val="both"/>
              <w:rPr>
                <w:color w:val="FF0000"/>
              </w:rPr>
            </w:pPr>
          </w:p>
        </w:tc>
        <w:tc>
          <w:tcPr>
            <w:tcW w:w="0" w:type="auto"/>
            <w:tcBorders>
              <w:top w:val="outset" w:sz="6" w:space="0" w:color="000000"/>
              <w:left w:val="outset" w:sz="6" w:space="0" w:color="000000"/>
              <w:bottom w:val="outset" w:sz="6" w:space="0" w:color="000000"/>
              <w:right w:val="outset" w:sz="6" w:space="0" w:color="000000"/>
            </w:tcBorders>
          </w:tcPr>
          <w:p w:rsidR="00E50BE4" w:rsidRPr="00005371" w:rsidRDefault="00E50BE4">
            <w:pPr>
              <w:wordWrap w:val="0"/>
              <w:spacing w:line="320" w:lineRule="exact"/>
              <w:jc w:val="center"/>
              <w:rPr>
                <w:color w:val="FF0000"/>
              </w:rPr>
            </w:pPr>
          </w:p>
        </w:tc>
        <w:tc>
          <w:tcPr>
            <w:tcW w:w="0" w:type="auto"/>
            <w:tcBorders>
              <w:top w:val="outset" w:sz="6" w:space="0" w:color="000000"/>
              <w:left w:val="outset" w:sz="6" w:space="0" w:color="000000"/>
              <w:bottom w:val="outset" w:sz="6" w:space="0" w:color="000000"/>
              <w:right w:val="outset" w:sz="6" w:space="0" w:color="000000"/>
            </w:tcBorders>
            <w:hideMark/>
          </w:tcPr>
          <w:p w:rsidR="00E50BE4" w:rsidRPr="00CC665F" w:rsidRDefault="00C078FE" w:rsidP="007A3098">
            <w:pPr>
              <w:pStyle w:val="Web"/>
              <w:wordWrap w:val="0"/>
              <w:spacing w:before="0" w:beforeAutospacing="0" w:after="0" w:afterAutospacing="0" w:line="320" w:lineRule="exact"/>
              <w:ind w:left="720"/>
              <w:rPr>
                <w:color w:val="000000" w:themeColor="text1"/>
              </w:rPr>
            </w:pPr>
            <w:r>
              <w:rPr>
                <w:rFonts w:hint="eastAsia"/>
                <w:color w:val="000000" w:themeColor="text1"/>
              </w:rPr>
              <w:t>轉</w:t>
            </w:r>
            <w:r w:rsidR="00E50BE4" w:rsidRPr="00CC665F">
              <w:rPr>
                <w:rFonts w:hint="eastAsia"/>
                <w:color w:val="000000" w:themeColor="text1"/>
              </w:rPr>
              <w:t>貨物訂單與中轉物流資訊進行整合，提升國際貨物管理的服務能力，促進貨物快速流通。</w:t>
            </w:r>
          </w:p>
          <w:p w:rsidR="00E50BE4" w:rsidRPr="00CC665F" w:rsidRDefault="00E50BE4" w:rsidP="00005371">
            <w:pPr>
              <w:pStyle w:val="Web"/>
              <w:wordWrap w:val="0"/>
              <w:spacing w:before="0" w:beforeAutospacing="0" w:after="0" w:afterAutospacing="0" w:line="320" w:lineRule="exact"/>
              <w:ind w:left="720" w:hanging="720"/>
              <w:rPr>
                <w:color w:val="000000" w:themeColor="text1"/>
              </w:rPr>
            </w:pPr>
            <w:r w:rsidRPr="00CC665F">
              <w:rPr>
                <w:rFonts w:hint="eastAsia"/>
                <w:color w:val="000000" w:themeColor="text1"/>
              </w:rPr>
              <w:t>（三）舉辦國際物流產業合作座談會及協助自由港區物流業者舉辦自由港區委外加工營運模式說明會，促成產業應用自由港區之優勢措施發展國際供應鏈分工模式，帶動物流業者服務商機。</w:t>
            </w:r>
          </w:p>
          <w:p w:rsidR="00E50BE4" w:rsidRPr="00CC665F" w:rsidRDefault="00E50BE4">
            <w:pPr>
              <w:pStyle w:val="Web"/>
              <w:wordWrap w:val="0"/>
              <w:spacing w:before="0" w:beforeAutospacing="0" w:after="0" w:afterAutospacing="0" w:line="320" w:lineRule="exact"/>
              <w:ind w:left="480" w:hanging="480"/>
              <w:rPr>
                <w:color w:val="000000" w:themeColor="text1"/>
              </w:rPr>
            </w:pPr>
            <w:r w:rsidRPr="00CC665F">
              <w:rPr>
                <w:rFonts w:hint="eastAsia"/>
                <w:color w:val="000000" w:themeColor="text1"/>
              </w:rPr>
              <w:t>三、推動低溫物流國際化</w:t>
            </w:r>
          </w:p>
          <w:p w:rsidR="00E50BE4" w:rsidRPr="00CC665F" w:rsidRDefault="00E50BE4">
            <w:pPr>
              <w:pStyle w:val="Web"/>
              <w:wordWrap w:val="0"/>
              <w:spacing w:before="0" w:beforeAutospacing="0" w:after="0" w:afterAutospacing="0" w:line="320" w:lineRule="exact"/>
              <w:ind w:left="720" w:hanging="720"/>
              <w:rPr>
                <w:color w:val="000000" w:themeColor="text1"/>
              </w:rPr>
            </w:pPr>
            <w:r w:rsidRPr="00CC665F">
              <w:rPr>
                <w:rFonts w:hint="eastAsia"/>
                <w:color w:val="000000" w:themeColor="text1"/>
              </w:rPr>
              <w:t>（一）推動冷鏈物流應用技術發展與優化，協助國內物流業者突破市場擴展之瓶頸，強化全程冷鏈物流整合管理能力與運作效率。</w:t>
            </w:r>
          </w:p>
          <w:p w:rsidR="00E50BE4" w:rsidRPr="00CC665F" w:rsidRDefault="00E50BE4">
            <w:pPr>
              <w:pStyle w:val="Web"/>
              <w:wordWrap w:val="0"/>
              <w:spacing w:before="0" w:beforeAutospacing="0" w:after="0" w:afterAutospacing="0" w:line="320" w:lineRule="exact"/>
              <w:ind w:left="720" w:hanging="720"/>
              <w:rPr>
                <w:color w:val="000000" w:themeColor="text1"/>
              </w:rPr>
            </w:pPr>
            <w:r w:rsidRPr="00CC665F">
              <w:rPr>
                <w:rFonts w:hint="eastAsia"/>
                <w:color w:val="000000" w:themeColor="text1"/>
              </w:rPr>
              <w:t>（二）應用已發展之相關服務模式與系統，擴大推動兩岸及國際低溫品集運跨境、城市儲配等冷鏈物流服務體系，並推動符合清真規範之物流服務體系，促成臺灣優質商品與冷鏈物流服務國際商機。</w:t>
            </w:r>
          </w:p>
          <w:p w:rsidR="00E50BE4" w:rsidRPr="00CC665F" w:rsidRDefault="00E50BE4">
            <w:pPr>
              <w:pStyle w:val="Web"/>
              <w:wordWrap w:val="0"/>
              <w:spacing w:before="0" w:beforeAutospacing="0" w:after="0" w:afterAutospacing="0" w:line="320" w:lineRule="exact"/>
              <w:ind w:left="720" w:hanging="720"/>
              <w:rPr>
                <w:color w:val="000000" w:themeColor="text1"/>
              </w:rPr>
            </w:pPr>
            <w:r w:rsidRPr="00CC665F">
              <w:rPr>
                <w:rFonts w:hint="eastAsia"/>
                <w:color w:val="000000" w:themeColor="text1"/>
              </w:rPr>
              <w:t>（三）維運「兩岸冷鏈物流技術與服務聯盟」，持續推動兩岸冷鏈物流合作與交流，並整合本計畫歷年研析的冷鏈物流標準規範，建立標準化作業規範實施指引。</w:t>
            </w:r>
          </w:p>
        </w:tc>
        <w:tc>
          <w:tcPr>
            <w:tcW w:w="0" w:type="auto"/>
            <w:tcBorders>
              <w:top w:val="outset" w:sz="6" w:space="0" w:color="000000"/>
              <w:left w:val="outset" w:sz="6" w:space="0" w:color="000000"/>
              <w:bottom w:val="outset" w:sz="6" w:space="0" w:color="000000"/>
              <w:right w:val="outset" w:sz="6" w:space="0" w:color="000000"/>
            </w:tcBorders>
            <w:hideMark/>
          </w:tcPr>
          <w:p w:rsidR="00E50BE4" w:rsidRPr="00CC665F" w:rsidRDefault="00E50BE4">
            <w:pPr>
              <w:wordWrap w:val="0"/>
              <w:spacing w:line="320" w:lineRule="exact"/>
              <w:rPr>
                <w:color w:val="000000" w:themeColor="text1"/>
              </w:rPr>
            </w:pPr>
          </w:p>
        </w:tc>
      </w:tr>
      <w:tr w:rsidR="00E50BE4">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0BE4" w:rsidRDefault="00E50BE4"/>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both"/>
            </w:pPr>
            <w:r>
              <w:rPr>
                <w:rFonts w:hint="eastAsia"/>
              </w:rPr>
              <w:t>台灣餐飲國際化及科技化服務計畫</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pStyle w:val="Web"/>
              <w:wordWrap w:val="0"/>
              <w:spacing w:before="0" w:beforeAutospacing="0" w:after="0" w:afterAutospacing="0" w:line="320" w:lineRule="exact"/>
              <w:ind w:left="480" w:hanging="480"/>
            </w:pPr>
            <w:r>
              <w:rPr>
                <w:rFonts w:hint="eastAsia"/>
              </w:rPr>
              <w:t>一、輔導餐飲業者導入科技化應用，推動策略化之科技創新服務，結合餐飲發展趨勢，協助業者運用雲端科技建立餐飲協同管理平臺，進行產業垂直、水平體系之整合，強化餐飲業國際化之經營能量，並強化科技導入效能。</w:t>
            </w:r>
          </w:p>
          <w:p w:rsidR="00E50BE4" w:rsidRDefault="00E50BE4">
            <w:pPr>
              <w:pStyle w:val="Web"/>
              <w:wordWrap w:val="0"/>
              <w:spacing w:before="0" w:beforeAutospacing="0" w:after="0" w:afterAutospacing="0" w:line="320" w:lineRule="exact"/>
              <w:ind w:left="480" w:hanging="480"/>
            </w:pPr>
            <w:r>
              <w:rPr>
                <w:rFonts w:hint="eastAsia"/>
              </w:rPr>
              <w:t>二、依據餐飲發展所應具備之關鍵能力，辦理企業人才培訓之專業課程，給予餐飲業國際發展適切能量，同時提升產業發展競爭力，加速我國餐飲品牌成功國際布局之腳步。</w:t>
            </w:r>
          </w:p>
          <w:p w:rsidR="00E50BE4" w:rsidRDefault="00E50BE4">
            <w:pPr>
              <w:pStyle w:val="Web"/>
              <w:wordWrap w:val="0"/>
              <w:spacing w:before="0" w:beforeAutospacing="0" w:after="0" w:afterAutospacing="0" w:line="320" w:lineRule="exact"/>
              <w:ind w:left="480" w:hanging="480"/>
            </w:pPr>
            <w:r>
              <w:rPr>
                <w:rFonts w:hint="eastAsia"/>
              </w:rPr>
              <w:t>三、彙集全臺餐飲業相關優惠，辦理年度餐飲系列行銷活動，結合國內外多元媒體介面（電視、平面、網路及美食行程推薦等）加以宣傳放送，吸引國內外旅客於臺灣消費美食，活絡我國餐飲經濟。</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pPr>
          </w:p>
        </w:tc>
      </w:tr>
      <w:tr w:rsidR="00CC665F">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tcPr>
          <w:p w:rsidR="00CC665F" w:rsidRDefault="00CC665F"/>
        </w:tc>
        <w:tc>
          <w:tcPr>
            <w:tcW w:w="0" w:type="auto"/>
            <w:tcBorders>
              <w:top w:val="outset" w:sz="6" w:space="0" w:color="000000"/>
              <w:left w:val="outset" w:sz="6" w:space="0" w:color="000000"/>
              <w:bottom w:val="outset" w:sz="6" w:space="0" w:color="000000"/>
              <w:right w:val="outset" w:sz="6" w:space="0" w:color="000000"/>
            </w:tcBorders>
          </w:tcPr>
          <w:p w:rsidR="00CC665F" w:rsidRPr="00A35878" w:rsidRDefault="00CC665F" w:rsidP="00B02922">
            <w:pPr>
              <w:wordWrap w:val="0"/>
              <w:spacing w:line="320" w:lineRule="exact"/>
              <w:jc w:val="both"/>
              <w:rPr>
                <w:color w:val="000000" w:themeColor="text1"/>
              </w:rPr>
            </w:pPr>
            <w:r w:rsidRPr="00A35878">
              <w:rPr>
                <w:rFonts w:hint="eastAsia"/>
                <w:color w:val="000000" w:themeColor="text1"/>
              </w:rPr>
              <w:t>服務業創新研發計畫</w:t>
            </w:r>
            <w:r w:rsidRPr="00A35878">
              <w:rPr>
                <w:rFonts w:hint="eastAsia"/>
                <w:color w:val="000000" w:themeColor="text1"/>
                <w:spacing w:val="-2"/>
              </w:rPr>
              <w:t>（SIIR）</w:t>
            </w:r>
          </w:p>
        </w:tc>
        <w:tc>
          <w:tcPr>
            <w:tcW w:w="0" w:type="auto"/>
            <w:tcBorders>
              <w:top w:val="outset" w:sz="6" w:space="0" w:color="000000"/>
              <w:left w:val="outset" w:sz="6" w:space="0" w:color="000000"/>
              <w:bottom w:val="outset" w:sz="6" w:space="0" w:color="000000"/>
              <w:right w:val="outset" w:sz="6" w:space="0" w:color="000000"/>
            </w:tcBorders>
          </w:tcPr>
          <w:p w:rsidR="00CC665F" w:rsidRPr="00A35878" w:rsidRDefault="00CC665F" w:rsidP="00B02922">
            <w:pPr>
              <w:wordWrap w:val="0"/>
              <w:spacing w:line="320" w:lineRule="exact"/>
              <w:jc w:val="center"/>
              <w:rPr>
                <w:color w:val="000000" w:themeColor="text1"/>
              </w:rPr>
            </w:pPr>
            <w:r w:rsidRPr="00A35878">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tcPr>
          <w:p w:rsidR="00CC665F" w:rsidRDefault="00CC665F" w:rsidP="00CC665F">
            <w:pPr>
              <w:pStyle w:val="Web"/>
              <w:wordWrap w:val="0"/>
              <w:spacing w:before="0" w:beforeAutospacing="0" w:after="0" w:afterAutospacing="0" w:line="320" w:lineRule="exact"/>
              <w:ind w:left="480" w:hanging="480"/>
              <w:rPr>
                <w:color w:val="000000" w:themeColor="text1"/>
              </w:rPr>
            </w:pPr>
            <w:r w:rsidRPr="00A35878">
              <w:rPr>
                <w:rFonts w:hint="eastAsia"/>
                <w:color w:val="000000" w:themeColor="text1"/>
              </w:rPr>
              <w:t>一、鼓勵服務業業者致力於新服務商品、新經營模式、新行銷模式或新商業應用技術之研發，以部分補助方式誘發業者投入創新研發，掌握核心技術能力，提高其附加價值，創造競爭優勢，落實服務業創新環境之建</w:t>
            </w:r>
            <w:r w:rsidRPr="00A35878">
              <w:rPr>
                <w:rFonts w:hint="eastAsia"/>
                <w:color w:val="000000" w:themeColor="text1"/>
                <w:spacing w:val="8"/>
              </w:rPr>
              <w:t>立，進而激發業界活化運用新興科技，發展</w:t>
            </w:r>
            <w:r w:rsidR="007A3098" w:rsidRPr="00A35878">
              <w:rPr>
                <w:rFonts w:hint="eastAsia"/>
                <w:color w:val="000000" w:themeColor="text1"/>
              </w:rPr>
              <w:t>出多元化的服務業新樣貌</w:t>
            </w:r>
            <w:r w:rsidR="007A3098">
              <w:rPr>
                <w:rFonts w:hint="eastAsia"/>
                <w:color w:val="000000" w:themeColor="text1"/>
              </w:rPr>
              <w:t>。</w:t>
            </w:r>
          </w:p>
          <w:p w:rsidR="009D68E6" w:rsidRPr="009D68E6" w:rsidRDefault="009D68E6" w:rsidP="00CC665F">
            <w:pPr>
              <w:pStyle w:val="Web"/>
              <w:wordWrap w:val="0"/>
              <w:spacing w:before="0" w:beforeAutospacing="0" w:after="0" w:afterAutospacing="0" w:line="320" w:lineRule="exact"/>
              <w:ind w:left="480" w:hanging="480"/>
              <w:rPr>
                <w:color w:val="000000" w:themeColor="text1"/>
              </w:rPr>
            </w:pPr>
            <w:r w:rsidRPr="00A35878">
              <w:rPr>
                <w:rFonts w:hint="eastAsia"/>
                <w:color w:val="000000" w:themeColor="text1"/>
              </w:rPr>
              <w:t>二</w:t>
            </w:r>
            <w:r w:rsidRPr="009D68E6">
              <w:rPr>
                <w:rFonts w:hint="eastAsia"/>
                <w:color w:val="000000" w:themeColor="text1"/>
                <w:spacing w:val="-6"/>
              </w:rPr>
              <w:t>、以前期建置歷程為基石整合創新服務資源，</w:t>
            </w:r>
            <w:r>
              <w:rPr>
                <w:rFonts w:hint="eastAsia"/>
                <w:color w:val="000000" w:themeColor="text1"/>
                <w:spacing w:val="-6"/>
              </w:rPr>
              <w:t>協</w:t>
            </w:r>
          </w:p>
        </w:tc>
        <w:tc>
          <w:tcPr>
            <w:tcW w:w="0" w:type="auto"/>
            <w:tcBorders>
              <w:top w:val="outset" w:sz="6" w:space="0" w:color="000000"/>
              <w:left w:val="outset" w:sz="6" w:space="0" w:color="000000"/>
              <w:bottom w:val="outset" w:sz="6" w:space="0" w:color="000000"/>
              <w:right w:val="outset" w:sz="6" w:space="0" w:color="000000"/>
            </w:tcBorders>
          </w:tcPr>
          <w:p w:rsidR="00CC665F" w:rsidRPr="00A35878" w:rsidRDefault="00CC665F">
            <w:pPr>
              <w:wordWrap w:val="0"/>
              <w:spacing w:line="320" w:lineRule="exact"/>
              <w:rPr>
                <w:color w:val="000000" w:themeColor="text1"/>
              </w:rPr>
            </w:pPr>
          </w:p>
        </w:tc>
      </w:tr>
      <w:tr w:rsidR="00A35878" w:rsidRPr="00A35878" w:rsidTr="00CC665F">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0BE4" w:rsidRDefault="00E50BE4"/>
        </w:tc>
        <w:tc>
          <w:tcPr>
            <w:tcW w:w="0" w:type="auto"/>
            <w:tcBorders>
              <w:top w:val="outset" w:sz="6" w:space="0" w:color="000000"/>
              <w:left w:val="outset" w:sz="6" w:space="0" w:color="000000"/>
              <w:bottom w:val="outset" w:sz="6" w:space="0" w:color="000000"/>
              <w:right w:val="outset" w:sz="6" w:space="0" w:color="000000"/>
            </w:tcBorders>
          </w:tcPr>
          <w:p w:rsidR="00E50BE4" w:rsidRPr="00CC665F" w:rsidRDefault="00E50BE4">
            <w:pPr>
              <w:wordWrap w:val="0"/>
              <w:spacing w:line="320" w:lineRule="exact"/>
              <w:jc w:val="both"/>
              <w:rPr>
                <w:color w:val="FF0000"/>
              </w:rPr>
            </w:pPr>
          </w:p>
        </w:tc>
        <w:tc>
          <w:tcPr>
            <w:tcW w:w="0" w:type="auto"/>
            <w:tcBorders>
              <w:top w:val="outset" w:sz="6" w:space="0" w:color="000000"/>
              <w:left w:val="outset" w:sz="6" w:space="0" w:color="000000"/>
              <w:bottom w:val="outset" w:sz="6" w:space="0" w:color="000000"/>
              <w:right w:val="outset" w:sz="6" w:space="0" w:color="000000"/>
            </w:tcBorders>
          </w:tcPr>
          <w:p w:rsidR="00E50BE4" w:rsidRPr="00CC665F" w:rsidRDefault="00E50BE4">
            <w:pPr>
              <w:wordWrap w:val="0"/>
              <w:spacing w:line="320" w:lineRule="exact"/>
              <w:jc w:val="center"/>
              <w:rPr>
                <w:color w:val="FF0000"/>
              </w:rPr>
            </w:pPr>
          </w:p>
        </w:tc>
        <w:tc>
          <w:tcPr>
            <w:tcW w:w="0" w:type="auto"/>
            <w:tcBorders>
              <w:top w:val="outset" w:sz="6" w:space="0" w:color="000000"/>
              <w:left w:val="outset" w:sz="6" w:space="0" w:color="000000"/>
              <w:bottom w:val="outset" w:sz="6" w:space="0" w:color="000000"/>
              <w:right w:val="outset" w:sz="6" w:space="0" w:color="000000"/>
            </w:tcBorders>
            <w:hideMark/>
          </w:tcPr>
          <w:p w:rsidR="00E50BE4" w:rsidRPr="00A35878" w:rsidRDefault="00E50BE4" w:rsidP="009D68E6">
            <w:pPr>
              <w:pStyle w:val="Web"/>
              <w:wordWrap w:val="0"/>
              <w:spacing w:before="0" w:beforeAutospacing="0" w:after="0" w:afterAutospacing="0" w:line="320" w:lineRule="exact"/>
              <w:ind w:left="482"/>
              <w:rPr>
                <w:color w:val="000000" w:themeColor="text1"/>
              </w:rPr>
            </w:pPr>
            <w:r w:rsidRPr="00A35878">
              <w:rPr>
                <w:rFonts w:hint="eastAsia"/>
                <w:color w:val="000000" w:themeColor="text1"/>
              </w:rPr>
              <w:t>助業者從技術、產品、服務等構面以延續實踐、深化整合、轉介串接等一條龍不斷鏈之概念，提升產業創新研發能量，建立聯盟群聚或深化創新能力。</w:t>
            </w:r>
          </w:p>
          <w:p w:rsidR="00E50BE4" w:rsidRPr="00A35878" w:rsidRDefault="00E50BE4">
            <w:pPr>
              <w:pStyle w:val="Web"/>
              <w:wordWrap w:val="0"/>
              <w:spacing w:before="0" w:beforeAutospacing="0" w:after="0" w:afterAutospacing="0" w:line="320" w:lineRule="exact"/>
              <w:ind w:left="480" w:hanging="480"/>
              <w:rPr>
                <w:color w:val="000000" w:themeColor="text1"/>
              </w:rPr>
            </w:pPr>
            <w:r w:rsidRPr="00A35878">
              <w:rPr>
                <w:rFonts w:hint="eastAsia"/>
                <w:color w:val="000000" w:themeColor="text1"/>
              </w:rPr>
              <w:t>三、透過個案計畫控管與資源整合、轉介輔導等執行內容，協助業者提升能力找出各業態之創新商業營運模式，並淬鍊出成功商業模式或營運流程中有效的創新關鍵並轉化為創新知識涵量，進行持續性的創新擴散，作為日後其他企業提升經營績效的參考指標。</w:t>
            </w:r>
          </w:p>
          <w:p w:rsidR="00E50BE4" w:rsidRPr="00A35878" w:rsidRDefault="00E50BE4">
            <w:pPr>
              <w:pStyle w:val="Web"/>
              <w:wordWrap w:val="0"/>
              <w:spacing w:before="0" w:beforeAutospacing="0" w:after="0" w:afterAutospacing="0" w:line="320" w:lineRule="exact"/>
              <w:ind w:left="480" w:hanging="480"/>
              <w:rPr>
                <w:color w:val="000000" w:themeColor="text1"/>
              </w:rPr>
            </w:pPr>
            <w:r w:rsidRPr="00A35878">
              <w:rPr>
                <w:rFonts w:hint="eastAsia"/>
                <w:color w:val="000000" w:themeColor="text1"/>
              </w:rPr>
              <w:t>四、預計至少補助70案，帶動業者投入1億元研發經費。</w:t>
            </w:r>
          </w:p>
        </w:tc>
        <w:tc>
          <w:tcPr>
            <w:tcW w:w="0" w:type="auto"/>
            <w:tcBorders>
              <w:top w:val="outset" w:sz="6" w:space="0" w:color="000000"/>
              <w:left w:val="outset" w:sz="6" w:space="0" w:color="000000"/>
              <w:bottom w:val="outset" w:sz="6" w:space="0" w:color="000000"/>
              <w:right w:val="outset" w:sz="6" w:space="0" w:color="000000"/>
            </w:tcBorders>
            <w:hideMark/>
          </w:tcPr>
          <w:p w:rsidR="00E50BE4" w:rsidRPr="00A35878" w:rsidRDefault="00E50BE4">
            <w:pPr>
              <w:wordWrap w:val="0"/>
              <w:spacing w:line="320" w:lineRule="exact"/>
              <w:rPr>
                <w:color w:val="000000" w:themeColor="text1"/>
              </w:rPr>
            </w:pPr>
          </w:p>
        </w:tc>
      </w:tr>
      <w:tr w:rsidR="00E50BE4">
        <w:trPr>
          <w:divId w:val="554699758"/>
        </w:trPr>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both"/>
            </w:pPr>
            <w:r>
              <w:rPr>
                <w:rFonts w:hint="eastAsia"/>
              </w:rPr>
              <w:t>推動商業現代化</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both"/>
            </w:pPr>
            <w:r>
              <w:rPr>
                <w:rFonts w:hint="eastAsia"/>
              </w:rPr>
              <w:t xml:space="preserve">推動連鎖加盟業躍升發展計畫 </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pStyle w:val="Web"/>
              <w:wordWrap w:val="0"/>
              <w:spacing w:before="0" w:beforeAutospacing="0" w:after="0" w:afterAutospacing="0" w:line="320" w:lineRule="exact"/>
              <w:ind w:left="480" w:hanging="480"/>
            </w:pPr>
            <w:r>
              <w:rPr>
                <w:rFonts w:hint="eastAsia"/>
              </w:rPr>
              <w:t>一、透過建立與連鎖產業對話機制，了解產業發展需求，並提供市場商情諮詢服務以及輔導連鎖總部建立標準化營運管理機制，提升國內商業服務業服務水平。另協助體質良好連鎖企業，作為進軍國際市場，朝向國際化發展。</w:t>
            </w:r>
          </w:p>
          <w:p w:rsidR="00E50BE4" w:rsidRDefault="00E50BE4">
            <w:pPr>
              <w:pStyle w:val="Web"/>
              <w:wordWrap w:val="0"/>
              <w:spacing w:before="0" w:beforeAutospacing="0" w:after="0" w:afterAutospacing="0" w:line="320" w:lineRule="exact"/>
              <w:ind w:left="480" w:hanging="480"/>
            </w:pPr>
            <w:r>
              <w:rPr>
                <w:rFonts w:hint="eastAsia"/>
              </w:rPr>
              <w:t>二、經由服務品質機制導引嚴加把關，提升企業服務品質，並創造國內商業服務業最高利潤及附加價值。</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pPr>
            <w:r>
              <w:rPr>
                <w:rFonts w:hint="eastAsia"/>
              </w:rPr>
              <w:t>推動服務業發展</w:t>
            </w:r>
          </w:p>
        </w:tc>
      </w:tr>
      <w:tr w:rsidR="00E50BE4">
        <w:trPr>
          <w:divId w:val="55469975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both"/>
            </w:pPr>
            <w:r>
              <w:rPr>
                <w:rFonts w:hint="eastAsia"/>
              </w:rPr>
              <w:t>科技專案推動計畫</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both"/>
            </w:pPr>
            <w:r>
              <w:rPr>
                <w:rFonts w:hint="eastAsia"/>
              </w:rPr>
              <w:t>工研院科技專案計畫</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CB47D5">
            <w:pPr>
              <w:pStyle w:val="Web"/>
              <w:wordWrap w:val="0"/>
              <w:spacing w:before="0" w:beforeAutospacing="0" w:after="0" w:afterAutospacing="0" w:line="320" w:lineRule="exact"/>
              <w:ind w:firstLine="482"/>
            </w:pPr>
            <w:r>
              <w:rPr>
                <w:rFonts w:hint="eastAsia"/>
              </w:rPr>
              <w:t>藉由創新體系，以扎根技術基礎與智權布局、推動開放式創新與跨領域合作研發、聯結國際產業與研究趨勢、加速研發成果產業化等機制緊密結合運作，並將強化使用者價值與需求、創新商業模式、突破性解決方案與技術之系統化思考與運作，以建構關鍵核心競爭力。產業技術研發主軸將持續推動以系統、軟體與服務帶動資訊與通訊、電子與光電、先進製造與系統、生技與醫藥、材料化工與奈米、能源與環境等領域及跨領域之科技研發，並以生醫與綠能應用為目標，結合國際/國內研發能量，協助帶動國內產業發展，創造經濟價值，增進社會福祉。規劃105年度推動重點為智慧健康整合創新研發、複合醫材與藥品開發、下世代汽車自主整合創新研發、聯網智慧交通應用發展及中臺灣創新園區等區域產業輔導及營運等工作項目。</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pPr>
            <w:r>
              <w:rPr>
                <w:rFonts w:hint="eastAsia"/>
              </w:rPr>
              <w:t>厚實產業技術創新能力</w:t>
            </w:r>
          </w:p>
        </w:tc>
      </w:tr>
      <w:tr w:rsidR="001C3812">
        <w:trPr>
          <w:divId w:val="554699758"/>
        </w:trPr>
        <w:tc>
          <w:tcPr>
            <w:tcW w:w="0" w:type="auto"/>
            <w:vMerge/>
            <w:tcBorders>
              <w:top w:val="outset" w:sz="6" w:space="0" w:color="000000"/>
              <w:left w:val="outset" w:sz="6" w:space="0" w:color="000000"/>
              <w:bottom w:val="outset" w:sz="6" w:space="0" w:color="000000"/>
              <w:right w:val="outset" w:sz="6" w:space="0" w:color="000000"/>
            </w:tcBorders>
          </w:tcPr>
          <w:p w:rsidR="001C3812" w:rsidRDefault="001C3812">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tcPr>
          <w:p w:rsidR="001C3812" w:rsidRPr="001C3812" w:rsidRDefault="001C3812" w:rsidP="00B02922">
            <w:pPr>
              <w:wordWrap w:val="0"/>
              <w:spacing w:line="320" w:lineRule="exact"/>
              <w:jc w:val="both"/>
              <w:rPr>
                <w:color w:val="000000" w:themeColor="text1"/>
              </w:rPr>
            </w:pPr>
            <w:r w:rsidRPr="001C3812">
              <w:rPr>
                <w:rFonts w:hint="eastAsia"/>
                <w:color w:val="000000" w:themeColor="text1"/>
              </w:rPr>
              <w:t>資策會科技專案推動計畫</w:t>
            </w:r>
          </w:p>
        </w:tc>
        <w:tc>
          <w:tcPr>
            <w:tcW w:w="0" w:type="auto"/>
            <w:tcBorders>
              <w:top w:val="outset" w:sz="6" w:space="0" w:color="000000"/>
              <w:left w:val="outset" w:sz="6" w:space="0" w:color="000000"/>
              <w:bottom w:val="outset" w:sz="6" w:space="0" w:color="000000"/>
              <w:right w:val="outset" w:sz="6" w:space="0" w:color="000000"/>
            </w:tcBorders>
          </w:tcPr>
          <w:p w:rsidR="001C3812" w:rsidRPr="001C3812" w:rsidRDefault="001C3812" w:rsidP="00B02922">
            <w:pPr>
              <w:wordWrap w:val="0"/>
              <w:spacing w:line="320" w:lineRule="exact"/>
              <w:jc w:val="center"/>
              <w:rPr>
                <w:color w:val="000000" w:themeColor="text1"/>
              </w:rPr>
            </w:pPr>
            <w:r w:rsidRPr="001C3812">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tcPr>
          <w:p w:rsidR="001C3812" w:rsidRPr="001C3812" w:rsidRDefault="001C3812" w:rsidP="00CB47D5">
            <w:pPr>
              <w:pStyle w:val="Web"/>
              <w:wordWrap w:val="0"/>
              <w:spacing w:before="0" w:beforeAutospacing="0" w:after="0" w:afterAutospacing="0" w:line="320" w:lineRule="exact"/>
              <w:ind w:firstLine="482"/>
              <w:rPr>
                <w:color w:val="000000" w:themeColor="text1"/>
              </w:rPr>
            </w:pPr>
            <w:r w:rsidRPr="001C3812">
              <w:rPr>
                <w:rFonts w:hint="eastAsia"/>
                <w:color w:val="000000" w:themeColor="text1"/>
              </w:rPr>
              <w:t>10</w:t>
            </w:r>
            <w:r w:rsidRPr="009D68E6">
              <w:rPr>
                <w:rFonts w:hint="eastAsia"/>
                <w:color w:val="000000" w:themeColor="text1"/>
              </w:rPr>
              <w:t>5年度資策會科技專案計畫執行重點聚焦於智慧聯網與高值應用服務、創新應用與智慧系統服務平臺、下世代網通與數位匯流、雲端系統與巨量資料分析、資安與軟體測試、產業環境建構等研發主題，以</w:t>
            </w:r>
            <w:r w:rsidRPr="009D68E6">
              <w:rPr>
                <w:rFonts w:hint="eastAsia"/>
                <w:color w:val="000000" w:themeColor="text1"/>
                <w:spacing w:val="6"/>
              </w:rPr>
              <w:t>協助業者增加產品附加價值與</w:t>
            </w:r>
            <w:r w:rsidR="007A3098" w:rsidRPr="009D68E6">
              <w:rPr>
                <w:rFonts w:hint="eastAsia"/>
                <w:color w:val="000000" w:themeColor="text1"/>
                <w:spacing w:val="6"/>
              </w:rPr>
              <w:t>提升國際市場地位，其中智慧聯網與高值應用服</w:t>
            </w:r>
            <w:r w:rsidR="009D68E6" w:rsidRPr="009D68E6">
              <w:rPr>
                <w:rFonts w:hint="eastAsia"/>
                <w:color w:val="000000" w:themeColor="text1"/>
                <w:spacing w:val="6"/>
              </w:rPr>
              <w:t>務將</w:t>
            </w:r>
            <w:r w:rsidR="009D68E6" w:rsidRPr="009D68E6">
              <w:rPr>
                <w:rFonts w:hint="eastAsia"/>
                <w:color w:val="000000" w:themeColor="text1"/>
                <w:spacing w:val="8"/>
              </w:rPr>
              <w:t>在聯網智慧交通上，以創新應用成果進</w:t>
            </w:r>
            <w:r w:rsidR="009D68E6" w:rsidRPr="009D68E6">
              <w:rPr>
                <w:rFonts w:hint="eastAsia"/>
                <w:color w:val="000000" w:themeColor="text1"/>
                <w:spacing w:val="6"/>
              </w:rPr>
              <w:t>行</w:t>
            </w:r>
            <w:r w:rsidR="009D68E6" w:rsidRPr="009D68E6">
              <w:rPr>
                <w:rFonts w:hint="eastAsia"/>
                <w:color w:val="000000" w:themeColor="text1"/>
              </w:rPr>
              <w:t>規</w:t>
            </w:r>
          </w:p>
        </w:tc>
        <w:tc>
          <w:tcPr>
            <w:tcW w:w="0" w:type="auto"/>
            <w:tcBorders>
              <w:top w:val="outset" w:sz="6" w:space="0" w:color="000000"/>
              <w:left w:val="outset" w:sz="6" w:space="0" w:color="000000"/>
              <w:bottom w:val="outset" w:sz="6" w:space="0" w:color="000000"/>
              <w:right w:val="outset" w:sz="6" w:space="0" w:color="000000"/>
            </w:tcBorders>
          </w:tcPr>
          <w:p w:rsidR="001C3812" w:rsidRPr="001C3812" w:rsidRDefault="001C3812">
            <w:pPr>
              <w:wordWrap w:val="0"/>
              <w:spacing w:line="320" w:lineRule="exact"/>
              <w:rPr>
                <w:color w:val="000000" w:themeColor="text1"/>
              </w:rPr>
            </w:pPr>
            <w:r w:rsidRPr="001C3812">
              <w:rPr>
                <w:rFonts w:hint="eastAsia"/>
                <w:color w:val="000000" w:themeColor="text1"/>
              </w:rPr>
              <w:t>厚實產業技術創新能力</w:t>
            </w:r>
          </w:p>
        </w:tc>
      </w:tr>
      <w:tr w:rsidR="00E50BE4" w:rsidTr="001C3812">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0BE4" w:rsidRDefault="00E50BE4"/>
        </w:tc>
        <w:tc>
          <w:tcPr>
            <w:tcW w:w="0" w:type="auto"/>
            <w:tcBorders>
              <w:top w:val="outset" w:sz="6" w:space="0" w:color="000000"/>
              <w:left w:val="outset" w:sz="6" w:space="0" w:color="000000"/>
              <w:bottom w:val="outset" w:sz="6" w:space="0" w:color="000000"/>
              <w:right w:val="outset" w:sz="6" w:space="0" w:color="000000"/>
            </w:tcBorders>
          </w:tcPr>
          <w:p w:rsidR="00E50BE4" w:rsidRPr="001C3812" w:rsidRDefault="00E50BE4">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tcPr>
          <w:p w:rsidR="00E50BE4" w:rsidRPr="001C3812" w:rsidRDefault="00E50BE4">
            <w:pPr>
              <w:wordWrap w:val="0"/>
              <w:spacing w:line="320" w:lineRule="exact"/>
              <w:jc w:val="cente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50BE4" w:rsidRPr="001C3812" w:rsidRDefault="00E50BE4" w:rsidP="001C3812">
            <w:pPr>
              <w:pStyle w:val="Web"/>
              <w:wordWrap w:val="0"/>
              <w:spacing w:before="0" w:beforeAutospacing="0" w:after="0" w:afterAutospacing="0" w:line="320" w:lineRule="exact"/>
              <w:rPr>
                <w:color w:val="000000" w:themeColor="text1"/>
              </w:rPr>
            </w:pPr>
            <w:r w:rsidRPr="001C3812">
              <w:rPr>
                <w:rFonts w:hint="eastAsia"/>
                <w:color w:val="000000" w:themeColor="text1"/>
              </w:rPr>
              <w:t>模性導入，擴大科技應用，加速科技融合發展，促進民眾有感的智慧生活。</w:t>
            </w:r>
          </w:p>
        </w:tc>
        <w:tc>
          <w:tcPr>
            <w:tcW w:w="0" w:type="auto"/>
            <w:tcBorders>
              <w:top w:val="outset" w:sz="6" w:space="0" w:color="000000"/>
              <w:left w:val="outset" w:sz="6" w:space="0" w:color="000000"/>
              <w:bottom w:val="outset" w:sz="6" w:space="0" w:color="000000"/>
              <w:right w:val="outset" w:sz="6" w:space="0" w:color="000000"/>
            </w:tcBorders>
            <w:hideMark/>
          </w:tcPr>
          <w:p w:rsidR="00E50BE4" w:rsidRPr="001C3812" w:rsidRDefault="00E50BE4">
            <w:pPr>
              <w:wordWrap w:val="0"/>
              <w:spacing w:line="320" w:lineRule="exact"/>
              <w:rPr>
                <w:color w:val="000000" w:themeColor="text1"/>
              </w:rPr>
            </w:pPr>
          </w:p>
        </w:tc>
      </w:tr>
      <w:tr w:rsidR="00E50BE4">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0BE4" w:rsidRDefault="00E50BE4"/>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both"/>
            </w:pPr>
            <w:r>
              <w:rPr>
                <w:rFonts w:hint="eastAsia"/>
              </w:rPr>
              <w:t>中科院科技專案推動計畫</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pStyle w:val="Web"/>
              <w:wordWrap w:val="0"/>
              <w:spacing w:before="0" w:beforeAutospacing="0" w:after="0" w:afterAutospacing="0" w:line="320" w:lineRule="exact"/>
              <w:ind w:firstLine="480"/>
            </w:pPr>
            <w:r>
              <w:rPr>
                <w:rFonts w:hint="eastAsia"/>
              </w:rPr>
              <w:t>105年度中科院將透過關鍵技術科專計畫，以民生產業需求為基礎，將成熟國防科技轉化為民生產業所需關鍵技術，開創新興產業，創造產業效益及產品附加價值，提升我國產業技術水準及國際競爭力；藉由軍品科技創新應用與釋商計畫，以國防軍備需求為基礎，引導業界參與及投資軍品關鍵技術開發，建構軍品研發產製供應鏈體系，逐步建立我國國防產業，以軍品技術衍生之創新應用，協助廠商開發衍生商品，拓展更大之民生產業商機；藉由傳統產業加值轉型整合推動計畫，遵循政府三業四化、傳產維新方案及推動計畫等政策，以技術精進與技術整合輔導業界，開發具競爭力之高值化產品，以優化產業結構，促成傳統產業轉型升級及創造就業機會。</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pPr>
            <w:r>
              <w:rPr>
                <w:rFonts w:hint="eastAsia"/>
              </w:rPr>
              <w:t>厚實產業技術創新能力</w:t>
            </w:r>
          </w:p>
        </w:tc>
      </w:tr>
      <w:tr w:rsidR="00E50BE4">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0BE4" w:rsidRDefault="00E50BE4"/>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both"/>
            </w:pPr>
            <w:r>
              <w:rPr>
                <w:rFonts w:hint="eastAsia"/>
              </w:rPr>
              <w:t>其他法人科技專案推動計畫</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pStyle w:val="Web"/>
              <w:wordWrap w:val="0"/>
              <w:spacing w:before="0" w:beforeAutospacing="0" w:after="0" w:afterAutospacing="0" w:line="320" w:lineRule="exact"/>
              <w:ind w:firstLine="480"/>
            </w:pPr>
            <w:r>
              <w:rPr>
                <w:rFonts w:hint="eastAsia"/>
              </w:rPr>
              <w:t>配合國內產業發展階段性需求，105年度將就科技專案中針對機械、自動化、運輸、紡織、化工、食品、材料、環保、生技、醫衛、資源、藥品等產業技術領域項目，每年依產業發展現況及配合政府政策，做不同比例之資源分配，適時因應產業需求及發展推動跨領域整合計畫。</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pPr>
            <w:r>
              <w:rPr>
                <w:rFonts w:hint="eastAsia"/>
              </w:rPr>
              <w:t>厚實產業技術創新能力</w:t>
            </w:r>
          </w:p>
        </w:tc>
      </w:tr>
      <w:tr w:rsidR="00E50BE4">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0BE4" w:rsidRDefault="00E50BE4"/>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both"/>
            </w:pPr>
            <w:r>
              <w:rPr>
                <w:rFonts w:hint="eastAsia"/>
              </w:rPr>
              <w:t>業界參與科技專案計畫</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pStyle w:val="Web"/>
              <w:wordWrap w:val="0"/>
              <w:spacing w:before="0" w:beforeAutospacing="0" w:after="0" w:afterAutospacing="0" w:line="320" w:lineRule="exact"/>
              <w:ind w:left="480" w:hanging="480"/>
            </w:pPr>
            <w:r>
              <w:rPr>
                <w:rFonts w:hint="eastAsia"/>
              </w:rPr>
              <w:t>一、「A+企業創新研發淬鍊計畫」：引導產業投入更具價值的高階先進技術開發，並鼓勵垂直領域及跨領域整合，發展完整產業生態體系，補足產業缺口，使產業創新成果發揮更大效益；計畫內容包含「前瞻技術研發計畫」、「整合型研發計畫」、「鼓勵國內企業在臺設立研發中心計畫」、「全球研發創新夥伴計畫」、「專案類計畫」（包括工業基礎技術計畫、快速審查臨床試驗計畫（Fast Track）、歐盟多邊創新研發成員補助計畫）及延續性業界科專計畫等補助計畫。</w:t>
            </w:r>
          </w:p>
          <w:p w:rsidR="00E50BE4" w:rsidRDefault="00E50BE4">
            <w:pPr>
              <w:pStyle w:val="Web"/>
              <w:wordWrap w:val="0"/>
              <w:spacing w:before="0" w:beforeAutospacing="0" w:after="0" w:afterAutospacing="0" w:line="320" w:lineRule="exact"/>
              <w:ind w:left="480" w:hanging="480"/>
            </w:pPr>
            <w:r>
              <w:rPr>
                <w:rFonts w:hint="eastAsia"/>
              </w:rPr>
              <w:t>二、「小型企業創新研發計畫」：鼓勵中小企業開發具有創新性或能提高國內產業技術水準之技術或產品指標之創新技術研發計畫，或有助於產業發展之具前瞻性或示範性之知識創造、流通及加值等核心知識服務平臺、系統、模式建立之創新服務研發計畫。</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pPr>
            <w:r>
              <w:rPr>
                <w:rFonts w:hint="eastAsia"/>
              </w:rPr>
              <w:t>厚實產業技術創新能力</w:t>
            </w:r>
          </w:p>
        </w:tc>
      </w:tr>
      <w:tr w:rsidR="00433606">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tcPr>
          <w:p w:rsidR="00433606" w:rsidRDefault="00433606"/>
        </w:tc>
        <w:tc>
          <w:tcPr>
            <w:tcW w:w="0" w:type="auto"/>
            <w:tcBorders>
              <w:top w:val="outset" w:sz="6" w:space="0" w:color="000000"/>
              <w:left w:val="outset" w:sz="6" w:space="0" w:color="000000"/>
              <w:bottom w:val="outset" w:sz="6" w:space="0" w:color="000000"/>
              <w:right w:val="outset" w:sz="6" w:space="0" w:color="000000"/>
            </w:tcBorders>
          </w:tcPr>
          <w:p w:rsidR="00433606" w:rsidRPr="0008403F" w:rsidRDefault="00433606">
            <w:pPr>
              <w:wordWrap w:val="0"/>
              <w:spacing w:line="320" w:lineRule="exact"/>
              <w:jc w:val="both"/>
              <w:rPr>
                <w:color w:val="000000" w:themeColor="text1"/>
              </w:rPr>
            </w:pPr>
            <w:r w:rsidRPr="0008403F">
              <w:rPr>
                <w:rFonts w:hint="eastAsia"/>
                <w:color w:val="000000" w:themeColor="text1"/>
              </w:rPr>
              <w:t>學界開發產業技術計畫</w:t>
            </w:r>
          </w:p>
        </w:tc>
        <w:tc>
          <w:tcPr>
            <w:tcW w:w="0" w:type="auto"/>
            <w:tcBorders>
              <w:top w:val="outset" w:sz="6" w:space="0" w:color="000000"/>
              <w:left w:val="outset" w:sz="6" w:space="0" w:color="000000"/>
              <w:bottom w:val="outset" w:sz="6" w:space="0" w:color="000000"/>
              <w:right w:val="outset" w:sz="6" w:space="0" w:color="000000"/>
            </w:tcBorders>
          </w:tcPr>
          <w:p w:rsidR="00433606" w:rsidRPr="0008403F" w:rsidRDefault="00433606">
            <w:pPr>
              <w:wordWrap w:val="0"/>
              <w:spacing w:line="320" w:lineRule="exact"/>
              <w:jc w:val="center"/>
              <w:rPr>
                <w:color w:val="000000" w:themeColor="text1"/>
              </w:rPr>
            </w:pPr>
            <w:r w:rsidRPr="0008403F">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tcPr>
          <w:p w:rsidR="00433606" w:rsidRPr="0008403F" w:rsidRDefault="00433606" w:rsidP="00433606">
            <w:pPr>
              <w:pStyle w:val="Web"/>
              <w:spacing w:before="0" w:beforeAutospacing="0" w:after="0" w:afterAutospacing="0" w:line="320" w:lineRule="exact"/>
              <w:ind w:left="480" w:hanging="480"/>
              <w:rPr>
                <w:color w:val="000000" w:themeColor="text1"/>
              </w:rPr>
            </w:pPr>
            <w:r w:rsidRPr="0008403F">
              <w:rPr>
                <w:rFonts w:hint="eastAsia"/>
                <w:color w:val="000000" w:themeColor="text1"/>
              </w:rPr>
              <w:t>一、推動「產學研價值創造計畫」補助學界以實驗室階段所完成之技術成果，結合業界需</w:t>
            </w:r>
            <w:r w:rsidRPr="0008403F">
              <w:rPr>
                <w:rFonts w:hint="eastAsia"/>
                <w:color w:val="000000" w:themeColor="text1"/>
                <w:spacing w:val="8"/>
              </w:rPr>
              <w:t>求，進而落實技術商品化與事業化之目標；</w:t>
            </w:r>
            <w:r w:rsidR="00335EEF" w:rsidRPr="00335EEF">
              <w:rPr>
                <w:rFonts w:hint="eastAsia"/>
                <w:color w:val="000000" w:themeColor="text1"/>
                <w:spacing w:val="8"/>
              </w:rPr>
              <w:t>本</w:t>
            </w:r>
            <w:r w:rsidR="00335EEF" w:rsidRPr="009D68E6">
              <w:rPr>
                <w:rFonts w:hint="eastAsia"/>
                <w:color w:val="000000" w:themeColor="text1"/>
              </w:rPr>
              <w:t>計畫推動以透過「技術商業化思維導引出</w:t>
            </w:r>
            <w:r w:rsidR="009D68E6" w:rsidRPr="009D68E6">
              <w:rPr>
                <w:rFonts w:hint="eastAsia"/>
                <w:color w:val="000000" w:themeColor="text1"/>
              </w:rPr>
              <w:t>新</w:t>
            </w:r>
            <w:r w:rsidR="009D68E6" w:rsidRPr="009D68E6">
              <w:rPr>
                <w:rFonts w:hint="eastAsia"/>
                <w:color w:val="000000" w:themeColor="text1"/>
                <w:spacing w:val="-6"/>
              </w:rPr>
              <w:t>創事業等產業價值」為核心訴求，具體作法</w:t>
            </w:r>
          </w:p>
        </w:tc>
        <w:tc>
          <w:tcPr>
            <w:tcW w:w="0" w:type="auto"/>
            <w:tcBorders>
              <w:top w:val="outset" w:sz="6" w:space="0" w:color="000000"/>
              <w:left w:val="outset" w:sz="6" w:space="0" w:color="000000"/>
              <w:bottom w:val="outset" w:sz="6" w:space="0" w:color="000000"/>
              <w:right w:val="outset" w:sz="6" w:space="0" w:color="000000"/>
            </w:tcBorders>
          </w:tcPr>
          <w:p w:rsidR="00433606" w:rsidRPr="0008403F" w:rsidRDefault="00433606">
            <w:pPr>
              <w:wordWrap w:val="0"/>
              <w:spacing w:line="320" w:lineRule="exact"/>
              <w:rPr>
                <w:color w:val="000000" w:themeColor="text1"/>
              </w:rPr>
            </w:pPr>
            <w:r w:rsidRPr="0008403F">
              <w:rPr>
                <w:rFonts w:hint="eastAsia"/>
                <w:color w:val="000000" w:themeColor="text1"/>
              </w:rPr>
              <w:t>厚實產業技術創新能力</w:t>
            </w:r>
          </w:p>
        </w:tc>
      </w:tr>
      <w:tr w:rsidR="00E50BE4">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0BE4" w:rsidRDefault="00E50BE4"/>
        </w:tc>
        <w:tc>
          <w:tcPr>
            <w:tcW w:w="0" w:type="auto"/>
            <w:tcBorders>
              <w:top w:val="outset" w:sz="6" w:space="0" w:color="000000"/>
              <w:left w:val="outset" w:sz="6" w:space="0" w:color="000000"/>
              <w:bottom w:val="outset" w:sz="6" w:space="0" w:color="000000"/>
              <w:right w:val="outset" w:sz="6" w:space="0" w:color="000000"/>
            </w:tcBorders>
            <w:hideMark/>
          </w:tcPr>
          <w:p w:rsidR="00E50BE4" w:rsidRPr="00433606" w:rsidRDefault="00E50BE4">
            <w:pPr>
              <w:wordWrap w:val="0"/>
              <w:spacing w:line="320" w:lineRule="exact"/>
              <w:jc w:val="both"/>
              <w:rPr>
                <w:color w:val="FF0000"/>
              </w:rPr>
            </w:pPr>
          </w:p>
        </w:tc>
        <w:tc>
          <w:tcPr>
            <w:tcW w:w="0" w:type="auto"/>
            <w:tcBorders>
              <w:top w:val="outset" w:sz="6" w:space="0" w:color="000000"/>
              <w:left w:val="outset" w:sz="6" w:space="0" w:color="000000"/>
              <w:bottom w:val="outset" w:sz="6" w:space="0" w:color="000000"/>
              <w:right w:val="outset" w:sz="6" w:space="0" w:color="000000"/>
            </w:tcBorders>
            <w:hideMark/>
          </w:tcPr>
          <w:p w:rsidR="00E50BE4" w:rsidRPr="00433606" w:rsidRDefault="00E50BE4">
            <w:pPr>
              <w:wordWrap w:val="0"/>
              <w:spacing w:line="320" w:lineRule="exact"/>
              <w:jc w:val="center"/>
              <w:rPr>
                <w:color w:val="FF0000"/>
              </w:rPr>
            </w:pPr>
          </w:p>
        </w:tc>
        <w:tc>
          <w:tcPr>
            <w:tcW w:w="0" w:type="auto"/>
            <w:tcBorders>
              <w:top w:val="outset" w:sz="6" w:space="0" w:color="000000"/>
              <w:left w:val="outset" w:sz="6" w:space="0" w:color="000000"/>
              <w:bottom w:val="outset" w:sz="6" w:space="0" w:color="000000"/>
              <w:right w:val="outset" w:sz="6" w:space="0" w:color="000000"/>
            </w:tcBorders>
            <w:hideMark/>
          </w:tcPr>
          <w:p w:rsidR="00E50BE4" w:rsidRPr="0008403F" w:rsidRDefault="00E50BE4" w:rsidP="00433606">
            <w:pPr>
              <w:pStyle w:val="Web"/>
              <w:wordWrap w:val="0"/>
              <w:spacing w:before="0" w:beforeAutospacing="0" w:after="0" w:afterAutospacing="0" w:line="320" w:lineRule="exact"/>
              <w:ind w:left="482"/>
              <w:rPr>
                <w:color w:val="000000" w:themeColor="text1"/>
              </w:rPr>
            </w:pPr>
            <w:r w:rsidRPr="0008403F">
              <w:rPr>
                <w:rFonts w:hint="eastAsia"/>
                <w:color w:val="000000" w:themeColor="text1"/>
              </w:rPr>
              <w:t>則透過連結產學研三方資源，共同規劃、發展商業化研發活動。</w:t>
            </w:r>
          </w:p>
          <w:p w:rsidR="00E50BE4" w:rsidRPr="0008403F" w:rsidRDefault="00E50BE4">
            <w:pPr>
              <w:pStyle w:val="Web"/>
              <w:wordWrap w:val="0"/>
              <w:spacing w:before="0" w:beforeAutospacing="0" w:after="0" w:afterAutospacing="0" w:line="320" w:lineRule="exact"/>
              <w:ind w:left="480" w:hanging="480"/>
              <w:rPr>
                <w:color w:val="000000" w:themeColor="text1"/>
              </w:rPr>
            </w:pPr>
            <w:r w:rsidRPr="0008403F">
              <w:rPr>
                <w:rFonts w:hint="eastAsia"/>
                <w:color w:val="000000" w:themeColor="text1"/>
              </w:rPr>
              <w:t>二、本計畫以強化產學研技術合作深度乃至衍生新創事業為主軸，計畫過程以要求學界提供TRL 4以上之前瞻技術，協同業界共同完成至TRL 8之產品或科技服務開發，進而衍生承接該技術之新創事業，可有效彌補技術移轉後商業化缺口，從而落實學界技術進一步成果擴散。</w:t>
            </w:r>
          </w:p>
          <w:p w:rsidR="00E50BE4" w:rsidRPr="0008403F" w:rsidRDefault="00E50BE4" w:rsidP="00CB47D5">
            <w:pPr>
              <w:pStyle w:val="Web"/>
              <w:wordWrap w:val="0"/>
              <w:spacing w:before="0" w:beforeAutospacing="0" w:after="0" w:afterAutospacing="0" w:line="320" w:lineRule="exact"/>
              <w:ind w:left="482" w:hanging="482"/>
              <w:rPr>
                <w:color w:val="000000" w:themeColor="text1"/>
              </w:rPr>
            </w:pPr>
            <w:r w:rsidRPr="0008403F">
              <w:rPr>
                <w:rFonts w:hint="eastAsia"/>
                <w:color w:val="000000" w:themeColor="text1"/>
              </w:rPr>
              <w:t>三、以原有學界科專「業界開發產業技術計畫」為基礎，除管考相關延續性計畫（含一般型及在地型學界科專計畫）外，將推動相關計畫後續投入「產學研價值創造計畫」執行，以使研發成果有效擴散。</w:t>
            </w:r>
          </w:p>
        </w:tc>
        <w:tc>
          <w:tcPr>
            <w:tcW w:w="0" w:type="auto"/>
            <w:tcBorders>
              <w:top w:val="outset" w:sz="6" w:space="0" w:color="000000"/>
              <w:left w:val="outset" w:sz="6" w:space="0" w:color="000000"/>
              <w:bottom w:val="outset" w:sz="6" w:space="0" w:color="000000"/>
              <w:right w:val="outset" w:sz="6" w:space="0" w:color="000000"/>
            </w:tcBorders>
            <w:hideMark/>
          </w:tcPr>
          <w:p w:rsidR="00E50BE4" w:rsidRPr="0008403F" w:rsidRDefault="00E50BE4">
            <w:pPr>
              <w:wordWrap w:val="0"/>
              <w:spacing w:line="320" w:lineRule="exact"/>
              <w:rPr>
                <w:color w:val="000000" w:themeColor="text1"/>
              </w:rPr>
            </w:pPr>
          </w:p>
        </w:tc>
      </w:tr>
      <w:tr w:rsidR="00E50BE4">
        <w:trPr>
          <w:divId w:val="554699758"/>
        </w:trPr>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both"/>
            </w:pPr>
            <w:r>
              <w:rPr>
                <w:rFonts w:hint="eastAsia"/>
              </w:rPr>
              <w:t>經濟行政與管理</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both"/>
            </w:pPr>
            <w:r>
              <w:rPr>
                <w:rFonts w:hint="eastAsia"/>
              </w:rPr>
              <w:t>改進傳統市場經營管理-市集品牌塑造暨競爭力提升計畫</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CB47D5">
            <w:pPr>
              <w:pStyle w:val="Web"/>
              <w:wordWrap w:val="0"/>
              <w:spacing w:before="0" w:beforeAutospacing="0" w:after="0" w:afterAutospacing="0" w:line="320" w:lineRule="exact"/>
              <w:ind w:left="482" w:hanging="482"/>
            </w:pPr>
            <w:r>
              <w:rPr>
                <w:rFonts w:hint="eastAsia"/>
              </w:rPr>
              <w:t>一、政策行銷與輔導評核：多元管道行銷彰顯市集產業典型與價值，鼓勵傳統市集在地創新、推動縣市政府與傳統市集評核評比。</w:t>
            </w:r>
          </w:p>
          <w:p w:rsidR="00E50BE4" w:rsidRDefault="00E50BE4" w:rsidP="00CB47D5">
            <w:pPr>
              <w:pStyle w:val="Web"/>
              <w:wordWrap w:val="0"/>
              <w:spacing w:before="0" w:beforeAutospacing="0" w:after="0" w:afterAutospacing="0" w:line="320" w:lineRule="exact"/>
              <w:ind w:left="482" w:hanging="482"/>
            </w:pPr>
            <w:r>
              <w:rPr>
                <w:rFonts w:hint="eastAsia"/>
              </w:rPr>
              <w:t>二、推動雲端市集：建立雲端市集資訊整合平臺，提供市集雲協同行銷輔導，拓展網路行銷通路。</w:t>
            </w:r>
          </w:p>
          <w:p w:rsidR="00E50BE4" w:rsidRDefault="00E50BE4" w:rsidP="00CB47D5">
            <w:pPr>
              <w:pStyle w:val="Web"/>
              <w:wordWrap w:val="0"/>
              <w:spacing w:before="0" w:beforeAutospacing="0" w:after="0" w:afterAutospacing="0" w:line="320" w:lineRule="exact"/>
              <w:ind w:left="482" w:hanging="482"/>
            </w:pPr>
            <w:r>
              <w:rPr>
                <w:rFonts w:hint="eastAsia"/>
              </w:rPr>
              <w:t>三、形塑品牌市集：定位市集發展屬性，導入地方資源、推動攤商在職訓練、運用科技與媒體推廣，全方位建置與推廣市集品牌。</w:t>
            </w:r>
          </w:p>
          <w:p w:rsidR="00E50BE4" w:rsidRDefault="00E50BE4" w:rsidP="00CB47D5">
            <w:pPr>
              <w:pStyle w:val="Web"/>
              <w:wordWrap w:val="0"/>
              <w:spacing w:before="0" w:beforeAutospacing="0" w:after="0" w:afterAutospacing="0" w:line="320" w:lineRule="exact"/>
              <w:ind w:left="482" w:hanging="482"/>
            </w:pPr>
            <w:r>
              <w:rPr>
                <w:rFonts w:hint="eastAsia"/>
              </w:rPr>
              <w:t>四、樂活市集優質環境提升：強化社區型市場基礎環境維護、強化市集氛圍營造、導入地方資源重整運用市集空間，賦予閒置場域新活力。</w:t>
            </w:r>
          </w:p>
          <w:p w:rsidR="00E50BE4" w:rsidRDefault="00E50BE4" w:rsidP="00CB47D5">
            <w:pPr>
              <w:pStyle w:val="Web"/>
              <w:wordWrap w:val="0"/>
              <w:spacing w:before="0" w:beforeAutospacing="0" w:after="0" w:afterAutospacing="0" w:line="320" w:lineRule="exact"/>
              <w:ind w:left="482" w:hanging="482"/>
            </w:pPr>
            <w:r>
              <w:rPr>
                <w:rFonts w:hint="eastAsia"/>
              </w:rPr>
              <w:t>五、攤商轉型輔導暨樂活名攤加值：引進或建置特色攤位，創造產業附加價值，打造青年創業平臺，提升市集營運亮點及形象。</w:t>
            </w:r>
          </w:p>
          <w:p w:rsidR="00E50BE4" w:rsidRDefault="00E50BE4" w:rsidP="00CB47D5">
            <w:pPr>
              <w:pStyle w:val="Web"/>
              <w:wordWrap w:val="0"/>
              <w:spacing w:before="0" w:beforeAutospacing="0" w:after="0" w:afterAutospacing="0" w:line="320" w:lineRule="exact"/>
              <w:ind w:left="482" w:hanging="482"/>
            </w:pPr>
            <w:r>
              <w:rPr>
                <w:rFonts w:hint="eastAsia"/>
              </w:rPr>
              <w:t>六、低度使用市集輔導：低度使用市集評估，協助具活化機能市集進行轉型輔導，並研議退場機制，辦理攤商安置及土地再利用。</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pPr>
          </w:p>
        </w:tc>
      </w:tr>
      <w:tr w:rsidR="00E50BE4">
        <w:trPr>
          <w:divId w:val="55469975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both"/>
            </w:pPr>
            <w:r>
              <w:rPr>
                <w:rFonts w:hint="eastAsia"/>
              </w:rPr>
              <w:t>礦務行政與管理</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both"/>
            </w:pPr>
            <w:r>
              <w:rPr>
                <w:rFonts w:hint="eastAsia"/>
              </w:rPr>
              <w:t>礦產永續開發與用地管理</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CB47D5">
            <w:pPr>
              <w:pStyle w:val="Web"/>
              <w:wordWrap w:val="0"/>
              <w:spacing w:before="0" w:beforeAutospacing="0" w:after="0" w:afterAutospacing="0" w:line="320" w:lineRule="exact"/>
              <w:ind w:left="482" w:hanging="482"/>
            </w:pPr>
            <w:r>
              <w:rPr>
                <w:rFonts w:hint="eastAsia"/>
              </w:rPr>
              <w:t>一、礦業行政之落實與管理。</w:t>
            </w:r>
          </w:p>
          <w:p w:rsidR="00E50BE4" w:rsidRDefault="00E50BE4" w:rsidP="00CB47D5">
            <w:pPr>
              <w:pStyle w:val="Web"/>
              <w:wordWrap w:val="0"/>
              <w:spacing w:before="0" w:beforeAutospacing="0" w:after="0" w:afterAutospacing="0" w:line="320" w:lineRule="exact"/>
              <w:ind w:left="482" w:hanging="482"/>
            </w:pPr>
            <w:r>
              <w:rPr>
                <w:rFonts w:hint="eastAsia"/>
              </w:rPr>
              <w:t>二、辦理礦業用地核定及管理。</w:t>
            </w:r>
          </w:p>
          <w:p w:rsidR="00E50BE4" w:rsidRDefault="00E50BE4" w:rsidP="00CB47D5">
            <w:pPr>
              <w:pStyle w:val="Web"/>
              <w:wordWrap w:val="0"/>
              <w:spacing w:before="0" w:beforeAutospacing="0" w:after="0" w:afterAutospacing="0" w:line="320" w:lineRule="exact"/>
              <w:ind w:left="482" w:hanging="482"/>
            </w:pPr>
            <w:r>
              <w:rPr>
                <w:rFonts w:hint="eastAsia"/>
              </w:rPr>
              <w:t>三、辦理礦業用地資料庫建置、更新及礦產品開採總量管制相關事宜。</w:t>
            </w:r>
          </w:p>
          <w:p w:rsidR="00E50BE4" w:rsidRDefault="00E50BE4" w:rsidP="00CB47D5">
            <w:pPr>
              <w:pStyle w:val="Web"/>
              <w:wordWrap w:val="0"/>
              <w:spacing w:before="0" w:beforeAutospacing="0" w:after="0" w:afterAutospacing="0" w:line="320" w:lineRule="exact"/>
              <w:ind w:left="482" w:hanging="482"/>
            </w:pPr>
            <w:r>
              <w:rPr>
                <w:rFonts w:hint="eastAsia"/>
              </w:rPr>
              <w:t>四、辦理土地開發案件查核作業。</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pPr>
          </w:p>
        </w:tc>
      </w:tr>
      <w:tr w:rsidR="0008403F">
        <w:trPr>
          <w:divId w:val="554699758"/>
        </w:trPr>
        <w:tc>
          <w:tcPr>
            <w:tcW w:w="0" w:type="auto"/>
            <w:vMerge/>
            <w:tcBorders>
              <w:top w:val="outset" w:sz="6" w:space="0" w:color="000000"/>
              <w:left w:val="outset" w:sz="6" w:space="0" w:color="000000"/>
              <w:bottom w:val="outset" w:sz="6" w:space="0" w:color="000000"/>
              <w:right w:val="outset" w:sz="6" w:space="0" w:color="000000"/>
            </w:tcBorders>
          </w:tcPr>
          <w:p w:rsidR="0008403F" w:rsidRDefault="0008403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tcPr>
          <w:p w:rsidR="0008403F" w:rsidRPr="0008403F" w:rsidRDefault="0008403F">
            <w:pPr>
              <w:wordWrap w:val="0"/>
              <w:spacing w:line="320" w:lineRule="exact"/>
              <w:jc w:val="both"/>
              <w:rPr>
                <w:color w:val="000000" w:themeColor="text1"/>
              </w:rPr>
            </w:pPr>
            <w:r w:rsidRPr="0008403F">
              <w:rPr>
                <w:rFonts w:hint="eastAsia"/>
                <w:color w:val="000000" w:themeColor="text1"/>
              </w:rPr>
              <w:t>礦產品統計與應用推廣、礦業輔導政策研擬</w:t>
            </w:r>
            <w:r w:rsidRPr="00251F93">
              <w:rPr>
                <w:rFonts w:hint="eastAsia"/>
                <w:color w:val="000000" w:themeColor="text1"/>
              </w:rPr>
              <w:t>及事業用爆</w:t>
            </w:r>
            <w:r w:rsidR="00251F93" w:rsidRPr="00251F93">
              <w:rPr>
                <w:rFonts w:hint="eastAsia"/>
                <w:color w:val="000000" w:themeColor="text1"/>
              </w:rPr>
              <w:t>炸物核配管理</w:t>
            </w:r>
          </w:p>
        </w:tc>
        <w:tc>
          <w:tcPr>
            <w:tcW w:w="0" w:type="auto"/>
            <w:tcBorders>
              <w:top w:val="outset" w:sz="6" w:space="0" w:color="000000"/>
              <w:left w:val="outset" w:sz="6" w:space="0" w:color="000000"/>
              <w:bottom w:val="outset" w:sz="6" w:space="0" w:color="000000"/>
              <w:right w:val="outset" w:sz="6" w:space="0" w:color="000000"/>
            </w:tcBorders>
          </w:tcPr>
          <w:p w:rsidR="0008403F" w:rsidRPr="0008403F" w:rsidRDefault="0008403F">
            <w:pPr>
              <w:wordWrap w:val="0"/>
              <w:spacing w:line="320" w:lineRule="exact"/>
              <w:jc w:val="center"/>
              <w:rPr>
                <w:color w:val="000000" w:themeColor="text1"/>
              </w:rPr>
            </w:pPr>
            <w:r w:rsidRPr="0008403F">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tcPr>
          <w:p w:rsidR="0008403F" w:rsidRPr="0008403F" w:rsidRDefault="0008403F" w:rsidP="0008403F">
            <w:pPr>
              <w:pStyle w:val="Web"/>
              <w:wordWrap w:val="0"/>
              <w:spacing w:before="0" w:beforeAutospacing="0" w:after="0" w:afterAutospacing="0" w:line="320" w:lineRule="exact"/>
              <w:ind w:left="482" w:hanging="482"/>
              <w:rPr>
                <w:color w:val="000000" w:themeColor="text1"/>
              </w:rPr>
            </w:pPr>
            <w:r w:rsidRPr="0008403F">
              <w:rPr>
                <w:rFonts w:hint="eastAsia"/>
                <w:color w:val="000000" w:themeColor="text1"/>
              </w:rPr>
              <w:t>一、辦理礦產品統計及統計年報製作。</w:t>
            </w:r>
          </w:p>
          <w:p w:rsidR="0008403F" w:rsidRPr="0008403F" w:rsidRDefault="0008403F" w:rsidP="009D68E6">
            <w:pPr>
              <w:pStyle w:val="Web"/>
              <w:spacing w:before="0" w:beforeAutospacing="0" w:after="0" w:afterAutospacing="0" w:line="320" w:lineRule="exact"/>
              <w:ind w:left="482" w:hanging="482"/>
              <w:rPr>
                <w:color w:val="000000" w:themeColor="text1"/>
              </w:rPr>
            </w:pPr>
            <w:r w:rsidRPr="0008403F">
              <w:rPr>
                <w:rFonts w:hint="eastAsia"/>
                <w:color w:val="000000" w:themeColor="text1"/>
              </w:rPr>
              <w:t>二、分析我國主要礦產品附加價值貿易之變遷與影響因素。</w:t>
            </w:r>
          </w:p>
          <w:p w:rsidR="0008403F" w:rsidRDefault="0008403F" w:rsidP="009D68E6">
            <w:pPr>
              <w:pStyle w:val="Web"/>
              <w:spacing w:before="0" w:beforeAutospacing="0" w:after="0" w:afterAutospacing="0" w:line="320" w:lineRule="exact"/>
              <w:ind w:left="482" w:hanging="482"/>
              <w:rPr>
                <w:color w:val="000000" w:themeColor="text1"/>
              </w:rPr>
            </w:pPr>
            <w:r w:rsidRPr="0008403F">
              <w:rPr>
                <w:rFonts w:hint="eastAsia"/>
                <w:color w:val="000000" w:themeColor="text1"/>
              </w:rPr>
              <w:t>三、</w:t>
            </w:r>
            <w:r w:rsidRPr="00335EEF">
              <w:rPr>
                <w:rFonts w:hint="eastAsia"/>
                <w:color w:val="000000" w:themeColor="text1"/>
              </w:rPr>
              <w:t>測試無機聚合綠色水泥之耐久性及耐候性，</w:t>
            </w:r>
            <w:r w:rsidR="00335EEF" w:rsidRPr="0008403F">
              <w:rPr>
                <w:rFonts w:hint="eastAsia"/>
                <w:color w:val="000000" w:themeColor="text1"/>
              </w:rPr>
              <w:t>並評估減碳效益</w:t>
            </w:r>
            <w:r w:rsidR="00335EEF">
              <w:rPr>
                <w:rFonts w:hint="eastAsia"/>
                <w:color w:val="000000" w:themeColor="text1"/>
              </w:rPr>
              <w:t>。</w:t>
            </w:r>
          </w:p>
          <w:p w:rsidR="009D68E6" w:rsidRPr="0008403F" w:rsidRDefault="009D68E6" w:rsidP="009D68E6">
            <w:pPr>
              <w:pStyle w:val="Web"/>
              <w:spacing w:before="0" w:beforeAutospacing="0" w:after="0" w:afterAutospacing="0" w:line="320" w:lineRule="exact"/>
              <w:ind w:left="482" w:hanging="482"/>
              <w:rPr>
                <w:color w:val="000000" w:themeColor="text1"/>
              </w:rPr>
            </w:pPr>
            <w:r w:rsidRPr="0008403F">
              <w:rPr>
                <w:rFonts w:hint="eastAsia"/>
                <w:color w:val="000000" w:themeColor="text1"/>
              </w:rPr>
              <w:t>四、</w:t>
            </w:r>
            <w:r w:rsidRPr="009D68E6">
              <w:rPr>
                <w:rFonts w:hint="eastAsia"/>
                <w:color w:val="000000" w:themeColor="text1"/>
                <w:spacing w:val="8"/>
              </w:rPr>
              <w:t>建置智慧型爆炸物運輸監控系統雛型並對應</w:t>
            </w:r>
          </w:p>
        </w:tc>
        <w:tc>
          <w:tcPr>
            <w:tcW w:w="0" w:type="auto"/>
            <w:tcBorders>
              <w:top w:val="outset" w:sz="6" w:space="0" w:color="000000"/>
              <w:left w:val="outset" w:sz="6" w:space="0" w:color="000000"/>
              <w:bottom w:val="outset" w:sz="6" w:space="0" w:color="000000"/>
              <w:right w:val="outset" w:sz="6" w:space="0" w:color="000000"/>
            </w:tcBorders>
          </w:tcPr>
          <w:p w:rsidR="0008403F" w:rsidRDefault="0008403F">
            <w:pPr>
              <w:wordWrap w:val="0"/>
              <w:spacing w:line="320" w:lineRule="exact"/>
            </w:pPr>
          </w:p>
        </w:tc>
      </w:tr>
      <w:tr w:rsidR="00E50BE4">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0BE4" w:rsidRDefault="00E50BE4"/>
        </w:tc>
        <w:tc>
          <w:tcPr>
            <w:tcW w:w="0" w:type="auto"/>
            <w:tcBorders>
              <w:top w:val="outset" w:sz="6" w:space="0" w:color="000000"/>
              <w:left w:val="outset" w:sz="6" w:space="0" w:color="000000"/>
              <w:bottom w:val="outset" w:sz="6" w:space="0" w:color="000000"/>
              <w:right w:val="outset" w:sz="6" w:space="0" w:color="000000"/>
            </w:tcBorders>
            <w:hideMark/>
          </w:tcPr>
          <w:p w:rsidR="00E50BE4" w:rsidRPr="0008403F" w:rsidRDefault="00E50BE4">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50BE4" w:rsidRPr="0008403F" w:rsidRDefault="00E50BE4">
            <w:pPr>
              <w:wordWrap w:val="0"/>
              <w:spacing w:line="320" w:lineRule="exact"/>
              <w:jc w:val="cente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50BE4" w:rsidRPr="0008403F" w:rsidRDefault="00E50BE4" w:rsidP="009D68E6">
            <w:pPr>
              <w:pStyle w:val="Web"/>
              <w:wordWrap w:val="0"/>
              <w:spacing w:before="0" w:beforeAutospacing="0" w:after="0" w:afterAutospacing="0" w:line="320" w:lineRule="exact"/>
              <w:ind w:left="964" w:hanging="482"/>
              <w:rPr>
                <w:color w:val="000000" w:themeColor="text1"/>
              </w:rPr>
            </w:pPr>
            <w:r w:rsidRPr="0008403F">
              <w:rPr>
                <w:rFonts w:hint="eastAsia"/>
                <w:color w:val="000000" w:themeColor="text1"/>
              </w:rPr>
              <w:t>相關功能，擴充事業用爆炸物e網服務。</w:t>
            </w:r>
          </w:p>
          <w:p w:rsidR="00E50BE4" w:rsidRPr="0008403F" w:rsidRDefault="00E50BE4" w:rsidP="009D68E6">
            <w:pPr>
              <w:pStyle w:val="Web"/>
              <w:wordWrap w:val="0"/>
              <w:spacing w:before="0" w:beforeAutospacing="0" w:after="0" w:afterAutospacing="0" w:line="320" w:lineRule="exact"/>
              <w:ind w:left="482" w:hanging="482"/>
              <w:rPr>
                <w:color w:val="000000" w:themeColor="text1"/>
              </w:rPr>
            </w:pPr>
            <w:r w:rsidRPr="0008403F">
              <w:rPr>
                <w:rFonts w:hint="eastAsia"/>
                <w:color w:val="000000" w:themeColor="text1"/>
              </w:rPr>
              <w:t>五、辦理爆炸物管理員與爆破專業人員訓練，並實施檢查事業用爆炸物儲存及火藥庫安全設施。</w:t>
            </w:r>
          </w:p>
        </w:tc>
        <w:tc>
          <w:tcPr>
            <w:tcW w:w="0" w:type="auto"/>
            <w:tcBorders>
              <w:top w:val="outset" w:sz="6" w:space="0" w:color="000000"/>
              <w:left w:val="outset" w:sz="6" w:space="0" w:color="000000"/>
              <w:bottom w:val="outset" w:sz="6" w:space="0" w:color="000000"/>
              <w:right w:val="outset" w:sz="6" w:space="0" w:color="000000"/>
            </w:tcBorders>
            <w:hideMark/>
          </w:tcPr>
          <w:p w:rsidR="00E50BE4" w:rsidRPr="0008403F" w:rsidRDefault="00E50BE4">
            <w:pPr>
              <w:wordWrap w:val="0"/>
              <w:spacing w:line="320" w:lineRule="exact"/>
              <w:rPr>
                <w:color w:val="FF0000"/>
              </w:rPr>
            </w:pPr>
          </w:p>
        </w:tc>
      </w:tr>
      <w:tr w:rsidR="00E50BE4">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0BE4" w:rsidRDefault="00E50BE4"/>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both"/>
            </w:pPr>
            <w:r>
              <w:rPr>
                <w:rFonts w:hint="eastAsia"/>
              </w:rPr>
              <w:t xml:space="preserve">礦場安全監督與保安行政、訓練管理 </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9D68E6">
            <w:pPr>
              <w:pStyle w:val="Web"/>
              <w:wordWrap w:val="0"/>
              <w:spacing w:before="0" w:beforeAutospacing="0" w:after="0" w:afterAutospacing="0" w:line="320" w:lineRule="exact"/>
              <w:ind w:left="482" w:hanging="482"/>
            </w:pPr>
            <w:r>
              <w:rPr>
                <w:rFonts w:hint="eastAsia"/>
              </w:rPr>
              <w:t>一、加強礦場安全監督檢查，督導改善礦場安全設施，防止礦害、礦場事故災變發生。</w:t>
            </w:r>
          </w:p>
          <w:p w:rsidR="00E50BE4" w:rsidRDefault="00E50BE4" w:rsidP="009D68E6">
            <w:pPr>
              <w:pStyle w:val="Web"/>
              <w:wordWrap w:val="0"/>
              <w:spacing w:before="0" w:beforeAutospacing="0" w:after="0" w:afterAutospacing="0" w:line="320" w:lineRule="exact"/>
              <w:ind w:left="482" w:hanging="482"/>
            </w:pPr>
            <w:r>
              <w:rPr>
                <w:rFonts w:hint="eastAsia"/>
              </w:rPr>
              <w:t>二、加強礦場安全管理監督、查核，督導礦場落實安全管理制度及自動安全檢查制度，提昇礦場自主管理能力。</w:t>
            </w:r>
          </w:p>
          <w:p w:rsidR="00E50BE4" w:rsidRDefault="00E50BE4" w:rsidP="009D68E6">
            <w:pPr>
              <w:pStyle w:val="Web"/>
              <w:wordWrap w:val="0"/>
              <w:spacing w:before="0" w:beforeAutospacing="0" w:after="0" w:afterAutospacing="0" w:line="320" w:lineRule="exact"/>
              <w:ind w:left="482" w:hanging="482"/>
            </w:pPr>
            <w:r>
              <w:rPr>
                <w:rFonts w:hint="eastAsia"/>
              </w:rPr>
              <w:t>三、辦理各類礦場安全管理人員安全技術訓練，培訓、儲備礦場安全管理人才，適時因應礦場之需求。</w:t>
            </w:r>
          </w:p>
          <w:p w:rsidR="00E50BE4" w:rsidRDefault="00E50BE4" w:rsidP="009D68E6">
            <w:pPr>
              <w:pStyle w:val="Web"/>
              <w:wordWrap w:val="0"/>
              <w:spacing w:before="0" w:beforeAutospacing="0" w:after="0" w:afterAutospacing="0" w:line="320" w:lineRule="exact"/>
              <w:ind w:left="482" w:hanging="482"/>
            </w:pPr>
            <w:r>
              <w:rPr>
                <w:rFonts w:hint="eastAsia"/>
              </w:rPr>
              <w:t>四、督導、協助礦場辦理礦場作業人員在職、職前安全訓練及礦場救護隊組織訓練，強化礦場安全意識及防救災能力，達成防災、減災之目的。</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pPr>
          </w:p>
        </w:tc>
      </w:tr>
      <w:tr w:rsidR="00E50BE4">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0BE4" w:rsidRDefault="00E50BE4"/>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both"/>
            </w:pPr>
            <w:r>
              <w:rPr>
                <w:rFonts w:hint="eastAsia"/>
              </w:rPr>
              <w:t>平衡土石供需及遏止盜濫採土石</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9D68E6">
            <w:pPr>
              <w:pStyle w:val="Web"/>
              <w:wordWrap w:val="0"/>
              <w:spacing w:before="0" w:beforeAutospacing="0" w:after="0" w:afterAutospacing="0" w:line="320" w:lineRule="exact"/>
              <w:ind w:left="482" w:hanging="482"/>
            </w:pPr>
            <w:r>
              <w:rPr>
                <w:rFonts w:hint="eastAsia"/>
              </w:rPr>
              <w:t>一、辦理利用航照及衞星監測防止盜濫採砂石。</w:t>
            </w:r>
          </w:p>
          <w:p w:rsidR="00E50BE4" w:rsidRDefault="00E50BE4" w:rsidP="009D68E6">
            <w:pPr>
              <w:pStyle w:val="Web"/>
              <w:wordWrap w:val="0"/>
              <w:spacing w:before="0" w:beforeAutospacing="0" w:after="0" w:afterAutospacing="0" w:line="320" w:lineRule="exact"/>
              <w:ind w:left="482" w:hanging="482"/>
            </w:pPr>
            <w:r>
              <w:rPr>
                <w:rFonts w:hint="eastAsia"/>
              </w:rPr>
              <w:t>二、辦理砂石開發供應方案及砂石長期穩定供應策略政策環境影響評估」計畫。</w:t>
            </w:r>
          </w:p>
          <w:p w:rsidR="00E50BE4" w:rsidRDefault="00E50BE4" w:rsidP="009D68E6">
            <w:pPr>
              <w:pStyle w:val="Web"/>
              <w:wordWrap w:val="0"/>
              <w:spacing w:before="0" w:beforeAutospacing="0" w:after="0" w:afterAutospacing="0" w:line="320" w:lineRule="exact"/>
              <w:ind w:left="482" w:hanging="482"/>
            </w:pPr>
            <w:r>
              <w:rPr>
                <w:rFonts w:hint="eastAsia"/>
              </w:rPr>
              <w:t>三、輔導各縣市政府辦理盜濫採坑洞整復回填作業。</w:t>
            </w:r>
          </w:p>
          <w:p w:rsidR="00E50BE4" w:rsidRDefault="00E50BE4" w:rsidP="009D68E6">
            <w:pPr>
              <w:pStyle w:val="Web"/>
              <w:wordWrap w:val="0"/>
              <w:spacing w:before="0" w:beforeAutospacing="0" w:after="0" w:afterAutospacing="0" w:line="320" w:lineRule="exact"/>
              <w:ind w:left="482" w:hanging="482"/>
            </w:pPr>
            <w:r>
              <w:rPr>
                <w:rFonts w:hint="eastAsia"/>
              </w:rPr>
              <w:t>四、輔導河川砂石以外砂石料源多元化開發利用及調節砂石供需平衡。</w:t>
            </w:r>
          </w:p>
          <w:p w:rsidR="00E50BE4" w:rsidRDefault="00E50BE4" w:rsidP="009D68E6">
            <w:pPr>
              <w:pStyle w:val="Web"/>
              <w:wordWrap w:val="0"/>
              <w:spacing w:before="0" w:beforeAutospacing="0" w:after="0" w:afterAutospacing="0" w:line="320" w:lineRule="exact"/>
              <w:ind w:left="482" w:hanging="482"/>
            </w:pPr>
            <w:r>
              <w:rPr>
                <w:rFonts w:hint="eastAsia"/>
              </w:rPr>
              <w:t>五、輔導直轄市及縣市政府辦理土石採取業務。</w:t>
            </w:r>
          </w:p>
          <w:p w:rsidR="00E50BE4" w:rsidRDefault="00E50BE4" w:rsidP="009D68E6">
            <w:pPr>
              <w:pStyle w:val="Web"/>
              <w:wordWrap w:val="0"/>
              <w:spacing w:before="0" w:beforeAutospacing="0" w:after="0" w:afterAutospacing="0" w:line="320" w:lineRule="exact"/>
              <w:ind w:left="482" w:hanging="482"/>
            </w:pPr>
            <w:r>
              <w:rPr>
                <w:rFonts w:hint="eastAsia"/>
              </w:rPr>
              <w:t>六、統計分析砂石產銷調查資料。</w:t>
            </w:r>
          </w:p>
          <w:p w:rsidR="00E50BE4" w:rsidRDefault="00E50BE4" w:rsidP="009D68E6">
            <w:pPr>
              <w:pStyle w:val="Web"/>
              <w:wordWrap w:val="0"/>
              <w:spacing w:before="0" w:beforeAutospacing="0" w:after="0" w:afterAutospacing="0" w:line="320" w:lineRule="exact"/>
              <w:ind w:left="482" w:hanging="482"/>
            </w:pPr>
            <w:r>
              <w:rPr>
                <w:rFonts w:hint="eastAsia"/>
              </w:rPr>
              <w:t>七、執行維護公共安全方案之砂石車安全管理事項。</w:t>
            </w:r>
          </w:p>
          <w:p w:rsidR="00E50BE4" w:rsidRDefault="00E50BE4" w:rsidP="009D68E6">
            <w:pPr>
              <w:pStyle w:val="Web"/>
              <w:wordWrap w:val="0"/>
              <w:spacing w:before="0" w:beforeAutospacing="0" w:after="0" w:afterAutospacing="0" w:line="320" w:lineRule="exact"/>
              <w:ind w:left="482" w:hanging="482"/>
            </w:pPr>
            <w:r>
              <w:rPr>
                <w:rFonts w:hint="eastAsia"/>
              </w:rPr>
              <w:t>八、辦理土石採取相關法令宣導及觀摩。</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pPr>
          </w:p>
        </w:tc>
      </w:tr>
      <w:tr w:rsidR="00E50BE4">
        <w:trPr>
          <w:divId w:val="55469975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50BE4" w:rsidRDefault="00E50BE4" w:rsidP="00335EEF">
            <w:pPr>
              <w:wordWrap w:val="0"/>
              <w:spacing w:line="320" w:lineRule="exact"/>
              <w:jc w:val="both"/>
            </w:pPr>
            <w:r>
              <w:rPr>
                <w:rFonts w:hint="eastAsia"/>
              </w:rPr>
              <w:t>地質調查研究</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335EEF">
            <w:pPr>
              <w:wordWrap w:val="0"/>
              <w:spacing w:line="320" w:lineRule="exact"/>
              <w:jc w:val="both"/>
            </w:pPr>
            <w:r>
              <w:rPr>
                <w:rFonts w:hint="eastAsia"/>
              </w:rPr>
              <w:t>建構完善的地質知識服務網絡計畫(第二期)</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335EEF">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9D68E6">
            <w:pPr>
              <w:pStyle w:val="Web"/>
              <w:wordWrap w:val="0"/>
              <w:spacing w:before="0" w:beforeAutospacing="0" w:after="0" w:afterAutospacing="0" w:line="320" w:lineRule="exact"/>
              <w:ind w:firstLine="482"/>
            </w:pPr>
            <w:r>
              <w:rPr>
                <w:rFonts w:hint="eastAsia"/>
              </w:rPr>
              <w:t>依據前期成果，配合智慧科技政策，運用雲網、電子書、4G技術，融合更多行業，以（一）擴大專家服務，媒合社會參與，（二）構築智慧型服務，創造地質生活體驗，以及（三）開發地質產品，融入地方發展等3大工作項目，逐步達成地質知識應用於環境資源保育、民眾生活體驗、地方產業發展的目標。細部內容含推動合作平臺、成立種子專家、建立培根計畫、拓展臺灣地質知識服務網、布建「常設型」及「行動型」體驗服務、開發地方特展地質知識產品及通路等。</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335EEF">
            <w:pPr>
              <w:wordWrap w:val="0"/>
              <w:spacing w:line="320" w:lineRule="exact"/>
            </w:pPr>
          </w:p>
        </w:tc>
      </w:tr>
      <w:tr w:rsidR="0008403F">
        <w:trPr>
          <w:divId w:val="554699758"/>
        </w:trPr>
        <w:tc>
          <w:tcPr>
            <w:tcW w:w="0" w:type="auto"/>
            <w:vMerge/>
            <w:tcBorders>
              <w:top w:val="outset" w:sz="6" w:space="0" w:color="000000"/>
              <w:left w:val="outset" w:sz="6" w:space="0" w:color="000000"/>
              <w:bottom w:val="outset" w:sz="6" w:space="0" w:color="000000"/>
              <w:right w:val="outset" w:sz="6" w:space="0" w:color="000000"/>
            </w:tcBorders>
          </w:tcPr>
          <w:p w:rsidR="0008403F" w:rsidRDefault="0008403F" w:rsidP="00335EE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tcPr>
          <w:p w:rsidR="0008403F" w:rsidRPr="0008403F" w:rsidRDefault="0008403F" w:rsidP="00335EEF">
            <w:pPr>
              <w:wordWrap w:val="0"/>
              <w:spacing w:line="320" w:lineRule="exact"/>
              <w:jc w:val="both"/>
              <w:rPr>
                <w:color w:val="000000" w:themeColor="text1"/>
              </w:rPr>
            </w:pPr>
            <w:r w:rsidRPr="0008403F">
              <w:rPr>
                <w:rFonts w:hint="eastAsia"/>
                <w:color w:val="000000" w:themeColor="text1"/>
              </w:rPr>
              <w:t>都市防災地質圖測勘發展計畫-第二期</w:t>
            </w:r>
          </w:p>
        </w:tc>
        <w:tc>
          <w:tcPr>
            <w:tcW w:w="0" w:type="auto"/>
            <w:tcBorders>
              <w:top w:val="outset" w:sz="6" w:space="0" w:color="000000"/>
              <w:left w:val="outset" w:sz="6" w:space="0" w:color="000000"/>
              <w:bottom w:val="outset" w:sz="6" w:space="0" w:color="000000"/>
              <w:right w:val="outset" w:sz="6" w:space="0" w:color="000000"/>
            </w:tcBorders>
          </w:tcPr>
          <w:p w:rsidR="0008403F" w:rsidRPr="0008403F" w:rsidRDefault="0008403F" w:rsidP="00335EEF">
            <w:pPr>
              <w:wordWrap w:val="0"/>
              <w:spacing w:line="320" w:lineRule="exact"/>
              <w:jc w:val="center"/>
              <w:rPr>
                <w:color w:val="000000" w:themeColor="text1"/>
              </w:rPr>
            </w:pPr>
            <w:r w:rsidRPr="0008403F">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tcPr>
          <w:p w:rsidR="0008403F" w:rsidRPr="0008403F" w:rsidRDefault="0008403F" w:rsidP="009D68E6">
            <w:pPr>
              <w:pStyle w:val="Web"/>
              <w:wordWrap w:val="0"/>
              <w:spacing w:before="0" w:beforeAutospacing="0" w:after="0" w:afterAutospacing="0" w:line="320" w:lineRule="exact"/>
              <w:ind w:left="480" w:hanging="480"/>
              <w:rPr>
                <w:color w:val="000000" w:themeColor="text1"/>
              </w:rPr>
            </w:pPr>
            <w:r w:rsidRPr="0008403F">
              <w:rPr>
                <w:rFonts w:hint="eastAsia"/>
                <w:color w:val="000000" w:themeColor="text1"/>
              </w:rPr>
              <w:t>一、都會區地下地質資訊建立，評估都會區地質災害潛勢。</w:t>
            </w:r>
          </w:p>
          <w:p w:rsidR="0008403F" w:rsidRDefault="0008403F" w:rsidP="009D68E6">
            <w:pPr>
              <w:pStyle w:val="Web"/>
              <w:wordWrap w:val="0"/>
              <w:spacing w:before="0" w:beforeAutospacing="0" w:after="0" w:afterAutospacing="0" w:line="320" w:lineRule="exact"/>
              <w:ind w:left="480" w:hanging="480"/>
              <w:rPr>
                <w:color w:val="000000" w:themeColor="text1"/>
              </w:rPr>
            </w:pPr>
            <w:r w:rsidRPr="0008403F">
              <w:rPr>
                <w:rFonts w:hint="eastAsia"/>
                <w:color w:val="000000" w:themeColor="text1"/>
              </w:rPr>
              <w:t>二、更新都會區周緣坡地環境地質基本資料。</w:t>
            </w:r>
          </w:p>
          <w:p w:rsidR="00335EEF" w:rsidRDefault="00335EEF" w:rsidP="009D68E6">
            <w:pPr>
              <w:pStyle w:val="Web"/>
              <w:wordWrap w:val="0"/>
              <w:spacing w:before="0" w:beforeAutospacing="0" w:after="0" w:afterAutospacing="0" w:line="320" w:lineRule="exact"/>
              <w:ind w:left="480" w:hanging="480"/>
              <w:rPr>
                <w:color w:val="000000" w:themeColor="text1"/>
              </w:rPr>
            </w:pPr>
            <w:r w:rsidRPr="0008403F">
              <w:rPr>
                <w:rFonts w:hint="eastAsia"/>
                <w:color w:val="000000" w:themeColor="text1"/>
              </w:rPr>
              <w:t>三、編製都會區及周緣坡地防災地質圖</w:t>
            </w:r>
            <w:r>
              <w:rPr>
                <w:rFonts w:hint="eastAsia"/>
                <w:color w:val="000000" w:themeColor="text1"/>
              </w:rPr>
              <w:t>。</w:t>
            </w:r>
          </w:p>
          <w:p w:rsidR="009D68E6" w:rsidRPr="0008403F" w:rsidRDefault="009D68E6" w:rsidP="009D68E6">
            <w:pPr>
              <w:pStyle w:val="Web"/>
              <w:wordWrap w:val="0"/>
              <w:spacing w:before="0" w:beforeAutospacing="0" w:after="0" w:afterAutospacing="0" w:line="320" w:lineRule="exact"/>
              <w:ind w:left="480" w:hanging="480"/>
              <w:rPr>
                <w:color w:val="000000" w:themeColor="text1"/>
              </w:rPr>
            </w:pPr>
            <w:r w:rsidRPr="0008403F">
              <w:rPr>
                <w:rFonts w:hint="eastAsia"/>
                <w:color w:val="000000" w:themeColor="text1"/>
              </w:rPr>
              <w:t>四、開發防災地質圖網路查詢應用系統。</w:t>
            </w:r>
          </w:p>
        </w:tc>
        <w:tc>
          <w:tcPr>
            <w:tcW w:w="0" w:type="auto"/>
            <w:tcBorders>
              <w:top w:val="outset" w:sz="6" w:space="0" w:color="000000"/>
              <w:left w:val="outset" w:sz="6" w:space="0" w:color="000000"/>
              <w:bottom w:val="outset" w:sz="6" w:space="0" w:color="000000"/>
              <w:right w:val="outset" w:sz="6" w:space="0" w:color="000000"/>
            </w:tcBorders>
          </w:tcPr>
          <w:p w:rsidR="0008403F" w:rsidRPr="0008403F" w:rsidRDefault="0008403F" w:rsidP="00335EEF">
            <w:pPr>
              <w:wordWrap w:val="0"/>
              <w:spacing w:line="320" w:lineRule="exact"/>
              <w:rPr>
                <w:color w:val="000000" w:themeColor="text1"/>
              </w:rPr>
            </w:pPr>
          </w:p>
        </w:tc>
      </w:tr>
      <w:tr w:rsidR="00E50BE4">
        <w:trPr>
          <w:divId w:val="55469975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both"/>
            </w:pPr>
            <w:r>
              <w:rPr>
                <w:rFonts w:hint="eastAsia"/>
              </w:rPr>
              <w:lastRenderedPageBreak/>
              <w:t>地質科技研究發展</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335EEF">
            <w:pPr>
              <w:wordWrap w:val="0"/>
              <w:spacing w:line="320" w:lineRule="exact"/>
              <w:jc w:val="both"/>
            </w:pPr>
            <w:r>
              <w:rPr>
                <w:rFonts w:hint="eastAsia"/>
              </w:rPr>
              <w:t>臺灣北部火山活動觀測研究精進計畫</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335EEF">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335EEF">
            <w:pPr>
              <w:pStyle w:val="Web"/>
              <w:wordWrap w:val="0"/>
              <w:spacing w:before="0" w:beforeAutospacing="0" w:after="0" w:afterAutospacing="0" w:line="320" w:lineRule="exact"/>
              <w:ind w:left="482" w:hanging="482"/>
            </w:pPr>
            <w:r>
              <w:rPr>
                <w:rFonts w:hint="eastAsia"/>
              </w:rPr>
              <w:t>一、進行火山地質調查、建立溫泉水質、火山氣體及地溫長期監測站並收集火山活動徵兆觀測資料。</w:t>
            </w:r>
          </w:p>
          <w:p w:rsidR="00E50BE4" w:rsidRDefault="00E50BE4" w:rsidP="00335EEF">
            <w:pPr>
              <w:pStyle w:val="Web"/>
              <w:wordWrap w:val="0"/>
              <w:spacing w:before="0" w:beforeAutospacing="0" w:after="0" w:afterAutospacing="0" w:line="320" w:lineRule="exact"/>
              <w:ind w:left="480" w:hanging="480"/>
            </w:pPr>
            <w:r>
              <w:rPr>
                <w:rFonts w:hint="eastAsia"/>
              </w:rPr>
              <w:t>二、進行大屯火山群及宜蘭地區地震儀陣列監測網及地表固定式地震站設置及資料分析。</w:t>
            </w:r>
          </w:p>
          <w:p w:rsidR="00E50BE4" w:rsidRDefault="00E50BE4" w:rsidP="00335EEF">
            <w:pPr>
              <w:pStyle w:val="Web"/>
              <w:wordWrap w:val="0"/>
              <w:spacing w:before="0" w:beforeAutospacing="0" w:after="0" w:afterAutospacing="0" w:line="320" w:lineRule="exact"/>
              <w:ind w:left="480" w:hanging="480"/>
            </w:pPr>
            <w:r>
              <w:rPr>
                <w:rFonts w:hint="eastAsia"/>
              </w:rPr>
              <w:t>三、引入永久散射體合成孔徑雷達差分干涉技術，配合地表GPS連續追蹤站資料及精密水準測量資料進行臺灣北部火山地區地表變形觀測。</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335EEF">
            <w:pPr>
              <w:wordWrap w:val="0"/>
              <w:spacing w:line="320" w:lineRule="exact"/>
            </w:pPr>
          </w:p>
        </w:tc>
      </w:tr>
      <w:tr w:rsidR="00E50BE4">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0BE4" w:rsidRDefault="00E50BE4"/>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335EEF">
            <w:pPr>
              <w:wordWrap w:val="0"/>
              <w:spacing w:line="320" w:lineRule="exact"/>
              <w:jc w:val="both"/>
            </w:pPr>
            <w:r>
              <w:rPr>
                <w:rFonts w:hint="eastAsia"/>
              </w:rPr>
              <w:t>臺灣東北海域礦產資源潛能調查</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335EEF">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335EEF">
            <w:pPr>
              <w:pStyle w:val="Web"/>
              <w:wordWrap w:val="0"/>
              <w:spacing w:before="0" w:beforeAutospacing="0" w:after="0" w:afterAutospacing="0" w:line="320" w:lineRule="exact"/>
              <w:ind w:left="480" w:hanging="480"/>
            </w:pPr>
            <w:r>
              <w:rPr>
                <w:rFonts w:hint="eastAsia"/>
              </w:rPr>
              <w:t>一、東北海域之區域性礦產地質調查。</w:t>
            </w:r>
          </w:p>
          <w:p w:rsidR="00E50BE4" w:rsidRDefault="00E50BE4" w:rsidP="00335EEF">
            <w:pPr>
              <w:pStyle w:val="Web"/>
              <w:wordWrap w:val="0"/>
              <w:spacing w:before="0" w:beforeAutospacing="0" w:after="0" w:afterAutospacing="0" w:line="320" w:lineRule="exact"/>
              <w:ind w:left="480" w:hanging="480"/>
            </w:pPr>
            <w:r>
              <w:rPr>
                <w:rFonts w:hint="eastAsia"/>
              </w:rPr>
              <w:t>二、火成及熱液作用活躍區之高精密探測。</w:t>
            </w:r>
          </w:p>
          <w:p w:rsidR="00E50BE4" w:rsidRDefault="00E50BE4" w:rsidP="00335EEF">
            <w:pPr>
              <w:pStyle w:val="Web"/>
              <w:wordWrap w:val="0"/>
              <w:spacing w:before="0" w:beforeAutospacing="0" w:after="0" w:afterAutospacing="0" w:line="320" w:lineRule="exact"/>
              <w:ind w:left="480" w:hanging="480"/>
            </w:pPr>
            <w:r>
              <w:rPr>
                <w:rFonts w:hint="eastAsia"/>
              </w:rPr>
              <w:t>三、礦物學與地球化學調查。</w:t>
            </w:r>
          </w:p>
          <w:p w:rsidR="00E50BE4" w:rsidRDefault="00E50BE4" w:rsidP="00335EEF">
            <w:pPr>
              <w:pStyle w:val="Web"/>
              <w:wordWrap w:val="0"/>
              <w:spacing w:before="0" w:beforeAutospacing="0" w:after="0" w:afterAutospacing="0" w:line="320" w:lineRule="exact"/>
              <w:ind w:left="480" w:hanging="480"/>
            </w:pPr>
            <w:r>
              <w:rPr>
                <w:rFonts w:hint="eastAsia"/>
              </w:rPr>
              <w:t>四、資料庫建置。</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335EEF">
            <w:pPr>
              <w:wordWrap w:val="0"/>
              <w:spacing w:line="320" w:lineRule="exact"/>
            </w:pPr>
          </w:p>
        </w:tc>
      </w:tr>
      <w:tr w:rsidR="00E50BE4">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0BE4" w:rsidRDefault="00E50BE4"/>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335EEF">
            <w:pPr>
              <w:wordWrap w:val="0"/>
              <w:spacing w:line="320" w:lineRule="exact"/>
              <w:jc w:val="both"/>
            </w:pPr>
            <w:r>
              <w:rPr>
                <w:rFonts w:hint="eastAsia"/>
              </w:rPr>
              <w:t>斷層活動性觀測研究第三階段</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335EEF">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335EEF">
            <w:pPr>
              <w:pStyle w:val="Web"/>
              <w:wordWrap w:val="0"/>
              <w:spacing w:before="0" w:beforeAutospacing="0" w:after="0" w:afterAutospacing="0" w:line="320" w:lineRule="exact"/>
              <w:ind w:left="480" w:hanging="480"/>
            </w:pPr>
            <w:r>
              <w:rPr>
                <w:rFonts w:hint="eastAsia"/>
              </w:rPr>
              <w:t>一、斷層活動性之整合觀測研究。</w:t>
            </w:r>
          </w:p>
          <w:p w:rsidR="00E50BE4" w:rsidRDefault="00E50BE4" w:rsidP="00335EEF">
            <w:pPr>
              <w:pStyle w:val="Web"/>
              <w:wordWrap w:val="0"/>
              <w:spacing w:before="0" w:beforeAutospacing="0" w:after="0" w:afterAutospacing="0" w:line="320" w:lineRule="exact"/>
              <w:ind w:left="480" w:hanging="480"/>
            </w:pPr>
            <w:r>
              <w:rPr>
                <w:rFonts w:hint="eastAsia"/>
              </w:rPr>
              <w:t>二、斷層活動潛勢分析。</w:t>
            </w:r>
          </w:p>
          <w:p w:rsidR="00E50BE4" w:rsidRDefault="00E50BE4" w:rsidP="00335EEF">
            <w:pPr>
              <w:pStyle w:val="Web"/>
              <w:wordWrap w:val="0"/>
              <w:spacing w:before="0" w:beforeAutospacing="0" w:after="0" w:afterAutospacing="0" w:line="320" w:lineRule="exact"/>
              <w:ind w:left="480" w:hanging="480"/>
            </w:pPr>
            <w:r>
              <w:rPr>
                <w:rFonts w:hint="eastAsia"/>
              </w:rPr>
              <w:t>三、全球衛星定位系統（GPS）觀測點定期測量。</w:t>
            </w:r>
          </w:p>
          <w:p w:rsidR="00E50BE4" w:rsidRDefault="00E50BE4" w:rsidP="00335EEF">
            <w:pPr>
              <w:pStyle w:val="Web"/>
              <w:wordWrap w:val="0"/>
              <w:spacing w:before="0" w:beforeAutospacing="0" w:after="0" w:afterAutospacing="0" w:line="320" w:lineRule="exact"/>
              <w:ind w:left="480" w:hanging="480"/>
            </w:pPr>
            <w:r>
              <w:rPr>
                <w:rFonts w:hint="eastAsia"/>
              </w:rPr>
              <w:t>四、全球衛星定位系統（GPS）等既有連續觀測站維護及新站設置。</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335EEF">
            <w:pPr>
              <w:wordWrap w:val="0"/>
              <w:spacing w:line="320" w:lineRule="exact"/>
            </w:pPr>
          </w:p>
        </w:tc>
      </w:tr>
      <w:tr w:rsidR="00E50BE4">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0BE4" w:rsidRDefault="00E50BE4"/>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335EEF">
            <w:pPr>
              <w:wordWrap w:val="0"/>
              <w:spacing w:line="320" w:lineRule="exact"/>
              <w:jc w:val="both"/>
            </w:pPr>
            <w:r>
              <w:rPr>
                <w:rFonts w:hint="eastAsia"/>
              </w:rPr>
              <w:t>地下水水文地質與補注模式研究</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335EEF">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335EEF">
            <w:pPr>
              <w:pStyle w:val="Web"/>
              <w:wordWrap w:val="0"/>
              <w:spacing w:before="0" w:beforeAutospacing="0" w:after="0" w:afterAutospacing="0" w:line="320" w:lineRule="exact"/>
              <w:ind w:left="480" w:hanging="480"/>
            </w:pPr>
            <w:r>
              <w:rPr>
                <w:rFonts w:hint="eastAsia"/>
              </w:rPr>
              <w:t>一、嘉南平原實施地電阻等地球物理調查。</w:t>
            </w:r>
          </w:p>
          <w:p w:rsidR="00E50BE4" w:rsidRDefault="00E50BE4" w:rsidP="00335EEF">
            <w:pPr>
              <w:pStyle w:val="Web"/>
              <w:wordWrap w:val="0"/>
              <w:spacing w:before="0" w:beforeAutospacing="0" w:after="0" w:afterAutospacing="0" w:line="320" w:lineRule="exact"/>
              <w:ind w:left="480" w:hanging="480"/>
            </w:pPr>
            <w:r>
              <w:rPr>
                <w:rFonts w:hint="eastAsia"/>
              </w:rPr>
              <w:t>二、嘉南平原實施水質分析及氫氧同位素等地球化學調查。</w:t>
            </w:r>
          </w:p>
          <w:p w:rsidR="00E50BE4" w:rsidRDefault="00E50BE4" w:rsidP="00335EEF">
            <w:pPr>
              <w:pStyle w:val="Web"/>
              <w:wordWrap w:val="0"/>
              <w:spacing w:before="0" w:beforeAutospacing="0" w:after="0" w:afterAutospacing="0" w:line="320" w:lineRule="exact"/>
              <w:ind w:left="480" w:hanging="480"/>
            </w:pPr>
            <w:r>
              <w:rPr>
                <w:rFonts w:hint="eastAsia"/>
              </w:rPr>
              <w:t>三、嘉南平原水文地質鑽探及抽水試驗。</w:t>
            </w:r>
          </w:p>
          <w:p w:rsidR="00E50BE4" w:rsidRDefault="00E50BE4" w:rsidP="00335EEF">
            <w:pPr>
              <w:pStyle w:val="Web"/>
              <w:wordWrap w:val="0"/>
              <w:spacing w:before="0" w:beforeAutospacing="0" w:after="0" w:afterAutospacing="0" w:line="320" w:lineRule="exact"/>
              <w:ind w:left="480" w:hanging="480"/>
            </w:pPr>
            <w:r>
              <w:rPr>
                <w:rFonts w:hint="eastAsia"/>
              </w:rPr>
              <w:t>四、嘉南平原地下水補注區及水平衡評析。</w:t>
            </w:r>
          </w:p>
          <w:p w:rsidR="00E50BE4" w:rsidRDefault="00E50BE4" w:rsidP="00335EEF">
            <w:pPr>
              <w:pStyle w:val="Web"/>
              <w:wordWrap w:val="0"/>
              <w:spacing w:before="0" w:beforeAutospacing="0" w:after="0" w:afterAutospacing="0" w:line="320" w:lineRule="exact"/>
              <w:ind w:left="480" w:hanging="480"/>
            </w:pPr>
            <w:r>
              <w:rPr>
                <w:rFonts w:hint="eastAsia"/>
              </w:rPr>
              <w:t>五、嘉南平原主要地下水補注區劃設。</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335EEF">
            <w:pPr>
              <w:wordWrap w:val="0"/>
              <w:spacing w:line="320" w:lineRule="exact"/>
            </w:pPr>
          </w:p>
        </w:tc>
      </w:tr>
      <w:tr w:rsidR="00E50BE4">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0BE4" w:rsidRDefault="00E50BE4"/>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335EEF">
            <w:pPr>
              <w:wordWrap w:val="0"/>
              <w:spacing w:line="320" w:lineRule="exact"/>
              <w:jc w:val="both"/>
            </w:pPr>
            <w:r>
              <w:rPr>
                <w:rFonts w:hint="eastAsia"/>
              </w:rPr>
              <w:t>臺灣南段山區地下水資源調查</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335EEF">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335EEF">
            <w:pPr>
              <w:pStyle w:val="Web"/>
              <w:wordWrap w:val="0"/>
              <w:spacing w:before="0" w:beforeAutospacing="0" w:after="0" w:afterAutospacing="0" w:line="320" w:lineRule="exact"/>
              <w:ind w:left="480" w:hanging="480"/>
            </w:pPr>
            <w:r>
              <w:rPr>
                <w:rFonts w:hint="eastAsia"/>
              </w:rPr>
              <w:t>一、山區岩層水力特性調查與地下水位觀測。預計完成7站水文地質鑽探及現地水力試驗，並設置5站地下水觀測井，以瞭解山區地下水分布狀態。</w:t>
            </w:r>
          </w:p>
          <w:p w:rsidR="00E50BE4" w:rsidRDefault="00E50BE4" w:rsidP="00335EEF">
            <w:pPr>
              <w:pStyle w:val="Web"/>
              <w:wordWrap w:val="0"/>
              <w:spacing w:before="0" w:beforeAutospacing="0" w:after="0" w:afterAutospacing="0" w:line="320" w:lineRule="exact"/>
              <w:ind w:left="480" w:hanging="480"/>
            </w:pPr>
            <w:r>
              <w:rPr>
                <w:rFonts w:hint="eastAsia"/>
              </w:rPr>
              <w:t>二、山區水文地質調查與圖幅繪編。彙整水質分析、地表地質調查及地球物理探測等各項水文地質調查成果，釐定山區水文地質架構與繪製山區水文地質圖，以掌握山區水文地質特性。</w:t>
            </w:r>
          </w:p>
          <w:p w:rsidR="00E50BE4" w:rsidRDefault="00E50BE4" w:rsidP="00335EEF">
            <w:pPr>
              <w:pStyle w:val="Web"/>
              <w:wordWrap w:val="0"/>
              <w:spacing w:before="0" w:beforeAutospacing="0" w:after="0" w:afterAutospacing="0" w:line="320" w:lineRule="exact"/>
              <w:ind w:left="480" w:hanging="480"/>
            </w:pPr>
            <w:r>
              <w:rPr>
                <w:rFonts w:hint="eastAsia"/>
              </w:rPr>
              <w:t>三、山區地下水資源調查與評估。評估山區地下水資源蘊藏量與可取用潛能區位，及其與平原區地下水補注關聯性分析，提供區域水資源聯合經營之解決方案。</w:t>
            </w:r>
          </w:p>
          <w:p w:rsidR="00E50BE4" w:rsidRDefault="00E50BE4" w:rsidP="00335EEF">
            <w:pPr>
              <w:pStyle w:val="Web"/>
              <w:wordWrap w:val="0"/>
              <w:spacing w:before="0" w:beforeAutospacing="0" w:after="0" w:afterAutospacing="0" w:line="320" w:lineRule="exact"/>
              <w:ind w:left="480" w:hanging="480"/>
            </w:pPr>
            <w:r>
              <w:rPr>
                <w:rFonts w:hint="eastAsia"/>
              </w:rPr>
              <w:t>四、山區水文地質資料庫建置。建置調查成果資料庫，以利地下水資源保育管理與永續利用規劃之整合分析與研究。</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335EEF">
            <w:pPr>
              <w:wordWrap w:val="0"/>
              <w:spacing w:line="320" w:lineRule="exact"/>
            </w:pPr>
          </w:p>
        </w:tc>
      </w:tr>
      <w:tr w:rsidR="001727F7">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tcPr>
          <w:p w:rsidR="001727F7" w:rsidRDefault="001727F7"/>
        </w:tc>
        <w:tc>
          <w:tcPr>
            <w:tcW w:w="0" w:type="auto"/>
            <w:tcBorders>
              <w:top w:val="outset" w:sz="6" w:space="0" w:color="000000"/>
              <w:left w:val="outset" w:sz="6" w:space="0" w:color="000000"/>
              <w:bottom w:val="outset" w:sz="6" w:space="0" w:color="000000"/>
              <w:right w:val="outset" w:sz="6" w:space="0" w:color="000000"/>
            </w:tcBorders>
          </w:tcPr>
          <w:p w:rsidR="001727F7" w:rsidRPr="001727F7" w:rsidRDefault="001727F7" w:rsidP="00335EEF">
            <w:pPr>
              <w:wordWrap w:val="0"/>
              <w:spacing w:line="320" w:lineRule="exact"/>
              <w:jc w:val="both"/>
              <w:rPr>
                <w:color w:val="000000" w:themeColor="text1"/>
              </w:rPr>
            </w:pPr>
            <w:r w:rsidRPr="001727F7">
              <w:rPr>
                <w:rFonts w:hint="eastAsia"/>
                <w:color w:val="000000" w:themeColor="text1"/>
              </w:rPr>
              <w:t>重要活動斷層構造特性調查二期</w:t>
            </w:r>
          </w:p>
        </w:tc>
        <w:tc>
          <w:tcPr>
            <w:tcW w:w="0" w:type="auto"/>
            <w:tcBorders>
              <w:top w:val="outset" w:sz="6" w:space="0" w:color="000000"/>
              <w:left w:val="outset" w:sz="6" w:space="0" w:color="000000"/>
              <w:bottom w:val="outset" w:sz="6" w:space="0" w:color="000000"/>
              <w:right w:val="outset" w:sz="6" w:space="0" w:color="000000"/>
            </w:tcBorders>
          </w:tcPr>
          <w:p w:rsidR="001727F7" w:rsidRPr="001727F7" w:rsidRDefault="001727F7" w:rsidP="00335EEF">
            <w:pPr>
              <w:wordWrap w:val="0"/>
              <w:spacing w:line="320" w:lineRule="exact"/>
              <w:jc w:val="center"/>
              <w:rPr>
                <w:color w:val="000000" w:themeColor="text1"/>
              </w:rPr>
            </w:pPr>
            <w:r w:rsidRPr="001727F7">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tcPr>
          <w:p w:rsidR="001727F7" w:rsidRPr="001727F7" w:rsidRDefault="001727F7" w:rsidP="001727F7">
            <w:pPr>
              <w:pStyle w:val="Web"/>
              <w:wordWrap w:val="0"/>
              <w:spacing w:before="0" w:beforeAutospacing="0" w:after="0" w:afterAutospacing="0" w:line="320" w:lineRule="exact"/>
              <w:ind w:left="480" w:hanging="480"/>
              <w:rPr>
                <w:color w:val="000000" w:themeColor="text1"/>
              </w:rPr>
            </w:pPr>
            <w:r w:rsidRPr="001727F7">
              <w:rPr>
                <w:rFonts w:hint="eastAsia"/>
                <w:color w:val="000000" w:themeColor="text1"/>
              </w:rPr>
              <w:t>一、調查活動斷層近地表構造特性。</w:t>
            </w:r>
          </w:p>
          <w:p w:rsidR="001727F7" w:rsidRPr="001727F7" w:rsidRDefault="001727F7" w:rsidP="001727F7">
            <w:pPr>
              <w:pStyle w:val="Web"/>
              <w:wordWrap w:val="0"/>
              <w:spacing w:before="0" w:beforeAutospacing="0" w:after="0" w:afterAutospacing="0" w:line="320" w:lineRule="exact"/>
              <w:ind w:left="480" w:hanging="480"/>
              <w:rPr>
                <w:color w:val="000000" w:themeColor="text1"/>
              </w:rPr>
            </w:pPr>
            <w:r w:rsidRPr="001727F7">
              <w:rPr>
                <w:rFonts w:hint="eastAsia"/>
                <w:color w:val="000000" w:themeColor="text1"/>
              </w:rPr>
              <w:t>二、攝製與分析近斷層高精度影像。</w:t>
            </w:r>
          </w:p>
          <w:p w:rsidR="001727F7" w:rsidRPr="001727F7" w:rsidRDefault="001727F7" w:rsidP="001727F7">
            <w:pPr>
              <w:pStyle w:val="Web"/>
              <w:wordWrap w:val="0"/>
              <w:spacing w:before="0" w:beforeAutospacing="0" w:after="0" w:afterAutospacing="0" w:line="320" w:lineRule="exact"/>
              <w:ind w:left="480" w:hanging="480"/>
              <w:rPr>
                <w:color w:val="000000" w:themeColor="text1"/>
              </w:rPr>
            </w:pPr>
            <w:r w:rsidRPr="001727F7">
              <w:rPr>
                <w:rFonts w:hint="eastAsia"/>
                <w:color w:val="000000" w:themeColor="text1"/>
              </w:rPr>
              <w:t>三、分析與評估斷層滑移特性。</w:t>
            </w:r>
          </w:p>
        </w:tc>
        <w:tc>
          <w:tcPr>
            <w:tcW w:w="0" w:type="auto"/>
            <w:tcBorders>
              <w:top w:val="outset" w:sz="6" w:space="0" w:color="000000"/>
              <w:left w:val="outset" w:sz="6" w:space="0" w:color="000000"/>
              <w:bottom w:val="outset" w:sz="6" w:space="0" w:color="000000"/>
              <w:right w:val="outset" w:sz="6" w:space="0" w:color="000000"/>
            </w:tcBorders>
          </w:tcPr>
          <w:p w:rsidR="001727F7" w:rsidRPr="001727F7" w:rsidRDefault="001727F7" w:rsidP="00335EEF">
            <w:pPr>
              <w:wordWrap w:val="0"/>
              <w:spacing w:line="320" w:lineRule="exact"/>
              <w:rPr>
                <w:color w:val="000000" w:themeColor="text1"/>
              </w:rPr>
            </w:pPr>
          </w:p>
        </w:tc>
      </w:tr>
      <w:tr w:rsidR="00E50BE4">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0BE4" w:rsidRDefault="00E50BE4"/>
        </w:tc>
        <w:tc>
          <w:tcPr>
            <w:tcW w:w="0" w:type="auto"/>
            <w:tcBorders>
              <w:top w:val="outset" w:sz="6" w:space="0" w:color="000000"/>
              <w:left w:val="outset" w:sz="6" w:space="0" w:color="000000"/>
              <w:bottom w:val="outset" w:sz="6" w:space="0" w:color="000000"/>
              <w:right w:val="outset" w:sz="6" w:space="0" w:color="000000"/>
            </w:tcBorders>
            <w:hideMark/>
          </w:tcPr>
          <w:p w:rsidR="00E50BE4" w:rsidRPr="001727F7" w:rsidRDefault="00E50BE4">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50BE4" w:rsidRPr="001727F7" w:rsidRDefault="00E50BE4">
            <w:pPr>
              <w:wordWrap w:val="0"/>
              <w:spacing w:line="320" w:lineRule="exact"/>
              <w:jc w:val="cente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50BE4" w:rsidRPr="001727F7" w:rsidRDefault="00E50BE4" w:rsidP="001727F7">
            <w:pPr>
              <w:pStyle w:val="Web"/>
              <w:wordWrap w:val="0"/>
              <w:spacing w:before="0" w:beforeAutospacing="0" w:after="0" w:afterAutospacing="0" w:line="320" w:lineRule="exact"/>
              <w:ind w:left="482" w:hanging="482"/>
              <w:rPr>
                <w:color w:val="000000" w:themeColor="text1"/>
              </w:rPr>
            </w:pPr>
            <w:r w:rsidRPr="001727F7">
              <w:rPr>
                <w:rFonts w:hint="eastAsia"/>
                <w:color w:val="000000" w:themeColor="text1"/>
              </w:rPr>
              <w:t>四、彙整與加值應用活動斷層資料。</w:t>
            </w:r>
          </w:p>
        </w:tc>
        <w:tc>
          <w:tcPr>
            <w:tcW w:w="0" w:type="auto"/>
            <w:tcBorders>
              <w:top w:val="outset" w:sz="6" w:space="0" w:color="000000"/>
              <w:left w:val="outset" w:sz="6" w:space="0" w:color="000000"/>
              <w:bottom w:val="outset" w:sz="6" w:space="0" w:color="000000"/>
              <w:right w:val="outset" w:sz="6" w:space="0" w:color="000000"/>
            </w:tcBorders>
            <w:hideMark/>
          </w:tcPr>
          <w:p w:rsidR="00E50BE4" w:rsidRPr="001727F7" w:rsidRDefault="00E50BE4">
            <w:pPr>
              <w:wordWrap w:val="0"/>
              <w:spacing w:line="320" w:lineRule="exact"/>
              <w:rPr>
                <w:color w:val="000000" w:themeColor="text1"/>
              </w:rPr>
            </w:pPr>
          </w:p>
        </w:tc>
      </w:tr>
      <w:tr w:rsidR="00E50BE4">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0BE4" w:rsidRDefault="00E50BE4"/>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1727F7">
            <w:pPr>
              <w:wordWrap w:val="0"/>
              <w:spacing w:line="320" w:lineRule="exact"/>
              <w:jc w:val="both"/>
            </w:pPr>
            <w:r>
              <w:rPr>
                <w:rFonts w:hint="eastAsia"/>
              </w:rPr>
              <w:t>山崩潛勢評估與觀測技術防災應用</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1727F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1727F7">
            <w:pPr>
              <w:pStyle w:val="Web"/>
              <w:wordWrap w:val="0"/>
              <w:spacing w:before="0" w:beforeAutospacing="0" w:after="0" w:afterAutospacing="0" w:line="320" w:lineRule="exact"/>
              <w:ind w:left="480" w:hanging="480"/>
            </w:pPr>
            <w:r>
              <w:rPr>
                <w:rFonts w:hint="eastAsia"/>
              </w:rPr>
              <w:t>一、防災導向的區域性山崩潛勢分析模式精進。</w:t>
            </w:r>
          </w:p>
          <w:p w:rsidR="00E50BE4" w:rsidRDefault="00E50BE4" w:rsidP="001727F7">
            <w:pPr>
              <w:pStyle w:val="Web"/>
              <w:wordWrap w:val="0"/>
              <w:spacing w:before="0" w:beforeAutospacing="0" w:after="0" w:afterAutospacing="0" w:line="320" w:lineRule="exact"/>
              <w:ind w:left="480" w:hanging="480"/>
            </w:pPr>
            <w:r>
              <w:rPr>
                <w:rFonts w:hint="eastAsia"/>
              </w:rPr>
              <w:t>二、分年分區更新環境地質因子及建置山崩目錄。</w:t>
            </w:r>
          </w:p>
          <w:p w:rsidR="00E50BE4" w:rsidRDefault="00E50BE4" w:rsidP="001727F7">
            <w:pPr>
              <w:pStyle w:val="Web"/>
              <w:wordWrap w:val="0"/>
              <w:spacing w:before="0" w:beforeAutospacing="0" w:after="0" w:afterAutospacing="0" w:line="320" w:lineRule="exact"/>
              <w:ind w:left="480" w:hanging="480"/>
            </w:pPr>
            <w:r>
              <w:rPr>
                <w:rFonts w:hint="eastAsia"/>
              </w:rPr>
              <w:t>三、山崩災害調查、機制分析及潛勢評估。</w:t>
            </w:r>
          </w:p>
          <w:p w:rsidR="00E50BE4" w:rsidRDefault="00E50BE4" w:rsidP="001727F7">
            <w:pPr>
              <w:pStyle w:val="Web"/>
              <w:wordWrap w:val="0"/>
              <w:spacing w:before="0" w:beforeAutospacing="0" w:after="0" w:afterAutospacing="0" w:line="320" w:lineRule="exact"/>
              <w:ind w:left="480" w:hanging="480"/>
            </w:pPr>
            <w:r>
              <w:rPr>
                <w:rFonts w:hint="eastAsia"/>
              </w:rPr>
              <w:t>四、前瞻觀測技術於危險聚落的防災應用。</w:t>
            </w:r>
          </w:p>
          <w:p w:rsidR="00E50BE4" w:rsidRDefault="00E50BE4" w:rsidP="001727F7">
            <w:pPr>
              <w:pStyle w:val="Web"/>
              <w:wordWrap w:val="0"/>
              <w:spacing w:before="0" w:beforeAutospacing="0" w:after="0" w:afterAutospacing="0" w:line="320" w:lineRule="exact"/>
              <w:ind w:left="480" w:hanging="480"/>
            </w:pPr>
            <w:r>
              <w:rPr>
                <w:rFonts w:hint="eastAsia"/>
              </w:rPr>
              <w:t>五、研發動態即時雨量解析坡地災害警戒及展示技術。</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1727F7">
            <w:pPr>
              <w:wordWrap w:val="0"/>
              <w:spacing w:line="320" w:lineRule="exact"/>
            </w:pPr>
          </w:p>
        </w:tc>
      </w:tr>
      <w:tr w:rsidR="00E50BE4">
        <w:trPr>
          <w:divId w:val="554699758"/>
        </w:trPr>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both"/>
            </w:pPr>
            <w:r>
              <w:rPr>
                <w:rFonts w:hint="eastAsia"/>
              </w:rPr>
              <w:t>屏東加工出口區污水處理廠興建工程</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1727F7">
            <w:pPr>
              <w:wordWrap w:val="0"/>
              <w:spacing w:line="320" w:lineRule="exact"/>
              <w:jc w:val="both"/>
            </w:pPr>
            <w:r>
              <w:rPr>
                <w:rFonts w:hint="eastAsia"/>
              </w:rPr>
              <w:t>屏東加工出口區污水處理廠興建工程</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1727F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1727F7">
            <w:pPr>
              <w:pStyle w:val="Web"/>
              <w:wordWrap w:val="0"/>
              <w:spacing w:before="0" w:beforeAutospacing="0" w:after="0" w:afterAutospacing="0" w:line="320" w:lineRule="exact"/>
              <w:ind w:firstLine="480"/>
            </w:pPr>
            <w:r>
              <w:rPr>
                <w:rFonts w:hint="eastAsia"/>
              </w:rPr>
              <w:t>提升園區優質投資環境，具體作為涵括：</w:t>
            </w:r>
          </w:p>
          <w:p w:rsidR="00E50BE4" w:rsidRDefault="00E50BE4" w:rsidP="001727F7">
            <w:pPr>
              <w:pStyle w:val="Web"/>
              <w:wordWrap w:val="0"/>
              <w:spacing w:before="0" w:beforeAutospacing="0" w:after="0" w:afterAutospacing="0" w:line="320" w:lineRule="exact"/>
              <w:ind w:left="480" w:hanging="480"/>
            </w:pPr>
            <w:r>
              <w:rPr>
                <w:rFonts w:hint="eastAsia"/>
              </w:rPr>
              <w:t>一、興建土建8,000CMD污水處理廠，101年細部規劃完成，102年招標，103年招標、決標、開工，預計105年6月興建完成。</w:t>
            </w:r>
          </w:p>
          <w:p w:rsidR="00E50BE4" w:rsidRDefault="00E50BE4" w:rsidP="001727F7">
            <w:pPr>
              <w:pStyle w:val="Web"/>
              <w:wordWrap w:val="0"/>
              <w:spacing w:before="0" w:beforeAutospacing="0" w:after="0" w:afterAutospacing="0" w:line="320" w:lineRule="exact"/>
              <w:ind w:left="480" w:hanging="480"/>
            </w:pPr>
            <w:r>
              <w:rPr>
                <w:rFonts w:hint="eastAsia"/>
              </w:rPr>
              <w:t>二、提供園區廠商充足的污水處理容量，提升投資經營環境品質，帶動投資意願。</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1727F7">
            <w:pPr>
              <w:wordWrap w:val="0"/>
              <w:spacing w:line="320" w:lineRule="exact"/>
            </w:pPr>
          </w:p>
        </w:tc>
      </w:tr>
      <w:tr w:rsidR="00E50BE4">
        <w:trPr>
          <w:divId w:val="55469975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both"/>
            </w:pPr>
            <w:r>
              <w:rPr>
                <w:rFonts w:hint="eastAsia"/>
              </w:rPr>
              <w:t>水資源企劃及保育</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1727F7">
            <w:pPr>
              <w:wordWrap w:val="0"/>
              <w:spacing w:line="320" w:lineRule="exact"/>
              <w:jc w:val="both"/>
            </w:pPr>
            <w:r>
              <w:rPr>
                <w:rFonts w:hint="eastAsia"/>
              </w:rPr>
              <w:t>邁向永續國家-節水行動方案</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1727F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1727F7">
            <w:pPr>
              <w:pStyle w:val="Web"/>
              <w:wordWrap w:val="0"/>
              <w:spacing w:before="0" w:beforeAutospacing="0" w:after="0" w:afterAutospacing="0" w:line="320" w:lineRule="exact"/>
              <w:ind w:left="480" w:hanging="480"/>
            </w:pPr>
            <w:r>
              <w:rPr>
                <w:rFonts w:hint="eastAsia"/>
              </w:rPr>
              <w:t>一、修正相關法規，研擬耗水費及省水器材常態化政策。</w:t>
            </w:r>
          </w:p>
          <w:p w:rsidR="00E50BE4" w:rsidRDefault="00E50BE4" w:rsidP="001727F7">
            <w:pPr>
              <w:pStyle w:val="Web"/>
              <w:wordWrap w:val="0"/>
              <w:spacing w:before="0" w:beforeAutospacing="0" w:after="0" w:afterAutospacing="0" w:line="320" w:lineRule="exact"/>
              <w:ind w:left="480" w:hanging="480"/>
            </w:pPr>
            <w:r>
              <w:rPr>
                <w:rFonts w:hint="eastAsia"/>
              </w:rPr>
              <w:t>二、辦理商業用戶合理用水量推估及推廣雨水貯留利用。</w:t>
            </w:r>
          </w:p>
          <w:p w:rsidR="00E50BE4" w:rsidRDefault="00E50BE4" w:rsidP="001727F7">
            <w:pPr>
              <w:pStyle w:val="Web"/>
              <w:wordWrap w:val="0"/>
              <w:spacing w:before="0" w:beforeAutospacing="0" w:after="0" w:afterAutospacing="0" w:line="320" w:lineRule="exact"/>
              <w:ind w:left="480" w:hanging="480"/>
            </w:pPr>
            <w:r>
              <w:rPr>
                <w:rFonts w:hint="eastAsia"/>
              </w:rPr>
              <w:t>三、辦理節水績優表揚選拔。</w:t>
            </w:r>
          </w:p>
          <w:p w:rsidR="00E50BE4" w:rsidRDefault="00E50BE4" w:rsidP="001727F7">
            <w:pPr>
              <w:pStyle w:val="Web"/>
              <w:wordWrap w:val="0"/>
              <w:spacing w:before="0" w:beforeAutospacing="0" w:after="0" w:afterAutospacing="0" w:line="320" w:lineRule="exact"/>
              <w:ind w:left="480" w:hanging="480"/>
            </w:pPr>
            <w:r>
              <w:rPr>
                <w:rFonts w:hint="eastAsia"/>
              </w:rPr>
              <w:t>四、強化節水教育與扎根。</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1727F7">
            <w:pPr>
              <w:wordWrap w:val="0"/>
              <w:spacing w:line="320" w:lineRule="exact"/>
            </w:pPr>
            <w:r>
              <w:rPr>
                <w:rFonts w:hint="eastAsia"/>
              </w:rPr>
              <w:t>水資源供需穩定</w:t>
            </w:r>
          </w:p>
        </w:tc>
      </w:tr>
      <w:tr w:rsidR="00E50BE4">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0BE4" w:rsidRDefault="00E50BE4"/>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236A6B">
            <w:pPr>
              <w:wordWrap w:val="0"/>
              <w:spacing w:line="320" w:lineRule="exact"/>
            </w:pPr>
            <w:r>
              <w:rPr>
                <w:rFonts w:hint="eastAsia"/>
              </w:rPr>
              <w:t>台北水源特定區保育實施計畫第2期</w:t>
            </w:r>
            <w:r w:rsidR="00C669E8">
              <w:rPr>
                <w:rFonts w:hint="eastAsia"/>
              </w:rPr>
              <w:t>（</w:t>
            </w:r>
            <w:r>
              <w:rPr>
                <w:rFonts w:hint="eastAsia"/>
              </w:rPr>
              <w:t>102~106年</w:t>
            </w:r>
            <w:r w:rsidR="00C669E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236A6B">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236A6B">
            <w:pPr>
              <w:pStyle w:val="Web"/>
              <w:wordWrap w:val="0"/>
              <w:spacing w:before="0" w:beforeAutospacing="0" w:after="0" w:afterAutospacing="0" w:line="320" w:lineRule="exact"/>
              <w:ind w:left="482" w:hanging="482"/>
            </w:pPr>
            <w:r>
              <w:rPr>
                <w:rFonts w:hint="eastAsia"/>
              </w:rPr>
              <w:t>一、降低集水區土砂產量、減少泥砂遞移率、維持既有工程功能、辦理河川環境營造工作、推動非工程性水土保持措施。</w:t>
            </w:r>
          </w:p>
          <w:p w:rsidR="00E50BE4" w:rsidRDefault="00E50BE4" w:rsidP="00236A6B">
            <w:pPr>
              <w:pStyle w:val="Web"/>
              <w:wordWrap w:val="0"/>
              <w:spacing w:before="0" w:beforeAutospacing="0" w:after="0" w:afterAutospacing="0" w:line="320" w:lineRule="exact"/>
              <w:ind w:left="480" w:hanging="480"/>
            </w:pPr>
            <w:r>
              <w:rPr>
                <w:rFonts w:hint="eastAsia"/>
              </w:rPr>
              <w:t>二、辦理污水處理廠設備及污水管線汰換工作、操作營運研擬、推動結構性、非結構性非點源污染削減措施。</w:t>
            </w:r>
          </w:p>
          <w:p w:rsidR="00E50BE4" w:rsidRDefault="00E50BE4" w:rsidP="00236A6B">
            <w:pPr>
              <w:pStyle w:val="Web"/>
              <w:wordWrap w:val="0"/>
              <w:spacing w:before="0" w:beforeAutospacing="0" w:after="0" w:afterAutospacing="0" w:line="320" w:lineRule="exact"/>
              <w:ind w:left="480" w:hanging="480"/>
            </w:pPr>
            <w:r>
              <w:rPr>
                <w:rFonts w:hint="eastAsia"/>
              </w:rPr>
              <w:t>三、土地及建築管理資訊e化、所轄公有地造林撫育工作、辦理建築物清查與公安檢查工作、建置建築管理網路e櫃臺系統。</w:t>
            </w:r>
          </w:p>
          <w:p w:rsidR="00E50BE4" w:rsidRDefault="00E50BE4" w:rsidP="00236A6B">
            <w:pPr>
              <w:pStyle w:val="Web"/>
              <w:wordWrap w:val="0"/>
              <w:spacing w:before="0" w:beforeAutospacing="0" w:after="0" w:afterAutospacing="0" w:line="320" w:lineRule="exact"/>
              <w:ind w:left="480" w:hanging="480"/>
            </w:pPr>
            <w:r>
              <w:rPr>
                <w:rFonts w:hint="eastAsia"/>
              </w:rPr>
              <w:t>四、強化生態管理與應用、建置生態管理應用模式系統、辦理水質、水文及泥砂監測。</w:t>
            </w:r>
          </w:p>
          <w:p w:rsidR="00E50BE4" w:rsidRDefault="00E50BE4" w:rsidP="00236A6B">
            <w:pPr>
              <w:pStyle w:val="Web"/>
              <w:wordWrap w:val="0"/>
              <w:spacing w:before="0" w:beforeAutospacing="0" w:after="0" w:afterAutospacing="0" w:line="320" w:lineRule="exact"/>
              <w:ind w:left="480" w:hanging="480"/>
            </w:pPr>
            <w:r>
              <w:rPr>
                <w:rFonts w:hint="eastAsia"/>
              </w:rPr>
              <w:t>五、強化氣候變遷災害管理能力、管理系統智慧化便民e作業、擴大民眾參與機制與教育宣導。</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236A6B">
            <w:pPr>
              <w:wordWrap w:val="0"/>
              <w:spacing w:line="320" w:lineRule="exact"/>
            </w:pPr>
            <w:r>
              <w:rPr>
                <w:rFonts w:hint="eastAsia"/>
              </w:rPr>
              <w:t>水資源供需穩定</w:t>
            </w:r>
          </w:p>
        </w:tc>
      </w:tr>
      <w:tr w:rsidR="00EF500A" w:rsidTr="00B02922">
        <w:trPr>
          <w:divId w:val="554699758"/>
        </w:trPr>
        <w:tc>
          <w:tcPr>
            <w:tcW w:w="0" w:type="auto"/>
            <w:tcBorders>
              <w:top w:val="outset" w:sz="6" w:space="0" w:color="000000"/>
              <w:left w:val="outset" w:sz="6" w:space="0" w:color="000000"/>
              <w:bottom w:val="outset" w:sz="6" w:space="0" w:color="000000"/>
              <w:right w:val="outset" w:sz="6" w:space="0" w:color="000000"/>
            </w:tcBorders>
          </w:tcPr>
          <w:p w:rsidR="00EF500A" w:rsidRPr="00EF500A" w:rsidRDefault="00EF500A" w:rsidP="00236A6B">
            <w:pPr>
              <w:wordWrap w:val="0"/>
              <w:spacing w:line="320" w:lineRule="exact"/>
              <w:jc w:val="both"/>
              <w:rPr>
                <w:color w:val="000000" w:themeColor="text1"/>
              </w:rPr>
            </w:pPr>
            <w:r w:rsidRPr="00EF500A">
              <w:rPr>
                <w:rFonts w:hint="eastAsia"/>
                <w:color w:val="000000" w:themeColor="text1"/>
              </w:rPr>
              <w:t>永續能源政策規劃</w:t>
            </w:r>
          </w:p>
        </w:tc>
        <w:tc>
          <w:tcPr>
            <w:tcW w:w="0" w:type="auto"/>
            <w:tcBorders>
              <w:top w:val="outset" w:sz="6" w:space="0" w:color="000000"/>
              <w:left w:val="outset" w:sz="6" w:space="0" w:color="000000"/>
              <w:bottom w:val="outset" w:sz="6" w:space="0" w:color="000000"/>
              <w:right w:val="outset" w:sz="6" w:space="0" w:color="000000"/>
            </w:tcBorders>
          </w:tcPr>
          <w:p w:rsidR="00EF500A" w:rsidRPr="00EF500A" w:rsidRDefault="00EF500A" w:rsidP="00236A6B">
            <w:pPr>
              <w:wordWrap w:val="0"/>
              <w:spacing w:line="320" w:lineRule="exact"/>
              <w:jc w:val="both"/>
              <w:rPr>
                <w:color w:val="000000" w:themeColor="text1"/>
              </w:rPr>
            </w:pPr>
            <w:r w:rsidRPr="00EF500A">
              <w:rPr>
                <w:rFonts w:hint="eastAsia"/>
                <w:color w:val="000000" w:themeColor="text1"/>
              </w:rPr>
              <w:t>能源安全與發展規劃及決策支援</w:t>
            </w:r>
          </w:p>
        </w:tc>
        <w:tc>
          <w:tcPr>
            <w:tcW w:w="0" w:type="auto"/>
            <w:tcBorders>
              <w:top w:val="outset" w:sz="6" w:space="0" w:color="000000"/>
              <w:left w:val="outset" w:sz="6" w:space="0" w:color="000000"/>
              <w:bottom w:val="outset" w:sz="6" w:space="0" w:color="000000"/>
              <w:right w:val="outset" w:sz="6" w:space="0" w:color="000000"/>
            </w:tcBorders>
          </w:tcPr>
          <w:p w:rsidR="00EF500A" w:rsidRPr="00EF500A" w:rsidRDefault="00EF500A" w:rsidP="00236A6B">
            <w:pPr>
              <w:wordWrap w:val="0"/>
              <w:spacing w:line="320" w:lineRule="exact"/>
              <w:jc w:val="center"/>
              <w:rPr>
                <w:color w:val="000000" w:themeColor="text1"/>
              </w:rPr>
            </w:pPr>
            <w:r w:rsidRPr="00EF500A">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tcPr>
          <w:p w:rsidR="00EF500A" w:rsidRPr="00EF500A" w:rsidRDefault="00EF500A" w:rsidP="00236A6B">
            <w:pPr>
              <w:pStyle w:val="Web"/>
              <w:wordWrap w:val="0"/>
              <w:spacing w:before="0" w:beforeAutospacing="0" w:after="0" w:afterAutospacing="0" w:line="320" w:lineRule="exact"/>
              <w:ind w:left="480" w:hanging="480"/>
              <w:rPr>
                <w:color w:val="000000" w:themeColor="text1"/>
              </w:rPr>
            </w:pPr>
            <w:r w:rsidRPr="00EF500A">
              <w:rPr>
                <w:rFonts w:hint="eastAsia"/>
                <w:color w:val="000000" w:themeColor="text1"/>
              </w:rPr>
              <w:t>一、能源政策研究與決策支援：國內外能源資訊蒐集與評析、落實爭議性能源議題因應機制及可行方案、推動與國際能源智庫合作交流、提供能源政策決策支援與諮詢服務。</w:t>
            </w:r>
          </w:p>
          <w:p w:rsidR="00EF500A" w:rsidRDefault="00EF500A" w:rsidP="00236A6B">
            <w:pPr>
              <w:pStyle w:val="Web"/>
              <w:wordWrap w:val="0"/>
              <w:spacing w:before="0" w:beforeAutospacing="0" w:after="0" w:afterAutospacing="0" w:line="320" w:lineRule="exact"/>
              <w:ind w:left="480" w:hanging="480"/>
              <w:rPr>
                <w:color w:val="000000" w:themeColor="text1"/>
              </w:rPr>
            </w:pPr>
            <w:r w:rsidRPr="00EF500A">
              <w:rPr>
                <w:rFonts w:hint="eastAsia"/>
                <w:color w:val="000000" w:themeColor="text1"/>
              </w:rPr>
              <w:t>二、</w:t>
            </w:r>
            <w:r w:rsidRPr="00236A6B">
              <w:rPr>
                <w:rFonts w:hint="eastAsia"/>
                <w:color w:val="000000" w:themeColor="text1"/>
              </w:rPr>
              <w:t>整合式決策支援機制建置與運作：整合各領域功能智庫政策評析、落實功能智庫管理平臺、能源政策知識管理系統更新維護、擴充</w:t>
            </w:r>
            <w:r w:rsidR="00236A6B" w:rsidRPr="00236A6B">
              <w:rPr>
                <w:rFonts w:hint="eastAsia"/>
                <w:color w:val="000000" w:themeColor="text1"/>
              </w:rPr>
              <w:t>及加值服務。</w:t>
            </w:r>
          </w:p>
          <w:p w:rsidR="00236A6B" w:rsidRPr="00236A6B" w:rsidRDefault="00236A6B" w:rsidP="00236A6B">
            <w:pPr>
              <w:pStyle w:val="Web"/>
              <w:wordWrap w:val="0"/>
              <w:spacing w:before="0" w:beforeAutospacing="0" w:after="0" w:afterAutospacing="0" w:line="320" w:lineRule="exact"/>
              <w:ind w:left="480" w:hanging="480"/>
              <w:rPr>
                <w:color w:val="000000" w:themeColor="text1"/>
              </w:rPr>
            </w:pPr>
            <w:r w:rsidRPr="00EF500A">
              <w:rPr>
                <w:rFonts w:hint="eastAsia"/>
                <w:color w:val="000000" w:themeColor="text1"/>
              </w:rPr>
              <w:t>三、能源議題研究與人才培育：推動能源功能智</w:t>
            </w:r>
            <w:r w:rsidRPr="00236A6B">
              <w:rPr>
                <w:rFonts w:hint="eastAsia"/>
                <w:color w:val="000000" w:themeColor="text1"/>
                <w:spacing w:val="8"/>
              </w:rPr>
              <w:t>庫、進行短中長期能源政策專題研究，提升</w:t>
            </w:r>
          </w:p>
        </w:tc>
        <w:tc>
          <w:tcPr>
            <w:tcW w:w="0" w:type="auto"/>
            <w:tcBorders>
              <w:top w:val="outset" w:sz="6" w:space="0" w:color="000000"/>
              <w:left w:val="outset" w:sz="6" w:space="0" w:color="000000"/>
              <w:bottom w:val="outset" w:sz="6" w:space="0" w:color="000000"/>
              <w:right w:val="outset" w:sz="6" w:space="0" w:color="000000"/>
            </w:tcBorders>
          </w:tcPr>
          <w:p w:rsidR="00EF500A" w:rsidRPr="00EF500A" w:rsidRDefault="00EF500A" w:rsidP="00236A6B">
            <w:pPr>
              <w:wordWrap w:val="0"/>
              <w:spacing w:line="320" w:lineRule="exact"/>
              <w:rPr>
                <w:color w:val="000000" w:themeColor="text1"/>
              </w:rPr>
            </w:pPr>
          </w:p>
        </w:tc>
      </w:tr>
      <w:tr w:rsidR="00E50BE4" w:rsidTr="00EF500A">
        <w:trPr>
          <w:divId w:val="554699758"/>
        </w:trPr>
        <w:tc>
          <w:tcPr>
            <w:tcW w:w="0" w:type="auto"/>
            <w:vMerge w:val="restart"/>
            <w:tcBorders>
              <w:top w:val="outset" w:sz="6" w:space="0" w:color="000000"/>
              <w:left w:val="outset" w:sz="6" w:space="0" w:color="000000"/>
              <w:bottom w:val="outset" w:sz="6" w:space="0" w:color="000000"/>
              <w:right w:val="outset" w:sz="6" w:space="0" w:color="000000"/>
            </w:tcBorders>
          </w:tcPr>
          <w:p w:rsidR="00E50BE4" w:rsidRPr="00EF500A" w:rsidRDefault="00E50BE4">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tcPr>
          <w:p w:rsidR="00E50BE4" w:rsidRPr="00EF500A" w:rsidRDefault="00E50BE4">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tcPr>
          <w:p w:rsidR="00E50BE4" w:rsidRPr="00EF500A" w:rsidRDefault="00E50BE4">
            <w:pPr>
              <w:wordWrap w:val="0"/>
              <w:spacing w:line="320" w:lineRule="exact"/>
              <w:jc w:val="cente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50BE4" w:rsidRPr="00EF500A" w:rsidRDefault="00E50BE4" w:rsidP="00236A6B">
            <w:pPr>
              <w:pStyle w:val="Web"/>
              <w:wordWrap w:val="0"/>
              <w:spacing w:before="0" w:beforeAutospacing="0" w:after="0" w:afterAutospacing="0" w:line="320" w:lineRule="exact"/>
              <w:ind w:left="482"/>
              <w:rPr>
                <w:color w:val="000000" w:themeColor="text1"/>
              </w:rPr>
            </w:pPr>
            <w:r w:rsidRPr="00EF500A">
              <w:rPr>
                <w:rFonts w:hint="eastAsia"/>
                <w:color w:val="000000" w:themeColor="text1"/>
              </w:rPr>
              <w:t>能源議題學術研究能量、出版臺灣能源期刊。</w:t>
            </w:r>
          </w:p>
          <w:p w:rsidR="00E50BE4" w:rsidRPr="00EF500A" w:rsidRDefault="00E50BE4">
            <w:pPr>
              <w:pStyle w:val="Web"/>
              <w:wordWrap w:val="0"/>
              <w:spacing w:before="0" w:beforeAutospacing="0" w:after="0" w:afterAutospacing="0" w:line="320" w:lineRule="exact"/>
              <w:ind w:left="480" w:hanging="480"/>
              <w:rPr>
                <w:color w:val="000000" w:themeColor="text1"/>
              </w:rPr>
            </w:pPr>
            <w:r w:rsidRPr="00EF500A">
              <w:rPr>
                <w:rFonts w:hint="eastAsia"/>
                <w:color w:val="000000" w:themeColor="text1"/>
              </w:rPr>
              <w:t>四、能源安全預警與戰略發展分析：確立我國能源安全政策方向及戰略發展架構、維護更新「能源安全風險預警指標系統」。</w:t>
            </w:r>
          </w:p>
          <w:p w:rsidR="00E50BE4" w:rsidRPr="00EF500A" w:rsidRDefault="00E50BE4">
            <w:pPr>
              <w:pStyle w:val="Web"/>
              <w:wordWrap w:val="0"/>
              <w:spacing w:before="0" w:beforeAutospacing="0" w:after="0" w:afterAutospacing="0" w:line="320" w:lineRule="exact"/>
              <w:ind w:left="480" w:hanging="480"/>
              <w:rPr>
                <w:color w:val="000000" w:themeColor="text1"/>
              </w:rPr>
            </w:pPr>
            <w:r w:rsidRPr="00EF500A">
              <w:rPr>
                <w:rFonts w:hint="eastAsia"/>
                <w:color w:val="000000" w:themeColor="text1"/>
              </w:rPr>
              <w:t>五、能源政策推廣：能源政策行銷宣導工具之開發與維護、溝通及宣導能源政策內涵、編撰能源政策基本知識教案與推廣、擴大大專院校參與能源政策議題討論。</w:t>
            </w:r>
          </w:p>
        </w:tc>
        <w:tc>
          <w:tcPr>
            <w:tcW w:w="0" w:type="auto"/>
            <w:tcBorders>
              <w:top w:val="outset" w:sz="6" w:space="0" w:color="000000"/>
              <w:left w:val="outset" w:sz="6" w:space="0" w:color="000000"/>
              <w:bottom w:val="outset" w:sz="6" w:space="0" w:color="000000"/>
              <w:right w:val="outset" w:sz="6" w:space="0" w:color="000000"/>
            </w:tcBorders>
            <w:hideMark/>
          </w:tcPr>
          <w:p w:rsidR="00E50BE4" w:rsidRPr="00EF500A" w:rsidRDefault="00E50BE4">
            <w:pPr>
              <w:wordWrap w:val="0"/>
              <w:spacing w:line="320" w:lineRule="exact"/>
              <w:rPr>
                <w:color w:val="000000" w:themeColor="text1"/>
              </w:rPr>
            </w:pPr>
          </w:p>
        </w:tc>
      </w:tr>
      <w:tr w:rsidR="00E50BE4">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0BE4" w:rsidRDefault="00E50BE4"/>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both"/>
            </w:pPr>
            <w:r>
              <w:rPr>
                <w:rFonts w:hint="eastAsia"/>
              </w:rPr>
              <w:t>能源產業溫室氣體減量管理能力建構</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pStyle w:val="Web"/>
              <w:wordWrap w:val="0"/>
              <w:spacing w:before="0" w:beforeAutospacing="0" w:after="0" w:afterAutospacing="0" w:line="320" w:lineRule="exact"/>
              <w:ind w:left="480" w:hanging="480"/>
            </w:pPr>
            <w:r>
              <w:rPr>
                <w:rFonts w:hint="eastAsia"/>
              </w:rPr>
              <w:t>一、掌握國際溫室氣體最新發展趨勢、追蹤國內法規進展提出因應方針。</w:t>
            </w:r>
          </w:p>
          <w:p w:rsidR="00E50BE4" w:rsidRDefault="00E50BE4">
            <w:pPr>
              <w:pStyle w:val="Web"/>
              <w:wordWrap w:val="0"/>
              <w:spacing w:before="0" w:beforeAutospacing="0" w:after="0" w:afterAutospacing="0" w:line="320" w:lineRule="exact"/>
              <w:ind w:left="480" w:hanging="480"/>
            </w:pPr>
            <w:r>
              <w:rPr>
                <w:rFonts w:hint="eastAsia"/>
              </w:rPr>
              <w:t>二、掌握國內外減量技術與評估適合我國之方法，持續挖掘產業減量空間及提昇減量能力，促使能源產業達成實質減量之成效，並以系統化方式強化能源產業整體輔導人力及服務能量。</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pPr>
          </w:p>
        </w:tc>
      </w:tr>
      <w:tr w:rsidR="00E50BE4">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0BE4" w:rsidRDefault="00E50BE4"/>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both"/>
            </w:pPr>
            <w:r>
              <w:rPr>
                <w:rFonts w:hint="eastAsia"/>
              </w:rPr>
              <w:t>推動國際能源雙邊及多邊合作業務</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pStyle w:val="Web"/>
              <w:wordWrap w:val="0"/>
              <w:spacing w:before="0" w:beforeAutospacing="0" w:after="0" w:afterAutospacing="0" w:line="320" w:lineRule="exact"/>
              <w:ind w:left="480" w:hanging="480"/>
            </w:pPr>
            <w:r>
              <w:rPr>
                <w:rFonts w:hint="eastAsia"/>
              </w:rPr>
              <w:t>一、規劃及推動我國參與APEC能源公作組及其相關會議暨活動，並研提有駐提升國能源安全及產業發展及商機拓展之倡議，俾利爭取國家利益。</w:t>
            </w:r>
          </w:p>
          <w:p w:rsidR="00E50BE4" w:rsidRDefault="00E50BE4" w:rsidP="00787790">
            <w:pPr>
              <w:pStyle w:val="Web"/>
              <w:wordWrap w:val="0"/>
              <w:spacing w:before="0" w:beforeAutospacing="0" w:after="0" w:afterAutospacing="0" w:line="320" w:lineRule="exact"/>
              <w:ind w:left="482" w:hanging="482"/>
            </w:pPr>
            <w:r>
              <w:rPr>
                <w:rFonts w:hint="eastAsia"/>
              </w:rPr>
              <w:t>二、維繫與深化現有能源雙邊合作對話機制（如臺澳能礦諮商會議、臺日及臺美能源研討會議等），並尋求開啟並建置與潔淨能源應用典範國家（如德國、法國、丹麥等）之能源合作交流管道。</w:t>
            </w:r>
          </w:p>
          <w:p w:rsidR="00E50BE4" w:rsidRPr="00787790" w:rsidRDefault="00E50BE4" w:rsidP="00787790">
            <w:pPr>
              <w:pStyle w:val="Web"/>
              <w:wordWrap w:val="0"/>
              <w:spacing w:before="0" w:beforeAutospacing="0" w:after="0" w:afterAutospacing="0" w:line="320" w:lineRule="exact"/>
              <w:ind w:left="482" w:hanging="482"/>
            </w:pPr>
            <w:r>
              <w:rPr>
                <w:rFonts w:hint="eastAsia"/>
              </w:rPr>
              <w:t>三、規</w:t>
            </w:r>
            <w:r w:rsidRPr="00787790">
              <w:rPr>
                <w:rFonts w:hint="eastAsia"/>
                <w:spacing w:val="8"/>
              </w:rPr>
              <w:t>劃運用WTO及APEC等既有多邊</w:t>
            </w:r>
            <w:r>
              <w:rPr>
                <w:rFonts w:hint="eastAsia"/>
                <w:spacing w:val="8"/>
              </w:rPr>
              <w:t>平臺</w:t>
            </w:r>
            <w:r w:rsidRPr="00787790">
              <w:rPr>
                <w:rFonts w:hint="eastAsia"/>
                <w:spacing w:val="8"/>
              </w:rPr>
              <w:t>，推</w:t>
            </w:r>
            <w:r w:rsidRPr="00787790">
              <w:rPr>
                <w:rFonts w:hint="eastAsia"/>
                <w:spacing w:val="20"/>
              </w:rPr>
              <w:t>動我國深入參與重要國際能源組織（如ECT</w:t>
            </w:r>
            <w:r w:rsidRPr="00787790">
              <w:rPr>
                <w:rFonts w:hint="eastAsia"/>
                <w:spacing w:val="8"/>
              </w:rPr>
              <w:t>、</w:t>
            </w:r>
            <w:r w:rsidRPr="00787790">
              <w:rPr>
                <w:rFonts w:hint="eastAsia"/>
              </w:rPr>
              <w:t>IEA、OECD等）之各種可行方案，拓展我國參與全球能源議題深度政策對話之途逕。</w:t>
            </w:r>
          </w:p>
          <w:p w:rsidR="00E50BE4" w:rsidRDefault="00E50BE4">
            <w:pPr>
              <w:pStyle w:val="Web"/>
              <w:wordWrap w:val="0"/>
              <w:spacing w:before="0" w:beforeAutospacing="0" w:after="0" w:afterAutospacing="0" w:line="320" w:lineRule="exact"/>
              <w:ind w:left="480" w:hanging="480"/>
            </w:pPr>
            <w:r>
              <w:rPr>
                <w:rFonts w:hint="eastAsia"/>
              </w:rPr>
              <w:t>四、擘畫能源國際談判藍圖，透過與國際組織（多邊）、區域（複邊）及指標國家（雙邊）的合縱連橫，佈建能源戰略夥伴網絡，促進區域能源市場投資與開發，同時鞏固區域能源安全。</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pPr>
          </w:p>
        </w:tc>
      </w:tr>
      <w:tr w:rsidR="00DE3C36" w:rsidTr="00B02922">
        <w:trPr>
          <w:divId w:val="554699758"/>
        </w:trPr>
        <w:tc>
          <w:tcPr>
            <w:tcW w:w="0" w:type="auto"/>
            <w:tcBorders>
              <w:top w:val="outset" w:sz="6" w:space="0" w:color="000000"/>
              <w:left w:val="outset" w:sz="6" w:space="0" w:color="000000"/>
              <w:bottom w:val="outset" w:sz="6" w:space="0" w:color="000000"/>
              <w:right w:val="outset" w:sz="6" w:space="0" w:color="000000"/>
            </w:tcBorders>
          </w:tcPr>
          <w:p w:rsidR="00DE3C36" w:rsidRPr="00A23017" w:rsidRDefault="00DE3C36" w:rsidP="00B02922">
            <w:pPr>
              <w:wordWrap w:val="0"/>
              <w:spacing w:line="320" w:lineRule="exact"/>
              <w:jc w:val="both"/>
              <w:rPr>
                <w:color w:val="000000" w:themeColor="text1"/>
              </w:rPr>
            </w:pPr>
            <w:r w:rsidRPr="00A23017">
              <w:rPr>
                <w:rFonts w:hint="eastAsia"/>
                <w:color w:val="000000" w:themeColor="text1"/>
              </w:rPr>
              <w:t>中小企業科技應用</w:t>
            </w:r>
          </w:p>
        </w:tc>
        <w:tc>
          <w:tcPr>
            <w:tcW w:w="0" w:type="auto"/>
            <w:tcBorders>
              <w:top w:val="outset" w:sz="6" w:space="0" w:color="000000"/>
              <w:left w:val="outset" w:sz="6" w:space="0" w:color="000000"/>
              <w:bottom w:val="outset" w:sz="6" w:space="0" w:color="000000"/>
              <w:right w:val="outset" w:sz="6" w:space="0" w:color="000000"/>
            </w:tcBorders>
          </w:tcPr>
          <w:p w:rsidR="00DE3C36" w:rsidRPr="00A23017" w:rsidRDefault="00DE3C36" w:rsidP="00B02922">
            <w:pPr>
              <w:wordWrap w:val="0"/>
              <w:spacing w:line="320" w:lineRule="exact"/>
              <w:jc w:val="both"/>
              <w:rPr>
                <w:color w:val="000000" w:themeColor="text1"/>
              </w:rPr>
            </w:pPr>
            <w:r w:rsidRPr="00A23017">
              <w:rPr>
                <w:rFonts w:hint="eastAsia"/>
                <w:color w:val="000000" w:themeColor="text1"/>
              </w:rPr>
              <w:t>運用科技創新轉型升級，厚植能耐綠色永續</w:t>
            </w:r>
          </w:p>
        </w:tc>
        <w:tc>
          <w:tcPr>
            <w:tcW w:w="0" w:type="auto"/>
            <w:tcBorders>
              <w:top w:val="outset" w:sz="6" w:space="0" w:color="000000"/>
              <w:left w:val="outset" w:sz="6" w:space="0" w:color="000000"/>
              <w:bottom w:val="outset" w:sz="6" w:space="0" w:color="000000"/>
              <w:right w:val="outset" w:sz="6" w:space="0" w:color="000000"/>
            </w:tcBorders>
          </w:tcPr>
          <w:p w:rsidR="00DE3C36" w:rsidRPr="00A23017" w:rsidRDefault="00DE3C36" w:rsidP="00B02922">
            <w:pPr>
              <w:wordWrap w:val="0"/>
              <w:spacing w:line="320" w:lineRule="exact"/>
              <w:jc w:val="center"/>
              <w:rPr>
                <w:color w:val="000000" w:themeColor="text1"/>
              </w:rPr>
            </w:pPr>
            <w:r w:rsidRPr="00A23017">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tcPr>
          <w:p w:rsidR="00DE3C36" w:rsidRPr="00236A6B" w:rsidRDefault="00DE3C36" w:rsidP="00DE3C36">
            <w:pPr>
              <w:pStyle w:val="Web"/>
              <w:spacing w:before="0" w:beforeAutospacing="0" w:after="0" w:afterAutospacing="0" w:line="320" w:lineRule="exact"/>
              <w:ind w:firstLine="482"/>
              <w:rPr>
                <w:color w:val="000000" w:themeColor="text1"/>
              </w:rPr>
            </w:pPr>
            <w:r w:rsidRPr="00236A6B">
              <w:rPr>
                <w:rFonts w:hint="eastAsia"/>
                <w:color w:val="000000" w:themeColor="text1"/>
              </w:rPr>
              <w:t>推動中小企業智慧領航拓銷國際計畫、推動中小企業群聚加速創新商業化計畫、中小企業品質4.0價值勁升計畫、產學育成加速卓越計畫、普及偏鄉數位應用計畫、智慧休閒與運動服務加值計畫、優客里鄰」跨域整合智慧創新應用計畫、中小企業價值創新應用計畫、中小企業服務</w:t>
            </w:r>
            <w:r w:rsidR="00236A6B" w:rsidRPr="00236A6B">
              <w:rPr>
                <w:rFonts w:hint="eastAsia"/>
                <w:color w:val="000000" w:themeColor="text1"/>
              </w:rPr>
              <w:t>優化與特色加值計畫、提升中小企業節能減碳能力輔導計畫、管理顧問服務科技發展計畫、科技創業推動計畫。</w:t>
            </w:r>
          </w:p>
        </w:tc>
        <w:tc>
          <w:tcPr>
            <w:tcW w:w="0" w:type="auto"/>
            <w:tcBorders>
              <w:top w:val="outset" w:sz="6" w:space="0" w:color="000000"/>
              <w:left w:val="outset" w:sz="6" w:space="0" w:color="000000"/>
              <w:bottom w:val="outset" w:sz="6" w:space="0" w:color="000000"/>
              <w:right w:val="outset" w:sz="6" w:space="0" w:color="000000"/>
            </w:tcBorders>
          </w:tcPr>
          <w:p w:rsidR="00DE3C36" w:rsidRPr="00A23017" w:rsidRDefault="00DE3C36">
            <w:pPr>
              <w:wordWrap w:val="0"/>
              <w:spacing w:line="320" w:lineRule="exact"/>
              <w:rPr>
                <w:color w:val="000000" w:themeColor="text1"/>
              </w:rPr>
            </w:pPr>
            <w:r w:rsidRPr="00A23017">
              <w:rPr>
                <w:rFonts w:hint="eastAsia"/>
                <w:color w:val="000000" w:themeColor="text1"/>
              </w:rPr>
              <w:t>協助中小企業創新、升級及轉型發展</w:t>
            </w:r>
          </w:p>
        </w:tc>
      </w:tr>
      <w:tr w:rsidR="00E50BE4">
        <w:trPr>
          <w:divId w:val="554699758"/>
        </w:trPr>
        <w:tc>
          <w:tcPr>
            <w:tcW w:w="0" w:type="auto"/>
            <w:tcBorders>
              <w:top w:val="outset" w:sz="6" w:space="0" w:color="000000"/>
              <w:left w:val="outset" w:sz="6" w:space="0" w:color="000000"/>
              <w:bottom w:val="outset" w:sz="6" w:space="0" w:color="000000"/>
              <w:right w:val="outset" w:sz="6" w:space="0" w:color="000000"/>
            </w:tcBorders>
            <w:vAlign w:val="center"/>
            <w:hideMark/>
          </w:tcPr>
          <w:p w:rsidR="00E50BE4" w:rsidRDefault="00E50BE4"/>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both"/>
            </w:pPr>
            <w:r>
              <w:rPr>
                <w:rFonts w:hint="eastAsia"/>
              </w:rPr>
              <w:t>促進小型企業創新研發</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DE3C36">
            <w:pPr>
              <w:pStyle w:val="Web"/>
              <w:wordWrap w:val="0"/>
              <w:spacing w:before="0" w:beforeAutospacing="0" w:after="0" w:afterAutospacing="0" w:line="320" w:lineRule="exact"/>
              <w:ind w:firstLine="482"/>
            </w:pPr>
            <w:r>
              <w:rPr>
                <w:rFonts w:hint="eastAsia"/>
              </w:rPr>
              <w:t>小型企業創新研發計畫</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pPr>
            <w:r>
              <w:rPr>
                <w:rFonts w:hint="eastAsia"/>
              </w:rPr>
              <w:t>協助中小企業創新、升級及轉型發展</w:t>
            </w:r>
          </w:p>
        </w:tc>
      </w:tr>
      <w:tr w:rsidR="00E50BE4">
        <w:trPr>
          <w:divId w:val="554699758"/>
        </w:trPr>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both"/>
            </w:pPr>
            <w:r>
              <w:rPr>
                <w:rFonts w:hint="eastAsia"/>
              </w:rPr>
              <w:t>臺中加工出口區污水處理廠興建工程</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both"/>
            </w:pPr>
            <w:r>
              <w:rPr>
                <w:rFonts w:hint="eastAsia"/>
              </w:rPr>
              <w:t>臺中加工出口區污水處理廠興建工程</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pStyle w:val="Web"/>
              <w:wordWrap w:val="0"/>
              <w:spacing w:before="0" w:beforeAutospacing="0" w:after="0" w:afterAutospacing="0" w:line="320" w:lineRule="exact"/>
              <w:ind w:firstLine="480"/>
            </w:pPr>
            <w:r>
              <w:rPr>
                <w:rFonts w:hint="eastAsia"/>
              </w:rPr>
              <w:t>提升園區優質投資環境，具體作為涵括：</w:t>
            </w:r>
          </w:p>
          <w:p w:rsidR="00E50BE4" w:rsidRDefault="00E50BE4">
            <w:pPr>
              <w:pStyle w:val="Web"/>
              <w:wordWrap w:val="0"/>
              <w:spacing w:before="0" w:beforeAutospacing="0" w:after="0" w:afterAutospacing="0" w:line="320" w:lineRule="exact"/>
              <w:ind w:left="480" w:hanging="480"/>
            </w:pPr>
            <w:r>
              <w:rPr>
                <w:rFonts w:hint="eastAsia"/>
              </w:rPr>
              <w:t>一、興</w:t>
            </w:r>
            <w:r w:rsidRPr="00F37548">
              <w:rPr>
                <w:rFonts w:hint="eastAsia"/>
              </w:rPr>
              <w:t>建1座15,000CMD污水處理廠，103年完成細部設計及完成工程招標</w:t>
            </w:r>
            <w:r w:rsidRPr="00F37548">
              <w:rPr>
                <w:rFonts w:hint="eastAsia"/>
                <w:spacing w:val="-2"/>
              </w:rPr>
              <w:t>、開工，預計105年</w:t>
            </w:r>
            <w:r w:rsidRPr="00F37548">
              <w:rPr>
                <w:rFonts w:hint="eastAsia"/>
              </w:rPr>
              <w:t>8月試運轉</w:t>
            </w:r>
            <w:r>
              <w:rPr>
                <w:rFonts w:hint="eastAsia"/>
              </w:rPr>
              <w:t>。</w:t>
            </w:r>
          </w:p>
          <w:p w:rsidR="00E50BE4" w:rsidRDefault="00E50BE4">
            <w:pPr>
              <w:pStyle w:val="Web"/>
              <w:wordWrap w:val="0"/>
              <w:spacing w:before="0" w:beforeAutospacing="0" w:after="0" w:afterAutospacing="0" w:line="320" w:lineRule="exact"/>
              <w:ind w:left="480" w:hanging="480"/>
            </w:pPr>
            <w:r>
              <w:rPr>
                <w:rFonts w:hint="eastAsia"/>
              </w:rPr>
              <w:t>二、強化綠色治理，提供廠商安心、民眾放心之優良投資環境。</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pPr>
          </w:p>
        </w:tc>
      </w:tr>
      <w:tr w:rsidR="00E50BE4">
        <w:trPr>
          <w:divId w:val="55469975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both"/>
            </w:pPr>
            <w:r>
              <w:rPr>
                <w:rFonts w:hint="eastAsia"/>
              </w:rPr>
              <w:t>水資源開發及維護</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both"/>
            </w:pPr>
            <w:r>
              <w:rPr>
                <w:rFonts w:hint="eastAsia"/>
              </w:rPr>
              <w:t>重大水資源規劃作業計畫</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pStyle w:val="Web"/>
              <w:wordWrap w:val="0"/>
              <w:spacing w:before="0" w:beforeAutospacing="0" w:after="0" w:afterAutospacing="0" w:line="320" w:lineRule="exact"/>
              <w:ind w:left="480" w:hanging="480"/>
            </w:pPr>
            <w:r>
              <w:rPr>
                <w:rFonts w:hint="eastAsia"/>
              </w:rPr>
              <w:t>一、依循「有效管理」、「彈性調度」與「多元開發」等3項水資源經理措施之分類架構與分工原則，辦理水資源各項經理方案之規劃作業。</w:t>
            </w:r>
          </w:p>
          <w:p w:rsidR="00E50BE4" w:rsidRDefault="00E50BE4">
            <w:pPr>
              <w:pStyle w:val="Web"/>
              <w:wordWrap w:val="0"/>
              <w:spacing w:before="0" w:beforeAutospacing="0" w:after="0" w:afterAutospacing="0" w:line="320" w:lineRule="exact"/>
              <w:ind w:left="480" w:hanging="480"/>
            </w:pPr>
            <w:r>
              <w:rPr>
                <w:rFonts w:hint="eastAsia"/>
              </w:rPr>
              <w:t>二、辦理「前瞻擘劃」相關規劃，以提昇水資源技術、知識管理、蓬勃水利產業發展及促進國際合作交流。</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pPr>
            <w:r>
              <w:rPr>
                <w:rFonts w:hint="eastAsia"/>
              </w:rPr>
              <w:t>水資源供需穩定</w:t>
            </w:r>
          </w:p>
        </w:tc>
      </w:tr>
      <w:tr w:rsidR="00E50BE4">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0BE4" w:rsidRDefault="00E50BE4"/>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both"/>
            </w:pPr>
            <w:r>
              <w:rPr>
                <w:rFonts w:hint="eastAsia"/>
              </w:rPr>
              <w:t>湖山水庫工程計畫</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pStyle w:val="Web"/>
              <w:wordWrap w:val="0"/>
              <w:spacing w:before="0" w:beforeAutospacing="0" w:after="0" w:afterAutospacing="0" w:line="320" w:lineRule="exact"/>
              <w:ind w:left="480" w:hanging="480"/>
            </w:pPr>
            <w:r>
              <w:rPr>
                <w:rFonts w:hint="eastAsia"/>
              </w:rPr>
              <w:t>一、辦理大壩、取出水工、引水路等工程履約爭議。</w:t>
            </w:r>
          </w:p>
          <w:p w:rsidR="00E50BE4" w:rsidRDefault="00E50BE4">
            <w:pPr>
              <w:pStyle w:val="Web"/>
              <w:wordWrap w:val="0"/>
              <w:spacing w:before="0" w:beforeAutospacing="0" w:after="0" w:afterAutospacing="0" w:line="320" w:lineRule="exact"/>
              <w:ind w:left="480" w:hanging="480"/>
            </w:pPr>
            <w:r>
              <w:rPr>
                <w:rFonts w:hint="eastAsia"/>
              </w:rPr>
              <w:t>二、續辦管理中心、環境總整理等工程。</w:t>
            </w:r>
          </w:p>
          <w:p w:rsidR="00E50BE4" w:rsidRDefault="00E50BE4">
            <w:pPr>
              <w:pStyle w:val="Web"/>
              <w:wordWrap w:val="0"/>
              <w:spacing w:before="0" w:beforeAutospacing="0" w:after="0" w:afterAutospacing="0" w:line="320" w:lineRule="exact"/>
              <w:ind w:left="480" w:hanging="480"/>
            </w:pPr>
            <w:r>
              <w:rPr>
                <w:rFonts w:hint="eastAsia"/>
              </w:rPr>
              <w:t>三、辦理使用前安全覆核、營管等作業</w:t>
            </w:r>
          </w:p>
          <w:p w:rsidR="00E50BE4" w:rsidRDefault="00E50BE4">
            <w:pPr>
              <w:pStyle w:val="Web"/>
              <w:wordWrap w:val="0"/>
              <w:spacing w:before="0" w:beforeAutospacing="0" w:after="0" w:afterAutospacing="0" w:line="320" w:lineRule="exact"/>
              <w:ind w:left="480" w:hanging="480"/>
            </w:pPr>
            <w:r>
              <w:rPr>
                <w:rFonts w:hint="eastAsia"/>
              </w:rPr>
              <w:t>四、辦理環境監測、生態保育等環評承諾工作。</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pPr>
            <w:r>
              <w:rPr>
                <w:rFonts w:hint="eastAsia"/>
              </w:rPr>
              <w:t>水資源供需穩定</w:t>
            </w:r>
          </w:p>
        </w:tc>
      </w:tr>
      <w:tr w:rsidR="00E50BE4">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0BE4" w:rsidRDefault="00E50BE4"/>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both"/>
            </w:pPr>
            <w:r>
              <w:rPr>
                <w:rFonts w:hint="eastAsia"/>
              </w:rPr>
              <w:t>離島地區供水改善計畫</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pStyle w:val="Web"/>
              <w:wordWrap w:val="0"/>
              <w:spacing w:before="0" w:beforeAutospacing="0" w:after="0" w:afterAutospacing="0" w:line="320" w:lineRule="exact"/>
              <w:ind w:left="480" w:hanging="480"/>
            </w:pPr>
            <w:r>
              <w:rPr>
                <w:rFonts w:hint="eastAsia"/>
              </w:rPr>
              <w:t>一、金門地區：大金門海水淡化廠功能改善暨擴建工程。</w:t>
            </w:r>
          </w:p>
          <w:p w:rsidR="00E50BE4" w:rsidRDefault="00E50BE4">
            <w:pPr>
              <w:pStyle w:val="Web"/>
              <w:wordWrap w:val="0"/>
              <w:spacing w:before="0" w:beforeAutospacing="0" w:after="0" w:afterAutospacing="0" w:line="320" w:lineRule="exact"/>
              <w:ind w:left="480" w:hanging="480"/>
            </w:pPr>
            <w:r>
              <w:rPr>
                <w:rFonts w:hint="eastAsia"/>
              </w:rPr>
              <w:t>二、馬祖地區：南竿950噸海水淡化廠營運管理。</w:t>
            </w:r>
          </w:p>
          <w:p w:rsidR="00E50BE4" w:rsidRDefault="00E50BE4">
            <w:pPr>
              <w:pStyle w:val="Web"/>
              <w:wordWrap w:val="0"/>
              <w:spacing w:before="0" w:beforeAutospacing="0" w:after="0" w:afterAutospacing="0" w:line="320" w:lineRule="exact"/>
              <w:ind w:left="480" w:hanging="480"/>
            </w:pPr>
            <w:r>
              <w:rPr>
                <w:rFonts w:hint="eastAsia"/>
              </w:rPr>
              <w:t>三、澎湖地區：馬公增建4,000 噸海水淡化廠監造及建廠作業。</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pPr>
            <w:r>
              <w:rPr>
                <w:rFonts w:hint="eastAsia"/>
              </w:rPr>
              <w:t>水資源供需穩定</w:t>
            </w:r>
          </w:p>
        </w:tc>
      </w:tr>
      <w:tr w:rsidR="00E50BE4">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0BE4" w:rsidRDefault="00E50BE4"/>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both"/>
            </w:pPr>
            <w:r>
              <w:rPr>
                <w:rFonts w:hint="eastAsia"/>
              </w:rPr>
              <w:t>蓄水建造物更新及改善計畫第2期(101-105年)</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pStyle w:val="Web"/>
              <w:wordWrap w:val="0"/>
              <w:spacing w:before="0" w:beforeAutospacing="0" w:after="0" w:afterAutospacing="0" w:line="320" w:lineRule="exact"/>
              <w:ind w:left="480" w:hanging="480"/>
            </w:pPr>
            <w:r>
              <w:rPr>
                <w:rFonts w:hint="eastAsia"/>
              </w:rPr>
              <w:t>一、水庫設施更新改善工程及安全評估計畫。</w:t>
            </w:r>
          </w:p>
          <w:p w:rsidR="00E50BE4" w:rsidRDefault="00E50BE4">
            <w:pPr>
              <w:pStyle w:val="Web"/>
              <w:wordWrap w:val="0"/>
              <w:spacing w:before="0" w:beforeAutospacing="0" w:after="0" w:afterAutospacing="0" w:line="320" w:lineRule="exact"/>
              <w:ind w:left="480" w:hanging="480"/>
            </w:pPr>
            <w:r>
              <w:rPr>
                <w:rFonts w:hint="eastAsia"/>
              </w:rPr>
              <w:t>二、庫區清淤工程。</w:t>
            </w:r>
          </w:p>
          <w:p w:rsidR="00E50BE4" w:rsidRDefault="00E50BE4">
            <w:pPr>
              <w:pStyle w:val="Web"/>
              <w:wordWrap w:val="0"/>
              <w:spacing w:before="0" w:beforeAutospacing="0" w:after="0" w:afterAutospacing="0" w:line="320" w:lineRule="exact"/>
              <w:ind w:left="480" w:hanging="480"/>
            </w:pPr>
            <w:r>
              <w:rPr>
                <w:rFonts w:hint="eastAsia"/>
              </w:rPr>
              <w:t>三、蓄水範圍保育工程。</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pPr>
            <w:r>
              <w:rPr>
                <w:rFonts w:hint="eastAsia"/>
              </w:rPr>
              <w:t>水資源供需穩定</w:t>
            </w:r>
          </w:p>
        </w:tc>
      </w:tr>
      <w:tr w:rsidR="00E50BE4">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0BE4" w:rsidRDefault="00E50BE4"/>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both"/>
            </w:pPr>
            <w:r>
              <w:rPr>
                <w:rFonts w:hint="eastAsia"/>
              </w:rPr>
              <w:t>烏溪鳥嘴潭人工湖工程計畫</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pStyle w:val="Web"/>
              <w:wordWrap w:val="0"/>
              <w:spacing w:before="0" w:beforeAutospacing="0" w:after="0" w:afterAutospacing="0" w:line="320" w:lineRule="exact"/>
              <w:ind w:left="480" w:hanging="480"/>
            </w:pPr>
            <w:r>
              <w:rPr>
                <w:rFonts w:hint="eastAsia"/>
              </w:rPr>
              <w:t>一、工程用地測設、基本資料補充調查、工程基本設計與水工模型試驗等。</w:t>
            </w:r>
          </w:p>
          <w:p w:rsidR="00E50BE4" w:rsidRDefault="00E50BE4">
            <w:pPr>
              <w:pStyle w:val="Web"/>
              <w:wordWrap w:val="0"/>
              <w:spacing w:before="0" w:beforeAutospacing="0" w:after="0" w:afterAutospacing="0" w:line="320" w:lineRule="exact"/>
              <w:ind w:left="480" w:hanging="480"/>
            </w:pPr>
            <w:r>
              <w:rPr>
                <w:rFonts w:hint="eastAsia"/>
              </w:rPr>
              <w:t>二、計畫用地土地撥用與取得、拆遷補償等事宜。</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pPr>
            <w:r>
              <w:rPr>
                <w:rFonts w:hint="eastAsia"/>
              </w:rPr>
              <w:t>水資源供需穩定</w:t>
            </w:r>
          </w:p>
        </w:tc>
      </w:tr>
      <w:tr w:rsidR="00E50BE4">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0BE4" w:rsidRDefault="00E50BE4"/>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both"/>
            </w:pPr>
            <w:r>
              <w:rPr>
                <w:rFonts w:hint="eastAsia"/>
              </w:rPr>
              <w:t>石門水庫防淤隧道工程計畫(第1階段)</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pStyle w:val="Web"/>
              <w:wordWrap w:val="0"/>
              <w:spacing w:before="0" w:beforeAutospacing="0" w:after="0" w:afterAutospacing="0" w:line="320" w:lineRule="exact"/>
              <w:ind w:left="480" w:hanging="480"/>
            </w:pPr>
            <w:r>
              <w:rPr>
                <w:rFonts w:hint="eastAsia"/>
              </w:rPr>
              <w:t>一、阿姆坪防淤隧道工程設計。</w:t>
            </w:r>
          </w:p>
          <w:p w:rsidR="00E50BE4" w:rsidRDefault="00E50BE4">
            <w:pPr>
              <w:pStyle w:val="Web"/>
              <w:wordWrap w:val="0"/>
              <w:spacing w:before="0" w:beforeAutospacing="0" w:after="0" w:afterAutospacing="0" w:line="320" w:lineRule="exact"/>
              <w:ind w:left="480" w:hanging="480"/>
            </w:pPr>
            <w:r>
              <w:rPr>
                <w:rFonts w:hint="eastAsia"/>
              </w:rPr>
              <w:t>二、下游河道整理工程規劃設計。</w:t>
            </w:r>
          </w:p>
          <w:p w:rsidR="00E50BE4" w:rsidRDefault="00E50BE4">
            <w:pPr>
              <w:pStyle w:val="Web"/>
              <w:wordWrap w:val="0"/>
              <w:spacing w:before="0" w:beforeAutospacing="0" w:after="0" w:afterAutospacing="0" w:line="320" w:lineRule="exact"/>
              <w:ind w:left="480" w:hanging="480"/>
            </w:pPr>
            <w:r>
              <w:rPr>
                <w:rFonts w:hint="eastAsia"/>
              </w:rPr>
              <w:t>三、開發計畫及用地處理前作業。</w:t>
            </w:r>
          </w:p>
          <w:p w:rsidR="00E50BE4" w:rsidRDefault="00E50BE4">
            <w:pPr>
              <w:pStyle w:val="Web"/>
              <w:wordWrap w:val="0"/>
              <w:spacing w:before="0" w:beforeAutospacing="0" w:after="0" w:afterAutospacing="0" w:line="320" w:lineRule="exact"/>
              <w:ind w:left="480" w:hanging="480"/>
            </w:pPr>
            <w:r>
              <w:rPr>
                <w:rFonts w:hint="eastAsia"/>
              </w:rPr>
              <w:t>四、下游河道影響監測調查。</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pPr>
            <w:r>
              <w:rPr>
                <w:rFonts w:hint="eastAsia"/>
              </w:rPr>
              <w:t>水資源供需穩定</w:t>
            </w:r>
          </w:p>
        </w:tc>
      </w:tr>
      <w:tr w:rsidR="00E50BE4">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0BE4" w:rsidRDefault="00E50BE4"/>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243E97">
            <w:pPr>
              <w:spacing w:line="314" w:lineRule="exact"/>
              <w:jc w:val="both"/>
            </w:pPr>
            <w:r>
              <w:rPr>
                <w:rFonts w:hint="eastAsia"/>
              </w:rPr>
              <w:t>大安大甲溪水源聯合運用輸水工程計畫</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243E97">
            <w:pPr>
              <w:spacing w:line="314"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243E97">
            <w:pPr>
              <w:pStyle w:val="Web"/>
              <w:spacing w:before="0" w:beforeAutospacing="0" w:after="0" w:afterAutospacing="0" w:line="314" w:lineRule="exact"/>
              <w:ind w:left="480" w:hanging="480"/>
            </w:pPr>
            <w:r>
              <w:rPr>
                <w:rFonts w:hint="eastAsia"/>
              </w:rPr>
              <w:t>一、辦理二階環評相關作業，並配合環評同步辦理規劃設計檢討工作。</w:t>
            </w:r>
          </w:p>
          <w:p w:rsidR="00E50BE4" w:rsidRDefault="00E50BE4" w:rsidP="00243E97">
            <w:pPr>
              <w:pStyle w:val="Web"/>
              <w:spacing w:before="0" w:beforeAutospacing="0" w:after="0" w:afterAutospacing="0" w:line="314" w:lineRule="exact"/>
              <w:ind w:left="480" w:hanging="480"/>
            </w:pPr>
            <w:r>
              <w:rPr>
                <w:rFonts w:hint="eastAsia"/>
              </w:rPr>
              <w:t>二、辦理石岡壩上游伏流取水規劃作業。</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243E97">
            <w:pPr>
              <w:spacing w:line="314" w:lineRule="exact"/>
            </w:pPr>
            <w:r>
              <w:rPr>
                <w:rFonts w:hint="eastAsia"/>
              </w:rPr>
              <w:t>水資源供需穩定</w:t>
            </w:r>
          </w:p>
        </w:tc>
      </w:tr>
      <w:tr w:rsidR="00E50BE4">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0BE4" w:rsidRDefault="00E50BE4"/>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243E97">
            <w:pPr>
              <w:spacing w:line="314" w:lineRule="exact"/>
              <w:jc w:val="both"/>
            </w:pPr>
            <w:r>
              <w:rPr>
                <w:rFonts w:hint="eastAsia"/>
              </w:rPr>
              <w:t>金門自大陸引水計畫</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243E97">
            <w:pPr>
              <w:spacing w:line="314"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243E97">
            <w:pPr>
              <w:pStyle w:val="Web"/>
              <w:spacing w:before="0" w:beforeAutospacing="0" w:after="0" w:afterAutospacing="0" w:line="314" w:lineRule="exact"/>
              <w:ind w:left="480" w:hanging="480"/>
            </w:pPr>
            <w:r>
              <w:rPr>
                <w:rFonts w:hint="eastAsia"/>
              </w:rPr>
              <w:t>一、陸地設施工程。</w:t>
            </w:r>
          </w:p>
          <w:p w:rsidR="00E50BE4" w:rsidRDefault="00E50BE4" w:rsidP="00243E97">
            <w:pPr>
              <w:pStyle w:val="Web"/>
              <w:spacing w:before="0" w:beforeAutospacing="0" w:after="0" w:afterAutospacing="0" w:line="314" w:lineRule="exact"/>
              <w:ind w:left="480" w:hanging="480"/>
            </w:pPr>
            <w:r>
              <w:rPr>
                <w:rFonts w:hint="eastAsia"/>
              </w:rPr>
              <w:t>二、海底管線工程。</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243E97">
            <w:pPr>
              <w:spacing w:line="314" w:lineRule="exact"/>
            </w:pPr>
            <w:r>
              <w:rPr>
                <w:rFonts w:hint="eastAsia"/>
              </w:rPr>
              <w:t>水資源供需穩定</w:t>
            </w:r>
          </w:p>
        </w:tc>
      </w:tr>
      <w:tr w:rsidR="00E50BE4">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0BE4" w:rsidRDefault="00E50BE4"/>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243E97">
            <w:pPr>
              <w:spacing w:line="314" w:lineRule="exact"/>
              <w:jc w:val="both"/>
            </w:pPr>
            <w:r>
              <w:rPr>
                <w:rFonts w:hint="eastAsia"/>
              </w:rPr>
              <w:t>板新地區供水改善計畫二期工程</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243E97">
            <w:pPr>
              <w:spacing w:line="314"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243E97">
            <w:pPr>
              <w:pStyle w:val="Web"/>
              <w:spacing w:before="0" w:beforeAutospacing="0" w:after="0" w:afterAutospacing="0" w:line="314" w:lineRule="exact"/>
              <w:ind w:left="480" w:hanging="480"/>
            </w:pPr>
            <w:r>
              <w:rPr>
                <w:rFonts w:hint="eastAsia"/>
              </w:rPr>
              <w:t>一、水量調度幹管及光復抽水加壓站（第一階段）工程。</w:t>
            </w:r>
          </w:p>
          <w:p w:rsidR="00E50BE4" w:rsidRDefault="00E50BE4" w:rsidP="00243E97">
            <w:pPr>
              <w:pStyle w:val="Web"/>
              <w:spacing w:before="0" w:beforeAutospacing="0" w:after="0" w:afterAutospacing="0" w:line="314" w:lineRule="exact"/>
              <w:ind w:left="480" w:hanging="480"/>
            </w:pPr>
            <w:r>
              <w:rPr>
                <w:rFonts w:hint="eastAsia"/>
              </w:rPr>
              <w:t>二、清水加壓站工程（含附屬管線工程）</w:t>
            </w:r>
          </w:p>
          <w:p w:rsidR="00E50BE4" w:rsidRDefault="00E50BE4" w:rsidP="00243E97">
            <w:pPr>
              <w:pStyle w:val="Web"/>
              <w:spacing w:before="0" w:beforeAutospacing="0" w:after="0" w:afterAutospacing="0" w:line="314" w:lineRule="exact"/>
              <w:ind w:left="480" w:hanging="480"/>
            </w:pPr>
            <w:r>
              <w:rPr>
                <w:rFonts w:hint="eastAsia"/>
              </w:rPr>
              <w:t>三、光復抽水加壓站（第二階段）工程</w:t>
            </w:r>
          </w:p>
          <w:p w:rsidR="00E50BE4" w:rsidRDefault="00E50BE4" w:rsidP="00243E97">
            <w:pPr>
              <w:pStyle w:val="Web"/>
              <w:spacing w:before="0" w:beforeAutospacing="0" w:after="0" w:afterAutospacing="0" w:line="314" w:lineRule="exact"/>
              <w:ind w:left="480" w:hanging="480"/>
            </w:pPr>
            <w:r>
              <w:rPr>
                <w:rFonts w:hint="eastAsia"/>
              </w:rPr>
              <w:t>四、浮洲加壓站工程</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243E97">
            <w:pPr>
              <w:spacing w:line="314" w:lineRule="exact"/>
            </w:pPr>
            <w:r>
              <w:rPr>
                <w:rFonts w:hint="eastAsia"/>
              </w:rPr>
              <w:t>水資源供需穩定</w:t>
            </w:r>
          </w:p>
        </w:tc>
      </w:tr>
      <w:tr w:rsidR="00E50BE4">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0BE4" w:rsidRDefault="00E50BE4"/>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243E97">
            <w:pPr>
              <w:spacing w:line="314" w:lineRule="exact"/>
              <w:jc w:val="both"/>
            </w:pPr>
            <w:r>
              <w:rPr>
                <w:rFonts w:hint="eastAsia"/>
              </w:rPr>
              <w:t>無自來水地區供水改善計畫第二期(101-105年)</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243E97">
            <w:pPr>
              <w:spacing w:line="314"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243E97">
            <w:pPr>
              <w:pStyle w:val="Web"/>
              <w:spacing w:before="0" w:beforeAutospacing="0" w:after="0" w:afterAutospacing="0" w:line="314" w:lineRule="exact"/>
              <w:ind w:left="480" w:hanging="480"/>
            </w:pPr>
            <w:r>
              <w:rPr>
                <w:rFonts w:hint="eastAsia"/>
              </w:rPr>
              <w:t>一、辦理自來水延管工程。</w:t>
            </w:r>
          </w:p>
          <w:p w:rsidR="00E50BE4" w:rsidRDefault="00E50BE4" w:rsidP="00243E97">
            <w:pPr>
              <w:pStyle w:val="Web"/>
              <w:spacing w:before="0" w:beforeAutospacing="0" w:after="0" w:afterAutospacing="0" w:line="314" w:lineRule="exact"/>
              <w:ind w:left="480" w:hanging="480"/>
            </w:pPr>
            <w:r>
              <w:rPr>
                <w:rFonts w:hint="eastAsia"/>
              </w:rPr>
              <w:t>二、辦理簡易自來水改善工程。</w:t>
            </w:r>
          </w:p>
          <w:p w:rsidR="00E50BE4" w:rsidRDefault="00E50BE4" w:rsidP="00243E97">
            <w:pPr>
              <w:pStyle w:val="Web"/>
              <w:spacing w:before="0" w:beforeAutospacing="0" w:after="0" w:afterAutospacing="0" w:line="314" w:lineRule="exact"/>
              <w:ind w:left="480" w:hanging="480"/>
            </w:pPr>
            <w:r>
              <w:rPr>
                <w:rFonts w:hint="eastAsia"/>
              </w:rPr>
              <w:t>三、辦理無自來水地區供水改善工程140件。</w:t>
            </w:r>
          </w:p>
          <w:p w:rsidR="00E50BE4" w:rsidRDefault="00E50BE4" w:rsidP="00243E97">
            <w:pPr>
              <w:pStyle w:val="Web"/>
              <w:spacing w:before="0" w:beforeAutospacing="0" w:after="0" w:afterAutospacing="0" w:line="314" w:lineRule="exact"/>
              <w:ind w:left="480" w:hanging="480"/>
            </w:pPr>
            <w:r>
              <w:rPr>
                <w:rFonts w:hint="eastAsia"/>
              </w:rPr>
              <w:t>四、增加供水改善受益戶7,000戶。</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243E97">
            <w:pPr>
              <w:spacing w:line="314" w:lineRule="exact"/>
            </w:pPr>
            <w:r>
              <w:rPr>
                <w:rFonts w:hint="eastAsia"/>
              </w:rPr>
              <w:t>水資源供需穩定</w:t>
            </w:r>
          </w:p>
        </w:tc>
      </w:tr>
      <w:tr w:rsidR="00E50BE4">
        <w:trPr>
          <w:divId w:val="55469975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50BE4" w:rsidRDefault="00E50BE4" w:rsidP="00243E97">
            <w:pPr>
              <w:spacing w:line="320" w:lineRule="exact"/>
              <w:jc w:val="both"/>
            </w:pPr>
            <w:r>
              <w:rPr>
                <w:rFonts w:hint="eastAsia"/>
              </w:rPr>
              <w:t>維護石油市場產銷秩序、健全天然氣事業管理制度、維護油氣公共安全</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243E97">
            <w:pPr>
              <w:spacing w:line="314" w:lineRule="exact"/>
              <w:jc w:val="both"/>
            </w:pPr>
            <w:r>
              <w:rPr>
                <w:rFonts w:hint="eastAsia"/>
              </w:rPr>
              <w:t>強化石油市場供應安全</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243E97">
            <w:pPr>
              <w:spacing w:line="314"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243E97">
            <w:pPr>
              <w:pStyle w:val="Web"/>
              <w:spacing w:before="0" w:beforeAutospacing="0" w:after="0" w:afterAutospacing="0" w:line="314" w:lineRule="exact"/>
              <w:ind w:firstLine="480"/>
            </w:pPr>
            <w:r>
              <w:rPr>
                <w:rFonts w:hint="eastAsia"/>
              </w:rPr>
              <w:t>落實石油管理法第24條石油安全存量之規定，民間業者不低於60日，並依同法第28條規定專業機構查核安全儲油；另政府運用石油基金儲油至少30日，以確保國內石油供應安全。</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243E97">
            <w:pPr>
              <w:spacing w:line="314" w:lineRule="exact"/>
            </w:pPr>
          </w:p>
        </w:tc>
      </w:tr>
      <w:tr w:rsidR="00E50BE4">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0BE4" w:rsidRDefault="00E50BE4" w:rsidP="00243E97">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243E97">
            <w:pPr>
              <w:spacing w:line="314" w:lineRule="exact"/>
              <w:jc w:val="both"/>
            </w:pPr>
            <w:r>
              <w:rPr>
                <w:rFonts w:hint="eastAsia"/>
              </w:rPr>
              <w:t>加油(氣)安全管理</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243E97">
            <w:pPr>
              <w:spacing w:line="314"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243E97">
            <w:pPr>
              <w:pStyle w:val="Web"/>
              <w:spacing w:before="0" w:beforeAutospacing="0" w:after="0" w:afterAutospacing="0" w:line="314" w:lineRule="exact"/>
              <w:ind w:left="480" w:hanging="480"/>
            </w:pPr>
            <w:r>
              <w:rPr>
                <w:rFonts w:hint="eastAsia"/>
              </w:rPr>
              <w:t>一、委託專業機構實施加油站及其他設施營運設備查核暨加油站汙染整治或防治技術諮詢服務，以維護安全。</w:t>
            </w:r>
          </w:p>
          <w:p w:rsidR="00E50BE4" w:rsidRDefault="00E50BE4" w:rsidP="00243E97">
            <w:pPr>
              <w:pStyle w:val="Web"/>
              <w:spacing w:before="0" w:beforeAutospacing="0" w:after="0" w:afterAutospacing="0" w:line="314" w:lineRule="exact"/>
              <w:ind w:left="480" w:hanging="480"/>
            </w:pPr>
            <w:r>
              <w:rPr>
                <w:rFonts w:hint="eastAsia"/>
              </w:rPr>
              <w:t>二、委託專業機構實施加氣站營運設備查核，以維護安全。</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243E97">
            <w:pPr>
              <w:spacing w:line="314" w:lineRule="exact"/>
            </w:pPr>
          </w:p>
        </w:tc>
      </w:tr>
      <w:tr w:rsidR="00E50BE4">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0BE4" w:rsidRDefault="00E50BE4" w:rsidP="00243E97">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243E97">
            <w:pPr>
              <w:spacing w:line="314" w:lineRule="exact"/>
              <w:jc w:val="both"/>
            </w:pPr>
            <w:r>
              <w:rPr>
                <w:rFonts w:hint="eastAsia"/>
              </w:rPr>
              <w:t>落實天然氣事業查核健全輸儲設備之安全管理</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243E97">
            <w:pPr>
              <w:spacing w:line="314"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243E97">
            <w:pPr>
              <w:pStyle w:val="Web"/>
              <w:spacing w:before="0" w:beforeAutospacing="0" w:after="0" w:afterAutospacing="0" w:line="314" w:lineRule="exact"/>
              <w:ind w:left="480" w:hanging="480"/>
            </w:pPr>
            <w:r>
              <w:rPr>
                <w:rFonts w:hint="eastAsia"/>
              </w:rPr>
              <w:t>一、依據「天然氣事業法」第50條及52條規定，就天然氣生產或進口事業及25家公用天然氣事業之輸儲設備安全管理維護執行狀況進行書面或現場查核。</w:t>
            </w:r>
          </w:p>
          <w:p w:rsidR="00E50BE4" w:rsidRDefault="00E50BE4" w:rsidP="00243E97">
            <w:pPr>
              <w:pStyle w:val="Web"/>
              <w:spacing w:before="0" w:beforeAutospacing="0" w:after="0" w:afterAutospacing="0" w:line="314" w:lineRule="exact"/>
              <w:ind w:left="480" w:hanging="480"/>
            </w:pPr>
            <w:r>
              <w:rPr>
                <w:rFonts w:hint="eastAsia"/>
              </w:rPr>
              <w:t>二、依據「天然氣事業法」第51條規定，就天然氣生產或進口事業及25家公用天然氣事業之輸氣管線實施檢測。</w:t>
            </w:r>
          </w:p>
          <w:p w:rsidR="00E50BE4" w:rsidRDefault="00E50BE4" w:rsidP="00243E97">
            <w:pPr>
              <w:pStyle w:val="Web"/>
              <w:spacing w:before="0" w:beforeAutospacing="0" w:after="0" w:afterAutospacing="0" w:line="314" w:lineRule="exact"/>
              <w:ind w:left="480" w:hanging="480"/>
            </w:pPr>
            <w:r>
              <w:rPr>
                <w:rFonts w:hint="eastAsia"/>
              </w:rPr>
              <w:t>三、就公用天然氣事業所供應之天然氣進行嗅劑含量檢測作業評估，俾後續建置標準之檢測作業方式，確保事業依「天然氣事業法」第19條規定，於天然氣添加足夠之嗅劑，以維護用戶用氣安全。</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243E97">
            <w:pPr>
              <w:spacing w:line="314" w:lineRule="exact"/>
            </w:pPr>
          </w:p>
        </w:tc>
      </w:tr>
      <w:tr w:rsidR="00E50BE4">
        <w:trPr>
          <w:divId w:val="55469975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both"/>
            </w:pPr>
            <w:r>
              <w:rPr>
                <w:rFonts w:hint="eastAsia"/>
              </w:rPr>
              <w:t>中小企業發展</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243E97">
            <w:pPr>
              <w:spacing w:line="314" w:lineRule="exact"/>
              <w:jc w:val="both"/>
            </w:pPr>
            <w:r>
              <w:rPr>
                <w:rFonts w:hint="eastAsia"/>
              </w:rPr>
              <w:t>營造企業優質發展環境</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243E97">
            <w:pPr>
              <w:spacing w:line="314"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243E97">
            <w:pPr>
              <w:pStyle w:val="Web"/>
              <w:spacing w:before="0" w:beforeAutospacing="0" w:after="0" w:afterAutospacing="0" w:line="314" w:lineRule="exact"/>
              <w:ind w:firstLine="482"/>
            </w:pPr>
            <w:r>
              <w:rPr>
                <w:rFonts w:hint="eastAsia"/>
              </w:rPr>
              <w:t>中小企業法規環境優化及權益促進計畫、中小企業國際化促進計畫</w:t>
            </w:r>
            <w:r w:rsidR="0066463C">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243E97">
            <w:pPr>
              <w:spacing w:line="314" w:lineRule="exact"/>
            </w:pPr>
            <w:r>
              <w:rPr>
                <w:rFonts w:hint="eastAsia"/>
              </w:rPr>
              <w:t>協助中小企業創新、升級及轉型發展</w:t>
            </w:r>
          </w:p>
        </w:tc>
      </w:tr>
      <w:tr w:rsidR="00243E97">
        <w:trPr>
          <w:divId w:val="554699758"/>
        </w:trPr>
        <w:tc>
          <w:tcPr>
            <w:tcW w:w="0" w:type="auto"/>
            <w:vMerge/>
            <w:tcBorders>
              <w:top w:val="outset" w:sz="6" w:space="0" w:color="000000"/>
              <w:left w:val="outset" w:sz="6" w:space="0" w:color="000000"/>
              <w:bottom w:val="outset" w:sz="6" w:space="0" w:color="000000"/>
              <w:right w:val="outset" w:sz="6" w:space="0" w:color="000000"/>
            </w:tcBorders>
          </w:tcPr>
          <w:p w:rsidR="00243E97" w:rsidRDefault="00243E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tcPr>
          <w:p w:rsidR="00243E97" w:rsidRPr="00243E97" w:rsidRDefault="00243E97" w:rsidP="00243E97">
            <w:pPr>
              <w:spacing w:line="314" w:lineRule="exact"/>
              <w:jc w:val="both"/>
              <w:rPr>
                <w:color w:val="000000" w:themeColor="text1"/>
              </w:rPr>
            </w:pPr>
            <w:r w:rsidRPr="00243E97">
              <w:rPr>
                <w:rFonts w:hint="eastAsia"/>
                <w:color w:val="000000" w:themeColor="text1"/>
              </w:rPr>
              <w:t>創新輔導活絡產業經濟</w:t>
            </w:r>
          </w:p>
        </w:tc>
        <w:tc>
          <w:tcPr>
            <w:tcW w:w="0" w:type="auto"/>
            <w:tcBorders>
              <w:top w:val="outset" w:sz="6" w:space="0" w:color="000000"/>
              <w:left w:val="outset" w:sz="6" w:space="0" w:color="000000"/>
              <w:bottom w:val="outset" w:sz="6" w:space="0" w:color="000000"/>
              <w:right w:val="outset" w:sz="6" w:space="0" w:color="000000"/>
            </w:tcBorders>
          </w:tcPr>
          <w:p w:rsidR="00243E97" w:rsidRPr="00243E97" w:rsidRDefault="00243E97" w:rsidP="00243E97">
            <w:pPr>
              <w:spacing w:line="314" w:lineRule="exact"/>
              <w:jc w:val="center"/>
              <w:rPr>
                <w:color w:val="000000" w:themeColor="text1"/>
              </w:rPr>
            </w:pPr>
            <w:r w:rsidRPr="00243E97">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tcPr>
          <w:p w:rsidR="00243E97" w:rsidRPr="00243E97" w:rsidRDefault="00243E97" w:rsidP="00243E97">
            <w:pPr>
              <w:pStyle w:val="Web"/>
              <w:spacing w:before="0" w:beforeAutospacing="0" w:after="0" w:afterAutospacing="0" w:line="314" w:lineRule="exact"/>
              <w:ind w:firstLine="482"/>
              <w:rPr>
                <w:color w:val="000000" w:themeColor="text1"/>
              </w:rPr>
            </w:pPr>
            <w:r w:rsidRPr="00243E97">
              <w:rPr>
                <w:rFonts w:hint="eastAsia"/>
                <w:color w:val="000000" w:themeColor="text1"/>
              </w:rPr>
              <w:t>中小企業經營輔導計畫、小巨人獎選拔表揚活動計畫、中小企業行銷價值躍升計畫、中小企業人才培訓綜合計畫、中小企業互助合作輔導計畫、地方產業發展推動計畫、特色產業暨商圈整合精進發展計畫</w:t>
            </w:r>
            <w:r w:rsidR="0066463C">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tcPr>
          <w:p w:rsidR="00243E97" w:rsidRPr="00243E97" w:rsidRDefault="00243E97" w:rsidP="00243E97">
            <w:pPr>
              <w:spacing w:line="314" w:lineRule="exact"/>
              <w:rPr>
                <w:color w:val="000000" w:themeColor="text1"/>
              </w:rPr>
            </w:pPr>
            <w:r w:rsidRPr="00243E97">
              <w:rPr>
                <w:rFonts w:hint="eastAsia"/>
                <w:color w:val="000000" w:themeColor="text1"/>
              </w:rPr>
              <w:t>協助中小企業創新、升級及轉型發展</w:t>
            </w:r>
          </w:p>
        </w:tc>
      </w:tr>
      <w:tr w:rsidR="00E50BE4">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0BE4" w:rsidRDefault="00E50BE4"/>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both"/>
            </w:pPr>
            <w:r>
              <w:rPr>
                <w:rFonts w:hint="eastAsia"/>
              </w:rPr>
              <w:t>強化資金規劃運用能力</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pStyle w:val="Web"/>
              <w:wordWrap w:val="0"/>
              <w:spacing w:before="0" w:beforeAutospacing="0" w:after="0" w:afterAutospacing="0" w:line="320" w:lineRule="exact"/>
              <w:ind w:firstLine="480"/>
            </w:pPr>
            <w:r>
              <w:rPr>
                <w:rFonts w:hint="eastAsia"/>
              </w:rPr>
              <w:t>提供資金協助加強中小企業信用保證細部計畫</w:t>
            </w:r>
            <w:r w:rsidR="0066463C">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pPr>
            <w:r>
              <w:rPr>
                <w:rFonts w:hint="eastAsia"/>
              </w:rPr>
              <w:t>協助中小企業創新、升級及轉型發展</w:t>
            </w:r>
          </w:p>
        </w:tc>
      </w:tr>
      <w:tr w:rsidR="00E50BE4">
        <w:trPr>
          <w:divId w:val="55469975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both"/>
            </w:pPr>
            <w:r>
              <w:rPr>
                <w:rFonts w:hint="eastAsia"/>
              </w:rPr>
              <w:t>河川海岸及排水環境營造</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243E97">
            <w:pPr>
              <w:wordWrap w:val="0"/>
              <w:spacing w:line="320" w:lineRule="exact"/>
            </w:pPr>
            <w:r>
              <w:rPr>
                <w:rFonts w:hint="eastAsia"/>
              </w:rPr>
              <w:t>重要</w:t>
            </w:r>
            <w:r w:rsidRPr="00243E97">
              <w:rPr>
                <w:rFonts w:hint="eastAsia"/>
                <w:spacing w:val="2"/>
              </w:rPr>
              <w:t>河川環境營造計畫(104~109年)</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pStyle w:val="Web"/>
              <w:wordWrap w:val="0"/>
              <w:spacing w:before="0" w:beforeAutospacing="0" w:after="0" w:afterAutospacing="0" w:line="320" w:lineRule="exact"/>
              <w:ind w:firstLine="480"/>
            </w:pPr>
            <w:r>
              <w:rPr>
                <w:rFonts w:hint="eastAsia"/>
              </w:rPr>
              <w:t>以中央管河川及跨直轄市、縣（市）河川為辦理範圍，辦理項目：</w:t>
            </w:r>
          </w:p>
          <w:p w:rsidR="00E50BE4" w:rsidRPr="00EA0A55" w:rsidRDefault="00E50BE4">
            <w:pPr>
              <w:pStyle w:val="Web"/>
              <w:wordWrap w:val="0"/>
              <w:spacing w:before="0" w:beforeAutospacing="0" w:after="0" w:afterAutospacing="0" w:line="320" w:lineRule="exact"/>
              <w:ind w:left="480" w:hanging="480"/>
              <w:rPr>
                <w:color w:val="000000" w:themeColor="text1"/>
              </w:rPr>
            </w:pPr>
            <w:r>
              <w:rPr>
                <w:rFonts w:hint="eastAsia"/>
              </w:rPr>
              <w:t>一、防災減</w:t>
            </w:r>
            <w:r w:rsidRPr="00EA0A55">
              <w:rPr>
                <w:rFonts w:hint="eastAsia"/>
                <w:color w:val="000000" w:themeColor="text1"/>
              </w:rPr>
              <w:t>災工程。</w:t>
            </w:r>
          </w:p>
          <w:p w:rsidR="00E50BE4" w:rsidRPr="00EA0A55" w:rsidRDefault="00E50BE4">
            <w:pPr>
              <w:pStyle w:val="Web"/>
              <w:wordWrap w:val="0"/>
              <w:spacing w:before="0" w:beforeAutospacing="0" w:after="0" w:afterAutospacing="0" w:line="320" w:lineRule="exact"/>
              <w:ind w:left="480" w:hanging="480"/>
              <w:rPr>
                <w:color w:val="000000" w:themeColor="text1"/>
              </w:rPr>
            </w:pPr>
            <w:r w:rsidRPr="00EA0A55">
              <w:rPr>
                <w:rFonts w:hint="eastAsia"/>
                <w:color w:val="000000" w:themeColor="text1"/>
              </w:rPr>
              <w:t>二、環境景觀及棲地營造。</w:t>
            </w:r>
          </w:p>
          <w:p w:rsidR="00E50BE4" w:rsidRPr="00EA0A55" w:rsidRDefault="00E50BE4">
            <w:pPr>
              <w:pStyle w:val="Web"/>
              <w:wordWrap w:val="0"/>
              <w:spacing w:before="0" w:beforeAutospacing="0" w:after="0" w:afterAutospacing="0" w:line="320" w:lineRule="exact"/>
              <w:ind w:left="480" w:hanging="480"/>
              <w:rPr>
                <w:color w:val="000000" w:themeColor="text1"/>
              </w:rPr>
            </w:pPr>
            <w:r w:rsidRPr="00EA0A55">
              <w:rPr>
                <w:rFonts w:hint="eastAsia"/>
                <w:color w:val="000000" w:themeColor="text1"/>
              </w:rPr>
              <w:t>三、維護管理。</w:t>
            </w:r>
          </w:p>
          <w:p w:rsidR="00E50BE4" w:rsidRPr="00EA0A55" w:rsidRDefault="00E50BE4">
            <w:pPr>
              <w:pStyle w:val="Web"/>
              <w:wordWrap w:val="0"/>
              <w:spacing w:before="0" w:beforeAutospacing="0" w:after="0" w:afterAutospacing="0" w:line="320" w:lineRule="exact"/>
              <w:ind w:left="480" w:hanging="480"/>
              <w:rPr>
                <w:color w:val="000000" w:themeColor="text1"/>
              </w:rPr>
            </w:pPr>
            <w:r w:rsidRPr="00EA0A55">
              <w:rPr>
                <w:rFonts w:hint="eastAsia"/>
                <w:color w:val="000000" w:themeColor="text1"/>
              </w:rPr>
              <w:t>四、基本資料調查監測及技術發展。</w:t>
            </w:r>
          </w:p>
          <w:p w:rsidR="00E50BE4" w:rsidRDefault="00E50BE4">
            <w:pPr>
              <w:pStyle w:val="Web"/>
              <w:wordWrap w:val="0"/>
              <w:spacing w:before="0" w:beforeAutospacing="0" w:after="0" w:afterAutospacing="0" w:line="320" w:lineRule="exact"/>
              <w:ind w:left="480" w:hanging="480"/>
            </w:pPr>
            <w:r w:rsidRPr="00EA0A55">
              <w:rPr>
                <w:rFonts w:hint="eastAsia"/>
                <w:color w:val="000000" w:themeColor="text1"/>
              </w:rPr>
              <w:t>五、非工程措施及自主災害防備。</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pPr>
            <w:r>
              <w:rPr>
                <w:rFonts w:hint="eastAsia"/>
              </w:rPr>
              <w:t>持續改善防洪設施</w:t>
            </w:r>
          </w:p>
        </w:tc>
      </w:tr>
      <w:tr w:rsidR="00E50BE4">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0BE4" w:rsidRDefault="00E50BE4"/>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both"/>
            </w:pPr>
            <w:r>
              <w:rPr>
                <w:rFonts w:hint="eastAsia"/>
              </w:rPr>
              <w:t>海岸環境營造計畫(104~109年)</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pStyle w:val="Web"/>
              <w:wordWrap w:val="0"/>
              <w:spacing w:before="0" w:beforeAutospacing="0" w:after="0" w:afterAutospacing="0" w:line="320" w:lineRule="exact"/>
              <w:ind w:left="480" w:hanging="480"/>
            </w:pPr>
            <w:r>
              <w:rPr>
                <w:rFonts w:hint="eastAsia"/>
              </w:rPr>
              <w:t>一、因應氣候變遷衝擊，規劃推動海岸防護適應策略。</w:t>
            </w:r>
          </w:p>
          <w:p w:rsidR="00E50BE4" w:rsidRDefault="00E50BE4">
            <w:pPr>
              <w:pStyle w:val="Web"/>
              <w:wordWrap w:val="0"/>
              <w:spacing w:before="0" w:beforeAutospacing="0" w:after="0" w:afterAutospacing="0" w:line="320" w:lineRule="exact"/>
              <w:ind w:left="480" w:hanging="480"/>
            </w:pPr>
            <w:r>
              <w:rPr>
                <w:rFonts w:hint="eastAsia"/>
              </w:rPr>
              <w:t>二、加強工法研發，提升海岸防護技術能力。</w:t>
            </w:r>
          </w:p>
          <w:p w:rsidR="00E50BE4" w:rsidRDefault="00E50BE4">
            <w:pPr>
              <w:pStyle w:val="Web"/>
              <w:wordWrap w:val="0"/>
              <w:spacing w:before="0" w:beforeAutospacing="0" w:after="0" w:afterAutospacing="0" w:line="320" w:lineRule="exact"/>
              <w:ind w:left="480" w:hanging="480"/>
            </w:pPr>
            <w:r>
              <w:rPr>
                <w:rFonts w:hint="eastAsia"/>
              </w:rPr>
              <w:t>三、善用海岸自然特性，提升海堤防災功能。</w:t>
            </w:r>
          </w:p>
          <w:p w:rsidR="00E50BE4" w:rsidRDefault="00E50BE4">
            <w:pPr>
              <w:pStyle w:val="Web"/>
              <w:wordWrap w:val="0"/>
              <w:spacing w:before="0" w:beforeAutospacing="0" w:after="0" w:afterAutospacing="0" w:line="320" w:lineRule="exact"/>
              <w:ind w:left="480" w:hanging="480"/>
            </w:pPr>
            <w:r>
              <w:rPr>
                <w:rFonts w:hint="eastAsia"/>
              </w:rPr>
              <w:t>四、維護海堤設施，確保應有防護功能。</w:t>
            </w:r>
          </w:p>
          <w:p w:rsidR="00E50BE4" w:rsidRDefault="00E50BE4">
            <w:pPr>
              <w:pStyle w:val="Web"/>
              <w:wordWrap w:val="0"/>
              <w:spacing w:before="0" w:beforeAutospacing="0" w:after="0" w:afterAutospacing="0" w:line="320" w:lineRule="exact"/>
              <w:ind w:left="480" w:hanging="480"/>
            </w:pPr>
            <w:r>
              <w:rPr>
                <w:rFonts w:hint="eastAsia"/>
              </w:rPr>
              <w:t>五、活化海堤空間利用，改善海岸棲地環境。</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pPr>
            <w:r>
              <w:rPr>
                <w:rFonts w:hint="eastAsia"/>
              </w:rPr>
              <w:t>持續改善防洪設施</w:t>
            </w:r>
          </w:p>
        </w:tc>
      </w:tr>
      <w:tr w:rsidR="00E50BE4">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0BE4" w:rsidRDefault="00E50BE4"/>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both"/>
            </w:pPr>
            <w:r>
              <w:rPr>
                <w:rFonts w:hint="eastAsia"/>
              </w:rPr>
              <w:t>水災災害防救策進計畫</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pStyle w:val="Web"/>
              <w:wordWrap w:val="0"/>
              <w:spacing w:before="0" w:beforeAutospacing="0" w:after="0" w:afterAutospacing="0" w:line="320" w:lineRule="exact"/>
              <w:ind w:left="480" w:hanging="480"/>
            </w:pPr>
            <w:r>
              <w:rPr>
                <w:rFonts w:hint="eastAsia"/>
              </w:rPr>
              <w:t>一、各水情中心維護與擴充、落實移動式抽水機 與防汛器材管理，俾強化地方防汛管理及應變指揮調度功能。</w:t>
            </w:r>
          </w:p>
          <w:p w:rsidR="00E50BE4" w:rsidRDefault="00E50BE4">
            <w:pPr>
              <w:pStyle w:val="Web"/>
              <w:wordWrap w:val="0"/>
              <w:spacing w:before="0" w:beforeAutospacing="0" w:after="0" w:afterAutospacing="0" w:line="320" w:lineRule="exact"/>
              <w:ind w:left="480" w:hanging="480"/>
            </w:pPr>
            <w:r>
              <w:rPr>
                <w:rFonts w:hint="eastAsia"/>
              </w:rPr>
              <w:t>二、更新水災災害緊急應變作業系統，深化跨部會防災資訊傳遞與防汛整備工作。</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pPr>
            <w:r>
              <w:rPr>
                <w:rFonts w:hint="eastAsia"/>
              </w:rPr>
              <w:t>持續改善防洪設施</w:t>
            </w:r>
          </w:p>
        </w:tc>
      </w:tr>
      <w:tr w:rsidR="00E50BE4">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0BE4" w:rsidRDefault="00E50BE4"/>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both"/>
            </w:pPr>
            <w:r>
              <w:rPr>
                <w:rFonts w:hint="eastAsia"/>
              </w:rPr>
              <w:t>區域排水整治及環境營造計畫(104~109年)</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pStyle w:val="Web"/>
              <w:wordWrap w:val="0"/>
              <w:spacing w:before="0" w:beforeAutospacing="0" w:after="0" w:afterAutospacing="0" w:line="320" w:lineRule="exact"/>
              <w:ind w:left="480" w:hanging="480"/>
            </w:pPr>
            <w:r>
              <w:rPr>
                <w:rFonts w:hint="eastAsia"/>
              </w:rPr>
              <w:t>一、辦理中央管區域排水用地取得，改善區域排水設施，降低淹水潛勢、保障排水沿岸居民生命財產安全。</w:t>
            </w:r>
          </w:p>
          <w:p w:rsidR="00E50BE4" w:rsidRDefault="00E50BE4">
            <w:pPr>
              <w:pStyle w:val="Web"/>
              <w:wordWrap w:val="0"/>
              <w:spacing w:before="0" w:beforeAutospacing="0" w:after="0" w:afterAutospacing="0" w:line="320" w:lineRule="exact"/>
              <w:ind w:left="480" w:hanging="480"/>
            </w:pPr>
            <w:r>
              <w:rPr>
                <w:rFonts w:hint="eastAsia"/>
              </w:rPr>
              <w:t>二、營造中央管區域排水自然生態環境，提高土地利用價值，創造親水、休閒及遊憩空間及提高人民生活品質。</w:t>
            </w:r>
          </w:p>
          <w:p w:rsidR="00E50BE4" w:rsidRDefault="00E50BE4">
            <w:pPr>
              <w:pStyle w:val="Web"/>
              <w:wordWrap w:val="0"/>
              <w:spacing w:before="0" w:beforeAutospacing="0" w:after="0" w:afterAutospacing="0" w:line="320" w:lineRule="exact"/>
              <w:ind w:left="480" w:hanging="480"/>
            </w:pPr>
            <w:r>
              <w:rPr>
                <w:rFonts w:hint="eastAsia"/>
              </w:rPr>
              <w:t>三、因應氣候變遷，辦理中央管區域排水規劃、非工程措施及相關系統建置研究或更新基本資料。</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pPr>
            <w:r>
              <w:rPr>
                <w:rFonts w:hint="eastAsia"/>
              </w:rPr>
              <w:t>持續改善防洪設施</w:t>
            </w:r>
          </w:p>
        </w:tc>
      </w:tr>
      <w:tr w:rsidR="00E50BE4">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0BE4" w:rsidRDefault="00E50BE4"/>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both"/>
            </w:pPr>
            <w:r>
              <w:rPr>
                <w:rFonts w:hint="eastAsia"/>
              </w:rPr>
              <w:t>地下水保育管理暨地層下陷防治第2期計畫(104～109年)</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pStyle w:val="Web"/>
              <w:wordWrap w:val="0"/>
              <w:spacing w:before="0" w:beforeAutospacing="0" w:after="0" w:afterAutospacing="0" w:line="320" w:lineRule="exact"/>
              <w:ind w:left="480" w:hanging="480"/>
            </w:pPr>
            <w:r>
              <w:rPr>
                <w:rFonts w:hint="eastAsia"/>
              </w:rPr>
              <w:t xml:space="preserve">一、持續地層下陷相關監測調查，推動地下水觀測網永續營運及應用，掌握區域地下水資源變化情勢。 </w:t>
            </w:r>
          </w:p>
          <w:p w:rsidR="00E50BE4" w:rsidRDefault="00E50BE4">
            <w:pPr>
              <w:pStyle w:val="Web"/>
              <w:wordWrap w:val="0"/>
              <w:spacing w:before="0" w:beforeAutospacing="0" w:after="0" w:afterAutospacing="0" w:line="320" w:lineRule="exact"/>
              <w:ind w:left="480" w:hanging="480"/>
            </w:pPr>
            <w:r>
              <w:rPr>
                <w:rFonts w:hint="eastAsia"/>
              </w:rPr>
              <w:t>二、落實地下水用水管理，辦理水井處置作業，推動水井納管作業，健全水井管理。</w:t>
            </w:r>
          </w:p>
          <w:p w:rsidR="00E50BE4" w:rsidRDefault="00E50BE4">
            <w:pPr>
              <w:pStyle w:val="Web"/>
              <w:wordWrap w:val="0"/>
              <w:spacing w:before="0" w:beforeAutospacing="0" w:after="0" w:afterAutospacing="0" w:line="320" w:lineRule="exact"/>
              <w:ind w:left="480" w:hanging="480"/>
            </w:pPr>
            <w:r>
              <w:rPr>
                <w:rFonts w:hint="eastAsia"/>
              </w:rPr>
              <w:t>三、強化技術與行政管理，持續業務幕僚暨橫向聯繫功能，推廣防治觀念與技術。</w:t>
            </w:r>
          </w:p>
          <w:p w:rsidR="00E50BE4" w:rsidRDefault="00E50BE4">
            <w:pPr>
              <w:pStyle w:val="Web"/>
              <w:wordWrap w:val="0"/>
              <w:spacing w:before="0" w:beforeAutospacing="0" w:after="0" w:afterAutospacing="0" w:line="320" w:lineRule="exact"/>
              <w:ind w:left="480" w:hanging="480"/>
            </w:pPr>
            <w:r>
              <w:rPr>
                <w:rFonts w:hint="eastAsia"/>
              </w:rPr>
              <w:t>四、加強地下水補注，持續推動辦理地下水補注設施及計畫。</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pPr>
            <w:r>
              <w:rPr>
                <w:rFonts w:hint="eastAsia"/>
              </w:rPr>
              <w:t>持續改善防洪設施</w:t>
            </w:r>
          </w:p>
        </w:tc>
      </w:tr>
      <w:tr w:rsidR="003D7A71" w:rsidTr="00B02922">
        <w:trPr>
          <w:divId w:val="554699758"/>
        </w:trPr>
        <w:tc>
          <w:tcPr>
            <w:tcW w:w="0" w:type="auto"/>
            <w:tcBorders>
              <w:top w:val="outset" w:sz="6" w:space="0" w:color="000000"/>
              <w:left w:val="outset" w:sz="6" w:space="0" w:color="000000"/>
              <w:bottom w:val="outset" w:sz="6" w:space="0" w:color="000000"/>
              <w:right w:val="outset" w:sz="6" w:space="0" w:color="000000"/>
            </w:tcBorders>
          </w:tcPr>
          <w:p w:rsidR="003D7A71" w:rsidRPr="00202531" w:rsidRDefault="003D7A71" w:rsidP="00B02922">
            <w:pPr>
              <w:wordWrap w:val="0"/>
              <w:spacing w:line="320" w:lineRule="exact"/>
              <w:jc w:val="both"/>
              <w:rPr>
                <w:color w:val="000000" w:themeColor="text1"/>
              </w:rPr>
            </w:pPr>
            <w:r w:rsidRPr="00202531">
              <w:rPr>
                <w:rFonts w:hint="eastAsia"/>
                <w:color w:val="000000" w:themeColor="text1"/>
              </w:rPr>
              <w:t>確保電力穩定供應</w:t>
            </w:r>
          </w:p>
        </w:tc>
        <w:tc>
          <w:tcPr>
            <w:tcW w:w="0" w:type="auto"/>
            <w:tcBorders>
              <w:top w:val="outset" w:sz="6" w:space="0" w:color="000000"/>
              <w:left w:val="outset" w:sz="6" w:space="0" w:color="000000"/>
              <w:bottom w:val="outset" w:sz="6" w:space="0" w:color="000000"/>
              <w:right w:val="outset" w:sz="6" w:space="0" w:color="000000"/>
            </w:tcBorders>
          </w:tcPr>
          <w:p w:rsidR="003D7A71" w:rsidRPr="00202531" w:rsidRDefault="003D7A71" w:rsidP="00B02922">
            <w:pPr>
              <w:wordWrap w:val="0"/>
              <w:spacing w:line="320" w:lineRule="exact"/>
              <w:jc w:val="both"/>
              <w:rPr>
                <w:color w:val="000000" w:themeColor="text1"/>
              </w:rPr>
            </w:pPr>
            <w:r w:rsidRPr="00202531">
              <w:rPr>
                <w:rFonts w:hint="eastAsia"/>
                <w:color w:val="000000" w:themeColor="text1"/>
              </w:rPr>
              <w:t>研析電力市場發展規劃與推動</w:t>
            </w:r>
          </w:p>
        </w:tc>
        <w:tc>
          <w:tcPr>
            <w:tcW w:w="0" w:type="auto"/>
            <w:tcBorders>
              <w:top w:val="outset" w:sz="6" w:space="0" w:color="000000"/>
              <w:left w:val="outset" w:sz="6" w:space="0" w:color="000000"/>
              <w:bottom w:val="outset" w:sz="6" w:space="0" w:color="000000"/>
              <w:right w:val="outset" w:sz="6" w:space="0" w:color="000000"/>
            </w:tcBorders>
          </w:tcPr>
          <w:p w:rsidR="003D7A71" w:rsidRPr="00202531" w:rsidRDefault="003D7A71" w:rsidP="00B02922">
            <w:pPr>
              <w:wordWrap w:val="0"/>
              <w:spacing w:line="320" w:lineRule="exact"/>
              <w:jc w:val="center"/>
              <w:rPr>
                <w:color w:val="000000" w:themeColor="text1"/>
              </w:rPr>
            </w:pPr>
            <w:r w:rsidRPr="00202531">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tcPr>
          <w:p w:rsidR="003D7A71" w:rsidRPr="00202531" w:rsidRDefault="003D7A71" w:rsidP="003D7A71">
            <w:pPr>
              <w:pStyle w:val="Web"/>
              <w:wordWrap w:val="0"/>
              <w:spacing w:before="0" w:beforeAutospacing="0" w:after="0" w:afterAutospacing="0" w:line="320" w:lineRule="exact"/>
              <w:ind w:left="480" w:hanging="480"/>
              <w:rPr>
                <w:color w:val="000000" w:themeColor="text1"/>
              </w:rPr>
            </w:pPr>
            <w:r w:rsidRPr="00202531">
              <w:rPr>
                <w:rFonts w:hint="eastAsia"/>
                <w:color w:val="000000" w:themeColor="text1"/>
              </w:rPr>
              <w:t>一、規劃電業管制機關（PUC）及電力調度中心（ISO）組織架構。</w:t>
            </w:r>
          </w:p>
          <w:p w:rsidR="003D7A71" w:rsidRPr="00202531" w:rsidRDefault="003D7A71" w:rsidP="003D7A71">
            <w:pPr>
              <w:pStyle w:val="Web"/>
              <w:wordWrap w:val="0"/>
              <w:spacing w:before="0" w:beforeAutospacing="0" w:after="0" w:afterAutospacing="0" w:line="320" w:lineRule="exact"/>
              <w:ind w:left="480" w:hanging="480"/>
              <w:rPr>
                <w:color w:val="000000" w:themeColor="text1"/>
              </w:rPr>
            </w:pPr>
            <w:r w:rsidRPr="00202531">
              <w:rPr>
                <w:rFonts w:hint="eastAsia"/>
                <w:color w:val="000000" w:themeColor="text1"/>
              </w:rPr>
              <w:t>二、研議電力調度規則。</w:t>
            </w:r>
          </w:p>
        </w:tc>
        <w:tc>
          <w:tcPr>
            <w:tcW w:w="0" w:type="auto"/>
            <w:tcBorders>
              <w:top w:val="outset" w:sz="6" w:space="0" w:color="000000"/>
              <w:left w:val="outset" w:sz="6" w:space="0" w:color="000000"/>
              <w:bottom w:val="outset" w:sz="6" w:space="0" w:color="000000"/>
              <w:right w:val="outset" w:sz="6" w:space="0" w:color="000000"/>
            </w:tcBorders>
          </w:tcPr>
          <w:p w:rsidR="003D7A71" w:rsidRPr="00202531" w:rsidRDefault="003D7A71">
            <w:pPr>
              <w:wordWrap w:val="0"/>
              <w:spacing w:line="320" w:lineRule="exact"/>
              <w:rPr>
                <w:color w:val="000000" w:themeColor="text1"/>
              </w:rPr>
            </w:pPr>
          </w:p>
        </w:tc>
      </w:tr>
      <w:tr w:rsidR="00E50BE4" w:rsidTr="003D7A71">
        <w:trPr>
          <w:divId w:val="554699758"/>
        </w:trPr>
        <w:tc>
          <w:tcPr>
            <w:tcW w:w="0" w:type="auto"/>
            <w:vMerge w:val="restart"/>
            <w:tcBorders>
              <w:top w:val="outset" w:sz="6" w:space="0" w:color="000000"/>
              <w:left w:val="outset" w:sz="6" w:space="0" w:color="000000"/>
              <w:bottom w:val="outset" w:sz="6" w:space="0" w:color="000000"/>
              <w:right w:val="outset" w:sz="6" w:space="0" w:color="000000"/>
            </w:tcBorders>
          </w:tcPr>
          <w:p w:rsidR="00E50BE4" w:rsidRPr="00202531" w:rsidRDefault="00E50BE4">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tcPr>
          <w:p w:rsidR="00E50BE4" w:rsidRPr="00202531" w:rsidRDefault="00E50BE4">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tcPr>
          <w:p w:rsidR="00E50BE4" w:rsidRPr="00202531" w:rsidRDefault="00E50BE4">
            <w:pPr>
              <w:wordWrap w:val="0"/>
              <w:spacing w:line="320" w:lineRule="exact"/>
              <w:jc w:val="cente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50BE4" w:rsidRPr="00202531" w:rsidRDefault="00E50BE4">
            <w:pPr>
              <w:pStyle w:val="Web"/>
              <w:wordWrap w:val="0"/>
              <w:spacing w:before="0" w:beforeAutospacing="0" w:after="0" w:afterAutospacing="0" w:line="320" w:lineRule="exact"/>
              <w:ind w:left="480" w:hanging="480"/>
              <w:rPr>
                <w:color w:val="000000" w:themeColor="text1"/>
              </w:rPr>
            </w:pPr>
            <w:r w:rsidRPr="00202531">
              <w:rPr>
                <w:rFonts w:hint="eastAsia"/>
                <w:color w:val="000000" w:themeColor="text1"/>
              </w:rPr>
              <w:t>三、規劃電力調度爭議調處機制。</w:t>
            </w:r>
          </w:p>
          <w:p w:rsidR="00E50BE4" w:rsidRPr="00202531" w:rsidRDefault="00E50BE4">
            <w:pPr>
              <w:pStyle w:val="Web"/>
              <w:wordWrap w:val="0"/>
              <w:spacing w:before="0" w:beforeAutospacing="0" w:after="0" w:afterAutospacing="0" w:line="320" w:lineRule="exact"/>
              <w:ind w:left="480" w:hanging="480"/>
              <w:rPr>
                <w:color w:val="000000" w:themeColor="text1"/>
              </w:rPr>
            </w:pPr>
            <w:r w:rsidRPr="00202531">
              <w:rPr>
                <w:rFonts w:hint="eastAsia"/>
                <w:color w:val="000000" w:themeColor="text1"/>
              </w:rPr>
              <w:t>四、電力市場管理議題研究。</w:t>
            </w:r>
          </w:p>
          <w:p w:rsidR="00E50BE4" w:rsidRPr="00202531" w:rsidRDefault="00E50BE4">
            <w:pPr>
              <w:pStyle w:val="Web"/>
              <w:wordWrap w:val="0"/>
              <w:spacing w:before="0" w:beforeAutospacing="0" w:after="0" w:afterAutospacing="0" w:line="320" w:lineRule="exact"/>
              <w:ind w:left="480" w:hanging="480"/>
              <w:rPr>
                <w:color w:val="000000" w:themeColor="text1"/>
              </w:rPr>
            </w:pPr>
            <w:r w:rsidRPr="00202531">
              <w:rPr>
                <w:rFonts w:hint="eastAsia"/>
                <w:color w:val="000000" w:themeColor="text1"/>
              </w:rPr>
              <w:t>五、電業法相關子法研議。</w:t>
            </w:r>
          </w:p>
          <w:p w:rsidR="00E50BE4" w:rsidRPr="00202531" w:rsidRDefault="00E50BE4">
            <w:pPr>
              <w:pStyle w:val="Web"/>
              <w:wordWrap w:val="0"/>
              <w:spacing w:before="0" w:beforeAutospacing="0" w:after="0" w:afterAutospacing="0" w:line="320" w:lineRule="exact"/>
              <w:ind w:left="480" w:hanging="480"/>
              <w:rPr>
                <w:color w:val="000000" w:themeColor="text1"/>
              </w:rPr>
            </w:pPr>
            <w:r w:rsidRPr="00202531">
              <w:rPr>
                <w:rFonts w:hint="eastAsia"/>
                <w:color w:val="000000" w:themeColor="text1"/>
              </w:rPr>
              <w:t>六、研議電力市場管理制度。</w:t>
            </w:r>
          </w:p>
        </w:tc>
        <w:tc>
          <w:tcPr>
            <w:tcW w:w="0" w:type="auto"/>
            <w:tcBorders>
              <w:top w:val="outset" w:sz="6" w:space="0" w:color="000000"/>
              <w:left w:val="outset" w:sz="6" w:space="0" w:color="000000"/>
              <w:bottom w:val="outset" w:sz="6" w:space="0" w:color="000000"/>
              <w:right w:val="outset" w:sz="6" w:space="0" w:color="000000"/>
            </w:tcBorders>
            <w:hideMark/>
          </w:tcPr>
          <w:p w:rsidR="00E50BE4" w:rsidRPr="00202531" w:rsidRDefault="00E50BE4">
            <w:pPr>
              <w:wordWrap w:val="0"/>
              <w:spacing w:line="320" w:lineRule="exact"/>
              <w:rPr>
                <w:color w:val="000000" w:themeColor="text1"/>
              </w:rPr>
            </w:pPr>
          </w:p>
        </w:tc>
      </w:tr>
      <w:tr w:rsidR="00E50BE4">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0BE4" w:rsidRDefault="00E50BE4"/>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both"/>
            </w:pPr>
            <w:r>
              <w:rPr>
                <w:rFonts w:hint="eastAsia"/>
              </w:rPr>
              <w:t>智慧電網發展策略與應用研究</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pStyle w:val="Web"/>
              <w:wordWrap w:val="0"/>
              <w:spacing w:before="0" w:beforeAutospacing="0" w:after="0" w:afterAutospacing="0" w:line="320" w:lineRule="exact"/>
              <w:ind w:left="480" w:hanging="480"/>
            </w:pPr>
            <w:r>
              <w:rPr>
                <w:rFonts w:hint="eastAsia"/>
              </w:rPr>
              <w:t>一、蒐集國外智慧電網相關規劃及推動現況。</w:t>
            </w:r>
          </w:p>
          <w:p w:rsidR="00E50BE4" w:rsidRDefault="00E50BE4">
            <w:pPr>
              <w:pStyle w:val="Web"/>
              <w:wordWrap w:val="0"/>
              <w:spacing w:before="0" w:beforeAutospacing="0" w:after="0" w:afterAutospacing="0" w:line="320" w:lineRule="exact"/>
              <w:ind w:left="480" w:hanging="480"/>
            </w:pPr>
            <w:r>
              <w:rPr>
                <w:rFonts w:hint="eastAsia"/>
              </w:rPr>
              <w:t>二、協助推動「智慧電網總體規劃方案」，包含研擬環境構面（法規/政策）細部執行計畫、計畫管考、「智慧電網推動小組」幕僚行政作業。</w:t>
            </w:r>
          </w:p>
          <w:p w:rsidR="00E50BE4" w:rsidRDefault="00E50BE4">
            <w:pPr>
              <w:pStyle w:val="Web"/>
              <w:wordWrap w:val="0"/>
              <w:spacing w:before="0" w:beforeAutospacing="0" w:after="0" w:afterAutospacing="0" w:line="320" w:lineRule="exact"/>
              <w:ind w:left="480" w:hanging="480"/>
            </w:pPr>
            <w:r>
              <w:rPr>
                <w:rFonts w:hint="eastAsia"/>
              </w:rPr>
              <w:t>三、研究國際智慧型電表通訊系統之技術更新、規範現況及實務應用等。</w:t>
            </w:r>
          </w:p>
          <w:p w:rsidR="00E50BE4" w:rsidRDefault="00E50BE4">
            <w:pPr>
              <w:pStyle w:val="Web"/>
              <w:wordWrap w:val="0"/>
              <w:spacing w:before="0" w:beforeAutospacing="0" w:after="0" w:afterAutospacing="0" w:line="320" w:lineRule="exact"/>
              <w:ind w:left="480" w:hanging="480"/>
            </w:pPr>
            <w:r>
              <w:rPr>
                <w:rFonts w:hint="eastAsia"/>
              </w:rPr>
              <w:t>四、研析智慧電網資訊安全網路隔離技術。</w:t>
            </w:r>
          </w:p>
          <w:p w:rsidR="00E50BE4" w:rsidRDefault="00E50BE4">
            <w:pPr>
              <w:pStyle w:val="Web"/>
              <w:wordWrap w:val="0"/>
              <w:spacing w:before="0" w:beforeAutospacing="0" w:after="0" w:afterAutospacing="0" w:line="320" w:lineRule="exact"/>
              <w:ind w:left="480" w:hanging="480"/>
            </w:pPr>
            <w:r>
              <w:rPr>
                <w:rFonts w:hint="eastAsia"/>
              </w:rPr>
              <w:t>五、分析智慧電網成本效益。</w:t>
            </w:r>
          </w:p>
          <w:p w:rsidR="00E50BE4" w:rsidRDefault="00E50BE4">
            <w:pPr>
              <w:pStyle w:val="Web"/>
              <w:wordWrap w:val="0"/>
              <w:spacing w:before="0" w:beforeAutospacing="0" w:after="0" w:afterAutospacing="0" w:line="320" w:lineRule="exact"/>
              <w:ind w:left="480" w:hanging="480"/>
            </w:pPr>
            <w:r>
              <w:rPr>
                <w:rFonts w:hint="eastAsia"/>
              </w:rPr>
              <w:t>六、推動我國智慧電網人才培育及智識宣導。</w:t>
            </w:r>
          </w:p>
          <w:p w:rsidR="00E50BE4" w:rsidRDefault="00E50BE4">
            <w:pPr>
              <w:pStyle w:val="Web"/>
              <w:wordWrap w:val="0"/>
              <w:spacing w:before="0" w:beforeAutospacing="0" w:after="0" w:afterAutospacing="0" w:line="320" w:lineRule="exact"/>
              <w:ind w:left="480" w:hanging="480"/>
            </w:pPr>
            <w:r>
              <w:rPr>
                <w:rFonts w:hint="eastAsia"/>
              </w:rPr>
              <w:t>七、智慧電網相關議題諮詢。</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pPr>
          </w:p>
        </w:tc>
      </w:tr>
      <w:tr w:rsidR="00E50BE4">
        <w:trPr>
          <w:divId w:val="55469975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both"/>
            </w:pPr>
            <w:r>
              <w:rPr>
                <w:rFonts w:hint="eastAsia"/>
              </w:rPr>
              <w:t>水利署特別預算</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both"/>
            </w:pPr>
            <w:r>
              <w:rPr>
                <w:rFonts w:hint="eastAsia"/>
              </w:rPr>
              <w:t>石門水庫及其集水區整治計畫-緊急供水工程暨水庫更新改善</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pStyle w:val="Web"/>
              <w:wordWrap w:val="0"/>
              <w:spacing w:before="0" w:beforeAutospacing="0" w:after="0" w:afterAutospacing="0" w:line="320" w:lineRule="exact"/>
              <w:ind w:left="480" w:hanging="480"/>
            </w:pPr>
            <w:r>
              <w:rPr>
                <w:rFonts w:hint="eastAsia"/>
              </w:rPr>
              <w:t>一、中庄調整池工程施工（含攔河堰、引水路、調整池、輸水路及管理大樓等）。</w:t>
            </w:r>
          </w:p>
          <w:p w:rsidR="00E50BE4" w:rsidRDefault="00E50BE4">
            <w:pPr>
              <w:pStyle w:val="Web"/>
              <w:wordWrap w:val="0"/>
              <w:spacing w:before="0" w:beforeAutospacing="0" w:after="0" w:afterAutospacing="0" w:line="320" w:lineRule="exact"/>
              <w:ind w:left="480" w:hanging="480"/>
            </w:pPr>
            <w:r>
              <w:rPr>
                <w:rFonts w:hint="eastAsia"/>
              </w:rPr>
              <w:t>二、電廠防淤改善第二期工程。</w:t>
            </w:r>
          </w:p>
          <w:p w:rsidR="00E50BE4" w:rsidRDefault="00E50BE4">
            <w:pPr>
              <w:pStyle w:val="Web"/>
              <w:wordWrap w:val="0"/>
              <w:spacing w:before="0" w:beforeAutospacing="0" w:after="0" w:afterAutospacing="0" w:line="320" w:lineRule="exact"/>
              <w:ind w:left="480" w:hanging="480"/>
            </w:pPr>
            <w:r>
              <w:rPr>
                <w:rFonts w:hint="eastAsia"/>
              </w:rPr>
              <w:t>三、水庫上下游泥砂及環境監測調查及周邊環境改善等工作。</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pPr>
            <w:r>
              <w:rPr>
                <w:rFonts w:hint="eastAsia"/>
              </w:rPr>
              <w:t>水資源供需穩定</w:t>
            </w:r>
          </w:p>
        </w:tc>
      </w:tr>
      <w:tr w:rsidR="00E50BE4">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0BE4" w:rsidRDefault="00E50BE4"/>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both"/>
            </w:pPr>
            <w:r>
              <w:rPr>
                <w:rFonts w:hint="eastAsia"/>
              </w:rPr>
              <w:t>流域綜合治理計畫-河川區域排水管理及治理</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pStyle w:val="Web"/>
              <w:wordWrap w:val="0"/>
              <w:spacing w:before="0" w:beforeAutospacing="0" w:after="0" w:afterAutospacing="0" w:line="320" w:lineRule="exact"/>
              <w:ind w:firstLine="480"/>
            </w:pPr>
            <w:r>
              <w:rPr>
                <w:rFonts w:hint="eastAsia"/>
              </w:rPr>
              <w:t>依據水患治理計畫完成之規劃報告所採用的流域整體綜合治水對策，持續辦理水患治理相關工程，減少河川流域及區域排水集水區之淹水面積，降低洪災損失，並加強非工程與水共存等治水新思維，逐步推動「外水不溢堤，內水不入門」的目標，本計畫完成後，計畫範圍內之河川流域及區域排水集水區預計可增加改善約320平方公里（涵蓋雨水下水道、農田排水及水產養殖排水改善範圍）淹水潛勢地區水患程度，增加保護人口約120萬人，減少災害損失。</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pPr>
            <w:r>
              <w:rPr>
                <w:rFonts w:hint="eastAsia"/>
              </w:rPr>
              <w:t>持續改善防洪設施</w:t>
            </w:r>
          </w:p>
        </w:tc>
      </w:tr>
      <w:tr w:rsidR="00E50BE4">
        <w:trPr>
          <w:divId w:val="55469975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both"/>
            </w:pPr>
            <w:r>
              <w:rPr>
                <w:rFonts w:hint="eastAsia"/>
              </w:rPr>
              <w:t>推動再生能源技術</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both"/>
            </w:pPr>
            <w:r>
              <w:rPr>
                <w:rFonts w:hint="eastAsia"/>
              </w:rPr>
              <w:t>推動千架海陸風力機設置及關鍵技術研發</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pStyle w:val="Web"/>
              <w:wordWrap w:val="0"/>
              <w:spacing w:before="0" w:beforeAutospacing="0" w:after="0" w:afterAutospacing="0" w:line="320" w:lineRule="exact"/>
              <w:ind w:left="480" w:hanging="480"/>
            </w:pPr>
            <w:r>
              <w:rPr>
                <w:rFonts w:hint="eastAsia"/>
              </w:rPr>
              <w:t>一、離岸風電示範計畫推動與管理。</w:t>
            </w:r>
          </w:p>
          <w:p w:rsidR="00E50BE4" w:rsidRDefault="00E50BE4">
            <w:pPr>
              <w:pStyle w:val="Web"/>
              <w:wordWrap w:val="0"/>
              <w:spacing w:before="0" w:beforeAutospacing="0" w:after="0" w:afterAutospacing="0" w:line="320" w:lineRule="exact"/>
              <w:ind w:left="480" w:hanging="480"/>
            </w:pPr>
            <w:r>
              <w:rPr>
                <w:rFonts w:hint="eastAsia"/>
              </w:rPr>
              <w:t>二、風力發電設置推動行政簡化研擬與法規障礙排除。</w:t>
            </w:r>
          </w:p>
          <w:p w:rsidR="00E50BE4" w:rsidRDefault="00E50BE4">
            <w:pPr>
              <w:pStyle w:val="Web"/>
              <w:wordWrap w:val="0"/>
              <w:spacing w:before="0" w:beforeAutospacing="0" w:after="0" w:afterAutospacing="0" w:line="320" w:lineRule="exact"/>
              <w:ind w:left="480" w:hanging="480"/>
            </w:pPr>
            <w:r>
              <w:rPr>
                <w:rFonts w:hint="eastAsia"/>
              </w:rPr>
              <w:t>三、離岸風力發電設置推動。</w:t>
            </w:r>
          </w:p>
          <w:p w:rsidR="00E50BE4" w:rsidRDefault="00E50BE4">
            <w:pPr>
              <w:pStyle w:val="Web"/>
              <w:wordWrap w:val="0"/>
              <w:spacing w:before="0" w:beforeAutospacing="0" w:after="0" w:afterAutospacing="0" w:line="320" w:lineRule="exact"/>
              <w:ind w:left="480" w:hanging="480"/>
            </w:pPr>
            <w:r>
              <w:rPr>
                <w:rFonts w:hint="eastAsia"/>
              </w:rPr>
              <w:t>四、離岸風電區塊開發方案研擬及推動。</w:t>
            </w:r>
          </w:p>
          <w:p w:rsidR="00E50BE4" w:rsidRDefault="00E50BE4">
            <w:pPr>
              <w:pStyle w:val="Web"/>
              <w:wordWrap w:val="0"/>
              <w:spacing w:before="0" w:beforeAutospacing="0" w:after="0" w:afterAutospacing="0" w:line="320" w:lineRule="exact"/>
              <w:ind w:left="480" w:hanging="480"/>
            </w:pPr>
            <w:r>
              <w:rPr>
                <w:rFonts w:hint="eastAsia"/>
              </w:rPr>
              <w:t>五、陸域風力發電設置推動。</w:t>
            </w:r>
          </w:p>
          <w:p w:rsidR="00E50BE4" w:rsidRDefault="00E50BE4">
            <w:pPr>
              <w:pStyle w:val="Web"/>
              <w:wordWrap w:val="0"/>
              <w:spacing w:before="0" w:beforeAutospacing="0" w:after="0" w:afterAutospacing="0" w:line="320" w:lineRule="exact"/>
              <w:ind w:left="480" w:hanging="480"/>
            </w:pPr>
            <w:r>
              <w:rPr>
                <w:rFonts w:hint="eastAsia"/>
              </w:rPr>
              <w:t>六、離岸風場施工與運維技術研發。</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pPr>
          </w:p>
        </w:tc>
      </w:tr>
      <w:tr w:rsidR="00202531">
        <w:trPr>
          <w:divId w:val="554699758"/>
        </w:trPr>
        <w:tc>
          <w:tcPr>
            <w:tcW w:w="0" w:type="auto"/>
            <w:vMerge/>
            <w:tcBorders>
              <w:top w:val="outset" w:sz="6" w:space="0" w:color="000000"/>
              <w:left w:val="outset" w:sz="6" w:space="0" w:color="000000"/>
              <w:bottom w:val="outset" w:sz="6" w:space="0" w:color="000000"/>
              <w:right w:val="outset" w:sz="6" w:space="0" w:color="000000"/>
            </w:tcBorders>
          </w:tcPr>
          <w:p w:rsidR="00202531" w:rsidRDefault="0020253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tcPr>
          <w:p w:rsidR="00202531" w:rsidRPr="00202531" w:rsidRDefault="00202531" w:rsidP="00B02922">
            <w:pPr>
              <w:wordWrap w:val="0"/>
              <w:spacing w:line="320" w:lineRule="exact"/>
              <w:jc w:val="both"/>
              <w:rPr>
                <w:color w:val="000000" w:themeColor="text1"/>
              </w:rPr>
            </w:pPr>
            <w:r w:rsidRPr="00202531">
              <w:rPr>
                <w:rFonts w:hint="eastAsia"/>
                <w:color w:val="000000" w:themeColor="text1"/>
              </w:rPr>
              <w:t>建構太陽光電發展環境及產業推動</w:t>
            </w:r>
          </w:p>
        </w:tc>
        <w:tc>
          <w:tcPr>
            <w:tcW w:w="0" w:type="auto"/>
            <w:tcBorders>
              <w:top w:val="outset" w:sz="6" w:space="0" w:color="000000"/>
              <w:left w:val="outset" w:sz="6" w:space="0" w:color="000000"/>
              <w:bottom w:val="outset" w:sz="6" w:space="0" w:color="000000"/>
              <w:right w:val="outset" w:sz="6" w:space="0" w:color="000000"/>
            </w:tcBorders>
          </w:tcPr>
          <w:p w:rsidR="00202531" w:rsidRPr="00202531" w:rsidRDefault="00202531" w:rsidP="00B02922">
            <w:pPr>
              <w:wordWrap w:val="0"/>
              <w:spacing w:line="320" w:lineRule="exact"/>
              <w:jc w:val="center"/>
              <w:rPr>
                <w:color w:val="000000" w:themeColor="text1"/>
              </w:rPr>
            </w:pPr>
            <w:r w:rsidRPr="00202531">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tcPr>
          <w:p w:rsidR="00202531" w:rsidRPr="00202531" w:rsidRDefault="00202531" w:rsidP="00202531">
            <w:pPr>
              <w:pStyle w:val="Web"/>
              <w:wordWrap w:val="0"/>
              <w:spacing w:before="0" w:beforeAutospacing="0" w:after="0" w:afterAutospacing="0" w:line="320" w:lineRule="exact"/>
              <w:ind w:left="480" w:hanging="480"/>
              <w:rPr>
                <w:color w:val="000000" w:themeColor="text1"/>
              </w:rPr>
            </w:pPr>
            <w:r w:rsidRPr="00202531">
              <w:rPr>
                <w:rFonts w:hint="eastAsia"/>
                <w:color w:val="000000" w:themeColor="text1"/>
              </w:rPr>
              <w:t>一、持</w:t>
            </w:r>
            <w:r w:rsidRPr="00202531">
              <w:rPr>
                <w:rFonts w:hint="eastAsia"/>
                <w:color w:val="000000" w:themeColor="text1"/>
                <w:spacing w:val="2"/>
              </w:rPr>
              <w:t>續推動陽光屋頂百萬座政策，達成105年285MW</w:t>
            </w:r>
            <w:r w:rsidRPr="00202531">
              <w:rPr>
                <w:rFonts w:hint="eastAsia"/>
                <w:color w:val="000000" w:themeColor="text1"/>
              </w:rPr>
              <w:t>設置目標，完善國內更安全之設置環境，並擴大未來市場應用需求，輔以達成陽光屋頂百萬座目標。</w:t>
            </w:r>
          </w:p>
          <w:p w:rsidR="00202531" w:rsidRPr="00202531" w:rsidRDefault="00202531" w:rsidP="00202531">
            <w:pPr>
              <w:pStyle w:val="Web"/>
              <w:wordWrap w:val="0"/>
              <w:spacing w:before="0" w:beforeAutospacing="0" w:after="0" w:afterAutospacing="0" w:line="320" w:lineRule="exact"/>
              <w:ind w:left="480" w:hanging="480"/>
              <w:rPr>
                <w:color w:val="000000" w:themeColor="text1"/>
              </w:rPr>
            </w:pPr>
            <w:r w:rsidRPr="00202531">
              <w:rPr>
                <w:rFonts w:hint="eastAsia"/>
                <w:color w:val="000000" w:themeColor="text1"/>
              </w:rPr>
              <w:t>二、拓展全球市場、建構完善金融環境，協助產業切入海外市場。</w:t>
            </w:r>
          </w:p>
          <w:p w:rsidR="00202531" w:rsidRPr="00202531" w:rsidRDefault="00202531" w:rsidP="00202531">
            <w:pPr>
              <w:pStyle w:val="Web"/>
              <w:wordWrap w:val="0"/>
              <w:spacing w:before="0" w:beforeAutospacing="0" w:after="0" w:afterAutospacing="0" w:line="320" w:lineRule="exact"/>
              <w:ind w:left="480" w:hanging="480"/>
              <w:rPr>
                <w:color w:val="000000" w:themeColor="text1"/>
              </w:rPr>
            </w:pPr>
            <w:r w:rsidRPr="00202531">
              <w:rPr>
                <w:rFonts w:hint="eastAsia"/>
                <w:color w:val="000000" w:themeColor="text1"/>
              </w:rPr>
              <w:t>三</w:t>
            </w:r>
            <w:r w:rsidRPr="00202531">
              <w:rPr>
                <w:rFonts w:hint="eastAsia"/>
                <w:color w:val="000000" w:themeColor="text1"/>
                <w:spacing w:val="-4"/>
              </w:rPr>
              <w:t>、太陽光電防火安全措施及技術發展，提升太陽</w:t>
            </w:r>
          </w:p>
        </w:tc>
        <w:tc>
          <w:tcPr>
            <w:tcW w:w="0" w:type="auto"/>
            <w:tcBorders>
              <w:top w:val="outset" w:sz="6" w:space="0" w:color="000000"/>
              <w:left w:val="outset" w:sz="6" w:space="0" w:color="000000"/>
              <w:bottom w:val="outset" w:sz="6" w:space="0" w:color="000000"/>
              <w:right w:val="outset" w:sz="6" w:space="0" w:color="000000"/>
            </w:tcBorders>
          </w:tcPr>
          <w:p w:rsidR="00202531" w:rsidRPr="00202531" w:rsidRDefault="00202531">
            <w:pPr>
              <w:wordWrap w:val="0"/>
              <w:spacing w:line="320" w:lineRule="exact"/>
              <w:rPr>
                <w:color w:val="000000" w:themeColor="text1"/>
              </w:rPr>
            </w:pPr>
          </w:p>
        </w:tc>
      </w:tr>
      <w:tr w:rsidR="00E50BE4" w:rsidTr="00202531">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0BE4" w:rsidRDefault="00E50BE4"/>
        </w:tc>
        <w:tc>
          <w:tcPr>
            <w:tcW w:w="0" w:type="auto"/>
            <w:tcBorders>
              <w:top w:val="outset" w:sz="6" w:space="0" w:color="000000"/>
              <w:left w:val="outset" w:sz="6" w:space="0" w:color="000000"/>
              <w:bottom w:val="outset" w:sz="6" w:space="0" w:color="000000"/>
              <w:right w:val="outset" w:sz="6" w:space="0" w:color="000000"/>
            </w:tcBorders>
          </w:tcPr>
          <w:p w:rsidR="00E50BE4" w:rsidRPr="00202531" w:rsidRDefault="00E50BE4">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tcPr>
          <w:p w:rsidR="00E50BE4" w:rsidRPr="00202531" w:rsidRDefault="00E50BE4">
            <w:pPr>
              <w:wordWrap w:val="0"/>
              <w:spacing w:line="320" w:lineRule="exact"/>
              <w:jc w:val="cente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50BE4" w:rsidRPr="00202531" w:rsidRDefault="00E50BE4" w:rsidP="00202531">
            <w:pPr>
              <w:pStyle w:val="Web"/>
              <w:wordWrap w:val="0"/>
              <w:spacing w:before="0" w:beforeAutospacing="0" w:after="0" w:afterAutospacing="0" w:line="320" w:lineRule="exact"/>
              <w:ind w:left="964" w:hanging="482"/>
              <w:rPr>
                <w:color w:val="000000" w:themeColor="text1"/>
              </w:rPr>
            </w:pPr>
            <w:r w:rsidRPr="00202531">
              <w:rPr>
                <w:rFonts w:hint="eastAsia"/>
                <w:color w:val="000000" w:themeColor="text1"/>
              </w:rPr>
              <w:t>光電系統之安全性及民眾信心。</w:t>
            </w:r>
          </w:p>
          <w:p w:rsidR="00E50BE4" w:rsidRPr="00202531" w:rsidRDefault="00E50BE4">
            <w:pPr>
              <w:pStyle w:val="Web"/>
              <w:wordWrap w:val="0"/>
              <w:spacing w:before="0" w:beforeAutospacing="0" w:after="0" w:afterAutospacing="0" w:line="320" w:lineRule="exact"/>
              <w:ind w:left="480" w:hanging="480"/>
              <w:rPr>
                <w:color w:val="000000" w:themeColor="text1"/>
              </w:rPr>
            </w:pPr>
            <w:r w:rsidRPr="00202531">
              <w:rPr>
                <w:rFonts w:hint="eastAsia"/>
                <w:color w:val="000000" w:themeColor="text1"/>
              </w:rPr>
              <w:t>四、多元應用技術開發，促使廠商產品高值化發展；同時發展系統關鍵元件開發能力，提升可靠度。</w:t>
            </w:r>
          </w:p>
        </w:tc>
        <w:tc>
          <w:tcPr>
            <w:tcW w:w="0" w:type="auto"/>
            <w:tcBorders>
              <w:top w:val="outset" w:sz="6" w:space="0" w:color="000000"/>
              <w:left w:val="outset" w:sz="6" w:space="0" w:color="000000"/>
              <w:bottom w:val="outset" w:sz="6" w:space="0" w:color="000000"/>
              <w:right w:val="outset" w:sz="6" w:space="0" w:color="000000"/>
            </w:tcBorders>
            <w:hideMark/>
          </w:tcPr>
          <w:p w:rsidR="00E50BE4" w:rsidRPr="00202531" w:rsidRDefault="00E50BE4">
            <w:pPr>
              <w:wordWrap w:val="0"/>
              <w:spacing w:line="320" w:lineRule="exact"/>
              <w:rPr>
                <w:color w:val="000000" w:themeColor="text1"/>
              </w:rPr>
            </w:pPr>
          </w:p>
        </w:tc>
      </w:tr>
      <w:tr w:rsidR="00E50BE4">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0BE4" w:rsidRDefault="00E50BE4"/>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both"/>
            </w:pPr>
            <w:r>
              <w:rPr>
                <w:rFonts w:hint="eastAsia"/>
              </w:rPr>
              <w:t>永續生質能源關鍵技術研發</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pStyle w:val="Web"/>
              <w:wordWrap w:val="0"/>
              <w:spacing w:before="0" w:beforeAutospacing="0" w:after="0" w:afterAutospacing="0" w:line="320" w:lineRule="exact"/>
              <w:ind w:left="480" w:hanging="480"/>
            </w:pPr>
            <w:r>
              <w:rPr>
                <w:rFonts w:hint="eastAsia"/>
              </w:rPr>
              <w:t>一、開發創新多元木質纖維素料源解聚技術，建立纖維素醣平臺技術，提供生質醇類醱酵原料，於20wt.%進料濃度下醣產率＞90%。</w:t>
            </w:r>
          </w:p>
          <w:p w:rsidR="00E50BE4" w:rsidRDefault="00E50BE4">
            <w:pPr>
              <w:pStyle w:val="Web"/>
              <w:wordWrap w:val="0"/>
              <w:spacing w:before="0" w:beforeAutospacing="0" w:after="0" w:afterAutospacing="0" w:line="320" w:lineRule="exact"/>
              <w:ind w:left="480" w:hanging="480"/>
            </w:pPr>
            <w:r>
              <w:rPr>
                <w:rFonts w:hint="eastAsia"/>
              </w:rPr>
              <w:t>二、完成纖維素前處理、解聚反應，與純化分離製程技術開發與測試驗證。結合纖維素醣醱酵技術，驗證生質醇類驗證。</w:t>
            </w:r>
          </w:p>
          <w:p w:rsidR="00E50BE4" w:rsidRDefault="00E50BE4">
            <w:pPr>
              <w:pStyle w:val="Web"/>
              <w:wordWrap w:val="0"/>
              <w:spacing w:before="0" w:beforeAutospacing="0" w:after="0" w:afterAutospacing="0" w:line="320" w:lineRule="exact"/>
              <w:ind w:left="480" w:hanging="480"/>
            </w:pPr>
            <w:r>
              <w:rPr>
                <w:rFonts w:hint="eastAsia"/>
              </w:rPr>
              <w:t>三、整合低能耗微藻生物破胞處理與萃取技術，整體能耗＜1,300 kcal/kg-algae，微藻破胞率及油性物質萃取率達90%。</w:t>
            </w:r>
          </w:p>
          <w:p w:rsidR="00E50BE4" w:rsidRDefault="00E50BE4">
            <w:pPr>
              <w:pStyle w:val="Web"/>
              <w:wordWrap w:val="0"/>
              <w:spacing w:before="0" w:beforeAutospacing="0" w:after="0" w:afterAutospacing="0" w:line="320" w:lineRule="exact"/>
              <w:ind w:left="480" w:hanging="480"/>
            </w:pPr>
            <w:r>
              <w:rPr>
                <w:rFonts w:hint="eastAsia"/>
              </w:rPr>
              <w:t>四、結合產業合作推動異營微生物產油示範系統建置與測試，建立具競爭力異營生物產油方法及模式，菌體產率15</w:t>
            </w:r>
            <w:r w:rsidRPr="00D055D7">
              <w:rPr>
                <w:rFonts w:hint="eastAsia"/>
                <w:sz w:val="16"/>
                <w:szCs w:val="16"/>
              </w:rPr>
              <w:t xml:space="preserve"> </w:t>
            </w:r>
            <w:r>
              <w:rPr>
                <w:rFonts w:hint="eastAsia"/>
              </w:rPr>
              <w:t>g/L/day，總脂質含量＞70 wt.%。</w:t>
            </w:r>
          </w:p>
          <w:p w:rsidR="00E50BE4" w:rsidRDefault="00E50BE4">
            <w:pPr>
              <w:pStyle w:val="Web"/>
              <w:wordWrap w:val="0"/>
              <w:spacing w:before="0" w:beforeAutospacing="0" w:after="0" w:afterAutospacing="0" w:line="320" w:lineRule="exact"/>
              <w:ind w:left="480" w:hanging="480"/>
            </w:pPr>
            <w:r>
              <w:rPr>
                <w:rFonts w:hint="eastAsia"/>
              </w:rPr>
              <w:t>五、辦理生質能源技術示範與產業推動。</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pPr>
          </w:p>
        </w:tc>
      </w:tr>
      <w:tr w:rsidR="00E50BE4">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0BE4" w:rsidRDefault="00E50BE4"/>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both"/>
            </w:pPr>
            <w:r>
              <w:rPr>
                <w:rFonts w:hint="eastAsia"/>
              </w:rPr>
              <w:t>高效能地熱發電技術研發</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pStyle w:val="Web"/>
              <w:wordWrap w:val="0"/>
              <w:spacing w:before="0" w:beforeAutospacing="0" w:after="0" w:afterAutospacing="0" w:line="320" w:lineRule="exact"/>
              <w:ind w:left="480" w:hanging="480"/>
            </w:pPr>
            <w:r>
              <w:rPr>
                <w:rFonts w:hint="eastAsia"/>
              </w:rPr>
              <w:t>一、技術研發（包括專家輔助決策系統、地熱田開發關鍵技術）。</w:t>
            </w:r>
          </w:p>
          <w:p w:rsidR="00E50BE4" w:rsidRDefault="00E50BE4">
            <w:pPr>
              <w:pStyle w:val="Web"/>
              <w:wordWrap w:val="0"/>
              <w:spacing w:before="0" w:beforeAutospacing="0" w:after="0" w:afterAutospacing="0" w:line="320" w:lineRule="exact"/>
              <w:ind w:left="480" w:hanging="480"/>
            </w:pPr>
            <w:r>
              <w:rPr>
                <w:rFonts w:hint="eastAsia"/>
              </w:rPr>
              <w:t>二、資源調查與評估（包括試驗井鑽鑿、地熱場址調查與監測）。</w:t>
            </w:r>
          </w:p>
          <w:p w:rsidR="00E50BE4" w:rsidRDefault="00E50BE4">
            <w:pPr>
              <w:pStyle w:val="Web"/>
              <w:wordWrap w:val="0"/>
              <w:spacing w:before="0" w:beforeAutospacing="0" w:after="0" w:afterAutospacing="0" w:line="320" w:lineRule="exact"/>
              <w:ind w:left="480" w:hanging="480"/>
            </w:pPr>
            <w:r>
              <w:rPr>
                <w:rFonts w:hint="eastAsia"/>
              </w:rPr>
              <w:t>三、產業推廣與國際合作。</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pPr>
          </w:p>
        </w:tc>
      </w:tr>
      <w:tr w:rsidR="00E50BE4">
        <w:trPr>
          <w:divId w:val="554699758"/>
        </w:trPr>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both"/>
            </w:pPr>
            <w:r>
              <w:rPr>
                <w:rFonts w:hint="eastAsia"/>
              </w:rPr>
              <w:t>水利署水資源作業基金</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both"/>
            </w:pPr>
            <w:r>
              <w:rPr>
                <w:rFonts w:hint="eastAsia"/>
              </w:rPr>
              <w:t>曾文南化烏山頭水庫治理及穩定南部地區供水計畫(經濟部水利署部分)</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pStyle w:val="Web"/>
              <w:wordWrap w:val="0"/>
              <w:spacing w:before="0" w:beforeAutospacing="0" w:after="0" w:afterAutospacing="0" w:line="320" w:lineRule="exact"/>
              <w:ind w:left="480" w:hanging="480"/>
            </w:pPr>
            <w:r>
              <w:rPr>
                <w:rFonts w:hint="eastAsia"/>
              </w:rPr>
              <w:t>一、曾文水庫集水區保育治理工作。</w:t>
            </w:r>
          </w:p>
          <w:p w:rsidR="00E50BE4" w:rsidRDefault="00E50BE4">
            <w:pPr>
              <w:pStyle w:val="Web"/>
              <w:wordWrap w:val="0"/>
              <w:spacing w:before="0" w:beforeAutospacing="0" w:after="0" w:afterAutospacing="0" w:line="320" w:lineRule="exact"/>
              <w:ind w:left="480" w:hanging="480"/>
            </w:pPr>
            <w:r>
              <w:rPr>
                <w:rFonts w:hint="eastAsia"/>
              </w:rPr>
              <w:t>二、「曾文水庫防淤隧道」、「新烏山嶺引水隧道」、「高屏堰取水改善」等水庫設施更新改善及淤積處理工作。</w:t>
            </w:r>
          </w:p>
          <w:p w:rsidR="00E50BE4" w:rsidRDefault="00E50BE4">
            <w:pPr>
              <w:pStyle w:val="Web"/>
              <w:wordWrap w:val="0"/>
              <w:spacing w:before="0" w:beforeAutospacing="0" w:after="0" w:afterAutospacing="0" w:line="320" w:lineRule="exact"/>
              <w:ind w:left="480" w:hanging="480"/>
            </w:pPr>
            <w:r>
              <w:rPr>
                <w:rFonts w:hint="eastAsia"/>
              </w:rPr>
              <w:t>三、「高屏溪伏流水開發」、「東港溪原水前處理」、「臺南高雄水源聯合運用調度輸水」等調度及備援系統提升工作。</w:t>
            </w:r>
          </w:p>
          <w:p w:rsidR="00E50BE4" w:rsidRDefault="00E50BE4">
            <w:pPr>
              <w:pStyle w:val="Web"/>
              <w:wordWrap w:val="0"/>
              <w:spacing w:before="0" w:beforeAutospacing="0" w:after="0" w:afterAutospacing="0" w:line="320" w:lineRule="exact"/>
              <w:ind w:left="480" w:hanging="480"/>
            </w:pPr>
            <w:r>
              <w:rPr>
                <w:rFonts w:hint="eastAsia"/>
              </w:rPr>
              <w:t>四、「高屏地區原有水井抽水量復抽工程」等新水源開發工作。</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pPr>
            <w:r>
              <w:rPr>
                <w:rFonts w:hint="eastAsia"/>
              </w:rPr>
              <w:t>水資源供需穩定</w:t>
            </w:r>
          </w:p>
        </w:tc>
      </w:tr>
      <w:tr w:rsidR="00202531">
        <w:trPr>
          <w:divId w:val="554699758"/>
        </w:trPr>
        <w:tc>
          <w:tcPr>
            <w:tcW w:w="0" w:type="auto"/>
            <w:tcBorders>
              <w:top w:val="outset" w:sz="6" w:space="0" w:color="000000"/>
              <w:left w:val="outset" w:sz="6" w:space="0" w:color="000000"/>
              <w:bottom w:val="outset" w:sz="6" w:space="0" w:color="000000"/>
              <w:right w:val="outset" w:sz="6" w:space="0" w:color="000000"/>
            </w:tcBorders>
          </w:tcPr>
          <w:p w:rsidR="00202531" w:rsidRPr="00202531" w:rsidRDefault="00202531" w:rsidP="00B02922">
            <w:pPr>
              <w:wordWrap w:val="0"/>
              <w:spacing w:line="320" w:lineRule="exact"/>
              <w:jc w:val="both"/>
              <w:rPr>
                <w:color w:val="000000" w:themeColor="text1"/>
              </w:rPr>
            </w:pPr>
            <w:r w:rsidRPr="00202531">
              <w:rPr>
                <w:rFonts w:hint="eastAsia"/>
                <w:color w:val="000000" w:themeColor="text1"/>
              </w:rPr>
              <w:t>推動節約能源</w:t>
            </w:r>
          </w:p>
        </w:tc>
        <w:tc>
          <w:tcPr>
            <w:tcW w:w="0" w:type="auto"/>
            <w:tcBorders>
              <w:top w:val="outset" w:sz="6" w:space="0" w:color="000000"/>
              <w:left w:val="outset" w:sz="6" w:space="0" w:color="000000"/>
              <w:bottom w:val="outset" w:sz="6" w:space="0" w:color="000000"/>
              <w:right w:val="outset" w:sz="6" w:space="0" w:color="000000"/>
            </w:tcBorders>
          </w:tcPr>
          <w:p w:rsidR="00202531" w:rsidRPr="00202531" w:rsidRDefault="00202531" w:rsidP="00B02922">
            <w:pPr>
              <w:wordWrap w:val="0"/>
              <w:spacing w:line="320" w:lineRule="exact"/>
              <w:jc w:val="both"/>
              <w:rPr>
                <w:color w:val="000000" w:themeColor="text1"/>
              </w:rPr>
            </w:pPr>
            <w:r w:rsidRPr="00202531">
              <w:rPr>
                <w:rFonts w:hint="eastAsia"/>
                <w:color w:val="000000" w:themeColor="text1"/>
              </w:rPr>
              <w:t>工業節能決策支援與能源查核輔導</w:t>
            </w:r>
          </w:p>
        </w:tc>
        <w:tc>
          <w:tcPr>
            <w:tcW w:w="0" w:type="auto"/>
            <w:tcBorders>
              <w:top w:val="outset" w:sz="6" w:space="0" w:color="000000"/>
              <w:left w:val="outset" w:sz="6" w:space="0" w:color="000000"/>
              <w:bottom w:val="outset" w:sz="6" w:space="0" w:color="000000"/>
              <w:right w:val="outset" w:sz="6" w:space="0" w:color="000000"/>
            </w:tcBorders>
          </w:tcPr>
          <w:p w:rsidR="00202531" w:rsidRPr="00202531" w:rsidRDefault="00202531" w:rsidP="00B02922">
            <w:pPr>
              <w:wordWrap w:val="0"/>
              <w:spacing w:line="320" w:lineRule="exact"/>
              <w:jc w:val="center"/>
              <w:rPr>
                <w:color w:val="000000" w:themeColor="text1"/>
              </w:rPr>
            </w:pPr>
            <w:r w:rsidRPr="00202531">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tcPr>
          <w:p w:rsidR="00202531" w:rsidRPr="00202531" w:rsidRDefault="00202531" w:rsidP="00202531">
            <w:pPr>
              <w:pStyle w:val="Web"/>
              <w:wordWrap w:val="0"/>
              <w:spacing w:before="0" w:beforeAutospacing="0" w:after="0" w:afterAutospacing="0" w:line="320" w:lineRule="exact"/>
              <w:ind w:left="482" w:hanging="482"/>
              <w:rPr>
                <w:color w:val="000000" w:themeColor="text1"/>
              </w:rPr>
            </w:pPr>
            <w:r w:rsidRPr="00202531">
              <w:rPr>
                <w:rFonts w:hint="eastAsia"/>
                <w:color w:val="000000" w:themeColor="text1"/>
              </w:rPr>
              <w:t>一、工業節能決策支援與查核制度申報資料管理：國際工業節能評析與專題研究、工業節電管理與節能展望分析、建立單位產業能源消費指標、工業部門能源查核申報系統管理與能源資訊網站維護。</w:t>
            </w:r>
          </w:p>
          <w:p w:rsidR="00202531" w:rsidRPr="00202531" w:rsidRDefault="00202531" w:rsidP="00202531">
            <w:pPr>
              <w:pStyle w:val="Web"/>
              <w:wordWrap w:val="0"/>
              <w:spacing w:before="0" w:beforeAutospacing="0" w:after="0" w:afterAutospacing="0" w:line="320" w:lineRule="exact"/>
              <w:ind w:left="482" w:hanging="482"/>
              <w:rPr>
                <w:color w:val="000000" w:themeColor="text1"/>
              </w:rPr>
            </w:pPr>
            <w:r w:rsidRPr="00202531">
              <w:rPr>
                <w:rFonts w:hint="eastAsia"/>
                <w:color w:val="000000" w:themeColor="text1"/>
              </w:rPr>
              <w:t>二、能源用戶節能目標管理與節能技術服務：配合「全民節電行動」，執行節電1%規定之書面查驗與實地稽查、鍋爐節能規定實地稽查、節能技術服務、推動集團企業成立服務團、耗能產業能源用戶主要耗能設備能源效率之實地稽查、廢熱與熱回收技術應用受補助廠商之追蹤。</w:t>
            </w:r>
          </w:p>
        </w:tc>
        <w:tc>
          <w:tcPr>
            <w:tcW w:w="0" w:type="auto"/>
            <w:tcBorders>
              <w:top w:val="outset" w:sz="6" w:space="0" w:color="000000"/>
              <w:left w:val="outset" w:sz="6" w:space="0" w:color="000000"/>
              <w:bottom w:val="outset" w:sz="6" w:space="0" w:color="000000"/>
              <w:right w:val="outset" w:sz="6" w:space="0" w:color="000000"/>
            </w:tcBorders>
          </w:tcPr>
          <w:p w:rsidR="00202531" w:rsidRPr="00202531" w:rsidRDefault="00202531">
            <w:pPr>
              <w:wordWrap w:val="0"/>
              <w:spacing w:line="320" w:lineRule="exact"/>
              <w:rPr>
                <w:color w:val="000000" w:themeColor="text1"/>
              </w:rPr>
            </w:pPr>
          </w:p>
        </w:tc>
      </w:tr>
      <w:tr w:rsidR="00E50BE4" w:rsidTr="00202531">
        <w:trPr>
          <w:divId w:val="554699758"/>
        </w:trPr>
        <w:tc>
          <w:tcPr>
            <w:tcW w:w="0" w:type="auto"/>
            <w:vMerge w:val="restart"/>
            <w:tcBorders>
              <w:top w:val="outset" w:sz="6" w:space="0" w:color="000000"/>
              <w:left w:val="outset" w:sz="6" w:space="0" w:color="000000"/>
              <w:bottom w:val="outset" w:sz="6" w:space="0" w:color="000000"/>
              <w:right w:val="outset" w:sz="6" w:space="0" w:color="000000"/>
            </w:tcBorders>
          </w:tcPr>
          <w:p w:rsidR="00E50BE4" w:rsidRPr="00202531" w:rsidRDefault="00E50BE4">
            <w:pPr>
              <w:wordWrap w:val="0"/>
              <w:spacing w:line="320" w:lineRule="exact"/>
              <w:jc w:val="both"/>
              <w:rPr>
                <w:color w:val="FF0000"/>
              </w:rPr>
            </w:pPr>
          </w:p>
        </w:tc>
        <w:tc>
          <w:tcPr>
            <w:tcW w:w="0" w:type="auto"/>
            <w:tcBorders>
              <w:top w:val="outset" w:sz="6" w:space="0" w:color="000000"/>
              <w:left w:val="outset" w:sz="6" w:space="0" w:color="000000"/>
              <w:bottom w:val="outset" w:sz="6" w:space="0" w:color="000000"/>
              <w:right w:val="outset" w:sz="6" w:space="0" w:color="000000"/>
            </w:tcBorders>
          </w:tcPr>
          <w:p w:rsidR="00E50BE4" w:rsidRPr="00202531" w:rsidRDefault="00E50BE4">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tcPr>
          <w:p w:rsidR="00E50BE4" w:rsidRPr="00202531" w:rsidRDefault="00E50BE4">
            <w:pPr>
              <w:wordWrap w:val="0"/>
              <w:spacing w:line="320" w:lineRule="exact"/>
              <w:jc w:val="cente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50BE4" w:rsidRPr="00202531" w:rsidRDefault="00E50BE4">
            <w:pPr>
              <w:pStyle w:val="Web"/>
              <w:wordWrap w:val="0"/>
              <w:spacing w:before="0" w:beforeAutospacing="0" w:after="0" w:afterAutospacing="0" w:line="320" w:lineRule="exact"/>
              <w:ind w:left="480" w:hanging="480"/>
              <w:rPr>
                <w:color w:val="000000" w:themeColor="text1"/>
              </w:rPr>
            </w:pPr>
            <w:r w:rsidRPr="00202531">
              <w:rPr>
                <w:rFonts w:hint="eastAsia"/>
                <w:color w:val="000000" w:themeColor="text1"/>
              </w:rPr>
              <w:t>三、區域能源供需整合規劃推動：大型投資生產計畫使用能源建議、區域能源整合之案例規劃與推動。</w:t>
            </w:r>
          </w:p>
        </w:tc>
        <w:tc>
          <w:tcPr>
            <w:tcW w:w="0" w:type="auto"/>
            <w:tcBorders>
              <w:top w:val="outset" w:sz="6" w:space="0" w:color="000000"/>
              <w:left w:val="outset" w:sz="6" w:space="0" w:color="000000"/>
              <w:bottom w:val="outset" w:sz="6" w:space="0" w:color="000000"/>
              <w:right w:val="outset" w:sz="6" w:space="0" w:color="000000"/>
            </w:tcBorders>
            <w:hideMark/>
          </w:tcPr>
          <w:p w:rsidR="00E50BE4" w:rsidRPr="00202531" w:rsidRDefault="00E50BE4">
            <w:pPr>
              <w:wordWrap w:val="0"/>
              <w:spacing w:line="320" w:lineRule="exact"/>
              <w:rPr>
                <w:color w:val="000000" w:themeColor="text1"/>
              </w:rPr>
            </w:pPr>
          </w:p>
        </w:tc>
      </w:tr>
      <w:tr w:rsidR="00E50BE4">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0BE4" w:rsidRDefault="00E50BE4"/>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both"/>
            </w:pPr>
            <w:r>
              <w:rPr>
                <w:rFonts w:hint="eastAsia"/>
              </w:rPr>
              <w:t>住宅與服務業能源查核及節能技術輔導</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pStyle w:val="Web"/>
              <w:wordWrap w:val="0"/>
              <w:spacing w:before="0" w:beforeAutospacing="0" w:after="0" w:afterAutospacing="0" w:line="320" w:lineRule="exact"/>
              <w:ind w:left="480" w:hanging="480"/>
            </w:pPr>
            <w:r>
              <w:rPr>
                <w:rFonts w:hint="eastAsia"/>
              </w:rPr>
              <w:t>一、輔導與管理1,400家非生產性質行業能源大用戶，落實能源查核制度申報及管理作業。</w:t>
            </w:r>
          </w:p>
          <w:p w:rsidR="00E50BE4" w:rsidRDefault="00E50BE4">
            <w:pPr>
              <w:pStyle w:val="Web"/>
              <w:wordWrap w:val="0"/>
              <w:spacing w:before="0" w:beforeAutospacing="0" w:after="0" w:afterAutospacing="0" w:line="320" w:lineRule="exact"/>
              <w:ind w:left="480" w:hanging="480"/>
            </w:pPr>
            <w:r>
              <w:rPr>
                <w:rFonts w:hint="eastAsia"/>
              </w:rPr>
              <w:t>二、臨場節能技術輔導各類型能源用戶，發掘節能潛力2.31萬公秉油當量，協助落實節能改善。</w:t>
            </w:r>
          </w:p>
          <w:p w:rsidR="00E50BE4" w:rsidRDefault="00E50BE4">
            <w:pPr>
              <w:pStyle w:val="Web"/>
              <w:wordWrap w:val="0"/>
              <w:spacing w:before="0" w:beforeAutospacing="0" w:after="0" w:afterAutospacing="0" w:line="320" w:lineRule="exact"/>
              <w:ind w:left="480" w:hanging="480"/>
            </w:pPr>
            <w:r>
              <w:rPr>
                <w:rFonts w:hint="eastAsia"/>
              </w:rPr>
              <w:t>三、針對參與自願節能之集團企業，持續協助及輔導落實自願性節能，落實年平均節約率1%之節能目標。</w:t>
            </w:r>
          </w:p>
          <w:p w:rsidR="00E50BE4" w:rsidRDefault="00E50BE4">
            <w:pPr>
              <w:pStyle w:val="Web"/>
              <w:wordWrap w:val="0"/>
              <w:spacing w:before="0" w:beforeAutospacing="0" w:after="0" w:afterAutospacing="0" w:line="320" w:lineRule="exact"/>
              <w:ind w:left="480" w:hanging="480"/>
            </w:pPr>
            <w:r>
              <w:rPr>
                <w:rFonts w:hint="eastAsia"/>
              </w:rPr>
              <w:t>四、研擬強制性節能規定，並針對已公告之節能規定項目，宣導或稽查特定能源用戶落實改善。</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pPr>
          </w:p>
        </w:tc>
      </w:tr>
      <w:tr w:rsidR="00202531">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tcPr>
          <w:p w:rsidR="00202531" w:rsidRDefault="00202531"/>
        </w:tc>
        <w:tc>
          <w:tcPr>
            <w:tcW w:w="0" w:type="auto"/>
            <w:tcBorders>
              <w:top w:val="outset" w:sz="6" w:space="0" w:color="000000"/>
              <w:left w:val="outset" w:sz="6" w:space="0" w:color="000000"/>
              <w:bottom w:val="outset" w:sz="6" w:space="0" w:color="000000"/>
              <w:right w:val="outset" w:sz="6" w:space="0" w:color="000000"/>
            </w:tcBorders>
          </w:tcPr>
          <w:p w:rsidR="00202531" w:rsidRPr="00202531" w:rsidRDefault="00202531" w:rsidP="00B02922">
            <w:pPr>
              <w:wordWrap w:val="0"/>
              <w:spacing w:line="320" w:lineRule="exact"/>
              <w:jc w:val="both"/>
              <w:rPr>
                <w:color w:val="000000" w:themeColor="text1"/>
              </w:rPr>
            </w:pPr>
            <w:r w:rsidRPr="00202531">
              <w:rPr>
                <w:rFonts w:hint="eastAsia"/>
                <w:color w:val="000000" w:themeColor="text1"/>
              </w:rPr>
              <w:t>服務業能源管理系統示範推廣輔導</w:t>
            </w:r>
          </w:p>
        </w:tc>
        <w:tc>
          <w:tcPr>
            <w:tcW w:w="0" w:type="auto"/>
            <w:tcBorders>
              <w:top w:val="outset" w:sz="6" w:space="0" w:color="000000"/>
              <w:left w:val="outset" w:sz="6" w:space="0" w:color="000000"/>
              <w:bottom w:val="outset" w:sz="6" w:space="0" w:color="000000"/>
              <w:right w:val="outset" w:sz="6" w:space="0" w:color="000000"/>
            </w:tcBorders>
          </w:tcPr>
          <w:p w:rsidR="00202531" w:rsidRPr="00202531" w:rsidRDefault="00202531" w:rsidP="00B02922">
            <w:pPr>
              <w:wordWrap w:val="0"/>
              <w:spacing w:line="320" w:lineRule="exact"/>
              <w:jc w:val="center"/>
              <w:rPr>
                <w:color w:val="000000" w:themeColor="text1"/>
              </w:rPr>
            </w:pPr>
            <w:r w:rsidRPr="00202531">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tcPr>
          <w:p w:rsidR="00202531" w:rsidRPr="00202531" w:rsidRDefault="00202531" w:rsidP="00202531">
            <w:pPr>
              <w:pStyle w:val="Web"/>
              <w:wordWrap w:val="0"/>
              <w:spacing w:before="0" w:beforeAutospacing="0" w:after="0" w:afterAutospacing="0" w:line="320" w:lineRule="exact"/>
              <w:ind w:left="480" w:hanging="480"/>
              <w:rPr>
                <w:color w:val="000000" w:themeColor="text1"/>
              </w:rPr>
            </w:pPr>
            <w:r w:rsidRPr="00202531">
              <w:rPr>
                <w:rFonts w:hint="eastAsia"/>
                <w:color w:val="000000" w:themeColor="text1"/>
              </w:rPr>
              <w:t>一、成立服務業能源管理系統推廣服務行動專車，輔導20家能源用戶建立能源管理系統運作基礎。</w:t>
            </w:r>
          </w:p>
          <w:p w:rsidR="00202531" w:rsidRPr="00202531" w:rsidRDefault="00202531" w:rsidP="00202531">
            <w:pPr>
              <w:pStyle w:val="Web"/>
              <w:wordWrap w:val="0"/>
              <w:spacing w:before="0" w:beforeAutospacing="0" w:after="0" w:afterAutospacing="0" w:line="320" w:lineRule="exact"/>
              <w:ind w:left="480" w:hanging="480"/>
              <w:rPr>
                <w:color w:val="000000" w:themeColor="text1"/>
              </w:rPr>
            </w:pPr>
            <w:r w:rsidRPr="00202531">
              <w:rPr>
                <w:rFonts w:hint="eastAsia"/>
                <w:color w:val="000000" w:themeColor="text1"/>
              </w:rPr>
              <w:t>二、輔導10家能源用戶或政府機關完成節能潛力診斷分析，並協助業者研擬節能改善行動管理程序文件，依ISO 50001標準建置能源管理系統，並通過第三方國際驗證。</w:t>
            </w:r>
          </w:p>
          <w:p w:rsidR="00202531" w:rsidRPr="00202531" w:rsidRDefault="00202531" w:rsidP="00202531">
            <w:pPr>
              <w:pStyle w:val="Web"/>
              <w:wordWrap w:val="0"/>
              <w:spacing w:before="0" w:beforeAutospacing="0" w:after="0" w:afterAutospacing="0" w:line="320" w:lineRule="exact"/>
              <w:ind w:left="480" w:hanging="480"/>
              <w:rPr>
                <w:color w:val="000000" w:themeColor="text1"/>
              </w:rPr>
            </w:pPr>
            <w:r w:rsidRPr="00202531">
              <w:rPr>
                <w:rFonts w:hint="eastAsia"/>
                <w:color w:val="000000" w:themeColor="text1"/>
              </w:rPr>
              <w:t>三、輔導5家企業集團用戶依ISO 50001標準建置能源管理系統，並針對總部大樓提供節能診斷服務，規劃總公司與1處示範據點建立能源管理制度，並協助業者建立能源管理系統擴散推廣模式。</w:t>
            </w:r>
          </w:p>
          <w:p w:rsidR="00202531" w:rsidRPr="00202531" w:rsidRDefault="00202531" w:rsidP="00202531">
            <w:pPr>
              <w:pStyle w:val="Web"/>
              <w:wordWrap w:val="0"/>
              <w:spacing w:before="0" w:beforeAutospacing="0" w:after="0" w:afterAutospacing="0" w:line="320" w:lineRule="exact"/>
              <w:ind w:left="480" w:hanging="480"/>
              <w:rPr>
                <w:color w:val="000000" w:themeColor="text1"/>
              </w:rPr>
            </w:pPr>
            <w:r w:rsidRPr="00202531">
              <w:rPr>
                <w:rFonts w:hint="eastAsia"/>
                <w:color w:val="000000" w:themeColor="text1"/>
              </w:rPr>
              <w:t>四、訪視25家已建立能源管理系統之能源用戶，協助評估能源管理系統運行成效，並持續改善能源管理績效。</w:t>
            </w:r>
          </w:p>
          <w:p w:rsidR="00202531" w:rsidRPr="00202531" w:rsidRDefault="00202531" w:rsidP="00202531">
            <w:pPr>
              <w:pStyle w:val="Web"/>
              <w:wordWrap w:val="0"/>
              <w:spacing w:before="0" w:beforeAutospacing="0" w:after="0" w:afterAutospacing="0" w:line="320" w:lineRule="exact"/>
              <w:ind w:left="480" w:hanging="480"/>
              <w:rPr>
                <w:color w:val="000000" w:themeColor="text1"/>
              </w:rPr>
            </w:pPr>
            <w:r w:rsidRPr="00202531">
              <w:rPr>
                <w:rFonts w:hint="eastAsia"/>
                <w:color w:val="000000" w:themeColor="text1"/>
              </w:rPr>
              <w:t>五、輔導2個通過ISO 50001能源管理系統驗證之能源用戶，並協助擴增2個以上據點納入能管系統驗證範圍，以落實持續改善能源績效之目標。</w:t>
            </w:r>
          </w:p>
          <w:p w:rsidR="00202531" w:rsidRPr="00202531" w:rsidRDefault="00202531" w:rsidP="00202531">
            <w:pPr>
              <w:pStyle w:val="Web"/>
              <w:wordWrap w:val="0"/>
              <w:spacing w:before="0" w:beforeAutospacing="0" w:after="0" w:afterAutospacing="0" w:line="320" w:lineRule="exact"/>
              <w:ind w:left="480" w:hanging="480"/>
              <w:rPr>
                <w:color w:val="000000" w:themeColor="text1"/>
              </w:rPr>
            </w:pPr>
            <w:r w:rsidRPr="00202531">
              <w:rPr>
                <w:rFonts w:hint="eastAsia"/>
                <w:color w:val="000000" w:themeColor="text1"/>
              </w:rPr>
              <w:t>六、分階段公告能源用戶建置能源管理系統之相關管理規定，並協助公告能源管理系統標準要求融入能源查核申報項目及能源大用戶取得能源管理系統驗證之相關規範。</w:t>
            </w:r>
          </w:p>
          <w:p w:rsidR="00202531" w:rsidRPr="00202531" w:rsidRDefault="00202531" w:rsidP="00202531">
            <w:pPr>
              <w:pStyle w:val="Web"/>
              <w:wordWrap w:val="0"/>
              <w:spacing w:before="0" w:beforeAutospacing="0" w:after="0" w:afterAutospacing="0" w:line="320" w:lineRule="exact"/>
              <w:ind w:left="480" w:hanging="480"/>
              <w:rPr>
                <w:color w:val="000000" w:themeColor="text1"/>
              </w:rPr>
            </w:pPr>
            <w:r w:rsidRPr="00202531">
              <w:rPr>
                <w:rFonts w:hint="eastAsia"/>
                <w:color w:val="000000" w:themeColor="text1"/>
              </w:rPr>
              <w:t>七、持續蒐集國外推動能源管理系統之政策、措施及推動現況，盤點與研析服務業推動能源管理系統情形。</w:t>
            </w:r>
          </w:p>
          <w:p w:rsidR="00202531" w:rsidRPr="00202531" w:rsidRDefault="00202531" w:rsidP="00202531">
            <w:pPr>
              <w:pStyle w:val="Web"/>
              <w:wordWrap w:val="0"/>
              <w:spacing w:before="0" w:beforeAutospacing="0" w:after="0" w:afterAutospacing="0" w:line="320" w:lineRule="exact"/>
              <w:ind w:left="480" w:hanging="480"/>
              <w:rPr>
                <w:color w:val="000000" w:themeColor="text1"/>
              </w:rPr>
            </w:pPr>
            <w:r w:rsidRPr="00202531">
              <w:rPr>
                <w:rFonts w:hint="eastAsia"/>
                <w:color w:val="000000" w:themeColor="text1"/>
              </w:rPr>
              <w:t>八、強化與維護能源管理系統示範輔導績效平臺，追蹤已建置能源管理系統的能源用戶之能源管理績效，並分析各項節能改善行動之推廣效益。</w:t>
            </w:r>
          </w:p>
        </w:tc>
        <w:tc>
          <w:tcPr>
            <w:tcW w:w="0" w:type="auto"/>
            <w:tcBorders>
              <w:top w:val="outset" w:sz="6" w:space="0" w:color="000000"/>
              <w:left w:val="outset" w:sz="6" w:space="0" w:color="000000"/>
              <w:bottom w:val="outset" w:sz="6" w:space="0" w:color="000000"/>
              <w:right w:val="outset" w:sz="6" w:space="0" w:color="000000"/>
            </w:tcBorders>
          </w:tcPr>
          <w:p w:rsidR="00202531" w:rsidRPr="00202531" w:rsidRDefault="00202531">
            <w:pPr>
              <w:wordWrap w:val="0"/>
              <w:spacing w:line="320" w:lineRule="exact"/>
              <w:rPr>
                <w:color w:val="000000" w:themeColor="text1"/>
              </w:rPr>
            </w:pPr>
          </w:p>
        </w:tc>
      </w:tr>
      <w:tr w:rsidR="00E50BE4" w:rsidTr="00202531">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0BE4" w:rsidRDefault="00E50BE4"/>
        </w:tc>
        <w:tc>
          <w:tcPr>
            <w:tcW w:w="0" w:type="auto"/>
            <w:tcBorders>
              <w:top w:val="outset" w:sz="6" w:space="0" w:color="000000"/>
              <w:left w:val="outset" w:sz="6" w:space="0" w:color="000000"/>
              <w:bottom w:val="outset" w:sz="6" w:space="0" w:color="000000"/>
              <w:right w:val="outset" w:sz="6" w:space="0" w:color="000000"/>
            </w:tcBorders>
          </w:tcPr>
          <w:p w:rsidR="00E50BE4" w:rsidRPr="00202531" w:rsidRDefault="00E50BE4">
            <w:pPr>
              <w:wordWrap w:val="0"/>
              <w:spacing w:line="320" w:lineRule="exact"/>
              <w:jc w:val="both"/>
              <w:rPr>
                <w:color w:val="FF0000"/>
              </w:rPr>
            </w:pPr>
          </w:p>
        </w:tc>
        <w:tc>
          <w:tcPr>
            <w:tcW w:w="0" w:type="auto"/>
            <w:tcBorders>
              <w:top w:val="outset" w:sz="6" w:space="0" w:color="000000"/>
              <w:left w:val="outset" w:sz="6" w:space="0" w:color="000000"/>
              <w:bottom w:val="outset" w:sz="6" w:space="0" w:color="000000"/>
              <w:right w:val="outset" w:sz="6" w:space="0" w:color="000000"/>
            </w:tcBorders>
          </w:tcPr>
          <w:p w:rsidR="00E50BE4" w:rsidRPr="00202531" w:rsidRDefault="00E50BE4">
            <w:pPr>
              <w:wordWrap w:val="0"/>
              <w:spacing w:line="320" w:lineRule="exact"/>
              <w:jc w:val="cente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50BE4" w:rsidRPr="00202531" w:rsidRDefault="00E50BE4">
            <w:pPr>
              <w:pStyle w:val="Web"/>
              <w:wordWrap w:val="0"/>
              <w:spacing w:before="0" w:beforeAutospacing="0" w:after="0" w:afterAutospacing="0" w:line="320" w:lineRule="exact"/>
              <w:ind w:left="480" w:hanging="480"/>
              <w:rPr>
                <w:color w:val="000000" w:themeColor="text1"/>
              </w:rPr>
            </w:pPr>
            <w:r w:rsidRPr="00202531">
              <w:rPr>
                <w:rFonts w:hint="eastAsia"/>
                <w:color w:val="000000" w:themeColor="text1"/>
              </w:rPr>
              <w:t>九、舉辦2場次服務業能源管理系統講習訓練課程，培訓至少70家能源用戶熟悉能源基線與績效指標訂定方法和應用方式。</w:t>
            </w:r>
          </w:p>
          <w:p w:rsidR="00E50BE4" w:rsidRPr="00202531" w:rsidRDefault="00E50BE4">
            <w:pPr>
              <w:pStyle w:val="Web"/>
              <w:wordWrap w:val="0"/>
              <w:spacing w:before="0" w:beforeAutospacing="0" w:after="0" w:afterAutospacing="0" w:line="320" w:lineRule="exact"/>
              <w:ind w:left="480" w:hanging="480"/>
              <w:rPr>
                <w:color w:val="000000" w:themeColor="text1"/>
              </w:rPr>
            </w:pPr>
            <w:r w:rsidRPr="00202531">
              <w:rPr>
                <w:rFonts w:hint="eastAsia"/>
                <w:color w:val="000000" w:themeColor="text1"/>
              </w:rPr>
              <w:t>十、舉辦1場能源管理系統示範輔導成果發表會，宣傳企業建置能源管理系統之輔導成果，參與用戶25家次以上。</w:t>
            </w:r>
          </w:p>
          <w:p w:rsidR="00E50BE4" w:rsidRPr="00202531" w:rsidRDefault="00E50BE4">
            <w:pPr>
              <w:pStyle w:val="Web"/>
              <w:wordWrap w:val="0"/>
              <w:spacing w:before="0" w:beforeAutospacing="0" w:after="0" w:afterAutospacing="0" w:line="320" w:lineRule="exact"/>
              <w:ind w:left="480" w:hanging="480"/>
              <w:rPr>
                <w:color w:val="000000" w:themeColor="text1"/>
              </w:rPr>
            </w:pPr>
            <w:r w:rsidRPr="00202531">
              <w:rPr>
                <w:rFonts w:hint="eastAsia"/>
                <w:color w:val="000000" w:themeColor="text1"/>
              </w:rPr>
              <w:t>十一、聯合3家以上服務業公（協）會組織，合辦至少6場能源管理系統宣導講習，以熟悉其會原建置能源管理系統作法，參與家</w:t>
            </w:r>
            <w:r w:rsidRPr="00202531">
              <w:rPr>
                <w:rFonts w:hint="eastAsia"/>
                <w:color w:val="000000" w:themeColor="text1"/>
                <w:spacing w:val="-2"/>
              </w:rPr>
              <w:t>數150家</w:t>
            </w:r>
            <w:r w:rsidRPr="00202531">
              <w:rPr>
                <w:rFonts w:hint="eastAsia"/>
                <w:color w:val="000000" w:themeColor="text1"/>
              </w:rPr>
              <w:t>次以上。</w:t>
            </w:r>
          </w:p>
        </w:tc>
        <w:tc>
          <w:tcPr>
            <w:tcW w:w="0" w:type="auto"/>
            <w:tcBorders>
              <w:top w:val="outset" w:sz="6" w:space="0" w:color="000000"/>
              <w:left w:val="outset" w:sz="6" w:space="0" w:color="000000"/>
              <w:bottom w:val="outset" w:sz="6" w:space="0" w:color="000000"/>
              <w:right w:val="outset" w:sz="6" w:space="0" w:color="000000"/>
            </w:tcBorders>
            <w:hideMark/>
          </w:tcPr>
          <w:p w:rsidR="00E50BE4" w:rsidRPr="00202531" w:rsidRDefault="00E50BE4">
            <w:pPr>
              <w:wordWrap w:val="0"/>
              <w:spacing w:line="320" w:lineRule="exact"/>
              <w:rPr>
                <w:color w:val="FF0000"/>
              </w:rPr>
            </w:pPr>
          </w:p>
        </w:tc>
      </w:tr>
      <w:tr w:rsidR="00E50BE4">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0BE4" w:rsidRDefault="00E50BE4"/>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both"/>
            </w:pPr>
            <w:r>
              <w:rPr>
                <w:rFonts w:hint="eastAsia"/>
              </w:rPr>
              <w:t>使用能源設備及器具效率管理政策執行與基準制定研究</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rsidP="00AA26CB">
            <w:pPr>
              <w:pStyle w:val="Web"/>
              <w:overflowPunct w:val="0"/>
              <w:autoSpaceDE w:val="0"/>
              <w:autoSpaceDN w:val="0"/>
              <w:spacing w:before="0" w:beforeAutospacing="0" w:after="0" w:afterAutospacing="0" w:line="320" w:lineRule="exact"/>
              <w:ind w:left="482" w:hanging="482"/>
            </w:pPr>
            <w:r>
              <w:rPr>
                <w:rFonts w:hint="eastAsia"/>
              </w:rPr>
              <w:t>一、</w:t>
            </w:r>
            <w:r w:rsidRPr="00AA26CB">
              <w:rPr>
                <w:rFonts w:hint="eastAsia"/>
              </w:rPr>
              <w:t>研（修）訂2項產品之容許耗能基準（MEPS）草案、2</w:t>
            </w:r>
            <w:r w:rsidRPr="00AA26CB">
              <w:rPr>
                <w:rFonts w:hint="eastAsia"/>
                <w:sz w:val="16"/>
                <w:szCs w:val="16"/>
              </w:rPr>
              <w:t xml:space="preserve"> </w:t>
            </w:r>
            <w:r w:rsidRPr="00AA26CB">
              <w:rPr>
                <w:rFonts w:hint="eastAsia"/>
              </w:rPr>
              <w:t>項產品之節能標章基準、並依</w:t>
            </w:r>
            <w:r w:rsidRPr="00AA26CB">
              <w:rPr>
                <w:rFonts w:hint="eastAsia"/>
                <w:sz w:val="16"/>
                <w:szCs w:val="16"/>
              </w:rPr>
              <w:t xml:space="preserve"> </w:t>
            </w:r>
            <w:r w:rsidRPr="00AA26CB">
              <w:rPr>
                <w:rFonts w:hint="eastAsia"/>
              </w:rPr>
              <w:t>CNS</w:t>
            </w:r>
            <w:r w:rsidRPr="00AA26CB">
              <w:rPr>
                <w:rFonts w:hint="eastAsia"/>
                <w:sz w:val="16"/>
                <w:szCs w:val="16"/>
              </w:rPr>
              <w:t xml:space="preserve"> </w:t>
            </w:r>
            <w:r w:rsidRPr="00AA26CB">
              <w:rPr>
                <w:rFonts w:hint="eastAsia"/>
              </w:rPr>
              <w:t>國家標準能源效率增修進度，辦理能源效率分級標示子法公告作業。</w:t>
            </w:r>
          </w:p>
          <w:p w:rsidR="00E50BE4" w:rsidRDefault="00E50BE4">
            <w:pPr>
              <w:pStyle w:val="Web"/>
              <w:wordWrap w:val="0"/>
              <w:spacing w:before="0" w:beforeAutospacing="0" w:after="0" w:afterAutospacing="0" w:line="320" w:lineRule="exact"/>
              <w:ind w:left="480" w:hanging="480"/>
            </w:pPr>
            <w:r>
              <w:rPr>
                <w:rFonts w:hint="eastAsia"/>
              </w:rPr>
              <w:t>二、推動11項產品之MEPS管制、46項產品之節能標章認證及8項產品之能源效率分級標示制度，預估年新增節能量超過25萬公秉油當量。</w:t>
            </w:r>
          </w:p>
          <w:p w:rsidR="00E50BE4" w:rsidRDefault="00E50BE4">
            <w:pPr>
              <w:pStyle w:val="Web"/>
              <w:wordWrap w:val="0"/>
              <w:spacing w:before="0" w:beforeAutospacing="0" w:after="0" w:afterAutospacing="0" w:line="320" w:lineRule="exact"/>
              <w:ind w:left="480" w:hanging="480"/>
            </w:pPr>
            <w:r>
              <w:rPr>
                <w:rFonts w:hint="eastAsia"/>
              </w:rPr>
              <w:t>三、完成能源效率後市場管理，進行450款產品節能標章能效符合性抽驗、3,600家賣場節能標章及能源效率分級標示正確性稽查；緊密型螢光燈管及螢光燈管各60支之MEPS抽驗；並執行450款產品能源效率分級標示效率符合性抽測。</w:t>
            </w:r>
          </w:p>
          <w:p w:rsidR="00E50BE4" w:rsidRDefault="00E50BE4">
            <w:pPr>
              <w:pStyle w:val="Web"/>
              <w:wordWrap w:val="0"/>
              <w:spacing w:before="0" w:beforeAutospacing="0" w:after="0" w:afterAutospacing="0" w:line="320" w:lineRule="exact"/>
              <w:ind w:left="480" w:hanging="480"/>
            </w:pPr>
            <w:r>
              <w:rPr>
                <w:rFonts w:hint="eastAsia"/>
              </w:rPr>
              <w:t>四、完成3項以上節能標章或CNS能源效率測試方法實驗室一致性比對；2項以上節能標章能源效率測試方法轉化為CNS國家測試方法之研究；並完成我國產品能效測試方法與國際調和之可行性研究。</w:t>
            </w:r>
          </w:p>
          <w:p w:rsidR="00E50BE4" w:rsidRDefault="00E50BE4">
            <w:pPr>
              <w:pStyle w:val="Web"/>
              <w:wordWrap w:val="0"/>
              <w:spacing w:before="0" w:beforeAutospacing="0" w:after="0" w:afterAutospacing="0" w:line="320" w:lineRule="exact"/>
              <w:ind w:left="480" w:hanging="480"/>
            </w:pPr>
            <w:r>
              <w:rPr>
                <w:rFonts w:hint="eastAsia"/>
              </w:rPr>
              <w:t>五、節合政府相關機關、非政府組織（NGO）、公益團體、公會等辦理宣傳推廣或展示活動，至少4場，並藉由大眾傳播媒體及文宣品宣導推廣節能標章及能源效率分級標示。</w:t>
            </w:r>
          </w:p>
          <w:p w:rsidR="00E50BE4" w:rsidRDefault="00E50BE4">
            <w:pPr>
              <w:pStyle w:val="Web"/>
              <w:wordWrap w:val="0"/>
              <w:spacing w:before="0" w:beforeAutospacing="0" w:after="0" w:afterAutospacing="0" w:line="320" w:lineRule="exact"/>
              <w:ind w:left="480" w:hanging="480"/>
            </w:pPr>
            <w:r>
              <w:rPr>
                <w:rFonts w:hint="eastAsia"/>
              </w:rPr>
              <w:t>六、使用能源設備及器具效率管理政績績效評估。</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pPr>
          </w:p>
        </w:tc>
      </w:tr>
      <w:tr w:rsidR="00202531">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tcPr>
          <w:p w:rsidR="00202531" w:rsidRDefault="00202531"/>
        </w:tc>
        <w:tc>
          <w:tcPr>
            <w:tcW w:w="0" w:type="auto"/>
            <w:tcBorders>
              <w:top w:val="outset" w:sz="6" w:space="0" w:color="000000"/>
              <w:left w:val="outset" w:sz="6" w:space="0" w:color="000000"/>
              <w:bottom w:val="outset" w:sz="6" w:space="0" w:color="000000"/>
              <w:right w:val="outset" w:sz="6" w:space="0" w:color="000000"/>
            </w:tcBorders>
          </w:tcPr>
          <w:p w:rsidR="00202531" w:rsidRPr="00346D60" w:rsidRDefault="00202531" w:rsidP="00B02922">
            <w:pPr>
              <w:wordWrap w:val="0"/>
              <w:spacing w:line="320" w:lineRule="exact"/>
              <w:jc w:val="both"/>
              <w:rPr>
                <w:color w:val="000000" w:themeColor="text1"/>
              </w:rPr>
            </w:pPr>
            <w:r w:rsidRPr="00346D60">
              <w:rPr>
                <w:rFonts w:hint="eastAsia"/>
                <w:color w:val="000000" w:themeColor="text1"/>
              </w:rPr>
              <w:t>政府機關學校能源管理與節能技術服務</w:t>
            </w:r>
          </w:p>
        </w:tc>
        <w:tc>
          <w:tcPr>
            <w:tcW w:w="0" w:type="auto"/>
            <w:tcBorders>
              <w:top w:val="outset" w:sz="6" w:space="0" w:color="000000"/>
              <w:left w:val="outset" w:sz="6" w:space="0" w:color="000000"/>
              <w:bottom w:val="outset" w:sz="6" w:space="0" w:color="000000"/>
              <w:right w:val="outset" w:sz="6" w:space="0" w:color="000000"/>
            </w:tcBorders>
          </w:tcPr>
          <w:p w:rsidR="00202531" w:rsidRPr="00346D60" w:rsidRDefault="00202531" w:rsidP="00B02922">
            <w:pPr>
              <w:wordWrap w:val="0"/>
              <w:spacing w:line="320" w:lineRule="exact"/>
              <w:jc w:val="center"/>
              <w:rPr>
                <w:color w:val="000000" w:themeColor="text1"/>
              </w:rPr>
            </w:pPr>
            <w:r w:rsidRPr="00346D60">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tcPr>
          <w:p w:rsidR="00202531" w:rsidRPr="00346D60" w:rsidRDefault="00202531" w:rsidP="00202531">
            <w:pPr>
              <w:pStyle w:val="Web"/>
              <w:wordWrap w:val="0"/>
              <w:spacing w:before="0" w:beforeAutospacing="0" w:after="0" w:afterAutospacing="0" w:line="320" w:lineRule="exact"/>
              <w:ind w:left="480" w:hanging="480"/>
              <w:rPr>
                <w:color w:val="000000" w:themeColor="text1"/>
              </w:rPr>
            </w:pPr>
            <w:r w:rsidRPr="00346D60">
              <w:rPr>
                <w:rFonts w:hint="eastAsia"/>
                <w:color w:val="000000" w:themeColor="text1"/>
              </w:rPr>
              <w:t>一、研擬公部門以「滾動式調整目標」策略，推動後四省計畫精進節能政策。</w:t>
            </w:r>
          </w:p>
          <w:p w:rsidR="00202531" w:rsidRPr="00346D60" w:rsidRDefault="00202531" w:rsidP="00202531">
            <w:pPr>
              <w:pStyle w:val="Web"/>
              <w:wordWrap w:val="0"/>
              <w:spacing w:before="0" w:beforeAutospacing="0" w:after="0" w:afterAutospacing="0" w:line="320" w:lineRule="exact"/>
              <w:ind w:left="480" w:hanging="480"/>
              <w:rPr>
                <w:color w:val="000000" w:themeColor="text1"/>
              </w:rPr>
            </w:pPr>
            <w:r w:rsidRPr="00346D60">
              <w:rPr>
                <w:rFonts w:hint="eastAsia"/>
                <w:color w:val="000000" w:themeColor="text1"/>
              </w:rPr>
              <w:t>二、配合政府行政院功能業務與組織調整整合作業，完成約7,600家執行網路填報作業。</w:t>
            </w:r>
          </w:p>
          <w:p w:rsidR="00202531" w:rsidRPr="00346D60" w:rsidRDefault="00202531" w:rsidP="00202531">
            <w:pPr>
              <w:pStyle w:val="Web"/>
              <w:wordWrap w:val="0"/>
              <w:spacing w:before="0" w:beforeAutospacing="0" w:after="0" w:afterAutospacing="0" w:line="320" w:lineRule="exact"/>
              <w:ind w:left="480" w:hanging="480"/>
              <w:rPr>
                <w:color w:val="000000" w:themeColor="text1"/>
              </w:rPr>
            </w:pPr>
            <w:r w:rsidRPr="00346D60">
              <w:rPr>
                <w:rFonts w:hint="eastAsia"/>
                <w:color w:val="000000" w:themeColor="text1"/>
              </w:rPr>
              <w:t>三、辦理網路填報與節能錯施說明會10場。</w:t>
            </w:r>
          </w:p>
          <w:p w:rsidR="00202531" w:rsidRPr="00346D60" w:rsidRDefault="00202531" w:rsidP="00202531">
            <w:pPr>
              <w:pStyle w:val="Web"/>
              <w:wordWrap w:val="0"/>
              <w:spacing w:before="0" w:beforeAutospacing="0" w:after="0" w:afterAutospacing="0" w:line="320" w:lineRule="exact"/>
              <w:ind w:left="480" w:hanging="480"/>
              <w:rPr>
                <w:color w:val="000000" w:themeColor="text1"/>
              </w:rPr>
            </w:pPr>
            <w:r w:rsidRPr="00346D60">
              <w:rPr>
                <w:rFonts w:hint="eastAsia"/>
                <w:color w:val="000000" w:themeColor="text1"/>
              </w:rPr>
              <w:t>四、辦理種子教師調訓班4場及主管研習班1場。</w:t>
            </w:r>
          </w:p>
          <w:p w:rsidR="00346D60" w:rsidRPr="00346D60" w:rsidRDefault="00346D60" w:rsidP="00346D60">
            <w:pPr>
              <w:pStyle w:val="Web"/>
              <w:wordWrap w:val="0"/>
              <w:spacing w:before="0" w:beforeAutospacing="0" w:after="0" w:afterAutospacing="0" w:line="320" w:lineRule="exact"/>
              <w:ind w:left="480" w:hanging="480"/>
              <w:rPr>
                <w:color w:val="000000" w:themeColor="text1"/>
              </w:rPr>
            </w:pPr>
            <w:r w:rsidRPr="00346D60">
              <w:rPr>
                <w:rFonts w:hint="eastAsia"/>
                <w:color w:val="000000" w:themeColor="text1"/>
              </w:rPr>
              <w:t>五、完成資料檢核約7,600家能源填報用戶。</w:t>
            </w:r>
          </w:p>
          <w:p w:rsidR="00202531" w:rsidRPr="00346D60" w:rsidRDefault="00346D60" w:rsidP="00AA26CB">
            <w:pPr>
              <w:pStyle w:val="Web"/>
              <w:overflowPunct w:val="0"/>
              <w:autoSpaceDE w:val="0"/>
              <w:autoSpaceDN w:val="0"/>
              <w:spacing w:before="0" w:beforeAutospacing="0" w:after="0" w:afterAutospacing="0" w:line="320" w:lineRule="exact"/>
              <w:ind w:left="482" w:hanging="482"/>
              <w:rPr>
                <w:color w:val="000000" w:themeColor="text1"/>
              </w:rPr>
            </w:pPr>
            <w:r w:rsidRPr="00346D60">
              <w:rPr>
                <w:rFonts w:hint="eastAsia"/>
                <w:color w:val="000000" w:themeColor="text1"/>
              </w:rPr>
              <w:t>六、</w:t>
            </w:r>
            <w:r w:rsidRPr="00346D60">
              <w:rPr>
                <w:rFonts w:hint="eastAsia"/>
                <w:color w:val="000000" w:themeColor="text1"/>
                <w:spacing w:val="8"/>
              </w:rPr>
              <w:t>協助透過集團式節能績效保證專案落實節能</w:t>
            </w:r>
          </w:p>
        </w:tc>
        <w:tc>
          <w:tcPr>
            <w:tcW w:w="0" w:type="auto"/>
            <w:tcBorders>
              <w:top w:val="outset" w:sz="6" w:space="0" w:color="000000"/>
              <w:left w:val="outset" w:sz="6" w:space="0" w:color="000000"/>
              <w:bottom w:val="outset" w:sz="6" w:space="0" w:color="000000"/>
              <w:right w:val="outset" w:sz="6" w:space="0" w:color="000000"/>
            </w:tcBorders>
          </w:tcPr>
          <w:p w:rsidR="00202531" w:rsidRPr="00346D60" w:rsidRDefault="00202531">
            <w:pPr>
              <w:wordWrap w:val="0"/>
              <w:spacing w:line="320" w:lineRule="exact"/>
              <w:rPr>
                <w:color w:val="000000" w:themeColor="text1"/>
              </w:rPr>
            </w:pPr>
          </w:p>
        </w:tc>
      </w:tr>
      <w:tr w:rsidR="00E50BE4" w:rsidTr="00202531">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0BE4" w:rsidRDefault="00E50BE4"/>
        </w:tc>
        <w:tc>
          <w:tcPr>
            <w:tcW w:w="0" w:type="auto"/>
            <w:tcBorders>
              <w:top w:val="outset" w:sz="6" w:space="0" w:color="000000"/>
              <w:left w:val="outset" w:sz="6" w:space="0" w:color="000000"/>
              <w:bottom w:val="outset" w:sz="6" w:space="0" w:color="000000"/>
              <w:right w:val="outset" w:sz="6" w:space="0" w:color="000000"/>
            </w:tcBorders>
          </w:tcPr>
          <w:p w:rsidR="00E50BE4" w:rsidRPr="00202531" w:rsidRDefault="00E50BE4">
            <w:pPr>
              <w:wordWrap w:val="0"/>
              <w:spacing w:line="320" w:lineRule="exact"/>
              <w:jc w:val="both"/>
              <w:rPr>
                <w:color w:val="FF0000"/>
              </w:rPr>
            </w:pPr>
          </w:p>
        </w:tc>
        <w:tc>
          <w:tcPr>
            <w:tcW w:w="0" w:type="auto"/>
            <w:tcBorders>
              <w:top w:val="outset" w:sz="6" w:space="0" w:color="000000"/>
              <w:left w:val="outset" w:sz="6" w:space="0" w:color="000000"/>
              <w:bottom w:val="outset" w:sz="6" w:space="0" w:color="000000"/>
              <w:right w:val="outset" w:sz="6" w:space="0" w:color="000000"/>
            </w:tcBorders>
          </w:tcPr>
          <w:p w:rsidR="00E50BE4" w:rsidRPr="00202531" w:rsidRDefault="00E50BE4">
            <w:pPr>
              <w:wordWrap w:val="0"/>
              <w:spacing w:line="320" w:lineRule="exact"/>
              <w:jc w:val="center"/>
              <w:rPr>
                <w:color w:val="FF0000"/>
              </w:rPr>
            </w:pPr>
          </w:p>
        </w:tc>
        <w:tc>
          <w:tcPr>
            <w:tcW w:w="0" w:type="auto"/>
            <w:tcBorders>
              <w:top w:val="outset" w:sz="6" w:space="0" w:color="000000"/>
              <w:left w:val="outset" w:sz="6" w:space="0" w:color="000000"/>
              <w:bottom w:val="outset" w:sz="6" w:space="0" w:color="000000"/>
              <w:right w:val="outset" w:sz="6" w:space="0" w:color="000000"/>
            </w:tcBorders>
            <w:hideMark/>
          </w:tcPr>
          <w:p w:rsidR="00E50BE4" w:rsidRPr="00346D60" w:rsidRDefault="00E50BE4" w:rsidP="00346D60">
            <w:pPr>
              <w:pStyle w:val="Web"/>
              <w:wordWrap w:val="0"/>
              <w:spacing w:before="0" w:beforeAutospacing="0" w:after="0" w:afterAutospacing="0" w:line="320" w:lineRule="exact"/>
              <w:ind w:firstLine="482"/>
              <w:rPr>
                <w:color w:val="000000" w:themeColor="text1"/>
              </w:rPr>
            </w:pPr>
            <w:r w:rsidRPr="00346D60">
              <w:rPr>
                <w:rFonts w:hint="eastAsia"/>
                <w:color w:val="000000" w:themeColor="text1"/>
              </w:rPr>
              <w:t>改善15家。</w:t>
            </w:r>
          </w:p>
          <w:p w:rsidR="00E50BE4" w:rsidRPr="00346D60" w:rsidRDefault="00E50BE4">
            <w:pPr>
              <w:pStyle w:val="Web"/>
              <w:wordWrap w:val="0"/>
              <w:spacing w:before="0" w:beforeAutospacing="0" w:after="0" w:afterAutospacing="0" w:line="320" w:lineRule="exact"/>
              <w:ind w:left="480" w:hanging="480"/>
              <w:rPr>
                <w:color w:val="000000" w:themeColor="text1"/>
              </w:rPr>
            </w:pPr>
            <w:r w:rsidRPr="00346D60">
              <w:rPr>
                <w:rFonts w:hint="eastAsia"/>
                <w:color w:val="000000" w:themeColor="text1"/>
              </w:rPr>
              <w:t>七、完成辦理政府機關及學校四省專案計畫評鑑小組評比作業及節能執行成效報告。</w:t>
            </w:r>
          </w:p>
        </w:tc>
        <w:tc>
          <w:tcPr>
            <w:tcW w:w="0" w:type="auto"/>
            <w:tcBorders>
              <w:top w:val="outset" w:sz="6" w:space="0" w:color="000000"/>
              <w:left w:val="outset" w:sz="6" w:space="0" w:color="000000"/>
              <w:bottom w:val="outset" w:sz="6" w:space="0" w:color="000000"/>
              <w:right w:val="outset" w:sz="6" w:space="0" w:color="000000"/>
            </w:tcBorders>
            <w:hideMark/>
          </w:tcPr>
          <w:p w:rsidR="00E50BE4" w:rsidRPr="00346D60" w:rsidRDefault="00E50BE4">
            <w:pPr>
              <w:wordWrap w:val="0"/>
              <w:spacing w:line="320" w:lineRule="exact"/>
              <w:rPr>
                <w:color w:val="000000" w:themeColor="text1"/>
              </w:rPr>
            </w:pPr>
          </w:p>
        </w:tc>
      </w:tr>
      <w:tr w:rsidR="00E50BE4">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0BE4" w:rsidRDefault="00E50BE4"/>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both"/>
            </w:pPr>
            <w:r>
              <w:rPr>
                <w:rFonts w:hint="eastAsia"/>
              </w:rPr>
              <w:t>車輛能源效率管理與基準提升之研究</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pStyle w:val="Web"/>
              <w:wordWrap w:val="0"/>
              <w:spacing w:before="0" w:beforeAutospacing="0" w:after="0" w:afterAutospacing="0" w:line="320" w:lineRule="exact"/>
              <w:ind w:left="480" w:hanging="480"/>
            </w:pPr>
            <w:r>
              <w:rPr>
                <w:rFonts w:hint="eastAsia"/>
              </w:rPr>
              <w:t>一、蒐集國際車輛耗能管理資訊及國內運輸部門能源效率分析。</w:t>
            </w:r>
          </w:p>
          <w:p w:rsidR="00E50BE4" w:rsidRDefault="00E50BE4">
            <w:pPr>
              <w:pStyle w:val="Web"/>
              <w:wordWrap w:val="0"/>
              <w:spacing w:before="0" w:beforeAutospacing="0" w:after="0" w:afterAutospacing="0" w:line="320" w:lineRule="exact"/>
              <w:ind w:left="480" w:hanging="480"/>
            </w:pPr>
            <w:r>
              <w:rPr>
                <w:rFonts w:hint="eastAsia"/>
              </w:rPr>
              <w:t>二、車輛耗能證明函核發。</w:t>
            </w:r>
          </w:p>
          <w:p w:rsidR="00E50BE4" w:rsidRDefault="00E50BE4">
            <w:pPr>
              <w:pStyle w:val="Web"/>
              <w:wordWrap w:val="0"/>
              <w:spacing w:before="0" w:beforeAutospacing="0" w:after="0" w:afterAutospacing="0" w:line="320" w:lineRule="exact"/>
              <w:ind w:left="480" w:hanging="480"/>
            </w:pPr>
            <w:r>
              <w:rPr>
                <w:rFonts w:hint="eastAsia"/>
              </w:rPr>
              <w:t>三、車輛耗能合格車型核章作業。</w:t>
            </w:r>
          </w:p>
          <w:p w:rsidR="00E50BE4" w:rsidRDefault="00E50BE4">
            <w:pPr>
              <w:pStyle w:val="Web"/>
              <w:wordWrap w:val="0"/>
              <w:spacing w:before="0" w:beforeAutospacing="0" w:after="0" w:afterAutospacing="0" w:line="320" w:lineRule="exact"/>
              <w:ind w:left="480" w:hanging="480"/>
            </w:pPr>
            <w:r>
              <w:rPr>
                <w:rFonts w:hint="eastAsia"/>
              </w:rPr>
              <w:t>四、車輛能源效率分及標式管理。</w:t>
            </w:r>
          </w:p>
          <w:p w:rsidR="00E50BE4" w:rsidRDefault="00E50BE4">
            <w:pPr>
              <w:pStyle w:val="Web"/>
              <w:wordWrap w:val="0"/>
              <w:spacing w:before="0" w:beforeAutospacing="0" w:after="0" w:afterAutospacing="0" w:line="320" w:lineRule="exact"/>
              <w:ind w:left="480" w:hanging="480"/>
            </w:pPr>
            <w:r>
              <w:rPr>
                <w:rFonts w:hint="eastAsia"/>
              </w:rPr>
              <w:t>五、維護與更新車輛耗能研究網站。</w:t>
            </w:r>
          </w:p>
          <w:p w:rsidR="00E50BE4" w:rsidRDefault="00E50BE4">
            <w:pPr>
              <w:pStyle w:val="Web"/>
              <w:wordWrap w:val="0"/>
              <w:spacing w:before="0" w:beforeAutospacing="0" w:after="0" w:afterAutospacing="0" w:line="320" w:lineRule="exact"/>
              <w:ind w:left="480" w:hanging="480"/>
            </w:pPr>
            <w:r>
              <w:rPr>
                <w:rFonts w:hint="eastAsia"/>
              </w:rPr>
              <w:t>六、耗能證明申請與核章電子化作業系統維護與總量新耗能標準啟動管制。</w:t>
            </w:r>
          </w:p>
          <w:p w:rsidR="00E50BE4" w:rsidRDefault="00E50BE4">
            <w:pPr>
              <w:pStyle w:val="Web"/>
              <w:wordWrap w:val="0"/>
              <w:spacing w:before="0" w:beforeAutospacing="0" w:after="0" w:afterAutospacing="0" w:line="320" w:lineRule="exact"/>
              <w:ind w:left="480" w:hanging="480"/>
            </w:pPr>
            <w:r>
              <w:rPr>
                <w:rFonts w:hint="eastAsia"/>
              </w:rPr>
              <w:t>七、輕型汽車國際WLIP耗能測試程序研究。</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pPr>
          </w:p>
        </w:tc>
      </w:tr>
      <w:tr w:rsidR="00E50BE4">
        <w:trPr>
          <w:divId w:val="55469975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0BE4" w:rsidRDefault="00E50BE4"/>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both"/>
            </w:pPr>
            <w:r>
              <w:rPr>
                <w:rFonts w:hint="eastAsia"/>
              </w:rPr>
              <w:t>高效率馬達動力機械關鍵技術開發與推廣</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pStyle w:val="Web"/>
              <w:wordWrap w:val="0"/>
              <w:spacing w:before="0" w:beforeAutospacing="0" w:after="0" w:afterAutospacing="0" w:line="320" w:lineRule="exact"/>
              <w:ind w:left="480" w:hanging="480"/>
            </w:pPr>
            <w:r>
              <w:rPr>
                <w:rFonts w:hint="eastAsia"/>
              </w:rPr>
              <w:t>一、高效率馬達動力機械技術開發</w:t>
            </w:r>
          </w:p>
          <w:p w:rsidR="00E50BE4" w:rsidRPr="00D30893" w:rsidRDefault="00E50BE4">
            <w:pPr>
              <w:pStyle w:val="Web"/>
              <w:wordWrap w:val="0"/>
              <w:spacing w:before="0" w:beforeAutospacing="0" w:after="0" w:afterAutospacing="0" w:line="320" w:lineRule="exact"/>
              <w:ind w:left="720" w:hanging="720"/>
              <w:rPr>
                <w:spacing w:val="10"/>
              </w:rPr>
            </w:pPr>
            <w:r>
              <w:rPr>
                <w:rFonts w:hint="eastAsia"/>
              </w:rPr>
              <w:t>（一）</w:t>
            </w:r>
            <w:r w:rsidRPr="00D30893">
              <w:rPr>
                <w:rFonts w:hint="eastAsia"/>
                <w:spacing w:val="10"/>
              </w:rPr>
              <w:t>建置3D馬達設計模擬及驗證技術</w:t>
            </w:r>
            <w:r>
              <w:rPr>
                <w:rFonts w:hint="eastAsia"/>
                <w:spacing w:val="10"/>
              </w:rPr>
              <w:t>平臺</w:t>
            </w:r>
            <w:r w:rsidRPr="00D30893">
              <w:rPr>
                <w:rFonts w:hint="eastAsia"/>
                <w:spacing w:val="10"/>
              </w:rPr>
              <w:t>，IE3/IE4/IE5馬達材料資料庫服務。</w:t>
            </w:r>
          </w:p>
          <w:p w:rsidR="00E50BE4" w:rsidRDefault="00E50BE4">
            <w:pPr>
              <w:pStyle w:val="Web"/>
              <w:wordWrap w:val="0"/>
              <w:spacing w:before="0" w:beforeAutospacing="0" w:after="0" w:afterAutospacing="0" w:line="320" w:lineRule="exact"/>
              <w:ind w:left="720" w:hanging="720"/>
            </w:pPr>
            <w:r>
              <w:rPr>
                <w:rFonts w:hint="eastAsia"/>
              </w:rPr>
              <w:t>（二）IE5高效率馬達技術開發，包含高效率趨動控制器，整體能損比IE4降低20%。</w:t>
            </w:r>
          </w:p>
          <w:p w:rsidR="00E50BE4" w:rsidRDefault="00E50BE4">
            <w:pPr>
              <w:pStyle w:val="Web"/>
              <w:wordWrap w:val="0"/>
              <w:spacing w:before="0" w:beforeAutospacing="0" w:after="0" w:afterAutospacing="0" w:line="320" w:lineRule="exact"/>
              <w:ind w:left="480" w:hanging="480"/>
            </w:pPr>
            <w:r>
              <w:rPr>
                <w:rFonts w:hint="eastAsia"/>
              </w:rPr>
              <w:t>二、工廠馬達系統節能示範推廣</w:t>
            </w:r>
          </w:p>
          <w:p w:rsidR="00E50BE4" w:rsidRDefault="00E50BE4">
            <w:pPr>
              <w:pStyle w:val="Web"/>
              <w:wordWrap w:val="0"/>
              <w:spacing w:before="0" w:beforeAutospacing="0" w:after="0" w:afterAutospacing="0" w:line="320" w:lineRule="exact"/>
              <w:ind w:left="720" w:hanging="720"/>
            </w:pPr>
            <w:r>
              <w:rPr>
                <w:rFonts w:hint="eastAsia"/>
              </w:rPr>
              <w:t>（一）推動工廠馬達節能運作機制與示範，20家工廠實場輔導及高值化典範案例1家。</w:t>
            </w:r>
          </w:p>
          <w:p w:rsidR="00E50BE4" w:rsidRDefault="00E50BE4">
            <w:pPr>
              <w:pStyle w:val="Web"/>
              <w:wordWrap w:val="0"/>
              <w:spacing w:before="0" w:beforeAutospacing="0" w:after="0" w:afterAutospacing="0" w:line="320" w:lineRule="exact"/>
              <w:ind w:left="720" w:hanging="720"/>
            </w:pPr>
            <w:r>
              <w:rPr>
                <w:rFonts w:hint="eastAsia"/>
              </w:rPr>
              <w:t>（二）我國馬達市場及廠商高效率馬達生產能力調查，及下階段推動動力機械能效管理產品-泵浦的市場調查分析。</w:t>
            </w:r>
          </w:p>
          <w:p w:rsidR="00E50BE4" w:rsidRDefault="00E50BE4">
            <w:pPr>
              <w:pStyle w:val="Web"/>
              <w:wordWrap w:val="0"/>
              <w:spacing w:before="0" w:beforeAutospacing="0" w:after="0" w:afterAutospacing="0" w:line="320" w:lineRule="exact"/>
              <w:ind w:left="480" w:hanging="480"/>
            </w:pPr>
            <w:r>
              <w:rPr>
                <w:rFonts w:hint="eastAsia"/>
              </w:rPr>
              <w:t>三、馬達及動力機械能源效率管理制度推動</w:t>
            </w:r>
          </w:p>
          <w:p w:rsidR="00E50BE4" w:rsidRDefault="00E50BE4">
            <w:pPr>
              <w:pStyle w:val="Web"/>
              <w:wordWrap w:val="0"/>
              <w:spacing w:before="0" w:beforeAutospacing="0" w:after="0" w:afterAutospacing="0" w:line="320" w:lineRule="exact"/>
              <w:ind w:left="720" w:hanging="720"/>
            </w:pPr>
            <w:r>
              <w:rPr>
                <w:rFonts w:hint="eastAsia"/>
              </w:rPr>
              <w:t>（一）馬達動力機械能源效率管理制度推動。</w:t>
            </w:r>
          </w:p>
          <w:p w:rsidR="00E50BE4" w:rsidRDefault="00E50BE4">
            <w:pPr>
              <w:pStyle w:val="Web"/>
              <w:wordWrap w:val="0"/>
              <w:spacing w:before="0" w:beforeAutospacing="0" w:after="0" w:afterAutospacing="0" w:line="320" w:lineRule="exact"/>
              <w:ind w:left="720" w:hanging="720"/>
            </w:pPr>
            <w:r>
              <w:rPr>
                <w:rFonts w:hint="eastAsia"/>
              </w:rPr>
              <w:t>（二）高效率三相感應馬達能效管理系統運作，前後市場抽測調查工作，管理系統之廠商登錄申請、審查、資訊統計分析等作業並維護。</w:t>
            </w:r>
          </w:p>
        </w:tc>
        <w:tc>
          <w:tcPr>
            <w:tcW w:w="0" w:type="auto"/>
            <w:tcBorders>
              <w:top w:val="outset" w:sz="6" w:space="0" w:color="000000"/>
              <w:left w:val="outset" w:sz="6" w:space="0" w:color="000000"/>
              <w:bottom w:val="outset" w:sz="6" w:space="0" w:color="000000"/>
              <w:right w:val="outset" w:sz="6" w:space="0" w:color="000000"/>
            </w:tcBorders>
            <w:hideMark/>
          </w:tcPr>
          <w:p w:rsidR="00E50BE4" w:rsidRDefault="00E50BE4">
            <w:pPr>
              <w:wordWrap w:val="0"/>
              <w:spacing w:line="320" w:lineRule="exact"/>
            </w:pPr>
          </w:p>
        </w:tc>
      </w:tr>
    </w:tbl>
    <w:p w:rsidR="0089114D" w:rsidRDefault="0089114D">
      <w:pPr>
        <w:divId w:val="554699758"/>
      </w:pPr>
    </w:p>
    <w:sectPr w:rsidR="0089114D">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737" w:rsidRDefault="00535737">
      <w:r>
        <w:separator/>
      </w:r>
    </w:p>
  </w:endnote>
  <w:endnote w:type="continuationSeparator" w:id="0">
    <w:p w:rsidR="00535737" w:rsidRDefault="0053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098" w:rsidRDefault="007A3098" w:rsidP="00E54715">
    <w:pPr>
      <w:pStyle w:val="a3"/>
      <w:framePr w:w="11907" w:wrap="around" w:vAnchor="text" w:hAnchor="page" w:x="1" w:y="-2"/>
      <w:rPr>
        <w:rStyle w:val="a5"/>
        <w:sz w:val="20"/>
        <w:szCs w:val="20"/>
      </w:rPr>
    </w:pPr>
    <w:r>
      <w:rPr>
        <w:rStyle w:val="a5"/>
        <w:rFonts w:hint="eastAsia"/>
        <w:sz w:val="20"/>
        <w:szCs w:val="20"/>
      </w:rPr>
      <w:t>8-</w:t>
    </w:r>
    <w:r>
      <w:rPr>
        <w:rStyle w:val="a5"/>
        <w:rFonts w:hint="eastAsia"/>
        <w:sz w:val="20"/>
        <w:szCs w:val="20"/>
      </w:rPr>
      <w:fldChar w:fldCharType="begin"/>
    </w:r>
    <w:r>
      <w:rPr>
        <w:rStyle w:val="a5"/>
        <w:rFonts w:hint="eastAsia"/>
        <w:sz w:val="20"/>
        <w:szCs w:val="20"/>
      </w:rPr>
      <w:instrText xml:space="preserve">PAGE  </w:instrText>
    </w:r>
    <w:r>
      <w:rPr>
        <w:rStyle w:val="a5"/>
        <w:rFonts w:hint="eastAsia"/>
        <w:sz w:val="20"/>
        <w:szCs w:val="20"/>
      </w:rPr>
      <w:fldChar w:fldCharType="separate"/>
    </w:r>
    <w:r w:rsidR="00C05EDC">
      <w:rPr>
        <w:rStyle w:val="a5"/>
        <w:noProof/>
        <w:sz w:val="20"/>
        <w:szCs w:val="20"/>
      </w:rPr>
      <w:t>2</w:t>
    </w:r>
    <w:r>
      <w:rPr>
        <w:rStyle w:val="a5"/>
        <w:rFonts w:hint="eastAsia"/>
        <w:sz w:val="20"/>
        <w:szCs w:val="20"/>
      </w:rPr>
      <w:fldChar w:fldCharType="end"/>
    </w:r>
  </w:p>
  <w:p w:rsidR="007A3098" w:rsidRDefault="007A309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737" w:rsidRDefault="00535737">
      <w:r>
        <w:separator/>
      </w:r>
    </w:p>
  </w:footnote>
  <w:footnote w:type="continuationSeparator" w:id="0">
    <w:p w:rsidR="00535737" w:rsidRDefault="00535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E45AD9"/>
    <w:rsid w:val="000002D7"/>
    <w:rsid w:val="00005371"/>
    <w:rsid w:val="000172D7"/>
    <w:rsid w:val="00066AC1"/>
    <w:rsid w:val="0008088F"/>
    <w:rsid w:val="0008403F"/>
    <w:rsid w:val="000C5E30"/>
    <w:rsid w:val="00126FE1"/>
    <w:rsid w:val="00151467"/>
    <w:rsid w:val="00171B75"/>
    <w:rsid w:val="001727F7"/>
    <w:rsid w:val="00175444"/>
    <w:rsid w:val="0019358A"/>
    <w:rsid w:val="001C3812"/>
    <w:rsid w:val="00202531"/>
    <w:rsid w:val="00227843"/>
    <w:rsid w:val="00236A6B"/>
    <w:rsid w:val="00243E97"/>
    <w:rsid w:val="00251F93"/>
    <w:rsid w:val="002556E6"/>
    <w:rsid w:val="0026442D"/>
    <w:rsid w:val="00285056"/>
    <w:rsid w:val="00335EEF"/>
    <w:rsid w:val="00346D60"/>
    <w:rsid w:val="003559F4"/>
    <w:rsid w:val="0036034E"/>
    <w:rsid w:val="003D6670"/>
    <w:rsid w:val="003D7A71"/>
    <w:rsid w:val="003E025E"/>
    <w:rsid w:val="003F58E2"/>
    <w:rsid w:val="00433606"/>
    <w:rsid w:val="00434AA1"/>
    <w:rsid w:val="00441FF4"/>
    <w:rsid w:val="004519A1"/>
    <w:rsid w:val="004627EA"/>
    <w:rsid w:val="00535737"/>
    <w:rsid w:val="005434C5"/>
    <w:rsid w:val="00575D5B"/>
    <w:rsid w:val="005B4821"/>
    <w:rsid w:val="005E25F8"/>
    <w:rsid w:val="005E44C8"/>
    <w:rsid w:val="005F13A9"/>
    <w:rsid w:val="006222C6"/>
    <w:rsid w:val="00622849"/>
    <w:rsid w:val="0066463C"/>
    <w:rsid w:val="0069497B"/>
    <w:rsid w:val="006973F9"/>
    <w:rsid w:val="006C5D6E"/>
    <w:rsid w:val="006E2C2B"/>
    <w:rsid w:val="00703852"/>
    <w:rsid w:val="007264B8"/>
    <w:rsid w:val="00787790"/>
    <w:rsid w:val="00795B5E"/>
    <w:rsid w:val="007A3098"/>
    <w:rsid w:val="007A5928"/>
    <w:rsid w:val="007D53B7"/>
    <w:rsid w:val="007D6F0D"/>
    <w:rsid w:val="00827E26"/>
    <w:rsid w:val="00832405"/>
    <w:rsid w:val="00837FA1"/>
    <w:rsid w:val="0089114D"/>
    <w:rsid w:val="008A0EC3"/>
    <w:rsid w:val="008B7524"/>
    <w:rsid w:val="008E5347"/>
    <w:rsid w:val="008F4F28"/>
    <w:rsid w:val="008F65FA"/>
    <w:rsid w:val="00927AC7"/>
    <w:rsid w:val="00931BF3"/>
    <w:rsid w:val="00977286"/>
    <w:rsid w:val="009C32F6"/>
    <w:rsid w:val="009D68E6"/>
    <w:rsid w:val="009F44CA"/>
    <w:rsid w:val="00A23017"/>
    <w:rsid w:val="00A312A8"/>
    <w:rsid w:val="00A35878"/>
    <w:rsid w:val="00A57CA4"/>
    <w:rsid w:val="00A63030"/>
    <w:rsid w:val="00A6327A"/>
    <w:rsid w:val="00A7545A"/>
    <w:rsid w:val="00AA26CB"/>
    <w:rsid w:val="00AD37B0"/>
    <w:rsid w:val="00AE11F9"/>
    <w:rsid w:val="00B02922"/>
    <w:rsid w:val="00B1250F"/>
    <w:rsid w:val="00B55E14"/>
    <w:rsid w:val="00B87601"/>
    <w:rsid w:val="00BB12CD"/>
    <w:rsid w:val="00BD7E44"/>
    <w:rsid w:val="00BE1EB7"/>
    <w:rsid w:val="00BE4B1D"/>
    <w:rsid w:val="00C05EDC"/>
    <w:rsid w:val="00C078FE"/>
    <w:rsid w:val="00C669E8"/>
    <w:rsid w:val="00C87BAA"/>
    <w:rsid w:val="00CA091D"/>
    <w:rsid w:val="00CA1236"/>
    <w:rsid w:val="00CB47D5"/>
    <w:rsid w:val="00CB5152"/>
    <w:rsid w:val="00CC665F"/>
    <w:rsid w:val="00CF66B9"/>
    <w:rsid w:val="00D04668"/>
    <w:rsid w:val="00D055D7"/>
    <w:rsid w:val="00D30893"/>
    <w:rsid w:val="00D71EA8"/>
    <w:rsid w:val="00DD28F2"/>
    <w:rsid w:val="00DE3C36"/>
    <w:rsid w:val="00E04936"/>
    <w:rsid w:val="00E25972"/>
    <w:rsid w:val="00E45AD9"/>
    <w:rsid w:val="00E50BE4"/>
    <w:rsid w:val="00E54715"/>
    <w:rsid w:val="00EA0A55"/>
    <w:rsid w:val="00ED6092"/>
    <w:rsid w:val="00EF500A"/>
    <w:rsid w:val="00F120A6"/>
    <w:rsid w:val="00F37548"/>
    <w:rsid w:val="00F6177C"/>
    <w:rsid w:val="00F816D6"/>
    <w:rsid w:val="00FB79CB"/>
    <w:rsid w:val="00FF0F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E45AD9"/>
    <w:pPr>
      <w:tabs>
        <w:tab w:val="center" w:pos="4153"/>
        <w:tab w:val="right" w:pos="8306"/>
      </w:tabs>
      <w:snapToGrid w:val="0"/>
    </w:pPr>
    <w:rPr>
      <w:sz w:val="20"/>
      <w:szCs w:val="20"/>
    </w:rPr>
  </w:style>
  <w:style w:type="character" w:customStyle="1" w:styleId="a7">
    <w:name w:val="頁首 字元"/>
    <w:basedOn w:val="a0"/>
    <w:link w:val="a6"/>
    <w:uiPriority w:val="99"/>
    <w:rsid w:val="00E45AD9"/>
    <w:rPr>
      <w:rFonts w:ascii="新細明體" w:eastAsia="新細明體" w:hAnsi="新細明體" w:cs="新細明體"/>
    </w:rPr>
  </w:style>
  <w:style w:type="paragraph" w:styleId="a8">
    <w:name w:val="Balloon Text"/>
    <w:basedOn w:val="a"/>
    <w:link w:val="a9"/>
    <w:uiPriority w:val="99"/>
    <w:semiHidden/>
    <w:unhideWhenUsed/>
    <w:rsid w:val="00C87BA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87BA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E45AD9"/>
    <w:pPr>
      <w:tabs>
        <w:tab w:val="center" w:pos="4153"/>
        <w:tab w:val="right" w:pos="8306"/>
      </w:tabs>
      <w:snapToGrid w:val="0"/>
    </w:pPr>
    <w:rPr>
      <w:sz w:val="20"/>
      <w:szCs w:val="20"/>
    </w:rPr>
  </w:style>
  <w:style w:type="character" w:customStyle="1" w:styleId="a7">
    <w:name w:val="頁首 字元"/>
    <w:basedOn w:val="a0"/>
    <w:link w:val="a6"/>
    <w:uiPriority w:val="99"/>
    <w:rsid w:val="00E45AD9"/>
    <w:rPr>
      <w:rFonts w:ascii="新細明體" w:eastAsia="新細明體" w:hAnsi="新細明體" w:cs="新細明體"/>
    </w:rPr>
  </w:style>
  <w:style w:type="paragraph" w:styleId="a8">
    <w:name w:val="Balloon Text"/>
    <w:basedOn w:val="a"/>
    <w:link w:val="a9"/>
    <w:uiPriority w:val="99"/>
    <w:semiHidden/>
    <w:unhideWhenUsed/>
    <w:rsid w:val="00C87BA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87B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69975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18176-5385-49F2-965C-251B196B7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3837</Words>
  <Characters>21876</Characters>
  <Application>Microsoft Office Word</Application>
  <DocSecurity>0</DocSecurity>
  <Lines>182</Lines>
  <Paragraphs>51</Paragraphs>
  <ScaleCrop>false</ScaleCrop>
  <Company>C.M.T</Company>
  <LinksUpToDate>false</LinksUpToDate>
  <CharactersWithSpaces>25662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CWC</cp:lastModifiedBy>
  <cp:revision>2</cp:revision>
  <cp:lastPrinted>2016-01-14T09:18:00Z</cp:lastPrinted>
  <dcterms:created xsi:type="dcterms:W3CDTF">2016-01-21T02:01:00Z</dcterms:created>
  <dcterms:modified xsi:type="dcterms:W3CDTF">2016-01-21T02:01:00Z</dcterms:modified>
</cp:coreProperties>
</file>