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4A9" w:rsidRDefault="00FE44C6" w:rsidP="004851EE">
      <w:pPr>
        <w:pStyle w:val="Web"/>
        <w:overflowPunct w:val="0"/>
        <w:spacing w:beforeLines="1" w:before="2" w:beforeAutospacing="0" w:after="0" w:afterAutospacing="0" w:line="400" w:lineRule="exact"/>
        <w:divId w:val="238950007"/>
        <w:rPr>
          <w:b/>
          <w:bCs/>
          <w:sz w:val="28"/>
          <w:szCs w:val="28"/>
        </w:rPr>
      </w:pPr>
      <w:bookmarkStart w:id="0" w:name="_GoBack"/>
      <w:bookmarkEnd w:id="0"/>
      <w:r>
        <w:rPr>
          <w:rFonts w:hint="eastAsia"/>
          <w:b/>
          <w:bCs/>
          <w:sz w:val="28"/>
          <w:szCs w:val="28"/>
        </w:rPr>
        <w:t>行政院大陸委員會105年度施政目標與重點</w:t>
      </w:r>
    </w:p>
    <w:p w:rsidR="00A65531" w:rsidRDefault="00A65531" w:rsidP="00A65531">
      <w:pPr>
        <w:pStyle w:val="Web"/>
        <w:overflowPunct w:val="0"/>
        <w:spacing w:before="0" w:beforeAutospacing="0" w:after="0" w:afterAutospacing="0"/>
        <w:divId w:val="238950007"/>
        <w:rPr>
          <w:sz w:val="28"/>
          <w:szCs w:val="28"/>
        </w:rPr>
      </w:pPr>
    </w:p>
    <w:p w:rsidR="00A65531" w:rsidRDefault="00FE44C6" w:rsidP="004851EE">
      <w:pPr>
        <w:pStyle w:val="Web"/>
        <w:overflowPunct w:val="0"/>
        <w:spacing w:before="0" w:beforeAutospacing="0" w:after="0" w:afterAutospacing="0"/>
        <w:ind w:firstLine="480"/>
        <w:divId w:val="238950007"/>
      </w:pPr>
      <w:r>
        <w:t>民國97年以來，政府以「九二共識、一中各表」為基礎推動兩岸制度化協商與交流互動，迄今兩岸已舉行10次高層會談，共簽署21項協議，為兩岸在經貿、文教、社會等各層面的交流互動以及人員往來等建構制度化機制，奠定兩岸關係和平穩定發展的基石。103年，兩岸事務首長完成首次互訪，本會與大陸國臺辦也建立常態化溝通聯繫機制，對於兩岸官方互動正常化及兩岸關係制度化，具有重要意義。</w:t>
      </w:r>
    </w:p>
    <w:p w:rsidR="00A65531" w:rsidRDefault="00FE44C6" w:rsidP="00A65531">
      <w:pPr>
        <w:pStyle w:val="Web"/>
        <w:overflowPunct w:val="0"/>
        <w:spacing w:before="0" w:beforeAutospacing="0" w:after="0" w:afterAutospacing="0"/>
        <w:ind w:firstLine="482"/>
        <w:divId w:val="238950007"/>
      </w:pPr>
      <w:r>
        <w:t>展望105年，政府仍將以「以臺灣為主，對人民有利」為原則，優先推動有利國家發展與提升民生福祉議題之協商，落實各項協議執行效益，並強化兩岸官方互動重要性，持續推動ECFA後續貨品貿易、爭端解決及兩岸兩會互設辦事機構等議題的協商，促進雙方各領域的交流與互動，以增進兩岸人民的互信與瞭解，讓兩岸關係良性發展所帶來的和平紅利為全民共享。</w:t>
      </w:r>
    </w:p>
    <w:p w:rsidR="005854A9" w:rsidRDefault="00FE44C6" w:rsidP="004851EE">
      <w:pPr>
        <w:pStyle w:val="Web"/>
        <w:overflowPunct w:val="0"/>
        <w:spacing w:before="0" w:beforeAutospacing="0" w:after="0" w:afterAutospacing="0"/>
        <w:ind w:firstLine="480"/>
        <w:divId w:val="238950007"/>
      </w:pPr>
      <w:r>
        <w:t xml:space="preserve">茲將下列努力方向納入計畫具體推動： </w:t>
      </w:r>
    </w:p>
    <w:p w:rsidR="005854A9" w:rsidRDefault="00FE44C6" w:rsidP="004851EE">
      <w:pPr>
        <w:pStyle w:val="Web"/>
        <w:overflowPunct w:val="0"/>
        <w:spacing w:before="0" w:beforeAutospacing="0" w:after="0" w:afterAutospacing="0"/>
        <w:ind w:left="480" w:hanging="480"/>
        <w:divId w:val="238950007"/>
      </w:pPr>
      <w:r>
        <w:t>一、落實政府大陸政策，推動兩岸制度化協商，循序推展兩岸關係良性互動與和平穩定，確保臺灣人民安全與福祉。</w:t>
      </w:r>
    </w:p>
    <w:p w:rsidR="005854A9" w:rsidRDefault="00FE44C6" w:rsidP="004851EE">
      <w:pPr>
        <w:pStyle w:val="Web"/>
        <w:overflowPunct w:val="0"/>
        <w:spacing w:before="0" w:beforeAutospacing="0" w:after="0" w:afterAutospacing="0"/>
        <w:ind w:left="480" w:hanging="480"/>
        <w:divId w:val="238950007"/>
      </w:pPr>
      <w:r>
        <w:t>二、因應兩岸情勢發展與互動，規劃兩岸整體文教交流政策及策略，增進兩岸青年學生相互瞭解，促進兩岸資訊對等交流，鼓勵與協助民間團體辦理兩岸文教及非政府組織交流，提升兩岸公民社會發展。</w:t>
      </w:r>
    </w:p>
    <w:p w:rsidR="005854A9" w:rsidRDefault="00FE44C6" w:rsidP="004851EE">
      <w:pPr>
        <w:pStyle w:val="Web"/>
        <w:overflowPunct w:val="0"/>
        <w:spacing w:before="0" w:beforeAutospacing="0" w:after="0" w:afterAutospacing="0"/>
        <w:ind w:left="480" w:hanging="480"/>
        <w:divId w:val="238950007"/>
      </w:pPr>
      <w:r>
        <w:t>三、深化兩岸經貿交流及合作，擴大臺灣參與區域經濟整合能量；加強兩岸產業合作互利優勢，提升臺灣在全球經貿體系地位。</w:t>
      </w:r>
    </w:p>
    <w:p w:rsidR="005854A9" w:rsidRDefault="00FE44C6" w:rsidP="004851EE">
      <w:pPr>
        <w:pStyle w:val="Web"/>
        <w:overflowPunct w:val="0"/>
        <w:spacing w:before="0" w:beforeAutospacing="0" w:after="0" w:afterAutospacing="0"/>
        <w:ind w:left="480" w:hanging="480"/>
        <w:divId w:val="238950007"/>
      </w:pPr>
      <w:r>
        <w:t>四、因應兩岸關係發展，持續檢討兩岸事務法規，推動兩岸協議監督法制化，完善兩岸人員往來機制，健全兩岸交流發展，保障民眾權益。</w:t>
      </w:r>
    </w:p>
    <w:p w:rsidR="005854A9" w:rsidRDefault="00FE44C6" w:rsidP="004851EE">
      <w:pPr>
        <w:pStyle w:val="Web"/>
        <w:overflowPunct w:val="0"/>
        <w:spacing w:before="0" w:beforeAutospacing="0" w:after="0" w:afterAutospacing="0"/>
        <w:ind w:left="480" w:hanging="480"/>
        <w:divId w:val="238950007"/>
      </w:pPr>
      <w:r>
        <w:t>五、深化與港澳各界交流互動，提升臺港澳實質關係。</w:t>
      </w:r>
    </w:p>
    <w:p w:rsidR="00A65531" w:rsidRDefault="00FE44C6" w:rsidP="00A65531">
      <w:pPr>
        <w:pStyle w:val="Web"/>
        <w:overflowPunct w:val="0"/>
        <w:spacing w:before="0" w:beforeAutospacing="0" w:after="0" w:afterAutospacing="0"/>
        <w:ind w:left="480" w:hanging="480"/>
        <w:divId w:val="238950007"/>
      </w:pPr>
      <w:r>
        <w:t>六、強化大陸政策與兩岸關係溝通及宣導，傾聽民意，增進各界瞭解與支持。</w:t>
      </w:r>
    </w:p>
    <w:p w:rsidR="005854A9" w:rsidRDefault="00FE44C6" w:rsidP="00A65531">
      <w:pPr>
        <w:pStyle w:val="Web"/>
        <w:overflowPunct w:val="0"/>
        <w:spacing w:before="0" w:beforeAutospacing="0" w:after="0" w:afterAutospacing="0"/>
        <w:ind w:firstLine="482"/>
        <w:divId w:val="238950007"/>
      </w:pPr>
      <w:r>
        <w:rPr>
          <w:rFonts w:hint="eastAsia"/>
        </w:rPr>
        <w:t>本會依據行政院105年度施政方針，配合中程施政計畫及核定預算額度，並針對經社情勢變化及本會未來發展需要，編定105年度施政計畫，其目標及重點如次：</w:t>
      </w:r>
    </w:p>
    <w:p w:rsidR="005854A9" w:rsidRDefault="005854A9" w:rsidP="004851EE">
      <w:pPr>
        <w:overflowPunct w:val="0"/>
        <w:jc w:val="both"/>
        <w:divId w:val="238950007"/>
      </w:pPr>
    </w:p>
    <w:p w:rsidR="005854A9" w:rsidRDefault="00FE44C6" w:rsidP="004851EE">
      <w:pPr>
        <w:pStyle w:val="Web"/>
        <w:overflowPunct w:val="0"/>
        <w:spacing w:beforeLines="1" w:before="2" w:beforeAutospacing="0" w:after="0" w:afterAutospacing="0" w:line="400" w:lineRule="exact"/>
        <w:divId w:val="238950007"/>
        <w:rPr>
          <w:sz w:val="28"/>
          <w:szCs w:val="28"/>
        </w:rPr>
      </w:pPr>
      <w:r>
        <w:rPr>
          <w:rFonts w:hint="eastAsia"/>
          <w:b/>
          <w:bCs/>
          <w:sz w:val="28"/>
          <w:szCs w:val="28"/>
        </w:rPr>
        <w:t>壹、年度施政目標</w:t>
      </w:r>
    </w:p>
    <w:p w:rsidR="005854A9" w:rsidRDefault="00FE44C6" w:rsidP="004851EE">
      <w:pPr>
        <w:pStyle w:val="Web"/>
        <w:overflowPunct w:val="0"/>
        <w:spacing w:before="0" w:beforeAutospacing="0" w:after="0" w:afterAutospacing="0" w:line="320" w:lineRule="exact"/>
        <w:divId w:val="238950007"/>
      </w:pPr>
      <w:r>
        <w:rPr>
          <w:rFonts w:hint="eastAsia"/>
        </w:rPr>
        <w:t>※關鍵策略目標</w:t>
      </w:r>
    </w:p>
    <w:p w:rsidR="005854A9" w:rsidRDefault="00FE44C6" w:rsidP="004851EE">
      <w:pPr>
        <w:pStyle w:val="Web"/>
        <w:overflowPunct w:val="0"/>
        <w:spacing w:before="0" w:beforeAutospacing="0" w:after="0" w:afterAutospacing="0" w:line="320" w:lineRule="exact"/>
        <w:divId w:val="238950007"/>
      </w:pPr>
      <w:r>
        <w:rPr>
          <w:rFonts w:hint="eastAsia"/>
        </w:rPr>
        <w:t>◎機關目標</w:t>
      </w:r>
    </w:p>
    <w:p w:rsidR="005854A9" w:rsidRDefault="00FE44C6" w:rsidP="004851EE">
      <w:pPr>
        <w:overflowPunct w:val="0"/>
        <w:jc w:val="both"/>
        <w:divId w:val="238950007"/>
      </w:pPr>
      <w:r>
        <w:t>一、掌握整體兩岸情勢，建構穩定、制度化的互動模式</w:t>
      </w:r>
    </w:p>
    <w:p w:rsidR="005854A9" w:rsidRDefault="00FE44C6" w:rsidP="004851EE">
      <w:pPr>
        <w:pStyle w:val="Web"/>
        <w:overflowPunct w:val="0"/>
        <w:spacing w:before="0" w:beforeAutospacing="0" w:after="0" w:afterAutospacing="0"/>
        <w:ind w:left="720" w:hanging="720"/>
        <w:divId w:val="238950007"/>
      </w:pPr>
      <w:r>
        <w:t>（一）強化兩岸、大陸及國際情勢研判及政策規劃，擬定政府大陸政策方向及推動重點。</w:t>
      </w:r>
    </w:p>
    <w:p w:rsidR="005854A9" w:rsidRDefault="00FE44C6" w:rsidP="004851EE">
      <w:pPr>
        <w:pStyle w:val="Web"/>
        <w:overflowPunct w:val="0"/>
        <w:spacing w:before="0" w:beforeAutospacing="0" w:after="0" w:afterAutospacing="0"/>
        <w:ind w:left="720" w:hanging="720"/>
        <w:divId w:val="238950007"/>
      </w:pPr>
      <w:r>
        <w:t>（二）透過制度化協商機制，引導兩岸交流有序發展，並穩健推動兩岸事務主管機關互動常態化。</w:t>
      </w:r>
    </w:p>
    <w:p w:rsidR="005854A9" w:rsidRDefault="00FE44C6" w:rsidP="004851EE">
      <w:pPr>
        <w:overflowPunct w:val="0"/>
        <w:jc w:val="both"/>
        <w:divId w:val="238950007"/>
      </w:pPr>
      <w:r>
        <w:t>二、持續推動兩岸經貿後續協商及政策鬆綁，落實經貿制度化之交流</w:t>
      </w:r>
    </w:p>
    <w:p w:rsidR="005854A9" w:rsidRDefault="00FE44C6" w:rsidP="004851EE">
      <w:pPr>
        <w:pStyle w:val="Web"/>
        <w:overflowPunct w:val="0"/>
        <w:spacing w:before="0" w:beforeAutospacing="0" w:after="0" w:afterAutospacing="0"/>
        <w:ind w:left="720" w:hanging="720"/>
        <w:divId w:val="238950007"/>
      </w:pPr>
      <w:r>
        <w:t>（一）推動兩岸經貿後續協商，解決擴大經貿往來所衍生之各項問題。</w:t>
      </w:r>
    </w:p>
    <w:p w:rsidR="005854A9" w:rsidRDefault="00FE44C6" w:rsidP="004851EE">
      <w:pPr>
        <w:pStyle w:val="Web"/>
        <w:overflowPunct w:val="0"/>
        <w:spacing w:before="0" w:beforeAutospacing="0" w:after="0" w:afterAutospacing="0"/>
        <w:ind w:left="720" w:hanging="720"/>
        <w:divId w:val="238950007"/>
      </w:pPr>
      <w:r>
        <w:t>（二）強化大陸臺商聯繫、服務及輔導相關工作。</w:t>
      </w:r>
    </w:p>
    <w:p w:rsidR="005854A9" w:rsidRDefault="00FE44C6" w:rsidP="004851EE">
      <w:pPr>
        <w:overflowPunct w:val="0"/>
        <w:jc w:val="both"/>
        <w:divId w:val="238950007"/>
      </w:pPr>
      <w:r>
        <w:t>三、加強與港澳官方互動，增進交流聯繫</w:t>
      </w:r>
    </w:p>
    <w:p w:rsidR="005854A9" w:rsidRDefault="00FE44C6" w:rsidP="004851EE">
      <w:pPr>
        <w:pStyle w:val="Web"/>
        <w:overflowPunct w:val="0"/>
        <w:spacing w:before="0" w:beforeAutospacing="0" w:after="0" w:afterAutospacing="0"/>
        <w:ind w:left="720" w:hanging="720"/>
        <w:divId w:val="238950007"/>
      </w:pPr>
      <w:r>
        <w:t>（一）加強與港澳官方互動，持續推動臺港澳議題協商與合作，促進臺港澳關係良性發展。</w:t>
      </w:r>
    </w:p>
    <w:p w:rsidR="005854A9" w:rsidRDefault="00FE44C6" w:rsidP="004851EE">
      <w:pPr>
        <w:pStyle w:val="Web"/>
        <w:overflowPunct w:val="0"/>
        <w:spacing w:before="0" w:beforeAutospacing="0" w:after="0" w:afterAutospacing="0"/>
        <w:ind w:left="720" w:hanging="720"/>
        <w:divId w:val="238950007"/>
      </w:pPr>
      <w:r>
        <w:t>（二）完備臺港澳往來規範，健全各項交流秩序。</w:t>
      </w:r>
    </w:p>
    <w:p w:rsidR="005854A9" w:rsidRDefault="00FE44C6" w:rsidP="00C471B2">
      <w:pPr>
        <w:overflowPunct w:val="0"/>
        <w:ind w:left="471" w:hanging="471"/>
        <w:jc w:val="both"/>
        <w:divId w:val="238950007"/>
      </w:pPr>
      <w:r>
        <w:t>四、加強海內外宣導，爭取各界認同與支持</w:t>
      </w:r>
      <w:r w:rsidR="00C471B2">
        <w:rPr>
          <w:rFonts w:hint="eastAsia"/>
        </w:rPr>
        <w:t>：</w:t>
      </w:r>
      <w:r>
        <w:t>加強國內外宣傳、新聞處理與媒體、國會等溝通，爭取各界對政府大陸政策之瞭解與支持，擴大凝聚政策共識。</w:t>
      </w:r>
    </w:p>
    <w:p w:rsidR="005854A9" w:rsidRDefault="00FE44C6" w:rsidP="004851EE">
      <w:pPr>
        <w:overflowPunct w:val="0"/>
        <w:jc w:val="both"/>
        <w:divId w:val="238950007"/>
      </w:pPr>
      <w:r>
        <w:t>五、加強兩岸文教交流，增進雙方互動與認識，展現臺灣民主自由、多元文化優勢</w:t>
      </w:r>
    </w:p>
    <w:p w:rsidR="005854A9" w:rsidRDefault="00FE44C6" w:rsidP="004851EE">
      <w:pPr>
        <w:pStyle w:val="Web"/>
        <w:overflowPunct w:val="0"/>
        <w:spacing w:before="0" w:beforeAutospacing="0" w:after="0" w:afterAutospacing="0"/>
        <w:ind w:left="720" w:hanging="720"/>
        <w:divId w:val="238950007"/>
      </w:pPr>
      <w:r>
        <w:t>（一）加強兩岸文教交流及資訊對等流通，對大陸傳播臺灣民主多元、新聞自由之核心價值。</w:t>
      </w:r>
    </w:p>
    <w:p w:rsidR="005854A9" w:rsidRDefault="00FE44C6" w:rsidP="004851EE">
      <w:pPr>
        <w:pStyle w:val="Web"/>
        <w:overflowPunct w:val="0"/>
        <w:spacing w:before="0" w:beforeAutospacing="0" w:after="0" w:afterAutospacing="0"/>
        <w:ind w:left="720" w:hanging="720"/>
        <w:divId w:val="238950007"/>
      </w:pPr>
      <w:r>
        <w:t>（二）促進兩岸青年學生交流，增進對臺灣多元社會及兩岸關係發展之瞭解。</w:t>
      </w:r>
    </w:p>
    <w:p w:rsidR="005854A9" w:rsidRDefault="00FE44C6" w:rsidP="004851EE">
      <w:pPr>
        <w:pStyle w:val="Web"/>
        <w:overflowPunct w:val="0"/>
        <w:spacing w:before="0" w:beforeAutospacing="0" w:after="0" w:afterAutospacing="0"/>
        <w:ind w:left="720" w:hanging="720"/>
        <w:divId w:val="238950007"/>
      </w:pPr>
      <w:r>
        <w:t>（三）鼓勵兩岸民間團體、非政府組織交流，提升兩岸公民社會發展力量。</w:t>
      </w:r>
    </w:p>
    <w:p w:rsidR="005854A9" w:rsidRDefault="00FE44C6" w:rsidP="004851EE">
      <w:pPr>
        <w:overflowPunct w:val="0"/>
        <w:jc w:val="both"/>
        <w:divId w:val="238950007"/>
      </w:pPr>
      <w:r>
        <w:t>六、檢討兩岸交流規範，落實協議之執行，維護交流秩序</w:t>
      </w:r>
    </w:p>
    <w:p w:rsidR="005854A9" w:rsidRDefault="00FE44C6" w:rsidP="004851EE">
      <w:pPr>
        <w:pStyle w:val="Web"/>
        <w:overflowPunct w:val="0"/>
        <w:spacing w:before="0" w:beforeAutospacing="0" w:after="0" w:afterAutospacing="0"/>
        <w:ind w:left="720" w:hanging="720"/>
        <w:divId w:val="238950007"/>
      </w:pPr>
      <w:r>
        <w:lastRenderedPageBreak/>
        <w:t>（一）配合兩岸關係開展，檢討研修兩岸交流法規，推動兩岸協議落實執行，保障民眾權益，建構穩健有序兩岸互動關係。</w:t>
      </w:r>
    </w:p>
    <w:p w:rsidR="005854A9" w:rsidRDefault="00FE44C6" w:rsidP="004851EE">
      <w:pPr>
        <w:pStyle w:val="Web"/>
        <w:overflowPunct w:val="0"/>
        <w:spacing w:before="0" w:beforeAutospacing="0" w:after="0" w:afterAutospacing="0"/>
        <w:ind w:left="720" w:hanging="720"/>
        <w:divId w:val="238950007"/>
      </w:pPr>
      <w:r>
        <w:t>（二）常態化兩岸人員往來機制，強化安全管理，促進兩岸交流健全發展。</w:t>
      </w:r>
    </w:p>
    <w:p w:rsidR="005854A9" w:rsidRDefault="00FE44C6" w:rsidP="004851EE">
      <w:pPr>
        <w:overflowPunct w:val="0"/>
        <w:jc w:val="both"/>
        <w:divId w:val="238950007"/>
      </w:pPr>
      <w:r>
        <w:t>七、提升兩岸資訊決策支援及服務效益</w:t>
      </w:r>
    </w:p>
    <w:p w:rsidR="005854A9" w:rsidRDefault="00FE44C6" w:rsidP="004851EE">
      <w:pPr>
        <w:pStyle w:val="Web"/>
        <w:overflowPunct w:val="0"/>
        <w:spacing w:before="0" w:beforeAutospacing="0" w:after="0" w:afterAutospacing="0"/>
        <w:ind w:left="720" w:hanging="720"/>
        <w:divId w:val="238950007"/>
      </w:pPr>
      <w:r>
        <w:t>（一）因應兩岸暨大陸、國際情勢等動態發展，持續透過多元管道蒐整及彙析最新相關資訊，以提供政策參考；同時，優化兩岸研究資訊系統之整體運用效能，增進資訊服務深度與廣度。</w:t>
      </w:r>
    </w:p>
    <w:p w:rsidR="005854A9" w:rsidRDefault="00FE44C6" w:rsidP="004851EE">
      <w:pPr>
        <w:pStyle w:val="Web"/>
        <w:overflowPunct w:val="0"/>
        <w:spacing w:before="0" w:beforeAutospacing="0" w:after="0" w:afterAutospacing="0"/>
        <w:ind w:left="720" w:hanging="720"/>
        <w:divId w:val="238950007"/>
      </w:pPr>
      <w:r>
        <w:t>（二）強化本會駐港澳機構各項為民服務工作效能，持續完善國人在港澳急難救助機制及服務。</w:t>
      </w:r>
    </w:p>
    <w:p w:rsidR="005854A9" w:rsidRDefault="00FE44C6" w:rsidP="00C471B2">
      <w:pPr>
        <w:overflowPunct w:val="0"/>
        <w:ind w:left="471" w:hanging="471"/>
        <w:jc w:val="both"/>
        <w:divId w:val="238950007"/>
      </w:pPr>
      <w:r>
        <w:t>八、培訓優質公務人力</w:t>
      </w:r>
      <w:r w:rsidR="00C471B2">
        <w:rPr>
          <w:rFonts w:hint="eastAsia"/>
        </w:rPr>
        <w:t>：</w:t>
      </w:r>
      <w:r>
        <w:t>為厚植公務人力資源，提升國家競爭力，本會期以系統性及整體性概念規劃各項訓練，運用策略夥伴學習機制、分享訓練資源。除自行辦理各項訓練外，亦以選送或自行報名方式結合其他機關訓練課程，以多元且全方位方式，提供本會同仁更多選擇及研習管道，俾提升同仁專業能力，提升工作效能。</w:t>
      </w:r>
    </w:p>
    <w:p w:rsidR="00C471B2" w:rsidRDefault="00C471B2" w:rsidP="00C471B2">
      <w:pPr>
        <w:overflowPunct w:val="0"/>
        <w:ind w:left="471" w:hanging="471"/>
        <w:jc w:val="both"/>
        <w:divId w:val="238950007"/>
      </w:pPr>
    </w:p>
    <w:p w:rsidR="005854A9" w:rsidRDefault="00FE44C6" w:rsidP="004851EE">
      <w:pPr>
        <w:pStyle w:val="Web"/>
        <w:overflowPunct w:val="0"/>
        <w:spacing w:before="0" w:beforeAutospacing="0" w:after="0" w:afterAutospacing="0" w:line="320" w:lineRule="exact"/>
        <w:divId w:val="238950007"/>
      </w:pPr>
      <w:r>
        <w:rPr>
          <w:rFonts w:hint="eastAsia"/>
        </w:rPr>
        <w:t>※共同性目標</w:t>
      </w:r>
    </w:p>
    <w:p w:rsidR="005854A9" w:rsidRDefault="00FE44C6" w:rsidP="00C471B2">
      <w:pPr>
        <w:overflowPunct w:val="0"/>
        <w:ind w:left="471" w:hanging="471"/>
        <w:jc w:val="both"/>
        <w:divId w:val="238950007"/>
      </w:pPr>
      <w:r>
        <w:t>一、推動跨機關服務及合作流程</w:t>
      </w:r>
      <w:r w:rsidR="00C471B2">
        <w:rPr>
          <w:rFonts w:hint="eastAsia"/>
        </w:rPr>
        <w:t>：</w:t>
      </w:r>
      <w:r>
        <w:t>「全面推廣政府服務流程改造」源自總統「黃金十年‧國家願景」政綱中，將「效能躍升」列為「廉能政府」願景的施政主軸之一，本會將積極與他機關共同推動跨機關服務流程改造工作，期能增加受益人數或提升服務對象之滿意度。</w:t>
      </w:r>
    </w:p>
    <w:p w:rsidR="005854A9" w:rsidRDefault="00FE44C6" w:rsidP="00C471B2">
      <w:pPr>
        <w:overflowPunct w:val="0"/>
        <w:ind w:left="471" w:hanging="471"/>
        <w:jc w:val="both"/>
        <w:divId w:val="238950007"/>
      </w:pPr>
      <w:r>
        <w:t>二、提升資產效益，妥適配置政府資源</w:t>
      </w:r>
      <w:r w:rsidR="00C471B2">
        <w:rPr>
          <w:rFonts w:hint="eastAsia"/>
        </w:rPr>
        <w:t>：</w:t>
      </w:r>
      <w:r>
        <w:t>依中程資源分配方針，配合當前政府新興施政，本零基預算精神，全面檢討現有施政計畫之優先順序及資源使用效益，並加強控管各項財務收支，減少不經濟、不必要、無效率之支出，以提升整體預算執行效能。</w:t>
      </w:r>
    </w:p>
    <w:p w:rsidR="005854A9" w:rsidRDefault="00FE44C6" w:rsidP="00C471B2">
      <w:pPr>
        <w:overflowPunct w:val="0"/>
        <w:ind w:left="471" w:hanging="471"/>
        <w:jc w:val="both"/>
        <w:divId w:val="238950007"/>
      </w:pPr>
      <w:r>
        <w:t>三、提升人力資源素質與管理效能</w:t>
      </w:r>
      <w:r w:rsidR="00C471B2">
        <w:rPr>
          <w:rFonts w:hint="eastAsia"/>
        </w:rPr>
        <w:t>：</w:t>
      </w:r>
      <w:r>
        <w:t>因應政府組織改造及員額總量管理目標，透過人力資源之規劃及員額評鑑機制之運用，檢討員額配置狀況，合理規劃現有人力配置，以強化各項業務之推動效能。另為營造優質學習環境，規劃多元學習及培訓管道，提供同仁便捷之學習，俾提升公務人員素質，擴散機關組織學習能力，提升同仁人力素質。</w:t>
      </w:r>
    </w:p>
    <w:p w:rsidR="005854A9" w:rsidRDefault="00FE44C6" w:rsidP="00DC02DB">
      <w:pPr>
        <w:pStyle w:val="Web"/>
        <w:spacing w:beforeLines="1" w:before="2" w:beforeAutospacing="0" w:after="0" w:afterAutospacing="0" w:line="400" w:lineRule="exact"/>
        <w:divId w:val="238950007"/>
        <w:rPr>
          <w:sz w:val="28"/>
          <w:szCs w:val="28"/>
        </w:rPr>
      </w:pPr>
      <w:r>
        <w:br w:type="page"/>
      </w: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81"/>
        <w:gridCol w:w="1401"/>
        <w:gridCol w:w="281"/>
        <w:gridCol w:w="2380"/>
        <w:gridCol w:w="560"/>
        <w:gridCol w:w="560"/>
        <w:gridCol w:w="2379"/>
        <w:gridCol w:w="1400"/>
        <w:gridCol w:w="979"/>
      </w:tblGrid>
      <w:tr w:rsidR="005854A9">
        <w:trPr>
          <w:divId w:val="238950007"/>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5854A9" w:rsidRDefault="00FE44C6">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5854A9" w:rsidRDefault="00FE44C6">
            <w:pPr>
              <w:wordWrap w:val="0"/>
              <w:spacing w:line="320" w:lineRule="exact"/>
              <w:jc w:val="center"/>
            </w:pPr>
            <w:r>
              <w:rPr>
                <w:rFonts w:hint="eastAsia"/>
              </w:rPr>
              <w:t>關鍵績效指標</w:t>
            </w:r>
          </w:p>
        </w:tc>
      </w:tr>
      <w:tr w:rsidR="005854A9">
        <w:trPr>
          <w:divId w:val="238950007"/>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5854A9" w:rsidRDefault="005854A9"/>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5854A9" w:rsidRDefault="00FE44C6">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5854A9" w:rsidRDefault="00FE44C6">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5854A9" w:rsidRDefault="00FE44C6">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5854A9" w:rsidRDefault="00FE44C6">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854A9" w:rsidRDefault="00FE44C6">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5854A9" w:rsidRDefault="00FE44C6">
            <w:pPr>
              <w:wordWrap w:val="0"/>
              <w:spacing w:line="320" w:lineRule="exact"/>
              <w:jc w:val="center"/>
            </w:pPr>
            <w:r>
              <w:rPr>
                <w:rFonts w:hint="eastAsia"/>
              </w:rPr>
              <w:t>與中長程個案計畫關聯</w:t>
            </w:r>
          </w:p>
        </w:tc>
      </w:tr>
      <w:tr w:rsidR="005854A9">
        <w:trPr>
          <w:divId w:val="23895000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一</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掌握整體兩岸情勢，建構穩定、制度化的互動模式</w:t>
            </w:r>
          </w:p>
        </w:tc>
        <w:tc>
          <w:tcPr>
            <w:tcW w:w="100" w:type="pct"/>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推動兩岸官方互動，辦理相關協商與互動作業</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pStyle w:val="Web"/>
              <w:wordWrap w:val="0"/>
              <w:spacing w:before="0" w:beforeAutospacing="0" w:after="0" w:afterAutospacing="0" w:line="320" w:lineRule="exact"/>
            </w:pPr>
            <w:r>
              <w:rPr>
                <w:rFonts w:hint="eastAsia"/>
              </w:rPr>
              <w:t>辦理兩岸官方會晤與相關協商會議，以及舉辦談判人才訓練之次數</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20次</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社會發展</w:t>
            </w:r>
          </w:p>
        </w:tc>
      </w:tr>
      <w:tr w:rsidR="005854A9">
        <w:trPr>
          <w:divId w:val="2389500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54A9" w:rsidRDefault="005854A9"/>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54A9" w:rsidRDefault="005854A9"/>
        </w:tc>
        <w:tc>
          <w:tcPr>
            <w:tcW w:w="100" w:type="pct"/>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研蒐大陸對臺策略作為及整體兩岸情勢，分析評估後續發展以為政策參考</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pStyle w:val="Web"/>
              <w:wordWrap w:val="0"/>
              <w:spacing w:before="0" w:beforeAutospacing="0" w:after="0" w:afterAutospacing="0" w:line="320" w:lineRule="exact"/>
            </w:pPr>
            <w:r>
              <w:rPr>
                <w:rFonts w:hint="eastAsia"/>
              </w:rPr>
              <w:t>針對大陸重要對臺政策作為及整體兩岸（臺灣、大陸、香港及澳門、國際）政經情勢發展，或兩岸關係重要議題（包括：經貿、財政、環保、交通等），完成各項自行研蒐或委託專家學者、研究單位進行研究之情勢研判、評析報告篇數</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323篇</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社會發展</w:t>
            </w:r>
          </w:p>
        </w:tc>
      </w:tr>
      <w:tr w:rsidR="005854A9">
        <w:trPr>
          <w:divId w:val="23895000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持續推動兩岸經貿後續協商及政策鬆綁，落實經貿制度化之交流</w:t>
            </w:r>
          </w:p>
        </w:tc>
        <w:tc>
          <w:tcPr>
            <w:tcW w:w="100" w:type="pct"/>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鬆綁兩岸經貿法規執行情形</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D0524" w:rsidRDefault="00FE44C6">
            <w:pPr>
              <w:pStyle w:val="Web"/>
              <w:wordWrap w:val="0"/>
              <w:spacing w:before="0" w:beforeAutospacing="0" w:after="0" w:afterAutospacing="0" w:line="320" w:lineRule="exact"/>
            </w:pPr>
            <w:r>
              <w:rPr>
                <w:rFonts w:hint="eastAsia"/>
              </w:rPr>
              <w:t>兩岸經貿法規鬆綁數，本年度規劃優先修訂之指標性法規包括下列8件：</w:t>
            </w:r>
          </w:p>
          <w:p w:rsidR="002D0524" w:rsidRDefault="00FE44C6">
            <w:pPr>
              <w:pStyle w:val="Web"/>
              <w:wordWrap w:val="0"/>
              <w:spacing w:before="0" w:beforeAutospacing="0" w:after="0" w:afterAutospacing="0" w:line="320" w:lineRule="exact"/>
            </w:pPr>
            <w:r>
              <w:rPr>
                <w:rFonts w:hint="eastAsia"/>
              </w:rPr>
              <w:t>1.大陸地區人民來臺從事觀光活動許可辦法2.大陸地區人民在臺灣地區取得設定或移轉不動產物權許可辦法3.臺灣地區與大陸地區金融業務往來及投資許可管理辦法</w:t>
            </w:r>
          </w:p>
          <w:p w:rsidR="002D0524" w:rsidRDefault="00FE44C6">
            <w:pPr>
              <w:pStyle w:val="Web"/>
              <w:wordWrap w:val="0"/>
              <w:spacing w:before="0" w:beforeAutospacing="0" w:after="0" w:afterAutospacing="0" w:line="320" w:lineRule="exact"/>
            </w:pPr>
            <w:r>
              <w:rPr>
                <w:rFonts w:hint="eastAsia"/>
              </w:rPr>
              <w:t>4.臺灣地區與大陸地區保險業務往來及投資許可管理辦法</w:t>
            </w:r>
          </w:p>
          <w:p w:rsidR="002D0524" w:rsidRDefault="00FE44C6">
            <w:pPr>
              <w:pStyle w:val="Web"/>
              <w:wordWrap w:val="0"/>
              <w:spacing w:before="0" w:beforeAutospacing="0" w:after="0" w:afterAutospacing="0" w:line="320" w:lineRule="exact"/>
            </w:pPr>
            <w:r>
              <w:rPr>
                <w:rFonts w:hint="eastAsia"/>
              </w:rPr>
              <w:t>5.臺灣地區與大陸地區證券期貨業務往來及投資許可管理辦法</w:t>
            </w:r>
          </w:p>
          <w:p w:rsidR="002D0524" w:rsidRDefault="00FE44C6">
            <w:pPr>
              <w:pStyle w:val="Web"/>
              <w:wordWrap w:val="0"/>
              <w:spacing w:before="0" w:beforeAutospacing="0" w:after="0" w:afterAutospacing="0" w:line="320" w:lineRule="exact"/>
            </w:pPr>
            <w:r>
              <w:rPr>
                <w:rFonts w:hint="eastAsia"/>
              </w:rPr>
              <w:t>6.大陸地區投資人來臺從事證券投資及期貨交易管理辦法</w:t>
            </w:r>
          </w:p>
          <w:p w:rsidR="002D0524" w:rsidRDefault="00FE44C6">
            <w:pPr>
              <w:pStyle w:val="Web"/>
              <w:wordWrap w:val="0"/>
              <w:spacing w:before="0" w:beforeAutospacing="0" w:after="0" w:afterAutospacing="0" w:line="320" w:lineRule="exact"/>
            </w:pPr>
            <w:r>
              <w:rPr>
                <w:rFonts w:hint="eastAsia"/>
              </w:rPr>
              <w:t>7.試辦金門馬祖澎湖與大陸地區通航實施辦法</w:t>
            </w:r>
          </w:p>
          <w:p w:rsidR="005854A9" w:rsidRDefault="00FE44C6">
            <w:pPr>
              <w:pStyle w:val="Web"/>
              <w:wordWrap w:val="0"/>
              <w:spacing w:before="0" w:beforeAutospacing="0" w:after="0" w:afterAutospacing="0" w:line="320" w:lineRule="exact"/>
            </w:pPr>
            <w:r>
              <w:rPr>
                <w:rFonts w:hint="eastAsia"/>
              </w:rPr>
              <w:t>8.大陸地區人民進入臺</w:t>
            </w:r>
            <w:r>
              <w:rPr>
                <w:rFonts w:hint="eastAsia"/>
              </w:rPr>
              <w:lastRenderedPageBreak/>
              <w:t>灣地區許可辦法（涉及海空運事務）</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lastRenderedPageBreak/>
              <w:t>8件</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無</w:t>
            </w:r>
          </w:p>
        </w:tc>
      </w:tr>
      <w:tr w:rsidR="005854A9">
        <w:trPr>
          <w:divId w:val="2389500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54A9" w:rsidRDefault="005854A9"/>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54A9" w:rsidRDefault="005854A9"/>
        </w:tc>
        <w:tc>
          <w:tcPr>
            <w:tcW w:w="100" w:type="pct"/>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提供大陸臺商諮詢服務</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pStyle w:val="Web"/>
              <w:wordWrap w:val="0"/>
              <w:spacing w:before="0" w:beforeAutospacing="0" w:after="0" w:afterAutospacing="0" w:line="320" w:lineRule="exact"/>
            </w:pPr>
            <w:r>
              <w:rPr>
                <w:rFonts w:hint="eastAsia"/>
              </w:rPr>
              <w:t>當年度本會「臺商窗口」專線提供大陸臺商經貿相關諮詢案件數量</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430件</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社會發展</w:t>
            </w:r>
          </w:p>
        </w:tc>
      </w:tr>
      <w:tr w:rsidR="005854A9">
        <w:trPr>
          <w:divId w:val="23895000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加強與港澳官方互動，增進交流聯繫</w:t>
            </w:r>
          </w:p>
        </w:tc>
        <w:tc>
          <w:tcPr>
            <w:tcW w:w="100" w:type="pct"/>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增進臺港澳交流互動</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pStyle w:val="Web"/>
              <w:wordWrap w:val="0"/>
              <w:spacing w:before="0" w:beforeAutospacing="0" w:after="0" w:afterAutospacing="0" w:line="320" w:lineRule="exact"/>
            </w:pPr>
            <w:r>
              <w:rPr>
                <w:rFonts w:hint="eastAsia"/>
              </w:rPr>
              <w:t>當年度（官方交流＋民間交流）總人次相較於前一年度成長百分比</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社會發展</w:t>
            </w:r>
          </w:p>
        </w:tc>
      </w:tr>
      <w:tr w:rsidR="005854A9">
        <w:trPr>
          <w:divId w:val="2389500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54A9" w:rsidRDefault="005854A9"/>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54A9" w:rsidRDefault="005854A9"/>
        </w:tc>
        <w:tc>
          <w:tcPr>
            <w:tcW w:w="100" w:type="pct"/>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與港澳政府在臺機構聯繫溝通制度化</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pStyle w:val="Web"/>
              <w:wordWrap w:val="0"/>
              <w:spacing w:before="0" w:beforeAutospacing="0" w:after="0" w:afterAutospacing="0" w:line="320" w:lineRule="exact"/>
            </w:pPr>
            <w:r>
              <w:rPr>
                <w:rFonts w:hint="eastAsia"/>
              </w:rPr>
              <w:t>協助申辦及核發港澳政府在臺機構人員相關證件、與港澳政府在臺機構人員聯繫、參與港澳政府在臺機構舉辦之活動並蒐集相關資訊及協處與掌控港澳政府在臺機構突發事件</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120次</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社會發展</w:t>
            </w:r>
          </w:p>
        </w:tc>
      </w:tr>
      <w:tr w:rsidR="005854A9">
        <w:trPr>
          <w:divId w:val="23895000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加強海內外宣導，爭取各界認同與支持</w:t>
            </w:r>
          </w:p>
        </w:tc>
        <w:tc>
          <w:tcPr>
            <w:tcW w:w="100" w:type="pct"/>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辦理座談、研討、宣講、記者會、接見各界訪賓等各類宣導溝通活動</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pStyle w:val="Web"/>
              <w:wordWrap w:val="0"/>
              <w:spacing w:before="0" w:beforeAutospacing="0" w:after="0" w:afterAutospacing="0" w:line="320" w:lineRule="exact"/>
            </w:pPr>
            <w:r>
              <w:rPr>
                <w:rFonts w:hint="eastAsia"/>
              </w:rPr>
              <w:t>各類記者會、說明會、座談會、研討會、研習會、宣講活動、接見各界訪賓、安排媒體專訪等總次數</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558次</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社會發展</w:t>
            </w:r>
          </w:p>
        </w:tc>
      </w:tr>
      <w:tr w:rsidR="005854A9">
        <w:trPr>
          <w:divId w:val="2389500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54A9" w:rsidRDefault="005854A9"/>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54A9" w:rsidRDefault="005854A9"/>
        </w:tc>
        <w:tc>
          <w:tcPr>
            <w:tcW w:w="100" w:type="pct"/>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透過電子、平面、廣播及網路等多元平臺進行政策宣導及說明，並印製各類文宣資料對外發送等</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pStyle w:val="Web"/>
              <w:wordWrap w:val="0"/>
              <w:spacing w:before="0" w:beforeAutospacing="0" w:after="0" w:afterAutospacing="0" w:line="320" w:lineRule="exact"/>
            </w:pPr>
            <w:r>
              <w:rPr>
                <w:rFonts w:hint="eastAsia"/>
              </w:rPr>
              <w:t>統計製播宣導短片、刊播平面廣告、廣播廣告及網路文宣，編印各類文宣，以網路傳送或寄送重要政策資訊、發布新聞稿及新聞參考資料或政策說明、英譯本會重要新聞稿及政策說明資料等總次數</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1</w:t>
            </w:r>
            <w:r w:rsidR="00540EBD">
              <w:rPr>
                <w:rFonts w:hint="eastAsia"/>
              </w:rPr>
              <w:t>,</w:t>
            </w:r>
            <w:r>
              <w:rPr>
                <w:rFonts w:hint="eastAsia"/>
              </w:rPr>
              <w:t>040次</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社會發展</w:t>
            </w:r>
          </w:p>
        </w:tc>
      </w:tr>
      <w:tr w:rsidR="005854A9">
        <w:trPr>
          <w:divId w:val="2389500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54A9" w:rsidRDefault="005854A9"/>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54A9" w:rsidRDefault="005854A9"/>
        </w:tc>
        <w:tc>
          <w:tcPr>
            <w:tcW w:w="100" w:type="pct"/>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蒐整國際輿情及相關資訊</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pStyle w:val="Web"/>
              <w:wordWrap w:val="0"/>
              <w:spacing w:before="0" w:beforeAutospacing="0" w:after="0" w:afterAutospacing="0" w:line="320" w:lineRule="exact"/>
            </w:pPr>
            <w:r>
              <w:rPr>
                <w:rFonts w:hint="eastAsia"/>
              </w:rPr>
              <w:t>國際輿情及海外各界人士意見等訊息之則數</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420則</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社會發展</w:t>
            </w:r>
          </w:p>
        </w:tc>
      </w:tr>
      <w:tr w:rsidR="005854A9">
        <w:trPr>
          <w:divId w:val="238950007"/>
        </w:trPr>
        <w:tc>
          <w:tcPr>
            <w:tcW w:w="100" w:type="pct"/>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五</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加強兩岸文教交流，增進雙方互動與認識，展</w:t>
            </w:r>
            <w:r>
              <w:rPr>
                <w:rFonts w:hint="eastAsia"/>
              </w:rPr>
              <w:lastRenderedPageBreak/>
              <w:t>現臺灣民主自由、多元文化優勢</w:t>
            </w:r>
          </w:p>
        </w:tc>
        <w:tc>
          <w:tcPr>
            <w:tcW w:w="100" w:type="pct"/>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結合政府及民間資源辦理兩岸文教活動</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pStyle w:val="Web"/>
              <w:wordWrap w:val="0"/>
              <w:spacing w:before="0" w:beforeAutospacing="0" w:after="0" w:afterAutospacing="0" w:line="320" w:lineRule="exact"/>
            </w:pPr>
            <w:r>
              <w:rPr>
                <w:rFonts w:hint="eastAsia"/>
              </w:rPr>
              <w:t>兩岸各項文教交流活動、研討會及研習營等之參與人數</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2</w:t>
            </w:r>
            <w:r w:rsidR="00540EBD">
              <w:rPr>
                <w:rFonts w:hint="eastAsia"/>
              </w:rPr>
              <w:t>,</w:t>
            </w:r>
            <w:r>
              <w:rPr>
                <w:rFonts w:hint="eastAsia"/>
              </w:rPr>
              <w:t>300人</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社會發展</w:t>
            </w:r>
          </w:p>
        </w:tc>
      </w:tr>
      <w:tr w:rsidR="005854A9">
        <w:trPr>
          <w:divId w:val="23895000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lastRenderedPageBreak/>
              <w:t>六</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檢討兩岸交流規範，落實協議之執行，維護交流秩序</w:t>
            </w:r>
          </w:p>
        </w:tc>
        <w:tc>
          <w:tcPr>
            <w:tcW w:w="100" w:type="pct"/>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研修(訂)大陸事務相關法規，整併大陸地區人民入境停留事由</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pStyle w:val="Web"/>
              <w:wordWrap w:val="0"/>
              <w:spacing w:before="0" w:beforeAutospacing="0" w:after="0" w:afterAutospacing="0" w:line="320" w:lineRule="exact"/>
            </w:pPr>
            <w:r>
              <w:rPr>
                <w:rFonts w:hint="eastAsia"/>
              </w:rPr>
              <w:t>協調相關機關完成修訂大陸（港澳）事務相關法規或行政規章之件數</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24件</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社會發展</w:t>
            </w:r>
          </w:p>
        </w:tc>
      </w:tr>
      <w:tr w:rsidR="005854A9">
        <w:trPr>
          <w:divId w:val="2389500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54A9" w:rsidRDefault="005854A9"/>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54A9" w:rsidRDefault="005854A9"/>
        </w:tc>
        <w:tc>
          <w:tcPr>
            <w:tcW w:w="100" w:type="pct"/>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落實協議執行</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pStyle w:val="Web"/>
              <w:wordWrap w:val="0"/>
              <w:spacing w:before="0" w:beforeAutospacing="0" w:after="0" w:afterAutospacing="0" w:line="320" w:lineRule="exact"/>
            </w:pPr>
            <w:r>
              <w:rPr>
                <w:rFonts w:hint="eastAsia"/>
              </w:rPr>
              <w:t>依兩岸協議議定事項，檢討相關法規、執行措施，及與陸方進行工作會晤（商談）會議、交流互訪、意見溝通、業務聯繫等次數</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49次</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社會發展</w:t>
            </w:r>
          </w:p>
        </w:tc>
      </w:tr>
      <w:tr w:rsidR="005854A9">
        <w:trPr>
          <w:divId w:val="23895000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七</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提升兩岸資訊決策支援及服務效益</w:t>
            </w:r>
          </w:p>
        </w:tc>
        <w:tc>
          <w:tcPr>
            <w:tcW w:w="100" w:type="pct"/>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蒐整大陸暨兩岸相關資訊，增進兩岸研究資訊之服務品質與業務參考效益，便利各界利用</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pStyle w:val="Web"/>
              <w:wordWrap w:val="0"/>
              <w:spacing w:before="0" w:beforeAutospacing="0" w:after="0" w:afterAutospacing="0" w:line="320" w:lineRule="exact"/>
            </w:pPr>
            <w:r>
              <w:rPr>
                <w:rFonts w:hint="eastAsia"/>
              </w:rPr>
              <w:t>「兩岸知識庫」（為本會自建資料庫系統，包括：兩岸新聞資訊、期刊論著、大陸政策、研究文獻、中共對臺政策、本會出版品及專案研究報告等資料）之使用人次成長率</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7%</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社會發展</w:t>
            </w:r>
          </w:p>
        </w:tc>
      </w:tr>
      <w:tr w:rsidR="005854A9">
        <w:trPr>
          <w:divId w:val="2389500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54A9" w:rsidRDefault="005854A9"/>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54A9" w:rsidRDefault="005854A9"/>
        </w:tc>
        <w:tc>
          <w:tcPr>
            <w:tcW w:w="100" w:type="pct"/>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強化駐港澳機構為民服務效益</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pStyle w:val="Web"/>
              <w:wordWrap w:val="0"/>
              <w:spacing w:before="0" w:beforeAutospacing="0" w:after="0" w:afterAutospacing="0" w:line="320" w:lineRule="exact"/>
            </w:pPr>
            <w:r>
              <w:rPr>
                <w:rFonts w:hint="eastAsia"/>
              </w:rPr>
              <w:t>臺港澳間入出境簽證、司法及行政文書送達、文書驗證及急難救助等為民服務次數</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150千次</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社會發展</w:t>
            </w:r>
          </w:p>
        </w:tc>
      </w:tr>
      <w:tr w:rsidR="005854A9">
        <w:trPr>
          <w:divId w:val="238950007"/>
        </w:trPr>
        <w:tc>
          <w:tcPr>
            <w:tcW w:w="100" w:type="pct"/>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八</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培訓優質公務人力</w:t>
            </w:r>
          </w:p>
        </w:tc>
        <w:tc>
          <w:tcPr>
            <w:tcW w:w="100" w:type="pct"/>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增進同仁專業能力，提升工作效能</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問卷調查</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pStyle w:val="Web"/>
              <w:wordWrap w:val="0"/>
              <w:spacing w:before="0" w:beforeAutospacing="0" w:after="0" w:afterAutospacing="0" w:line="320" w:lineRule="exact"/>
            </w:pPr>
            <w:r>
              <w:rPr>
                <w:rFonts w:hint="eastAsia"/>
              </w:rPr>
              <w:t>依兩岸事務工作之專業性，辦理本會各項訓練，並結合其他機關資源分享，辦理各項政策性及專業訓練，透過問卷調查同仁學習成效滿意度</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88%</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無</w:t>
            </w:r>
          </w:p>
        </w:tc>
      </w:tr>
    </w:tbl>
    <w:p w:rsidR="005854A9" w:rsidRDefault="00FE44C6">
      <w:pPr>
        <w:pStyle w:val="Web"/>
        <w:spacing w:before="0" w:beforeAutospacing="0" w:after="0" w:afterAutospacing="0" w:line="320" w:lineRule="exact"/>
        <w:divId w:val="238950007"/>
        <w:rPr>
          <w:sz w:val="18"/>
          <w:szCs w:val="18"/>
        </w:rPr>
      </w:pPr>
      <w:r>
        <w:rPr>
          <w:rFonts w:hint="eastAsia"/>
          <w:sz w:val="18"/>
          <w:szCs w:val="18"/>
        </w:rPr>
        <w:t>註：</w:t>
      </w:r>
    </w:p>
    <w:p w:rsidR="005854A9" w:rsidRDefault="00FE44C6">
      <w:pPr>
        <w:pStyle w:val="Web"/>
        <w:spacing w:before="0" w:beforeAutospacing="0" w:after="0" w:afterAutospacing="0" w:line="320" w:lineRule="exact"/>
        <w:divId w:val="238950007"/>
        <w:rPr>
          <w:sz w:val="18"/>
          <w:szCs w:val="18"/>
        </w:rPr>
      </w:pPr>
      <w:r>
        <w:rPr>
          <w:rFonts w:hint="eastAsia"/>
          <w:sz w:val="18"/>
          <w:szCs w:val="18"/>
        </w:rPr>
        <w:t>評估體制之數字代號意義如下：</w:t>
      </w:r>
    </w:p>
    <w:p w:rsidR="005854A9" w:rsidRDefault="00FE44C6">
      <w:pPr>
        <w:pStyle w:val="Web"/>
        <w:spacing w:before="0" w:beforeAutospacing="0" w:after="0" w:afterAutospacing="0" w:line="320" w:lineRule="exact"/>
        <w:divId w:val="238950007"/>
        <w:rPr>
          <w:sz w:val="18"/>
          <w:szCs w:val="18"/>
        </w:rPr>
      </w:pPr>
      <w:r>
        <w:rPr>
          <w:rFonts w:hint="eastAsia"/>
          <w:sz w:val="18"/>
          <w:szCs w:val="18"/>
        </w:rPr>
        <w:t xml:space="preserve">　　1.指實際評估作業係運用既有之組織架構進行。</w:t>
      </w:r>
    </w:p>
    <w:p w:rsidR="005854A9" w:rsidRDefault="00FE44C6">
      <w:pPr>
        <w:pStyle w:val="Web"/>
        <w:spacing w:before="0" w:beforeAutospacing="0" w:after="0" w:afterAutospacing="0" w:line="320" w:lineRule="exact"/>
        <w:divId w:val="238950007"/>
        <w:rPr>
          <w:sz w:val="18"/>
          <w:szCs w:val="18"/>
        </w:rPr>
      </w:pPr>
      <w:r>
        <w:rPr>
          <w:rFonts w:hint="eastAsia"/>
          <w:sz w:val="18"/>
          <w:szCs w:val="18"/>
        </w:rPr>
        <w:t xml:space="preserve">　　2.指實際評估作業係由特定之任務編組進行。</w:t>
      </w:r>
    </w:p>
    <w:p w:rsidR="005854A9" w:rsidRDefault="00FE44C6">
      <w:pPr>
        <w:pStyle w:val="Web"/>
        <w:spacing w:before="0" w:beforeAutospacing="0" w:after="0" w:afterAutospacing="0" w:line="320" w:lineRule="exact"/>
        <w:divId w:val="238950007"/>
        <w:rPr>
          <w:sz w:val="18"/>
          <w:szCs w:val="18"/>
        </w:rPr>
      </w:pPr>
      <w:r>
        <w:rPr>
          <w:rFonts w:hint="eastAsia"/>
          <w:sz w:val="18"/>
          <w:szCs w:val="18"/>
        </w:rPr>
        <w:t xml:space="preserve">　　3.指實際評估作業係透過第三者方式（如由專家學者）進行。</w:t>
      </w:r>
    </w:p>
    <w:p w:rsidR="005854A9" w:rsidRDefault="00FE44C6">
      <w:pPr>
        <w:pStyle w:val="Web"/>
        <w:spacing w:before="0" w:beforeAutospacing="0" w:after="0" w:afterAutospacing="0" w:line="320" w:lineRule="exact"/>
        <w:divId w:val="238950007"/>
        <w:rPr>
          <w:sz w:val="18"/>
          <w:szCs w:val="18"/>
        </w:rPr>
      </w:pPr>
      <w:r>
        <w:rPr>
          <w:rFonts w:hint="eastAsia"/>
          <w:sz w:val="18"/>
          <w:szCs w:val="18"/>
        </w:rPr>
        <w:t xml:space="preserve">　　4.指實際評估作業係運用既有之組織架構並邀請第三者共同參與進行。</w:t>
      </w:r>
    </w:p>
    <w:p w:rsidR="005854A9" w:rsidRDefault="00FE44C6">
      <w:pPr>
        <w:pStyle w:val="Web"/>
        <w:spacing w:before="0" w:beforeAutospacing="0" w:after="0" w:afterAutospacing="0" w:line="320" w:lineRule="exact"/>
        <w:divId w:val="238950007"/>
        <w:rPr>
          <w:sz w:val="18"/>
          <w:szCs w:val="18"/>
        </w:rPr>
      </w:pPr>
      <w:r>
        <w:rPr>
          <w:rFonts w:hint="eastAsia"/>
          <w:sz w:val="18"/>
          <w:szCs w:val="18"/>
        </w:rPr>
        <w:t xml:space="preserve">　　5.其它。</w:t>
      </w:r>
    </w:p>
    <w:p w:rsidR="005854A9" w:rsidRDefault="00FE44C6" w:rsidP="00DC02DB">
      <w:pPr>
        <w:pStyle w:val="Web"/>
        <w:spacing w:beforeLines="1" w:before="2" w:beforeAutospacing="0" w:after="0" w:afterAutospacing="0" w:line="400" w:lineRule="exact"/>
        <w:divId w:val="238950007"/>
        <w:rPr>
          <w:sz w:val="28"/>
          <w:szCs w:val="28"/>
        </w:rPr>
      </w:pPr>
      <w:r>
        <w:br w:type="page"/>
      </w:r>
      <w:r>
        <w:rPr>
          <w:rFonts w:hint="eastAsia"/>
          <w:b/>
          <w:bCs/>
          <w:sz w:val="28"/>
          <w:szCs w:val="28"/>
        </w:rPr>
        <w:lastRenderedPageBreak/>
        <w:t>參、年度共同性指標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46"/>
        <w:gridCol w:w="1732"/>
        <w:gridCol w:w="346"/>
        <w:gridCol w:w="2947"/>
        <w:gridCol w:w="694"/>
        <w:gridCol w:w="694"/>
        <w:gridCol w:w="1731"/>
        <w:gridCol w:w="1731"/>
      </w:tblGrid>
      <w:tr w:rsidR="005854A9">
        <w:trPr>
          <w:divId w:val="238950007"/>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5854A9" w:rsidRDefault="00FE44C6">
            <w:pPr>
              <w:wordWrap w:val="0"/>
              <w:spacing w:line="320" w:lineRule="exact"/>
              <w:jc w:val="center"/>
            </w:pPr>
            <w:r>
              <w:rPr>
                <w:rFonts w:hint="eastAsia"/>
              </w:rPr>
              <w:t>共同性目標</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5854A9" w:rsidRDefault="00FE44C6">
            <w:pPr>
              <w:wordWrap w:val="0"/>
              <w:spacing w:line="320" w:lineRule="exact"/>
              <w:jc w:val="center"/>
            </w:pPr>
            <w:r>
              <w:rPr>
                <w:rFonts w:hint="eastAsia"/>
              </w:rPr>
              <w:t>共同性指標</w:t>
            </w:r>
          </w:p>
        </w:tc>
      </w:tr>
      <w:tr w:rsidR="005854A9">
        <w:trPr>
          <w:divId w:val="238950007"/>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5854A9" w:rsidRDefault="005854A9"/>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5854A9" w:rsidRDefault="00FE44C6">
            <w:pPr>
              <w:wordWrap w:val="0"/>
              <w:spacing w:line="320" w:lineRule="exact"/>
              <w:jc w:val="center"/>
            </w:pPr>
            <w:r>
              <w:rPr>
                <w:rFonts w:hint="eastAsia"/>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5854A9" w:rsidRDefault="00FE44C6">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5854A9" w:rsidRDefault="00FE44C6">
            <w:pPr>
              <w:wordWrap w:val="0"/>
              <w:spacing w:line="320" w:lineRule="exact"/>
              <w:jc w:val="center"/>
            </w:pPr>
            <w:r>
              <w:rPr>
                <w:rFonts w:hint="eastAsia"/>
              </w:rPr>
              <w:t>評估</w:t>
            </w:r>
            <w:r>
              <w:rPr>
                <w:rFonts w:hint="eastAsia"/>
              </w:rPr>
              <w:br/>
              <w:t>方式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854A9" w:rsidRDefault="00FE44C6">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854A9" w:rsidRDefault="00FE44C6">
            <w:pPr>
              <w:wordWrap w:val="0"/>
              <w:spacing w:line="320" w:lineRule="exact"/>
              <w:jc w:val="center"/>
            </w:pPr>
            <w:r>
              <w:rPr>
                <w:rFonts w:hint="eastAsia"/>
              </w:rPr>
              <w:t>年度目標值</w:t>
            </w:r>
          </w:p>
        </w:tc>
      </w:tr>
      <w:tr w:rsidR="005854A9">
        <w:trPr>
          <w:divId w:val="238950007"/>
        </w:trPr>
        <w:tc>
          <w:tcPr>
            <w:tcW w:w="100" w:type="pct"/>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推動跨機關服務及合作流程</w:t>
            </w:r>
          </w:p>
        </w:tc>
        <w:tc>
          <w:tcPr>
            <w:tcW w:w="100" w:type="pct"/>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pStyle w:val="Web"/>
              <w:wordWrap w:val="0"/>
              <w:spacing w:before="0" w:beforeAutospacing="0" w:after="0" w:afterAutospacing="0" w:line="320" w:lineRule="exact"/>
            </w:pPr>
            <w:r>
              <w:rPr>
                <w:rFonts w:hint="eastAsia"/>
              </w:rPr>
              <w:t>行政院「全面推廣政府服務流程改造」工作圈或國家發展計畫中與推動服務流程工作有關之跨機關合作項目數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rsidP="005C7E7F">
            <w:pPr>
              <w:wordWrap w:val="0"/>
              <w:spacing w:line="320" w:lineRule="exact"/>
              <w:jc w:val="center"/>
            </w:pPr>
            <w:r>
              <w:rPr>
                <w:rFonts w:hint="eastAsia"/>
              </w:rPr>
              <w:t>主辦：1項</w:t>
            </w:r>
          </w:p>
        </w:tc>
      </w:tr>
      <w:tr w:rsidR="005854A9">
        <w:trPr>
          <w:divId w:val="23895000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提升資產效益，妥適配置政府資源</w:t>
            </w:r>
          </w:p>
        </w:tc>
        <w:tc>
          <w:tcPr>
            <w:tcW w:w="100" w:type="pct"/>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rsidP="005C7E7F">
            <w:pPr>
              <w:pStyle w:val="Web"/>
              <w:wordWrap w:val="0"/>
              <w:spacing w:before="0" w:beforeAutospacing="0" w:after="0" w:afterAutospacing="0" w:line="320" w:lineRule="exact"/>
            </w:pPr>
            <w:r>
              <w:rPr>
                <w:rFonts w:hint="eastAsia"/>
              </w:rPr>
              <w:t>（本年度資本門實支數＋資本門應付未付數＋資本門賸餘數）÷（資本門預算數）×100</w:t>
            </w:r>
            <w:r w:rsidR="005C7E7F">
              <w:rPr>
                <w:rFonts w:hint="eastAsia"/>
              </w:rPr>
              <w:t>%</w:t>
            </w:r>
            <w:r>
              <w:rPr>
                <w:rFonts w:hint="eastAsia"/>
              </w:rPr>
              <w:t>（以上各數均含本年度原預算、追加預算及以前年度保留數）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91%</w:t>
            </w:r>
          </w:p>
        </w:tc>
      </w:tr>
      <w:tr w:rsidR="005854A9">
        <w:trPr>
          <w:divId w:val="2389500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54A9" w:rsidRDefault="005854A9"/>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54A9" w:rsidRDefault="005854A9"/>
        </w:tc>
        <w:tc>
          <w:tcPr>
            <w:tcW w:w="100" w:type="pct"/>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pStyle w:val="Web"/>
              <w:wordWrap w:val="0"/>
              <w:spacing w:before="0" w:beforeAutospacing="0" w:after="0" w:afterAutospacing="0" w:line="320" w:lineRule="exact"/>
            </w:pPr>
            <w:r>
              <w:rPr>
                <w:rFonts w:hint="eastAsia"/>
              </w:rPr>
              <w:t>【（本年度歲出概算編報數－本年度中程歲出概算額度核列數）÷本年度中程歲出概算額度核列數】×100</w:t>
            </w:r>
            <w:r w:rsidR="005C7E7F">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5%</w:t>
            </w:r>
          </w:p>
        </w:tc>
      </w:tr>
      <w:tr w:rsidR="005854A9">
        <w:trPr>
          <w:divId w:val="23895000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提升人力資源素質與管理效能</w:t>
            </w:r>
          </w:p>
        </w:tc>
        <w:tc>
          <w:tcPr>
            <w:tcW w:w="100" w:type="pct"/>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pStyle w:val="Web"/>
              <w:wordWrap w:val="0"/>
              <w:spacing w:before="0" w:beforeAutospacing="0" w:after="0" w:afterAutospacing="0" w:line="320" w:lineRule="exact"/>
            </w:pPr>
            <w:r>
              <w:rPr>
                <w:rFonts w:hint="eastAsia"/>
              </w:rPr>
              <w:t>【（次年度－本年度預算員額數）÷本年度預算員額】×100</w:t>
            </w:r>
            <w:r w:rsidR="005C7E7F">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0%</w:t>
            </w:r>
          </w:p>
        </w:tc>
      </w:tr>
      <w:tr w:rsidR="005854A9">
        <w:trPr>
          <w:divId w:val="2389500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54A9" w:rsidRDefault="005854A9"/>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54A9" w:rsidRDefault="005854A9"/>
        </w:tc>
        <w:tc>
          <w:tcPr>
            <w:tcW w:w="100" w:type="pct"/>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推動中高階人員終身學習</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pStyle w:val="Web"/>
              <w:wordWrap w:val="0"/>
              <w:spacing w:before="0" w:beforeAutospacing="0" w:after="0" w:afterAutospacing="0" w:line="320" w:lineRule="exact"/>
            </w:pPr>
            <w:r>
              <w:rPr>
                <w:rFonts w:hint="eastAsia"/>
              </w:rPr>
              <w:t>當年度各主管機關（含所屬機關）自行辦理或薦送參加其他機關辦理1日以上之中高階公務人員培訓發展性質班別之中高階公務人員（合格實授薦任第9職等以上公務人員）參訓人數達該主管機關（含所屬機關）之中高階</w:t>
            </w:r>
            <w:r>
              <w:rPr>
                <w:rFonts w:hint="eastAsia"/>
              </w:rPr>
              <w:lastRenderedPageBreak/>
              <w:t>公務人員總人數45</w:t>
            </w:r>
            <w:r w:rsidR="00211A98">
              <w:rPr>
                <w:rFonts w:hint="eastAsia"/>
              </w:rPr>
              <w:t>%</w:t>
            </w:r>
            <w:r>
              <w:rPr>
                <w:rFonts w:hint="eastAsia"/>
              </w:rPr>
              <w:t>以上。（目標值以「1」代表達成目標，「0」代表未達成目標）</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211A98" w:rsidP="00211A98">
            <w:pPr>
              <w:wordWrap w:val="0"/>
              <w:spacing w:line="320" w:lineRule="exact"/>
              <w:jc w:val="center"/>
            </w:pPr>
            <w:r>
              <w:rPr>
                <w:rFonts w:hint="eastAsia"/>
              </w:rPr>
              <w:lastRenderedPageBreak/>
              <w:t>1</w:t>
            </w:r>
          </w:p>
        </w:tc>
      </w:tr>
    </w:tbl>
    <w:p w:rsidR="005854A9" w:rsidRDefault="00FE44C6">
      <w:pPr>
        <w:pStyle w:val="Web"/>
        <w:spacing w:before="0" w:beforeAutospacing="0" w:after="0" w:afterAutospacing="0" w:line="320" w:lineRule="exact"/>
        <w:divId w:val="238950007"/>
        <w:rPr>
          <w:sz w:val="18"/>
          <w:szCs w:val="18"/>
        </w:rPr>
      </w:pPr>
      <w:r>
        <w:rPr>
          <w:rFonts w:hint="eastAsia"/>
          <w:sz w:val="18"/>
          <w:szCs w:val="18"/>
        </w:rPr>
        <w:lastRenderedPageBreak/>
        <w:t>註：</w:t>
      </w:r>
    </w:p>
    <w:p w:rsidR="005854A9" w:rsidRDefault="00FE44C6">
      <w:pPr>
        <w:pStyle w:val="Web"/>
        <w:spacing w:before="0" w:beforeAutospacing="0" w:after="0" w:afterAutospacing="0" w:line="320" w:lineRule="exact"/>
        <w:divId w:val="238950007"/>
        <w:rPr>
          <w:sz w:val="18"/>
          <w:szCs w:val="18"/>
        </w:rPr>
      </w:pPr>
      <w:r>
        <w:rPr>
          <w:rFonts w:hint="eastAsia"/>
          <w:sz w:val="18"/>
          <w:szCs w:val="18"/>
        </w:rPr>
        <w:t>評估體制之數字代號意義如下：</w:t>
      </w:r>
    </w:p>
    <w:p w:rsidR="005854A9" w:rsidRDefault="00FE44C6">
      <w:pPr>
        <w:pStyle w:val="Web"/>
        <w:spacing w:before="0" w:beforeAutospacing="0" w:after="0" w:afterAutospacing="0" w:line="320" w:lineRule="exact"/>
        <w:divId w:val="238950007"/>
        <w:rPr>
          <w:sz w:val="18"/>
          <w:szCs w:val="18"/>
        </w:rPr>
      </w:pPr>
      <w:r>
        <w:rPr>
          <w:rFonts w:hint="eastAsia"/>
          <w:sz w:val="18"/>
          <w:szCs w:val="18"/>
        </w:rPr>
        <w:t xml:space="preserve">　　1.指實際評估作業係運用既有之組織架構進行。</w:t>
      </w:r>
    </w:p>
    <w:p w:rsidR="005854A9" w:rsidRDefault="00FE44C6">
      <w:pPr>
        <w:pStyle w:val="Web"/>
        <w:spacing w:before="0" w:beforeAutospacing="0" w:after="0" w:afterAutospacing="0" w:line="320" w:lineRule="exact"/>
        <w:divId w:val="238950007"/>
        <w:rPr>
          <w:sz w:val="18"/>
          <w:szCs w:val="18"/>
        </w:rPr>
      </w:pPr>
      <w:r>
        <w:rPr>
          <w:rFonts w:hint="eastAsia"/>
          <w:sz w:val="18"/>
          <w:szCs w:val="18"/>
        </w:rPr>
        <w:t xml:space="preserve">　　2.指實際評估作業係由特定之任務編組進行。</w:t>
      </w:r>
    </w:p>
    <w:p w:rsidR="005854A9" w:rsidRDefault="00FE44C6">
      <w:pPr>
        <w:pStyle w:val="Web"/>
        <w:spacing w:before="0" w:beforeAutospacing="0" w:after="0" w:afterAutospacing="0" w:line="320" w:lineRule="exact"/>
        <w:divId w:val="238950007"/>
        <w:rPr>
          <w:sz w:val="18"/>
          <w:szCs w:val="18"/>
        </w:rPr>
      </w:pPr>
      <w:r>
        <w:rPr>
          <w:rFonts w:hint="eastAsia"/>
          <w:sz w:val="18"/>
          <w:szCs w:val="18"/>
        </w:rPr>
        <w:t xml:space="preserve">　　3.指實際評估作業係透過第三者方式（如由專家學者）進行。</w:t>
      </w:r>
    </w:p>
    <w:p w:rsidR="005854A9" w:rsidRDefault="00FE44C6">
      <w:pPr>
        <w:pStyle w:val="Web"/>
        <w:spacing w:before="0" w:beforeAutospacing="0" w:after="0" w:afterAutospacing="0" w:line="320" w:lineRule="exact"/>
        <w:divId w:val="238950007"/>
        <w:rPr>
          <w:sz w:val="18"/>
          <w:szCs w:val="18"/>
        </w:rPr>
      </w:pPr>
      <w:r>
        <w:rPr>
          <w:rFonts w:hint="eastAsia"/>
          <w:sz w:val="18"/>
          <w:szCs w:val="18"/>
        </w:rPr>
        <w:t xml:space="preserve">　　4.指實際評估作業係運用既有之組織架構並邀請第三者共同參與進行。</w:t>
      </w:r>
    </w:p>
    <w:p w:rsidR="005854A9" w:rsidRDefault="00FE44C6">
      <w:pPr>
        <w:pStyle w:val="Web"/>
        <w:spacing w:before="0" w:beforeAutospacing="0" w:after="0" w:afterAutospacing="0" w:line="320" w:lineRule="exact"/>
        <w:divId w:val="238950007"/>
        <w:rPr>
          <w:sz w:val="18"/>
          <w:szCs w:val="18"/>
        </w:rPr>
      </w:pPr>
      <w:r>
        <w:rPr>
          <w:rFonts w:hint="eastAsia"/>
          <w:sz w:val="18"/>
          <w:szCs w:val="18"/>
        </w:rPr>
        <w:t xml:space="preserve">　　5.其它。</w:t>
      </w:r>
    </w:p>
    <w:p w:rsidR="005854A9" w:rsidRDefault="00FE44C6" w:rsidP="00DC02DB">
      <w:pPr>
        <w:pStyle w:val="Web"/>
        <w:spacing w:beforeLines="1" w:before="2" w:beforeAutospacing="0" w:after="0" w:afterAutospacing="0" w:line="400" w:lineRule="exact"/>
        <w:divId w:val="238950007"/>
        <w:rPr>
          <w:sz w:val="28"/>
          <w:szCs w:val="28"/>
        </w:rPr>
      </w:pPr>
      <w:r>
        <w:br w:type="page"/>
      </w:r>
      <w:r>
        <w:rPr>
          <w:rFonts w:hint="eastAsia"/>
          <w:b/>
          <w:bCs/>
          <w:sz w:val="28"/>
          <w:szCs w:val="28"/>
        </w:rPr>
        <w:lastRenderedPageBreak/>
        <w:t>肆、行政院大陸委員會年度重要施政計畫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5213"/>
        <w:gridCol w:w="1022"/>
      </w:tblGrid>
      <w:tr w:rsidR="005854A9">
        <w:trPr>
          <w:divId w:val="238950007"/>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5854A9" w:rsidRDefault="00FE44C6">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5854A9" w:rsidRDefault="00FE44C6">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5854A9" w:rsidRDefault="00FE44C6">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854A9" w:rsidRDefault="00FE44C6">
            <w:pPr>
              <w:wordWrap w:val="0"/>
              <w:spacing w:line="320" w:lineRule="exact"/>
              <w:jc w:val="center"/>
            </w:pPr>
            <w:r>
              <w:rPr>
                <w:rFonts w:hint="eastAsia"/>
              </w:rPr>
              <w:t>實施內容</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11A98" w:rsidRDefault="00FE44C6">
            <w:pPr>
              <w:wordWrap w:val="0"/>
              <w:spacing w:line="320" w:lineRule="exact"/>
              <w:jc w:val="center"/>
            </w:pPr>
            <w:r>
              <w:rPr>
                <w:rFonts w:hint="eastAsia"/>
              </w:rPr>
              <w:t>與KPI</w:t>
            </w:r>
          </w:p>
          <w:p w:rsidR="005854A9" w:rsidRDefault="00FE44C6">
            <w:pPr>
              <w:wordWrap w:val="0"/>
              <w:spacing w:line="320" w:lineRule="exact"/>
              <w:jc w:val="center"/>
            </w:pPr>
            <w:r>
              <w:rPr>
                <w:rFonts w:hint="eastAsia"/>
              </w:rPr>
              <w:t>關聯</w:t>
            </w:r>
          </w:p>
        </w:tc>
      </w:tr>
      <w:tr w:rsidR="005854A9">
        <w:trPr>
          <w:divId w:val="23895000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企劃業務</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情勢評估與政策規劃</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pStyle w:val="Web"/>
              <w:wordWrap w:val="0"/>
              <w:spacing w:before="0" w:beforeAutospacing="0" w:after="0" w:afterAutospacing="0" w:line="320" w:lineRule="exact"/>
              <w:ind w:left="480" w:hanging="480"/>
            </w:pPr>
            <w:r>
              <w:rPr>
                <w:rFonts w:hint="eastAsia"/>
              </w:rPr>
              <w:t>一、掌握兩岸相關動態情勢發展，評估大陸對臺政策動向及特定議題事件對兩岸關係的影響，作為政府因應策略與政策評估參考。</w:t>
            </w:r>
          </w:p>
          <w:p w:rsidR="005854A9" w:rsidRDefault="00FE44C6">
            <w:pPr>
              <w:pStyle w:val="Web"/>
              <w:wordWrap w:val="0"/>
              <w:spacing w:before="0" w:beforeAutospacing="0" w:after="0" w:afterAutospacing="0" w:line="320" w:lineRule="exact"/>
              <w:ind w:left="480" w:hanging="480"/>
            </w:pPr>
            <w:r>
              <w:rPr>
                <w:rFonts w:hint="eastAsia"/>
              </w:rPr>
              <w:t>二、透過辦理研討座談等方式，廣集各界意見，並研判相關情勢發展。</w:t>
            </w:r>
          </w:p>
          <w:p w:rsidR="005854A9" w:rsidRDefault="00FE44C6">
            <w:pPr>
              <w:pStyle w:val="Web"/>
              <w:wordWrap w:val="0"/>
              <w:spacing w:before="0" w:beforeAutospacing="0" w:after="0" w:afterAutospacing="0" w:line="320" w:lineRule="exact"/>
              <w:ind w:left="480" w:hanging="480"/>
            </w:pPr>
            <w:r>
              <w:rPr>
                <w:rFonts w:hint="eastAsia"/>
              </w:rPr>
              <w:t>三、委託民調單位辦理兩岸關係與大陸政策相關議題之民意調查，以掌握及深入瞭解民意趨向，強化政府推動大陸政策規劃基礎。</w:t>
            </w:r>
          </w:p>
          <w:p w:rsidR="005854A9" w:rsidRDefault="00FE44C6">
            <w:pPr>
              <w:pStyle w:val="Web"/>
              <w:wordWrap w:val="0"/>
              <w:spacing w:before="0" w:beforeAutospacing="0" w:after="0" w:afterAutospacing="0" w:line="320" w:lineRule="exact"/>
              <w:ind w:left="480" w:hanging="480"/>
            </w:pPr>
            <w:r>
              <w:rPr>
                <w:rFonts w:hint="eastAsia"/>
              </w:rPr>
              <w:t>四、辦理大陸工作研習活動及拜會地方政府，增進大陸工作體系運作效能。</w:t>
            </w:r>
          </w:p>
          <w:p w:rsidR="005854A9" w:rsidRDefault="00FE44C6">
            <w:pPr>
              <w:pStyle w:val="Web"/>
              <w:wordWrap w:val="0"/>
              <w:spacing w:before="0" w:beforeAutospacing="0" w:after="0" w:afterAutospacing="0" w:line="320" w:lineRule="exact"/>
              <w:ind w:left="480" w:hanging="480"/>
            </w:pPr>
            <w:r>
              <w:rPr>
                <w:rFonts w:hint="eastAsia"/>
              </w:rPr>
              <w:t>五、透過派員赴大陸實地觀察與資訊蒐集，並參加座談、研討會等，以掌握第一手訊息。</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pPr>
            <w:r>
              <w:rPr>
                <w:rFonts w:hint="eastAsia"/>
              </w:rPr>
              <w:t>研蒐大陸對臺策略作為及整體兩岸情勢，分析評估後續發展以為政策參考、辦理座談、研討、宣講、記者會、接見各界訪賓等各類宣導溝通活動</w:t>
            </w:r>
          </w:p>
        </w:tc>
      </w:tr>
      <w:tr w:rsidR="005854A9">
        <w:trPr>
          <w:divId w:val="2389500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54A9" w:rsidRDefault="005854A9"/>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兩岸互動與協商</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pStyle w:val="Web"/>
              <w:wordWrap w:val="0"/>
              <w:spacing w:before="0" w:beforeAutospacing="0" w:after="0" w:afterAutospacing="0" w:line="320" w:lineRule="exact"/>
              <w:ind w:left="480" w:hanging="480"/>
            </w:pPr>
            <w:r>
              <w:rPr>
                <w:rFonts w:hint="eastAsia"/>
              </w:rPr>
              <w:t>一、因應兩岸官方互動與協商新情勢，推動兩岸官方互動及相關幕僚作業。</w:t>
            </w:r>
          </w:p>
          <w:p w:rsidR="005854A9" w:rsidRDefault="00FE44C6">
            <w:pPr>
              <w:pStyle w:val="Web"/>
              <w:wordWrap w:val="0"/>
              <w:spacing w:before="0" w:beforeAutospacing="0" w:after="0" w:afterAutospacing="0" w:line="320" w:lineRule="exact"/>
              <w:ind w:left="480" w:hanging="480"/>
            </w:pPr>
            <w:r>
              <w:rPr>
                <w:rFonts w:hint="eastAsia"/>
              </w:rPr>
              <w:t>二、持續推動兩岸制度化協商，及兩岸協議檢討等各項協商作業。</w:t>
            </w:r>
          </w:p>
          <w:p w:rsidR="005854A9" w:rsidRDefault="00FE44C6">
            <w:pPr>
              <w:pStyle w:val="Web"/>
              <w:wordWrap w:val="0"/>
              <w:spacing w:before="0" w:beforeAutospacing="0" w:after="0" w:afterAutospacing="0" w:line="320" w:lineRule="exact"/>
              <w:ind w:left="480" w:hanging="480"/>
            </w:pPr>
            <w:r>
              <w:rPr>
                <w:rFonts w:hint="eastAsia"/>
              </w:rPr>
              <w:t>三、辦理相關部會談判幕僚之培訓、研習、經驗傳承等。</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pPr>
            <w:r>
              <w:rPr>
                <w:rFonts w:hint="eastAsia"/>
              </w:rPr>
              <w:t>推動兩岸官方互動，辦理相關協商與互動作業</w:t>
            </w:r>
          </w:p>
        </w:tc>
      </w:tr>
      <w:tr w:rsidR="005854A9">
        <w:trPr>
          <w:divId w:val="2389500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54A9" w:rsidRDefault="005854A9"/>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兩岸議題國內外智庫間合作規劃</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pStyle w:val="Web"/>
              <w:wordWrap w:val="0"/>
              <w:spacing w:before="0" w:beforeAutospacing="0" w:after="0" w:afterAutospacing="0" w:line="320" w:lineRule="exact"/>
              <w:ind w:left="480" w:hanging="480"/>
            </w:pPr>
            <w:r>
              <w:rPr>
                <w:rFonts w:hint="eastAsia"/>
              </w:rPr>
              <w:t>一、因應兩岸及國際情勢變化，委託國內學術研究團體，在美國等重要國家舉辦國際研討會，邀請國際智庫、學者就兩岸關係、大陸發展、區域情勢相關議題進行探討。</w:t>
            </w:r>
          </w:p>
          <w:p w:rsidR="005854A9" w:rsidRDefault="00FE44C6">
            <w:pPr>
              <w:pStyle w:val="Web"/>
              <w:wordWrap w:val="0"/>
              <w:spacing w:before="0" w:beforeAutospacing="0" w:after="0" w:afterAutospacing="0" w:line="320" w:lineRule="exact"/>
              <w:ind w:left="480" w:hanging="480"/>
            </w:pPr>
            <w:r>
              <w:rPr>
                <w:rFonts w:hint="eastAsia"/>
              </w:rPr>
              <w:t>二、與學術研究機構合作，在國內舉辦區域情勢、中國大陸情勢等國際研討會等，傳達我方政策立場。</w:t>
            </w:r>
          </w:p>
          <w:p w:rsidR="005854A9" w:rsidRDefault="00FE44C6">
            <w:pPr>
              <w:pStyle w:val="Web"/>
              <w:wordWrap w:val="0"/>
              <w:spacing w:before="0" w:beforeAutospacing="0" w:after="0" w:afterAutospacing="0" w:line="320" w:lineRule="exact"/>
              <w:ind w:left="480" w:hanging="480"/>
            </w:pPr>
            <w:r>
              <w:rPr>
                <w:rFonts w:hint="eastAsia"/>
              </w:rPr>
              <w:t>三、辦理國外考察參訪，以及參加兩岸關係、與本會業務相關之國際會議、研討會等活動，提升國際間對兩岸議題的重視。</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pPr>
            <w:r>
              <w:rPr>
                <w:rFonts w:hint="eastAsia"/>
              </w:rPr>
              <w:t>研蒐大陸對臺策略作為及整體兩岸情勢，分析評估後續發展以為政策參考</w:t>
            </w:r>
          </w:p>
        </w:tc>
      </w:tr>
      <w:tr w:rsidR="005854A9">
        <w:trPr>
          <w:divId w:val="2389500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54A9" w:rsidRDefault="005854A9"/>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研究與資訊服務</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pStyle w:val="Web"/>
              <w:wordWrap w:val="0"/>
              <w:spacing w:before="0" w:beforeAutospacing="0" w:after="0" w:afterAutospacing="0" w:line="320" w:lineRule="exact"/>
              <w:ind w:left="480" w:hanging="480"/>
            </w:pPr>
            <w:r>
              <w:rPr>
                <w:rFonts w:hint="eastAsia"/>
              </w:rPr>
              <w:t>一、委託學術研究單位針對兩岸、大陸情勢發展、大陸對臺政策整體趨勢，以及區域、國際情勢變化之相互影響等進行研究，作為政府大陸政策制定與策略規劃參考。</w:t>
            </w:r>
          </w:p>
          <w:p w:rsidR="005854A9" w:rsidRDefault="00FE44C6">
            <w:pPr>
              <w:pStyle w:val="Web"/>
              <w:wordWrap w:val="0"/>
              <w:spacing w:before="0" w:beforeAutospacing="0" w:after="0" w:afterAutospacing="0" w:line="320" w:lineRule="exact"/>
              <w:ind w:left="480" w:hanging="480"/>
            </w:pPr>
            <w:r>
              <w:rPr>
                <w:rFonts w:hint="eastAsia"/>
              </w:rPr>
              <w:t>二、完善有關大陸、兩岸及國際關係等研究資料，與兩岸資訊系統內容維護更新等。</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pPr>
            <w:r>
              <w:rPr>
                <w:rFonts w:hint="eastAsia"/>
              </w:rPr>
              <w:t>蒐整大陸暨兩岸相關資訊，增進兩岸研究資訊之服務品質與業務參考效益，便利各界利用</w:t>
            </w:r>
          </w:p>
        </w:tc>
      </w:tr>
      <w:tr w:rsidR="005854A9">
        <w:trPr>
          <w:divId w:val="23895000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lastRenderedPageBreak/>
              <w:t>文教業務</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文教交流活動之輔導與推動</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pStyle w:val="Web"/>
              <w:wordWrap w:val="0"/>
              <w:spacing w:before="0" w:beforeAutospacing="0" w:after="0" w:afterAutospacing="0" w:line="320" w:lineRule="exact"/>
              <w:ind w:left="480" w:hanging="480"/>
            </w:pPr>
            <w:r>
              <w:rPr>
                <w:rFonts w:hint="eastAsia"/>
              </w:rPr>
              <w:t>一、徵詢民間文教界意見，凝聚共識。</w:t>
            </w:r>
          </w:p>
          <w:p w:rsidR="005854A9" w:rsidRDefault="00FE44C6">
            <w:pPr>
              <w:pStyle w:val="Web"/>
              <w:wordWrap w:val="0"/>
              <w:spacing w:before="0" w:beforeAutospacing="0" w:after="0" w:afterAutospacing="0" w:line="320" w:lineRule="exact"/>
              <w:ind w:left="480" w:hanging="480"/>
            </w:pPr>
            <w:r>
              <w:rPr>
                <w:rFonts w:hint="eastAsia"/>
              </w:rPr>
              <w:t>二、輔導民間各類團體從事兩岸文教交流事務，建立政府與民間合作模式及聯繫管道。</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pPr>
            <w:r>
              <w:rPr>
                <w:rFonts w:hint="eastAsia"/>
              </w:rPr>
              <w:t>辦理座談、研討、宣講、記者會、接見各界訪賓等各類宣導溝通活動、結合政府及民間資源辦理兩岸文教活動</w:t>
            </w:r>
          </w:p>
        </w:tc>
      </w:tr>
      <w:tr w:rsidR="005854A9">
        <w:trPr>
          <w:divId w:val="2389500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54A9" w:rsidRDefault="005854A9"/>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兩岸資訊對等交流之推動</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pStyle w:val="Web"/>
              <w:wordWrap w:val="0"/>
              <w:spacing w:before="0" w:beforeAutospacing="0" w:after="0" w:afterAutospacing="0" w:line="320" w:lineRule="exact"/>
              <w:ind w:left="480" w:hanging="480"/>
            </w:pPr>
            <w:r>
              <w:rPr>
                <w:rFonts w:hint="eastAsia"/>
              </w:rPr>
              <w:t>一、加強兩岸新聞與資訊交流，傳播臺灣社會與兩岸關係現況資訊。</w:t>
            </w:r>
          </w:p>
          <w:p w:rsidR="005854A9" w:rsidRDefault="00FE44C6">
            <w:pPr>
              <w:pStyle w:val="Web"/>
              <w:wordWrap w:val="0"/>
              <w:spacing w:before="0" w:beforeAutospacing="0" w:after="0" w:afterAutospacing="0" w:line="320" w:lineRule="exact"/>
              <w:ind w:left="480" w:hanging="480"/>
            </w:pPr>
            <w:r>
              <w:rPr>
                <w:rFonts w:hint="eastAsia"/>
              </w:rPr>
              <w:t>二、推動兩岸大眾傳播研究生交流，展現臺灣民主多元、新聞自由之軟實力。</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pPr>
            <w:r>
              <w:rPr>
                <w:rFonts w:hint="eastAsia"/>
              </w:rPr>
              <w:t>結合政府及民間資源辦理兩岸文教活動</w:t>
            </w:r>
          </w:p>
        </w:tc>
      </w:tr>
      <w:tr w:rsidR="005854A9">
        <w:trPr>
          <w:divId w:val="23895000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經濟業務</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掌握大陸經濟情勢及兩岸經貿資訊</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pStyle w:val="Web"/>
              <w:wordWrap w:val="0"/>
              <w:spacing w:before="0" w:beforeAutospacing="0" w:after="0" w:afterAutospacing="0" w:line="320" w:lineRule="exact"/>
              <w:ind w:left="480" w:hanging="480"/>
            </w:pPr>
            <w:r>
              <w:rPr>
                <w:rFonts w:hint="eastAsia"/>
              </w:rPr>
              <w:t>一、蒐集及研析大陸動態經濟資訊並將資料彙集刊載於本會出版之「大陸情勢季報」或相關網站。</w:t>
            </w:r>
          </w:p>
          <w:p w:rsidR="005854A9" w:rsidRDefault="00FE44C6">
            <w:pPr>
              <w:pStyle w:val="Web"/>
              <w:wordWrap w:val="0"/>
              <w:spacing w:before="0" w:beforeAutospacing="0" w:after="0" w:afterAutospacing="0" w:line="320" w:lineRule="exact"/>
              <w:ind w:left="480" w:hanging="480"/>
            </w:pPr>
            <w:r>
              <w:rPr>
                <w:rFonts w:hint="eastAsia"/>
              </w:rPr>
              <w:t>二、編製「兩岸經濟統計月報」、「兩岸經濟交流統計速報」及「兩岸重要經濟指標統計速報」等資料，並刊載於本會網站，以供查詢。</w:t>
            </w:r>
          </w:p>
          <w:p w:rsidR="005854A9" w:rsidRDefault="00FE44C6">
            <w:pPr>
              <w:pStyle w:val="Web"/>
              <w:wordWrap w:val="0"/>
              <w:spacing w:before="0" w:beforeAutospacing="0" w:after="0" w:afterAutospacing="0" w:line="320" w:lineRule="exact"/>
              <w:ind w:left="480" w:hanging="480"/>
            </w:pPr>
            <w:r>
              <w:rPr>
                <w:rFonts w:hint="eastAsia"/>
              </w:rPr>
              <w:t>三、邀請或委託學者專家、學術機構就大陸經濟情勢或兩岸關係重要議題，包括經貿、財政、環保、交通等進行研討或審議等研究。</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pPr>
            <w:r>
              <w:rPr>
                <w:rFonts w:hint="eastAsia"/>
              </w:rPr>
              <w:t>辦理座談、研討、宣講、記者會、接見各界訪賓等各類宣導溝通活動</w:t>
            </w:r>
          </w:p>
        </w:tc>
      </w:tr>
      <w:tr w:rsidR="005854A9">
        <w:trPr>
          <w:divId w:val="2389500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54A9" w:rsidRDefault="005854A9"/>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兩岸經濟政策之規劃及推動</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pStyle w:val="Web"/>
              <w:wordWrap w:val="0"/>
              <w:spacing w:before="0" w:beforeAutospacing="0" w:after="0" w:afterAutospacing="0" w:line="320" w:lineRule="exact"/>
              <w:ind w:left="480" w:hanging="480"/>
            </w:pPr>
            <w:r>
              <w:rPr>
                <w:rFonts w:hint="eastAsia"/>
              </w:rPr>
              <w:t>一、根據兩岸互動情勢，進行兩岸經貿政策及策略規劃，並持續穩健推動兩岸經貿議題之協商事宜。</w:t>
            </w:r>
          </w:p>
          <w:p w:rsidR="005854A9" w:rsidRDefault="00FE44C6">
            <w:pPr>
              <w:pStyle w:val="Web"/>
              <w:wordWrap w:val="0"/>
              <w:spacing w:before="0" w:beforeAutospacing="0" w:after="0" w:afterAutospacing="0" w:line="320" w:lineRule="exact"/>
              <w:ind w:left="480" w:hanging="480"/>
            </w:pPr>
            <w:r>
              <w:rPr>
                <w:rFonts w:hint="eastAsia"/>
              </w:rPr>
              <w:t>二、循序開展兩岸經貿往來相關政策及措施之調整，並持續進行檢討及規劃事宜。</w:t>
            </w:r>
          </w:p>
          <w:p w:rsidR="005854A9" w:rsidRDefault="00FE44C6">
            <w:pPr>
              <w:pStyle w:val="Web"/>
              <w:wordWrap w:val="0"/>
              <w:spacing w:before="0" w:beforeAutospacing="0" w:after="0" w:afterAutospacing="0" w:line="320" w:lineRule="exact"/>
              <w:ind w:left="480" w:hanging="480"/>
            </w:pPr>
            <w:r>
              <w:rPr>
                <w:rFonts w:hint="eastAsia"/>
              </w:rPr>
              <w:t>三、委託辦理專案研究及資訊整合相關事宜。</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pPr>
            <w:r>
              <w:rPr>
                <w:rFonts w:hint="eastAsia"/>
              </w:rPr>
              <w:t>辦理座談、研討、宣講、記者會、接見各界訪賓等各類宣導溝通活動</w:t>
            </w:r>
          </w:p>
        </w:tc>
      </w:tr>
      <w:tr w:rsidR="005854A9">
        <w:trPr>
          <w:divId w:val="2389500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54A9" w:rsidRDefault="005854A9"/>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加強對臺商之輔導、聯繫及服務工作</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pStyle w:val="Web"/>
              <w:wordWrap w:val="0"/>
              <w:spacing w:before="0" w:beforeAutospacing="0" w:after="0" w:afterAutospacing="0" w:line="320" w:lineRule="exact"/>
              <w:ind w:left="480" w:hanging="480"/>
            </w:pPr>
            <w:r>
              <w:rPr>
                <w:rFonts w:hint="eastAsia"/>
              </w:rPr>
              <w:t>一、整合大陸臺商政策及輔導資源，並積極推動大陸臺商輔導及服務工作，以落實臺商投資權益保障。</w:t>
            </w:r>
          </w:p>
          <w:p w:rsidR="005854A9" w:rsidRDefault="00FE44C6">
            <w:pPr>
              <w:pStyle w:val="Web"/>
              <w:wordWrap w:val="0"/>
              <w:spacing w:before="0" w:beforeAutospacing="0" w:after="0" w:afterAutospacing="0" w:line="320" w:lineRule="exact"/>
              <w:ind w:left="480" w:hanging="480"/>
            </w:pPr>
            <w:r>
              <w:rPr>
                <w:rFonts w:hint="eastAsia"/>
              </w:rPr>
              <w:t>二、提供兩岸經貿資訊及諮詢服務，並強化在地服務及臺商相關權益保障功能，減少大陸投資風險。</w:t>
            </w:r>
          </w:p>
          <w:p w:rsidR="005854A9" w:rsidRDefault="00FE44C6">
            <w:pPr>
              <w:pStyle w:val="Web"/>
              <w:wordWrap w:val="0"/>
              <w:spacing w:before="0" w:beforeAutospacing="0" w:after="0" w:afterAutospacing="0" w:line="320" w:lineRule="exact"/>
              <w:ind w:left="480" w:hanging="480"/>
            </w:pPr>
            <w:r>
              <w:rPr>
                <w:rFonts w:hint="eastAsia"/>
              </w:rPr>
              <w:t>三、持續辦理臺商座談，發揮聯繫與雙向溝通的</w:t>
            </w:r>
            <w:r>
              <w:rPr>
                <w:rFonts w:hint="eastAsia"/>
              </w:rPr>
              <w:lastRenderedPageBreak/>
              <w:t>功能，以期達到建立聯繫溝通管道，團結臺商力量之成效。</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pPr>
            <w:r>
              <w:rPr>
                <w:rFonts w:hint="eastAsia"/>
              </w:rPr>
              <w:lastRenderedPageBreak/>
              <w:t>提供大陸臺商諮詢服務</w:t>
            </w:r>
          </w:p>
        </w:tc>
      </w:tr>
      <w:tr w:rsidR="005854A9">
        <w:trPr>
          <w:divId w:val="23895000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lastRenderedPageBreak/>
              <w:t>法政業務</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賡續整備兩岸事務議題協商並建立處理模式</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pStyle w:val="Web"/>
              <w:wordWrap w:val="0"/>
              <w:spacing w:before="0" w:beforeAutospacing="0" w:after="0" w:afterAutospacing="0" w:line="320" w:lineRule="exact"/>
              <w:ind w:left="480" w:hanging="480"/>
            </w:pPr>
            <w:r>
              <w:rPr>
                <w:rFonts w:hint="eastAsia"/>
              </w:rPr>
              <w:t xml:space="preserve">一、協調辦理相關個案並建立兩岸交流衍生案件處理模式。 </w:t>
            </w:r>
          </w:p>
          <w:p w:rsidR="005854A9" w:rsidRDefault="00FE44C6">
            <w:pPr>
              <w:pStyle w:val="Web"/>
              <w:wordWrap w:val="0"/>
              <w:spacing w:before="0" w:beforeAutospacing="0" w:after="0" w:afterAutospacing="0" w:line="320" w:lineRule="exact"/>
              <w:ind w:left="480" w:hanging="480"/>
            </w:pPr>
            <w:r>
              <w:rPr>
                <w:rFonts w:hint="eastAsia"/>
              </w:rPr>
              <w:t>二、賡續整備兩岸事務協商議題，以備兩岸協商之需。</w:t>
            </w:r>
          </w:p>
          <w:p w:rsidR="005854A9" w:rsidRDefault="00FE44C6">
            <w:pPr>
              <w:pStyle w:val="Web"/>
              <w:wordWrap w:val="0"/>
              <w:spacing w:before="0" w:beforeAutospacing="0" w:after="0" w:afterAutospacing="0" w:line="320" w:lineRule="exact"/>
              <w:ind w:left="480" w:hanging="480"/>
            </w:pPr>
            <w:r>
              <w:rPr>
                <w:rFonts w:hint="eastAsia"/>
              </w:rPr>
              <w:t>三、協調相關機關，落實協議執行，確保人民權益，維護兩岸交流秩序。</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pPr>
            <w:r>
              <w:rPr>
                <w:rFonts w:hint="eastAsia"/>
              </w:rPr>
              <w:t>落實協議執行</w:t>
            </w:r>
          </w:p>
        </w:tc>
      </w:tr>
      <w:tr w:rsidR="005854A9">
        <w:trPr>
          <w:divId w:val="2389500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54A9" w:rsidRDefault="005854A9"/>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落實兩岸文書驗證及強化海基會服務功能</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pStyle w:val="Web"/>
              <w:wordWrap w:val="0"/>
              <w:spacing w:before="0" w:beforeAutospacing="0" w:after="0" w:afterAutospacing="0" w:line="320" w:lineRule="exact"/>
              <w:ind w:left="480" w:hanging="480"/>
            </w:pPr>
            <w:r>
              <w:rPr>
                <w:rFonts w:hint="eastAsia"/>
              </w:rPr>
              <w:t>一、賡續委託海基會處理有關大陸地區文書驗證等相關業務並適時檢討改進。</w:t>
            </w:r>
          </w:p>
          <w:p w:rsidR="005854A9" w:rsidRDefault="00FE44C6">
            <w:pPr>
              <w:pStyle w:val="Web"/>
              <w:wordWrap w:val="0"/>
              <w:spacing w:before="0" w:beforeAutospacing="0" w:after="0" w:afterAutospacing="0" w:line="320" w:lineRule="exact"/>
              <w:ind w:left="480" w:hanging="480"/>
            </w:pPr>
            <w:r>
              <w:rPr>
                <w:rFonts w:hint="eastAsia"/>
              </w:rPr>
              <w:t>二、賡續協助海基會中、南部地區服務處功能，以加強服務各地民眾。</w:t>
            </w:r>
          </w:p>
          <w:p w:rsidR="005854A9" w:rsidRDefault="00FE44C6">
            <w:pPr>
              <w:pStyle w:val="Web"/>
              <w:wordWrap w:val="0"/>
              <w:spacing w:before="0" w:beforeAutospacing="0" w:after="0" w:afterAutospacing="0" w:line="320" w:lineRule="exact"/>
              <w:ind w:left="480" w:hanging="480"/>
            </w:pPr>
            <w:r>
              <w:rPr>
                <w:rFonts w:hint="eastAsia"/>
              </w:rPr>
              <w:t>三、強化兩岸公證業務交流及溝通解決兩岸文書使用歧異，以維人民權益。</w:t>
            </w:r>
          </w:p>
          <w:p w:rsidR="005854A9" w:rsidRDefault="00FE44C6">
            <w:pPr>
              <w:pStyle w:val="Web"/>
              <w:wordWrap w:val="0"/>
              <w:spacing w:before="0" w:beforeAutospacing="0" w:after="0" w:afterAutospacing="0" w:line="320" w:lineRule="exact"/>
              <w:ind w:left="480" w:hanging="480"/>
            </w:pPr>
            <w:r>
              <w:rPr>
                <w:rFonts w:hint="eastAsia"/>
              </w:rPr>
              <w:t>四、賡續補助海基會建構有效率的兩岸急難事件制度化協處平臺。</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pPr>
            <w:r>
              <w:rPr>
                <w:rFonts w:hint="eastAsia"/>
              </w:rPr>
              <w:t>落實協議執行</w:t>
            </w:r>
          </w:p>
        </w:tc>
      </w:tr>
      <w:tr w:rsidR="005854A9">
        <w:trPr>
          <w:divId w:val="2389500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54A9" w:rsidRDefault="005854A9"/>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建立兩岸交流秩序</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pStyle w:val="Web"/>
              <w:wordWrap w:val="0"/>
              <w:spacing w:before="0" w:beforeAutospacing="0" w:after="0" w:afterAutospacing="0" w:line="320" w:lineRule="exact"/>
              <w:ind w:left="480" w:hanging="480"/>
            </w:pPr>
            <w:r>
              <w:rPr>
                <w:rFonts w:hint="eastAsia"/>
              </w:rPr>
              <w:t>一、適時檢討兩岸交流規範與管理機制。</w:t>
            </w:r>
          </w:p>
          <w:p w:rsidR="005854A9" w:rsidRDefault="00FE44C6">
            <w:pPr>
              <w:pStyle w:val="Web"/>
              <w:wordWrap w:val="0"/>
              <w:spacing w:before="0" w:beforeAutospacing="0" w:after="0" w:afterAutospacing="0" w:line="320" w:lineRule="exact"/>
              <w:ind w:left="480" w:hanging="480"/>
            </w:pPr>
            <w:r>
              <w:rPr>
                <w:rFonts w:hint="eastAsia"/>
              </w:rPr>
              <w:t>二、檢討現行兩岸交流法規並配合研修作業。</w:t>
            </w:r>
          </w:p>
          <w:p w:rsidR="005854A9" w:rsidRDefault="00FE44C6">
            <w:pPr>
              <w:pStyle w:val="Web"/>
              <w:wordWrap w:val="0"/>
              <w:spacing w:before="0" w:beforeAutospacing="0" w:after="0" w:afterAutospacing="0" w:line="320" w:lineRule="exact"/>
              <w:ind w:left="480" w:hanging="480"/>
            </w:pPr>
            <w:r>
              <w:rPr>
                <w:rFonts w:hint="eastAsia"/>
              </w:rPr>
              <w:t>三、辦理大陸配偶相關輔導業務。</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pPr>
            <w:r>
              <w:rPr>
                <w:rFonts w:hint="eastAsia"/>
              </w:rPr>
              <w:t>研修(訂)大陸事務相關法規，整併大陸地區人民入境停留事由</w:t>
            </w:r>
          </w:p>
        </w:tc>
      </w:tr>
      <w:tr w:rsidR="005854A9">
        <w:trPr>
          <w:divId w:val="2389500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54A9" w:rsidRDefault="005854A9"/>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加強兩岸法政交流</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pStyle w:val="Web"/>
              <w:wordWrap w:val="0"/>
              <w:spacing w:before="0" w:beforeAutospacing="0" w:after="0" w:afterAutospacing="0" w:line="320" w:lineRule="exact"/>
              <w:ind w:left="480" w:hanging="480"/>
            </w:pPr>
            <w:r>
              <w:rPr>
                <w:rFonts w:hint="eastAsia"/>
              </w:rPr>
              <w:t>一、規劃兩岸法政事務交流及輔導國內相關團體從事兩岸法政交流活動。</w:t>
            </w:r>
          </w:p>
          <w:p w:rsidR="005854A9" w:rsidRDefault="00FE44C6">
            <w:pPr>
              <w:pStyle w:val="Web"/>
              <w:wordWrap w:val="0"/>
              <w:spacing w:before="0" w:beforeAutospacing="0" w:after="0" w:afterAutospacing="0" w:line="320" w:lineRule="exact"/>
              <w:ind w:left="480" w:hanging="480"/>
            </w:pPr>
            <w:r>
              <w:rPr>
                <w:rFonts w:hint="eastAsia"/>
              </w:rPr>
              <w:t>二、定期彙報兩岸社會交流之統計資料及編製大陸事務交流法規彙編以利工作推動。</w:t>
            </w:r>
          </w:p>
          <w:p w:rsidR="005854A9" w:rsidRDefault="00FE44C6">
            <w:pPr>
              <w:pStyle w:val="Web"/>
              <w:wordWrap w:val="0"/>
              <w:spacing w:before="0" w:beforeAutospacing="0" w:after="0" w:afterAutospacing="0" w:line="320" w:lineRule="exact"/>
              <w:ind w:left="480" w:hanging="480"/>
            </w:pPr>
            <w:r>
              <w:rPr>
                <w:rFonts w:hint="eastAsia"/>
              </w:rPr>
              <w:t>三、規劃本會及各級機關團體大陸事務法制人才培訓，以提升各單位辦理兩岸交流事務人員工作職能。</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pPr>
            <w:r>
              <w:rPr>
                <w:rFonts w:hint="eastAsia"/>
              </w:rPr>
              <w:t>辦理座談、研討、宣講、記者會、接見各界訪賓等各類宣導溝通活動</w:t>
            </w:r>
          </w:p>
        </w:tc>
      </w:tr>
      <w:tr w:rsidR="005854A9">
        <w:trPr>
          <w:divId w:val="23895000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港澳業務</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香港澳門關係條例及其子法執行</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pStyle w:val="Web"/>
              <w:wordWrap w:val="0"/>
              <w:spacing w:before="0" w:beforeAutospacing="0" w:after="0" w:afterAutospacing="0" w:line="320" w:lineRule="exact"/>
              <w:ind w:left="480" w:hanging="480"/>
            </w:pPr>
            <w:r>
              <w:rPr>
                <w:rFonts w:hint="eastAsia"/>
              </w:rPr>
              <w:t>一、檢視並配合相關機關適時研修香港澳門關係條例及有關子法。</w:t>
            </w:r>
          </w:p>
          <w:p w:rsidR="005854A9" w:rsidRDefault="00FE44C6">
            <w:pPr>
              <w:pStyle w:val="Web"/>
              <w:wordWrap w:val="0"/>
              <w:spacing w:before="0" w:beforeAutospacing="0" w:after="0" w:afterAutospacing="0" w:line="320" w:lineRule="exact"/>
              <w:ind w:left="480" w:hanging="480"/>
            </w:pPr>
            <w:r>
              <w:rPr>
                <w:rFonts w:hint="eastAsia"/>
              </w:rPr>
              <w:t>二、修編港澳事務法規彙編。</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pPr>
            <w:r>
              <w:rPr>
                <w:rFonts w:hint="eastAsia"/>
              </w:rPr>
              <w:t>研修(訂)大陸事務相關法規，整併大陸地區人民入境停留事由</w:t>
            </w:r>
          </w:p>
        </w:tc>
      </w:tr>
      <w:tr w:rsidR="005854A9">
        <w:trPr>
          <w:divId w:val="2389500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54A9" w:rsidRDefault="005854A9"/>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加強臺港澳官方互動</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pStyle w:val="Web"/>
              <w:wordWrap w:val="0"/>
              <w:spacing w:before="0" w:beforeAutospacing="0" w:after="0" w:afterAutospacing="0" w:line="320" w:lineRule="exact"/>
              <w:ind w:left="480" w:hanging="480"/>
            </w:pPr>
            <w:r>
              <w:rPr>
                <w:rFonts w:hint="eastAsia"/>
              </w:rPr>
              <w:t xml:space="preserve">一、促進臺港澳官方以適當方式及身分進行互訪與交流。 </w:t>
            </w:r>
          </w:p>
          <w:p w:rsidR="005854A9" w:rsidRDefault="00FE44C6">
            <w:pPr>
              <w:pStyle w:val="Web"/>
              <w:wordWrap w:val="0"/>
              <w:spacing w:before="0" w:beforeAutospacing="0" w:after="0" w:afterAutospacing="0" w:line="320" w:lineRule="exact"/>
              <w:ind w:left="480" w:hanging="480"/>
            </w:pPr>
            <w:r>
              <w:rPr>
                <w:rFonts w:hint="eastAsia"/>
              </w:rPr>
              <w:t xml:space="preserve">二、加強臺港澳經貿、文化等各領域之合作，辦理相關論壇及各專業領域的交流互訪，建立雙方的合作機制。 </w:t>
            </w:r>
          </w:p>
          <w:p w:rsidR="005854A9" w:rsidRDefault="00FE44C6">
            <w:pPr>
              <w:pStyle w:val="Web"/>
              <w:wordWrap w:val="0"/>
              <w:spacing w:before="0" w:beforeAutospacing="0" w:after="0" w:afterAutospacing="0" w:line="320" w:lineRule="exact"/>
              <w:ind w:left="480" w:hanging="480"/>
            </w:pPr>
            <w:r>
              <w:rPr>
                <w:rFonts w:hint="eastAsia"/>
              </w:rPr>
              <w:lastRenderedPageBreak/>
              <w:t>三、臺港澳官方就彼此共同關注或涉及公權力之議題進行協商，俾有效解決臺港澳互動過程中所衍生的相關問題。</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pPr>
            <w:r>
              <w:rPr>
                <w:rFonts w:hint="eastAsia"/>
              </w:rPr>
              <w:lastRenderedPageBreak/>
              <w:t>與港澳政府在臺機構聯繫溝通制度化</w:t>
            </w:r>
          </w:p>
        </w:tc>
      </w:tr>
      <w:tr w:rsidR="005854A9">
        <w:trPr>
          <w:divId w:val="2389500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54A9" w:rsidRDefault="005854A9"/>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推動臺港澳交流</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pStyle w:val="Web"/>
              <w:wordWrap w:val="0"/>
              <w:spacing w:before="0" w:beforeAutospacing="0" w:after="0" w:afterAutospacing="0" w:line="320" w:lineRule="exact"/>
              <w:ind w:left="480" w:hanging="480"/>
            </w:pPr>
            <w:r>
              <w:rPr>
                <w:rFonts w:hint="eastAsia"/>
              </w:rPr>
              <w:t>一、規劃辦理港澳青年來臺觀摩、港澳高等院校新聞傳播學系學生來臺實習，以及港澳中學教師來臺高教參訪，鼓勵港澳優秀青年學生來臺與我青年學生交流。</w:t>
            </w:r>
          </w:p>
          <w:p w:rsidR="005854A9" w:rsidRDefault="00FE44C6">
            <w:pPr>
              <w:pStyle w:val="Web"/>
              <w:wordWrap w:val="0"/>
              <w:spacing w:before="0" w:beforeAutospacing="0" w:after="0" w:afterAutospacing="0" w:line="320" w:lineRule="exact"/>
              <w:ind w:left="480" w:hanging="480"/>
            </w:pPr>
            <w:r>
              <w:rPr>
                <w:rFonts w:hint="eastAsia"/>
              </w:rPr>
              <w:t>二、協助推動臺港澳非政府組織及各界人士互訪，擴大三方文創產業人士交流。</w:t>
            </w:r>
          </w:p>
          <w:p w:rsidR="005854A9" w:rsidRDefault="00FE44C6">
            <w:pPr>
              <w:pStyle w:val="Web"/>
              <w:wordWrap w:val="0"/>
              <w:spacing w:before="0" w:beforeAutospacing="0" w:after="0" w:afterAutospacing="0" w:line="320" w:lineRule="exact"/>
              <w:ind w:left="480" w:hanging="480"/>
            </w:pPr>
            <w:r>
              <w:rPr>
                <w:rFonts w:hint="eastAsia"/>
              </w:rPr>
              <w:t>三、邀訪及接待港澳人士，爭取對我之支持與認同。</w:t>
            </w:r>
          </w:p>
          <w:p w:rsidR="005854A9" w:rsidRDefault="00FE44C6">
            <w:pPr>
              <w:pStyle w:val="Web"/>
              <w:wordWrap w:val="0"/>
              <w:spacing w:before="0" w:beforeAutospacing="0" w:after="0" w:afterAutospacing="0" w:line="320" w:lineRule="exact"/>
              <w:ind w:left="480" w:hanging="480"/>
            </w:pPr>
            <w:r>
              <w:rPr>
                <w:rFonts w:hint="eastAsia"/>
              </w:rPr>
              <w:t>四、籌辦媒體參訪團來臺進行新聞、教育、文化、城市治理等交流參訪，行銷臺灣自由民主、多元社會之軟實力。</w:t>
            </w:r>
          </w:p>
          <w:p w:rsidR="005854A9" w:rsidRDefault="00FE44C6">
            <w:pPr>
              <w:pStyle w:val="Web"/>
              <w:wordWrap w:val="0"/>
              <w:spacing w:before="0" w:beforeAutospacing="0" w:after="0" w:afterAutospacing="0" w:line="320" w:lineRule="exact"/>
              <w:ind w:left="480" w:hanging="480"/>
            </w:pPr>
            <w:r>
              <w:rPr>
                <w:rFonts w:hint="eastAsia"/>
              </w:rPr>
              <w:t>五、補助我民間團體辦理各項臺港澳交流活動，增進瞭解及建立聯繫管道。</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pPr>
            <w:r>
              <w:rPr>
                <w:rFonts w:hint="eastAsia"/>
              </w:rPr>
              <w:t>增進臺港澳交流互動</w:t>
            </w:r>
          </w:p>
        </w:tc>
      </w:tr>
      <w:tr w:rsidR="005854A9">
        <w:trPr>
          <w:divId w:val="2389500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54A9" w:rsidRDefault="005854A9"/>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強化駐港澳機構統籌功能及聯繫服務工作</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pStyle w:val="Web"/>
              <w:wordWrap w:val="0"/>
              <w:spacing w:before="0" w:beforeAutospacing="0" w:after="0" w:afterAutospacing="0" w:line="320" w:lineRule="exact"/>
              <w:ind w:left="480" w:hanging="480"/>
            </w:pPr>
            <w:r>
              <w:rPr>
                <w:rFonts w:hint="eastAsia"/>
              </w:rPr>
              <w:t xml:space="preserve">一、臺港交流 </w:t>
            </w:r>
          </w:p>
          <w:p w:rsidR="005854A9" w:rsidRDefault="00FE44C6">
            <w:pPr>
              <w:pStyle w:val="Web"/>
              <w:wordWrap w:val="0"/>
              <w:spacing w:before="0" w:beforeAutospacing="0" w:after="0" w:afterAutospacing="0" w:line="320" w:lineRule="exact"/>
              <w:ind w:left="720" w:hanging="720"/>
            </w:pPr>
            <w:r>
              <w:rPr>
                <w:rFonts w:hint="eastAsia"/>
              </w:rPr>
              <w:t>（一）在港辦理慶祝雙十國慶及春節等節慶活動、文教、體育、社會服務及社區工作等交流活動，並參與香港社團舉辦之公益活動。</w:t>
            </w:r>
          </w:p>
          <w:p w:rsidR="005854A9" w:rsidRDefault="00FE44C6">
            <w:pPr>
              <w:pStyle w:val="Web"/>
              <w:wordWrap w:val="0"/>
              <w:spacing w:before="0" w:beforeAutospacing="0" w:after="0" w:afterAutospacing="0" w:line="320" w:lineRule="exact"/>
              <w:ind w:left="720" w:hanging="720"/>
            </w:pPr>
            <w:r>
              <w:rPr>
                <w:rFonts w:hint="eastAsia"/>
              </w:rPr>
              <w:t>（二）邀請或協助國內民意代表、政府官員，以及學術、經貿、新聞、體育等團體赴香港考察、訪問或展覽活動等，促進臺港兩地交流。</w:t>
            </w:r>
          </w:p>
          <w:p w:rsidR="005854A9" w:rsidRDefault="00FE44C6">
            <w:pPr>
              <w:pStyle w:val="Web"/>
              <w:wordWrap w:val="0"/>
              <w:spacing w:before="0" w:beforeAutospacing="0" w:after="0" w:afterAutospacing="0" w:line="320" w:lineRule="exact"/>
              <w:ind w:left="720" w:hanging="720"/>
            </w:pPr>
            <w:r>
              <w:rPr>
                <w:rFonts w:hint="eastAsia"/>
              </w:rPr>
              <w:t>（三）協助或邀請香港傳媒界、學術界、學生社團、工商界、慈善公益團體及民間社團來臺訪問，促進臺港兩地交流。</w:t>
            </w:r>
          </w:p>
          <w:p w:rsidR="005854A9" w:rsidRDefault="00FE44C6">
            <w:pPr>
              <w:pStyle w:val="Web"/>
              <w:wordWrap w:val="0"/>
              <w:spacing w:before="0" w:beforeAutospacing="0" w:after="0" w:afterAutospacing="0" w:line="320" w:lineRule="exact"/>
              <w:ind w:left="720" w:hanging="720"/>
            </w:pPr>
            <w:r>
              <w:rPr>
                <w:rFonts w:hint="eastAsia"/>
              </w:rPr>
              <w:t>（四）辦理臺港關係、大陸及香港時政專題研究，俾供研析參考。</w:t>
            </w:r>
          </w:p>
          <w:p w:rsidR="005854A9" w:rsidRDefault="00FE44C6">
            <w:pPr>
              <w:pStyle w:val="Web"/>
              <w:wordWrap w:val="0"/>
              <w:spacing w:before="0" w:beforeAutospacing="0" w:after="0" w:afterAutospacing="0" w:line="320" w:lineRule="exact"/>
              <w:ind w:left="720" w:hanging="720"/>
            </w:pPr>
            <w:r>
              <w:rPr>
                <w:rFonts w:hint="eastAsia"/>
              </w:rPr>
              <w:t>（五）蒐集大陸及香港重要政情、疫情資料。</w:t>
            </w:r>
          </w:p>
          <w:p w:rsidR="005854A9" w:rsidRDefault="00FE44C6">
            <w:pPr>
              <w:pStyle w:val="Web"/>
              <w:wordWrap w:val="0"/>
              <w:spacing w:before="0" w:beforeAutospacing="0" w:after="0" w:afterAutospacing="0" w:line="320" w:lineRule="exact"/>
              <w:ind w:left="720" w:hanging="720"/>
            </w:pPr>
            <w:r>
              <w:rPr>
                <w:rFonts w:hint="eastAsia"/>
              </w:rPr>
              <w:t>（六）辦理在港國人及臺商聯繫服務工作暨國人急難救助服務。</w:t>
            </w:r>
          </w:p>
          <w:p w:rsidR="005854A9" w:rsidRDefault="00FE44C6">
            <w:pPr>
              <w:pStyle w:val="Web"/>
              <w:wordWrap w:val="0"/>
              <w:spacing w:before="0" w:beforeAutospacing="0" w:after="0" w:afterAutospacing="0" w:line="320" w:lineRule="exact"/>
              <w:ind w:left="720" w:hanging="720"/>
            </w:pPr>
            <w:r>
              <w:rPr>
                <w:rFonts w:hint="eastAsia"/>
              </w:rPr>
              <w:t xml:space="preserve">（七）協助國內機關文書送達、辦理文書驗證、入出境簽證業務及國人急難救助等服務。 </w:t>
            </w:r>
          </w:p>
          <w:p w:rsidR="005854A9" w:rsidRDefault="00FE44C6">
            <w:pPr>
              <w:pStyle w:val="Web"/>
              <w:wordWrap w:val="0"/>
              <w:spacing w:before="0" w:beforeAutospacing="0" w:after="0" w:afterAutospacing="0" w:line="320" w:lineRule="exact"/>
              <w:ind w:left="480" w:hanging="480"/>
            </w:pPr>
            <w:r>
              <w:rPr>
                <w:rFonts w:hint="eastAsia"/>
              </w:rPr>
              <w:t xml:space="preserve">二、臺澳交流 </w:t>
            </w:r>
          </w:p>
          <w:p w:rsidR="005854A9" w:rsidRDefault="00FE44C6">
            <w:pPr>
              <w:pStyle w:val="Web"/>
              <w:wordWrap w:val="0"/>
              <w:spacing w:before="0" w:beforeAutospacing="0" w:after="0" w:afterAutospacing="0" w:line="320" w:lineRule="exact"/>
              <w:ind w:left="720" w:hanging="720"/>
            </w:pPr>
            <w:r>
              <w:rPr>
                <w:rFonts w:hint="eastAsia"/>
              </w:rPr>
              <w:t>（一）推動澳門傳播媒體、學術界、工商企業、社會團體、青年學生及官方人士組團赴臺訪問，以增進對臺灣之認知及瞭解。</w:t>
            </w:r>
          </w:p>
          <w:p w:rsidR="005854A9" w:rsidRDefault="00FE44C6">
            <w:pPr>
              <w:pStyle w:val="Web"/>
              <w:wordWrap w:val="0"/>
              <w:spacing w:before="0" w:beforeAutospacing="0" w:after="0" w:afterAutospacing="0" w:line="320" w:lineRule="exact"/>
              <w:ind w:left="720" w:hanging="720"/>
            </w:pPr>
            <w:r>
              <w:rPr>
                <w:rFonts w:hint="eastAsia"/>
              </w:rPr>
              <w:t>（二）協助接待我官員、民意代表、學校、社團等赴澳專業交流與參訪，擴大臺澳雙方合作及良性互動。</w:t>
            </w:r>
          </w:p>
          <w:p w:rsidR="005854A9" w:rsidRDefault="00FE44C6">
            <w:pPr>
              <w:pStyle w:val="Web"/>
              <w:wordWrap w:val="0"/>
              <w:spacing w:before="0" w:beforeAutospacing="0" w:after="0" w:afterAutospacing="0" w:line="320" w:lineRule="exact"/>
              <w:ind w:left="720" w:hanging="720"/>
            </w:pPr>
            <w:r>
              <w:rPr>
                <w:rFonts w:hint="eastAsia"/>
              </w:rPr>
              <w:t>（三）參與澳門當地社團活動，並協助舉辦社會服務與公益之活動。</w:t>
            </w:r>
          </w:p>
          <w:p w:rsidR="005854A9" w:rsidRDefault="00FE44C6">
            <w:pPr>
              <w:pStyle w:val="Web"/>
              <w:wordWrap w:val="0"/>
              <w:spacing w:before="0" w:beforeAutospacing="0" w:after="0" w:afterAutospacing="0" w:line="320" w:lineRule="exact"/>
              <w:ind w:left="720" w:hanging="720"/>
            </w:pPr>
            <w:r>
              <w:rPr>
                <w:rFonts w:hint="eastAsia"/>
              </w:rPr>
              <w:lastRenderedPageBreak/>
              <w:t>（四）舉辦慶祝元旦與開國紀念、春茗、國父誕辰致敬、雙十國慶、國父逝世紀念，以及各項文藝活動，加強與澳門各界人士之聯繫。</w:t>
            </w:r>
          </w:p>
          <w:p w:rsidR="005854A9" w:rsidRDefault="00FE44C6">
            <w:pPr>
              <w:pStyle w:val="Web"/>
              <w:wordWrap w:val="0"/>
              <w:spacing w:before="0" w:beforeAutospacing="0" w:after="0" w:afterAutospacing="0" w:line="320" w:lineRule="exact"/>
              <w:ind w:left="720" w:hanging="720"/>
            </w:pPr>
            <w:r>
              <w:rPr>
                <w:rFonts w:hint="eastAsia"/>
              </w:rPr>
              <w:t>（五）協助海外聯招會在澳門招生及試務等各項工作。</w:t>
            </w:r>
          </w:p>
          <w:p w:rsidR="005854A9" w:rsidRDefault="00FE44C6">
            <w:pPr>
              <w:pStyle w:val="Web"/>
              <w:wordWrap w:val="0"/>
              <w:spacing w:before="0" w:beforeAutospacing="0" w:after="0" w:afterAutospacing="0" w:line="320" w:lineRule="exact"/>
              <w:ind w:left="720" w:hanging="720"/>
            </w:pPr>
            <w:r>
              <w:rPr>
                <w:rFonts w:hint="eastAsia"/>
              </w:rPr>
              <w:t>（六）辦理在澳臺商、臺鄉聯繫服務工作暨國人急難救助等服務。</w:t>
            </w:r>
          </w:p>
          <w:p w:rsidR="005854A9" w:rsidRDefault="00FE44C6">
            <w:pPr>
              <w:pStyle w:val="Web"/>
              <w:wordWrap w:val="0"/>
              <w:spacing w:before="0" w:beforeAutospacing="0" w:after="0" w:afterAutospacing="0" w:line="320" w:lineRule="exact"/>
              <w:ind w:left="720" w:hanging="720"/>
            </w:pPr>
            <w:r>
              <w:rPr>
                <w:rFonts w:hint="eastAsia"/>
              </w:rPr>
              <w:t>（七）蒐集大陸及澳門重要輿情、疫情等資料。</w:t>
            </w:r>
          </w:p>
          <w:p w:rsidR="005854A9" w:rsidRDefault="00FE44C6">
            <w:pPr>
              <w:pStyle w:val="Web"/>
              <w:wordWrap w:val="0"/>
              <w:spacing w:before="0" w:beforeAutospacing="0" w:after="0" w:afterAutospacing="0" w:line="320" w:lineRule="exact"/>
              <w:ind w:left="720" w:hanging="720"/>
            </w:pPr>
            <w:r>
              <w:rPr>
                <w:rFonts w:hint="eastAsia"/>
              </w:rPr>
              <w:t>（八）賡續澳門國父紀念館之維護與運作管理，作為行銷臺灣之平臺。</w:t>
            </w:r>
          </w:p>
          <w:p w:rsidR="005854A9" w:rsidRDefault="00FE44C6">
            <w:pPr>
              <w:pStyle w:val="Web"/>
              <w:wordWrap w:val="0"/>
              <w:spacing w:before="0" w:beforeAutospacing="0" w:after="0" w:afterAutospacing="0" w:line="320" w:lineRule="exact"/>
              <w:ind w:left="720" w:hanging="720"/>
            </w:pPr>
            <w:r>
              <w:rPr>
                <w:rFonts w:hint="eastAsia"/>
              </w:rPr>
              <w:t>（九）協助國內機關文書送達、辦理文書驗證、入出境簽證、通緝犯協緝與遣返等業務。</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pPr>
            <w:r>
              <w:rPr>
                <w:rFonts w:hint="eastAsia"/>
              </w:rPr>
              <w:lastRenderedPageBreak/>
              <w:t>強化駐港澳機構為民服務效益</w:t>
            </w:r>
          </w:p>
        </w:tc>
      </w:tr>
      <w:tr w:rsidR="005854A9">
        <w:trPr>
          <w:divId w:val="23895000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lastRenderedPageBreak/>
              <w:t>聯絡業務</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大陸政策之教育宣導</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pStyle w:val="Web"/>
              <w:wordWrap w:val="0"/>
              <w:spacing w:before="0" w:beforeAutospacing="0" w:after="0" w:afterAutospacing="0" w:line="320" w:lineRule="exact"/>
              <w:ind w:left="480" w:hanging="480"/>
            </w:pPr>
            <w:r>
              <w:rPr>
                <w:rFonts w:hint="eastAsia"/>
              </w:rPr>
              <w:t>一、規劃辦理國內大陸政策宣導活動。</w:t>
            </w:r>
          </w:p>
          <w:p w:rsidR="005854A9" w:rsidRDefault="00FE44C6">
            <w:pPr>
              <w:pStyle w:val="Web"/>
              <w:wordWrap w:val="0"/>
              <w:spacing w:before="0" w:beforeAutospacing="0" w:after="0" w:afterAutospacing="0" w:line="320" w:lineRule="exact"/>
              <w:ind w:left="480" w:hanging="480"/>
            </w:pPr>
            <w:r>
              <w:rPr>
                <w:rFonts w:hint="eastAsia"/>
              </w:rPr>
              <w:t>二、透過電子、平面媒體、廣播及網路等大眾傳播媒體宣導大陸政策。</w:t>
            </w:r>
          </w:p>
          <w:p w:rsidR="005854A9" w:rsidRDefault="00FE44C6">
            <w:pPr>
              <w:pStyle w:val="Web"/>
              <w:wordWrap w:val="0"/>
              <w:spacing w:before="0" w:beforeAutospacing="0" w:after="0" w:afterAutospacing="0" w:line="320" w:lineRule="exact"/>
              <w:ind w:left="480" w:hanging="480"/>
            </w:pPr>
            <w:r>
              <w:rPr>
                <w:rFonts w:hint="eastAsia"/>
              </w:rPr>
              <w:t>三、編印、傳送或寄送本會政策文宣。</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pPr>
            <w:r>
              <w:rPr>
                <w:rFonts w:hint="eastAsia"/>
              </w:rPr>
              <w:t>辦理座談、研討、宣講、記者會、接見各界訪賓等各類宣導溝通活動、透過電子、平面、廣播及網路等多元平臺進行政策宣導及說明，並印製各類文宣資料對外發送等</w:t>
            </w:r>
          </w:p>
        </w:tc>
      </w:tr>
      <w:tr w:rsidR="005854A9">
        <w:trPr>
          <w:divId w:val="2389500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54A9" w:rsidRDefault="005854A9"/>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新聞發布與聯繫</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pStyle w:val="Web"/>
              <w:wordWrap w:val="0"/>
              <w:spacing w:before="0" w:beforeAutospacing="0" w:after="0" w:afterAutospacing="0" w:line="320" w:lineRule="exact"/>
              <w:ind w:left="480" w:hanging="480"/>
            </w:pPr>
            <w:r>
              <w:rPr>
                <w:rFonts w:hint="eastAsia"/>
              </w:rPr>
              <w:t>一、每日新聞輿情與新聞動態，即時掌握輿情脈動與發展。</w:t>
            </w:r>
          </w:p>
          <w:p w:rsidR="005854A9" w:rsidRDefault="00FE44C6">
            <w:pPr>
              <w:pStyle w:val="Web"/>
              <w:wordWrap w:val="0"/>
              <w:spacing w:before="0" w:beforeAutospacing="0" w:after="0" w:afterAutospacing="0" w:line="320" w:lineRule="exact"/>
              <w:ind w:left="480" w:hanging="480"/>
            </w:pPr>
            <w:r>
              <w:rPr>
                <w:rFonts w:hint="eastAsia"/>
              </w:rPr>
              <w:t>二、定期或不定期辦理各類記者會、說明會、媒體專訪與茶敘等，或就兩岸重大議題，發布新聞稿或新聞參考資料。</w:t>
            </w:r>
          </w:p>
          <w:p w:rsidR="005854A9" w:rsidRDefault="00FE44C6">
            <w:pPr>
              <w:pStyle w:val="Web"/>
              <w:wordWrap w:val="0"/>
              <w:spacing w:before="0" w:beforeAutospacing="0" w:after="0" w:afterAutospacing="0" w:line="320" w:lineRule="exact"/>
              <w:ind w:left="480" w:hanging="480"/>
            </w:pPr>
            <w:r>
              <w:rPr>
                <w:rFonts w:hint="eastAsia"/>
              </w:rPr>
              <w:t>三、接待國外政府官員、國會議員、智庫學者與國際媒體等，增進國際人士對我政府大陸政策之瞭解。</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pPr>
            <w:r>
              <w:rPr>
                <w:rFonts w:hint="eastAsia"/>
              </w:rPr>
              <w:t>辦理座談、研討、宣講、記者會、接見各界訪賓等各類宣導溝通活動</w:t>
            </w:r>
          </w:p>
        </w:tc>
      </w:tr>
      <w:tr w:rsidR="005854A9">
        <w:trPr>
          <w:divId w:val="2389500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54A9" w:rsidRDefault="005854A9"/>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加強國際聯繫、爭取友我力量</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pStyle w:val="Web"/>
              <w:wordWrap w:val="0"/>
              <w:spacing w:before="0" w:beforeAutospacing="0" w:after="0" w:afterAutospacing="0" w:line="320" w:lineRule="exact"/>
              <w:ind w:left="480" w:hanging="480"/>
            </w:pPr>
            <w:r>
              <w:rPr>
                <w:rFonts w:hint="eastAsia"/>
              </w:rPr>
              <w:t>一、編譯重要新聞稿、政策說明資料，及辦理政策資訊之傳送工作。</w:t>
            </w:r>
          </w:p>
          <w:p w:rsidR="005854A9" w:rsidRDefault="00FE44C6">
            <w:pPr>
              <w:pStyle w:val="Web"/>
              <w:wordWrap w:val="0"/>
              <w:spacing w:before="0" w:beforeAutospacing="0" w:after="0" w:afterAutospacing="0" w:line="320" w:lineRule="exact"/>
              <w:ind w:left="480" w:hanging="480"/>
            </w:pPr>
            <w:r>
              <w:rPr>
                <w:rFonts w:hint="eastAsia"/>
              </w:rPr>
              <w:t>二、辦理本會長官海外政策宣導活動。</w:t>
            </w:r>
          </w:p>
          <w:p w:rsidR="005854A9" w:rsidRDefault="00FE44C6">
            <w:pPr>
              <w:pStyle w:val="Web"/>
              <w:wordWrap w:val="0"/>
              <w:spacing w:before="0" w:beforeAutospacing="0" w:after="0" w:afterAutospacing="0" w:line="320" w:lineRule="exact"/>
              <w:ind w:left="480" w:hanging="480"/>
            </w:pPr>
            <w:r>
              <w:rPr>
                <w:rFonts w:hint="eastAsia"/>
              </w:rPr>
              <w:lastRenderedPageBreak/>
              <w:t>三、規劃辦理海外大陸人士來臺參訪或觀選活動。</w:t>
            </w:r>
          </w:p>
          <w:p w:rsidR="005854A9" w:rsidRDefault="00FE44C6">
            <w:pPr>
              <w:pStyle w:val="Web"/>
              <w:wordWrap w:val="0"/>
              <w:spacing w:before="0" w:beforeAutospacing="0" w:after="0" w:afterAutospacing="0" w:line="320" w:lineRule="exact"/>
              <w:ind w:left="480" w:hanging="480"/>
            </w:pPr>
            <w:r>
              <w:rPr>
                <w:rFonts w:hint="eastAsia"/>
              </w:rPr>
              <w:t>四、協助旅外大陸人士辦理座談會、研討會、出版刊物、建立網站等活動。</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pPr>
            <w:r>
              <w:rPr>
                <w:rFonts w:hint="eastAsia"/>
              </w:rPr>
              <w:lastRenderedPageBreak/>
              <w:t>蒐整國際輿情及相關資訊</w:t>
            </w:r>
          </w:p>
        </w:tc>
      </w:tr>
      <w:tr w:rsidR="005854A9">
        <w:trPr>
          <w:divId w:val="23895000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54A9" w:rsidRDefault="005854A9"/>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both"/>
            </w:pPr>
            <w:r>
              <w:rPr>
                <w:rFonts w:hint="eastAsia"/>
              </w:rPr>
              <w:t>提供諮詢及服務</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FE44C6">
            <w:pPr>
              <w:pStyle w:val="Web"/>
              <w:wordWrap w:val="0"/>
              <w:spacing w:before="0" w:beforeAutospacing="0" w:after="0" w:afterAutospacing="0" w:line="320" w:lineRule="exact"/>
              <w:ind w:left="480" w:hanging="480"/>
            </w:pPr>
            <w:r>
              <w:rPr>
                <w:rFonts w:hint="eastAsia"/>
              </w:rPr>
              <w:t>一、安排本會長官拜會立委進行政策說明。</w:t>
            </w:r>
          </w:p>
          <w:p w:rsidR="005854A9" w:rsidRDefault="00FE44C6">
            <w:pPr>
              <w:pStyle w:val="Web"/>
              <w:wordWrap w:val="0"/>
              <w:spacing w:before="0" w:beforeAutospacing="0" w:after="0" w:afterAutospacing="0" w:line="320" w:lineRule="exact"/>
              <w:ind w:left="480" w:hanging="480"/>
            </w:pPr>
            <w:r>
              <w:rPr>
                <w:rFonts w:hint="eastAsia"/>
              </w:rPr>
              <w:t>二、辦理本會長官列席立院專案報告、業務報告或公聽會、說明會等事項。</w:t>
            </w:r>
          </w:p>
          <w:p w:rsidR="005854A9" w:rsidRDefault="00FE44C6">
            <w:pPr>
              <w:pStyle w:val="Web"/>
              <w:wordWrap w:val="0"/>
              <w:spacing w:before="0" w:beforeAutospacing="0" w:after="0" w:afterAutospacing="0" w:line="320" w:lineRule="exact"/>
              <w:ind w:left="480" w:hanging="480"/>
            </w:pPr>
            <w:r>
              <w:rPr>
                <w:rFonts w:hint="eastAsia"/>
              </w:rPr>
              <w:t>三、協助立委查詢或服務事項。</w:t>
            </w:r>
          </w:p>
        </w:tc>
        <w:tc>
          <w:tcPr>
            <w:tcW w:w="0" w:type="auto"/>
            <w:tcBorders>
              <w:top w:val="outset" w:sz="6" w:space="0" w:color="000000"/>
              <w:left w:val="outset" w:sz="6" w:space="0" w:color="000000"/>
              <w:bottom w:val="outset" w:sz="6" w:space="0" w:color="000000"/>
              <w:right w:val="outset" w:sz="6" w:space="0" w:color="000000"/>
            </w:tcBorders>
            <w:hideMark/>
          </w:tcPr>
          <w:p w:rsidR="005854A9" w:rsidRDefault="005854A9">
            <w:pPr>
              <w:wordWrap w:val="0"/>
              <w:spacing w:line="320" w:lineRule="exact"/>
            </w:pPr>
          </w:p>
        </w:tc>
      </w:tr>
    </w:tbl>
    <w:p w:rsidR="00FE44C6" w:rsidRDefault="00FE44C6">
      <w:pPr>
        <w:divId w:val="238950007"/>
      </w:pPr>
    </w:p>
    <w:sectPr w:rsidR="00FE44C6">
      <w:footerReference w:type="default" r:id="rId7"/>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94C" w:rsidRDefault="003A694C">
      <w:r>
        <w:separator/>
      </w:r>
    </w:p>
  </w:endnote>
  <w:endnote w:type="continuationSeparator" w:id="0">
    <w:p w:rsidR="003A694C" w:rsidRDefault="003A6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4A9" w:rsidRDefault="00A65531" w:rsidP="00A65531">
    <w:pPr>
      <w:pStyle w:val="a3"/>
      <w:framePr w:w="11907" w:wrap="around" w:vAnchor="text" w:hAnchor="page" w:x="1" w:y="8"/>
      <w:rPr>
        <w:rStyle w:val="a5"/>
        <w:sz w:val="20"/>
        <w:szCs w:val="20"/>
      </w:rPr>
    </w:pPr>
    <w:r>
      <w:rPr>
        <w:rStyle w:val="a5"/>
        <w:rFonts w:hint="eastAsia"/>
        <w:sz w:val="20"/>
        <w:szCs w:val="20"/>
      </w:rPr>
      <w:t>22-</w:t>
    </w:r>
    <w:r w:rsidR="00FE44C6">
      <w:rPr>
        <w:rStyle w:val="a5"/>
        <w:rFonts w:hint="eastAsia"/>
        <w:sz w:val="20"/>
        <w:szCs w:val="20"/>
      </w:rPr>
      <w:fldChar w:fldCharType="begin"/>
    </w:r>
    <w:r w:rsidR="00FE44C6">
      <w:rPr>
        <w:rStyle w:val="a5"/>
        <w:rFonts w:hint="eastAsia"/>
        <w:sz w:val="20"/>
        <w:szCs w:val="20"/>
      </w:rPr>
      <w:instrText xml:space="preserve">PAGE  </w:instrText>
    </w:r>
    <w:r w:rsidR="00FE44C6">
      <w:rPr>
        <w:rStyle w:val="a5"/>
        <w:rFonts w:hint="eastAsia"/>
        <w:sz w:val="20"/>
        <w:szCs w:val="20"/>
      </w:rPr>
      <w:fldChar w:fldCharType="separate"/>
    </w:r>
    <w:r w:rsidR="006E3C57">
      <w:rPr>
        <w:rStyle w:val="a5"/>
        <w:noProof/>
        <w:sz w:val="20"/>
        <w:szCs w:val="20"/>
      </w:rPr>
      <w:t>2</w:t>
    </w:r>
    <w:r w:rsidR="00FE44C6">
      <w:rPr>
        <w:rStyle w:val="a5"/>
        <w:rFonts w:hint="eastAsia"/>
        <w:sz w:val="20"/>
        <w:szCs w:val="20"/>
      </w:rPr>
      <w:fldChar w:fldCharType="end"/>
    </w:r>
  </w:p>
  <w:p w:rsidR="005854A9" w:rsidRDefault="005854A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94C" w:rsidRDefault="003A694C">
      <w:r>
        <w:separator/>
      </w:r>
    </w:p>
  </w:footnote>
  <w:footnote w:type="continuationSeparator" w:id="0">
    <w:p w:rsidR="003A694C" w:rsidRDefault="003A6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DC02DB"/>
    <w:rsid w:val="001D5E51"/>
    <w:rsid w:val="00211A98"/>
    <w:rsid w:val="002D0524"/>
    <w:rsid w:val="003A694C"/>
    <w:rsid w:val="004851EE"/>
    <w:rsid w:val="00540EBD"/>
    <w:rsid w:val="005854A9"/>
    <w:rsid w:val="005C7E7F"/>
    <w:rsid w:val="006E3C57"/>
    <w:rsid w:val="00A65531"/>
    <w:rsid w:val="00C471B2"/>
    <w:rsid w:val="00DC02DB"/>
    <w:rsid w:val="00FE44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A65531"/>
    <w:pPr>
      <w:tabs>
        <w:tab w:val="center" w:pos="4153"/>
        <w:tab w:val="right" w:pos="8306"/>
      </w:tabs>
      <w:snapToGrid w:val="0"/>
    </w:pPr>
    <w:rPr>
      <w:sz w:val="20"/>
      <w:szCs w:val="20"/>
    </w:rPr>
  </w:style>
  <w:style w:type="character" w:customStyle="1" w:styleId="a7">
    <w:name w:val="頁首 字元"/>
    <w:basedOn w:val="a0"/>
    <w:link w:val="a6"/>
    <w:uiPriority w:val="99"/>
    <w:rsid w:val="00A65531"/>
    <w:rPr>
      <w:rFonts w:ascii="新細明體" w:eastAsia="新細明體"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A65531"/>
    <w:pPr>
      <w:tabs>
        <w:tab w:val="center" w:pos="4153"/>
        <w:tab w:val="right" w:pos="8306"/>
      </w:tabs>
      <w:snapToGrid w:val="0"/>
    </w:pPr>
    <w:rPr>
      <w:sz w:val="20"/>
      <w:szCs w:val="20"/>
    </w:rPr>
  </w:style>
  <w:style w:type="character" w:customStyle="1" w:styleId="a7">
    <w:name w:val="頁首 字元"/>
    <w:basedOn w:val="a0"/>
    <w:link w:val="a6"/>
    <w:uiPriority w:val="99"/>
    <w:rsid w:val="00A65531"/>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5000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1306</Words>
  <Characters>7449</Characters>
  <Application>Microsoft Office Word</Application>
  <DocSecurity>0</DocSecurity>
  <Lines>62</Lines>
  <Paragraphs>17</Paragraphs>
  <ScaleCrop>false</ScaleCrop>
  <Company>C.M.T</Company>
  <LinksUpToDate>false</LinksUpToDate>
  <CharactersWithSpaces>8738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CWC</cp:lastModifiedBy>
  <cp:revision>2</cp:revision>
  <dcterms:created xsi:type="dcterms:W3CDTF">2016-01-21T02:17:00Z</dcterms:created>
  <dcterms:modified xsi:type="dcterms:W3CDTF">2016-01-21T02:17:00Z</dcterms:modified>
</cp:coreProperties>
</file>