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49029A">
      <w:pPr>
        <w:spacing w:line="960" w:lineRule="exact"/>
        <w:ind w:rightChars="-50" w:right="-120"/>
        <w:rPr>
          <w:rFonts w:ascii="微軟正黑體" w:eastAsia="微軟正黑體" w:hAnsi="微軟正黑體"/>
          <w:b/>
          <w:sz w:val="56"/>
        </w:rPr>
      </w:pPr>
    </w:p>
    <w:p w:rsidR="00BF548C" w:rsidRDefault="00900EF9"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106-108</w:t>
      </w:r>
      <w:r w:rsidR="00BF548C">
        <w:rPr>
          <w:rFonts w:ascii="微軟正黑體" w:eastAsia="微軟正黑體" w:hAnsi="微軟正黑體" w:hint="eastAsia"/>
          <w:b/>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BF548C" w:rsidP="00BF548C">
      <w:pPr>
        <w:spacing w:line="960" w:lineRule="exact"/>
        <w:ind w:leftChars="-50" w:left="-120" w:rightChars="-50" w:right="-120"/>
        <w:jc w:val="center"/>
        <w:rPr>
          <w:rFonts w:ascii="微軟正黑體" w:eastAsia="微軟正黑體" w:hAnsi="微軟正黑體"/>
          <w:b/>
          <w:sz w:val="56"/>
        </w:rPr>
      </w:pPr>
      <w:r w:rsidRPr="00914902">
        <w:rPr>
          <w:rFonts w:ascii="微軟正黑體" w:eastAsia="微軟正黑體" w:hAnsi="微軟正黑體" w:hint="eastAsia"/>
          <w:b/>
          <w:sz w:val="56"/>
        </w:rPr>
        <w:t>摘錄</w:t>
      </w:r>
    </w:p>
    <w:p w:rsidR="00644827" w:rsidRPr="00914902" w:rsidRDefault="00644827" w:rsidP="00BF548C">
      <w:pPr>
        <w:spacing w:line="960" w:lineRule="exact"/>
        <w:ind w:leftChars="-50" w:left="-120" w:rightChars="-50" w:right="-120"/>
        <w:jc w:val="center"/>
        <w:rPr>
          <w:rFonts w:ascii="微軟正黑體" w:eastAsia="微軟正黑體" w:hAnsi="微軟正黑體"/>
          <w:b/>
          <w:sz w:val="56"/>
        </w:rPr>
      </w:pPr>
    </w:p>
    <w:p w:rsidR="00BF548C" w:rsidRDefault="00BF2255" w:rsidP="00BF548C">
      <w:pPr>
        <w:jc w:val="center"/>
        <w:rPr>
          <w:rFonts w:ascii="微軟正黑體" w:eastAsia="微軟正黑體" w:hAnsi="微軟正黑體"/>
          <w:b/>
          <w:sz w:val="56"/>
        </w:rPr>
      </w:pPr>
      <w:r>
        <w:rPr>
          <w:rFonts w:ascii="微軟正黑體" w:eastAsia="微軟正黑體" w:hAnsi="微軟正黑體" w:hint="eastAsia"/>
          <w:b/>
          <w:sz w:val="56"/>
        </w:rPr>
        <w:t>機械</w:t>
      </w:r>
      <w:r w:rsidR="00BF548C">
        <w:rPr>
          <w:rFonts w:ascii="微軟正黑體" w:eastAsia="微軟正黑體" w:hAnsi="微軟正黑體" w:hint="eastAsia"/>
          <w:b/>
          <w:sz w:val="56"/>
        </w:rPr>
        <w:t>產</w:t>
      </w:r>
      <w:r w:rsidR="00BF548C" w:rsidRPr="00E83C6B">
        <w:rPr>
          <w:rFonts w:ascii="微軟正黑體" w:eastAsia="微軟正黑體" w:hAnsi="微軟正黑體" w:hint="eastAsia"/>
          <w:b/>
          <w:sz w:val="56"/>
        </w:rPr>
        <w:t>業</w:t>
      </w:r>
    </w:p>
    <w:p w:rsidR="00087BAF" w:rsidRPr="00BF548C" w:rsidRDefault="00087BAF" w:rsidP="00087BAF">
      <w:pPr>
        <w:jc w:val="center"/>
        <w:rPr>
          <w:rFonts w:ascii="微軟正黑體" w:eastAsia="微軟正黑體" w:hAnsi="微軟正黑體"/>
          <w:sz w:val="32"/>
          <w:szCs w:val="32"/>
        </w:rPr>
      </w:pPr>
      <w:r w:rsidRPr="00BF548C">
        <w:rPr>
          <w:rFonts w:ascii="微軟正黑體" w:eastAsia="微軟正黑體" w:hAnsi="微軟正黑體" w:hint="eastAsia"/>
          <w:sz w:val="56"/>
        </w:rPr>
        <w:t>-</w:t>
      </w:r>
      <w:r w:rsidRPr="00087BAF">
        <w:rPr>
          <w:rFonts w:ascii="微軟正黑體" w:eastAsia="微軟正黑體" w:hAnsi="微軟正黑體" w:hint="eastAsia"/>
          <w:sz w:val="56"/>
        </w:rPr>
        <w:t>工具機、智慧機器人、塑橡膠機、電子設備</w:t>
      </w:r>
      <w:r w:rsidRPr="00BF548C">
        <w:rPr>
          <w:rFonts w:ascii="微軟正黑體" w:eastAsia="微軟正黑體" w:hAnsi="微軟正黑體" w:hint="eastAsia"/>
          <w:sz w:val="56"/>
        </w:rPr>
        <w:t>-</w:t>
      </w:r>
    </w:p>
    <w:p w:rsidR="00BF548C" w:rsidRPr="00087BAF" w:rsidRDefault="00BF548C" w:rsidP="00BF548C">
      <w:pPr>
        <w:ind w:leftChars="-50" w:left="-120" w:rightChars="-50" w:right="-120"/>
        <w:jc w:val="center"/>
        <w:rPr>
          <w:rFonts w:ascii="微軟正黑體" w:eastAsia="微軟正黑體" w:hAnsi="微軟正黑體"/>
          <w:sz w:val="32"/>
          <w:szCs w:val="32"/>
        </w:rPr>
      </w:pPr>
    </w:p>
    <w:p w:rsidR="00BF2255" w:rsidRDefault="00BF2255" w:rsidP="00BF548C">
      <w:pPr>
        <w:ind w:leftChars="-50" w:left="-120" w:rightChars="-50" w:right="-120"/>
        <w:jc w:val="center"/>
        <w:rPr>
          <w:rFonts w:ascii="微軟正黑體" w:eastAsia="微軟正黑體" w:hAnsi="微軟正黑體"/>
          <w:sz w:val="32"/>
          <w:szCs w:val="32"/>
        </w:rPr>
      </w:pPr>
    </w:p>
    <w:p w:rsidR="00BF2255" w:rsidRDefault="00BF2255" w:rsidP="00BF548C">
      <w:pPr>
        <w:ind w:leftChars="-50" w:left="-120" w:rightChars="-50" w:right="-120"/>
        <w:jc w:val="center"/>
        <w:rPr>
          <w:rFonts w:ascii="微軟正黑體" w:eastAsia="微軟正黑體" w:hAnsi="微軟正黑體"/>
          <w:sz w:val="32"/>
          <w:szCs w:val="32"/>
        </w:rPr>
      </w:pPr>
    </w:p>
    <w:p w:rsidR="00BF2255" w:rsidRDefault="00BF2255" w:rsidP="00BF548C">
      <w:pPr>
        <w:ind w:leftChars="-50" w:left="-120" w:rightChars="-50" w:right="-120"/>
        <w:jc w:val="center"/>
        <w:rPr>
          <w:rFonts w:ascii="微軟正黑體" w:eastAsia="微軟正黑體" w:hAnsi="微軟正黑體"/>
          <w:sz w:val="32"/>
          <w:szCs w:val="32"/>
        </w:rPr>
      </w:pPr>
    </w:p>
    <w:p w:rsidR="00BF548C" w:rsidRPr="00087BAF" w:rsidRDefault="00BF548C" w:rsidP="00087BAF">
      <w:pPr>
        <w:ind w:rightChars="-50" w:right="-120"/>
        <w:rPr>
          <w:rFonts w:ascii="微軟正黑體" w:eastAsia="微軟正黑體" w:hAnsi="微軟正黑體"/>
          <w:sz w:val="32"/>
          <w:szCs w:val="32"/>
        </w:rPr>
      </w:pPr>
      <w:bookmarkStart w:id="0" w:name="_GoBack"/>
      <w:bookmarkEnd w:id="0"/>
    </w:p>
    <w:p w:rsidR="0049029A" w:rsidRDefault="0049029A" w:rsidP="00BF548C">
      <w:pPr>
        <w:ind w:leftChars="-50" w:left="-120" w:rightChars="-50" w:right="-120"/>
        <w:jc w:val="center"/>
        <w:rPr>
          <w:rFonts w:ascii="微軟正黑體" w:eastAsia="微軟正黑體" w:hAnsi="微軟正黑體"/>
          <w:sz w:val="32"/>
          <w:szCs w:val="32"/>
        </w:rPr>
      </w:pPr>
    </w:p>
    <w:p w:rsidR="001009F1" w:rsidRDefault="00E446ED" w:rsidP="00BF548C">
      <w:pPr>
        <w:ind w:leftChars="-50" w:left="-120" w:rightChars="-50" w:right="-120"/>
        <w:jc w:val="center"/>
        <w:rPr>
          <w:rFonts w:ascii="微軟正黑體" w:eastAsia="微軟正黑體" w:hAnsi="微軟正黑體"/>
          <w:sz w:val="32"/>
          <w:szCs w:val="32"/>
        </w:rPr>
        <w:sectPr w:rsidR="001009F1" w:rsidSect="001009F1">
          <w:footerReference w:type="default" r:id="rId9"/>
          <w:pgSz w:w="11906" w:h="16838"/>
          <w:pgMar w:top="1418" w:right="1418" w:bottom="1418" w:left="1418" w:header="851" w:footer="567" w:gutter="0"/>
          <w:pgNumType w:start="1"/>
          <w:cols w:space="425"/>
          <w:titlePg/>
          <w:docGrid w:type="lines" w:linePitch="360"/>
        </w:sectPr>
      </w:pPr>
      <w:r>
        <w:rPr>
          <w:rFonts w:ascii="微軟正黑體" w:eastAsia="微軟正黑體" w:hAnsi="微軟正黑體" w:hint="eastAsia"/>
          <w:sz w:val="32"/>
          <w:szCs w:val="32"/>
        </w:rPr>
        <w:t>辦理</w:t>
      </w:r>
      <w:r w:rsidR="00151FAF">
        <w:rPr>
          <w:rFonts w:ascii="微軟正黑體" w:eastAsia="微軟正黑體" w:hAnsi="微軟正黑體" w:hint="eastAsia"/>
          <w:sz w:val="32"/>
          <w:szCs w:val="32"/>
        </w:rPr>
        <w:t>機關：</w:t>
      </w:r>
      <w:r w:rsidR="00BF2255">
        <w:rPr>
          <w:rFonts w:ascii="微軟正黑體" w:eastAsia="微軟正黑體" w:hAnsi="微軟正黑體" w:hint="eastAsia"/>
          <w:sz w:val="32"/>
          <w:szCs w:val="32"/>
        </w:rPr>
        <w:t>經濟部工業局</w:t>
      </w:r>
    </w:p>
    <w:p w:rsidR="008404A1" w:rsidRPr="00CC4444" w:rsidRDefault="008404A1" w:rsidP="008404A1">
      <w:pPr>
        <w:pStyle w:val="aff3"/>
      </w:pPr>
      <w:r w:rsidRPr="00CC4444">
        <w:rPr>
          <w:rFonts w:hint="eastAsia"/>
        </w:rPr>
        <w:lastRenderedPageBreak/>
        <w:t>一、產業調查範疇</w:t>
      </w:r>
    </w:p>
    <w:p w:rsidR="008404A1" w:rsidRPr="008404A1" w:rsidRDefault="008404A1" w:rsidP="008404A1">
      <w:pPr>
        <w:pStyle w:val="af3"/>
        <w:snapToGrid w:val="0"/>
        <w:spacing w:beforeLines="30" w:before="108" w:afterLines="0" w:line="440" w:lineRule="exact"/>
        <w:ind w:firstLine="520"/>
        <w:rPr>
          <w:rFonts w:ascii="微軟正黑體" w:eastAsia="微軟正黑體" w:hAnsi="微軟正黑體"/>
          <w:sz w:val="26"/>
          <w:szCs w:val="26"/>
        </w:rPr>
      </w:pPr>
      <w:r w:rsidRPr="008404A1">
        <w:rPr>
          <w:rFonts w:ascii="微軟正黑體" w:eastAsia="微軟正黑體" w:hAnsi="微軟正黑體" w:hint="eastAsia"/>
          <w:sz w:val="26"/>
          <w:szCs w:val="26"/>
        </w:rPr>
        <w:t>本次機械產業調查範疇包含工具機、智慧機器人、塑橡膠機、電子設備等4項次領域，調查範疇分述如下：</w:t>
      </w:r>
    </w:p>
    <w:p w:rsidR="008404A1" w:rsidRPr="00CC4444" w:rsidRDefault="008404A1" w:rsidP="008404A1">
      <w:pPr>
        <w:pStyle w:val="a3"/>
        <w:numPr>
          <w:ilvl w:val="0"/>
          <w:numId w:val="7"/>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工具機</w:t>
      </w:r>
    </w:p>
    <w:p w:rsidR="008404A1" w:rsidRPr="00CC4444" w:rsidRDefault="008404A1" w:rsidP="008404A1">
      <w:pPr>
        <w:pStyle w:val="a3"/>
        <w:numPr>
          <w:ilvl w:val="1"/>
          <w:numId w:val="7"/>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屬行業標準分類(第10次修訂)中的「金屬切削工具機製造業」(2912)、「其他金屬加工用機械設備製造業」(</w:t>
      </w:r>
      <w:r w:rsidRPr="00CC4444">
        <w:rPr>
          <w:rFonts w:ascii="微軟正黑體" w:eastAsia="微軟正黑體" w:hAnsi="微軟正黑體"/>
          <w:sz w:val="26"/>
          <w:szCs w:val="26"/>
        </w:rPr>
        <w:t>2919</w:t>
      </w:r>
      <w:r w:rsidRPr="00CC4444">
        <w:rPr>
          <w:rFonts w:ascii="微軟正黑體" w:eastAsia="微軟正黑體" w:hAnsi="微軟正黑體" w:hint="eastAsia"/>
          <w:sz w:val="26"/>
          <w:szCs w:val="26"/>
        </w:rPr>
        <w:t>)。</w:t>
      </w:r>
    </w:p>
    <w:p w:rsidR="008404A1" w:rsidRPr="00CC4444" w:rsidRDefault="008404A1" w:rsidP="008404A1">
      <w:pPr>
        <w:pStyle w:val="a3"/>
        <w:numPr>
          <w:ilvl w:val="1"/>
          <w:numId w:val="7"/>
        </w:numPr>
        <w:snapToGrid w:val="0"/>
        <w:spacing w:beforeLines="20" w:before="72" w:line="440" w:lineRule="exact"/>
        <w:ind w:left="740" w:hangingChars="100" w:hanging="260"/>
        <w:jc w:val="both"/>
        <w:rPr>
          <w:rFonts w:ascii="微軟正黑體" w:eastAsia="微軟正黑體" w:hAnsi="微軟正黑體"/>
          <w:sz w:val="26"/>
          <w:szCs w:val="26"/>
        </w:rPr>
      </w:pPr>
      <w:proofErr w:type="gramStart"/>
      <w:r w:rsidRPr="00CC4444">
        <w:rPr>
          <w:rFonts w:ascii="微軟正黑體" w:eastAsia="微軟正黑體" w:hAnsi="微軟正黑體" w:hint="eastAsia"/>
          <w:sz w:val="26"/>
          <w:szCs w:val="26"/>
        </w:rPr>
        <w:t>工具機整機</w:t>
      </w:r>
      <w:proofErr w:type="gramEnd"/>
      <w:r w:rsidRPr="00CC4444">
        <w:rPr>
          <w:rFonts w:ascii="微軟正黑體" w:eastAsia="微軟正黑體" w:hAnsi="微軟正黑體" w:hint="eastAsia"/>
          <w:sz w:val="26"/>
          <w:szCs w:val="26"/>
        </w:rPr>
        <w:t>包含鑽床、車床、綜合加工機、銑床、鋸床等金屬切削工具機，磨床、沖壓床等金屬成型工具機以及放電加工機。</w:t>
      </w:r>
    </w:p>
    <w:p w:rsidR="008404A1" w:rsidRPr="00CC4444" w:rsidRDefault="008404A1" w:rsidP="008404A1">
      <w:pPr>
        <w:pStyle w:val="a3"/>
        <w:numPr>
          <w:ilvl w:val="0"/>
          <w:numId w:val="7"/>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智慧機器人</w:t>
      </w:r>
    </w:p>
    <w:p w:rsidR="008404A1" w:rsidRPr="00CC4444" w:rsidRDefault="008404A1" w:rsidP="008404A1">
      <w:pPr>
        <w:pStyle w:val="a3"/>
        <w:snapToGrid w:val="0"/>
        <w:spacing w:beforeLines="30" w:before="108" w:line="440" w:lineRule="exact"/>
        <w:ind w:leftChars="0" w:left="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t xml:space="preserve">    </w:t>
      </w:r>
      <w:r w:rsidRPr="00CC4444">
        <w:rPr>
          <w:rFonts w:ascii="微軟正黑體" w:eastAsia="微軟正黑體" w:hAnsi="微軟正黑體" w:hint="eastAsia"/>
          <w:sz w:val="26"/>
          <w:szCs w:val="26"/>
        </w:rPr>
        <w:t>產業涵蓋電機、機械、資訊、通訊、電子、能源、材料及創意內容，機器人產業會是一個高附加價值產業，並擴及到老人照護與家庭生活等相關領域，包括智慧機器人產品、零組件、創新服務部分，分述如下：</w:t>
      </w:r>
    </w:p>
    <w:p w:rsidR="008404A1" w:rsidRPr="00CC4444" w:rsidRDefault="008404A1" w:rsidP="008404A1">
      <w:pPr>
        <w:pStyle w:val="a3"/>
        <w:numPr>
          <w:ilvl w:val="0"/>
          <w:numId w:val="2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智慧機器人產品：產業用機器人</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製造業應用、營建與農業應用、產業自動化系統</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、家用機器人</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娛樂、家庭事務、保全、教育</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、專用機器人</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防災救難、國防</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、健康照護機器人</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照護、輔具</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等。</w:t>
      </w:r>
    </w:p>
    <w:p w:rsidR="008404A1" w:rsidRPr="00CC4444" w:rsidRDefault="008404A1" w:rsidP="008404A1">
      <w:pPr>
        <w:pStyle w:val="a3"/>
        <w:numPr>
          <w:ilvl w:val="0"/>
          <w:numId w:val="2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零組件：</w:t>
      </w:r>
      <w:proofErr w:type="gramStart"/>
      <w:r w:rsidRPr="00CC4444">
        <w:rPr>
          <w:rFonts w:ascii="微軟正黑體" w:eastAsia="微軟正黑體" w:hAnsi="微軟正黑體" w:hint="eastAsia"/>
          <w:sz w:val="26"/>
          <w:szCs w:val="26"/>
        </w:rPr>
        <w:t>感</w:t>
      </w:r>
      <w:proofErr w:type="gramEnd"/>
      <w:r w:rsidRPr="00CC4444">
        <w:rPr>
          <w:rFonts w:ascii="微軟正黑體" w:eastAsia="微軟正黑體" w:hAnsi="微軟正黑體" w:hint="eastAsia"/>
          <w:sz w:val="26"/>
          <w:szCs w:val="26"/>
        </w:rPr>
        <w:t>測器、伺服馬達／驅動器、影像／視覺系統、無線通訊元件、控制器、語音模組、定位模組等。</w:t>
      </w:r>
    </w:p>
    <w:p w:rsidR="008404A1" w:rsidRPr="00CC4444" w:rsidRDefault="008404A1" w:rsidP="008404A1">
      <w:pPr>
        <w:pStyle w:val="a3"/>
        <w:numPr>
          <w:ilvl w:val="0"/>
          <w:numId w:val="26"/>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創新服務：軟體服務、觀光服務、數位內容、租賃服務、主題樂園、保險服務、維修保養等。</w:t>
      </w:r>
    </w:p>
    <w:p w:rsidR="008404A1" w:rsidRPr="00CC4444" w:rsidRDefault="008404A1" w:rsidP="008404A1">
      <w:pPr>
        <w:pStyle w:val="a3"/>
        <w:numPr>
          <w:ilvl w:val="0"/>
          <w:numId w:val="7"/>
        </w:numPr>
        <w:snapToGrid w:val="0"/>
        <w:spacing w:beforeLines="30" w:before="108" w:line="440" w:lineRule="exact"/>
        <w:ind w:leftChars="0" w:left="482" w:hanging="482"/>
        <w:jc w:val="both"/>
        <w:rPr>
          <w:rFonts w:ascii="微軟正黑體" w:eastAsia="微軟正黑體" w:hAnsi="微軟正黑體"/>
          <w:b/>
          <w:sz w:val="26"/>
          <w:szCs w:val="26"/>
        </w:rPr>
      </w:pPr>
      <w:proofErr w:type="gramStart"/>
      <w:r w:rsidRPr="00CC4444">
        <w:rPr>
          <w:rFonts w:ascii="微軟正黑體" w:eastAsia="微軟正黑體" w:hAnsi="微軟正黑體" w:hint="eastAsia"/>
          <w:b/>
          <w:sz w:val="26"/>
          <w:szCs w:val="26"/>
        </w:rPr>
        <w:t>塑</w:t>
      </w:r>
      <w:proofErr w:type="gramEnd"/>
      <w:r w:rsidRPr="00CC4444">
        <w:rPr>
          <w:rFonts w:ascii="微軟正黑體" w:eastAsia="微軟正黑體" w:hAnsi="微軟正黑體" w:hint="eastAsia"/>
          <w:b/>
          <w:sz w:val="26"/>
          <w:szCs w:val="26"/>
        </w:rPr>
        <w:t>橡膠機</w:t>
      </w:r>
    </w:p>
    <w:p w:rsidR="008404A1" w:rsidRPr="00CC4444" w:rsidRDefault="008404A1" w:rsidP="008404A1">
      <w:pPr>
        <w:pStyle w:val="a3"/>
        <w:numPr>
          <w:ilvl w:val="1"/>
          <w:numId w:val="7"/>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屬行業標準分類(第10次修訂)中的「橡膠及塑膠加工用機械設備製造業」(</w:t>
      </w:r>
      <w:r w:rsidRPr="00CC4444">
        <w:rPr>
          <w:rFonts w:ascii="微軟正黑體" w:eastAsia="微軟正黑體" w:hAnsi="微軟正黑體"/>
          <w:sz w:val="26"/>
          <w:szCs w:val="26"/>
        </w:rPr>
        <w:t>2927</w:t>
      </w:r>
      <w:r w:rsidRPr="00CC4444">
        <w:rPr>
          <w:rFonts w:ascii="微軟正黑體" w:eastAsia="微軟正黑體" w:hAnsi="微軟正黑體" w:hint="eastAsia"/>
          <w:sz w:val="26"/>
          <w:szCs w:val="26"/>
        </w:rPr>
        <w:t>)。</w:t>
      </w:r>
    </w:p>
    <w:p w:rsidR="008404A1" w:rsidRPr="00CC4444" w:rsidRDefault="008404A1" w:rsidP="008404A1">
      <w:pPr>
        <w:pStyle w:val="a3"/>
        <w:numPr>
          <w:ilvl w:val="1"/>
          <w:numId w:val="7"/>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從事塑膠及橡膠加工專用機械設備製造之行業，</w:t>
      </w:r>
      <w:proofErr w:type="gramStart"/>
      <w:r w:rsidRPr="00CC4444">
        <w:rPr>
          <w:rFonts w:ascii="微軟正黑體" w:eastAsia="微軟正黑體" w:hAnsi="微軟正黑體" w:hint="eastAsia"/>
          <w:sz w:val="26"/>
          <w:szCs w:val="26"/>
        </w:rPr>
        <w:t>如擠型</w:t>
      </w:r>
      <w:proofErr w:type="gramEnd"/>
      <w:r w:rsidRPr="00CC4444">
        <w:rPr>
          <w:rFonts w:ascii="微軟正黑體" w:eastAsia="微軟正黑體" w:hAnsi="微軟正黑體" w:hint="eastAsia"/>
          <w:sz w:val="26"/>
          <w:szCs w:val="26"/>
        </w:rPr>
        <w:t>機、押出機、射出成型機、輪胎製造機等製造。產業可細分為：內胎製造機製造、</w:t>
      </w:r>
      <w:proofErr w:type="gramStart"/>
      <w:r w:rsidRPr="00CC4444">
        <w:rPr>
          <w:rFonts w:ascii="微軟正黑體" w:eastAsia="微軟正黑體" w:hAnsi="微軟正黑體" w:hint="eastAsia"/>
          <w:sz w:val="26"/>
          <w:szCs w:val="26"/>
        </w:rPr>
        <w:t>吹袋機</w:t>
      </w:r>
      <w:proofErr w:type="gramEnd"/>
      <w:r w:rsidRPr="00CC4444">
        <w:rPr>
          <w:rFonts w:ascii="微軟正黑體" w:eastAsia="微軟正黑體" w:hAnsi="微軟正黑體" w:hint="eastAsia"/>
          <w:sz w:val="26"/>
          <w:szCs w:val="26"/>
        </w:rPr>
        <w:t>製造、</w:t>
      </w:r>
      <w:proofErr w:type="gramStart"/>
      <w:r w:rsidRPr="00CC4444">
        <w:rPr>
          <w:rFonts w:ascii="微軟正黑體" w:eastAsia="微軟正黑體" w:hAnsi="微軟正黑體" w:hint="eastAsia"/>
          <w:sz w:val="26"/>
          <w:szCs w:val="26"/>
        </w:rPr>
        <w:t>發泡機製造</w:t>
      </w:r>
      <w:proofErr w:type="gramEnd"/>
      <w:r w:rsidRPr="00CC4444">
        <w:rPr>
          <w:rFonts w:ascii="微軟正黑體" w:eastAsia="微軟正黑體" w:hAnsi="微軟正黑體" w:hint="eastAsia"/>
          <w:sz w:val="26"/>
          <w:szCs w:val="26"/>
        </w:rPr>
        <w:t>、塑膠押出機製造、塑膠擠型機製造、塑膠管製造機製造、塑膠袋製造機製造、塑膠板製造機製造、塑膠射出成型機製造、塑膠中空成型機製造、塑膠機械整套設備製造、</w:t>
      </w:r>
      <w:proofErr w:type="gramStart"/>
      <w:r w:rsidRPr="00CC4444">
        <w:rPr>
          <w:rFonts w:ascii="微軟正黑體" w:eastAsia="微軟正黑體" w:hAnsi="微軟正黑體" w:hint="eastAsia"/>
          <w:sz w:val="26"/>
          <w:szCs w:val="26"/>
        </w:rPr>
        <w:t>塗膠機製造</w:t>
      </w:r>
      <w:proofErr w:type="gramEnd"/>
      <w:r w:rsidRPr="00CC4444">
        <w:rPr>
          <w:rFonts w:ascii="微軟正黑體" w:eastAsia="微軟正黑體" w:hAnsi="微軟正黑體" w:hint="eastAsia"/>
          <w:sz w:val="26"/>
          <w:szCs w:val="26"/>
        </w:rPr>
        <w:t>、廢塑膠回收處理用機械設備製造、輪胎製造機製造、橡膠押出機製造、橡膠帶製造機製造、橡膠管製造機製造、橡膠射出成型機製造。</w:t>
      </w:r>
    </w:p>
    <w:p w:rsidR="008404A1" w:rsidRPr="00CC4444" w:rsidRDefault="008404A1" w:rsidP="008404A1">
      <w:pPr>
        <w:pStyle w:val="a3"/>
        <w:numPr>
          <w:ilvl w:val="0"/>
          <w:numId w:val="7"/>
        </w:numPr>
        <w:snapToGrid w:val="0"/>
        <w:spacing w:beforeLines="30" w:before="108" w:line="440" w:lineRule="exact"/>
        <w:ind w:leftChars="0" w:left="482" w:hanging="482"/>
        <w:jc w:val="both"/>
        <w:rPr>
          <w:rFonts w:ascii="微軟正黑體" w:eastAsia="微軟正黑體" w:hAnsi="微軟正黑體"/>
          <w:b/>
          <w:sz w:val="26"/>
          <w:szCs w:val="26"/>
        </w:rPr>
      </w:pPr>
      <w:r w:rsidRPr="00CC4444">
        <w:rPr>
          <w:rFonts w:ascii="微軟正黑體" w:eastAsia="微軟正黑體" w:hAnsi="微軟正黑體" w:hint="eastAsia"/>
          <w:b/>
          <w:sz w:val="26"/>
          <w:szCs w:val="26"/>
        </w:rPr>
        <w:lastRenderedPageBreak/>
        <w:t>電子設備</w:t>
      </w:r>
    </w:p>
    <w:p w:rsidR="008404A1" w:rsidRPr="00CC4444" w:rsidRDefault="008404A1" w:rsidP="008404A1">
      <w:pPr>
        <w:pStyle w:val="a3"/>
        <w:numPr>
          <w:ilvl w:val="1"/>
          <w:numId w:val="7"/>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屬行業標準分類(第10次修訂)中的「電子及半導體生產用機械設備製造業」(</w:t>
      </w:r>
      <w:r w:rsidRPr="00CC4444">
        <w:rPr>
          <w:rFonts w:ascii="微軟正黑體" w:eastAsia="微軟正黑體" w:hAnsi="微軟正黑體"/>
          <w:sz w:val="26"/>
          <w:szCs w:val="26"/>
        </w:rPr>
        <w:t>292</w:t>
      </w:r>
      <w:r w:rsidRPr="00CC4444">
        <w:rPr>
          <w:rFonts w:ascii="微軟正黑體" w:eastAsia="微軟正黑體" w:hAnsi="微軟正黑體" w:hint="eastAsia"/>
          <w:sz w:val="26"/>
          <w:szCs w:val="26"/>
        </w:rPr>
        <w:t>8)。</w:t>
      </w:r>
    </w:p>
    <w:p w:rsidR="008404A1" w:rsidRPr="00CC4444" w:rsidRDefault="008404A1" w:rsidP="008404A1">
      <w:pPr>
        <w:pStyle w:val="a3"/>
        <w:numPr>
          <w:ilvl w:val="1"/>
          <w:numId w:val="7"/>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電子設備業者包含半導體製程設備、半導體封測設備、顯示器</w:t>
      </w:r>
      <w:r w:rsidRPr="00CC4444">
        <w:rPr>
          <w:rFonts w:ascii="微軟正黑體" w:eastAsia="微軟正黑體" w:hAnsi="微軟正黑體"/>
          <w:sz w:val="26"/>
          <w:szCs w:val="26"/>
        </w:rPr>
        <w:t>/</w:t>
      </w:r>
      <w:r w:rsidRPr="00CC4444">
        <w:rPr>
          <w:rFonts w:ascii="微軟正黑體" w:eastAsia="微軟正黑體" w:hAnsi="微軟正黑體" w:hint="eastAsia"/>
          <w:sz w:val="26"/>
          <w:szCs w:val="26"/>
        </w:rPr>
        <w:t>觸控</w:t>
      </w:r>
      <w:r w:rsidRPr="00CC4444">
        <w:rPr>
          <w:rFonts w:ascii="微軟正黑體" w:eastAsia="微軟正黑體" w:hAnsi="微軟正黑體"/>
          <w:sz w:val="26"/>
          <w:szCs w:val="26"/>
        </w:rPr>
        <w:t>/OLED</w:t>
      </w:r>
      <w:r w:rsidRPr="00CC4444">
        <w:rPr>
          <w:rFonts w:ascii="微軟正黑體" w:eastAsia="微軟正黑體" w:hAnsi="微軟正黑體" w:hint="eastAsia"/>
          <w:sz w:val="26"/>
          <w:szCs w:val="26"/>
        </w:rPr>
        <w:t>製造設備、太陽能製程設備、</w:t>
      </w:r>
      <w:r w:rsidRPr="00CC4444">
        <w:rPr>
          <w:rFonts w:ascii="微軟正黑體" w:eastAsia="微軟正黑體" w:hAnsi="微軟正黑體"/>
          <w:sz w:val="26"/>
          <w:szCs w:val="26"/>
        </w:rPr>
        <w:t>AOI</w:t>
      </w:r>
      <w:r w:rsidRPr="00CC4444">
        <w:rPr>
          <w:rFonts w:ascii="微軟正黑體" w:eastAsia="微軟正黑體" w:hAnsi="微軟正黑體" w:hint="eastAsia"/>
          <w:sz w:val="26"/>
          <w:szCs w:val="26"/>
        </w:rPr>
        <w:t>檢測設備、雷射設備等。本次調查範疇將涵蓋光電設備產業及半導體設備產業。</w:t>
      </w:r>
    </w:p>
    <w:p w:rsidR="008404A1" w:rsidRPr="00CC4444" w:rsidRDefault="008404A1" w:rsidP="008404A1">
      <w:pPr>
        <w:pStyle w:val="aff3"/>
      </w:pPr>
      <w:r w:rsidRPr="00CC4444">
        <w:rPr>
          <w:rFonts w:hint="eastAsia"/>
        </w:rPr>
        <w:t>二、產業發展趨勢</w:t>
      </w:r>
    </w:p>
    <w:p w:rsidR="008404A1" w:rsidRPr="008404A1" w:rsidRDefault="008404A1" w:rsidP="008404A1">
      <w:pPr>
        <w:pStyle w:val="af3"/>
        <w:snapToGrid w:val="0"/>
        <w:spacing w:beforeLines="30" w:before="108" w:afterLines="0" w:line="440" w:lineRule="exact"/>
        <w:ind w:firstLine="520"/>
        <w:rPr>
          <w:rFonts w:ascii="微軟正黑體" w:eastAsia="微軟正黑體" w:hAnsi="微軟正黑體"/>
          <w:sz w:val="26"/>
          <w:szCs w:val="26"/>
        </w:rPr>
      </w:pPr>
      <w:r w:rsidRPr="008404A1">
        <w:rPr>
          <w:rFonts w:ascii="微軟正黑體" w:eastAsia="微軟正黑體" w:hAnsi="微軟正黑體" w:hint="eastAsia"/>
          <w:sz w:val="26"/>
          <w:szCs w:val="26"/>
        </w:rPr>
        <w:t>在工業</w:t>
      </w:r>
      <w:r w:rsidRPr="008404A1">
        <w:rPr>
          <w:rFonts w:ascii="微軟正黑體" w:eastAsia="微軟正黑體" w:hAnsi="微軟正黑體"/>
          <w:sz w:val="26"/>
          <w:szCs w:val="26"/>
        </w:rPr>
        <w:t>4.0</w:t>
      </w:r>
      <w:r w:rsidRPr="008404A1">
        <w:rPr>
          <w:rFonts w:ascii="微軟正黑體" w:eastAsia="微軟正黑體" w:hAnsi="微軟正黑體" w:hint="eastAsia"/>
          <w:sz w:val="26"/>
          <w:szCs w:val="26"/>
        </w:rPr>
        <w:t>趨勢下，各國紛紛針對智慧機械提出政策，德國推動「工業</w:t>
      </w:r>
      <w:r w:rsidRPr="008404A1">
        <w:rPr>
          <w:rFonts w:ascii="微軟正黑體" w:eastAsia="微軟正黑體" w:hAnsi="微軟正黑體"/>
          <w:sz w:val="26"/>
          <w:szCs w:val="26"/>
        </w:rPr>
        <w:t>4.0</w:t>
      </w:r>
      <w:r w:rsidRPr="008404A1">
        <w:rPr>
          <w:rFonts w:ascii="微軟正黑體" w:eastAsia="微軟正黑體" w:hAnsi="微軟正黑體" w:hint="eastAsia"/>
          <w:sz w:val="26"/>
          <w:szCs w:val="26"/>
        </w:rPr>
        <w:t>計畫」、美國提出「</w:t>
      </w:r>
      <w:r w:rsidRPr="008404A1">
        <w:rPr>
          <w:rFonts w:ascii="微軟正黑體" w:eastAsia="微軟正黑體" w:hAnsi="微軟正黑體"/>
          <w:sz w:val="26"/>
          <w:szCs w:val="26"/>
        </w:rPr>
        <w:t>AMP</w:t>
      </w:r>
      <w:r w:rsidRPr="008404A1">
        <w:rPr>
          <w:rFonts w:ascii="微軟正黑體" w:eastAsia="微軟正黑體" w:hAnsi="微軟正黑體" w:hint="eastAsia"/>
          <w:sz w:val="26"/>
          <w:szCs w:val="26"/>
        </w:rPr>
        <w:t>計畫」。我國政府推動「智慧機械產業推動方案」，透過機械產業導入</w:t>
      </w:r>
      <w:r w:rsidRPr="008404A1">
        <w:rPr>
          <w:rFonts w:ascii="微軟正黑體" w:eastAsia="微軟正黑體" w:hAnsi="微軟正黑體"/>
          <w:sz w:val="26"/>
          <w:szCs w:val="26"/>
        </w:rPr>
        <w:t>CPS</w:t>
      </w:r>
      <w:r w:rsidRPr="008404A1">
        <w:rPr>
          <w:rFonts w:ascii="微軟正黑體" w:eastAsia="微軟正黑體" w:hAnsi="微軟正黑體" w:hint="eastAsia"/>
          <w:sz w:val="26"/>
          <w:szCs w:val="26"/>
        </w:rPr>
        <w:t>、感測器、</w:t>
      </w:r>
      <w:proofErr w:type="gramStart"/>
      <w:r w:rsidRPr="008404A1">
        <w:rPr>
          <w:rFonts w:ascii="微軟正黑體" w:eastAsia="微軟正黑體" w:hAnsi="微軟正黑體" w:hint="eastAsia"/>
          <w:sz w:val="26"/>
          <w:szCs w:val="26"/>
        </w:rPr>
        <w:t>物聯網</w:t>
      </w:r>
      <w:proofErr w:type="gramEnd"/>
      <w:r w:rsidRPr="008404A1">
        <w:rPr>
          <w:rFonts w:ascii="微軟正黑體" w:eastAsia="微軟正黑體" w:hAnsi="微軟正黑體" w:hint="eastAsia"/>
          <w:sz w:val="26"/>
          <w:szCs w:val="26"/>
        </w:rPr>
        <w:t>、大數據等智慧加值元素，期望達到產業轉型、產業創新與產業加值化目標。</w:t>
      </w:r>
    </w:p>
    <w:p w:rsidR="008404A1" w:rsidRPr="00B418B9" w:rsidRDefault="008404A1" w:rsidP="008404A1">
      <w:pPr>
        <w:pStyle w:val="a3"/>
        <w:numPr>
          <w:ilvl w:val="0"/>
          <w:numId w:val="8"/>
        </w:numPr>
        <w:snapToGrid w:val="0"/>
        <w:spacing w:beforeLines="30" w:before="108" w:line="440" w:lineRule="exact"/>
        <w:ind w:leftChars="0" w:left="482" w:hanging="482"/>
        <w:jc w:val="both"/>
        <w:rPr>
          <w:rFonts w:ascii="微軟正黑體" w:eastAsia="微軟正黑體" w:hAnsi="微軟正黑體"/>
          <w:sz w:val="26"/>
          <w:szCs w:val="26"/>
        </w:rPr>
      </w:pPr>
      <w:r w:rsidRPr="00B418B9">
        <w:rPr>
          <w:rFonts w:ascii="微軟正黑體" w:eastAsia="微軟正黑體" w:hAnsi="微軟正黑體" w:hint="eastAsia"/>
          <w:sz w:val="26"/>
          <w:szCs w:val="26"/>
        </w:rPr>
        <w:t>工具機產業：在智慧製造趨勢下，業者積極投入工具機軟硬體整合領域，以利於持續創新升級，業者未來亦將掌握市場先機、持續拓展國際市場需求。</w:t>
      </w:r>
    </w:p>
    <w:p w:rsidR="008404A1" w:rsidRPr="00B418B9" w:rsidRDefault="008404A1" w:rsidP="008404A1">
      <w:pPr>
        <w:pStyle w:val="a3"/>
        <w:numPr>
          <w:ilvl w:val="0"/>
          <w:numId w:val="8"/>
        </w:numPr>
        <w:snapToGrid w:val="0"/>
        <w:spacing w:beforeLines="30" w:before="108" w:line="440" w:lineRule="exact"/>
        <w:ind w:leftChars="0" w:left="482" w:hanging="482"/>
        <w:jc w:val="both"/>
        <w:rPr>
          <w:rFonts w:ascii="微軟正黑體" w:eastAsia="微軟正黑體" w:hAnsi="微軟正黑體"/>
          <w:sz w:val="26"/>
          <w:szCs w:val="26"/>
        </w:rPr>
      </w:pPr>
      <w:r w:rsidRPr="00B418B9">
        <w:rPr>
          <w:rFonts w:ascii="微軟正黑體" w:eastAsia="微軟正黑體" w:hAnsi="微軟正黑體" w:hint="eastAsia"/>
          <w:sz w:val="26"/>
          <w:szCs w:val="26"/>
        </w:rPr>
        <w:t>智慧機器人產業：大</w:t>
      </w:r>
      <w:r>
        <w:rPr>
          <w:rFonts w:ascii="微軟正黑體" w:eastAsia="微軟正黑體" w:hAnsi="微軟正黑體" w:hint="eastAsia"/>
          <w:sz w:val="26"/>
          <w:szCs w:val="26"/>
        </w:rPr>
        <w:t>陸人口紅利時代已過，缺工成為常態，再加上面臨全球化競爭的挑戰</w:t>
      </w:r>
      <w:r w:rsidRPr="00B418B9">
        <w:rPr>
          <w:rFonts w:ascii="微軟正黑體" w:eastAsia="微軟正黑體" w:hAnsi="微軟正黑體" w:hint="eastAsia"/>
          <w:sz w:val="26"/>
          <w:szCs w:val="26"/>
        </w:rPr>
        <w:t>，臺灣企業期待以機器人取代人工，成為製造業的生產主力。</w:t>
      </w:r>
    </w:p>
    <w:p w:rsidR="008404A1" w:rsidRPr="00B418B9" w:rsidRDefault="008404A1" w:rsidP="008404A1">
      <w:pPr>
        <w:pStyle w:val="a3"/>
        <w:numPr>
          <w:ilvl w:val="0"/>
          <w:numId w:val="8"/>
        </w:numPr>
        <w:snapToGrid w:val="0"/>
        <w:spacing w:beforeLines="30" w:before="108" w:line="440" w:lineRule="exact"/>
        <w:ind w:leftChars="0" w:left="482" w:hanging="482"/>
        <w:jc w:val="both"/>
        <w:rPr>
          <w:rFonts w:ascii="微軟正黑體" w:eastAsia="微軟正黑體" w:hAnsi="微軟正黑體"/>
          <w:sz w:val="26"/>
          <w:szCs w:val="26"/>
        </w:rPr>
      </w:pPr>
      <w:proofErr w:type="gramStart"/>
      <w:r w:rsidRPr="00B418B9">
        <w:rPr>
          <w:rFonts w:ascii="微軟正黑體" w:eastAsia="微軟正黑體" w:hAnsi="微軟正黑體" w:hint="eastAsia"/>
          <w:sz w:val="26"/>
          <w:szCs w:val="26"/>
        </w:rPr>
        <w:t>橡</w:t>
      </w:r>
      <w:proofErr w:type="gramEnd"/>
      <w:r w:rsidRPr="00B418B9">
        <w:rPr>
          <w:rFonts w:ascii="微軟正黑體" w:eastAsia="微軟正黑體" w:hAnsi="微軟正黑體" w:hint="eastAsia"/>
          <w:sz w:val="26"/>
          <w:szCs w:val="26"/>
        </w:rPr>
        <w:t>塑膠機產業：國際大廠已研發</w:t>
      </w:r>
      <w:proofErr w:type="gramStart"/>
      <w:r w:rsidRPr="00B418B9">
        <w:rPr>
          <w:rFonts w:ascii="微軟正黑體" w:eastAsia="微軟正黑體" w:hAnsi="微軟正黑體" w:hint="eastAsia"/>
          <w:sz w:val="26"/>
          <w:szCs w:val="26"/>
        </w:rPr>
        <w:t>具物聯</w:t>
      </w:r>
      <w:proofErr w:type="gramEnd"/>
      <w:r w:rsidRPr="00B418B9">
        <w:rPr>
          <w:rFonts w:ascii="微軟正黑體" w:eastAsia="微軟正黑體" w:hAnsi="微軟正黑體" w:hint="eastAsia"/>
          <w:sz w:val="26"/>
          <w:szCs w:val="26"/>
        </w:rPr>
        <w:t>網機能之產品，並增加新的設備應用，我國</w:t>
      </w:r>
      <w:proofErr w:type="gramStart"/>
      <w:r w:rsidRPr="00B418B9">
        <w:rPr>
          <w:rFonts w:ascii="微軟正黑體" w:eastAsia="微軟正黑體" w:hAnsi="微軟正黑體" w:hint="eastAsia"/>
          <w:sz w:val="26"/>
          <w:szCs w:val="26"/>
        </w:rPr>
        <w:t>橡</w:t>
      </w:r>
      <w:proofErr w:type="gramEnd"/>
      <w:r w:rsidRPr="00B418B9">
        <w:rPr>
          <w:rFonts w:ascii="微軟正黑體" w:eastAsia="微軟正黑體" w:hAnsi="微軟正黑體" w:hint="eastAsia"/>
          <w:sz w:val="26"/>
          <w:szCs w:val="26"/>
        </w:rPr>
        <w:t>塑膠機產業應善用電子業之優勢，強化設備客製化能力，加強產業專用機之研發。</w:t>
      </w:r>
    </w:p>
    <w:p w:rsidR="008404A1" w:rsidRPr="00B418B9" w:rsidRDefault="008404A1" w:rsidP="008404A1">
      <w:pPr>
        <w:pStyle w:val="a3"/>
        <w:numPr>
          <w:ilvl w:val="0"/>
          <w:numId w:val="8"/>
        </w:numPr>
        <w:snapToGrid w:val="0"/>
        <w:spacing w:beforeLines="30" w:before="108" w:line="440" w:lineRule="exact"/>
        <w:ind w:leftChars="0" w:left="482" w:hanging="482"/>
        <w:jc w:val="both"/>
        <w:rPr>
          <w:rFonts w:ascii="微軟正黑體" w:eastAsia="微軟正黑體" w:hAnsi="微軟正黑體"/>
          <w:sz w:val="26"/>
          <w:szCs w:val="26"/>
        </w:rPr>
      </w:pPr>
      <w:r w:rsidRPr="00B418B9">
        <w:rPr>
          <w:rFonts w:ascii="微軟正黑體" w:eastAsia="微軟正黑體" w:hAnsi="微軟正黑體" w:hint="eastAsia"/>
          <w:sz w:val="26"/>
          <w:szCs w:val="26"/>
        </w:rPr>
        <w:t>電子設備產業</w:t>
      </w:r>
    </w:p>
    <w:p w:rsidR="008404A1" w:rsidRPr="00CC4444" w:rsidRDefault="008404A1" w:rsidP="008404A1">
      <w:pPr>
        <w:pStyle w:val="a3"/>
        <w:numPr>
          <w:ilvl w:val="1"/>
          <w:numId w:val="9"/>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光電設備：臺灣光電設備的領導廠商已經涉足領域多元化，要有更多的跨領域合作才能應付未來的產業需求。</w:t>
      </w:r>
    </w:p>
    <w:p w:rsidR="008404A1" w:rsidRPr="00ED6F2B" w:rsidRDefault="008404A1" w:rsidP="008404A1">
      <w:pPr>
        <w:pStyle w:val="a3"/>
        <w:numPr>
          <w:ilvl w:val="1"/>
          <w:numId w:val="9"/>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半導體設備：</w:t>
      </w:r>
      <w:bookmarkStart w:id="1" w:name="_MailEndCompose"/>
      <w:r w:rsidRPr="00CC4444">
        <w:rPr>
          <w:rFonts w:ascii="微軟正黑體" w:eastAsia="微軟正黑體" w:hAnsi="微軟正黑體" w:hint="eastAsia"/>
          <w:sz w:val="26"/>
          <w:szCs w:val="26"/>
        </w:rPr>
        <w:t>未來十年中國大陸是市場成長的主要驅動力量，國際半導體廠商紛紛到大陸設廠。因此，半導體設備與零組件之市場需求也將伴隨增長，故臺灣半導體設備廠商與國際設備廠商進行合作，共同進軍中國大陸市場。</w:t>
      </w:r>
      <w:bookmarkEnd w:id="1"/>
      <w:r>
        <w:rPr>
          <w:rFonts w:ascii="微軟正黑體" w:eastAsia="微軟正黑體" w:hAnsi="微軟正黑體"/>
          <w:sz w:val="26"/>
          <w:szCs w:val="26"/>
        </w:rPr>
        <w:br w:type="page"/>
      </w:r>
    </w:p>
    <w:p w:rsidR="008404A1" w:rsidRPr="00CC4444" w:rsidRDefault="008404A1" w:rsidP="008404A1">
      <w:pPr>
        <w:pStyle w:val="aff3"/>
      </w:pPr>
      <w:r w:rsidRPr="00CC4444">
        <w:rPr>
          <w:rFonts w:hint="eastAsia"/>
        </w:rPr>
        <w:lastRenderedPageBreak/>
        <w:t>三、人才量化供需推估</w:t>
      </w:r>
    </w:p>
    <w:p w:rsidR="008404A1" w:rsidRPr="008404A1" w:rsidRDefault="008404A1" w:rsidP="008404A1">
      <w:pPr>
        <w:pStyle w:val="af3"/>
        <w:snapToGrid w:val="0"/>
        <w:spacing w:beforeLines="30" w:before="108" w:afterLines="0" w:line="440" w:lineRule="exact"/>
        <w:ind w:firstLine="520"/>
        <w:rPr>
          <w:rFonts w:ascii="微軟正黑體" w:eastAsia="微軟正黑體" w:hAnsi="微軟正黑體"/>
          <w:sz w:val="26"/>
          <w:szCs w:val="26"/>
        </w:rPr>
      </w:pPr>
      <w:r w:rsidRPr="008404A1">
        <w:rPr>
          <w:rFonts w:ascii="微軟正黑體" w:eastAsia="微軟正黑體" w:hAnsi="微軟正黑體" w:hint="eastAsia"/>
          <w:sz w:val="26"/>
          <w:szCs w:val="26"/>
        </w:rPr>
        <w:t>以下提供機械產業106-108年人才新增需求推估結果，</w:t>
      </w:r>
      <w:proofErr w:type="gramStart"/>
      <w:r w:rsidRPr="008404A1">
        <w:rPr>
          <w:rFonts w:ascii="微軟正黑體" w:eastAsia="微軟正黑體" w:hAnsi="微軟正黑體" w:hint="eastAsia"/>
          <w:sz w:val="26"/>
          <w:szCs w:val="26"/>
        </w:rPr>
        <w:t>惟推估</w:t>
      </w:r>
      <w:proofErr w:type="gramEnd"/>
      <w:r w:rsidRPr="008404A1">
        <w:rPr>
          <w:rFonts w:ascii="微軟正黑體" w:eastAsia="微軟正黑體" w:hAnsi="微軟正黑體" w:hint="eastAsia"/>
          <w:sz w:val="26"/>
          <w:szCs w:val="26"/>
        </w:rPr>
        <w:t>結果僅提供未來勞動市場供需之可能趨勢，並非決定性數據，</w:t>
      </w:r>
      <w:proofErr w:type="gramStart"/>
      <w:r w:rsidRPr="008404A1">
        <w:rPr>
          <w:rFonts w:ascii="微軟正黑體" w:eastAsia="微軟正黑體" w:hAnsi="微軟正黑體" w:hint="eastAsia"/>
          <w:sz w:val="26"/>
          <w:szCs w:val="26"/>
        </w:rPr>
        <w:t>爰</w:t>
      </w:r>
      <w:proofErr w:type="gramEnd"/>
      <w:r w:rsidRPr="008404A1">
        <w:rPr>
          <w:rFonts w:ascii="微軟正黑體" w:eastAsia="微軟正黑體" w:hAnsi="微軟正黑體" w:hint="eastAsia"/>
          <w:sz w:val="26"/>
          <w:szCs w:val="26"/>
        </w:rPr>
        <w:t>於引用數據做為政策規劃參考時，應審慎使用。詳細的推估假設與方法，請參閱報告書。</w:t>
      </w:r>
    </w:p>
    <w:p w:rsidR="008404A1" w:rsidRPr="008404A1" w:rsidRDefault="008404A1" w:rsidP="008404A1">
      <w:pPr>
        <w:pStyle w:val="af3"/>
        <w:snapToGrid w:val="0"/>
        <w:spacing w:beforeLines="30" w:before="108" w:afterLines="0" w:line="440" w:lineRule="exact"/>
        <w:ind w:firstLine="520"/>
        <w:rPr>
          <w:rFonts w:ascii="微軟正黑體" w:eastAsia="微軟正黑體" w:hAnsi="微軟正黑體"/>
          <w:sz w:val="26"/>
          <w:szCs w:val="26"/>
        </w:rPr>
      </w:pPr>
      <w:r w:rsidRPr="008404A1">
        <w:rPr>
          <w:rFonts w:ascii="微軟正黑體" w:eastAsia="微軟正黑體" w:hAnsi="微軟正黑體" w:hint="eastAsia"/>
          <w:sz w:val="26"/>
          <w:szCs w:val="26"/>
        </w:rPr>
        <w:t>受智慧機械發展及市場需求影響，據推估結果，106-108年機械產業專業人才需求將持續推升，未來3年每年平均新增6,400~7,200人。</w:t>
      </w:r>
    </w:p>
    <w:p w:rsidR="008404A1" w:rsidRPr="00CC4444" w:rsidRDefault="008404A1" w:rsidP="008404A1">
      <w:pPr>
        <w:pStyle w:val="a3"/>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0"/>
        </w:rPr>
        <w:t>單位：人</w:t>
      </w:r>
    </w:p>
    <w:tbl>
      <w:tblPr>
        <w:tblStyle w:val="a5"/>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8404A1" w:rsidRPr="00CC4444" w:rsidTr="009478DB">
        <w:trPr>
          <w:jc w:val="right"/>
        </w:trPr>
        <w:tc>
          <w:tcPr>
            <w:tcW w:w="1066" w:type="dxa"/>
            <w:vMerge w:val="restart"/>
            <w:shd w:val="clear" w:color="auto" w:fill="F66EB5"/>
            <w:vAlign w:val="center"/>
          </w:tcPr>
          <w:p w:rsidR="008404A1" w:rsidRPr="00CC4444" w:rsidRDefault="008404A1" w:rsidP="009478DB">
            <w:pPr>
              <w:pStyle w:val="a3"/>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8404A1" w:rsidRPr="00CC4444" w:rsidRDefault="008404A1" w:rsidP="009478DB">
            <w:pPr>
              <w:pStyle w:val="a3"/>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433" w:type="dxa"/>
            <w:gridSpan w:val="2"/>
            <w:shd w:val="clear" w:color="auto" w:fill="F66EB5"/>
            <w:vAlign w:val="center"/>
          </w:tcPr>
          <w:p w:rsidR="008404A1" w:rsidRPr="00CC4444" w:rsidRDefault="008404A1" w:rsidP="009478D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106</w:t>
            </w:r>
            <w:r w:rsidRPr="00CC4444">
              <w:rPr>
                <w:rFonts w:ascii="微軟正黑體" w:eastAsia="微軟正黑體" w:hAnsi="微軟正黑體"/>
                <w:b/>
                <w:sz w:val="20"/>
                <w:szCs w:val="20"/>
              </w:rPr>
              <w:t>年</w:t>
            </w:r>
          </w:p>
        </w:tc>
        <w:tc>
          <w:tcPr>
            <w:tcW w:w="2433" w:type="dxa"/>
            <w:gridSpan w:val="2"/>
            <w:shd w:val="clear" w:color="auto" w:fill="F66EB5"/>
            <w:vAlign w:val="center"/>
          </w:tcPr>
          <w:p w:rsidR="008404A1" w:rsidRPr="00CC4444" w:rsidRDefault="008404A1" w:rsidP="009478D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107</w:t>
            </w:r>
            <w:r w:rsidRPr="00CC4444">
              <w:rPr>
                <w:rFonts w:ascii="微軟正黑體" w:eastAsia="微軟正黑體" w:hAnsi="微軟正黑體"/>
                <w:b/>
                <w:sz w:val="20"/>
                <w:szCs w:val="20"/>
              </w:rPr>
              <w:t>年</w:t>
            </w:r>
          </w:p>
        </w:tc>
        <w:tc>
          <w:tcPr>
            <w:tcW w:w="2434" w:type="dxa"/>
            <w:gridSpan w:val="2"/>
            <w:shd w:val="clear" w:color="auto" w:fill="F66EB5"/>
            <w:vAlign w:val="center"/>
          </w:tcPr>
          <w:p w:rsidR="008404A1" w:rsidRPr="00CC4444" w:rsidRDefault="008404A1" w:rsidP="009478D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108</w:t>
            </w:r>
            <w:r w:rsidRPr="00CC4444">
              <w:rPr>
                <w:rFonts w:ascii="微軟正黑體" w:eastAsia="微軟正黑體" w:hAnsi="微軟正黑體"/>
                <w:b/>
                <w:sz w:val="20"/>
                <w:szCs w:val="20"/>
              </w:rPr>
              <w:t>年</w:t>
            </w:r>
          </w:p>
        </w:tc>
      </w:tr>
      <w:tr w:rsidR="008404A1" w:rsidRPr="00CC4444" w:rsidTr="009478DB">
        <w:trPr>
          <w:jc w:val="right"/>
        </w:trPr>
        <w:tc>
          <w:tcPr>
            <w:tcW w:w="1066" w:type="dxa"/>
            <w:vMerge/>
            <w:shd w:val="clear" w:color="auto" w:fill="F66EB5"/>
            <w:vAlign w:val="center"/>
          </w:tcPr>
          <w:p w:rsidR="008404A1" w:rsidRPr="00CC4444" w:rsidRDefault="008404A1" w:rsidP="009478DB">
            <w:pPr>
              <w:pStyle w:val="a3"/>
              <w:snapToGrid w:val="0"/>
              <w:spacing w:line="270" w:lineRule="exact"/>
              <w:ind w:leftChars="0" w:left="0"/>
              <w:rPr>
                <w:rFonts w:ascii="微軟正黑體" w:eastAsia="微軟正黑體" w:hAnsi="微軟正黑體"/>
                <w:b/>
                <w:sz w:val="20"/>
                <w:szCs w:val="20"/>
              </w:rPr>
            </w:pPr>
          </w:p>
        </w:tc>
        <w:tc>
          <w:tcPr>
            <w:tcW w:w="1216" w:type="dxa"/>
            <w:tcBorders>
              <w:bottom w:val="single" w:sz="4" w:space="0" w:color="auto"/>
            </w:tcBorders>
            <w:shd w:val="clear" w:color="auto" w:fill="F66EB5"/>
            <w:vAlign w:val="center"/>
          </w:tcPr>
          <w:p w:rsidR="008404A1" w:rsidRPr="00CC4444" w:rsidRDefault="008404A1" w:rsidP="009478D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404A1" w:rsidRPr="00CC4444" w:rsidRDefault="008404A1" w:rsidP="009478D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404A1" w:rsidRPr="00CC4444" w:rsidRDefault="008404A1" w:rsidP="009478D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6" w:type="dxa"/>
            <w:tcBorders>
              <w:bottom w:val="single" w:sz="4" w:space="0" w:color="auto"/>
            </w:tcBorders>
            <w:shd w:val="clear" w:color="auto" w:fill="F66EB5"/>
            <w:vAlign w:val="center"/>
          </w:tcPr>
          <w:p w:rsidR="008404A1" w:rsidRPr="00CC4444" w:rsidRDefault="008404A1" w:rsidP="009478D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17" w:type="dxa"/>
            <w:tcBorders>
              <w:bottom w:val="single" w:sz="4" w:space="0" w:color="auto"/>
            </w:tcBorders>
            <w:shd w:val="clear" w:color="auto" w:fill="F66EB5"/>
            <w:vAlign w:val="center"/>
          </w:tcPr>
          <w:p w:rsidR="008404A1" w:rsidRPr="00CC4444" w:rsidRDefault="008404A1" w:rsidP="009478D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17" w:type="dxa"/>
            <w:tcBorders>
              <w:bottom w:val="single" w:sz="4" w:space="0" w:color="auto"/>
            </w:tcBorders>
            <w:shd w:val="clear" w:color="auto" w:fill="F66EB5"/>
            <w:vAlign w:val="center"/>
          </w:tcPr>
          <w:p w:rsidR="008404A1" w:rsidRPr="00CC4444" w:rsidRDefault="008404A1" w:rsidP="009478DB">
            <w:pPr>
              <w:snapToGrid w:val="0"/>
              <w:spacing w:line="270" w:lineRule="exact"/>
              <w:ind w:leftChars="-50" w:left="-120"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8404A1" w:rsidRPr="00CC4444" w:rsidTr="009478DB">
        <w:trPr>
          <w:jc w:val="right"/>
        </w:trPr>
        <w:tc>
          <w:tcPr>
            <w:tcW w:w="1066" w:type="dxa"/>
            <w:shd w:val="clear" w:color="auto" w:fill="FFFFFF" w:themeFill="background1"/>
            <w:vAlign w:val="center"/>
          </w:tcPr>
          <w:p w:rsidR="008404A1" w:rsidRPr="00CC4444" w:rsidRDefault="008404A1" w:rsidP="009478D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16" w:type="dxa"/>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7,000</w:t>
            </w:r>
          </w:p>
        </w:tc>
        <w:tc>
          <w:tcPr>
            <w:tcW w:w="1217" w:type="dxa"/>
            <w:vMerge w:val="restart"/>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w:t>
            </w:r>
          </w:p>
        </w:tc>
        <w:tc>
          <w:tcPr>
            <w:tcW w:w="1217" w:type="dxa"/>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7,200</w:t>
            </w:r>
          </w:p>
        </w:tc>
        <w:tc>
          <w:tcPr>
            <w:tcW w:w="1216" w:type="dxa"/>
            <w:vMerge w:val="restart"/>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w:t>
            </w:r>
          </w:p>
        </w:tc>
        <w:tc>
          <w:tcPr>
            <w:tcW w:w="1217" w:type="dxa"/>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7,400</w:t>
            </w:r>
          </w:p>
        </w:tc>
        <w:tc>
          <w:tcPr>
            <w:tcW w:w="1217" w:type="dxa"/>
            <w:vMerge w:val="restart"/>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w:t>
            </w:r>
          </w:p>
        </w:tc>
      </w:tr>
      <w:tr w:rsidR="008404A1" w:rsidRPr="00CC4444" w:rsidTr="009478DB">
        <w:trPr>
          <w:jc w:val="right"/>
        </w:trPr>
        <w:tc>
          <w:tcPr>
            <w:tcW w:w="1066" w:type="dxa"/>
            <w:shd w:val="clear" w:color="auto" w:fill="FFFFFF" w:themeFill="background1"/>
            <w:vAlign w:val="center"/>
          </w:tcPr>
          <w:p w:rsidR="008404A1" w:rsidRPr="00CC4444" w:rsidRDefault="008404A1" w:rsidP="009478D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16" w:type="dxa"/>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6,600</w:t>
            </w:r>
          </w:p>
        </w:tc>
        <w:tc>
          <w:tcPr>
            <w:tcW w:w="1217" w:type="dxa"/>
            <w:vMerge/>
            <w:vAlign w:val="center"/>
          </w:tcPr>
          <w:p w:rsidR="008404A1" w:rsidRPr="00CC4444" w:rsidRDefault="008404A1" w:rsidP="009478DB">
            <w:pPr>
              <w:snapToGrid w:val="0"/>
              <w:spacing w:line="270" w:lineRule="exact"/>
              <w:jc w:val="center"/>
              <w:rPr>
                <w:rFonts w:eastAsia="微軟正黑體" w:cs="Arial"/>
                <w:sz w:val="20"/>
                <w:szCs w:val="20"/>
              </w:rPr>
            </w:pPr>
          </w:p>
        </w:tc>
        <w:tc>
          <w:tcPr>
            <w:tcW w:w="1217" w:type="dxa"/>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6,800</w:t>
            </w:r>
          </w:p>
        </w:tc>
        <w:tc>
          <w:tcPr>
            <w:tcW w:w="1216" w:type="dxa"/>
            <w:vMerge/>
            <w:vAlign w:val="center"/>
          </w:tcPr>
          <w:p w:rsidR="008404A1" w:rsidRPr="00CC4444" w:rsidRDefault="008404A1" w:rsidP="009478DB">
            <w:pPr>
              <w:snapToGrid w:val="0"/>
              <w:spacing w:line="270" w:lineRule="exact"/>
              <w:jc w:val="center"/>
              <w:rPr>
                <w:rFonts w:eastAsia="微軟正黑體" w:cs="Arial"/>
                <w:sz w:val="20"/>
                <w:szCs w:val="20"/>
              </w:rPr>
            </w:pPr>
          </w:p>
        </w:tc>
        <w:tc>
          <w:tcPr>
            <w:tcW w:w="1217" w:type="dxa"/>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7,000</w:t>
            </w:r>
          </w:p>
        </w:tc>
        <w:tc>
          <w:tcPr>
            <w:tcW w:w="1217" w:type="dxa"/>
            <w:vMerge/>
            <w:vAlign w:val="center"/>
          </w:tcPr>
          <w:p w:rsidR="008404A1" w:rsidRPr="00CC4444" w:rsidRDefault="008404A1" w:rsidP="009478DB">
            <w:pPr>
              <w:pStyle w:val="a3"/>
              <w:snapToGrid w:val="0"/>
              <w:spacing w:line="270" w:lineRule="exact"/>
              <w:ind w:leftChars="0" w:left="0"/>
              <w:jc w:val="center"/>
              <w:rPr>
                <w:rFonts w:ascii="微軟正黑體" w:eastAsia="微軟正黑體" w:hAnsi="微軟正黑體"/>
                <w:sz w:val="20"/>
                <w:szCs w:val="20"/>
              </w:rPr>
            </w:pPr>
          </w:p>
        </w:tc>
      </w:tr>
      <w:tr w:rsidR="008404A1" w:rsidRPr="00CC4444" w:rsidTr="009478DB">
        <w:trPr>
          <w:jc w:val="right"/>
        </w:trPr>
        <w:tc>
          <w:tcPr>
            <w:tcW w:w="1066" w:type="dxa"/>
            <w:shd w:val="clear" w:color="auto" w:fill="FFFFFF" w:themeFill="background1"/>
            <w:vAlign w:val="center"/>
          </w:tcPr>
          <w:p w:rsidR="008404A1" w:rsidRPr="00CC4444" w:rsidRDefault="008404A1" w:rsidP="009478DB">
            <w:pPr>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16" w:type="dxa"/>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6,200</w:t>
            </w:r>
          </w:p>
        </w:tc>
        <w:tc>
          <w:tcPr>
            <w:tcW w:w="1217" w:type="dxa"/>
            <w:vMerge/>
            <w:vAlign w:val="center"/>
          </w:tcPr>
          <w:p w:rsidR="008404A1" w:rsidRPr="00CC4444" w:rsidRDefault="008404A1" w:rsidP="009478DB">
            <w:pPr>
              <w:snapToGrid w:val="0"/>
              <w:spacing w:line="270" w:lineRule="exact"/>
              <w:jc w:val="center"/>
              <w:rPr>
                <w:rFonts w:eastAsia="微軟正黑體" w:cs="Arial"/>
                <w:sz w:val="20"/>
                <w:szCs w:val="20"/>
              </w:rPr>
            </w:pPr>
          </w:p>
        </w:tc>
        <w:tc>
          <w:tcPr>
            <w:tcW w:w="1217" w:type="dxa"/>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6,400</w:t>
            </w:r>
          </w:p>
        </w:tc>
        <w:tc>
          <w:tcPr>
            <w:tcW w:w="1216" w:type="dxa"/>
            <w:vMerge/>
            <w:vAlign w:val="center"/>
          </w:tcPr>
          <w:p w:rsidR="008404A1" w:rsidRPr="00CC4444" w:rsidRDefault="008404A1" w:rsidP="009478DB">
            <w:pPr>
              <w:snapToGrid w:val="0"/>
              <w:spacing w:line="270" w:lineRule="exact"/>
              <w:jc w:val="center"/>
              <w:rPr>
                <w:rFonts w:eastAsia="微軟正黑體" w:cs="Arial"/>
                <w:sz w:val="20"/>
                <w:szCs w:val="20"/>
              </w:rPr>
            </w:pPr>
          </w:p>
        </w:tc>
        <w:tc>
          <w:tcPr>
            <w:tcW w:w="1217" w:type="dxa"/>
            <w:vAlign w:val="center"/>
          </w:tcPr>
          <w:p w:rsidR="008404A1" w:rsidRPr="00CC4444" w:rsidRDefault="008404A1" w:rsidP="009478DB">
            <w:pPr>
              <w:snapToGrid w:val="0"/>
              <w:spacing w:line="270" w:lineRule="exact"/>
              <w:jc w:val="center"/>
              <w:rPr>
                <w:rFonts w:eastAsia="微軟正黑體" w:cs="Arial"/>
                <w:sz w:val="20"/>
                <w:szCs w:val="20"/>
              </w:rPr>
            </w:pPr>
            <w:r w:rsidRPr="00CC4444">
              <w:rPr>
                <w:rFonts w:eastAsia="微軟正黑體" w:cs="Arial"/>
                <w:sz w:val="20"/>
                <w:szCs w:val="20"/>
              </w:rPr>
              <w:t>6,600</w:t>
            </w:r>
          </w:p>
        </w:tc>
        <w:tc>
          <w:tcPr>
            <w:tcW w:w="1217" w:type="dxa"/>
            <w:vMerge/>
            <w:vAlign w:val="center"/>
          </w:tcPr>
          <w:p w:rsidR="008404A1" w:rsidRPr="00CC4444" w:rsidRDefault="008404A1" w:rsidP="009478DB">
            <w:pPr>
              <w:pStyle w:val="a3"/>
              <w:snapToGrid w:val="0"/>
              <w:spacing w:line="270" w:lineRule="exact"/>
              <w:ind w:leftChars="0" w:left="0"/>
              <w:jc w:val="center"/>
              <w:rPr>
                <w:rFonts w:ascii="微軟正黑體" w:eastAsia="微軟正黑體" w:hAnsi="微軟正黑體"/>
                <w:sz w:val="20"/>
                <w:szCs w:val="20"/>
              </w:rPr>
            </w:pPr>
          </w:p>
        </w:tc>
      </w:tr>
    </w:tbl>
    <w:p w:rsidR="008404A1" w:rsidRPr="00CC4444" w:rsidRDefault="008404A1" w:rsidP="008404A1">
      <w:pPr>
        <w:pStyle w:val="a3"/>
        <w:snapToGrid w:val="0"/>
        <w:spacing w:line="250" w:lineRule="exact"/>
        <w:ind w:leftChars="150" w:left="720" w:hangingChars="200" w:hanging="360"/>
        <w:jc w:val="both"/>
        <w:rPr>
          <w:rFonts w:ascii="微軟正黑體" w:eastAsia="微軟正黑體" w:hAnsi="微軟正黑體"/>
          <w:sz w:val="18"/>
        </w:rPr>
      </w:pPr>
      <w:proofErr w:type="gramStart"/>
      <w:r w:rsidRPr="00CC4444">
        <w:rPr>
          <w:rFonts w:ascii="微軟正黑體" w:eastAsia="微軟正黑體" w:hAnsi="微軟正黑體" w:hint="eastAsia"/>
          <w:sz w:val="18"/>
        </w:rPr>
        <w:t>註</w:t>
      </w:r>
      <w:proofErr w:type="gramEnd"/>
      <w:r w:rsidRPr="00CC4444">
        <w:rPr>
          <w:rFonts w:ascii="微軟正黑體" w:eastAsia="微軟正黑體" w:hAnsi="微軟正黑體" w:hint="eastAsia"/>
          <w:sz w:val="18"/>
        </w:rPr>
        <w:t>：持平=依據人均產值計算；樂觀=持平推估人數*1.05；保守=持平推估人數*0.95。</w:t>
      </w:r>
    </w:p>
    <w:p w:rsidR="008404A1" w:rsidRPr="00CC4444" w:rsidRDefault="008404A1" w:rsidP="008404A1">
      <w:pPr>
        <w:pStyle w:val="a3"/>
        <w:snapToGrid w:val="0"/>
        <w:spacing w:line="250" w:lineRule="exact"/>
        <w:ind w:leftChars="150" w:left="1260" w:hangingChars="500" w:hanging="900"/>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資料來源：經濟部工業局(2016)，「2017~2019重點產業專業人才需求推估調查」。</w:t>
      </w:r>
    </w:p>
    <w:p w:rsidR="008404A1" w:rsidRPr="00CC4444" w:rsidRDefault="008404A1" w:rsidP="008404A1">
      <w:pPr>
        <w:pStyle w:val="aff3"/>
      </w:pPr>
      <w:r w:rsidRPr="00CC4444">
        <w:rPr>
          <w:rFonts w:hint="eastAsia"/>
        </w:rPr>
        <w:t>四、</w:t>
      </w:r>
      <w:r w:rsidRPr="00763783">
        <w:rPr>
          <w:rFonts w:hint="eastAsia"/>
        </w:rPr>
        <w:t>欠缺職</w:t>
      </w:r>
      <w:r>
        <w:rPr>
          <w:rFonts w:hint="eastAsia"/>
        </w:rPr>
        <w:t>務之</w:t>
      </w:r>
      <w:r w:rsidRPr="00CC4444">
        <w:rPr>
          <w:rFonts w:hint="eastAsia"/>
        </w:rPr>
        <w:t>人才質性需求調查</w:t>
      </w:r>
    </w:p>
    <w:p w:rsidR="008404A1" w:rsidRPr="008404A1" w:rsidRDefault="008404A1" w:rsidP="008404A1">
      <w:pPr>
        <w:pStyle w:val="af3"/>
        <w:snapToGrid w:val="0"/>
        <w:spacing w:beforeLines="30" w:before="108" w:afterLines="0" w:line="440" w:lineRule="exact"/>
        <w:ind w:firstLine="520"/>
        <w:rPr>
          <w:rFonts w:ascii="微軟正黑體" w:eastAsia="微軟正黑體" w:hAnsi="微軟正黑體"/>
          <w:sz w:val="26"/>
          <w:szCs w:val="26"/>
        </w:rPr>
      </w:pPr>
      <w:proofErr w:type="gramStart"/>
      <w:r w:rsidRPr="008404A1">
        <w:rPr>
          <w:rFonts w:ascii="微軟正黑體" w:eastAsia="微軟正黑體" w:hAnsi="微軟正黑體" w:hint="eastAsia"/>
          <w:sz w:val="26"/>
          <w:szCs w:val="26"/>
        </w:rPr>
        <w:t>以下摘述</w:t>
      </w:r>
      <w:proofErr w:type="gramEnd"/>
      <w:r w:rsidRPr="008404A1">
        <w:rPr>
          <w:rFonts w:ascii="微軟正黑體" w:eastAsia="微軟正黑體" w:hAnsi="微軟正黑體" w:hint="eastAsia"/>
          <w:sz w:val="26"/>
          <w:szCs w:val="26"/>
        </w:rPr>
        <w:t>機械產業人才質性需求調查結果，詳細之各職類人才需求條件彙總如下表：</w:t>
      </w:r>
    </w:p>
    <w:p w:rsidR="008404A1" w:rsidRPr="00CC4444" w:rsidRDefault="008404A1" w:rsidP="008404A1">
      <w:pPr>
        <w:pStyle w:val="a3"/>
        <w:numPr>
          <w:ilvl w:val="1"/>
          <w:numId w:val="10"/>
        </w:numPr>
        <w:snapToGrid w:val="0"/>
        <w:spacing w:beforeLines="30" w:before="108" w:line="44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整體來看，所欠缺之專業人才以半導體電子、機械工程等工程研發相關人才最為</w:t>
      </w:r>
      <w:proofErr w:type="gramStart"/>
      <w:r w:rsidRPr="00CC4444">
        <w:rPr>
          <w:rFonts w:ascii="微軟正黑體" w:eastAsia="微軟正黑體" w:hAnsi="微軟正黑體" w:hint="eastAsia"/>
          <w:sz w:val="26"/>
          <w:szCs w:val="26"/>
        </w:rPr>
        <w:t>大宗，</w:t>
      </w:r>
      <w:proofErr w:type="gramEnd"/>
      <w:r w:rsidRPr="00CC4444">
        <w:rPr>
          <w:rFonts w:ascii="微軟正黑體" w:eastAsia="微軟正黑體" w:hAnsi="微軟正黑體" w:hint="eastAsia"/>
          <w:sz w:val="26"/>
          <w:szCs w:val="26"/>
        </w:rPr>
        <w:t>同時亦需求資訊軟體、品管安</w:t>
      </w:r>
      <w:proofErr w:type="gramStart"/>
      <w:r w:rsidRPr="00CC4444">
        <w:rPr>
          <w:rFonts w:ascii="微軟正黑體" w:eastAsia="微軟正黑體" w:hAnsi="微軟正黑體" w:hint="eastAsia"/>
          <w:sz w:val="26"/>
          <w:szCs w:val="26"/>
        </w:rPr>
        <w:t>規</w:t>
      </w:r>
      <w:proofErr w:type="gramEnd"/>
      <w:r w:rsidRPr="00CC4444">
        <w:rPr>
          <w:rFonts w:ascii="微軟正黑體" w:eastAsia="微軟正黑體" w:hAnsi="微軟正黑體" w:hint="eastAsia"/>
          <w:sz w:val="26"/>
          <w:szCs w:val="26"/>
        </w:rPr>
        <w:t>、維修服務等類人才，</w:t>
      </w:r>
      <w:proofErr w:type="gramStart"/>
      <w:r w:rsidRPr="00CC4444">
        <w:rPr>
          <w:rFonts w:ascii="微軟正黑體" w:eastAsia="微軟正黑體" w:hAnsi="微軟正黑體" w:hint="eastAsia"/>
          <w:sz w:val="26"/>
          <w:szCs w:val="26"/>
        </w:rPr>
        <w:t>此外，</w:t>
      </w:r>
      <w:proofErr w:type="gramEnd"/>
      <w:r w:rsidRPr="00CC4444">
        <w:rPr>
          <w:rFonts w:ascii="微軟正黑體" w:eastAsia="微軟正黑體" w:hAnsi="微軟正黑體" w:hint="eastAsia"/>
          <w:sz w:val="26"/>
          <w:szCs w:val="26"/>
        </w:rPr>
        <w:t>因應全球化競爭及市場需求變化，行銷業務人才亦成為各領域人才需求的重點。各次領域所欠缺之人才職類分述如下：</w:t>
      </w:r>
    </w:p>
    <w:p w:rsidR="008404A1" w:rsidRPr="00CC4444" w:rsidRDefault="008404A1" w:rsidP="008404A1">
      <w:pPr>
        <w:pStyle w:val="a3"/>
        <w:numPr>
          <w:ilvl w:val="0"/>
          <w:numId w:val="3"/>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工具機：包括機械設計工程師、組裝技術人才、檢驗測試工程師等3項職類。</w:t>
      </w:r>
    </w:p>
    <w:p w:rsidR="008404A1" w:rsidRPr="00CC4444" w:rsidRDefault="008404A1" w:rsidP="008404A1">
      <w:pPr>
        <w:pStyle w:val="a3"/>
        <w:numPr>
          <w:ilvl w:val="0"/>
          <w:numId w:val="3"/>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智慧機器人：對於機電整合類的電機工程師需求最為迫切，</w:t>
      </w:r>
      <w:proofErr w:type="gramStart"/>
      <w:r w:rsidRPr="00CC4444">
        <w:rPr>
          <w:rFonts w:ascii="微軟正黑體" w:eastAsia="微軟正黑體" w:hAnsi="微軟正黑體" w:hint="eastAsia"/>
          <w:sz w:val="26"/>
          <w:szCs w:val="26"/>
        </w:rPr>
        <w:t>此外，</w:t>
      </w:r>
      <w:proofErr w:type="gramEnd"/>
      <w:r w:rsidRPr="00CC4444">
        <w:rPr>
          <w:rFonts w:ascii="微軟正黑體" w:eastAsia="微軟正黑體" w:hAnsi="微軟正黑體" w:hint="eastAsia"/>
          <w:sz w:val="26"/>
          <w:szCs w:val="26"/>
        </w:rPr>
        <w:t>亦需求電子工程師、工業及生產工程師、產品應用工程師、測試工程師、軟體開發及程式設計師、廣告及行銷專業人才、</w:t>
      </w:r>
      <w:proofErr w:type="gramStart"/>
      <w:r w:rsidRPr="00CC4444">
        <w:rPr>
          <w:rFonts w:ascii="微軟正黑體" w:eastAsia="微軟正黑體" w:hAnsi="微軟正黑體" w:hint="eastAsia"/>
          <w:sz w:val="26"/>
          <w:szCs w:val="26"/>
        </w:rPr>
        <w:t>售服工程師</w:t>
      </w:r>
      <w:proofErr w:type="gramEnd"/>
      <w:r w:rsidRPr="00CC4444">
        <w:rPr>
          <w:rFonts w:ascii="微軟正黑體" w:eastAsia="微軟正黑體" w:hAnsi="微軟正黑體" w:hint="eastAsia"/>
          <w:sz w:val="26"/>
          <w:szCs w:val="26"/>
        </w:rPr>
        <w:t>等8項職類。</w:t>
      </w:r>
    </w:p>
    <w:p w:rsidR="008404A1" w:rsidRPr="00CC4444" w:rsidRDefault="008404A1" w:rsidP="008404A1">
      <w:pPr>
        <w:pStyle w:val="a3"/>
        <w:numPr>
          <w:ilvl w:val="0"/>
          <w:numId w:val="3"/>
        </w:numPr>
        <w:snapToGrid w:val="0"/>
        <w:spacing w:beforeLines="20" w:before="72" w:line="440" w:lineRule="exact"/>
        <w:ind w:left="740" w:hangingChars="100" w:hanging="260"/>
        <w:jc w:val="both"/>
        <w:rPr>
          <w:rFonts w:ascii="微軟正黑體" w:eastAsia="微軟正黑體" w:hAnsi="微軟正黑體"/>
          <w:sz w:val="26"/>
          <w:szCs w:val="26"/>
        </w:rPr>
      </w:pPr>
      <w:proofErr w:type="gramStart"/>
      <w:r w:rsidRPr="00CC4444">
        <w:rPr>
          <w:rFonts w:ascii="微軟正黑體" w:eastAsia="微軟正黑體" w:hAnsi="微軟正黑體" w:hint="eastAsia"/>
          <w:sz w:val="26"/>
          <w:szCs w:val="26"/>
        </w:rPr>
        <w:t>橡</w:t>
      </w:r>
      <w:proofErr w:type="gramEnd"/>
      <w:r w:rsidRPr="00CC4444">
        <w:rPr>
          <w:rFonts w:ascii="微軟正黑體" w:eastAsia="微軟正黑體" w:hAnsi="微軟正黑體" w:hint="eastAsia"/>
          <w:sz w:val="26"/>
          <w:szCs w:val="26"/>
        </w:rPr>
        <w:t>塑膠機：包括電機工程師、機電整合應用工程師、軟體開發及程式設計師、廣告及行銷專業人才、</w:t>
      </w:r>
      <w:proofErr w:type="gramStart"/>
      <w:r w:rsidRPr="00CC4444">
        <w:rPr>
          <w:rFonts w:ascii="微軟正黑體" w:eastAsia="微軟正黑體" w:hAnsi="微軟正黑體" w:hint="eastAsia"/>
          <w:sz w:val="26"/>
          <w:szCs w:val="26"/>
        </w:rPr>
        <w:t>售服工程師</w:t>
      </w:r>
      <w:proofErr w:type="gramEnd"/>
      <w:r w:rsidRPr="00CC4444">
        <w:rPr>
          <w:rFonts w:ascii="微軟正黑體" w:eastAsia="微軟正黑體" w:hAnsi="微軟正黑體" w:hint="eastAsia"/>
          <w:sz w:val="26"/>
          <w:szCs w:val="26"/>
        </w:rPr>
        <w:t>等5項職類。</w:t>
      </w:r>
    </w:p>
    <w:p w:rsidR="008404A1" w:rsidRPr="00CC4444" w:rsidRDefault="008404A1" w:rsidP="008404A1">
      <w:pPr>
        <w:pStyle w:val="a3"/>
        <w:numPr>
          <w:ilvl w:val="0"/>
          <w:numId w:val="3"/>
        </w:numPr>
        <w:snapToGrid w:val="0"/>
        <w:spacing w:beforeLines="20" w:before="72" w:line="440" w:lineRule="exact"/>
        <w:ind w:left="740" w:hangingChars="100" w:hanging="260"/>
        <w:jc w:val="both"/>
        <w:rPr>
          <w:rFonts w:ascii="微軟正黑體" w:eastAsia="微軟正黑體" w:hAnsi="微軟正黑體"/>
          <w:sz w:val="26"/>
          <w:szCs w:val="26"/>
        </w:rPr>
      </w:pPr>
      <w:r w:rsidRPr="00CC4444">
        <w:rPr>
          <w:rFonts w:ascii="微軟正黑體" w:eastAsia="微軟正黑體" w:hAnsi="微軟正黑體" w:hint="eastAsia"/>
          <w:sz w:val="26"/>
          <w:szCs w:val="26"/>
        </w:rPr>
        <w:t>電子設備：包括機構設計工程師、業務工程師/行銷業務人才、電控設計工程師等3項職類。</w:t>
      </w:r>
    </w:p>
    <w:p w:rsidR="008404A1" w:rsidRPr="00CC4444" w:rsidRDefault="008404A1" w:rsidP="008404A1">
      <w:pPr>
        <w:pStyle w:val="a3"/>
        <w:numPr>
          <w:ilvl w:val="1"/>
          <w:numId w:val="10"/>
        </w:numPr>
        <w:snapToGrid w:val="0"/>
        <w:spacing w:beforeLines="30" w:before="108" w:line="40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多以大專學歷為主要需求，而智慧機器人領域對於電子工程師、軟體開發及程式設計則要求較高的學歷，需具備碩士以上；對於研發設計人才，有加強培育智慧設計(工具機領域)、機電整合(工具機、智慧機</w:t>
      </w:r>
      <w:r w:rsidRPr="00CC4444">
        <w:rPr>
          <w:rFonts w:ascii="微軟正黑體" w:eastAsia="微軟正黑體" w:hAnsi="微軟正黑體" w:hint="eastAsia"/>
          <w:sz w:val="26"/>
          <w:szCs w:val="26"/>
        </w:rPr>
        <w:lastRenderedPageBreak/>
        <w:t>器人、</w:t>
      </w:r>
      <w:proofErr w:type="gramStart"/>
      <w:r w:rsidRPr="00CC4444">
        <w:rPr>
          <w:rFonts w:ascii="微軟正黑體" w:eastAsia="微軟正黑體" w:hAnsi="微軟正黑體" w:hint="eastAsia"/>
          <w:sz w:val="26"/>
          <w:szCs w:val="26"/>
        </w:rPr>
        <w:t>橡</w:t>
      </w:r>
      <w:proofErr w:type="gramEnd"/>
      <w:r w:rsidRPr="00CC4444">
        <w:rPr>
          <w:rFonts w:ascii="微軟正黑體" w:eastAsia="微軟正黑體" w:hAnsi="微軟正黑體" w:hint="eastAsia"/>
          <w:sz w:val="26"/>
          <w:szCs w:val="26"/>
        </w:rPr>
        <w:t>塑膠機領域)、設備製程了解(電子設備領域)等能力之需求。</w:t>
      </w:r>
    </w:p>
    <w:p w:rsidR="008404A1" w:rsidRPr="00CC4444" w:rsidRDefault="008404A1" w:rsidP="008404A1">
      <w:pPr>
        <w:pStyle w:val="a3"/>
        <w:numPr>
          <w:ilvl w:val="1"/>
          <w:numId w:val="10"/>
        </w:numPr>
        <w:snapToGrid w:val="0"/>
        <w:spacing w:beforeLines="30" w:before="108" w:line="400" w:lineRule="exact"/>
        <w:ind w:leftChars="0" w:left="482" w:hanging="482"/>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在工作年資要求上，半導體電子、機械工程、資訊軟體類工程師多需求2-5年較長的工作經驗，其他則以2年以下，具有工作經驗即可。</w:t>
      </w:r>
    </w:p>
    <w:p w:rsidR="008404A1" w:rsidRPr="00CC4444" w:rsidRDefault="008404A1" w:rsidP="008404A1">
      <w:pPr>
        <w:pStyle w:val="a3"/>
        <w:numPr>
          <w:ilvl w:val="1"/>
          <w:numId w:val="10"/>
        </w:numPr>
        <w:snapToGrid w:val="0"/>
        <w:spacing w:beforeLines="30" w:before="108" w:line="400" w:lineRule="exact"/>
        <w:ind w:leftChars="0" w:left="482" w:hanging="482"/>
        <w:rPr>
          <w:rFonts w:ascii="微軟正黑體" w:eastAsia="微軟正黑體" w:hAnsi="微軟正黑體"/>
          <w:sz w:val="26"/>
          <w:szCs w:val="26"/>
        </w:rPr>
      </w:pPr>
      <w:proofErr w:type="gramStart"/>
      <w:r w:rsidRPr="00CC4444">
        <w:rPr>
          <w:rFonts w:ascii="微軟正黑體" w:eastAsia="微軟正黑體" w:hAnsi="微軟正黑體" w:hint="eastAsia"/>
          <w:sz w:val="26"/>
          <w:szCs w:val="26"/>
        </w:rPr>
        <w:t>海外攬才需求</w:t>
      </w:r>
      <w:proofErr w:type="gramEnd"/>
      <w:r w:rsidRPr="00CC4444">
        <w:rPr>
          <w:rFonts w:ascii="微軟正黑體" w:eastAsia="微軟正黑體" w:hAnsi="微軟正黑體" w:hint="eastAsia"/>
          <w:sz w:val="26"/>
          <w:szCs w:val="26"/>
        </w:rPr>
        <w:t>主要集中於智慧機器人領域，包括電機工程師、電子工程師、工業及生產工程師、產品應用工程師、</w:t>
      </w:r>
      <w:proofErr w:type="gramStart"/>
      <w:r w:rsidRPr="00CC4444">
        <w:rPr>
          <w:rFonts w:ascii="微軟正黑體" w:eastAsia="微軟正黑體" w:hAnsi="微軟正黑體" w:hint="eastAsia"/>
          <w:sz w:val="26"/>
          <w:szCs w:val="26"/>
        </w:rPr>
        <w:t>售服工程師</w:t>
      </w:r>
      <w:proofErr w:type="gramEnd"/>
      <w:r w:rsidRPr="00CC4444">
        <w:rPr>
          <w:rFonts w:ascii="微軟正黑體" w:eastAsia="微軟正黑體" w:hAnsi="微軟正黑體" w:hint="eastAsia"/>
          <w:sz w:val="26"/>
          <w:szCs w:val="26"/>
        </w:rPr>
        <w:t>等均反映有對外延攬之需求；在招募難易方面，以資訊軟體類、半導體電子、機械工程等類人才較具招募困難；另根據調查結果顯示，廠商面臨之運用困難主要原因有專業人才數量不足(29%)、不易辨識招募對象的能力水準(22%)、優秀人才被挖角(20%)、專業能力不足(20%)等。</w:t>
      </w:r>
    </w:p>
    <w:tbl>
      <w:tblPr>
        <w:tblStyle w:val="a5"/>
        <w:tblW w:w="5500" w:type="pct"/>
        <w:jc w:val="center"/>
        <w:tblLayout w:type="fixed"/>
        <w:tblCellMar>
          <w:left w:w="57" w:type="dxa"/>
          <w:right w:w="57" w:type="dxa"/>
        </w:tblCellMar>
        <w:tblLook w:val="04A0" w:firstRow="1" w:lastRow="0" w:firstColumn="1" w:lastColumn="0" w:noHBand="0" w:noVBand="1"/>
      </w:tblPr>
      <w:tblGrid>
        <w:gridCol w:w="941"/>
        <w:gridCol w:w="2836"/>
        <w:gridCol w:w="1841"/>
        <w:gridCol w:w="2269"/>
        <w:gridCol w:w="570"/>
        <w:gridCol w:w="541"/>
        <w:gridCol w:w="554"/>
        <w:gridCol w:w="550"/>
      </w:tblGrid>
      <w:tr w:rsidR="008404A1" w:rsidRPr="00CC4444" w:rsidTr="009478DB">
        <w:trPr>
          <w:tblHeader/>
          <w:jc w:val="center"/>
        </w:trPr>
        <w:tc>
          <w:tcPr>
            <w:tcW w:w="466" w:type="pct"/>
            <w:vMerge w:val="restart"/>
            <w:shd w:val="clear" w:color="auto" w:fill="F66EB5"/>
            <w:vAlign w:val="center"/>
          </w:tcPr>
          <w:p w:rsidR="008404A1" w:rsidRPr="00CC4444" w:rsidRDefault="008404A1" w:rsidP="009478DB">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8404A1" w:rsidRPr="00CC4444" w:rsidRDefault="008404A1" w:rsidP="009478DB">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720" w:type="pct"/>
            <w:gridSpan w:val="4"/>
            <w:tcBorders>
              <w:right w:val="single" w:sz="4" w:space="0" w:color="auto"/>
            </w:tcBorders>
            <w:shd w:val="clear" w:color="auto" w:fill="F66EB5"/>
            <w:vAlign w:val="center"/>
          </w:tcPr>
          <w:p w:rsidR="008404A1" w:rsidRPr="00CC4444" w:rsidRDefault="008404A1" w:rsidP="009478DB">
            <w:pPr>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68" w:type="pct"/>
            <w:vMerge w:val="restart"/>
            <w:tcBorders>
              <w:left w:val="single" w:sz="4" w:space="0" w:color="auto"/>
            </w:tcBorders>
            <w:shd w:val="clear" w:color="auto" w:fill="F66EB5"/>
            <w:vAlign w:val="center"/>
          </w:tcPr>
          <w:p w:rsidR="008404A1" w:rsidRPr="00CC4444" w:rsidRDefault="008404A1" w:rsidP="009478DB">
            <w:pPr>
              <w:keepLines/>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74" w:type="pct"/>
            <w:vMerge w:val="restart"/>
            <w:tcBorders>
              <w:left w:val="single" w:sz="4" w:space="0" w:color="auto"/>
              <w:right w:val="single" w:sz="4" w:space="0" w:color="auto"/>
            </w:tcBorders>
            <w:shd w:val="clear" w:color="auto" w:fill="F66EB5"/>
            <w:vAlign w:val="center"/>
          </w:tcPr>
          <w:p w:rsidR="008404A1" w:rsidRPr="00CC4444" w:rsidRDefault="008404A1" w:rsidP="009478DB">
            <w:pPr>
              <w:keepLines/>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CC4444">
              <w:rPr>
                <w:rFonts w:ascii="微軟正黑體" w:eastAsia="微軟正黑體" w:hAnsi="微軟正黑體" w:cs="Times New Roman"/>
                <w:b/>
                <w:sz w:val="20"/>
                <w:szCs w:val="20"/>
              </w:rPr>
              <w:t>海外攬才需求</w:t>
            </w:r>
            <w:proofErr w:type="gramEnd"/>
          </w:p>
        </w:tc>
        <w:tc>
          <w:tcPr>
            <w:tcW w:w="272" w:type="pct"/>
            <w:vMerge w:val="restart"/>
            <w:tcBorders>
              <w:left w:val="single" w:sz="4" w:space="0" w:color="auto"/>
            </w:tcBorders>
            <w:shd w:val="clear" w:color="auto" w:fill="F66EB5"/>
            <w:vAlign w:val="center"/>
          </w:tcPr>
          <w:p w:rsidR="008404A1" w:rsidRPr="00CC4444" w:rsidRDefault="008404A1" w:rsidP="009478DB">
            <w:pPr>
              <w:keepLines/>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8404A1" w:rsidRPr="00CC4444" w:rsidTr="009478DB">
        <w:trPr>
          <w:tblHeader/>
          <w:jc w:val="center"/>
        </w:trPr>
        <w:tc>
          <w:tcPr>
            <w:tcW w:w="466" w:type="pct"/>
            <w:vMerge/>
            <w:shd w:val="clear" w:color="auto" w:fill="F66EB5"/>
            <w:vAlign w:val="center"/>
          </w:tcPr>
          <w:p w:rsidR="008404A1" w:rsidRPr="00CC4444" w:rsidRDefault="008404A1" w:rsidP="009478DB">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p>
        </w:tc>
        <w:tc>
          <w:tcPr>
            <w:tcW w:w="1404" w:type="pct"/>
            <w:shd w:val="clear" w:color="auto" w:fill="F66EB5"/>
            <w:vAlign w:val="center"/>
          </w:tcPr>
          <w:p w:rsidR="008404A1" w:rsidRPr="00CC4444" w:rsidRDefault="008404A1" w:rsidP="009478DB">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911" w:type="pct"/>
            <w:shd w:val="clear" w:color="auto" w:fill="F66EB5"/>
            <w:vAlign w:val="center"/>
          </w:tcPr>
          <w:p w:rsidR="008404A1" w:rsidRPr="00CC4444" w:rsidRDefault="008404A1" w:rsidP="009478DB">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8404A1" w:rsidRPr="00CC4444" w:rsidRDefault="008404A1" w:rsidP="009478DB">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123" w:type="pct"/>
            <w:shd w:val="clear" w:color="auto" w:fill="F66EB5"/>
            <w:vAlign w:val="center"/>
          </w:tcPr>
          <w:p w:rsidR="008404A1" w:rsidRPr="00CC4444" w:rsidRDefault="008404A1" w:rsidP="009478DB">
            <w:pPr>
              <w:autoSpaceDE w:val="0"/>
              <w:autoSpaceDN w:val="0"/>
              <w:adjustRightInd w:val="0"/>
              <w:snapToGrid w:val="0"/>
              <w:spacing w:line="264"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82" w:type="pct"/>
            <w:tcBorders>
              <w:right w:val="single" w:sz="4" w:space="0" w:color="auto"/>
            </w:tcBorders>
            <w:shd w:val="clear" w:color="auto" w:fill="F66EB5"/>
            <w:vAlign w:val="center"/>
          </w:tcPr>
          <w:p w:rsidR="008404A1" w:rsidRPr="00CC4444" w:rsidRDefault="008404A1" w:rsidP="009478DB">
            <w:pPr>
              <w:keepLines/>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8404A1" w:rsidRPr="00CC4444" w:rsidRDefault="008404A1" w:rsidP="009478DB">
            <w:pPr>
              <w:keepLines/>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68" w:type="pct"/>
            <w:vMerge/>
            <w:tcBorders>
              <w:left w:val="single" w:sz="4" w:space="0" w:color="auto"/>
              <w:right w:val="single" w:sz="4" w:space="0" w:color="auto"/>
            </w:tcBorders>
            <w:shd w:val="clear" w:color="auto" w:fill="F66EB5"/>
            <w:vAlign w:val="center"/>
          </w:tcPr>
          <w:p w:rsidR="008404A1" w:rsidRPr="00CC4444" w:rsidRDefault="008404A1" w:rsidP="009478DB">
            <w:pPr>
              <w:keepLines/>
              <w:snapToGrid w:val="0"/>
              <w:spacing w:line="264" w:lineRule="exact"/>
              <w:ind w:leftChars="-20" w:left="-48" w:rightChars="-20" w:right="-48"/>
              <w:jc w:val="center"/>
              <w:rPr>
                <w:rFonts w:ascii="微軟正黑體" w:eastAsia="微軟正黑體" w:hAnsi="微軟正黑體" w:cs="Times New Roman"/>
                <w:b/>
                <w:sz w:val="20"/>
                <w:szCs w:val="20"/>
              </w:rPr>
            </w:pPr>
          </w:p>
        </w:tc>
        <w:tc>
          <w:tcPr>
            <w:tcW w:w="274" w:type="pct"/>
            <w:vMerge/>
            <w:tcBorders>
              <w:left w:val="single" w:sz="4" w:space="0" w:color="auto"/>
              <w:right w:val="single" w:sz="4" w:space="0" w:color="auto"/>
            </w:tcBorders>
            <w:shd w:val="clear" w:color="auto" w:fill="F66EB5"/>
          </w:tcPr>
          <w:p w:rsidR="008404A1" w:rsidRPr="00CC4444" w:rsidRDefault="008404A1" w:rsidP="009478DB">
            <w:pPr>
              <w:keepLines/>
              <w:snapToGrid w:val="0"/>
              <w:spacing w:line="264" w:lineRule="exact"/>
              <w:ind w:leftChars="-20" w:left="-48" w:rightChars="-20" w:right="-48"/>
              <w:jc w:val="center"/>
              <w:rPr>
                <w:rFonts w:ascii="微軟正黑體" w:eastAsia="微軟正黑體" w:hAnsi="微軟正黑體" w:cs="Times New Roman"/>
                <w:b/>
                <w:sz w:val="20"/>
                <w:szCs w:val="20"/>
              </w:rPr>
            </w:pPr>
          </w:p>
        </w:tc>
        <w:tc>
          <w:tcPr>
            <w:tcW w:w="272" w:type="pct"/>
            <w:vMerge/>
            <w:tcBorders>
              <w:left w:val="single" w:sz="4" w:space="0" w:color="auto"/>
            </w:tcBorders>
            <w:shd w:val="clear" w:color="auto" w:fill="F66EB5"/>
            <w:vAlign w:val="center"/>
          </w:tcPr>
          <w:p w:rsidR="008404A1" w:rsidRPr="00CC4444" w:rsidRDefault="008404A1" w:rsidP="009478DB">
            <w:pPr>
              <w:keepLines/>
              <w:snapToGrid w:val="0"/>
              <w:spacing w:line="264" w:lineRule="exact"/>
              <w:ind w:leftChars="-20" w:left="-48" w:rightChars="-20" w:right="-48"/>
              <w:jc w:val="center"/>
              <w:rPr>
                <w:rFonts w:ascii="微軟正黑體" w:eastAsia="微軟正黑體" w:hAnsi="微軟正黑體" w:cs="Times New Roman"/>
                <w:b/>
                <w:sz w:val="20"/>
                <w:szCs w:val="20"/>
              </w:rPr>
            </w:pPr>
          </w:p>
        </w:tc>
      </w:tr>
      <w:tr w:rsidR="008404A1" w:rsidRPr="00CC4444" w:rsidTr="009478DB">
        <w:trPr>
          <w:jc w:val="center"/>
        </w:trPr>
        <w:tc>
          <w:tcPr>
            <w:tcW w:w="5000" w:type="pct"/>
            <w:gridSpan w:val="8"/>
            <w:shd w:val="clear" w:color="auto" w:fill="FBC5E1"/>
          </w:tcPr>
          <w:p w:rsidR="008404A1" w:rsidRPr="00CC4444" w:rsidRDefault="008404A1" w:rsidP="009478DB">
            <w:pPr>
              <w:snapToGrid w:val="0"/>
              <w:spacing w:line="264" w:lineRule="exact"/>
              <w:ind w:leftChars="-20" w:left="-48" w:rightChars="-20" w:right="-48"/>
              <w:jc w:val="center"/>
              <w:rPr>
                <w:rFonts w:ascii="微軟正黑體" w:eastAsia="微軟正黑體" w:hAnsi="微軟正黑體" w:cs="Times New Roman"/>
                <w:kern w:val="0"/>
                <w:sz w:val="20"/>
                <w:szCs w:val="20"/>
              </w:rPr>
            </w:pPr>
            <w:r w:rsidRPr="00CC4444">
              <w:rPr>
                <w:rFonts w:ascii="微軟正黑體" w:eastAsia="微軟正黑體" w:hAnsi="微軟正黑體" w:cs="Times New Roman" w:hint="eastAsia"/>
                <w:b/>
                <w:sz w:val="20"/>
                <w:szCs w:val="20"/>
              </w:rPr>
              <w:t>工具機</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機械設計工程師</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主要從事機械系統模組配置規劃、結構與機構設計、分析等。</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系統設計</w:t>
            </w:r>
            <w:r w:rsidRPr="00CC4444">
              <w:rPr>
                <w:rFonts w:ascii="微軟正黑體" w:eastAsia="微軟正黑體" w:hAnsi="微軟正黑體" w:cs="Arial"/>
                <w:sz w:val="20"/>
                <w:szCs w:val="20"/>
              </w:rPr>
              <w:t>(4804)</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工業工程</w:t>
            </w:r>
            <w:r w:rsidRPr="00CC4444">
              <w:rPr>
                <w:rFonts w:ascii="微軟正黑體" w:eastAsia="微軟正黑體" w:hAnsi="微軟正黑體" w:cs="Arial"/>
                <w:sz w:val="20"/>
                <w:szCs w:val="20"/>
              </w:rPr>
              <w:t>(5206)</w:t>
            </w:r>
          </w:p>
        </w:tc>
        <w:tc>
          <w:tcPr>
            <w:tcW w:w="1123" w:type="pct"/>
          </w:tcPr>
          <w:p w:rsidR="008404A1" w:rsidRPr="00CC4444" w:rsidRDefault="008404A1" w:rsidP="008404A1">
            <w:pPr>
              <w:pStyle w:val="a3"/>
              <w:numPr>
                <w:ilvl w:val="0"/>
                <w:numId w:val="1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2D/3D</w:t>
            </w:r>
            <w:proofErr w:type="gramStart"/>
            <w:r w:rsidRPr="00CC4444">
              <w:rPr>
                <w:rFonts w:ascii="微軟正黑體" w:eastAsia="微軟正黑體" w:hAnsi="微軟正黑體" w:cs="Arial" w:hint="eastAsia"/>
                <w:sz w:val="20"/>
                <w:szCs w:val="20"/>
              </w:rPr>
              <w:t>識圖與</w:t>
            </w:r>
            <w:proofErr w:type="gramEnd"/>
            <w:r w:rsidRPr="00CC4444">
              <w:rPr>
                <w:rFonts w:ascii="微軟正黑體" w:eastAsia="微軟正黑體" w:hAnsi="微軟正黑體" w:cs="Arial" w:hint="eastAsia"/>
                <w:sz w:val="20"/>
                <w:szCs w:val="20"/>
              </w:rPr>
              <w:t>繪圖</w:t>
            </w:r>
          </w:p>
          <w:p w:rsidR="008404A1" w:rsidRPr="00CC4444" w:rsidRDefault="008404A1" w:rsidP="008404A1">
            <w:pPr>
              <w:pStyle w:val="a3"/>
              <w:numPr>
                <w:ilvl w:val="0"/>
                <w:numId w:val="11"/>
              </w:numPr>
              <w:snapToGrid w:val="0"/>
              <w:spacing w:line="264" w:lineRule="exact"/>
              <w:ind w:leftChars="0" w:left="188" w:hangingChars="100" w:hanging="188"/>
              <w:jc w:val="both"/>
              <w:rPr>
                <w:rFonts w:ascii="微軟正黑體" w:eastAsia="微軟正黑體" w:hAnsi="微軟正黑體" w:cs="Arial"/>
                <w:spacing w:val="-6"/>
                <w:sz w:val="20"/>
                <w:szCs w:val="20"/>
              </w:rPr>
            </w:pPr>
            <w:r w:rsidRPr="00CC4444">
              <w:rPr>
                <w:rFonts w:ascii="微軟正黑體" w:eastAsia="微軟正黑體" w:hAnsi="微軟正黑體" w:cs="Arial"/>
                <w:spacing w:val="-6"/>
                <w:sz w:val="20"/>
                <w:szCs w:val="20"/>
              </w:rPr>
              <w:t>CNC</w:t>
            </w:r>
            <w:r w:rsidRPr="00CC4444">
              <w:rPr>
                <w:rFonts w:ascii="微軟正黑體" w:eastAsia="微軟正黑體" w:hAnsi="微軟正黑體" w:cs="Arial" w:hint="eastAsia"/>
                <w:spacing w:val="-6"/>
                <w:sz w:val="20"/>
                <w:szCs w:val="20"/>
              </w:rPr>
              <w:t>控制系統架構原理</w:t>
            </w:r>
          </w:p>
          <w:p w:rsidR="008404A1" w:rsidRPr="00CC4444" w:rsidRDefault="008404A1" w:rsidP="008404A1">
            <w:pPr>
              <w:pStyle w:val="a3"/>
              <w:numPr>
                <w:ilvl w:val="0"/>
                <w:numId w:val="1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工具機進給系統原理</w:t>
            </w:r>
          </w:p>
          <w:p w:rsidR="008404A1" w:rsidRPr="00CC4444" w:rsidRDefault="008404A1" w:rsidP="008404A1">
            <w:pPr>
              <w:pStyle w:val="a3"/>
              <w:numPr>
                <w:ilvl w:val="0"/>
                <w:numId w:val="1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結構及材料原理</w:t>
            </w:r>
          </w:p>
          <w:p w:rsidR="008404A1" w:rsidRPr="00CC4444" w:rsidRDefault="008404A1" w:rsidP="008404A1">
            <w:pPr>
              <w:pStyle w:val="a3"/>
              <w:numPr>
                <w:ilvl w:val="0"/>
                <w:numId w:val="1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整機設計流程</w:t>
            </w:r>
          </w:p>
          <w:p w:rsidR="008404A1" w:rsidRPr="00CC4444" w:rsidRDefault="008404A1" w:rsidP="008404A1">
            <w:pPr>
              <w:pStyle w:val="a3"/>
              <w:numPr>
                <w:ilvl w:val="0"/>
                <w:numId w:val="11"/>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PLC</w:t>
            </w:r>
            <w:r w:rsidRPr="00CC4444">
              <w:rPr>
                <w:rFonts w:ascii="微軟正黑體" w:eastAsia="微軟正黑體" w:hAnsi="微軟正黑體" w:cs="Arial" w:hint="eastAsia"/>
                <w:sz w:val="20"/>
                <w:szCs w:val="20"/>
              </w:rPr>
              <w:t>設計實務</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8404A1" w:rsidRPr="00CC4444" w:rsidRDefault="00087BAF" w:rsidP="009478DB">
            <w:pPr>
              <w:snapToGrid w:val="0"/>
              <w:spacing w:line="264" w:lineRule="exact"/>
              <w:jc w:val="center"/>
              <w:rPr>
                <w:rFonts w:ascii="微軟正黑體" w:eastAsia="微軟正黑體" w:hAnsi="微軟正黑體" w:cs="Arial"/>
                <w:sz w:val="20"/>
                <w:szCs w:val="20"/>
              </w:rPr>
            </w:pPr>
            <w:hyperlink r:id="rId10" w:history="1">
              <w:r w:rsidR="008404A1" w:rsidRPr="00CC4444">
                <w:rPr>
                  <w:rStyle w:val="af"/>
                  <w:rFonts w:ascii="微軟正黑體" w:eastAsia="微軟正黑體" w:hAnsi="微軟正黑體" w:cs="Arial" w:hint="eastAsia"/>
                  <w:color w:val="auto"/>
                  <w:sz w:val="20"/>
                  <w:szCs w:val="20"/>
                </w:rPr>
                <w:t>4</w:t>
              </w:r>
            </w:hyperlink>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組裝技術人才</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操作各種機器按照規格及生產程序，將零件組裝為成品。</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工業工程</w:t>
            </w:r>
            <w:r w:rsidRPr="00CC4444">
              <w:rPr>
                <w:rFonts w:ascii="微軟正黑體" w:eastAsia="微軟正黑體" w:hAnsi="微軟正黑體" w:cs="Arial"/>
                <w:sz w:val="20"/>
                <w:szCs w:val="20"/>
              </w:rPr>
              <w:t>(5206)</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系統設計</w:t>
            </w:r>
            <w:r w:rsidRPr="00CC4444">
              <w:rPr>
                <w:rFonts w:ascii="微軟正黑體" w:eastAsia="微軟正黑體" w:hAnsi="微軟正黑體" w:cs="Arial"/>
                <w:sz w:val="20"/>
                <w:szCs w:val="20"/>
              </w:rPr>
              <w:t>(4804)</w:t>
            </w:r>
          </w:p>
        </w:tc>
        <w:tc>
          <w:tcPr>
            <w:tcW w:w="1123" w:type="pct"/>
          </w:tcPr>
          <w:p w:rsidR="008404A1" w:rsidRPr="00CC4444" w:rsidRDefault="008404A1" w:rsidP="008404A1">
            <w:pPr>
              <w:pStyle w:val="a3"/>
              <w:numPr>
                <w:ilvl w:val="0"/>
                <w:numId w:val="12"/>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2D/3D</w:t>
            </w:r>
            <w:r w:rsidRPr="00CC4444">
              <w:rPr>
                <w:rFonts w:ascii="微軟正黑體" w:eastAsia="微軟正黑體" w:hAnsi="微軟正黑體" w:cs="Arial" w:hint="eastAsia"/>
                <w:sz w:val="20"/>
                <w:szCs w:val="20"/>
              </w:rPr>
              <w:t>識圖</w:t>
            </w:r>
          </w:p>
          <w:p w:rsidR="008404A1" w:rsidRPr="00CC4444" w:rsidRDefault="008404A1" w:rsidP="008404A1">
            <w:pPr>
              <w:pStyle w:val="a3"/>
              <w:numPr>
                <w:ilvl w:val="0"/>
                <w:numId w:val="12"/>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基本量具與工具使用</w:t>
            </w:r>
          </w:p>
          <w:p w:rsidR="008404A1" w:rsidRPr="00CC4444" w:rsidRDefault="008404A1" w:rsidP="008404A1">
            <w:pPr>
              <w:pStyle w:val="a3"/>
              <w:numPr>
                <w:ilvl w:val="0"/>
                <w:numId w:val="12"/>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組裝安全守則</w:t>
            </w:r>
          </w:p>
          <w:p w:rsidR="008404A1" w:rsidRPr="00CC4444" w:rsidRDefault="008404A1" w:rsidP="008404A1">
            <w:pPr>
              <w:pStyle w:val="a3"/>
              <w:numPr>
                <w:ilvl w:val="0"/>
                <w:numId w:val="12"/>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公差配合</w:t>
            </w:r>
          </w:p>
          <w:p w:rsidR="008404A1" w:rsidRPr="00CC4444" w:rsidRDefault="008404A1" w:rsidP="008404A1">
            <w:pPr>
              <w:pStyle w:val="a3"/>
              <w:numPr>
                <w:ilvl w:val="0"/>
                <w:numId w:val="12"/>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幾何精度調校</w:t>
            </w:r>
          </w:p>
          <w:p w:rsidR="008404A1" w:rsidRPr="00CC4444" w:rsidRDefault="008404A1" w:rsidP="008404A1">
            <w:pPr>
              <w:pStyle w:val="a3"/>
              <w:numPr>
                <w:ilvl w:val="0"/>
                <w:numId w:val="12"/>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締結原理與應用</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檢驗測試工程師</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工具機組裝的自主檢驗及相關精度測試。</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工業工程</w:t>
            </w:r>
            <w:r w:rsidRPr="00CC4444">
              <w:rPr>
                <w:rFonts w:ascii="微軟正黑體" w:eastAsia="微軟正黑體" w:hAnsi="微軟正黑體" w:cs="Arial"/>
                <w:sz w:val="20"/>
                <w:szCs w:val="20"/>
              </w:rPr>
              <w:t>(5206)</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材料工程</w:t>
            </w:r>
            <w:r w:rsidRPr="00CC4444">
              <w:rPr>
                <w:rFonts w:ascii="微軟正黑體" w:eastAsia="微軟正黑體" w:hAnsi="微軟正黑體" w:cs="Arial"/>
                <w:sz w:val="20"/>
                <w:szCs w:val="20"/>
              </w:rPr>
              <w:t>(5205)</w:t>
            </w:r>
          </w:p>
        </w:tc>
        <w:tc>
          <w:tcPr>
            <w:tcW w:w="1123" w:type="pct"/>
          </w:tcPr>
          <w:p w:rsidR="008404A1" w:rsidRPr="00CC4444" w:rsidRDefault="008404A1" w:rsidP="008404A1">
            <w:pPr>
              <w:pStyle w:val="a3"/>
              <w:numPr>
                <w:ilvl w:val="1"/>
                <w:numId w:val="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幾何精度量測</w:t>
            </w:r>
          </w:p>
          <w:p w:rsidR="008404A1" w:rsidRPr="00CC4444" w:rsidRDefault="008404A1" w:rsidP="008404A1">
            <w:pPr>
              <w:pStyle w:val="a3"/>
              <w:numPr>
                <w:ilvl w:val="1"/>
                <w:numId w:val="8"/>
              </w:numPr>
              <w:snapToGrid w:val="0"/>
              <w:spacing w:line="264" w:lineRule="exact"/>
              <w:ind w:leftChars="0" w:left="200" w:hangingChars="100" w:hanging="200"/>
              <w:jc w:val="both"/>
              <w:rPr>
                <w:rFonts w:ascii="微軟正黑體" w:eastAsia="微軟正黑體" w:hAnsi="微軟正黑體" w:cs="Arial"/>
                <w:sz w:val="20"/>
                <w:szCs w:val="20"/>
              </w:rPr>
            </w:pPr>
            <w:proofErr w:type="gramStart"/>
            <w:r w:rsidRPr="00CC4444">
              <w:rPr>
                <w:rFonts w:ascii="微軟正黑體" w:eastAsia="微軟正黑體" w:hAnsi="微軟正黑體" w:cs="Arial" w:hint="eastAsia"/>
                <w:sz w:val="20"/>
                <w:szCs w:val="20"/>
              </w:rPr>
              <w:t>真直度量</w:t>
            </w:r>
            <w:proofErr w:type="gramEnd"/>
            <w:r w:rsidRPr="00CC4444">
              <w:rPr>
                <w:rFonts w:ascii="微軟正黑體" w:eastAsia="微軟正黑體" w:hAnsi="微軟正黑體" w:cs="Arial" w:hint="eastAsia"/>
                <w:sz w:val="20"/>
                <w:szCs w:val="20"/>
              </w:rPr>
              <w:t>方法</w:t>
            </w:r>
          </w:p>
          <w:p w:rsidR="008404A1" w:rsidRPr="00CC4444" w:rsidRDefault="008404A1" w:rsidP="008404A1">
            <w:pPr>
              <w:pStyle w:val="a3"/>
              <w:numPr>
                <w:ilvl w:val="1"/>
                <w:numId w:val="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平面度量測</w:t>
            </w:r>
          </w:p>
          <w:p w:rsidR="008404A1" w:rsidRPr="00CC4444" w:rsidRDefault="008404A1" w:rsidP="008404A1">
            <w:pPr>
              <w:pStyle w:val="a3"/>
              <w:numPr>
                <w:ilvl w:val="1"/>
                <w:numId w:val="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動剛性量測</w:t>
            </w:r>
          </w:p>
          <w:p w:rsidR="008404A1" w:rsidRPr="00CC4444" w:rsidRDefault="008404A1" w:rsidP="008404A1">
            <w:pPr>
              <w:pStyle w:val="a3"/>
              <w:numPr>
                <w:ilvl w:val="1"/>
                <w:numId w:val="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線性軸定位精度量測</w:t>
            </w:r>
          </w:p>
          <w:p w:rsidR="008404A1" w:rsidRPr="00CC4444" w:rsidRDefault="008404A1" w:rsidP="008404A1">
            <w:pPr>
              <w:pStyle w:val="a3"/>
              <w:numPr>
                <w:ilvl w:val="1"/>
                <w:numId w:val="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主軸</w:t>
            </w:r>
            <w:r w:rsidRPr="00CC4444">
              <w:rPr>
                <w:rFonts w:ascii="微軟正黑體" w:eastAsia="微軟正黑體" w:hAnsi="微軟正黑體" w:cs="Arial"/>
                <w:sz w:val="20"/>
                <w:szCs w:val="20"/>
              </w:rPr>
              <w:t>/</w:t>
            </w:r>
            <w:proofErr w:type="gramStart"/>
            <w:r w:rsidRPr="00CC4444">
              <w:rPr>
                <w:rFonts w:ascii="微軟正黑體" w:eastAsia="微軟正黑體" w:hAnsi="微軟正黑體" w:cs="Arial" w:hint="eastAsia"/>
                <w:sz w:val="20"/>
                <w:szCs w:val="20"/>
              </w:rPr>
              <w:t>進給軸伺服</w:t>
            </w:r>
            <w:proofErr w:type="gramEnd"/>
            <w:r w:rsidRPr="00CC4444">
              <w:rPr>
                <w:rFonts w:ascii="微軟正黑體" w:eastAsia="微軟正黑體" w:hAnsi="微軟正黑體" w:cs="Arial" w:hint="eastAsia"/>
                <w:sz w:val="20"/>
                <w:szCs w:val="20"/>
              </w:rPr>
              <w:t>調整</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5000" w:type="pct"/>
            <w:gridSpan w:val="8"/>
            <w:shd w:val="clear" w:color="auto" w:fill="FBC5E1"/>
          </w:tcPr>
          <w:p w:rsidR="008404A1" w:rsidRPr="00CC4444" w:rsidRDefault="008404A1" w:rsidP="009478DB">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智慧機器人</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電機工程師</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從事研究、規劃、設計及指導電機系統、設備元件之建構與維修。</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8404A1" w:rsidRPr="00CC4444" w:rsidRDefault="008404A1" w:rsidP="009478DB">
            <w:pPr>
              <w:snapToGrid w:val="0"/>
              <w:spacing w:line="264" w:lineRule="exact"/>
              <w:jc w:val="both"/>
              <w:rPr>
                <w:rFonts w:ascii="微軟正黑體" w:eastAsia="微軟正黑體" w:hAnsi="微軟正黑體" w:cs="Arial"/>
                <w:spacing w:val="-4"/>
                <w:sz w:val="20"/>
                <w:szCs w:val="20"/>
              </w:rPr>
            </w:pPr>
            <w:r>
              <w:rPr>
                <w:rFonts w:ascii="微軟正黑體" w:eastAsia="微軟正黑體" w:hAnsi="微軟正黑體" w:cs="Arial" w:hint="eastAsia"/>
                <w:spacing w:val="-4"/>
                <w:sz w:val="20"/>
                <w:szCs w:val="20"/>
              </w:rPr>
              <w:t>機械工程</w:t>
            </w:r>
            <w:r w:rsidRPr="00CC4444">
              <w:rPr>
                <w:rFonts w:ascii="微軟正黑體" w:eastAsia="微軟正黑體" w:hAnsi="微軟正黑體" w:cs="Arial"/>
                <w:spacing w:val="-4"/>
                <w:sz w:val="20"/>
                <w:szCs w:val="20"/>
              </w:rPr>
              <w:t>(5202)</w:t>
            </w:r>
          </w:p>
        </w:tc>
        <w:tc>
          <w:tcPr>
            <w:tcW w:w="1123" w:type="pct"/>
          </w:tcPr>
          <w:p w:rsidR="008404A1" w:rsidRPr="00CC4444" w:rsidRDefault="008404A1" w:rsidP="008404A1">
            <w:pPr>
              <w:pStyle w:val="a3"/>
              <w:numPr>
                <w:ilvl w:val="1"/>
                <w:numId w:val="6"/>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生產機台配置支援、控制及規劃</w:t>
            </w:r>
          </w:p>
          <w:p w:rsidR="008404A1" w:rsidRPr="00CC4444" w:rsidRDefault="008404A1" w:rsidP="008404A1">
            <w:pPr>
              <w:pStyle w:val="a3"/>
              <w:numPr>
                <w:ilvl w:val="1"/>
                <w:numId w:val="6"/>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解決機電系統能力</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電子工程師</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從事研究、規劃、設計及指導電子系統功能建構與維修。</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tc>
        <w:tc>
          <w:tcPr>
            <w:tcW w:w="1123" w:type="pct"/>
          </w:tcPr>
          <w:p w:rsidR="008404A1" w:rsidRPr="00CC4444" w:rsidRDefault="008404A1" w:rsidP="008404A1">
            <w:pPr>
              <w:pStyle w:val="a3"/>
              <w:numPr>
                <w:ilvl w:val="0"/>
                <w:numId w:val="13"/>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電子電路之設計、研發</w:t>
            </w:r>
          </w:p>
          <w:p w:rsidR="008404A1" w:rsidRPr="00CC4444" w:rsidRDefault="008404A1" w:rsidP="008404A1">
            <w:pPr>
              <w:pStyle w:val="a3"/>
              <w:numPr>
                <w:ilvl w:val="0"/>
                <w:numId w:val="13"/>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產品異常分析與解決</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工業及生產工程師</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從事協助工業及生產工程師研究及規劃提高生產力與工作效能等有關技術</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綜合工程</w:t>
            </w:r>
            <w:r w:rsidRPr="00CC4444">
              <w:rPr>
                <w:rFonts w:ascii="微軟正黑體" w:eastAsia="微軟正黑體" w:hAnsi="微軟正黑體" w:cs="Arial"/>
                <w:sz w:val="20"/>
                <w:szCs w:val="20"/>
              </w:rPr>
              <w:t>(5213)</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123" w:type="pct"/>
          </w:tcPr>
          <w:p w:rsidR="008404A1" w:rsidRPr="00CC4444" w:rsidRDefault="008404A1" w:rsidP="008404A1">
            <w:pPr>
              <w:pStyle w:val="a3"/>
              <w:numPr>
                <w:ilvl w:val="0"/>
                <w:numId w:val="14"/>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生產規劃與改善</w:t>
            </w:r>
          </w:p>
          <w:p w:rsidR="008404A1" w:rsidRPr="00CC4444" w:rsidRDefault="008404A1" w:rsidP="008404A1">
            <w:pPr>
              <w:pStyle w:val="a3"/>
              <w:numPr>
                <w:ilvl w:val="0"/>
                <w:numId w:val="14"/>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製程異常分析與改善</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產品應用工程師</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從事新產品應用的評估及開發，並協助客戶解決技術問題，提供業務行銷所需的產品應用協助。</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tc>
        <w:tc>
          <w:tcPr>
            <w:tcW w:w="1123" w:type="pct"/>
          </w:tcPr>
          <w:p w:rsidR="008404A1" w:rsidRPr="00CC4444" w:rsidRDefault="008404A1" w:rsidP="008404A1">
            <w:pPr>
              <w:pStyle w:val="a3"/>
              <w:numPr>
                <w:ilvl w:val="0"/>
                <w:numId w:val="15"/>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機電整合問題分析</w:t>
            </w:r>
          </w:p>
          <w:p w:rsidR="008404A1" w:rsidRPr="00CC4444" w:rsidRDefault="008404A1" w:rsidP="008404A1">
            <w:pPr>
              <w:pStyle w:val="a3"/>
              <w:numPr>
                <w:ilvl w:val="0"/>
                <w:numId w:val="15"/>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軟硬體的維修與推廣</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測試工程師</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從事研發新測試技術，協助客戶改良測試程式，產品測試規範制定。</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tc>
        <w:tc>
          <w:tcPr>
            <w:tcW w:w="1123" w:type="pct"/>
          </w:tcPr>
          <w:p w:rsidR="008404A1" w:rsidRPr="00CC4444" w:rsidRDefault="008404A1" w:rsidP="008404A1">
            <w:pPr>
              <w:pStyle w:val="a3"/>
              <w:numPr>
                <w:ilvl w:val="0"/>
                <w:numId w:val="16"/>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新產品導入評估、設備操作</w:t>
            </w:r>
          </w:p>
          <w:p w:rsidR="008404A1" w:rsidRPr="00CC4444" w:rsidRDefault="008404A1" w:rsidP="008404A1">
            <w:pPr>
              <w:pStyle w:val="a3"/>
              <w:numPr>
                <w:ilvl w:val="0"/>
                <w:numId w:val="16"/>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製程</w:t>
            </w:r>
            <w:proofErr w:type="gramStart"/>
            <w:r w:rsidRPr="00CC4444">
              <w:rPr>
                <w:rFonts w:ascii="微軟正黑體" w:eastAsia="微軟正黑體" w:hAnsi="微軟正黑體" w:cs="Arial" w:hint="eastAsia"/>
                <w:sz w:val="20"/>
                <w:szCs w:val="20"/>
              </w:rPr>
              <w:t>良率控管</w:t>
            </w:r>
            <w:proofErr w:type="gramEnd"/>
            <w:r w:rsidRPr="00CC4444">
              <w:rPr>
                <w:rFonts w:ascii="微軟正黑體" w:eastAsia="微軟正黑體" w:hAnsi="微軟正黑體" w:cs="Arial" w:hint="eastAsia"/>
                <w:sz w:val="20"/>
                <w:szCs w:val="20"/>
              </w:rPr>
              <w:t>及製程</w:t>
            </w:r>
            <w:r w:rsidRPr="00CC4444">
              <w:rPr>
                <w:rFonts w:ascii="微軟正黑體" w:eastAsia="微軟正黑體" w:hAnsi="微軟正黑體" w:cs="Arial" w:hint="eastAsia"/>
                <w:sz w:val="20"/>
                <w:szCs w:val="20"/>
              </w:rPr>
              <w:lastRenderedPageBreak/>
              <w:t>端異常及問題分析</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lastRenderedPageBreak/>
              <w:t>軟體開發及程式設計師</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從事研究、分析及評估現有或全新軟體應用之需求，或從事撰寫及維護應用軟體程式碼。</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碩士以上/</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電算機一般</w:t>
            </w:r>
            <w:r w:rsidRPr="00CC4444">
              <w:rPr>
                <w:rFonts w:ascii="微軟正黑體" w:eastAsia="微軟正黑體" w:hAnsi="微軟正黑體" w:cs="Arial"/>
                <w:sz w:val="20"/>
                <w:szCs w:val="20"/>
              </w:rPr>
              <w:t>(4801)</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電算機應用</w:t>
            </w:r>
            <w:r w:rsidRPr="00CC4444">
              <w:rPr>
                <w:rFonts w:ascii="微軟正黑體" w:eastAsia="微軟正黑體" w:hAnsi="微軟正黑體" w:cs="Arial"/>
                <w:sz w:val="20"/>
                <w:szCs w:val="20"/>
              </w:rPr>
              <w:t>(4805)</w:t>
            </w:r>
          </w:p>
        </w:tc>
        <w:tc>
          <w:tcPr>
            <w:tcW w:w="1123" w:type="pct"/>
          </w:tcPr>
          <w:p w:rsidR="008404A1" w:rsidRPr="00CC4444" w:rsidRDefault="008404A1" w:rsidP="008404A1">
            <w:pPr>
              <w:pStyle w:val="a3"/>
              <w:numPr>
                <w:ilvl w:val="0"/>
                <w:numId w:val="17"/>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電腦軟體的程式設計、修改、安裝及維護</w:t>
            </w:r>
          </w:p>
          <w:p w:rsidR="008404A1" w:rsidRPr="00CC4444" w:rsidRDefault="008404A1" w:rsidP="008404A1">
            <w:pPr>
              <w:pStyle w:val="a3"/>
              <w:numPr>
                <w:ilvl w:val="0"/>
                <w:numId w:val="17"/>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資料庫與程式之串接運用</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廣告及行銷專業人才</w:t>
            </w:r>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從事規劃、整合廣告及行銷策略，以提升商品與服務之知名度</w:t>
            </w:r>
            <w:r>
              <w:rPr>
                <w:rFonts w:ascii="微軟正黑體" w:eastAsia="微軟正黑體" w:hAnsi="微軟正黑體" w:cs="Arial" w:hint="eastAsia"/>
                <w:sz w:val="20"/>
                <w:szCs w:val="20"/>
              </w:rPr>
              <w:t>，</w:t>
            </w:r>
            <w:r w:rsidRPr="00CC4444">
              <w:rPr>
                <w:rFonts w:ascii="微軟正黑體" w:eastAsia="微軟正黑體" w:hAnsi="微軟正黑體" w:cs="Arial" w:hint="eastAsia"/>
                <w:sz w:val="20"/>
                <w:szCs w:val="20"/>
              </w:rPr>
              <w:t>並創造商機。</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企業管理</w:t>
            </w:r>
            <w:r w:rsidRPr="00CC4444">
              <w:rPr>
                <w:rFonts w:ascii="微軟正黑體" w:eastAsia="微軟正黑體" w:hAnsi="微軟正黑體" w:cs="Arial"/>
                <w:sz w:val="20"/>
                <w:szCs w:val="20"/>
              </w:rPr>
              <w:t>(3403)</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行銷與流通</w:t>
            </w:r>
            <w:r w:rsidRPr="00CC4444">
              <w:rPr>
                <w:rFonts w:ascii="微軟正黑體" w:eastAsia="微軟正黑體" w:hAnsi="微軟正黑體" w:cs="Arial"/>
                <w:sz w:val="20"/>
                <w:szCs w:val="20"/>
              </w:rPr>
              <w:t>(3408)</w:t>
            </w:r>
          </w:p>
        </w:tc>
        <w:tc>
          <w:tcPr>
            <w:tcW w:w="1123" w:type="pct"/>
          </w:tcPr>
          <w:p w:rsidR="008404A1" w:rsidRPr="00CC4444" w:rsidRDefault="008404A1" w:rsidP="008404A1">
            <w:pPr>
              <w:pStyle w:val="a3"/>
              <w:numPr>
                <w:ilvl w:val="0"/>
                <w:numId w:val="1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蒐集市場情報，並擬定、分析行銷策略</w:t>
            </w:r>
          </w:p>
          <w:p w:rsidR="008404A1" w:rsidRPr="00CC4444" w:rsidRDefault="008404A1" w:rsidP="008404A1">
            <w:pPr>
              <w:pStyle w:val="a3"/>
              <w:numPr>
                <w:ilvl w:val="0"/>
                <w:numId w:val="18"/>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公司行銷商品企劃</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proofErr w:type="gramStart"/>
            <w:r w:rsidRPr="00CC4444">
              <w:rPr>
                <w:rFonts w:ascii="微軟正黑體" w:eastAsia="微軟正黑體" w:hAnsi="微軟正黑體" w:cs="Arial" w:hint="eastAsia"/>
                <w:sz w:val="20"/>
                <w:szCs w:val="20"/>
              </w:rPr>
              <w:t>售服工程師</w:t>
            </w:r>
            <w:proofErr w:type="gramEnd"/>
          </w:p>
        </w:tc>
        <w:tc>
          <w:tcPr>
            <w:tcW w:w="1404"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優化服務流程及績效任務，並監督執行客戶服務制度，追蹤潛在客戶，協助完成銷售指標。</w:t>
            </w:r>
          </w:p>
        </w:tc>
        <w:tc>
          <w:tcPr>
            <w:tcW w:w="911"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電資工程</w:t>
            </w:r>
            <w:r w:rsidRPr="00CC4444">
              <w:rPr>
                <w:rFonts w:ascii="微軟正黑體" w:eastAsia="微軟正黑體" w:hAnsi="微軟正黑體" w:cs="Arial"/>
                <w:sz w:val="20"/>
                <w:szCs w:val="20"/>
              </w:rPr>
              <w:t>(5201)</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機械工程</w:t>
            </w:r>
            <w:r w:rsidRPr="00CC4444">
              <w:rPr>
                <w:rFonts w:ascii="微軟正黑體" w:eastAsia="微軟正黑體" w:hAnsi="微軟正黑體" w:cs="Arial"/>
                <w:sz w:val="20"/>
                <w:szCs w:val="20"/>
              </w:rPr>
              <w:t>(5202)</w:t>
            </w:r>
          </w:p>
        </w:tc>
        <w:tc>
          <w:tcPr>
            <w:tcW w:w="1123" w:type="pct"/>
          </w:tcPr>
          <w:p w:rsidR="008404A1" w:rsidRPr="00CC4444" w:rsidRDefault="008404A1" w:rsidP="008404A1">
            <w:pPr>
              <w:pStyle w:val="a3"/>
              <w:numPr>
                <w:ilvl w:val="0"/>
                <w:numId w:val="19"/>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判斷處理技術問題及異常對策</w:t>
            </w:r>
          </w:p>
          <w:p w:rsidR="008404A1" w:rsidRPr="00CC4444" w:rsidRDefault="008404A1" w:rsidP="008404A1">
            <w:pPr>
              <w:pStyle w:val="a3"/>
              <w:numPr>
                <w:ilvl w:val="0"/>
                <w:numId w:val="19"/>
              </w:numPr>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例行性售後服務</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有</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5000" w:type="pct"/>
            <w:gridSpan w:val="8"/>
            <w:shd w:val="clear" w:color="auto" w:fill="FBC5E1"/>
          </w:tcPr>
          <w:p w:rsidR="008404A1" w:rsidRPr="00CC4444" w:rsidRDefault="008404A1" w:rsidP="009478DB">
            <w:pPr>
              <w:snapToGrid w:val="0"/>
              <w:spacing w:line="264" w:lineRule="exact"/>
              <w:ind w:leftChars="-20" w:left="-48" w:rightChars="-20" w:right="-48"/>
              <w:jc w:val="center"/>
              <w:rPr>
                <w:rFonts w:ascii="微軟正黑體" w:eastAsia="微軟正黑體" w:hAnsi="微軟正黑體" w:cs="Times New Roman"/>
                <w:b/>
                <w:sz w:val="20"/>
                <w:szCs w:val="20"/>
              </w:rPr>
            </w:pPr>
            <w:proofErr w:type="gramStart"/>
            <w:r w:rsidRPr="00CC4444">
              <w:rPr>
                <w:rFonts w:ascii="微軟正黑體" w:eastAsia="微軟正黑體" w:hAnsi="微軟正黑體" w:cs="Times New Roman" w:hint="eastAsia"/>
                <w:b/>
                <w:sz w:val="20"/>
                <w:szCs w:val="20"/>
              </w:rPr>
              <w:t>橡</w:t>
            </w:r>
            <w:proofErr w:type="gramEnd"/>
            <w:r w:rsidRPr="00CC4444">
              <w:rPr>
                <w:rFonts w:ascii="微軟正黑體" w:eastAsia="微軟正黑體" w:hAnsi="微軟正黑體" w:cs="Times New Roman" w:hint="eastAsia"/>
                <w:b/>
                <w:sz w:val="20"/>
                <w:szCs w:val="20"/>
              </w:rPr>
              <w:t>塑膠機</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電機工程師</w:t>
            </w:r>
          </w:p>
        </w:tc>
        <w:tc>
          <w:tcPr>
            <w:tcW w:w="1404" w:type="pct"/>
          </w:tcPr>
          <w:p w:rsidR="008404A1" w:rsidRPr="00CC4444" w:rsidRDefault="008404A1" w:rsidP="009478DB">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從事電力、微電子、控制等相關設備之設計、規劃、發展、測試及管理等工作</w:t>
            </w:r>
            <w:r w:rsidRPr="00CC4444">
              <w:rPr>
                <w:rFonts w:ascii="微軟正黑體" w:eastAsia="微軟正黑體" w:hAnsi="微軟正黑體" w:cs="Arial" w:hint="eastAsia"/>
                <w:sz w:val="20"/>
                <w:szCs w:val="20"/>
              </w:rPr>
              <w:t>。</w:t>
            </w:r>
          </w:p>
        </w:tc>
        <w:tc>
          <w:tcPr>
            <w:tcW w:w="911" w:type="pct"/>
          </w:tcPr>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autoSpaceDE w:val="0"/>
              <w:autoSpaceDN w:val="0"/>
              <w:adjustRightInd w:val="0"/>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tc>
        <w:tc>
          <w:tcPr>
            <w:tcW w:w="1123" w:type="pct"/>
          </w:tcPr>
          <w:p w:rsidR="008404A1" w:rsidRPr="00CC4444" w:rsidRDefault="008404A1" w:rsidP="008404A1">
            <w:pPr>
              <w:pStyle w:val="a3"/>
              <w:numPr>
                <w:ilvl w:val="0"/>
                <w:numId w:val="20"/>
              </w:numPr>
              <w:autoSpaceDE w:val="0"/>
              <w:autoSpaceDN w:val="0"/>
              <w:adjustRightInd w:val="0"/>
              <w:snapToGrid w:val="0"/>
              <w:spacing w:line="264" w:lineRule="exact"/>
              <w:ind w:leftChars="0" w:left="200" w:hangingChars="100" w:hanging="200"/>
              <w:rPr>
                <w:rFonts w:ascii="微軟正黑體" w:eastAsia="微軟正黑體" w:hAnsi="微軟正黑體" w:cs="Arial"/>
                <w:sz w:val="20"/>
                <w:szCs w:val="20"/>
              </w:rPr>
            </w:pPr>
            <w:r w:rsidRPr="00CC4444">
              <w:rPr>
                <w:rFonts w:ascii="微軟正黑體" w:eastAsia="微軟正黑體" w:hAnsi="微軟正黑體" w:cs="Arial"/>
                <w:sz w:val="20"/>
                <w:szCs w:val="20"/>
              </w:rPr>
              <w:t>PLC</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HMI</w:t>
            </w:r>
            <w:r w:rsidRPr="00CC4444">
              <w:rPr>
                <w:rFonts w:ascii="微軟正黑體" w:eastAsia="微軟正黑體" w:hAnsi="微軟正黑體" w:cs="Arial" w:hint="eastAsia"/>
                <w:sz w:val="20"/>
                <w:szCs w:val="20"/>
              </w:rPr>
              <w:t>、伺服（</w:t>
            </w:r>
            <w:r w:rsidRPr="00CC4444">
              <w:rPr>
                <w:rFonts w:ascii="微軟正黑體" w:eastAsia="微軟正黑體" w:hAnsi="微軟正黑體" w:cs="Arial"/>
                <w:sz w:val="20"/>
                <w:szCs w:val="20"/>
              </w:rPr>
              <w:t>servo</w:t>
            </w:r>
            <w:r w:rsidRPr="00CC4444">
              <w:rPr>
                <w:rFonts w:ascii="微軟正黑體" w:eastAsia="微軟正黑體" w:hAnsi="微軟正黑體" w:cs="Arial" w:hint="eastAsia"/>
                <w:sz w:val="20"/>
                <w:szCs w:val="20"/>
              </w:rPr>
              <w:t>）等相關規劃與控制</w:t>
            </w:r>
          </w:p>
          <w:p w:rsidR="008404A1" w:rsidRPr="00CC4444" w:rsidRDefault="008404A1" w:rsidP="008404A1">
            <w:pPr>
              <w:pStyle w:val="a3"/>
              <w:numPr>
                <w:ilvl w:val="0"/>
                <w:numId w:val="20"/>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解決問題能力</w:t>
            </w:r>
          </w:p>
          <w:p w:rsidR="008404A1" w:rsidRPr="00CC4444" w:rsidRDefault="008404A1" w:rsidP="008404A1">
            <w:pPr>
              <w:pStyle w:val="a3"/>
              <w:numPr>
                <w:ilvl w:val="0"/>
                <w:numId w:val="20"/>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表達溝通能力</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機電整合應用工程師</w:t>
            </w:r>
          </w:p>
        </w:tc>
        <w:tc>
          <w:tcPr>
            <w:tcW w:w="1404" w:type="pct"/>
          </w:tcPr>
          <w:p w:rsidR="008404A1" w:rsidRPr="00CC4444" w:rsidRDefault="008404A1" w:rsidP="009478DB">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具備電控系統選用能力，於機械設計中能夠整合電控系統，作最佳設計</w:t>
            </w:r>
            <w:r w:rsidRPr="00CC4444">
              <w:rPr>
                <w:rFonts w:ascii="微軟正黑體" w:eastAsia="微軟正黑體" w:hAnsi="微軟正黑體" w:cs="Arial" w:hint="eastAsia"/>
                <w:sz w:val="20"/>
                <w:szCs w:val="20"/>
              </w:rPr>
              <w:t>。</w:t>
            </w:r>
          </w:p>
        </w:tc>
        <w:tc>
          <w:tcPr>
            <w:tcW w:w="911" w:type="pct"/>
          </w:tcPr>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tc>
        <w:tc>
          <w:tcPr>
            <w:tcW w:w="1123" w:type="pct"/>
          </w:tcPr>
          <w:p w:rsidR="008404A1" w:rsidRPr="00CC4444" w:rsidRDefault="008404A1" w:rsidP="008404A1">
            <w:pPr>
              <w:pStyle w:val="a3"/>
              <w:numPr>
                <w:ilvl w:val="1"/>
                <w:numId w:val="5"/>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電腦輔助應用與設計</w:t>
            </w:r>
          </w:p>
          <w:p w:rsidR="008404A1" w:rsidRPr="00CC4444" w:rsidRDefault="008404A1" w:rsidP="008404A1">
            <w:pPr>
              <w:pStyle w:val="a3"/>
              <w:numPr>
                <w:ilvl w:val="1"/>
                <w:numId w:val="5"/>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proofErr w:type="gramStart"/>
            <w:r w:rsidRPr="00CC4444">
              <w:rPr>
                <w:rFonts w:ascii="微軟正黑體" w:eastAsia="微軟正黑體" w:hAnsi="微軟正黑體" w:cs="Arial" w:hint="eastAsia"/>
                <w:sz w:val="20"/>
                <w:szCs w:val="20"/>
              </w:rPr>
              <w:t>機械識圖能力</w:t>
            </w:r>
            <w:proofErr w:type="gramEnd"/>
          </w:p>
          <w:p w:rsidR="008404A1" w:rsidRPr="00CC4444" w:rsidRDefault="008404A1" w:rsidP="008404A1">
            <w:pPr>
              <w:pStyle w:val="a3"/>
              <w:numPr>
                <w:ilvl w:val="1"/>
                <w:numId w:val="5"/>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伺服控制</w:t>
            </w:r>
          </w:p>
          <w:p w:rsidR="008404A1" w:rsidRPr="00CC4444" w:rsidRDefault="008404A1" w:rsidP="008404A1">
            <w:pPr>
              <w:pStyle w:val="a3"/>
              <w:numPr>
                <w:ilvl w:val="1"/>
                <w:numId w:val="5"/>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空油壓技術</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8404A1" w:rsidRPr="00CC4444" w:rsidRDefault="00087BAF" w:rsidP="009478DB">
            <w:pPr>
              <w:snapToGrid w:val="0"/>
              <w:spacing w:line="264" w:lineRule="exact"/>
              <w:jc w:val="center"/>
              <w:rPr>
                <w:rFonts w:ascii="微軟正黑體" w:eastAsia="微軟正黑體" w:hAnsi="微軟正黑體" w:cs="Arial"/>
                <w:sz w:val="20"/>
                <w:szCs w:val="20"/>
              </w:rPr>
            </w:pPr>
            <w:hyperlink r:id="rId11" w:history="1">
              <w:r w:rsidR="008404A1" w:rsidRPr="00CC4444">
                <w:rPr>
                  <w:rStyle w:val="af"/>
                  <w:rFonts w:ascii="微軟正黑體" w:eastAsia="微軟正黑體" w:hAnsi="微軟正黑體" w:cs="Arial" w:hint="eastAsia"/>
                  <w:color w:val="auto"/>
                  <w:sz w:val="20"/>
                  <w:szCs w:val="20"/>
                </w:rPr>
                <w:t>4</w:t>
              </w:r>
            </w:hyperlink>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軟體開發及程式設計師</w:t>
            </w:r>
          </w:p>
        </w:tc>
        <w:tc>
          <w:tcPr>
            <w:tcW w:w="1404" w:type="pct"/>
          </w:tcPr>
          <w:p w:rsidR="008404A1" w:rsidRPr="00CC4444" w:rsidRDefault="008404A1" w:rsidP="009478DB">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從事設計、撰寫、測試各種軟(韌)體程式，並協助測試、修改、維護與保管程式</w:t>
            </w:r>
            <w:r w:rsidRPr="00CC4444">
              <w:rPr>
                <w:rFonts w:ascii="微軟正黑體" w:eastAsia="微軟正黑體" w:hAnsi="微軟正黑體" w:cs="Arial" w:hint="eastAsia"/>
                <w:sz w:val="20"/>
                <w:szCs w:val="20"/>
              </w:rPr>
              <w:t>。</w:t>
            </w:r>
          </w:p>
        </w:tc>
        <w:tc>
          <w:tcPr>
            <w:tcW w:w="911" w:type="pct"/>
          </w:tcPr>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電算機應用(4805)</w:t>
            </w:r>
          </w:p>
        </w:tc>
        <w:tc>
          <w:tcPr>
            <w:tcW w:w="1123" w:type="pct"/>
          </w:tcPr>
          <w:p w:rsidR="008404A1" w:rsidRPr="00CC4444" w:rsidRDefault="008404A1" w:rsidP="008404A1">
            <w:pPr>
              <w:pStyle w:val="a3"/>
              <w:numPr>
                <w:ilvl w:val="1"/>
                <w:numId w:val="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電路圖繪製</w:t>
            </w:r>
          </w:p>
          <w:p w:rsidR="008404A1" w:rsidRPr="00CC4444" w:rsidRDefault="008404A1" w:rsidP="008404A1">
            <w:pPr>
              <w:pStyle w:val="a3"/>
              <w:numPr>
                <w:ilvl w:val="1"/>
                <w:numId w:val="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電流計算及元件選用</w:t>
            </w:r>
            <w:r w:rsidRPr="00CC4444">
              <w:rPr>
                <w:rFonts w:ascii="微軟正黑體" w:eastAsia="微軟正黑體" w:hAnsi="微軟正黑體" w:cs="Arial"/>
                <w:sz w:val="20"/>
                <w:szCs w:val="20"/>
              </w:rPr>
              <w:t xml:space="preserve"> </w:t>
            </w:r>
          </w:p>
          <w:p w:rsidR="008404A1" w:rsidRPr="00CC4444" w:rsidRDefault="008404A1" w:rsidP="008404A1">
            <w:pPr>
              <w:pStyle w:val="a3"/>
              <w:numPr>
                <w:ilvl w:val="1"/>
                <w:numId w:val="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程式撰寫</w:t>
            </w:r>
          </w:p>
          <w:p w:rsidR="008404A1" w:rsidRPr="00CC4444" w:rsidRDefault="008404A1" w:rsidP="008404A1">
            <w:pPr>
              <w:pStyle w:val="a3"/>
              <w:numPr>
                <w:ilvl w:val="1"/>
                <w:numId w:val="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電路問題排除</w:t>
            </w:r>
            <w:r w:rsidRPr="00CC4444">
              <w:rPr>
                <w:rFonts w:ascii="微軟正黑體" w:eastAsia="微軟正黑體" w:hAnsi="微軟正黑體" w:cs="Arial"/>
                <w:sz w:val="20"/>
                <w:szCs w:val="20"/>
              </w:rPr>
              <w:t xml:space="preserve"> </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難</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廣告及行銷專業人才</w:t>
            </w:r>
          </w:p>
        </w:tc>
        <w:tc>
          <w:tcPr>
            <w:tcW w:w="1404" w:type="pct"/>
          </w:tcPr>
          <w:p w:rsidR="008404A1" w:rsidRPr="00CC4444" w:rsidRDefault="008404A1" w:rsidP="009478DB">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從事行銷企劃擬定，透過廣告、媒體的資源整合與運用，提升公司形象及產品競爭力</w:t>
            </w:r>
            <w:r w:rsidRPr="00CC4444">
              <w:rPr>
                <w:rFonts w:ascii="微軟正黑體" w:eastAsia="微軟正黑體" w:hAnsi="微軟正黑體" w:cs="Arial" w:hint="eastAsia"/>
                <w:sz w:val="20"/>
                <w:szCs w:val="20"/>
              </w:rPr>
              <w:t>。</w:t>
            </w:r>
          </w:p>
        </w:tc>
        <w:tc>
          <w:tcPr>
            <w:tcW w:w="911" w:type="pct"/>
          </w:tcPr>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企業管理(3403)</w:t>
            </w:r>
          </w:p>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行銷與流通(3408)</w:t>
            </w:r>
          </w:p>
        </w:tc>
        <w:tc>
          <w:tcPr>
            <w:tcW w:w="1123" w:type="pct"/>
          </w:tcPr>
          <w:p w:rsidR="008404A1" w:rsidRPr="00CC4444" w:rsidRDefault="008404A1" w:rsidP="008404A1">
            <w:pPr>
              <w:pStyle w:val="a3"/>
              <w:numPr>
                <w:ilvl w:val="0"/>
                <w:numId w:val="21"/>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外語能力</w:t>
            </w:r>
          </w:p>
          <w:p w:rsidR="008404A1" w:rsidRPr="00CC4444" w:rsidRDefault="008404A1" w:rsidP="008404A1">
            <w:pPr>
              <w:pStyle w:val="a3"/>
              <w:numPr>
                <w:ilvl w:val="0"/>
                <w:numId w:val="21"/>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協調能力</w:t>
            </w:r>
          </w:p>
          <w:p w:rsidR="008404A1" w:rsidRPr="00CC4444" w:rsidRDefault="008404A1" w:rsidP="008404A1">
            <w:pPr>
              <w:pStyle w:val="a3"/>
              <w:numPr>
                <w:ilvl w:val="0"/>
                <w:numId w:val="21"/>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表達溝通能力</w:t>
            </w:r>
          </w:p>
          <w:p w:rsidR="008404A1" w:rsidRPr="00CC4444" w:rsidRDefault="008404A1" w:rsidP="008404A1">
            <w:pPr>
              <w:pStyle w:val="a3"/>
              <w:numPr>
                <w:ilvl w:val="0"/>
                <w:numId w:val="21"/>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業務能力</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proofErr w:type="gramStart"/>
            <w:r w:rsidRPr="00CC4444">
              <w:rPr>
                <w:rFonts w:ascii="微軟正黑體" w:eastAsia="微軟正黑體" w:hAnsi="微軟正黑體" w:cs="Arial"/>
                <w:sz w:val="20"/>
                <w:szCs w:val="20"/>
              </w:rPr>
              <w:t>售服工程師</w:t>
            </w:r>
            <w:proofErr w:type="gramEnd"/>
          </w:p>
        </w:tc>
        <w:tc>
          <w:tcPr>
            <w:tcW w:w="1404" w:type="pct"/>
          </w:tcPr>
          <w:p w:rsidR="008404A1" w:rsidRPr="00CC4444" w:rsidRDefault="008404A1" w:rsidP="009478DB">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規劃保養維修作業計畫，至客戶端進行定期檢查及保養，分析產品功能異常狀況</w:t>
            </w:r>
            <w:r w:rsidRPr="00CC4444">
              <w:rPr>
                <w:rFonts w:ascii="微軟正黑體" w:eastAsia="微軟正黑體" w:hAnsi="微軟正黑體" w:cs="Arial" w:hint="eastAsia"/>
                <w:sz w:val="20"/>
                <w:szCs w:val="20"/>
              </w:rPr>
              <w:t>。</w:t>
            </w:r>
          </w:p>
        </w:tc>
        <w:tc>
          <w:tcPr>
            <w:tcW w:w="911" w:type="pct"/>
          </w:tcPr>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p w:rsidR="008404A1" w:rsidRPr="00CC4444" w:rsidRDefault="008404A1" w:rsidP="009478DB">
            <w:pPr>
              <w:snapToGrid w:val="0"/>
              <w:spacing w:line="264" w:lineRule="exact"/>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tc>
        <w:tc>
          <w:tcPr>
            <w:tcW w:w="1123" w:type="pct"/>
          </w:tcPr>
          <w:p w:rsidR="008404A1" w:rsidRPr="00CC4444" w:rsidRDefault="008404A1" w:rsidP="008404A1">
            <w:pPr>
              <w:pStyle w:val="a3"/>
              <w:numPr>
                <w:ilvl w:val="0"/>
                <w:numId w:val="22"/>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產品認知</w:t>
            </w:r>
          </w:p>
          <w:p w:rsidR="008404A1" w:rsidRPr="00CC4444" w:rsidRDefault="008404A1" w:rsidP="008404A1">
            <w:pPr>
              <w:pStyle w:val="a3"/>
              <w:numPr>
                <w:ilvl w:val="0"/>
                <w:numId w:val="22"/>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解決問題能力</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2-5年</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普通</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5000" w:type="pct"/>
            <w:gridSpan w:val="8"/>
            <w:shd w:val="clear" w:color="auto" w:fill="FBC5E1"/>
          </w:tcPr>
          <w:p w:rsidR="008404A1" w:rsidRPr="00CC4444" w:rsidRDefault="008404A1" w:rsidP="009478DB">
            <w:pPr>
              <w:snapToGrid w:val="0"/>
              <w:spacing w:line="264"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hint="eastAsia"/>
                <w:b/>
                <w:sz w:val="20"/>
                <w:szCs w:val="20"/>
              </w:rPr>
              <w:t>電子設備</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機構設計</w:t>
            </w:r>
          </w:p>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工程師</w:t>
            </w:r>
          </w:p>
        </w:tc>
        <w:tc>
          <w:tcPr>
            <w:tcW w:w="1404" w:type="pct"/>
          </w:tcPr>
          <w:p w:rsidR="008404A1" w:rsidRPr="00CC4444" w:rsidRDefault="008404A1" w:rsidP="009478DB">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主要從事機械系統模組配置規劃、結構與機構設計、分析等</w:t>
            </w:r>
            <w:r w:rsidRPr="00CC4444">
              <w:rPr>
                <w:rFonts w:ascii="微軟正黑體" w:eastAsia="微軟正黑體" w:hAnsi="微軟正黑體" w:cs="Arial" w:hint="eastAsia"/>
                <w:sz w:val="20"/>
                <w:szCs w:val="20"/>
              </w:rPr>
              <w:t>。</w:t>
            </w:r>
          </w:p>
        </w:tc>
        <w:tc>
          <w:tcPr>
            <w:tcW w:w="911" w:type="pct"/>
          </w:tcPr>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tc>
        <w:tc>
          <w:tcPr>
            <w:tcW w:w="1123" w:type="pct"/>
          </w:tcPr>
          <w:p w:rsidR="008404A1" w:rsidRPr="00CC4444" w:rsidRDefault="008404A1" w:rsidP="008404A1">
            <w:pPr>
              <w:pStyle w:val="a3"/>
              <w:numPr>
                <w:ilvl w:val="0"/>
                <w:numId w:val="23"/>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電腦輔助設計</w:t>
            </w:r>
          </w:p>
          <w:p w:rsidR="008404A1" w:rsidRPr="00CC4444" w:rsidRDefault="008404A1" w:rsidP="008404A1">
            <w:pPr>
              <w:pStyle w:val="a3"/>
              <w:numPr>
                <w:ilvl w:val="0"/>
                <w:numId w:val="23"/>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機械元件設計</w:t>
            </w:r>
          </w:p>
          <w:p w:rsidR="008404A1" w:rsidRPr="00CC4444" w:rsidRDefault="008404A1" w:rsidP="008404A1">
            <w:pPr>
              <w:pStyle w:val="a3"/>
              <w:numPr>
                <w:ilvl w:val="0"/>
                <w:numId w:val="23"/>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最佳化機械設計</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易</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業務工程師</w:t>
            </w:r>
            <w:r w:rsidRPr="00CC4444">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行銷業務人才</w:t>
            </w:r>
          </w:p>
        </w:tc>
        <w:tc>
          <w:tcPr>
            <w:tcW w:w="1404" w:type="pct"/>
          </w:tcPr>
          <w:p w:rsidR="008404A1" w:rsidRPr="00CC4444" w:rsidRDefault="008404A1" w:rsidP="009478DB">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主要從事開發及服務國內外專責市場</w:t>
            </w:r>
            <w:r>
              <w:rPr>
                <w:rFonts w:ascii="微軟正黑體" w:eastAsia="微軟正黑體" w:hAnsi="微軟正黑體" w:cs="Arial" w:hint="eastAsia"/>
                <w:sz w:val="20"/>
                <w:szCs w:val="20"/>
              </w:rPr>
              <w:t>，</w:t>
            </w:r>
            <w:r w:rsidRPr="00CC4444">
              <w:rPr>
                <w:rFonts w:ascii="微軟正黑體" w:eastAsia="微軟正黑體" w:hAnsi="微軟正黑體" w:cs="Arial"/>
                <w:sz w:val="20"/>
                <w:szCs w:val="20"/>
              </w:rPr>
              <w:t>開發新客戶提高公司產品</w:t>
            </w:r>
            <w:r>
              <w:rPr>
                <w:rFonts w:ascii="微軟正黑體" w:eastAsia="微軟正黑體" w:hAnsi="微軟正黑體" w:cs="Arial"/>
                <w:sz w:val="20"/>
                <w:szCs w:val="20"/>
              </w:rPr>
              <w:t>占</w:t>
            </w:r>
            <w:r w:rsidRPr="00CC4444">
              <w:rPr>
                <w:rFonts w:ascii="微軟正黑體" w:eastAsia="微軟正黑體" w:hAnsi="微軟正黑體" w:cs="Arial"/>
                <w:sz w:val="20"/>
                <w:szCs w:val="20"/>
              </w:rPr>
              <w:t>有率等</w:t>
            </w:r>
            <w:r w:rsidRPr="00CC4444">
              <w:rPr>
                <w:rFonts w:ascii="微軟正黑體" w:eastAsia="微軟正黑體" w:hAnsi="微軟正黑體" w:cs="Arial" w:hint="eastAsia"/>
                <w:sz w:val="20"/>
                <w:szCs w:val="20"/>
              </w:rPr>
              <w:t>。</w:t>
            </w:r>
          </w:p>
        </w:tc>
        <w:tc>
          <w:tcPr>
            <w:tcW w:w="911" w:type="pct"/>
          </w:tcPr>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不限</w:t>
            </w:r>
          </w:p>
        </w:tc>
        <w:tc>
          <w:tcPr>
            <w:tcW w:w="1123" w:type="pct"/>
          </w:tcPr>
          <w:p w:rsidR="008404A1" w:rsidRPr="00CC4444" w:rsidRDefault="008404A1" w:rsidP="008404A1">
            <w:pPr>
              <w:pStyle w:val="a3"/>
              <w:numPr>
                <w:ilvl w:val="0"/>
                <w:numId w:val="2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精通外語能力</w:t>
            </w:r>
          </w:p>
          <w:p w:rsidR="008404A1" w:rsidRPr="00CC4444" w:rsidRDefault="008404A1" w:rsidP="008404A1">
            <w:pPr>
              <w:pStyle w:val="a3"/>
              <w:numPr>
                <w:ilvl w:val="0"/>
                <w:numId w:val="24"/>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市場資料收集及分析能力</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易</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w:t>
            </w:r>
          </w:p>
        </w:tc>
      </w:tr>
      <w:tr w:rsidR="008404A1" w:rsidRPr="00CC4444" w:rsidTr="009478DB">
        <w:trPr>
          <w:jc w:val="center"/>
        </w:trPr>
        <w:tc>
          <w:tcPr>
            <w:tcW w:w="466" w:type="pct"/>
          </w:tcPr>
          <w:p w:rsidR="008404A1" w:rsidRPr="00CC4444" w:rsidRDefault="008404A1" w:rsidP="009478DB">
            <w:pPr>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電控設計工程師</w:t>
            </w:r>
          </w:p>
        </w:tc>
        <w:tc>
          <w:tcPr>
            <w:tcW w:w="1404" w:type="pct"/>
          </w:tcPr>
          <w:p w:rsidR="008404A1" w:rsidRPr="00CC4444" w:rsidRDefault="008404A1" w:rsidP="009478DB">
            <w:pPr>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主要從事電控、電路規劃與繪製、電控元件安裝、</w:t>
            </w:r>
            <w:proofErr w:type="gramStart"/>
            <w:r w:rsidRPr="00CC4444">
              <w:rPr>
                <w:rFonts w:ascii="微軟正黑體" w:eastAsia="微軟正黑體" w:hAnsi="微軟正黑體" w:cs="Arial"/>
                <w:sz w:val="20"/>
                <w:szCs w:val="20"/>
              </w:rPr>
              <w:t>電控配線</w:t>
            </w:r>
            <w:proofErr w:type="gramEnd"/>
            <w:r w:rsidRPr="00CC4444">
              <w:rPr>
                <w:rFonts w:ascii="微軟正黑體" w:eastAsia="微軟正黑體" w:hAnsi="微軟正黑體" w:cs="Arial"/>
                <w:sz w:val="20"/>
                <w:szCs w:val="20"/>
              </w:rPr>
              <w:t>…等</w:t>
            </w:r>
            <w:r w:rsidRPr="00CC4444">
              <w:rPr>
                <w:rFonts w:ascii="微軟正黑體" w:eastAsia="微軟正黑體" w:hAnsi="微軟正黑體" w:cs="Arial" w:hint="eastAsia"/>
                <w:sz w:val="20"/>
                <w:szCs w:val="20"/>
              </w:rPr>
              <w:t>。</w:t>
            </w:r>
          </w:p>
        </w:tc>
        <w:tc>
          <w:tcPr>
            <w:tcW w:w="911" w:type="pct"/>
          </w:tcPr>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大專/</w:t>
            </w:r>
          </w:p>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電資工程(5201)</w:t>
            </w:r>
          </w:p>
          <w:p w:rsidR="008404A1" w:rsidRPr="00CC4444" w:rsidRDefault="008404A1" w:rsidP="009478DB">
            <w:pPr>
              <w:autoSpaceDE w:val="0"/>
              <w:autoSpaceDN w:val="0"/>
              <w:adjustRightInd w:val="0"/>
              <w:snapToGrid w:val="0"/>
              <w:spacing w:line="264" w:lineRule="exact"/>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機械工程(5202)</w:t>
            </w:r>
          </w:p>
        </w:tc>
        <w:tc>
          <w:tcPr>
            <w:tcW w:w="1123" w:type="pct"/>
          </w:tcPr>
          <w:p w:rsidR="008404A1" w:rsidRPr="00CC4444" w:rsidRDefault="008404A1" w:rsidP="008404A1">
            <w:pPr>
              <w:pStyle w:val="a3"/>
              <w:numPr>
                <w:ilvl w:val="0"/>
                <w:numId w:val="25"/>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程式設計</w:t>
            </w:r>
          </w:p>
          <w:p w:rsidR="008404A1" w:rsidRPr="00CC4444" w:rsidRDefault="008404A1" w:rsidP="008404A1">
            <w:pPr>
              <w:pStyle w:val="a3"/>
              <w:numPr>
                <w:ilvl w:val="0"/>
                <w:numId w:val="25"/>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自動化程式設計</w:t>
            </w:r>
          </w:p>
          <w:p w:rsidR="008404A1" w:rsidRPr="00CC4444" w:rsidRDefault="008404A1" w:rsidP="008404A1">
            <w:pPr>
              <w:pStyle w:val="a3"/>
              <w:numPr>
                <w:ilvl w:val="0"/>
                <w:numId w:val="25"/>
              </w:numPr>
              <w:autoSpaceDE w:val="0"/>
              <w:autoSpaceDN w:val="0"/>
              <w:adjustRightInd w:val="0"/>
              <w:snapToGrid w:val="0"/>
              <w:spacing w:line="264" w:lineRule="exact"/>
              <w:ind w:leftChars="0" w:left="200" w:hangingChars="100" w:hanging="200"/>
              <w:jc w:val="both"/>
              <w:rPr>
                <w:rFonts w:ascii="微軟正黑體" w:eastAsia="微軟正黑體" w:hAnsi="微軟正黑體" w:cs="Arial"/>
                <w:sz w:val="20"/>
                <w:szCs w:val="20"/>
              </w:rPr>
            </w:pPr>
            <w:r w:rsidRPr="00CC4444">
              <w:rPr>
                <w:rFonts w:ascii="微軟正黑體" w:eastAsia="微軟正黑體" w:hAnsi="微軟正黑體" w:cs="Arial"/>
                <w:sz w:val="20"/>
                <w:szCs w:val="20"/>
              </w:rPr>
              <w:t>電腦輔助分析</w:t>
            </w:r>
          </w:p>
        </w:tc>
        <w:tc>
          <w:tcPr>
            <w:tcW w:w="282"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hint="eastAsia"/>
                <w:sz w:val="20"/>
                <w:szCs w:val="20"/>
              </w:rPr>
              <w:t>2年以下</w:t>
            </w:r>
          </w:p>
        </w:tc>
        <w:tc>
          <w:tcPr>
            <w:tcW w:w="268"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易</w:t>
            </w:r>
          </w:p>
        </w:tc>
        <w:tc>
          <w:tcPr>
            <w:tcW w:w="274" w:type="pct"/>
          </w:tcPr>
          <w:p w:rsidR="008404A1" w:rsidRPr="00CC4444" w:rsidRDefault="008404A1" w:rsidP="009478DB">
            <w:pPr>
              <w:snapToGrid w:val="0"/>
              <w:spacing w:line="264" w:lineRule="exact"/>
              <w:jc w:val="center"/>
              <w:rPr>
                <w:rFonts w:ascii="微軟正黑體" w:eastAsia="微軟正黑體" w:hAnsi="微軟正黑體" w:cs="Arial"/>
                <w:sz w:val="20"/>
                <w:szCs w:val="20"/>
              </w:rPr>
            </w:pPr>
            <w:r w:rsidRPr="00CC4444">
              <w:rPr>
                <w:rFonts w:ascii="微軟正黑體" w:eastAsia="微軟正黑體" w:hAnsi="微軟正黑體" w:cs="Arial"/>
                <w:sz w:val="20"/>
                <w:szCs w:val="20"/>
              </w:rPr>
              <w:t>無</w:t>
            </w:r>
          </w:p>
        </w:tc>
        <w:tc>
          <w:tcPr>
            <w:tcW w:w="272" w:type="pct"/>
          </w:tcPr>
          <w:p w:rsidR="008404A1" w:rsidRPr="00CC4444" w:rsidRDefault="00087BAF" w:rsidP="009478DB">
            <w:pPr>
              <w:snapToGrid w:val="0"/>
              <w:spacing w:line="264" w:lineRule="exact"/>
              <w:jc w:val="center"/>
              <w:rPr>
                <w:rFonts w:ascii="微軟正黑體" w:eastAsia="微軟正黑體" w:hAnsi="微軟正黑體" w:cs="Arial"/>
                <w:sz w:val="20"/>
                <w:szCs w:val="20"/>
              </w:rPr>
            </w:pPr>
            <w:hyperlink r:id="rId12" w:history="1">
              <w:r w:rsidR="008404A1" w:rsidRPr="00CC4444">
                <w:rPr>
                  <w:rStyle w:val="af"/>
                  <w:rFonts w:ascii="微軟正黑體" w:eastAsia="微軟正黑體" w:hAnsi="微軟正黑體" w:cs="Arial" w:hint="eastAsia"/>
                  <w:color w:val="auto"/>
                  <w:sz w:val="20"/>
                  <w:szCs w:val="20"/>
                </w:rPr>
                <w:t>5</w:t>
              </w:r>
            </w:hyperlink>
          </w:p>
        </w:tc>
      </w:tr>
    </w:tbl>
    <w:p w:rsidR="008404A1" w:rsidRPr="00CC4444" w:rsidRDefault="008404A1" w:rsidP="008404A1">
      <w:pPr>
        <w:snapToGrid w:val="0"/>
        <w:spacing w:line="250" w:lineRule="exact"/>
        <w:ind w:leftChars="-225" w:left="1161" w:hanging="1701"/>
        <w:jc w:val="both"/>
        <w:rPr>
          <w:rFonts w:ascii="微軟正黑體" w:eastAsia="微軟正黑體" w:hAnsi="微軟正黑體"/>
          <w:sz w:val="18"/>
          <w:szCs w:val="18"/>
        </w:rPr>
      </w:pPr>
      <w:proofErr w:type="gramStart"/>
      <w:r w:rsidRPr="00CC4444">
        <w:rPr>
          <w:rFonts w:ascii="微軟正黑體" w:eastAsia="微軟正黑體" w:hAnsi="微軟正黑體" w:hint="eastAsia"/>
          <w:sz w:val="18"/>
          <w:szCs w:val="18"/>
        </w:rPr>
        <w:t>註</w:t>
      </w:r>
      <w:proofErr w:type="gramEnd"/>
      <w:r w:rsidRPr="00CC4444">
        <w:rPr>
          <w:rFonts w:ascii="微軟正黑體" w:eastAsia="微軟正黑體" w:hAnsi="微軟正黑體" w:hint="eastAsia"/>
          <w:sz w:val="18"/>
          <w:szCs w:val="18"/>
        </w:rPr>
        <w:t>：(1)上表代碼依據教育部「學科標準分類」填列。</w:t>
      </w:r>
    </w:p>
    <w:p w:rsidR="008404A1" w:rsidRPr="00CC4444" w:rsidRDefault="008404A1" w:rsidP="008404A1">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8404A1" w:rsidRPr="00CC4444" w:rsidRDefault="008404A1" w:rsidP="008404A1">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w:t>
      </w:r>
      <w:proofErr w:type="spellStart"/>
      <w:r w:rsidRPr="00CC4444">
        <w:rPr>
          <w:rFonts w:ascii="微軟正黑體" w:eastAsia="微軟正黑體" w:hAnsi="微軟正黑體" w:hint="eastAsia"/>
          <w:sz w:val="18"/>
          <w:szCs w:val="18"/>
        </w:rPr>
        <w:t>iCAP</w:t>
      </w:r>
      <w:proofErr w:type="spellEnd"/>
      <w:r w:rsidRPr="00CC4444">
        <w:rPr>
          <w:rFonts w:ascii="微軟正黑體" w:eastAsia="微軟正黑體" w:hAnsi="微軟正黑體" w:hint="eastAsia"/>
          <w:sz w:val="18"/>
          <w:szCs w:val="18"/>
        </w:rPr>
        <w:t>平台，填寫已完成職能基準訂定之職類基準級別，</w:t>
      </w:r>
      <w:proofErr w:type="gramStart"/>
      <w:r w:rsidRPr="00CC4444">
        <w:rPr>
          <w:rFonts w:ascii="微軟正黑體" w:eastAsia="微軟正黑體" w:hAnsi="微軟正黑體" w:hint="eastAsia"/>
          <w:sz w:val="18"/>
          <w:szCs w:val="18"/>
        </w:rPr>
        <w:t>俾</w:t>
      </w:r>
      <w:proofErr w:type="gramEnd"/>
      <w:r w:rsidRPr="00CC4444">
        <w:rPr>
          <w:rFonts w:ascii="微軟正黑體" w:eastAsia="微軟正黑體" w:hAnsi="微軟正黑體" w:hint="eastAsia"/>
          <w:sz w:val="18"/>
          <w:szCs w:val="18"/>
        </w:rPr>
        <w:t>了解人才能力需求層級。「--」表示其職類尚未訂定職能基準或已訂定職能基準但尚未</w:t>
      </w:r>
      <w:proofErr w:type="gramStart"/>
      <w:r w:rsidRPr="00CC4444">
        <w:rPr>
          <w:rFonts w:ascii="微軟正黑體" w:eastAsia="微軟正黑體" w:hAnsi="微軟正黑體" w:hint="eastAsia"/>
          <w:sz w:val="18"/>
          <w:szCs w:val="18"/>
        </w:rPr>
        <w:t>研</w:t>
      </w:r>
      <w:proofErr w:type="gramEnd"/>
      <w:r w:rsidRPr="00CC4444">
        <w:rPr>
          <w:rFonts w:ascii="微軟正黑體" w:eastAsia="微軟正黑體" w:hAnsi="微軟正黑體" w:hint="eastAsia"/>
          <w:sz w:val="18"/>
          <w:szCs w:val="18"/>
        </w:rPr>
        <w:t>析其級別。</w:t>
      </w:r>
    </w:p>
    <w:p w:rsidR="008404A1" w:rsidRPr="00CC4444" w:rsidRDefault="008404A1" w:rsidP="008404A1">
      <w:pPr>
        <w:snapToGrid w:val="0"/>
        <w:spacing w:line="250" w:lineRule="exact"/>
        <w:ind w:leftChars="-225" w:left="1161" w:hanging="1701"/>
        <w:jc w:val="both"/>
        <w:rPr>
          <w:rFonts w:ascii="微軟正黑體" w:eastAsia="微軟正黑體" w:hAnsi="微軟正黑體"/>
          <w:sz w:val="18"/>
          <w:szCs w:val="18"/>
        </w:rPr>
      </w:pPr>
      <w:r w:rsidRPr="00CC4444">
        <w:rPr>
          <w:rFonts w:ascii="微軟正黑體" w:eastAsia="微軟正黑體" w:hAnsi="微軟正黑體" w:hint="eastAsia"/>
          <w:sz w:val="18"/>
          <w:szCs w:val="18"/>
        </w:rPr>
        <w:t>資料來源：經濟部工業局。</w:t>
      </w:r>
    </w:p>
    <w:p w:rsidR="008404A1" w:rsidRPr="00CC4444" w:rsidRDefault="008404A1" w:rsidP="008404A1">
      <w:pPr>
        <w:pStyle w:val="aff3"/>
      </w:pPr>
      <w:r w:rsidRPr="00CC4444">
        <w:rPr>
          <w:rFonts w:hint="eastAsia"/>
        </w:rPr>
        <w:lastRenderedPageBreak/>
        <w:t>五、調查結果政策意涵</w:t>
      </w:r>
    </w:p>
    <w:p w:rsidR="008404A1" w:rsidRPr="008404A1" w:rsidRDefault="008404A1" w:rsidP="008404A1">
      <w:pPr>
        <w:pStyle w:val="af3"/>
        <w:snapToGrid w:val="0"/>
        <w:spacing w:beforeLines="30" w:before="108" w:afterLines="0" w:line="440" w:lineRule="exact"/>
        <w:ind w:firstLine="520"/>
        <w:rPr>
          <w:rFonts w:ascii="微軟正黑體" w:eastAsia="微軟正黑體" w:hAnsi="微軟正黑體"/>
          <w:sz w:val="26"/>
          <w:szCs w:val="26"/>
        </w:rPr>
      </w:pPr>
      <w:r w:rsidRPr="008404A1">
        <w:rPr>
          <w:rFonts w:ascii="微軟正黑體" w:eastAsia="微軟正黑體" w:hAnsi="微軟正黑體" w:hint="eastAsia"/>
          <w:sz w:val="26"/>
          <w:szCs w:val="26"/>
        </w:rPr>
        <w:t>以下為業管機關就其調查結果，</w:t>
      </w:r>
      <w:proofErr w:type="gramStart"/>
      <w:r w:rsidRPr="008404A1">
        <w:rPr>
          <w:rFonts w:ascii="微軟正黑體" w:eastAsia="微軟正黑體" w:hAnsi="微軟正黑體" w:hint="eastAsia"/>
          <w:sz w:val="26"/>
          <w:szCs w:val="26"/>
        </w:rPr>
        <w:t>所綜整</w:t>
      </w:r>
      <w:proofErr w:type="gramEnd"/>
      <w:r w:rsidRPr="008404A1">
        <w:rPr>
          <w:rFonts w:ascii="微軟正黑體" w:eastAsia="微軟正黑體" w:hAnsi="微軟正黑體" w:hint="eastAsia"/>
          <w:sz w:val="26"/>
          <w:szCs w:val="26"/>
        </w:rPr>
        <w:t>出的人才問題及其相關因應對策。</w:t>
      </w:r>
    </w:p>
    <w:tbl>
      <w:tblPr>
        <w:tblStyle w:val="a5"/>
        <w:tblW w:w="5500" w:type="pct"/>
        <w:jc w:val="center"/>
        <w:tblLayout w:type="fixed"/>
        <w:tblCellMar>
          <w:left w:w="57" w:type="dxa"/>
          <w:right w:w="57" w:type="dxa"/>
        </w:tblCellMar>
        <w:tblLook w:val="04A0" w:firstRow="1" w:lastRow="0" w:firstColumn="1" w:lastColumn="0" w:noHBand="0" w:noVBand="1"/>
      </w:tblPr>
      <w:tblGrid>
        <w:gridCol w:w="4311"/>
        <w:gridCol w:w="5791"/>
      </w:tblGrid>
      <w:tr w:rsidR="008404A1" w:rsidRPr="00CC4444" w:rsidTr="009478DB">
        <w:trPr>
          <w:jc w:val="center"/>
        </w:trPr>
        <w:tc>
          <w:tcPr>
            <w:tcW w:w="4548"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404A1" w:rsidRPr="00CC4444" w:rsidRDefault="008404A1" w:rsidP="009478DB">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6113" w:type="dxa"/>
            <w:tcBorders>
              <w:top w:val="single" w:sz="4" w:space="0" w:color="auto"/>
              <w:left w:val="single" w:sz="4" w:space="0" w:color="auto"/>
              <w:bottom w:val="single" w:sz="4" w:space="0" w:color="auto"/>
              <w:right w:val="single" w:sz="4" w:space="0" w:color="auto"/>
            </w:tcBorders>
            <w:shd w:val="clear" w:color="auto" w:fill="F66EB5"/>
            <w:vAlign w:val="center"/>
            <w:hideMark/>
          </w:tcPr>
          <w:p w:rsidR="008404A1" w:rsidRPr="00CC4444" w:rsidRDefault="008404A1" w:rsidP="009478DB">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8404A1" w:rsidRPr="00CC4444" w:rsidTr="009478DB">
        <w:trPr>
          <w:jc w:val="center"/>
        </w:trPr>
        <w:tc>
          <w:tcPr>
            <w:tcW w:w="4548" w:type="dxa"/>
            <w:tcBorders>
              <w:top w:val="single" w:sz="4" w:space="0" w:color="auto"/>
              <w:left w:val="single" w:sz="4" w:space="0" w:color="auto"/>
              <w:bottom w:val="single" w:sz="4" w:space="0" w:color="auto"/>
              <w:right w:val="single" w:sz="4" w:space="0" w:color="auto"/>
            </w:tcBorders>
          </w:tcPr>
          <w:p w:rsidR="008404A1" w:rsidRPr="00CC4444" w:rsidRDefault="008404A1" w:rsidP="009478DB">
            <w:pPr>
              <w:snapToGrid w:val="0"/>
              <w:spacing w:line="270" w:lineRule="exact"/>
              <w:jc w:val="both"/>
              <w:rPr>
                <w:rFonts w:eastAsia="微軟正黑體"/>
                <w:sz w:val="20"/>
                <w:szCs w:val="20"/>
              </w:rPr>
            </w:pPr>
            <w:r w:rsidRPr="00CC4444">
              <w:rPr>
                <w:rFonts w:eastAsia="微軟正黑體" w:hint="eastAsia"/>
                <w:sz w:val="20"/>
                <w:szCs w:val="20"/>
              </w:rPr>
              <w:t>機械產業因應智慧化、複合化、精進化等市場趨勢，需強化在職人才專業技術能力</w:t>
            </w:r>
            <w:r w:rsidRPr="00CC4444">
              <w:rPr>
                <w:rFonts w:ascii="微軟正黑體" w:eastAsia="微軟正黑體" w:hAnsi="微軟正黑體" w:cs="Arial" w:hint="eastAsia"/>
                <w:sz w:val="20"/>
                <w:szCs w:val="20"/>
              </w:rPr>
              <w:t>。</w:t>
            </w:r>
          </w:p>
        </w:tc>
        <w:tc>
          <w:tcPr>
            <w:tcW w:w="6113" w:type="dxa"/>
            <w:tcBorders>
              <w:top w:val="single" w:sz="4" w:space="0" w:color="auto"/>
              <w:left w:val="single" w:sz="4" w:space="0" w:color="auto"/>
              <w:bottom w:val="single" w:sz="4" w:space="0" w:color="auto"/>
              <w:right w:val="single" w:sz="4" w:space="0" w:color="auto"/>
            </w:tcBorders>
          </w:tcPr>
          <w:p w:rsidR="008404A1" w:rsidRPr="00CC4444" w:rsidRDefault="008404A1" w:rsidP="009478DB">
            <w:pPr>
              <w:snapToGrid w:val="0"/>
              <w:spacing w:line="270" w:lineRule="exact"/>
              <w:jc w:val="both"/>
              <w:rPr>
                <w:rFonts w:eastAsia="微軟正黑體"/>
                <w:sz w:val="20"/>
                <w:szCs w:val="20"/>
              </w:rPr>
            </w:pPr>
            <w:r w:rsidRPr="00CC4444">
              <w:rPr>
                <w:rFonts w:eastAsia="微軟正黑體"/>
                <w:b/>
                <w:sz w:val="20"/>
                <w:szCs w:val="20"/>
              </w:rPr>
              <w:t>在職培訓</w:t>
            </w:r>
            <w:r w:rsidRPr="00CC4444">
              <w:rPr>
                <w:rFonts w:eastAsia="微軟正黑體" w:hint="eastAsia"/>
                <w:b/>
                <w:sz w:val="20"/>
                <w:szCs w:val="20"/>
              </w:rPr>
              <w:t>：</w:t>
            </w:r>
            <w:r w:rsidRPr="00CC4444">
              <w:rPr>
                <w:rFonts w:eastAsia="微軟正黑體"/>
                <w:sz w:val="20"/>
                <w:szCs w:val="20"/>
              </w:rPr>
              <w:t>透過辦理培訓課程</w:t>
            </w:r>
            <w:r w:rsidRPr="00CC4444">
              <w:rPr>
                <w:rFonts w:eastAsia="微軟正黑體" w:hint="eastAsia"/>
                <w:sz w:val="20"/>
                <w:szCs w:val="20"/>
              </w:rPr>
              <w:t>，</w:t>
            </w:r>
            <w:r w:rsidRPr="00CC4444">
              <w:rPr>
                <w:rFonts w:eastAsia="微軟正黑體"/>
                <w:sz w:val="20"/>
                <w:szCs w:val="20"/>
              </w:rPr>
              <w:t>培訓</w:t>
            </w:r>
            <w:r w:rsidRPr="00CC4444">
              <w:rPr>
                <w:rFonts w:eastAsia="微軟正黑體" w:hint="eastAsia"/>
                <w:sz w:val="20"/>
                <w:szCs w:val="20"/>
              </w:rPr>
              <w:t>機械專業技術及研發等</w:t>
            </w:r>
            <w:r w:rsidRPr="00CC4444">
              <w:rPr>
                <w:rFonts w:eastAsia="微軟正黑體"/>
                <w:sz w:val="20"/>
                <w:szCs w:val="20"/>
              </w:rPr>
              <w:t>人才，</w:t>
            </w:r>
            <w:r w:rsidRPr="00CC4444">
              <w:rPr>
                <w:rFonts w:eastAsia="微軟正黑體" w:hint="eastAsia"/>
                <w:sz w:val="20"/>
                <w:szCs w:val="20"/>
              </w:rPr>
              <w:t>提升</w:t>
            </w:r>
            <w:r w:rsidRPr="00CC4444">
              <w:rPr>
                <w:rFonts w:eastAsia="微軟正黑體"/>
                <w:sz w:val="20"/>
                <w:szCs w:val="20"/>
              </w:rPr>
              <w:t>人</w:t>
            </w:r>
            <w:r w:rsidRPr="00CC4444">
              <w:rPr>
                <w:rFonts w:eastAsia="微軟正黑體" w:hint="eastAsia"/>
                <w:sz w:val="20"/>
                <w:szCs w:val="20"/>
              </w:rPr>
              <w:t>才能力</w:t>
            </w:r>
            <w:r w:rsidRPr="00CC4444">
              <w:rPr>
                <w:rFonts w:eastAsia="微軟正黑體"/>
                <w:sz w:val="20"/>
                <w:szCs w:val="20"/>
              </w:rPr>
              <w:t>。</w:t>
            </w:r>
          </w:p>
        </w:tc>
      </w:tr>
      <w:tr w:rsidR="008404A1" w:rsidRPr="00CC4444" w:rsidTr="009478DB">
        <w:trPr>
          <w:jc w:val="center"/>
        </w:trPr>
        <w:tc>
          <w:tcPr>
            <w:tcW w:w="4548" w:type="dxa"/>
            <w:tcBorders>
              <w:top w:val="single" w:sz="4" w:space="0" w:color="auto"/>
              <w:left w:val="single" w:sz="4" w:space="0" w:color="auto"/>
              <w:bottom w:val="single" w:sz="4" w:space="0" w:color="auto"/>
              <w:right w:val="single" w:sz="4" w:space="0" w:color="auto"/>
            </w:tcBorders>
          </w:tcPr>
          <w:p w:rsidR="008404A1" w:rsidRPr="00CC4444" w:rsidRDefault="008404A1" w:rsidP="009478DB">
            <w:pPr>
              <w:snapToGrid w:val="0"/>
              <w:spacing w:line="270" w:lineRule="exact"/>
              <w:jc w:val="both"/>
              <w:rPr>
                <w:rFonts w:eastAsia="微軟正黑體"/>
                <w:sz w:val="20"/>
                <w:szCs w:val="20"/>
              </w:rPr>
            </w:pPr>
            <w:r w:rsidRPr="00CC4444">
              <w:rPr>
                <w:rFonts w:eastAsia="微軟正黑體"/>
                <w:sz w:val="20"/>
                <w:szCs w:val="20"/>
              </w:rPr>
              <w:t>產學落差，造成新進人員實作經驗不足</w:t>
            </w:r>
            <w:r w:rsidRPr="00CC4444">
              <w:rPr>
                <w:rFonts w:ascii="微軟正黑體" w:eastAsia="微軟正黑體" w:hAnsi="微軟正黑體" w:cs="Arial" w:hint="eastAsia"/>
                <w:sz w:val="20"/>
                <w:szCs w:val="20"/>
              </w:rPr>
              <w:t>。</w:t>
            </w:r>
          </w:p>
        </w:tc>
        <w:tc>
          <w:tcPr>
            <w:tcW w:w="6113" w:type="dxa"/>
            <w:tcBorders>
              <w:top w:val="single" w:sz="4" w:space="0" w:color="auto"/>
              <w:left w:val="single" w:sz="4" w:space="0" w:color="auto"/>
              <w:bottom w:val="single" w:sz="4" w:space="0" w:color="auto"/>
              <w:right w:val="single" w:sz="4" w:space="0" w:color="auto"/>
            </w:tcBorders>
          </w:tcPr>
          <w:p w:rsidR="008404A1" w:rsidRPr="00CC4444" w:rsidRDefault="008404A1" w:rsidP="009478DB">
            <w:pPr>
              <w:pStyle w:val="Web"/>
              <w:snapToGrid w:val="0"/>
              <w:spacing w:before="0" w:beforeAutospacing="0" w:after="0" w:afterAutospacing="0" w:line="270" w:lineRule="exact"/>
              <w:jc w:val="both"/>
              <w:rPr>
                <w:rFonts w:asciiTheme="minorHAnsi" w:eastAsia="微軟正黑體" w:hAnsiTheme="minorHAnsi" w:cstheme="minorBidi"/>
                <w:kern w:val="2"/>
                <w:sz w:val="20"/>
                <w:szCs w:val="20"/>
              </w:rPr>
            </w:pPr>
            <w:r w:rsidRPr="00CC4444">
              <w:rPr>
                <w:rFonts w:asciiTheme="minorHAnsi" w:eastAsia="微軟正黑體" w:hAnsiTheme="minorHAnsi" w:cstheme="minorBidi"/>
                <w:b/>
                <w:kern w:val="2"/>
                <w:sz w:val="20"/>
                <w:szCs w:val="20"/>
              </w:rPr>
              <w:t>產學合作培育</w:t>
            </w:r>
            <w:r w:rsidRPr="00CC4444">
              <w:rPr>
                <w:rFonts w:asciiTheme="minorHAnsi" w:eastAsia="微軟正黑體" w:hAnsiTheme="minorHAnsi" w:cstheme="minorBidi"/>
                <w:kern w:val="2"/>
                <w:sz w:val="20"/>
                <w:szCs w:val="20"/>
              </w:rPr>
              <w:t>：加強</w:t>
            </w:r>
            <w:proofErr w:type="gramStart"/>
            <w:r w:rsidRPr="00CC4444">
              <w:rPr>
                <w:rFonts w:asciiTheme="minorHAnsi" w:eastAsia="微軟正黑體" w:hAnsiTheme="minorHAnsi" w:cstheme="minorBidi"/>
                <w:kern w:val="2"/>
                <w:sz w:val="20"/>
                <w:szCs w:val="20"/>
              </w:rPr>
              <w:t>產學鏈結</w:t>
            </w:r>
            <w:proofErr w:type="gramEnd"/>
            <w:r w:rsidRPr="00CC4444">
              <w:rPr>
                <w:rFonts w:asciiTheme="minorHAnsi" w:eastAsia="微軟正黑體" w:hAnsiTheme="minorHAnsi" w:cstheme="minorBidi" w:hint="eastAsia"/>
                <w:kern w:val="2"/>
                <w:sz w:val="20"/>
                <w:szCs w:val="20"/>
              </w:rPr>
              <w:t>、</w:t>
            </w:r>
            <w:r w:rsidRPr="00CC4444">
              <w:rPr>
                <w:rFonts w:asciiTheme="minorHAnsi" w:eastAsia="微軟正黑體" w:hAnsiTheme="minorHAnsi" w:cstheme="minorBidi"/>
                <w:kern w:val="2"/>
                <w:sz w:val="20"/>
                <w:szCs w:val="20"/>
              </w:rPr>
              <w:t>培育產業所需專業人才。</w:t>
            </w:r>
          </w:p>
        </w:tc>
      </w:tr>
      <w:tr w:rsidR="008404A1" w:rsidRPr="00CC4444" w:rsidTr="009478DB">
        <w:trPr>
          <w:jc w:val="center"/>
        </w:trPr>
        <w:tc>
          <w:tcPr>
            <w:tcW w:w="4548" w:type="dxa"/>
            <w:tcBorders>
              <w:top w:val="single" w:sz="4" w:space="0" w:color="auto"/>
              <w:left w:val="single" w:sz="4" w:space="0" w:color="auto"/>
              <w:bottom w:val="single" w:sz="4" w:space="0" w:color="auto"/>
              <w:right w:val="single" w:sz="4" w:space="0" w:color="auto"/>
            </w:tcBorders>
          </w:tcPr>
          <w:p w:rsidR="008404A1" w:rsidRPr="00CC4444" w:rsidRDefault="008404A1" w:rsidP="009478DB">
            <w:pPr>
              <w:snapToGrid w:val="0"/>
              <w:spacing w:line="270" w:lineRule="exact"/>
              <w:jc w:val="both"/>
              <w:rPr>
                <w:rFonts w:eastAsia="微軟正黑體"/>
                <w:sz w:val="20"/>
                <w:szCs w:val="20"/>
              </w:rPr>
            </w:pPr>
            <w:r w:rsidRPr="00CC4444">
              <w:rPr>
                <w:rFonts w:eastAsia="微軟正黑體"/>
                <w:sz w:val="20"/>
                <w:szCs w:val="20"/>
              </w:rPr>
              <w:t>因應機械產業趨勢，業者對於機械產業相關專業人才有</w:t>
            </w:r>
            <w:proofErr w:type="gramStart"/>
            <w:r w:rsidRPr="00CC4444">
              <w:rPr>
                <w:rFonts w:eastAsia="微軟正黑體"/>
                <w:sz w:val="20"/>
                <w:szCs w:val="20"/>
              </w:rPr>
              <w:t>海外攬才之</w:t>
            </w:r>
            <w:proofErr w:type="gramEnd"/>
            <w:r w:rsidRPr="00CC4444">
              <w:rPr>
                <w:rFonts w:eastAsia="微軟正黑體"/>
                <w:sz w:val="20"/>
                <w:szCs w:val="20"/>
              </w:rPr>
              <w:t>需求</w:t>
            </w:r>
            <w:r w:rsidRPr="00CC4444">
              <w:rPr>
                <w:rFonts w:ascii="微軟正黑體" w:eastAsia="微軟正黑體" w:hAnsi="微軟正黑體" w:cs="Arial" w:hint="eastAsia"/>
                <w:sz w:val="20"/>
                <w:szCs w:val="20"/>
              </w:rPr>
              <w:t>。</w:t>
            </w:r>
          </w:p>
        </w:tc>
        <w:tc>
          <w:tcPr>
            <w:tcW w:w="6113" w:type="dxa"/>
            <w:tcBorders>
              <w:top w:val="single" w:sz="4" w:space="0" w:color="auto"/>
              <w:left w:val="single" w:sz="4" w:space="0" w:color="auto"/>
              <w:bottom w:val="single" w:sz="4" w:space="0" w:color="auto"/>
              <w:right w:val="single" w:sz="4" w:space="0" w:color="auto"/>
            </w:tcBorders>
          </w:tcPr>
          <w:p w:rsidR="008404A1" w:rsidRPr="00CC4444" w:rsidRDefault="008404A1" w:rsidP="009478DB">
            <w:pPr>
              <w:widowControl/>
              <w:snapToGrid w:val="0"/>
              <w:spacing w:line="270" w:lineRule="exact"/>
              <w:jc w:val="both"/>
              <w:rPr>
                <w:rFonts w:eastAsia="微軟正黑體"/>
                <w:sz w:val="20"/>
                <w:szCs w:val="20"/>
              </w:rPr>
            </w:pPr>
            <w:r w:rsidRPr="00CC4444">
              <w:rPr>
                <w:rFonts w:eastAsia="微軟正黑體"/>
                <w:b/>
                <w:sz w:val="20"/>
                <w:szCs w:val="20"/>
              </w:rPr>
              <w:t>海外人才延攬</w:t>
            </w:r>
            <w:r w:rsidRPr="00CC4444">
              <w:rPr>
                <w:rFonts w:eastAsia="微軟正黑體"/>
                <w:sz w:val="20"/>
                <w:szCs w:val="20"/>
              </w:rPr>
              <w:t>：</w:t>
            </w:r>
            <w:r w:rsidRPr="00CC4444">
              <w:rPr>
                <w:rFonts w:eastAsia="微軟正黑體" w:hint="eastAsia"/>
                <w:sz w:val="20"/>
                <w:szCs w:val="20"/>
              </w:rPr>
              <w:t>透過</w:t>
            </w:r>
            <w:r w:rsidRPr="00CC4444">
              <w:rPr>
                <w:rFonts w:eastAsia="微軟正黑體"/>
                <w:sz w:val="20"/>
                <w:szCs w:val="20"/>
              </w:rPr>
              <w:t>網絡人才媒合、</w:t>
            </w:r>
            <w:proofErr w:type="gramStart"/>
            <w:r w:rsidRPr="00CC4444">
              <w:rPr>
                <w:rFonts w:eastAsia="微軟正黑體"/>
                <w:sz w:val="20"/>
                <w:szCs w:val="20"/>
              </w:rPr>
              <w:t>國內媒</w:t>
            </w:r>
            <w:proofErr w:type="gramEnd"/>
            <w:r w:rsidRPr="00CC4444">
              <w:rPr>
                <w:rFonts w:eastAsia="微軟正黑體"/>
                <w:sz w:val="20"/>
                <w:szCs w:val="20"/>
              </w:rPr>
              <w:t>合活動、海外</w:t>
            </w:r>
            <w:proofErr w:type="gramStart"/>
            <w:r w:rsidRPr="00CC4444">
              <w:rPr>
                <w:rFonts w:eastAsia="微軟正黑體"/>
                <w:sz w:val="20"/>
                <w:szCs w:val="20"/>
              </w:rPr>
              <w:t>攬才團</w:t>
            </w:r>
            <w:proofErr w:type="gramEnd"/>
            <w:r w:rsidRPr="00CC4444">
              <w:rPr>
                <w:rFonts w:eastAsia="微軟正黑體"/>
                <w:sz w:val="20"/>
                <w:szCs w:val="20"/>
              </w:rPr>
              <w:t>及</w:t>
            </w:r>
            <w:proofErr w:type="gramStart"/>
            <w:r w:rsidRPr="00CC4444">
              <w:rPr>
                <w:rFonts w:eastAsia="微軟正黑體"/>
                <w:sz w:val="20"/>
                <w:szCs w:val="20"/>
              </w:rPr>
              <w:t>單一攬才服務</w:t>
            </w:r>
            <w:proofErr w:type="gramEnd"/>
            <w:r w:rsidRPr="00CC4444">
              <w:rPr>
                <w:rFonts w:eastAsia="微軟正黑體"/>
                <w:sz w:val="20"/>
                <w:szCs w:val="20"/>
              </w:rPr>
              <w:t>窗口，協助業者延攬海外人才。</w:t>
            </w:r>
          </w:p>
        </w:tc>
      </w:tr>
    </w:tbl>
    <w:p w:rsidR="00B010FF" w:rsidRPr="008404A1" w:rsidRDefault="008404A1" w:rsidP="008404A1">
      <w:pPr>
        <w:snapToGrid w:val="0"/>
        <w:spacing w:line="250" w:lineRule="exact"/>
        <w:ind w:leftChars="-225" w:left="1161" w:hanging="1701"/>
        <w:jc w:val="both"/>
        <w:rPr>
          <w:rFonts w:ascii="微軟正黑體" w:eastAsia="微軟正黑體" w:hAnsi="微軟正黑體"/>
          <w:b/>
          <w:sz w:val="18"/>
          <w:szCs w:val="18"/>
        </w:rPr>
      </w:pPr>
      <w:r w:rsidRPr="00CC4444">
        <w:rPr>
          <w:rFonts w:ascii="微軟正黑體" w:eastAsia="微軟正黑體" w:hAnsi="微軟正黑體" w:hint="eastAsia"/>
          <w:sz w:val="18"/>
          <w:szCs w:val="18"/>
        </w:rPr>
        <w:t>資料來源：經濟部工業局。</w:t>
      </w:r>
    </w:p>
    <w:sectPr w:rsidR="00B010FF" w:rsidRPr="008404A1"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66" w:rsidRDefault="00FA4366" w:rsidP="007E6AF3">
      <w:r>
        <w:separator/>
      </w:r>
    </w:p>
  </w:endnote>
  <w:endnote w:type="continuationSeparator" w:id="0">
    <w:p w:rsidR="00FA4366" w:rsidRDefault="00FA4366"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儷細黑">
    <w:altName w:val="細明體"/>
    <w:charset w:val="88"/>
    <w:family w:val="modern"/>
    <w:pitch w:val="fixed"/>
    <w:sig w:usb0="80000001" w:usb1="28091800" w:usb2="00000016" w:usb3="00000000" w:csb0="00100000"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FA4366" w:rsidRDefault="00FA4366">
        <w:pPr>
          <w:pStyle w:val="a8"/>
          <w:jc w:val="center"/>
        </w:pPr>
        <w:r>
          <w:fldChar w:fldCharType="begin"/>
        </w:r>
        <w:r>
          <w:instrText>PAGE   \* MERGEFORMAT</w:instrText>
        </w:r>
        <w:r>
          <w:fldChar w:fldCharType="separate"/>
        </w:r>
        <w:r w:rsidR="00087BAF" w:rsidRPr="00087BAF">
          <w:rPr>
            <w:noProof/>
            <w:lang w:val="zh-TW"/>
          </w:rPr>
          <w:t>6</w:t>
        </w:r>
        <w:r>
          <w:fldChar w:fldCharType="end"/>
        </w:r>
      </w:p>
    </w:sdtContent>
  </w:sdt>
  <w:p w:rsidR="00FA4366" w:rsidRDefault="00FA43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66" w:rsidRDefault="00FA4366" w:rsidP="007E6AF3">
      <w:r>
        <w:separator/>
      </w:r>
    </w:p>
  </w:footnote>
  <w:footnote w:type="continuationSeparator" w:id="0">
    <w:p w:rsidR="00FA4366" w:rsidRDefault="00FA4366" w:rsidP="007E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61"/>
    <w:multiLevelType w:val="hybridMultilevel"/>
    <w:tmpl w:val="56E85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B37102"/>
    <w:multiLevelType w:val="hybridMultilevel"/>
    <w:tmpl w:val="F9EEBD20"/>
    <w:lvl w:ilvl="0" w:tplc="793C56C8">
      <w:start w:val="1"/>
      <w:numFmt w:val="taiwaneseCountingThousand"/>
      <w:lvlText w:val="(%1)"/>
      <w:lvlJc w:val="left"/>
      <w:pPr>
        <w:ind w:left="718" w:hanging="435"/>
      </w:pPr>
      <w:rPr>
        <w:rFonts w:hint="default"/>
      </w:rPr>
    </w:lvl>
    <w:lvl w:ilvl="1" w:tplc="F9526F66">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3CF41C8"/>
    <w:multiLevelType w:val="hybridMultilevel"/>
    <w:tmpl w:val="5EDA3A0A"/>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D038E8"/>
    <w:multiLevelType w:val="hybridMultilevel"/>
    <w:tmpl w:val="E7064DB0"/>
    <w:lvl w:ilvl="0" w:tplc="B6F08C5E">
      <w:start w:val="1"/>
      <w:numFmt w:val="taiwaneseCountingThousand"/>
      <w:lvlText w:val="(%1)"/>
      <w:lvlJc w:val="left"/>
      <w:pPr>
        <w:ind w:left="643" w:hanging="360"/>
      </w:pPr>
      <w:rPr>
        <w:rFonts w:hint="default"/>
      </w:rPr>
    </w:lvl>
    <w:lvl w:ilvl="1" w:tplc="AF4EC1D2">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0DE94C62"/>
    <w:multiLevelType w:val="hybridMultilevel"/>
    <w:tmpl w:val="78640848"/>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27300"/>
    <w:multiLevelType w:val="hybridMultilevel"/>
    <w:tmpl w:val="2618E776"/>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376702"/>
    <w:multiLevelType w:val="hybridMultilevel"/>
    <w:tmpl w:val="58AC40E4"/>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7523F3"/>
    <w:multiLevelType w:val="hybridMultilevel"/>
    <w:tmpl w:val="264CA180"/>
    <w:lvl w:ilvl="0" w:tplc="94C6D8DA">
      <w:start w:val="1"/>
      <w:numFmt w:val="taiwaneseCountingThousand"/>
      <w:lvlText w:val="(%1)"/>
      <w:lvlJc w:val="left"/>
      <w:pPr>
        <w:ind w:left="643" w:hanging="360"/>
      </w:pPr>
      <w:rPr>
        <w:rFonts w:hint="default"/>
      </w:rPr>
    </w:lvl>
    <w:lvl w:ilvl="1" w:tplc="2F7AB1E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1D3B13D6"/>
    <w:multiLevelType w:val="hybridMultilevel"/>
    <w:tmpl w:val="6E10F424"/>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B0470E"/>
    <w:multiLevelType w:val="hybridMultilevel"/>
    <w:tmpl w:val="C91A906E"/>
    <w:lvl w:ilvl="0" w:tplc="9C4EDF4A">
      <w:start w:val="1"/>
      <w:numFmt w:val="taiwaneseCountingThousand"/>
      <w:lvlText w:val="(%1)"/>
      <w:lvlJc w:val="left"/>
      <w:pPr>
        <w:ind w:left="688" w:hanging="405"/>
      </w:pPr>
      <w:rPr>
        <w:rFonts w:hint="default"/>
      </w:rPr>
    </w:lvl>
    <w:lvl w:ilvl="1" w:tplc="85103E7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292D51E6"/>
    <w:multiLevelType w:val="hybridMultilevel"/>
    <w:tmpl w:val="5A8C173A"/>
    <w:lvl w:ilvl="0" w:tplc="DBC49C22">
      <w:start w:val="1"/>
      <w:numFmt w:val="taiwaneseCountingThousand"/>
      <w:lvlText w:val="(%1)"/>
      <w:lvlJc w:val="left"/>
      <w:pPr>
        <w:ind w:left="643" w:hanging="360"/>
      </w:pPr>
      <w:rPr>
        <w:rFonts w:hint="default"/>
      </w:rPr>
    </w:lvl>
    <w:lvl w:ilvl="1" w:tplc="7C22A91A">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2B9406EC"/>
    <w:multiLevelType w:val="multilevel"/>
    <w:tmpl w:val="65B4479C"/>
    <w:styleLink w:val="WWNum2"/>
    <w:lvl w:ilvl="0">
      <w:start w:val="1"/>
      <w:numFmt w:val="decimal"/>
      <w:lvlText w:val="(%1)"/>
      <w:lvlJc w:val="left"/>
      <w:rPr>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EAD6E0E"/>
    <w:multiLevelType w:val="hybridMultilevel"/>
    <w:tmpl w:val="DD3CE822"/>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5C4549"/>
    <w:multiLevelType w:val="hybridMultilevel"/>
    <w:tmpl w:val="7D8014A6"/>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6E248E"/>
    <w:multiLevelType w:val="hybridMultilevel"/>
    <w:tmpl w:val="97422918"/>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810896"/>
    <w:multiLevelType w:val="hybridMultilevel"/>
    <w:tmpl w:val="162A98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3A28A4"/>
    <w:multiLevelType w:val="hybridMultilevel"/>
    <w:tmpl w:val="9018933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48884032"/>
    <w:multiLevelType w:val="hybridMultilevel"/>
    <w:tmpl w:val="B2364298"/>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746969"/>
    <w:multiLevelType w:val="hybridMultilevel"/>
    <w:tmpl w:val="506CC46C"/>
    <w:lvl w:ilvl="0" w:tplc="AF98D400">
      <w:start w:val="1"/>
      <w:numFmt w:val="taiwaneseCountingThousand"/>
      <w:lvlText w:val="(%1)"/>
      <w:lvlJc w:val="left"/>
      <w:pPr>
        <w:ind w:left="763" w:hanging="480"/>
      </w:pPr>
      <w:rPr>
        <w:rFonts w:hint="default"/>
      </w:rPr>
    </w:lvl>
    <w:lvl w:ilvl="1" w:tplc="AF98D400">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57D55A9A"/>
    <w:multiLevelType w:val="hybridMultilevel"/>
    <w:tmpl w:val="E146FAE6"/>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E10C13"/>
    <w:multiLevelType w:val="hybridMultilevel"/>
    <w:tmpl w:val="D7E4EF7C"/>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D72144"/>
    <w:multiLevelType w:val="multilevel"/>
    <w:tmpl w:val="B178CBE8"/>
    <w:styleLink w:val="WWNum4"/>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60F31D08"/>
    <w:multiLevelType w:val="hybridMultilevel"/>
    <w:tmpl w:val="C108E518"/>
    <w:lvl w:ilvl="0" w:tplc="0409000F">
      <w:start w:val="1"/>
      <w:numFmt w:val="decimal"/>
      <w:lvlText w:val="%1."/>
      <w:lvlJc w:val="left"/>
      <w:pPr>
        <w:ind w:left="1046" w:hanging="480"/>
      </w:pPr>
    </w:lvl>
    <w:lvl w:ilvl="1" w:tplc="0409000F">
      <w:start w:val="1"/>
      <w:numFmt w:val="decim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64346386"/>
    <w:multiLevelType w:val="hybridMultilevel"/>
    <w:tmpl w:val="94ACEEBA"/>
    <w:lvl w:ilvl="0" w:tplc="C792A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486EEA"/>
    <w:multiLevelType w:val="hybridMultilevel"/>
    <w:tmpl w:val="DDC44274"/>
    <w:lvl w:ilvl="0" w:tplc="7F48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FE305E"/>
    <w:multiLevelType w:val="hybridMultilevel"/>
    <w:tmpl w:val="9170EE46"/>
    <w:lvl w:ilvl="0" w:tplc="0409000F">
      <w:start w:val="1"/>
      <w:numFmt w:val="decimal"/>
      <w:lvlText w:val="%1."/>
      <w:lvlJc w:val="left"/>
      <w:pPr>
        <w:ind w:left="1526" w:hanging="480"/>
      </w:p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num w:numId="1">
    <w:abstractNumId w:val="11"/>
  </w:num>
  <w:num w:numId="2">
    <w:abstractNumId w:val="21"/>
  </w:num>
  <w:num w:numId="3">
    <w:abstractNumId w:val="16"/>
  </w:num>
  <w:num w:numId="4">
    <w:abstractNumId w:val="10"/>
  </w:num>
  <w:num w:numId="5">
    <w:abstractNumId w:val="9"/>
  </w:num>
  <w:num w:numId="6">
    <w:abstractNumId w:val="7"/>
  </w:num>
  <w:num w:numId="7">
    <w:abstractNumId w:val="1"/>
  </w:num>
  <w:num w:numId="8">
    <w:abstractNumId w:val="3"/>
  </w:num>
  <w:num w:numId="9">
    <w:abstractNumId w:val="22"/>
  </w:num>
  <w:num w:numId="10">
    <w:abstractNumId w:val="18"/>
  </w:num>
  <w:num w:numId="11">
    <w:abstractNumId w:val="0"/>
  </w:num>
  <w:num w:numId="12">
    <w:abstractNumId w:val="15"/>
  </w:num>
  <w:num w:numId="13">
    <w:abstractNumId w:val="8"/>
  </w:num>
  <w:num w:numId="14">
    <w:abstractNumId w:val="24"/>
  </w:num>
  <w:num w:numId="15">
    <w:abstractNumId w:val="17"/>
  </w:num>
  <w:num w:numId="16">
    <w:abstractNumId w:val="20"/>
  </w:num>
  <w:num w:numId="17">
    <w:abstractNumId w:val="5"/>
  </w:num>
  <w:num w:numId="18">
    <w:abstractNumId w:val="4"/>
  </w:num>
  <w:num w:numId="19">
    <w:abstractNumId w:val="12"/>
  </w:num>
  <w:num w:numId="20">
    <w:abstractNumId w:val="19"/>
  </w:num>
  <w:num w:numId="21">
    <w:abstractNumId w:val="2"/>
  </w:num>
  <w:num w:numId="22">
    <w:abstractNumId w:val="14"/>
  </w:num>
  <w:num w:numId="23">
    <w:abstractNumId w:val="23"/>
  </w:num>
  <w:num w:numId="24">
    <w:abstractNumId w:val="13"/>
  </w:num>
  <w:num w:numId="25">
    <w:abstractNumId w:val="6"/>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2E27"/>
    <w:rsid w:val="000030DA"/>
    <w:rsid w:val="000036A1"/>
    <w:rsid w:val="00003A7F"/>
    <w:rsid w:val="00003DD5"/>
    <w:rsid w:val="00005570"/>
    <w:rsid w:val="000063CE"/>
    <w:rsid w:val="0000789A"/>
    <w:rsid w:val="00007992"/>
    <w:rsid w:val="000103B6"/>
    <w:rsid w:val="000114C2"/>
    <w:rsid w:val="00013986"/>
    <w:rsid w:val="00020FAF"/>
    <w:rsid w:val="0002276D"/>
    <w:rsid w:val="000239AC"/>
    <w:rsid w:val="00023D54"/>
    <w:rsid w:val="00025102"/>
    <w:rsid w:val="00025C30"/>
    <w:rsid w:val="000260EC"/>
    <w:rsid w:val="00026261"/>
    <w:rsid w:val="0002701C"/>
    <w:rsid w:val="00027B3B"/>
    <w:rsid w:val="00030242"/>
    <w:rsid w:val="00031C77"/>
    <w:rsid w:val="00031DAB"/>
    <w:rsid w:val="00031F25"/>
    <w:rsid w:val="00032625"/>
    <w:rsid w:val="00034F6A"/>
    <w:rsid w:val="00035CA5"/>
    <w:rsid w:val="00035F89"/>
    <w:rsid w:val="0003616F"/>
    <w:rsid w:val="00036EF7"/>
    <w:rsid w:val="000372C6"/>
    <w:rsid w:val="000374CF"/>
    <w:rsid w:val="000375C4"/>
    <w:rsid w:val="00037FBA"/>
    <w:rsid w:val="000409D4"/>
    <w:rsid w:val="00040A5A"/>
    <w:rsid w:val="00041D19"/>
    <w:rsid w:val="00041E22"/>
    <w:rsid w:val="000436EF"/>
    <w:rsid w:val="0004432D"/>
    <w:rsid w:val="000444E8"/>
    <w:rsid w:val="00044E23"/>
    <w:rsid w:val="000452DE"/>
    <w:rsid w:val="0004667E"/>
    <w:rsid w:val="00047328"/>
    <w:rsid w:val="000502A8"/>
    <w:rsid w:val="00051DB6"/>
    <w:rsid w:val="00052235"/>
    <w:rsid w:val="0005254B"/>
    <w:rsid w:val="00052D2C"/>
    <w:rsid w:val="0005322B"/>
    <w:rsid w:val="0005345F"/>
    <w:rsid w:val="00055C6E"/>
    <w:rsid w:val="00056FD3"/>
    <w:rsid w:val="0006255F"/>
    <w:rsid w:val="00062A59"/>
    <w:rsid w:val="00062A94"/>
    <w:rsid w:val="00062BC0"/>
    <w:rsid w:val="000633CB"/>
    <w:rsid w:val="00063750"/>
    <w:rsid w:val="000648E3"/>
    <w:rsid w:val="000652AF"/>
    <w:rsid w:val="00065723"/>
    <w:rsid w:val="00067BE9"/>
    <w:rsid w:val="0007084B"/>
    <w:rsid w:val="000709D3"/>
    <w:rsid w:val="00071834"/>
    <w:rsid w:val="0007197B"/>
    <w:rsid w:val="000724E6"/>
    <w:rsid w:val="000732BA"/>
    <w:rsid w:val="0007357B"/>
    <w:rsid w:val="00073A8A"/>
    <w:rsid w:val="00073F89"/>
    <w:rsid w:val="00074437"/>
    <w:rsid w:val="00074519"/>
    <w:rsid w:val="00074FD1"/>
    <w:rsid w:val="00075232"/>
    <w:rsid w:val="00077826"/>
    <w:rsid w:val="00080587"/>
    <w:rsid w:val="00081C33"/>
    <w:rsid w:val="00082A6F"/>
    <w:rsid w:val="00083C69"/>
    <w:rsid w:val="00083CEB"/>
    <w:rsid w:val="00084C8C"/>
    <w:rsid w:val="00085367"/>
    <w:rsid w:val="00085797"/>
    <w:rsid w:val="00086169"/>
    <w:rsid w:val="000879CE"/>
    <w:rsid w:val="00087BAF"/>
    <w:rsid w:val="00087C12"/>
    <w:rsid w:val="000900E8"/>
    <w:rsid w:val="000911B6"/>
    <w:rsid w:val="00092523"/>
    <w:rsid w:val="0009353C"/>
    <w:rsid w:val="00093789"/>
    <w:rsid w:val="00094040"/>
    <w:rsid w:val="000948B2"/>
    <w:rsid w:val="00094AF5"/>
    <w:rsid w:val="00094F31"/>
    <w:rsid w:val="00095431"/>
    <w:rsid w:val="0009579E"/>
    <w:rsid w:val="0009600F"/>
    <w:rsid w:val="000A09D5"/>
    <w:rsid w:val="000A1ABE"/>
    <w:rsid w:val="000A213F"/>
    <w:rsid w:val="000A25B4"/>
    <w:rsid w:val="000A2E2C"/>
    <w:rsid w:val="000A300E"/>
    <w:rsid w:val="000A463A"/>
    <w:rsid w:val="000A49E5"/>
    <w:rsid w:val="000A4E85"/>
    <w:rsid w:val="000A5898"/>
    <w:rsid w:val="000A5E38"/>
    <w:rsid w:val="000A66E2"/>
    <w:rsid w:val="000A74F5"/>
    <w:rsid w:val="000A7605"/>
    <w:rsid w:val="000B15CB"/>
    <w:rsid w:val="000B17F6"/>
    <w:rsid w:val="000B1B3E"/>
    <w:rsid w:val="000B1E8D"/>
    <w:rsid w:val="000B1F01"/>
    <w:rsid w:val="000B288B"/>
    <w:rsid w:val="000B2A49"/>
    <w:rsid w:val="000B3EE6"/>
    <w:rsid w:val="000B4FA4"/>
    <w:rsid w:val="000B638F"/>
    <w:rsid w:val="000B6C5E"/>
    <w:rsid w:val="000B6FEB"/>
    <w:rsid w:val="000C050A"/>
    <w:rsid w:val="000C0EDD"/>
    <w:rsid w:val="000C254E"/>
    <w:rsid w:val="000C2D8F"/>
    <w:rsid w:val="000C337C"/>
    <w:rsid w:val="000C3E16"/>
    <w:rsid w:val="000C445B"/>
    <w:rsid w:val="000C46A9"/>
    <w:rsid w:val="000D0ADB"/>
    <w:rsid w:val="000D149A"/>
    <w:rsid w:val="000D298C"/>
    <w:rsid w:val="000D31D3"/>
    <w:rsid w:val="000D3433"/>
    <w:rsid w:val="000D4A21"/>
    <w:rsid w:val="000D4F0D"/>
    <w:rsid w:val="000E0A96"/>
    <w:rsid w:val="000E1736"/>
    <w:rsid w:val="000E4253"/>
    <w:rsid w:val="000E7419"/>
    <w:rsid w:val="000E7BFE"/>
    <w:rsid w:val="000F3CE2"/>
    <w:rsid w:val="000F40C2"/>
    <w:rsid w:val="000F4324"/>
    <w:rsid w:val="000F495C"/>
    <w:rsid w:val="000F4D3A"/>
    <w:rsid w:val="000F51FA"/>
    <w:rsid w:val="000F5781"/>
    <w:rsid w:val="000F5958"/>
    <w:rsid w:val="000F65A9"/>
    <w:rsid w:val="000F716C"/>
    <w:rsid w:val="001009F1"/>
    <w:rsid w:val="00101F57"/>
    <w:rsid w:val="00101FB4"/>
    <w:rsid w:val="00102B26"/>
    <w:rsid w:val="00103CBC"/>
    <w:rsid w:val="00103E01"/>
    <w:rsid w:val="001045E8"/>
    <w:rsid w:val="001067F7"/>
    <w:rsid w:val="001111FF"/>
    <w:rsid w:val="00111A45"/>
    <w:rsid w:val="00111EBA"/>
    <w:rsid w:val="00114129"/>
    <w:rsid w:val="001142B9"/>
    <w:rsid w:val="00114457"/>
    <w:rsid w:val="00117580"/>
    <w:rsid w:val="001237AA"/>
    <w:rsid w:val="00123856"/>
    <w:rsid w:val="00123E25"/>
    <w:rsid w:val="00126271"/>
    <w:rsid w:val="00126897"/>
    <w:rsid w:val="00130699"/>
    <w:rsid w:val="0013167E"/>
    <w:rsid w:val="00133078"/>
    <w:rsid w:val="001339F8"/>
    <w:rsid w:val="001345F9"/>
    <w:rsid w:val="001353DC"/>
    <w:rsid w:val="0013785D"/>
    <w:rsid w:val="00137A39"/>
    <w:rsid w:val="00141743"/>
    <w:rsid w:val="001417C1"/>
    <w:rsid w:val="00141950"/>
    <w:rsid w:val="001427FC"/>
    <w:rsid w:val="00142AF7"/>
    <w:rsid w:val="00143303"/>
    <w:rsid w:val="00143AC8"/>
    <w:rsid w:val="00143C0C"/>
    <w:rsid w:val="001450F6"/>
    <w:rsid w:val="0014550D"/>
    <w:rsid w:val="00145962"/>
    <w:rsid w:val="00147058"/>
    <w:rsid w:val="00147CB9"/>
    <w:rsid w:val="001501A1"/>
    <w:rsid w:val="001501FB"/>
    <w:rsid w:val="00150996"/>
    <w:rsid w:val="00150CD3"/>
    <w:rsid w:val="001514DA"/>
    <w:rsid w:val="00151FAF"/>
    <w:rsid w:val="00156BE9"/>
    <w:rsid w:val="00157725"/>
    <w:rsid w:val="00157C7D"/>
    <w:rsid w:val="00160807"/>
    <w:rsid w:val="001609F4"/>
    <w:rsid w:val="001611CF"/>
    <w:rsid w:val="00162CA3"/>
    <w:rsid w:val="00162D9E"/>
    <w:rsid w:val="0016353F"/>
    <w:rsid w:val="00164D26"/>
    <w:rsid w:val="0016573D"/>
    <w:rsid w:val="00165804"/>
    <w:rsid w:val="00166E7A"/>
    <w:rsid w:val="00166FA2"/>
    <w:rsid w:val="00167587"/>
    <w:rsid w:val="00167A2E"/>
    <w:rsid w:val="00170395"/>
    <w:rsid w:val="00170A31"/>
    <w:rsid w:val="00170A48"/>
    <w:rsid w:val="00170F2B"/>
    <w:rsid w:val="0017237E"/>
    <w:rsid w:val="001731B7"/>
    <w:rsid w:val="00173CFE"/>
    <w:rsid w:val="0017412D"/>
    <w:rsid w:val="00174BB7"/>
    <w:rsid w:val="0017684B"/>
    <w:rsid w:val="00180394"/>
    <w:rsid w:val="00180B06"/>
    <w:rsid w:val="001834B0"/>
    <w:rsid w:val="001836E3"/>
    <w:rsid w:val="00184263"/>
    <w:rsid w:val="0018449A"/>
    <w:rsid w:val="0018598C"/>
    <w:rsid w:val="00186D7C"/>
    <w:rsid w:val="00190317"/>
    <w:rsid w:val="00190EB1"/>
    <w:rsid w:val="001919AC"/>
    <w:rsid w:val="00191D5B"/>
    <w:rsid w:val="00192B5A"/>
    <w:rsid w:val="00193E27"/>
    <w:rsid w:val="00194C8C"/>
    <w:rsid w:val="001952E6"/>
    <w:rsid w:val="00195C80"/>
    <w:rsid w:val="00195DA2"/>
    <w:rsid w:val="001972D3"/>
    <w:rsid w:val="001A1EB9"/>
    <w:rsid w:val="001A1F1C"/>
    <w:rsid w:val="001A1FD6"/>
    <w:rsid w:val="001A2579"/>
    <w:rsid w:val="001A3B35"/>
    <w:rsid w:val="001A40C5"/>
    <w:rsid w:val="001A6233"/>
    <w:rsid w:val="001A769C"/>
    <w:rsid w:val="001B02FD"/>
    <w:rsid w:val="001B2481"/>
    <w:rsid w:val="001B3EBE"/>
    <w:rsid w:val="001B4A1E"/>
    <w:rsid w:val="001B4F8D"/>
    <w:rsid w:val="001B4FC0"/>
    <w:rsid w:val="001B65E2"/>
    <w:rsid w:val="001C051E"/>
    <w:rsid w:val="001C0546"/>
    <w:rsid w:val="001C066D"/>
    <w:rsid w:val="001C1538"/>
    <w:rsid w:val="001C167E"/>
    <w:rsid w:val="001C218D"/>
    <w:rsid w:val="001C35E6"/>
    <w:rsid w:val="001C729E"/>
    <w:rsid w:val="001C7727"/>
    <w:rsid w:val="001C79C2"/>
    <w:rsid w:val="001D01AD"/>
    <w:rsid w:val="001D1222"/>
    <w:rsid w:val="001D214B"/>
    <w:rsid w:val="001D231F"/>
    <w:rsid w:val="001D2E97"/>
    <w:rsid w:val="001D3444"/>
    <w:rsid w:val="001D5078"/>
    <w:rsid w:val="001D702D"/>
    <w:rsid w:val="001D77DC"/>
    <w:rsid w:val="001E06AD"/>
    <w:rsid w:val="001E0BA5"/>
    <w:rsid w:val="001E125B"/>
    <w:rsid w:val="001E1593"/>
    <w:rsid w:val="001E15D7"/>
    <w:rsid w:val="001E1E64"/>
    <w:rsid w:val="001E2C9C"/>
    <w:rsid w:val="001E2E4D"/>
    <w:rsid w:val="001E63CB"/>
    <w:rsid w:val="001E6920"/>
    <w:rsid w:val="001E6BBF"/>
    <w:rsid w:val="001F1F77"/>
    <w:rsid w:val="001F2001"/>
    <w:rsid w:val="001F2027"/>
    <w:rsid w:val="001F2A91"/>
    <w:rsid w:val="001F4FEE"/>
    <w:rsid w:val="001F66D4"/>
    <w:rsid w:val="001F76E3"/>
    <w:rsid w:val="00201099"/>
    <w:rsid w:val="00201CF6"/>
    <w:rsid w:val="00202ABF"/>
    <w:rsid w:val="00202DC5"/>
    <w:rsid w:val="00204D6D"/>
    <w:rsid w:val="00206988"/>
    <w:rsid w:val="00207563"/>
    <w:rsid w:val="002079B8"/>
    <w:rsid w:val="00207B8D"/>
    <w:rsid w:val="0021066A"/>
    <w:rsid w:val="00210733"/>
    <w:rsid w:val="00210A24"/>
    <w:rsid w:val="00211D6C"/>
    <w:rsid w:val="00213850"/>
    <w:rsid w:val="002145F0"/>
    <w:rsid w:val="002177F8"/>
    <w:rsid w:val="0022034D"/>
    <w:rsid w:val="00220445"/>
    <w:rsid w:val="00220573"/>
    <w:rsid w:val="00222D0E"/>
    <w:rsid w:val="002235F4"/>
    <w:rsid w:val="00224914"/>
    <w:rsid w:val="00226399"/>
    <w:rsid w:val="00232225"/>
    <w:rsid w:val="0023324F"/>
    <w:rsid w:val="00236E12"/>
    <w:rsid w:val="00236F41"/>
    <w:rsid w:val="002371AB"/>
    <w:rsid w:val="00237F6B"/>
    <w:rsid w:val="00240024"/>
    <w:rsid w:val="002407F5"/>
    <w:rsid w:val="00240A22"/>
    <w:rsid w:val="0024168F"/>
    <w:rsid w:val="00241F3D"/>
    <w:rsid w:val="00243525"/>
    <w:rsid w:val="002447D2"/>
    <w:rsid w:val="002448E2"/>
    <w:rsid w:val="0024564B"/>
    <w:rsid w:val="00246E74"/>
    <w:rsid w:val="00247495"/>
    <w:rsid w:val="00250C3A"/>
    <w:rsid w:val="00251056"/>
    <w:rsid w:val="00251F36"/>
    <w:rsid w:val="002539CD"/>
    <w:rsid w:val="002545A5"/>
    <w:rsid w:val="00255D33"/>
    <w:rsid w:val="00256609"/>
    <w:rsid w:val="0025686E"/>
    <w:rsid w:val="00260CE1"/>
    <w:rsid w:val="00261FEB"/>
    <w:rsid w:val="00262ACF"/>
    <w:rsid w:val="00262CD8"/>
    <w:rsid w:val="002635E1"/>
    <w:rsid w:val="00265FD3"/>
    <w:rsid w:val="002679B6"/>
    <w:rsid w:val="00267A99"/>
    <w:rsid w:val="00267B3B"/>
    <w:rsid w:val="00272256"/>
    <w:rsid w:val="002738AF"/>
    <w:rsid w:val="0027410A"/>
    <w:rsid w:val="002743F3"/>
    <w:rsid w:val="002748FB"/>
    <w:rsid w:val="00274D00"/>
    <w:rsid w:val="00275CC0"/>
    <w:rsid w:val="00277357"/>
    <w:rsid w:val="00280CF6"/>
    <w:rsid w:val="002816A6"/>
    <w:rsid w:val="00281925"/>
    <w:rsid w:val="00281DD1"/>
    <w:rsid w:val="00284645"/>
    <w:rsid w:val="002849D7"/>
    <w:rsid w:val="00286BF9"/>
    <w:rsid w:val="00286EFE"/>
    <w:rsid w:val="0028711F"/>
    <w:rsid w:val="00287B58"/>
    <w:rsid w:val="00290288"/>
    <w:rsid w:val="00290CAF"/>
    <w:rsid w:val="002911B8"/>
    <w:rsid w:val="00291C3B"/>
    <w:rsid w:val="00292D50"/>
    <w:rsid w:val="00292E34"/>
    <w:rsid w:val="00293B9E"/>
    <w:rsid w:val="0029577F"/>
    <w:rsid w:val="00296CF7"/>
    <w:rsid w:val="00296D77"/>
    <w:rsid w:val="0029753F"/>
    <w:rsid w:val="002A06B2"/>
    <w:rsid w:val="002A086E"/>
    <w:rsid w:val="002A0B48"/>
    <w:rsid w:val="002A12B8"/>
    <w:rsid w:val="002A1F17"/>
    <w:rsid w:val="002A3BEF"/>
    <w:rsid w:val="002A3F11"/>
    <w:rsid w:val="002A4722"/>
    <w:rsid w:val="002A487E"/>
    <w:rsid w:val="002A6533"/>
    <w:rsid w:val="002A6715"/>
    <w:rsid w:val="002A676A"/>
    <w:rsid w:val="002B165D"/>
    <w:rsid w:val="002B1A1C"/>
    <w:rsid w:val="002B2136"/>
    <w:rsid w:val="002B3117"/>
    <w:rsid w:val="002B31A7"/>
    <w:rsid w:val="002B4CD6"/>
    <w:rsid w:val="002B5EE4"/>
    <w:rsid w:val="002B5F9F"/>
    <w:rsid w:val="002B602E"/>
    <w:rsid w:val="002B7B16"/>
    <w:rsid w:val="002C0D6C"/>
    <w:rsid w:val="002C1694"/>
    <w:rsid w:val="002C1EE3"/>
    <w:rsid w:val="002C232D"/>
    <w:rsid w:val="002C2E24"/>
    <w:rsid w:val="002C3F3A"/>
    <w:rsid w:val="002C40DC"/>
    <w:rsid w:val="002C4FA1"/>
    <w:rsid w:val="002C5294"/>
    <w:rsid w:val="002D0A33"/>
    <w:rsid w:val="002D271E"/>
    <w:rsid w:val="002D32C5"/>
    <w:rsid w:val="002D5727"/>
    <w:rsid w:val="002D5E54"/>
    <w:rsid w:val="002D72F9"/>
    <w:rsid w:val="002D75C7"/>
    <w:rsid w:val="002D766E"/>
    <w:rsid w:val="002D7D6F"/>
    <w:rsid w:val="002E149E"/>
    <w:rsid w:val="002E18BB"/>
    <w:rsid w:val="002E441B"/>
    <w:rsid w:val="002E48A4"/>
    <w:rsid w:val="002E6D44"/>
    <w:rsid w:val="002F01AD"/>
    <w:rsid w:val="002F0779"/>
    <w:rsid w:val="002F077D"/>
    <w:rsid w:val="002F260B"/>
    <w:rsid w:val="002F356F"/>
    <w:rsid w:val="002F415D"/>
    <w:rsid w:val="002F423B"/>
    <w:rsid w:val="002F4C99"/>
    <w:rsid w:val="002F58DF"/>
    <w:rsid w:val="002F6008"/>
    <w:rsid w:val="002F67C3"/>
    <w:rsid w:val="002F6AAB"/>
    <w:rsid w:val="002F7886"/>
    <w:rsid w:val="002F7FF8"/>
    <w:rsid w:val="00301490"/>
    <w:rsid w:val="0030204B"/>
    <w:rsid w:val="00303164"/>
    <w:rsid w:val="0030392A"/>
    <w:rsid w:val="0030489F"/>
    <w:rsid w:val="003048E2"/>
    <w:rsid w:val="00305D14"/>
    <w:rsid w:val="00305DC8"/>
    <w:rsid w:val="00306937"/>
    <w:rsid w:val="00307247"/>
    <w:rsid w:val="00307977"/>
    <w:rsid w:val="00311688"/>
    <w:rsid w:val="00311899"/>
    <w:rsid w:val="003119BD"/>
    <w:rsid w:val="0031284C"/>
    <w:rsid w:val="00312994"/>
    <w:rsid w:val="003132CD"/>
    <w:rsid w:val="00314F12"/>
    <w:rsid w:val="0031650B"/>
    <w:rsid w:val="00316E7E"/>
    <w:rsid w:val="003206C9"/>
    <w:rsid w:val="0032156E"/>
    <w:rsid w:val="00322862"/>
    <w:rsid w:val="00323506"/>
    <w:rsid w:val="003267B6"/>
    <w:rsid w:val="00326B85"/>
    <w:rsid w:val="00326E2F"/>
    <w:rsid w:val="00327D20"/>
    <w:rsid w:val="00327E4B"/>
    <w:rsid w:val="003306D9"/>
    <w:rsid w:val="00330AF0"/>
    <w:rsid w:val="003324CE"/>
    <w:rsid w:val="00332D78"/>
    <w:rsid w:val="00332EDE"/>
    <w:rsid w:val="00333B29"/>
    <w:rsid w:val="00334587"/>
    <w:rsid w:val="00334747"/>
    <w:rsid w:val="00334BDA"/>
    <w:rsid w:val="00335DE2"/>
    <w:rsid w:val="00336DFC"/>
    <w:rsid w:val="003420CB"/>
    <w:rsid w:val="00342EA0"/>
    <w:rsid w:val="00344900"/>
    <w:rsid w:val="00344A13"/>
    <w:rsid w:val="003454B3"/>
    <w:rsid w:val="00345A59"/>
    <w:rsid w:val="00347F70"/>
    <w:rsid w:val="003505F4"/>
    <w:rsid w:val="003509DC"/>
    <w:rsid w:val="00352D13"/>
    <w:rsid w:val="00355132"/>
    <w:rsid w:val="00355937"/>
    <w:rsid w:val="00355B2A"/>
    <w:rsid w:val="00356057"/>
    <w:rsid w:val="003560B5"/>
    <w:rsid w:val="00356CF8"/>
    <w:rsid w:val="00357736"/>
    <w:rsid w:val="003605C4"/>
    <w:rsid w:val="00360E81"/>
    <w:rsid w:val="003644A5"/>
    <w:rsid w:val="00365ECA"/>
    <w:rsid w:val="00365FE9"/>
    <w:rsid w:val="0037104C"/>
    <w:rsid w:val="00371E98"/>
    <w:rsid w:val="003725FA"/>
    <w:rsid w:val="00374074"/>
    <w:rsid w:val="00374B50"/>
    <w:rsid w:val="00375209"/>
    <w:rsid w:val="00376157"/>
    <w:rsid w:val="00377070"/>
    <w:rsid w:val="003770A0"/>
    <w:rsid w:val="003775B2"/>
    <w:rsid w:val="00377AC1"/>
    <w:rsid w:val="003807F5"/>
    <w:rsid w:val="00380D79"/>
    <w:rsid w:val="00380F2B"/>
    <w:rsid w:val="00381129"/>
    <w:rsid w:val="00381605"/>
    <w:rsid w:val="00382491"/>
    <w:rsid w:val="00383113"/>
    <w:rsid w:val="003834A4"/>
    <w:rsid w:val="003843D3"/>
    <w:rsid w:val="003930BF"/>
    <w:rsid w:val="00395995"/>
    <w:rsid w:val="003965FB"/>
    <w:rsid w:val="00397905"/>
    <w:rsid w:val="00397E27"/>
    <w:rsid w:val="003A189F"/>
    <w:rsid w:val="003A18B3"/>
    <w:rsid w:val="003A1A74"/>
    <w:rsid w:val="003A1BBE"/>
    <w:rsid w:val="003A2132"/>
    <w:rsid w:val="003A2A7B"/>
    <w:rsid w:val="003A6D70"/>
    <w:rsid w:val="003A7A37"/>
    <w:rsid w:val="003B007A"/>
    <w:rsid w:val="003B0B03"/>
    <w:rsid w:val="003B1374"/>
    <w:rsid w:val="003B39B9"/>
    <w:rsid w:val="003B4E32"/>
    <w:rsid w:val="003B6769"/>
    <w:rsid w:val="003B6922"/>
    <w:rsid w:val="003B7362"/>
    <w:rsid w:val="003C1200"/>
    <w:rsid w:val="003C4752"/>
    <w:rsid w:val="003C4BD4"/>
    <w:rsid w:val="003C4C34"/>
    <w:rsid w:val="003C4F15"/>
    <w:rsid w:val="003C68C8"/>
    <w:rsid w:val="003C70E8"/>
    <w:rsid w:val="003C72F8"/>
    <w:rsid w:val="003C7D50"/>
    <w:rsid w:val="003C7ED0"/>
    <w:rsid w:val="003D07BE"/>
    <w:rsid w:val="003D1959"/>
    <w:rsid w:val="003D1B5E"/>
    <w:rsid w:val="003D1B7E"/>
    <w:rsid w:val="003D2A94"/>
    <w:rsid w:val="003D35F8"/>
    <w:rsid w:val="003D3D4C"/>
    <w:rsid w:val="003D4784"/>
    <w:rsid w:val="003D5DB0"/>
    <w:rsid w:val="003D6646"/>
    <w:rsid w:val="003D6A61"/>
    <w:rsid w:val="003D7050"/>
    <w:rsid w:val="003D74AA"/>
    <w:rsid w:val="003D75FF"/>
    <w:rsid w:val="003E1F63"/>
    <w:rsid w:val="003E4324"/>
    <w:rsid w:val="003E435E"/>
    <w:rsid w:val="003E4A73"/>
    <w:rsid w:val="003E5FEC"/>
    <w:rsid w:val="003E614B"/>
    <w:rsid w:val="003E62DD"/>
    <w:rsid w:val="003E6ABF"/>
    <w:rsid w:val="003E7FD5"/>
    <w:rsid w:val="003F0DA7"/>
    <w:rsid w:val="003F0E61"/>
    <w:rsid w:val="003F1415"/>
    <w:rsid w:val="003F21E8"/>
    <w:rsid w:val="003F2F8B"/>
    <w:rsid w:val="003F3B67"/>
    <w:rsid w:val="003F4153"/>
    <w:rsid w:val="003F4797"/>
    <w:rsid w:val="003F49B4"/>
    <w:rsid w:val="003F6941"/>
    <w:rsid w:val="004007D2"/>
    <w:rsid w:val="00400D50"/>
    <w:rsid w:val="0040101B"/>
    <w:rsid w:val="00401086"/>
    <w:rsid w:val="004023BE"/>
    <w:rsid w:val="004024FF"/>
    <w:rsid w:val="00403422"/>
    <w:rsid w:val="00404A8D"/>
    <w:rsid w:val="00411093"/>
    <w:rsid w:val="004112CE"/>
    <w:rsid w:val="00412FFF"/>
    <w:rsid w:val="00413825"/>
    <w:rsid w:val="00413B2A"/>
    <w:rsid w:val="00413EE5"/>
    <w:rsid w:val="0041661A"/>
    <w:rsid w:val="004169FF"/>
    <w:rsid w:val="00416A3B"/>
    <w:rsid w:val="00416EDB"/>
    <w:rsid w:val="0041792E"/>
    <w:rsid w:val="00417C01"/>
    <w:rsid w:val="00417F88"/>
    <w:rsid w:val="004201B7"/>
    <w:rsid w:val="00420A0B"/>
    <w:rsid w:val="00420FFE"/>
    <w:rsid w:val="004222A8"/>
    <w:rsid w:val="00423362"/>
    <w:rsid w:val="004246C3"/>
    <w:rsid w:val="00424BFE"/>
    <w:rsid w:val="00426C17"/>
    <w:rsid w:val="00427512"/>
    <w:rsid w:val="00427D15"/>
    <w:rsid w:val="004328F1"/>
    <w:rsid w:val="0043291A"/>
    <w:rsid w:val="00432B41"/>
    <w:rsid w:val="00432F16"/>
    <w:rsid w:val="00435D11"/>
    <w:rsid w:val="00436E34"/>
    <w:rsid w:val="00437851"/>
    <w:rsid w:val="004403A4"/>
    <w:rsid w:val="00440671"/>
    <w:rsid w:val="00441154"/>
    <w:rsid w:val="00442EE8"/>
    <w:rsid w:val="00445052"/>
    <w:rsid w:val="004471C4"/>
    <w:rsid w:val="004512D4"/>
    <w:rsid w:val="0045403E"/>
    <w:rsid w:val="004551CA"/>
    <w:rsid w:val="00455B01"/>
    <w:rsid w:val="004561A9"/>
    <w:rsid w:val="00457472"/>
    <w:rsid w:val="00457DE5"/>
    <w:rsid w:val="00461BDB"/>
    <w:rsid w:val="00462D14"/>
    <w:rsid w:val="00463A2D"/>
    <w:rsid w:val="004656C1"/>
    <w:rsid w:val="00465D57"/>
    <w:rsid w:val="00466D7F"/>
    <w:rsid w:val="004674EA"/>
    <w:rsid w:val="00470417"/>
    <w:rsid w:val="00470E03"/>
    <w:rsid w:val="00471B87"/>
    <w:rsid w:val="00471F40"/>
    <w:rsid w:val="00473B31"/>
    <w:rsid w:val="00473F7C"/>
    <w:rsid w:val="00475840"/>
    <w:rsid w:val="00476B77"/>
    <w:rsid w:val="004770F3"/>
    <w:rsid w:val="004772E4"/>
    <w:rsid w:val="004777A5"/>
    <w:rsid w:val="004777E9"/>
    <w:rsid w:val="004779FA"/>
    <w:rsid w:val="00480138"/>
    <w:rsid w:val="00483657"/>
    <w:rsid w:val="00483801"/>
    <w:rsid w:val="0048392A"/>
    <w:rsid w:val="00483A07"/>
    <w:rsid w:val="00485350"/>
    <w:rsid w:val="00485774"/>
    <w:rsid w:val="004864C8"/>
    <w:rsid w:val="0048671F"/>
    <w:rsid w:val="00487092"/>
    <w:rsid w:val="004872B4"/>
    <w:rsid w:val="00487A21"/>
    <w:rsid w:val="0049019A"/>
    <w:rsid w:val="0049029A"/>
    <w:rsid w:val="0049089A"/>
    <w:rsid w:val="00490CD0"/>
    <w:rsid w:val="00490D58"/>
    <w:rsid w:val="004917DD"/>
    <w:rsid w:val="00491801"/>
    <w:rsid w:val="004927A3"/>
    <w:rsid w:val="00493654"/>
    <w:rsid w:val="004958AF"/>
    <w:rsid w:val="00495FA2"/>
    <w:rsid w:val="00496543"/>
    <w:rsid w:val="00496EEE"/>
    <w:rsid w:val="004974BD"/>
    <w:rsid w:val="004A013E"/>
    <w:rsid w:val="004A10FB"/>
    <w:rsid w:val="004A2253"/>
    <w:rsid w:val="004A2E1B"/>
    <w:rsid w:val="004A4150"/>
    <w:rsid w:val="004A5597"/>
    <w:rsid w:val="004A56CD"/>
    <w:rsid w:val="004A571E"/>
    <w:rsid w:val="004A6464"/>
    <w:rsid w:val="004A6BC4"/>
    <w:rsid w:val="004A78A6"/>
    <w:rsid w:val="004B0B5F"/>
    <w:rsid w:val="004B184B"/>
    <w:rsid w:val="004B3348"/>
    <w:rsid w:val="004B556D"/>
    <w:rsid w:val="004B7C4B"/>
    <w:rsid w:val="004C0F78"/>
    <w:rsid w:val="004C200E"/>
    <w:rsid w:val="004C493F"/>
    <w:rsid w:val="004C4B0D"/>
    <w:rsid w:val="004C558C"/>
    <w:rsid w:val="004C561C"/>
    <w:rsid w:val="004C5989"/>
    <w:rsid w:val="004C5D80"/>
    <w:rsid w:val="004C5DB3"/>
    <w:rsid w:val="004C6D11"/>
    <w:rsid w:val="004D0658"/>
    <w:rsid w:val="004D2422"/>
    <w:rsid w:val="004D37F6"/>
    <w:rsid w:val="004D4668"/>
    <w:rsid w:val="004D5D4E"/>
    <w:rsid w:val="004D6905"/>
    <w:rsid w:val="004E048E"/>
    <w:rsid w:val="004E1B05"/>
    <w:rsid w:val="004E233E"/>
    <w:rsid w:val="004E3E73"/>
    <w:rsid w:val="004E436F"/>
    <w:rsid w:val="004E43C7"/>
    <w:rsid w:val="004E7324"/>
    <w:rsid w:val="004F029A"/>
    <w:rsid w:val="004F074F"/>
    <w:rsid w:val="004F0960"/>
    <w:rsid w:val="004F12FE"/>
    <w:rsid w:val="004F49FC"/>
    <w:rsid w:val="004F5191"/>
    <w:rsid w:val="004F527E"/>
    <w:rsid w:val="004F5F21"/>
    <w:rsid w:val="004F68CF"/>
    <w:rsid w:val="004F7C65"/>
    <w:rsid w:val="00500104"/>
    <w:rsid w:val="00500231"/>
    <w:rsid w:val="00500F0B"/>
    <w:rsid w:val="0050212D"/>
    <w:rsid w:val="005028F3"/>
    <w:rsid w:val="00502CE4"/>
    <w:rsid w:val="00502DD7"/>
    <w:rsid w:val="00502EAB"/>
    <w:rsid w:val="005041EC"/>
    <w:rsid w:val="005068BA"/>
    <w:rsid w:val="00506D05"/>
    <w:rsid w:val="00506EB8"/>
    <w:rsid w:val="00506FC3"/>
    <w:rsid w:val="00507ECE"/>
    <w:rsid w:val="005115FB"/>
    <w:rsid w:val="00511ABD"/>
    <w:rsid w:val="00512B32"/>
    <w:rsid w:val="00513257"/>
    <w:rsid w:val="00515F29"/>
    <w:rsid w:val="00515F5F"/>
    <w:rsid w:val="00516484"/>
    <w:rsid w:val="00516DD7"/>
    <w:rsid w:val="005205BE"/>
    <w:rsid w:val="005210F1"/>
    <w:rsid w:val="00521C59"/>
    <w:rsid w:val="0052345E"/>
    <w:rsid w:val="00523ADF"/>
    <w:rsid w:val="00524A63"/>
    <w:rsid w:val="00526242"/>
    <w:rsid w:val="005267AB"/>
    <w:rsid w:val="00527668"/>
    <w:rsid w:val="00530077"/>
    <w:rsid w:val="00530729"/>
    <w:rsid w:val="00530ABD"/>
    <w:rsid w:val="005318C0"/>
    <w:rsid w:val="005327D3"/>
    <w:rsid w:val="00532C84"/>
    <w:rsid w:val="00532EEA"/>
    <w:rsid w:val="0053333C"/>
    <w:rsid w:val="005335C4"/>
    <w:rsid w:val="005346FF"/>
    <w:rsid w:val="00534FD1"/>
    <w:rsid w:val="005365BA"/>
    <w:rsid w:val="005369B5"/>
    <w:rsid w:val="005403BD"/>
    <w:rsid w:val="00543B1C"/>
    <w:rsid w:val="005441B7"/>
    <w:rsid w:val="0054463C"/>
    <w:rsid w:val="00545778"/>
    <w:rsid w:val="005459A6"/>
    <w:rsid w:val="00545DA9"/>
    <w:rsid w:val="00546C27"/>
    <w:rsid w:val="0054780D"/>
    <w:rsid w:val="00550295"/>
    <w:rsid w:val="00551636"/>
    <w:rsid w:val="005517A6"/>
    <w:rsid w:val="005524C1"/>
    <w:rsid w:val="00552EE7"/>
    <w:rsid w:val="0055328F"/>
    <w:rsid w:val="00553337"/>
    <w:rsid w:val="0055399E"/>
    <w:rsid w:val="00553C2D"/>
    <w:rsid w:val="0055452C"/>
    <w:rsid w:val="00555962"/>
    <w:rsid w:val="00557166"/>
    <w:rsid w:val="00557790"/>
    <w:rsid w:val="00557F48"/>
    <w:rsid w:val="00560249"/>
    <w:rsid w:val="00560BA5"/>
    <w:rsid w:val="00560FBE"/>
    <w:rsid w:val="00561A0A"/>
    <w:rsid w:val="00561D59"/>
    <w:rsid w:val="0056286B"/>
    <w:rsid w:val="00563EFD"/>
    <w:rsid w:val="00564593"/>
    <w:rsid w:val="00564BE8"/>
    <w:rsid w:val="00564EC2"/>
    <w:rsid w:val="00565477"/>
    <w:rsid w:val="005656F1"/>
    <w:rsid w:val="00567030"/>
    <w:rsid w:val="005674F3"/>
    <w:rsid w:val="00567816"/>
    <w:rsid w:val="00567CCF"/>
    <w:rsid w:val="00567F97"/>
    <w:rsid w:val="0057072F"/>
    <w:rsid w:val="0057094D"/>
    <w:rsid w:val="00571035"/>
    <w:rsid w:val="00572237"/>
    <w:rsid w:val="00573201"/>
    <w:rsid w:val="00574361"/>
    <w:rsid w:val="005753A1"/>
    <w:rsid w:val="00576A68"/>
    <w:rsid w:val="00577024"/>
    <w:rsid w:val="00577200"/>
    <w:rsid w:val="00580662"/>
    <w:rsid w:val="00581451"/>
    <w:rsid w:val="00582550"/>
    <w:rsid w:val="00582B6D"/>
    <w:rsid w:val="00582F4B"/>
    <w:rsid w:val="00583277"/>
    <w:rsid w:val="005838FD"/>
    <w:rsid w:val="005860C8"/>
    <w:rsid w:val="005864FE"/>
    <w:rsid w:val="0058699D"/>
    <w:rsid w:val="00586EC2"/>
    <w:rsid w:val="00587815"/>
    <w:rsid w:val="005879B4"/>
    <w:rsid w:val="00587CC9"/>
    <w:rsid w:val="00587E1A"/>
    <w:rsid w:val="005906A8"/>
    <w:rsid w:val="00590A26"/>
    <w:rsid w:val="00590F5E"/>
    <w:rsid w:val="00591469"/>
    <w:rsid w:val="005918A2"/>
    <w:rsid w:val="00591AC6"/>
    <w:rsid w:val="00591C13"/>
    <w:rsid w:val="00594122"/>
    <w:rsid w:val="00594182"/>
    <w:rsid w:val="0059497A"/>
    <w:rsid w:val="00594B01"/>
    <w:rsid w:val="00595C16"/>
    <w:rsid w:val="00597012"/>
    <w:rsid w:val="00597537"/>
    <w:rsid w:val="005A0D5E"/>
    <w:rsid w:val="005A12F6"/>
    <w:rsid w:val="005A1397"/>
    <w:rsid w:val="005A3177"/>
    <w:rsid w:val="005A3506"/>
    <w:rsid w:val="005A43A6"/>
    <w:rsid w:val="005A4410"/>
    <w:rsid w:val="005A4508"/>
    <w:rsid w:val="005A500A"/>
    <w:rsid w:val="005A5C8F"/>
    <w:rsid w:val="005B1F02"/>
    <w:rsid w:val="005B2D40"/>
    <w:rsid w:val="005B34F9"/>
    <w:rsid w:val="005B35F2"/>
    <w:rsid w:val="005B3DF5"/>
    <w:rsid w:val="005B462E"/>
    <w:rsid w:val="005B471F"/>
    <w:rsid w:val="005B5109"/>
    <w:rsid w:val="005B51A2"/>
    <w:rsid w:val="005B56AC"/>
    <w:rsid w:val="005B6516"/>
    <w:rsid w:val="005B76F4"/>
    <w:rsid w:val="005B77CF"/>
    <w:rsid w:val="005C1F4F"/>
    <w:rsid w:val="005C36F8"/>
    <w:rsid w:val="005C4082"/>
    <w:rsid w:val="005C4B58"/>
    <w:rsid w:val="005C6038"/>
    <w:rsid w:val="005C73BC"/>
    <w:rsid w:val="005C7672"/>
    <w:rsid w:val="005D021A"/>
    <w:rsid w:val="005D3175"/>
    <w:rsid w:val="005D40AF"/>
    <w:rsid w:val="005D5BD0"/>
    <w:rsid w:val="005D66BD"/>
    <w:rsid w:val="005D6C95"/>
    <w:rsid w:val="005D7460"/>
    <w:rsid w:val="005D7734"/>
    <w:rsid w:val="005E0484"/>
    <w:rsid w:val="005E081C"/>
    <w:rsid w:val="005E12D1"/>
    <w:rsid w:val="005E18F9"/>
    <w:rsid w:val="005E2358"/>
    <w:rsid w:val="005E2726"/>
    <w:rsid w:val="005E2AAB"/>
    <w:rsid w:val="005E3876"/>
    <w:rsid w:val="005E44B8"/>
    <w:rsid w:val="005E4534"/>
    <w:rsid w:val="005E5645"/>
    <w:rsid w:val="005E5691"/>
    <w:rsid w:val="005E57F6"/>
    <w:rsid w:val="005E5FE9"/>
    <w:rsid w:val="005E6CF6"/>
    <w:rsid w:val="005E72F8"/>
    <w:rsid w:val="005F242A"/>
    <w:rsid w:val="005F2DAA"/>
    <w:rsid w:val="005F301A"/>
    <w:rsid w:val="005F3040"/>
    <w:rsid w:val="005F378A"/>
    <w:rsid w:val="005F37B9"/>
    <w:rsid w:val="005F392A"/>
    <w:rsid w:val="005F3F27"/>
    <w:rsid w:val="005F62BD"/>
    <w:rsid w:val="005F7145"/>
    <w:rsid w:val="005F76B4"/>
    <w:rsid w:val="005F77B5"/>
    <w:rsid w:val="005F7FE3"/>
    <w:rsid w:val="0060045F"/>
    <w:rsid w:val="00602EDE"/>
    <w:rsid w:val="00603206"/>
    <w:rsid w:val="006038AE"/>
    <w:rsid w:val="00604820"/>
    <w:rsid w:val="00604BA4"/>
    <w:rsid w:val="00604FDF"/>
    <w:rsid w:val="0060606D"/>
    <w:rsid w:val="006068F6"/>
    <w:rsid w:val="00610886"/>
    <w:rsid w:val="006112E1"/>
    <w:rsid w:val="00611533"/>
    <w:rsid w:val="006115DB"/>
    <w:rsid w:val="0061189E"/>
    <w:rsid w:val="00611B52"/>
    <w:rsid w:val="00612473"/>
    <w:rsid w:val="00612D79"/>
    <w:rsid w:val="00613174"/>
    <w:rsid w:val="00615ABB"/>
    <w:rsid w:val="00616001"/>
    <w:rsid w:val="00616094"/>
    <w:rsid w:val="006170E4"/>
    <w:rsid w:val="00617798"/>
    <w:rsid w:val="00620247"/>
    <w:rsid w:val="0062037F"/>
    <w:rsid w:val="00621360"/>
    <w:rsid w:val="0062290E"/>
    <w:rsid w:val="00623F64"/>
    <w:rsid w:val="00625656"/>
    <w:rsid w:val="00626204"/>
    <w:rsid w:val="0062657B"/>
    <w:rsid w:val="00626F1F"/>
    <w:rsid w:val="00630A4B"/>
    <w:rsid w:val="006312FA"/>
    <w:rsid w:val="006327A2"/>
    <w:rsid w:val="00633C41"/>
    <w:rsid w:val="0063581F"/>
    <w:rsid w:val="00635D50"/>
    <w:rsid w:val="00636172"/>
    <w:rsid w:val="006362B2"/>
    <w:rsid w:val="00636F92"/>
    <w:rsid w:val="00636FF5"/>
    <w:rsid w:val="0063769C"/>
    <w:rsid w:val="006415DE"/>
    <w:rsid w:val="0064173F"/>
    <w:rsid w:val="00642763"/>
    <w:rsid w:val="006431CF"/>
    <w:rsid w:val="00643853"/>
    <w:rsid w:val="00643A5B"/>
    <w:rsid w:val="00644827"/>
    <w:rsid w:val="00646586"/>
    <w:rsid w:val="00650585"/>
    <w:rsid w:val="00651753"/>
    <w:rsid w:val="006521CA"/>
    <w:rsid w:val="006521CD"/>
    <w:rsid w:val="00654EA6"/>
    <w:rsid w:val="00655E0A"/>
    <w:rsid w:val="00655FB6"/>
    <w:rsid w:val="00656085"/>
    <w:rsid w:val="00657000"/>
    <w:rsid w:val="00657575"/>
    <w:rsid w:val="006600C8"/>
    <w:rsid w:val="00660230"/>
    <w:rsid w:val="006619A4"/>
    <w:rsid w:val="00661F8D"/>
    <w:rsid w:val="00662875"/>
    <w:rsid w:val="00664983"/>
    <w:rsid w:val="00664B35"/>
    <w:rsid w:val="0066576A"/>
    <w:rsid w:val="00665A60"/>
    <w:rsid w:val="00666D6E"/>
    <w:rsid w:val="00667A24"/>
    <w:rsid w:val="00670543"/>
    <w:rsid w:val="00670DD1"/>
    <w:rsid w:val="006711F7"/>
    <w:rsid w:val="00671BBF"/>
    <w:rsid w:val="00672B10"/>
    <w:rsid w:val="00675803"/>
    <w:rsid w:val="00676EC3"/>
    <w:rsid w:val="00677525"/>
    <w:rsid w:val="00680633"/>
    <w:rsid w:val="00681ACA"/>
    <w:rsid w:val="00682218"/>
    <w:rsid w:val="00682B1F"/>
    <w:rsid w:val="00682C27"/>
    <w:rsid w:val="00682E01"/>
    <w:rsid w:val="00682E64"/>
    <w:rsid w:val="00682E7E"/>
    <w:rsid w:val="0068436D"/>
    <w:rsid w:val="006846AB"/>
    <w:rsid w:val="0068765F"/>
    <w:rsid w:val="00687D5D"/>
    <w:rsid w:val="006905E3"/>
    <w:rsid w:val="006936FF"/>
    <w:rsid w:val="00694E85"/>
    <w:rsid w:val="006962D6"/>
    <w:rsid w:val="00696378"/>
    <w:rsid w:val="00696DCF"/>
    <w:rsid w:val="006A1010"/>
    <w:rsid w:val="006A19D2"/>
    <w:rsid w:val="006A1A34"/>
    <w:rsid w:val="006A2025"/>
    <w:rsid w:val="006A2160"/>
    <w:rsid w:val="006A4894"/>
    <w:rsid w:val="006A54C9"/>
    <w:rsid w:val="006A7108"/>
    <w:rsid w:val="006A71D4"/>
    <w:rsid w:val="006A7FD7"/>
    <w:rsid w:val="006B02AD"/>
    <w:rsid w:val="006B0320"/>
    <w:rsid w:val="006B1062"/>
    <w:rsid w:val="006B1874"/>
    <w:rsid w:val="006B2A87"/>
    <w:rsid w:val="006B2C54"/>
    <w:rsid w:val="006B2F13"/>
    <w:rsid w:val="006B3498"/>
    <w:rsid w:val="006B3BD2"/>
    <w:rsid w:val="006B495F"/>
    <w:rsid w:val="006B4D58"/>
    <w:rsid w:val="006B54D3"/>
    <w:rsid w:val="006B58FA"/>
    <w:rsid w:val="006B5F57"/>
    <w:rsid w:val="006B6860"/>
    <w:rsid w:val="006B688A"/>
    <w:rsid w:val="006B787A"/>
    <w:rsid w:val="006C107E"/>
    <w:rsid w:val="006C13A5"/>
    <w:rsid w:val="006C1574"/>
    <w:rsid w:val="006C16F9"/>
    <w:rsid w:val="006C1D19"/>
    <w:rsid w:val="006C2ECE"/>
    <w:rsid w:val="006C3639"/>
    <w:rsid w:val="006C4093"/>
    <w:rsid w:val="006C40E0"/>
    <w:rsid w:val="006C4131"/>
    <w:rsid w:val="006C43B8"/>
    <w:rsid w:val="006C6B1B"/>
    <w:rsid w:val="006C6BB0"/>
    <w:rsid w:val="006C7267"/>
    <w:rsid w:val="006C7A73"/>
    <w:rsid w:val="006D0C00"/>
    <w:rsid w:val="006D2D23"/>
    <w:rsid w:val="006D52D3"/>
    <w:rsid w:val="006D6F13"/>
    <w:rsid w:val="006E01E7"/>
    <w:rsid w:val="006E0BF2"/>
    <w:rsid w:val="006E1F11"/>
    <w:rsid w:val="006E3C72"/>
    <w:rsid w:val="006E4BCF"/>
    <w:rsid w:val="006E6445"/>
    <w:rsid w:val="006E70E3"/>
    <w:rsid w:val="006F083C"/>
    <w:rsid w:val="006F17EE"/>
    <w:rsid w:val="006F2459"/>
    <w:rsid w:val="006F318A"/>
    <w:rsid w:val="006F358B"/>
    <w:rsid w:val="006F430A"/>
    <w:rsid w:val="006F52DC"/>
    <w:rsid w:val="006F5374"/>
    <w:rsid w:val="006F54EC"/>
    <w:rsid w:val="006F5757"/>
    <w:rsid w:val="006F5FDC"/>
    <w:rsid w:val="006F6764"/>
    <w:rsid w:val="006F75B2"/>
    <w:rsid w:val="00701298"/>
    <w:rsid w:val="007067FC"/>
    <w:rsid w:val="00706FB9"/>
    <w:rsid w:val="00710219"/>
    <w:rsid w:val="00710B5C"/>
    <w:rsid w:val="00712656"/>
    <w:rsid w:val="00712FC9"/>
    <w:rsid w:val="007173BF"/>
    <w:rsid w:val="007208DF"/>
    <w:rsid w:val="007220E6"/>
    <w:rsid w:val="00723B31"/>
    <w:rsid w:val="00723C84"/>
    <w:rsid w:val="00727027"/>
    <w:rsid w:val="00727391"/>
    <w:rsid w:val="0072790A"/>
    <w:rsid w:val="00727B33"/>
    <w:rsid w:val="00730145"/>
    <w:rsid w:val="0073054E"/>
    <w:rsid w:val="00730892"/>
    <w:rsid w:val="00730D77"/>
    <w:rsid w:val="00731AE1"/>
    <w:rsid w:val="00731BCB"/>
    <w:rsid w:val="007323EA"/>
    <w:rsid w:val="00734957"/>
    <w:rsid w:val="00734C7D"/>
    <w:rsid w:val="00736501"/>
    <w:rsid w:val="00737B27"/>
    <w:rsid w:val="00737DCF"/>
    <w:rsid w:val="0074113A"/>
    <w:rsid w:val="00741F4B"/>
    <w:rsid w:val="007423CD"/>
    <w:rsid w:val="00742F59"/>
    <w:rsid w:val="007433C8"/>
    <w:rsid w:val="00743A14"/>
    <w:rsid w:val="0074437C"/>
    <w:rsid w:val="00744886"/>
    <w:rsid w:val="00745271"/>
    <w:rsid w:val="0074550B"/>
    <w:rsid w:val="0074709F"/>
    <w:rsid w:val="0075186F"/>
    <w:rsid w:val="00752B5B"/>
    <w:rsid w:val="00757D9F"/>
    <w:rsid w:val="00761306"/>
    <w:rsid w:val="007613F5"/>
    <w:rsid w:val="00762380"/>
    <w:rsid w:val="0076285E"/>
    <w:rsid w:val="00763160"/>
    <w:rsid w:val="0076350D"/>
    <w:rsid w:val="00763D24"/>
    <w:rsid w:val="0076424C"/>
    <w:rsid w:val="0076478B"/>
    <w:rsid w:val="00766927"/>
    <w:rsid w:val="007702E0"/>
    <w:rsid w:val="00770E27"/>
    <w:rsid w:val="00775E6B"/>
    <w:rsid w:val="007761E3"/>
    <w:rsid w:val="0078127C"/>
    <w:rsid w:val="007856CF"/>
    <w:rsid w:val="007857EC"/>
    <w:rsid w:val="007869D9"/>
    <w:rsid w:val="00786D11"/>
    <w:rsid w:val="00787D46"/>
    <w:rsid w:val="0079138F"/>
    <w:rsid w:val="00793268"/>
    <w:rsid w:val="0079390F"/>
    <w:rsid w:val="00794031"/>
    <w:rsid w:val="00795F8C"/>
    <w:rsid w:val="00796834"/>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6D5"/>
    <w:rsid w:val="007B1E93"/>
    <w:rsid w:val="007B3623"/>
    <w:rsid w:val="007B3E50"/>
    <w:rsid w:val="007B459A"/>
    <w:rsid w:val="007B519D"/>
    <w:rsid w:val="007B5830"/>
    <w:rsid w:val="007C06DD"/>
    <w:rsid w:val="007C0F91"/>
    <w:rsid w:val="007C1189"/>
    <w:rsid w:val="007C1325"/>
    <w:rsid w:val="007C17A3"/>
    <w:rsid w:val="007C1B33"/>
    <w:rsid w:val="007C223F"/>
    <w:rsid w:val="007C2824"/>
    <w:rsid w:val="007C2FF2"/>
    <w:rsid w:val="007C364C"/>
    <w:rsid w:val="007C3713"/>
    <w:rsid w:val="007C4386"/>
    <w:rsid w:val="007C44C8"/>
    <w:rsid w:val="007C5824"/>
    <w:rsid w:val="007C66F7"/>
    <w:rsid w:val="007C6B77"/>
    <w:rsid w:val="007C6C86"/>
    <w:rsid w:val="007C7852"/>
    <w:rsid w:val="007C7AE4"/>
    <w:rsid w:val="007D0454"/>
    <w:rsid w:val="007D2462"/>
    <w:rsid w:val="007D3464"/>
    <w:rsid w:val="007D34E3"/>
    <w:rsid w:val="007D3BA1"/>
    <w:rsid w:val="007D412C"/>
    <w:rsid w:val="007D52B4"/>
    <w:rsid w:val="007D5A60"/>
    <w:rsid w:val="007D5AE3"/>
    <w:rsid w:val="007D6482"/>
    <w:rsid w:val="007D664E"/>
    <w:rsid w:val="007D6CB6"/>
    <w:rsid w:val="007E0F43"/>
    <w:rsid w:val="007E1049"/>
    <w:rsid w:val="007E1464"/>
    <w:rsid w:val="007E2394"/>
    <w:rsid w:val="007E2398"/>
    <w:rsid w:val="007E27DB"/>
    <w:rsid w:val="007E2EB0"/>
    <w:rsid w:val="007E3CB4"/>
    <w:rsid w:val="007E6AF3"/>
    <w:rsid w:val="007E7001"/>
    <w:rsid w:val="007E7102"/>
    <w:rsid w:val="007E7684"/>
    <w:rsid w:val="007F14B9"/>
    <w:rsid w:val="007F1FF9"/>
    <w:rsid w:val="007F2184"/>
    <w:rsid w:val="007F2889"/>
    <w:rsid w:val="007F3218"/>
    <w:rsid w:val="007F35EC"/>
    <w:rsid w:val="007F3AF3"/>
    <w:rsid w:val="007F5051"/>
    <w:rsid w:val="007F5734"/>
    <w:rsid w:val="007F6F56"/>
    <w:rsid w:val="007F7995"/>
    <w:rsid w:val="008004B3"/>
    <w:rsid w:val="00801D05"/>
    <w:rsid w:val="008031C8"/>
    <w:rsid w:val="008061AC"/>
    <w:rsid w:val="00806DF9"/>
    <w:rsid w:val="0081009F"/>
    <w:rsid w:val="008107DE"/>
    <w:rsid w:val="00810F6F"/>
    <w:rsid w:val="008132A6"/>
    <w:rsid w:val="008144C8"/>
    <w:rsid w:val="00815652"/>
    <w:rsid w:val="008157C3"/>
    <w:rsid w:val="00816489"/>
    <w:rsid w:val="00816CF4"/>
    <w:rsid w:val="00817E95"/>
    <w:rsid w:val="00817F06"/>
    <w:rsid w:val="008219AF"/>
    <w:rsid w:val="00822703"/>
    <w:rsid w:val="0082388A"/>
    <w:rsid w:val="00824F8F"/>
    <w:rsid w:val="0082515B"/>
    <w:rsid w:val="00825C98"/>
    <w:rsid w:val="00826144"/>
    <w:rsid w:val="008263E3"/>
    <w:rsid w:val="0082726E"/>
    <w:rsid w:val="00830174"/>
    <w:rsid w:val="0083115E"/>
    <w:rsid w:val="00832E4E"/>
    <w:rsid w:val="00835371"/>
    <w:rsid w:val="00837AB3"/>
    <w:rsid w:val="008404A1"/>
    <w:rsid w:val="0084093F"/>
    <w:rsid w:val="00840F55"/>
    <w:rsid w:val="00840F7C"/>
    <w:rsid w:val="00841023"/>
    <w:rsid w:val="00841139"/>
    <w:rsid w:val="00842361"/>
    <w:rsid w:val="008425AD"/>
    <w:rsid w:val="00842F2E"/>
    <w:rsid w:val="00843077"/>
    <w:rsid w:val="00844017"/>
    <w:rsid w:val="008442EC"/>
    <w:rsid w:val="0084463C"/>
    <w:rsid w:val="00845097"/>
    <w:rsid w:val="00845B0F"/>
    <w:rsid w:val="00847AB0"/>
    <w:rsid w:val="0085073E"/>
    <w:rsid w:val="00850887"/>
    <w:rsid w:val="00851348"/>
    <w:rsid w:val="008515DA"/>
    <w:rsid w:val="00852D16"/>
    <w:rsid w:val="008536DC"/>
    <w:rsid w:val="00855647"/>
    <w:rsid w:val="00855871"/>
    <w:rsid w:val="00855FD9"/>
    <w:rsid w:val="008564F8"/>
    <w:rsid w:val="0086004C"/>
    <w:rsid w:val="008600D8"/>
    <w:rsid w:val="008603C6"/>
    <w:rsid w:val="00860653"/>
    <w:rsid w:val="008625A4"/>
    <w:rsid w:val="008625E2"/>
    <w:rsid w:val="00862C0B"/>
    <w:rsid w:val="00862C12"/>
    <w:rsid w:val="00863CDF"/>
    <w:rsid w:val="00863E62"/>
    <w:rsid w:val="0086594F"/>
    <w:rsid w:val="008661D6"/>
    <w:rsid w:val="008703CB"/>
    <w:rsid w:val="00870B88"/>
    <w:rsid w:val="00871911"/>
    <w:rsid w:val="00872123"/>
    <w:rsid w:val="008722CF"/>
    <w:rsid w:val="008732D5"/>
    <w:rsid w:val="008739E4"/>
    <w:rsid w:val="00873B47"/>
    <w:rsid w:val="00874631"/>
    <w:rsid w:val="00874903"/>
    <w:rsid w:val="008766B5"/>
    <w:rsid w:val="00877758"/>
    <w:rsid w:val="00880926"/>
    <w:rsid w:val="00880F88"/>
    <w:rsid w:val="00881CB5"/>
    <w:rsid w:val="00883DC6"/>
    <w:rsid w:val="0088431E"/>
    <w:rsid w:val="00884924"/>
    <w:rsid w:val="00885F7E"/>
    <w:rsid w:val="0088609D"/>
    <w:rsid w:val="008860D3"/>
    <w:rsid w:val="00887968"/>
    <w:rsid w:val="00887BC8"/>
    <w:rsid w:val="0089097B"/>
    <w:rsid w:val="00890A09"/>
    <w:rsid w:val="00892F6E"/>
    <w:rsid w:val="00893714"/>
    <w:rsid w:val="008939B9"/>
    <w:rsid w:val="0089422E"/>
    <w:rsid w:val="00894E53"/>
    <w:rsid w:val="00895608"/>
    <w:rsid w:val="00895CD1"/>
    <w:rsid w:val="008966E6"/>
    <w:rsid w:val="0089680E"/>
    <w:rsid w:val="00897214"/>
    <w:rsid w:val="008A1A32"/>
    <w:rsid w:val="008A2911"/>
    <w:rsid w:val="008A4EB8"/>
    <w:rsid w:val="008A5889"/>
    <w:rsid w:val="008A58EF"/>
    <w:rsid w:val="008A5D49"/>
    <w:rsid w:val="008A6557"/>
    <w:rsid w:val="008A683D"/>
    <w:rsid w:val="008A7BC1"/>
    <w:rsid w:val="008A7C8E"/>
    <w:rsid w:val="008B0647"/>
    <w:rsid w:val="008B0F04"/>
    <w:rsid w:val="008B0FC8"/>
    <w:rsid w:val="008B1F04"/>
    <w:rsid w:val="008B2298"/>
    <w:rsid w:val="008B4298"/>
    <w:rsid w:val="008B5A7E"/>
    <w:rsid w:val="008B67FD"/>
    <w:rsid w:val="008B6A23"/>
    <w:rsid w:val="008C20CE"/>
    <w:rsid w:val="008C2490"/>
    <w:rsid w:val="008C34CB"/>
    <w:rsid w:val="008C3EB2"/>
    <w:rsid w:val="008C531D"/>
    <w:rsid w:val="008C620F"/>
    <w:rsid w:val="008C74A3"/>
    <w:rsid w:val="008D12B8"/>
    <w:rsid w:val="008D1D5E"/>
    <w:rsid w:val="008D1E57"/>
    <w:rsid w:val="008D456C"/>
    <w:rsid w:val="008D4C7D"/>
    <w:rsid w:val="008D5063"/>
    <w:rsid w:val="008D76E3"/>
    <w:rsid w:val="008D7725"/>
    <w:rsid w:val="008E06A1"/>
    <w:rsid w:val="008E1053"/>
    <w:rsid w:val="008E44F7"/>
    <w:rsid w:val="008E58A9"/>
    <w:rsid w:val="008E691D"/>
    <w:rsid w:val="008E6F5A"/>
    <w:rsid w:val="008E7341"/>
    <w:rsid w:val="008F0CBE"/>
    <w:rsid w:val="008F252B"/>
    <w:rsid w:val="008F280F"/>
    <w:rsid w:val="008F2883"/>
    <w:rsid w:val="008F2FB0"/>
    <w:rsid w:val="008F365A"/>
    <w:rsid w:val="008F6353"/>
    <w:rsid w:val="008F7F4C"/>
    <w:rsid w:val="00900EF9"/>
    <w:rsid w:val="0090187A"/>
    <w:rsid w:val="00901F5F"/>
    <w:rsid w:val="00902B75"/>
    <w:rsid w:val="00903858"/>
    <w:rsid w:val="009048E9"/>
    <w:rsid w:val="00904ED9"/>
    <w:rsid w:val="00905202"/>
    <w:rsid w:val="009077DD"/>
    <w:rsid w:val="009107D8"/>
    <w:rsid w:val="00912304"/>
    <w:rsid w:val="009127C9"/>
    <w:rsid w:val="009128C0"/>
    <w:rsid w:val="00912DD4"/>
    <w:rsid w:val="0091322A"/>
    <w:rsid w:val="009140B1"/>
    <w:rsid w:val="00915B88"/>
    <w:rsid w:val="0091683A"/>
    <w:rsid w:val="009168AF"/>
    <w:rsid w:val="00916B37"/>
    <w:rsid w:val="009178F7"/>
    <w:rsid w:val="009217F6"/>
    <w:rsid w:val="00921C8C"/>
    <w:rsid w:val="00921D18"/>
    <w:rsid w:val="009220BB"/>
    <w:rsid w:val="00926989"/>
    <w:rsid w:val="00926CFA"/>
    <w:rsid w:val="00930B1D"/>
    <w:rsid w:val="00931171"/>
    <w:rsid w:val="0093122E"/>
    <w:rsid w:val="0093196A"/>
    <w:rsid w:val="00932C66"/>
    <w:rsid w:val="0093331C"/>
    <w:rsid w:val="0093423E"/>
    <w:rsid w:val="00936C48"/>
    <w:rsid w:val="0094079F"/>
    <w:rsid w:val="00940B62"/>
    <w:rsid w:val="00940E7A"/>
    <w:rsid w:val="00940EB6"/>
    <w:rsid w:val="00941224"/>
    <w:rsid w:val="0094189E"/>
    <w:rsid w:val="00943410"/>
    <w:rsid w:val="0094345D"/>
    <w:rsid w:val="00943BD0"/>
    <w:rsid w:val="00944448"/>
    <w:rsid w:val="00944F00"/>
    <w:rsid w:val="009452C7"/>
    <w:rsid w:val="00946315"/>
    <w:rsid w:val="00946DD4"/>
    <w:rsid w:val="00947769"/>
    <w:rsid w:val="009548E8"/>
    <w:rsid w:val="00954975"/>
    <w:rsid w:val="00955399"/>
    <w:rsid w:val="00956918"/>
    <w:rsid w:val="009609ED"/>
    <w:rsid w:val="009616D5"/>
    <w:rsid w:val="00962C5F"/>
    <w:rsid w:val="00962FAF"/>
    <w:rsid w:val="00963E81"/>
    <w:rsid w:val="00964926"/>
    <w:rsid w:val="00966620"/>
    <w:rsid w:val="00966707"/>
    <w:rsid w:val="00970321"/>
    <w:rsid w:val="00970BB5"/>
    <w:rsid w:val="00971B58"/>
    <w:rsid w:val="009747E1"/>
    <w:rsid w:val="009750CE"/>
    <w:rsid w:val="00976480"/>
    <w:rsid w:val="00976883"/>
    <w:rsid w:val="00976AE2"/>
    <w:rsid w:val="0097755A"/>
    <w:rsid w:val="00977917"/>
    <w:rsid w:val="00977FD6"/>
    <w:rsid w:val="00981862"/>
    <w:rsid w:val="0098234C"/>
    <w:rsid w:val="0098323F"/>
    <w:rsid w:val="00983FD5"/>
    <w:rsid w:val="00984555"/>
    <w:rsid w:val="00984F22"/>
    <w:rsid w:val="009855CE"/>
    <w:rsid w:val="00985EAD"/>
    <w:rsid w:val="00986F30"/>
    <w:rsid w:val="00990208"/>
    <w:rsid w:val="0099065F"/>
    <w:rsid w:val="00990C65"/>
    <w:rsid w:val="00990E8A"/>
    <w:rsid w:val="00991372"/>
    <w:rsid w:val="009925E4"/>
    <w:rsid w:val="009926B7"/>
    <w:rsid w:val="009929B4"/>
    <w:rsid w:val="00994265"/>
    <w:rsid w:val="00994C72"/>
    <w:rsid w:val="00995657"/>
    <w:rsid w:val="0099609F"/>
    <w:rsid w:val="00997385"/>
    <w:rsid w:val="009976B8"/>
    <w:rsid w:val="009A03AA"/>
    <w:rsid w:val="009A1606"/>
    <w:rsid w:val="009A1771"/>
    <w:rsid w:val="009A1B74"/>
    <w:rsid w:val="009A25F5"/>
    <w:rsid w:val="009A3E9D"/>
    <w:rsid w:val="009A4925"/>
    <w:rsid w:val="009A59CA"/>
    <w:rsid w:val="009A5BF2"/>
    <w:rsid w:val="009A5E78"/>
    <w:rsid w:val="009A61B2"/>
    <w:rsid w:val="009A7AD3"/>
    <w:rsid w:val="009B0501"/>
    <w:rsid w:val="009B07C0"/>
    <w:rsid w:val="009B16FE"/>
    <w:rsid w:val="009B21F6"/>
    <w:rsid w:val="009B3B65"/>
    <w:rsid w:val="009B4806"/>
    <w:rsid w:val="009B5118"/>
    <w:rsid w:val="009B55DA"/>
    <w:rsid w:val="009B5B8A"/>
    <w:rsid w:val="009B655E"/>
    <w:rsid w:val="009B7CB4"/>
    <w:rsid w:val="009B7CF5"/>
    <w:rsid w:val="009B7DD7"/>
    <w:rsid w:val="009C0F93"/>
    <w:rsid w:val="009C1593"/>
    <w:rsid w:val="009C2989"/>
    <w:rsid w:val="009C3DC5"/>
    <w:rsid w:val="009C49EC"/>
    <w:rsid w:val="009C4AD3"/>
    <w:rsid w:val="009C4DC1"/>
    <w:rsid w:val="009C5E27"/>
    <w:rsid w:val="009C5E37"/>
    <w:rsid w:val="009C5FC8"/>
    <w:rsid w:val="009D0568"/>
    <w:rsid w:val="009D0F8E"/>
    <w:rsid w:val="009D281B"/>
    <w:rsid w:val="009D5546"/>
    <w:rsid w:val="009D565D"/>
    <w:rsid w:val="009D56C0"/>
    <w:rsid w:val="009D570B"/>
    <w:rsid w:val="009D6129"/>
    <w:rsid w:val="009D6B20"/>
    <w:rsid w:val="009D6D18"/>
    <w:rsid w:val="009D7346"/>
    <w:rsid w:val="009D76C9"/>
    <w:rsid w:val="009E0236"/>
    <w:rsid w:val="009E0791"/>
    <w:rsid w:val="009E1505"/>
    <w:rsid w:val="009E2057"/>
    <w:rsid w:val="009E206B"/>
    <w:rsid w:val="009E2DD8"/>
    <w:rsid w:val="009E3731"/>
    <w:rsid w:val="009E55E3"/>
    <w:rsid w:val="009E73DF"/>
    <w:rsid w:val="009E7D45"/>
    <w:rsid w:val="009F0244"/>
    <w:rsid w:val="009F0AF7"/>
    <w:rsid w:val="009F148C"/>
    <w:rsid w:val="009F1989"/>
    <w:rsid w:val="009F1AA0"/>
    <w:rsid w:val="009F3774"/>
    <w:rsid w:val="009F3F7E"/>
    <w:rsid w:val="009F42E9"/>
    <w:rsid w:val="009F44A5"/>
    <w:rsid w:val="009F55BD"/>
    <w:rsid w:val="009F5A67"/>
    <w:rsid w:val="009F5EB8"/>
    <w:rsid w:val="009F62A2"/>
    <w:rsid w:val="009F65AF"/>
    <w:rsid w:val="00A0079D"/>
    <w:rsid w:val="00A00CCA"/>
    <w:rsid w:val="00A00FED"/>
    <w:rsid w:val="00A0390B"/>
    <w:rsid w:val="00A03EAD"/>
    <w:rsid w:val="00A04255"/>
    <w:rsid w:val="00A061C6"/>
    <w:rsid w:val="00A06341"/>
    <w:rsid w:val="00A06E01"/>
    <w:rsid w:val="00A076C4"/>
    <w:rsid w:val="00A1097C"/>
    <w:rsid w:val="00A10F3E"/>
    <w:rsid w:val="00A12412"/>
    <w:rsid w:val="00A13EEE"/>
    <w:rsid w:val="00A14E05"/>
    <w:rsid w:val="00A1508B"/>
    <w:rsid w:val="00A152BE"/>
    <w:rsid w:val="00A161C3"/>
    <w:rsid w:val="00A16434"/>
    <w:rsid w:val="00A179C8"/>
    <w:rsid w:val="00A20C31"/>
    <w:rsid w:val="00A20D16"/>
    <w:rsid w:val="00A2156F"/>
    <w:rsid w:val="00A21873"/>
    <w:rsid w:val="00A220C3"/>
    <w:rsid w:val="00A23A5E"/>
    <w:rsid w:val="00A23D76"/>
    <w:rsid w:val="00A247F5"/>
    <w:rsid w:val="00A24DC3"/>
    <w:rsid w:val="00A250E1"/>
    <w:rsid w:val="00A2758B"/>
    <w:rsid w:val="00A303C4"/>
    <w:rsid w:val="00A30E56"/>
    <w:rsid w:val="00A31020"/>
    <w:rsid w:val="00A316D2"/>
    <w:rsid w:val="00A32167"/>
    <w:rsid w:val="00A35DCB"/>
    <w:rsid w:val="00A3687E"/>
    <w:rsid w:val="00A376E3"/>
    <w:rsid w:val="00A4030F"/>
    <w:rsid w:val="00A40EAD"/>
    <w:rsid w:val="00A42E4E"/>
    <w:rsid w:val="00A43DB0"/>
    <w:rsid w:val="00A43E41"/>
    <w:rsid w:val="00A440B3"/>
    <w:rsid w:val="00A4422D"/>
    <w:rsid w:val="00A4486C"/>
    <w:rsid w:val="00A45E05"/>
    <w:rsid w:val="00A45EE7"/>
    <w:rsid w:val="00A466C6"/>
    <w:rsid w:val="00A47A01"/>
    <w:rsid w:val="00A47C53"/>
    <w:rsid w:val="00A5016C"/>
    <w:rsid w:val="00A50F57"/>
    <w:rsid w:val="00A5167C"/>
    <w:rsid w:val="00A53263"/>
    <w:rsid w:val="00A5345B"/>
    <w:rsid w:val="00A534D8"/>
    <w:rsid w:val="00A54B9B"/>
    <w:rsid w:val="00A562C7"/>
    <w:rsid w:val="00A60146"/>
    <w:rsid w:val="00A611CB"/>
    <w:rsid w:val="00A63496"/>
    <w:rsid w:val="00A639EA"/>
    <w:rsid w:val="00A63F8E"/>
    <w:rsid w:val="00A63FE0"/>
    <w:rsid w:val="00A6519F"/>
    <w:rsid w:val="00A66795"/>
    <w:rsid w:val="00A66EF5"/>
    <w:rsid w:val="00A67E85"/>
    <w:rsid w:val="00A73411"/>
    <w:rsid w:val="00A73CCB"/>
    <w:rsid w:val="00A74923"/>
    <w:rsid w:val="00A75502"/>
    <w:rsid w:val="00A758CD"/>
    <w:rsid w:val="00A760CB"/>
    <w:rsid w:val="00A81009"/>
    <w:rsid w:val="00A81EE0"/>
    <w:rsid w:val="00A838BA"/>
    <w:rsid w:val="00A84095"/>
    <w:rsid w:val="00A847E2"/>
    <w:rsid w:val="00A84E78"/>
    <w:rsid w:val="00A85F58"/>
    <w:rsid w:val="00A8707A"/>
    <w:rsid w:val="00A9025E"/>
    <w:rsid w:val="00A91063"/>
    <w:rsid w:val="00A927BB"/>
    <w:rsid w:val="00A938C4"/>
    <w:rsid w:val="00A944C2"/>
    <w:rsid w:val="00A94A96"/>
    <w:rsid w:val="00A94B83"/>
    <w:rsid w:val="00A956E9"/>
    <w:rsid w:val="00A96AFB"/>
    <w:rsid w:val="00A96F7E"/>
    <w:rsid w:val="00A97143"/>
    <w:rsid w:val="00AA0E0D"/>
    <w:rsid w:val="00AA25D6"/>
    <w:rsid w:val="00AA29FF"/>
    <w:rsid w:val="00AA3261"/>
    <w:rsid w:val="00AA430A"/>
    <w:rsid w:val="00AA4991"/>
    <w:rsid w:val="00AA6DC7"/>
    <w:rsid w:val="00AB042A"/>
    <w:rsid w:val="00AB13A2"/>
    <w:rsid w:val="00AB298C"/>
    <w:rsid w:val="00AB3162"/>
    <w:rsid w:val="00AB5111"/>
    <w:rsid w:val="00AB54C7"/>
    <w:rsid w:val="00AB5E94"/>
    <w:rsid w:val="00AB616D"/>
    <w:rsid w:val="00AB7C71"/>
    <w:rsid w:val="00AC1677"/>
    <w:rsid w:val="00AC1FA9"/>
    <w:rsid w:val="00AC2D5F"/>
    <w:rsid w:val="00AC2DDE"/>
    <w:rsid w:val="00AC2F85"/>
    <w:rsid w:val="00AC3216"/>
    <w:rsid w:val="00AC3B4B"/>
    <w:rsid w:val="00AC4B2A"/>
    <w:rsid w:val="00AC5353"/>
    <w:rsid w:val="00AC7185"/>
    <w:rsid w:val="00AC7331"/>
    <w:rsid w:val="00AC79C4"/>
    <w:rsid w:val="00AD0D72"/>
    <w:rsid w:val="00AD3A98"/>
    <w:rsid w:val="00AD439C"/>
    <w:rsid w:val="00AD4EB9"/>
    <w:rsid w:val="00AD569D"/>
    <w:rsid w:val="00AD59EA"/>
    <w:rsid w:val="00AD70AD"/>
    <w:rsid w:val="00AE1485"/>
    <w:rsid w:val="00AE1A15"/>
    <w:rsid w:val="00AE1AAF"/>
    <w:rsid w:val="00AE2865"/>
    <w:rsid w:val="00AE361C"/>
    <w:rsid w:val="00AE4450"/>
    <w:rsid w:val="00AE50BF"/>
    <w:rsid w:val="00AE53CF"/>
    <w:rsid w:val="00AE5FC4"/>
    <w:rsid w:val="00AE7105"/>
    <w:rsid w:val="00AE74E2"/>
    <w:rsid w:val="00AE7AD9"/>
    <w:rsid w:val="00AE7CBB"/>
    <w:rsid w:val="00AF033B"/>
    <w:rsid w:val="00AF04DA"/>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23C6"/>
    <w:rsid w:val="00B03E16"/>
    <w:rsid w:val="00B045F2"/>
    <w:rsid w:val="00B04E60"/>
    <w:rsid w:val="00B05655"/>
    <w:rsid w:val="00B06D34"/>
    <w:rsid w:val="00B10C80"/>
    <w:rsid w:val="00B11D4A"/>
    <w:rsid w:val="00B12E98"/>
    <w:rsid w:val="00B13256"/>
    <w:rsid w:val="00B139E3"/>
    <w:rsid w:val="00B13A20"/>
    <w:rsid w:val="00B13CA8"/>
    <w:rsid w:val="00B14D59"/>
    <w:rsid w:val="00B14F68"/>
    <w:rsid w:val="00B15338"/>
    <w:rsid w:val="00B154DC"/>
    <w:rsid w:val="00B176EC"/>
    <w:rsid w:val="00B202B8"/>
    <w:rsid w:val="00B20D0F"/>
    <w:rsid w:val="00B21DB3"/>
    <w:rsid w:val="00B23288"/>
    <w:rsid w:val="00B2394B"/>
    <w:rsid w:val="00B23FA8"/>
    <w:rsid w:val="00B24775"/>
    <w:rsid w:val="00B25145"/>
    <w:rsid w:val="00B25254"/>
    <w:rsid w:val="00B25B40"/>
    <w:rsid w:val="00B2765A"/>
    <w:rsid w:val="00B30206"/>
    <w:rsid w:val="00B30530"/>
    <w:rsid w:val="00B30F62"/>
    <w:rsid w:val="00B31101"/>
    <w:rsid w:val="00B31676"/>
    <w:rsid w:val="00B3170C"/>
    <w:rsid w:val="00B35914"/>
    <w:rsid w:val="00B403E6"/>
    <w:rsid w:val="00B40554"/>
    <w:rsid w:val="00B40E3B"/>
    <w:rsid w:val="00B4299C"/>
    <w:rsid w:val="00B42E5E"/>
    <w:rsid w:val="00B42E96"/>
    <w:rsid w:val="00B430FC"/>
    <w:rsid w:val="00B4315B"/>
    <w:rsid w:val="00B43164"/>
    <w:rsid w:val="00B44D25"/>
    <w:rsid w:val="00B44DCB"/>
    <w:rsid w:val="00B45757"/>
    <w:rsid w:val="00B468F9"/>
    <w:rsid w:val="00B47A73"/>
    <w:rsid w:val="00B50613"/>
    <w:rsid w:val="00B52250"/>
    <w:rsid w:val="00B5238C"/>
    <w:rsid w:val="00B52E4E"/>
    <w:rsid w:val="00B54601"/>
    <w:rsid w:val="00B55840"/>
    <w:rsid w:val="00B55916"/>
    <w:rsid w:val="00B55AF8"/>
    <w:rsid w:val="00B55B8C"/>
    <w:rsid w:val="00B56DAF"/>
    <w:rsid w:val="00B57327"/>
    <w:rsid w:val="00B57C01"/>
    <w:rsid w:val="00B57D1B"/>
    <w:rsid w:val="00B611F4"/>
    <w:rsid w:val="00B61C68"/>
    <w:rsid w:val="00B61D2D"/>
    <w:rsid w:val="00B61E75"/>
    <w:rsid w:val="00B62905"/>
    <w:rsid w:val="00B62C3C"/>
    <w:rsid w:val="00B63AD3"/>
    <w:rsid w:val="00B63BF7"/>
    <w:rsid w:val="00B63F6C"/>
    <w:rsid w:val="00B646DD"/>
    <w:rsid w:val="00B6493B"/>
    <w:rsid w:val="00B65B9D"/>
    <w:rsid w:val="00B671BC"/>
    <w:rsid w:val="00B675F6"/>
    <w:rsid w:val="00B676DF"/>
    <w:rsid w:val="00B71551"/>
    <w:rsid w:val="00B722C5"/>
    <w:rsid w:val="00B735A0"/>
    <w:rsid w:val="00B7404C"/>
    <w:rsid w:val="00B7544D"/>
    <w:rsid w:val="00B7546E"/>
    <w:rsid w:val="00B7557E"/>
    <w:rsid w:val="00B77252"/>
    <w:rsid w:val="00B7752A"/>
    <w:rsid w:val="00B8068E"/>
    <w:rsid w:val="00B81424"/>
    <w:rsid w:val="00B8148B"/>
    <w:rsid w:val="00B8290E"/>
    <w:rsid w:val="00B8372B"/>
    <w:rsid w:val="00B84232"/>
    <w:rsid w:val="00B84789"/>
    <w:rsid w:val="00B84977"/>
    <w:rsid w:val="00B84CF8"/>
    <w:rsid w:val="00B85424"/>
    <w:rsid w:val="00B86182"/>
    <w:rsid w:val="00B875CB"/>
    <w:rsid w:val="00B87F9D"/>
    <w:rsid w:val="00B90891"/>
    <w:rsid w:val="00B90B0C"/>
    <w:rsid w:val="00B90DF9"/>
    <w:rsid w:val="00B91062"/>
    <w:rsid w:val="00B949A6"/>
    <w:rsid w:val="00B95243"/>
    <w:rsid w:val="00B96587"/>
    <w:rsid w:val="00BA016B"/>
    <w:rsid w:val="00BA04B5"/>
    <w:rsid w:val="00BA094B"/>
    <w:rsid w:val="00BA16B8"/>
    <w:rsid w:val="00BA3F87"/>
    <w:rsid w:val="00BA44AA"/>
    <w:rsid w:val="00BA46CB"/>
    <w:rsid w:val="00BA6B3D"/>
    <w:rsid w:val="00BB0EF8"/>
    <w:rsid w:val="00BB1B3E"/>
    <w:rsid w:val="00BB344C"/>
    <w:rsid w:val="00BB3DFB"/>
    <w:rsid w:val="00BB407E"/>
    <w:rsid w:val="00BB4291"/>
    <w:rsid w:val="00BB5706"/>
    <w:rsid w:val="00BB651D"/>
    <w:rsid w:val="00BC092F"/>
    <w:rsid w:val="00BC1F4F"/>
    <w:rsid w:val="00BC2895"/>
    <w:rsid w:val="00BC3F02"/>
    <w:rsid w:val="00BC409A"/>
    <w:rsid w:val="00BC5084"/>
    <w:rsid w:val="00BC58F8"/>
    <w:rsid w:val="00BC5964"/>
    <w:rsid w:val="00BC597C"/>
    <w:rsid w:val="00BC5C35"/>
    <w:rsid w:val="00BC6C7B"/>
    <w:rsid w:val="00BC7029"/>
    <w:rsid w:val="00BC7E0B"/>
    <w:rsid w:val="00BD032D"/>
    <w:rsid w:val="00BD0520"/>
    <w:rsid w:val="00BD0937"/>
    <w:rsid w:val="00BD1B08"/>
    <w:rsid w:val="00BD64DD"/>
    <w:rsid w:val="00BD663B"/>
    <w:rsid w:val="00BD6871"/>
    <w:rsid w:val="00BD6A10"/>
    <w:rsid w:val="00BD6FF1"/>
    <w:rsid w:val="00BD7142"/>
    <w:rsid w:val="00BD74A5"/>
    <w:rsid w:val="00BE00D9"/>
    <w:rsid w:val="00BE02A2"/>
    <w:rsid w:val="00BE0A32"/>
    <w:rsid w:val="00BE0DB4"/>
    <w:rsid w:val="00BE122A"/>
    <w:rsid w:val="00BE168C"/>
    <w:rsid w:val="00BE316A"/>
    <w:rsid w:val="00BE3311"/>
    <w:rsid w:val="00BE5123"/>
    <w:rsid w:val="00BE60F4"/>
    <w:rsid w:val="00BE6187"/>
    <w:rsid w:val="00BE61EA"/>
    <w:rsid w:val="00BE61F2"/>
    <w:rsid w:val="00BE7530"/>
    <w:rsid w:val="00BF0071"/>
    <w:rsid w:val="00BF06BD"/>
    <w:rsid w:val="00BF1215"/>
    <w:rsid w:val="00BF1278"/>
    <w:rsid w:val="00BF130B"/>
    <w:rsid w:val="00BF2255"/>
    <w:rsid w:val="00BF4073"/>
    <w:rsid w:val="00BF548C"/>
    <w:rsid w:val="00BF58BB"/>
    <w:rsid w:val="00BF6D72"/>
    <w:rsid w:val="00BF7485"/>
    <w:rsid w:val="00C001BF"/>
    <w:rsid w:val="00C00489"/>
    <w:rsid w:val="00C00767"/>
    <w:rsid w:val="00C00E54"/>
    <w:rsid w:val="00C01A67"/>
    <w:rsid w:val="00C020B2"/>
    <w:rsid w:val="00C020D4"/>
    <w:rsid w:val="00C03556"/>
    <w:rsid w:val="00C04461"/>
    <w:rsid w:val="00C04B12"/>
    <w:rsid w:val="00C05EAA"/>
    <w:rsid w:val="00C07526"/>
    <w:rsid w:val="00C0786A"/>
    <w:rsid w:val="00C07C47"/>
    <w:rsid w:val="00C108DF"/>
    <w:rsid w:val="00C112A8"/>
    <w:rsid w:val="00C120DE"/>
    <w:rsid w:val="00C13A4A"/>
    <w:rsid w:val="00C141EE"/>
    <w:rsid w:val="00C1487A"/>
    <w:rsid w:val="00C160B5"/>
    <w:rsid w:val="00C16174"/>
    <w:rsid w:val="00C1729A"/>
    <w:rsid w:val="00C17537"/>
    <w:rsid w:val="00C17E86"/>
    <w:rsid w:val="00C206F0"/>
    <w:rsid w:val="00C2193C"/>
    <w:rsid w:val="00C219C5"/>
    <w:rsid w:val="00C222D2"/>
    <w:rsid w:val="00C22C11"/>
    <w:rsid w:val="00C22E67"/>
    <w:rsid w:val="00C23CC8"/>
    <w:rsid w:val="00C258C1"/>
    <w:rsid w:val="00C26170"/>
    <w:rsid w:val="00C2782A"/>
    <w:rsid w:val="00C27BAA"/>
    <w:rsid w:val="00C27BEF"/>
    <w:rsid w:val="00C311BF"/>
    <w:rsid w:val="00C31E4D"/>
    <w:rsid w:val="00C32493"/>
    <w:rsid w:val="00C32B40"/>
    <w:rsid w:val="00C33CC2"/>
    <w:rsid w:val="00C352AC"/>
    <w:rsid w:val="00C35D56"/>
    <w:rsid w:val="00C36118"/>
    <w:rsid w:val="00C36B56"/>
    <w:rsid w:val="00C379D5"/>
    <w:rsid w:val="00C40123"/>
    <w:rsid w:val="00C40789"/>
    <w:rsid w:val="00C417FD"/>
    <w:rsid w:val="00C420FB"/>
    <w:rsid w:val="00C429F8"/>
    <w:rsid w:val="00C434F8"/>
    <w:rsid w:val="00C438B7"/>
    <w:rsid w:val="00C44ACB"/>
    <w:rsid w:val="00C44E12"/>
    <w:rsid w:val="00C44F7F"/>
    <w:rsid w:val="00C46088"/>
    <w:rsid w:val="00C46DD4"/>
    <w:rsid w:val="00C512A3"/>
    <w:rsid w:val="00C5188D"/>
    <w:rsid w:val="00C51D9B"/>
    <w:rsid w:val="00C521D8"/>
    <w:rsid w:val="00C5381C"/>
    <w:rsid w:val="00C53C1A"/>
    <w:rsid w:val="00C54508"/>
    <w:rsid w:val="00C54626"/>
    <w:rsid w:val="00C54FAD"/>
    <w:rsid w:val="00C5575E"/>
    <w:rsid w:val="00C56158"/>
    <w:rsid w:val="00C56320"/>
    <w:rsid w:val="00C56955"/>
    <w:rsid w:val="00C5739F"/>
    <w:rsid w:val="00C57F54"/>
    <w:rsid w:val="00C618FA"/>
    <w:rsid w:val="00C6275D"/>
    <w:rsid w:val="00C64D81"/>
    <w:rsid w:val="00C66685"/>
    <w:rsid w:val="00C6754B"/>
    <w:rsid w:val="00C67657"/>
    <w:rsid w:val="00C71102"/>
    <w:rsid w:val="00C7275D"/>
    <w:rsid w:val="00C75115"/>
    <w:rsid w:val="00C7616D"/>
    <w:rsid w:val="00C764B0"/>
    <w:rsid w:val="00C768E3"/>
    <w:rsid w:val="00C77134"/>
    <w:rsid w:val="00C773CF"/>
    <w:rsid w:val="00C802DD"/>
    <w:rsid w:val="00C80D5D"/>
    <w:rsid w:val="00C82DB4"/>
    <w:rsid w:val="00C8374F"/>
    <w:rsid w:val="00C83BE0"/>
    <w:rsid w:val="00C83CD2"/>
    <w:rsid w:val="00C8426C"/>
    <w:rsid w:val="00C843E0"/>
    <w:rsid w:val="00C8447E"/>
    <w:rsid w:val="00C84B23"/>
    <w:rsid w:val="00C850A3"/>
    <w:rsid w:val="00C85EFC"/>
    <w:rsid w:val="00C86A02"/>
    <w:rsid w:val="00C86AFA"/>
    <w:rsid w:val="00C87FAA"/>
    <w:rsid w:val="00C9101F"/>
    <w:rsid w:val="00C91FB9"/>
    <w:rsid w:val="00C92D87"/>
    <w:rsid w:val="00C93C03"/>
    <w:rsid w:val="00C93E24"/>
    <w:rsid w:val="00C94E64"/>
    <w:rsid w:val="00C95FAB"/>
    <w:rsid w:val="00C96CB1"/>
    <w:rsid w:val="00CA0C5B"/>
    <w:rsid w:val="00CA0E4C"/>
    <w:rsid w:val="00CA0FDC"/>
    <w:rsid w:val="00CA175C"/>
    <w:rsid w:val="00CA2447"/>
    <w:rsid w:val="00CA3EA1"/>
    <w:rsid w:val="00CA4181"/>
    <w:rsid w:val="00CA4AB2"/>
    <w:rsid w:val="00CA6418"/>
    <w:rsid w:val="00CA64B8"/>
    <w:rsid w:val="00CA6B6B"/>
    <w:rsid w:val="00CA7C2D"/>
    <w:rsid w:val="00CA7F45"/>
    <w:rsid w:val="00CB154A"/>
    <w:rsid w:val="00CB1B2F"/>
    <w:rsid w:val="00CB2258"/>
    <w:rsid w:val="00CB2316"/>
    <w:rsid w:val="00CB2493"/>
    <w:rsid w:val="00CB4709"/>
    <w:rsid w:val="00CB4F21"/>
    <w:rsid w:val="00CB5A7F"/>
    <w:rsid w:val="00CB62A3"/>
    <w:rsid w:val="00CB6B20"/>
    <w:rsid w:val="00CB6FE0"/>
    <w:rsid w:val="00CB7AB6"/>
    <w:rsid w:val="00CC0806"/>
    <w:rsid w:val="00CC0921"/>
    <w:rsid w:val="00CC0932"/>
    <w:rsid w:val="00CC15C4"/>
    <w:rsid w:val="00CC26E7"/>
    <w:rsid w:val="00CC30CA"/>
    <w:rsid w:val="00CC32A8"/>
    <w:rsid w:val="00CC4C68"/>
    <w:rsid w:val="00CC527B"/>
    <w:rsid w:val="00CC645B"/>
    <w:rsid w:val="00CC671E"/>
    <w:rsid w:val="00CC6BBD"/>
    <w:rsid w:val="00CC7736"/>
    <w:rsid w:val="00CC7CA7"/>
    <w:rsid w:val="00CD240E"/>
    <w:rsid w:val="00CD2C5A"/>
    <w:rsid w:val="00CD3248"/>
    <w:rsid w:val="00CD3B6F"/>
    <w:rsid w:val="00CD4658"/>
    <w:rsid w:val="00CD5506"/>
    <w:rsid w:val="00CD695E"/>
    <w:rsid w:val="00CD7839"/>
    <w:rsid w:val="00CD7E80"/>
    <w:rsid w:val="00CD7E93"/>
    <w:rsid w:val="00CE0D3D"/>
    <w:rsid w:val="00CE131C"/>
    <w:rsid w:val="00CE2C00"/>
    <w:rsid w:val="00CE3A97"/>
    <w:rsid w:val="00CE4E7E"/>
    <w:rsid w:val="00CE7E7C"/>
    <w:rsid w:val="00CF1127"/>
    <w:rsid w:val="00CF121A"/>
    <w:rsid w:val="00CF1C1B"/>
    <w:rsid w:val="00CF1EA4"/>
    <w:rsid w:val="00CF358D"/>
    <w:rsid w:val="00CF4729"/>
    <w:rsid w:val="00CF4978"/>
    <w:rsid w:val="00CF4C20"/>
    <w:rsid w:val="00CF5402"/>
    <w:rsid w:val="00CF5D87"/>
    <w:rsid w:val="00CF5E9C"/>
    <w:rsid w:val="00CF6271"/>
    <w:rsid w:val="00D00C13"/>
    <w:rsid w:val="00D01135"/>
    <w:rsid w:val="00D013B1"/>
    <w:rsid w:val="00D01990"/>
    <w:rsid w:val="00D01D1A"/>
    <w:rsid w:val="00D03F1F"/>
    <w:rsid w:val="00D043CD"/>
    <w:rsid w:val="00D04999"/>
    <w:rsid w:val="00D05D1F"/>
    <w:rsid w:val="00D05F54"/>
    <w:rsid w:val="00D061EB"/>
    <w:rsid w:val="00D077FA"/>
    <w:rsid w:val="00D07CFE"/>
    <w:rsid w:val="00D07D58"/>
    <w:rsid w:val="00D111BF"/>
    <w:rsid w:val="00D11677"/>
    <w:rsid w:val="00D11D50"/>
    <w:rsid w:val="00D12B1F"/>
    <w:rsid w:val="00D13CBE"/>
    <w:rsid w:val="00D140D5"/>
    <w:rsid w:val="00D15B0D"/>
    <w:rsid w:val="00D16E79"/>
    <w:rsid w:val="00D16EEA"/>
    <w:rsid w:val="00D176CF"/>
    <w:rsid w:val="00D2303F"/>
    <w:rsid w:val="00D23C3D"/>
    <w:rsid w:val="00D24A0D"/>
    <w:rsid w:val="00D30765"/>
    <w:rsid w:val="00D30B04"/>
    <w:rsid w:val="00D31131"/>
    <w:rsid w:val="00D312EA"/>
    <w:rsid w:val="00D31755"/>
    <w:rsid w:val="00D31A8C"/>
    <w:rsid w:val="00D31E5D"/>
    <w:rsid w:val="00D32069"/>
    <w:rsid w:val="00D323CE"/>
    <w:rsid w:val="00D32B4B"/>
    <w:rsid w:val="00D33342"/>
    <w:rsid w:val="00D33368"/>
    <w:rsid w:val="00D33CC9"/>
    <w:rsid w:val="00D34002"/>
    <w:rsid w:val="00D3414A"/>
    <w:rsid w:val="00D341CD"/>
    <w:rsid w:val="00D37643"/>
    <w:rsid w:val="00D413C9"/>
    <w:rsid w:val="00D41975"/>
    <w:rsid w:val="00D43364"/>
    <w:rsid w:val="00D433B8"/>
    <w:rsid w:val="00D44C22"/>
    <w:rsid w:val="00D4506C"/>
    <w:rsid w:val="00D4509B"/>
    <w:rsid w:val="00D45D3A"/>
    <w:rsid w:val="00D468C8"/>
    <w:rsid w:val="00D47876"/>
    <w:rsid w:val="00D47879"/>
    <w:rsid w:val="00D503C6"/>
    <w:rsid w:val="00D50685"/>
    <w:rsid w:val="00D50D57"/>
    <w:rsid w:val="00D50E33"/>
    <w:rsid w:val="00D52AC4"/>
    <w:rsid w:val="00D52F24"/>
    <w:rsid w:val="00D53356"/>
    <w:rsid w:val="00D534EC"/>
    <w:rsid w:val="00D536E7"/>
    <w:rsid w:val="00D54CBE"/>
    <w:rsid w:val="00D55357"/>
    <w:rsid w:val="00D56414"/>
    <w:rsid w:val="00D56CBE"/>
    <w:rsid w:val="00D57785"/>
    <w:rsid w:val="00D60F1C"/>
    <w:rsid w:val="00D61F3F"/>
    <w:rsid w:val="00D62BFA"/>
    <w:rsid w:val="00D6475F"/>
    <w:rsid w:val="00D64DE8"/>
    <w:rsid w:val="00D64F28"/>
    <w:rsid w:val="00D65FE7"/>
    <w:rsid w:val="00D66A8B"/>
    <w:rsid w:val="00D67217"/>
    <w:rsid w:val="00D70F4D"/>
    <w:rsid w:val="00D71004"/>
    <w:rsid w:val="00D71F9C"/>
    <w:rsid w:val="00D723AF"/>
    <w:rsid w:val="00D72914"/>
    <w:rsid w:val="00D72E1C"/>
    <w:rsid w:val="00D7415F"/>
    <w:rsid w:val="00D75B46"/>
    <w:rsid w:val="00D75F26"/>
    <w:rsid w:val="00D81B7B"/>
    <w:rsid w:val="00D81EF9"/>
    <w:rsid w:val="00D83FD1"/>
    <w:rsid w:val="00D845F2"/>
    <w:rsid w:val="00D855D2"/>
    <w:rsid w:val="00D8671A"/>
    <w:rsid w:val="00D87170"/>
    <w:rsid w:val="00D875C0"/>
    <w:rsid w:val="00D875D2"/>
    <w:rsid w:val="00D876F7"/>
    <w:rsid w:val="00D87B4B"/>
    <w:rsid w:val="00D90354"/>
    <w:rsid w:val="00D907C6"/>
    <w:rsid w:val="00D90BDC"/>
    <w:rsid w:val="00D91F6E"/>
    <w:rsid w:val="00D92710"/>
    <w:rsid w:val="00D92B4B"/>
    <w:rsid w:val="00D93DD2"/>
    <w:rsid w:val="00D959D4"/>
    <w:rsid w:val="00D97A06"/>
    <w:rsid w:val="00DA1265"/>
    <w:rsid w:val="00DA1541"/>
    <w:rsid w:val="00DA15AF"/>
    <w:rsid w:val="00DA26A8"/>
    <w:rsid w:val="00DA37D6"/>
    <w:rsid w:val="00DA5B7C"/>
    <w:rsid w:val="00DA5E73"/>
    <w:rsid w:val="00DA7A6C"/>
    <w:rsid w:val="00DB184D"/>
    <w:rsid w:val="00DB3354"/>
    <w:rsid w:val="00DB35D4"/>
    <w:rsid w:val="00DB36EF"/>
    <w:rsid w:val="00DB3BA6"/>
    <w:rsid w:val="00DB3DA2"/>
    <w:rsid w:val="00DB3EA8"/>
    <w:rsid w:val="00DB3FC9"/>
    <w:rsid w:val="00DB4119"/>
    <w:rsid w:val="00DB4275"/>
    <w:rsid w:val="00DB53DA"/>
    <w:rsid w:val="00DB5714"/>
    <w:rsid w:val="00DB6508"/>
    <w:rsid w:val="00DB777B"/>
    <w:rsid w:val="00DB7AE1"/>
    <w:rsid w:val="00DC0E4B"/>
    <w:rsid w:val="00DC1DC3"/>
    <w:rsid w:val="00DC2346"/>
    <w:rsid w:val="00DC24B6"/>
    <w:rsid w:val="00DC4CB6"/>
    <w:rsid w:val="00DC5668"/>
    <w:rsid w:val="00DC5F5D"/>
    <w:rsid w:val="00DC6ACA"/>
    <w:rsid w:val="00DC7F8B"/>
    <w:rsid w:val="00DD27B8"/>
    <w:rsid w:val="00DD2D62"/>
    <w:rsid w:val="00DD3295"/>
    <w:rsid w:val="00DD480D"/>
    <w:rsid w:val="00DD4D30"/>
    <w:rsid w:val="00DD5004"/>
    <w:rsid w:val="00DD5AED"/>
    <w:rsid w:val="00DD5E66"/>
    <w:rsid w:val="00DD612A"/>
    <w:rsid w:val="00DD6C9D"/>
    <w:rsid w:val="00DE0997"/>
    <w:rsid w:val="00DE1132"/>
    <w:rsid w:val="00DE11C1"/>
    <w:rsid w:val="00DE1D8B"/>
    <w:rsid w:val="00DE251A"/>
    <w:rsid w:val="00DE2A8A"/>
    <w:rsid w:val="00DE2B1A"/>
    <w:rsid w:val="00DE2B9A"/>
    <w:rsid w:val="00DE373D"/>
    <w:rsid w:val="00DE4E54"/>
    <w:rsid w:val="00DE4E64"/>
    <w:rsid w:val="00DE52D0"/>
    <w:rsid w:val="00DE606B"/>
    <w:rsid w:val="00DE6A30"/>
    <w:rsid w:val="00DE6C25"/>
    <w:rsid w:val="00DE711B"/>
    <w:rsid w:val="00DF03B4"/>
    <w:rsid w:val="00DF2513"/>
    <w:rsid w:val="00DF2845"/>
    <w:rsid w:val="00DF2EB6"/>
    <w:rsid w:val="00DF3297"/>
    <w:rsid w:val="00DF3AB1"/>
    <w:rsid w:val="00DF3BDC"/>
    <w:rsid w:val="00DF3F8A"/>
    <w:rsid w:val="00DF54D9"/>
    <w:rsid w:val="00DF62C1"/>
    <w:rsid w:val="00DF66BB"/>
    <w:rsid w:val="00DF6C52"/>
    <w:rsid w:val="00DF6DD1"/>
    <w:rsid w:val="00DF7122"/>
    <w:rsid w:val="00E00901"/>
    <w:rsid w:val="00E00AB0"/>
    <w:rsid w:val="00E059EF"/>
    <w:rsid w:val="00E06C75"/>
    <w:rsid w:val="00E07BD2"/>
    <w:rsid w:val="00E10102"/>
    <w:rsid w:val="00E105DE"/>
    <w:rsid w:val="00E10D13"/>
    <w:rsid w:val="00E1133B"/>
    <w:rsid w:val="00E118F7"/>
    <w:rsid w:val="00E13E1A"/>
    <w:rsid w:val="00E143DE"/>
    <w:rsid w:val="00E15442"/>
    <w:rsid w:val="00E16CEA"/>
    <w:rsid w:val="00E20198"/>
    <w:rsid w:val="00E222A2"/>
    <w:rsid w:val="00E22E8C"/>
    <w:rsid w:val="00E23999"/>
    <w:rsid w:val="00E24367"/>
    <w:rsid w:val="00E24B3F"/>
    <w:rsid w:val="00E25CC3"/>
    <w:rsid w:val="00E260CF"/>
    <w:rsid w:val="00E301FB"/>
    <w:rsid w:val="00E30536"/>
    <w:rsid w:val="00E31357"/>
    <w:rsid w:val="00E32052"/>
    <w:rsid w:val="00E32729"/>
    <w:rsid w:val="00E336EC"/>
    <w:rsid w:val="00E342D8"/>
    <w:rsid w:val="00E35849"/>
    <w:rsid w:val="00E35EDE"/>
    <w:rsid w:val="00E3667F"/>
    <w:rsid w:val="00E37A77"/>
    <w:rsid w:val="00E37AAA"/>
    <w:rsid w:val="00E37F57"/>
    <w:rsid w:val="00E40463"/>
    <w:rsid w:val="00E426F4"/>
    <w:rsid w:val="00E42BD2"/>
    <w:rsid w:val="00E42D22"/>
    <w:rsid w:val="00E438CA"/>
    <w:rsid w:val="00E43CCB"/>
    <w:rsid w:val="00E43F32"/>
    <w:rsid w:val="00E440DD"/>
    <w:rsid w:val="00E446ED"/>
    <w:rsid w:val="00E46B20"/>
    <w:rsid w:val="00E46C53"/>
    <w:rsid w:val="00E471A4"/>
    <w:rsid w:val="00E4731F"/>
    <w:rsid w:val="00E50127"/>
    <w:rsid w:val="00E514A0"/>
    <w:rsid w:val="00E5150B"/>
    <w:rsid w:val="00E516AE"/>
    <w:rsid w:val="00E51739"/>
    <w:rsid w:val="00E51CCF"/>
    <w:rsid w:val="00E541D9"/>
    <w:rsid w:val="00E5503E"/>
    <w:rsid w:val="00E57E62"/>
    <w:rsid w:val="00E57F7F"/>
    <w:rsid w:val="00E60FFA"/>
    <w:rsid w:val="00E61257"/>
    <w:rsid w:val="00E61B1E"/>
    <w:rsid w:val="00E62416"/>
    <w:rsid w:val="00E62465"/>
    <w:rsid w:val="00E62FC8"/>
    <w:rsid w:val="00E64DCD"/>
    <w:rsid w:val="00E65943"/>
    <w:rsid w:val="00E66656"/>
    <w:rsid w:val="00E7082B"/>
    <w:rsid w:val="00E71554"/>
    <w:rsid w:val="00E718DB"/>
    <w:rsid w:val="00E72069"/>
    <w:rsid w:val="00E721B3"/>
    <w:rsid w:val="00E723C4"/>
    <w:rsid w:val="00E73191"/>
    <w:rsid w:val="00E749E2"/>
    <w:rsid w:val="00E75697"/>
    <w:rsid w:val="00E7664B"/>
    <w:rsid w:val="00E76A93"/>
    <w:rsid w:val="00E83178"/>
    <w:rsid w:val="00E8345E"/>
    <w:rsid w:val="00E83E6C"/>
    <w:rsid w:val="00E8508F"/>
    <w:rsid w:val="00E86C51"/>
    <w:rsid w:val="00E86FFF"/>
    <w:rsid w:val="00E870E6"/>
    <w:rsid w:val="00E905F0"/>
    <w:rsid w:val="00E90F9E"/>
    <w:rsid w:val="00E91271"/>
    <w:rsid w:val="00E91A28"/>
    <w:rsid w:val="00E927C4"/>
    <w:rsid w:val="00E92C43"/>
    <w:rsid w:val="00E92E76"/>
    <w:rsid w:val="00E93407"/>
    <w:rsid w:val="00E93840"/>
    <w:rsid w:val="00E94CE4"/>
    <w:rsid w:val="00E94D66"/>
    <w:rsid w:val="00E956EB"/>
    <w:rsid w:val="00E95A25"/>
    <w:rsid w:val="00E9661F"/>
    <w:rsid w:val="00E96C4F"/>
    <w:rsid w:val="00EA1A4E"/>
    <w:rsid w:val="00EA1D16"/>
    <w:rsid w:val="00EA2B8C"/>
    <w:rsid w:val="00EA34B5"/>
    <w:rsid w:val="00EA3F58"/>
    <w:rsid w:val="00EA512A"/>
    <w:rsid w:val="00EA54A0"/>
    <w:rsid w:val="00EA602B"/>
    <w:rsid w:val="00EA6A41"/>
    <w:rsid w:val="00EA6AB0"/>
    <w:rsid w:val="00EB121C"/>
    <w:rsid w:val="00EB1769"/>
    <w:rsid w:val="00EB1D1A"/>
    <w:rsid w:val="00EB2C88"/>
    <w:rsid w:val="00EB343E"/>
    <w:rsid w:val="00EB3714"/>
    <w:rsid w:val="00EB3BD5"/>
    <w:rsid w:val="00EB5F72"/>
    <w:rsid w:val="00EB6FF2"/>
    <w:rsid w:val="00EB7948"/>
    <w:rsid w:val="00EC089F"/>
    <w:rsid w:val="00EC2A0C"/>
    <w:rsid w:val="00EC4782"/>
    <w:rsid w:val="00EC4C08"/>
    <w:rsid w:val="00EC5C49"/>
    <w:rsid w:val="00EC62C5"/>
    <w:rsid w:val="00EC6D87"/>
    <w:rsid w:val="00EC71AE"/>
    <w:rsid w:val="00EC7A0E"/>
    <w:rsid w:val="00EC7EBB"/>
    <w:rsid w:val="00ED0E63"/>
    <w:rsid w:val="00ED172C"/>
    <w:rsid w:val="00ED2285"/>
    <w:rsid w:val="00ED3711"/>
    <w:rsid w:val="00ED4C57"/>
    <w:rsid w:val="00ED66AF"/>
    <w:rsid w:val="00ED66C3"/>
    <w:rsid w:val="00ED6949"/>
    <w:rsid w:val="00ED6D1F"/>
    <w:rsid w:val="00ED6FC6"/>
    <w:rsid w:val="00ED7B63"/>
    <w:rsid w:val="00ED7BB7"/>
    <w:rsid w:val="00EE081E"/>
    <w:rsid w:val="00EE0865"/>
    <w:rsid w:val="00EE161D"/>
    <w:rsid w:val="00EE1955"/>
    <w:rsid w:val="00EE2024"/>
    <w:rsid w:val="00EE2721"/>
    <w:rsid w:val="00EE2A65"/>
    <w:rsid w:val="00EE328A"/>
    <w:rsid w:val="00EE342E"/>
    <w:rsid w:val="00EE54AD"/>
    <w:rsid w:val="00EE5F6F"/>
    <w:rsid w:val="00EE73C4"/>
    <w:rsid w:val="00EE7AE5"/>
    <w:rsid w:val="00EE7F22"/>
    <w:rsid w:val="00EF25EB"/>
    <w:rsid w:val="00EF2FFF"/>
    <w:rsid w:val="00EF3338"/>
    <w:rsid w:val="00EF33E9"/>
    <w:rsid w:val="00EF3F25"/>
    <w:rsid w:val="00EF4DA2"/>
    <w:rsid w:val="00EF6065"/>
    <w:rsid w:val="00EF6CB2"/>
    <w:rsid w:val="00EF718E"/>
    <w:rsid w:val="00F0086C"/>
    <w:rsid w:val="00F00973"/>
    <w:rsid w:val="00F00A81"/>
    <w:rsid w:val="00F00DC1"/>
    <w:rsid w:val="00F00ED1"/>
    <w:rsid w:val="00F01387"/>
    <w:rsid w:val="00F01CBD"/>
    <w:rsid w:val="00F03CEB"/>
    <w:rsid w:val="00F04FB3"/>
    <w:rsid w:val="00F0525A"/>
    <w:rsid w:val="00F0525D"/>
    <w:rsid w:val="00F061D9"/>
    <w:rsid w:val="00F071DD"/>
    <w:rsid w:val="00F076BA"/>
    <w:rsid w:val="00F102C5"/>
    <w:rsid w:val="00F11241"/>
    <w:rsid w:val="00F13B04"/>
    <w:rsid w:val="00F15152"/>
    <w:rsid w:val="00F158AF"/>
    <w:rsid w:val="00F158CE"/>
    <w:rsid w:val="00F174DA"/>
    <w:rsid w:val="00F2233F"/>
    <w:rsid w:val="00F22D62"/>
    <w:rsid w:val="00F2313A"/>
    <w:rsid w:val="00F2317E"/>
    <w:rsid w:val="00F2360E"/>
    <w:rsid w:val="00F25537"/>
    <w:rsid w:val="00F258DC"/>
    <w:rsid w:val="00F25DC2"/>
    <w:rsid w:val="00F27027"/>
    <w:rsid w:val="00F2757E"/>
    <w:rsid w:val="00F3147C"/>
    <w:rsid w:val="00F3249D"/>
    <w:rsid w:val="00F33941"/>
    <w:rsid w:val="00F33F39"/>
    <w:rsid w:val="00F341DB"/>
    <w:rsid w:val="00F3422F"/>
    <w:rsid w:val="00F350A5"/>
    <w:rsid w:val="00F350D9"/>
    <w:rsid w:val="00F373F1"/>
    <w:rsid w:val="00F37D75"/>
    <w:rsid w:val="00F406B8"/>
    <w:rsid w:val="00F408D7"/>
    <w:rsid w:val="00F42790"/>
    <w:rsid w:val="00F431BE"/>
    <w:rsid w:val="00F43DCB"/>
    <w:rsid w:val="00F44CAF"/>
    <w:rsid w:val="00F45F35"/>
    <w:rsid w:val="00F501E3"/>
    <w:rsid w:val="00F528EE"/>
    <w:rsid w:val="00F531FE"/>
    <w:rsid w:val="00F5365D"/>
    <w:rsid w:val="00F560A8"/>
    <w:rsid w:val="00F567A7"/>
    <w:rsid w:val="00F56D00"/>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D72"/>
    <w:rsid w:val="00F70DB6"/>
    <w:rsid w:val="00F723CA"/>
    <w:rsid w:val="00F729C1"/>
    <w:rsid w:val="00F72C42"/>
    <w:rsid w:val="00F73E3D"/>
    <w:rsid w:val="00F74B14"/>
    <w:rsid w:val="00F75AB9"/>
    <w:rsid w:val="00F7776D"/>
    <w:rsid w:val="00F80303"/>
    <w:rsid w:val="00F81DA6"/>
    <w:rsid w:val="00F81DBE"/>
    <w:rsid w:val="00F82FC4"/>
    <w:rsid w:val="00F83658"/>
    <w:rsid w:val="00F84240"/>
    <w:rsid w:val="00F845F4"/>
    <w:rsid w:val="00F849FA"/>
    <w:rsid w:val="00F85A49"/>
    <w:rsid w:val="00F906E4"/>
    <w:rsid w:val="00F91088"/>
    <w:rsid w:val="00F92E68"/>
    <w:rsid w:val="00F93871"/>
    <w:rsid w:val="00F939DF"/>
    <w:rsid w:val="00F94836"/>
    <w:rsid w:val="00F95ADB"/>
    <w:rsid w:val="00F95DEC"/>
    <w:rsid w:val="00F97885"/>
    <w:rsid w:val="00FA184E"/>
    <w:rsid w:val="00FA2067"/>
    <w:rsid w:val="00FA248B"/>
    <w:rsid w:val="00FA2739"/>
    <w:rsid w:val="00FA2D88"/>
    <w:rsid w:val="00FA3138"/>
    <w:rsid w:val="00FA3D49"/>
    <w:rsid w:val="00FA4366"/>
    <w:rsid w:val="00FA499F"/>
    <w:rsid w:val="00FA4EE5"/>
    <w:rsid w:val="00FA61C1"/>
    <w:rsid w:val="00FA6C7B"/>
    <w:rsid w:val="00FB0E7A"/>
    <w:rsid w:val="00FB103C"/>
    <w:rsid w:val="00FB212B"/>
    <w:rsid w:val="00FB21E6"/>
    <w:rsid w:val="00FB234F"/>
    <w:rsid w:val="00FB2C1A"/>
    <w:rsid w:val="00FB384F"/>
    <w:rsid w:val="00FB3C4C"/>
    <w:rsid w:val="00FB41C2"/>
    <w:rsid w:val="00FB42AA"/>
    <w:rsid w:val="00FB4536"/>
    <w:rsid w:val="00FB4655"/>
    <w:rsid w:val="00FB4950"/>
    <w:rsid w:val="00FB52DC"/>
    <w:rsid w:val="00FB52EB"/>
    <w:rsid w:val="00FB533F"/>
    <w:rsid w:val="00FB665D"/>
    <w:rsid w:val="00FB67F5"/>
    <w:rsid w:val="00FB7901"/>
    <w:rsid w:val="00FB7DCB"/>
    <w:rsid w:val="00FB7F00"/>
    <w:rsid w:val="00FC0B95"/>
    <w:rsid w:val="00FC141A"/>
    <w:rsid w:val="00FC28FC"/>
    <w:rsid w:val="00FC373C"/>
    <w:rsid w:val="00FC3765"/>
    <w:rsid w:val="00FC4181"/>
    <w:rsid w:val="00FC485A"/>
    <w:rsid w:val="00FC516A"/>
    <w:rsid w:val="00FD0C57"/>
    <w:rsid w:val="00FD2EB8"/>
    <w:rsid w:val="00FD3BCC"/>
    <w:rsid w:val="00FD55F9"/>
    <w:rsid w:val="00FE1BF1"/>
    <w:rsid w:val="00FE23C0"/>
    <w:rsid w:val="00FE25B4"/>
    <w:rsid w:val="00FE2D6A"/>
    <w:rsid w:val="00FE3484"/>
    <w:rsid w:val="00FE392C"/>
    <w:rsid w:val="00FE6B50"/>
    <w:rsid w:val="00FE7326"/>
    <w:rsid w:val="00FE73DA"/>
    <w:rsid w:val="00FE7D5E"/>
    <w:rsid w:val="00FF0374"/>
    <w:rsid w:val="00FF19D5"/>
    <w:rsid w:val="00FF222E"/>
    <w:rsid w:val="00FF38B7"/>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9B5118"/>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
    <w:next w:val="a"/>
    <w:rsid w:val="009B5118"/>
    <w:pPr>
      <w:keepNext/>
      <w:spacing w:before="240" w:after="120"/>
    </w:pPr>
    <w:rPr>
      <w:rFonts w:ascii="Liberation Sans" w:eastAsia="微軟正黑體" w:hAnsi="Liberation Sans" w:cs="Mangal"/>
      <w:sz w:val="28"/>
      <w:szCs w:val="28"/>
    </w:rPr>
  </w:style>
  <w:style w:type="numbering" w:customStyle="1" w:styleId="WWNum2">
    <w:name w:val="WWNum2"/>
    <w:basedOn w:val="a2"/>
    <w:rsid w:val="009B5118"/>
    <w:pPr>
      <w:numPr>
        <w:numId w:val="1"/>
      </w:numPr>
    </w:pPr>
  </w:style>
  <w:style w:type="numbering" w:customStyle="1" w:styleId="WWNum4">
    <w:name w:val="WWNum4"/>
    <w:basedOn w:val="a2"/>
    <w:rsid w:val="00D875D2"/>
    <w:pPr>
      <w:numPr>
        <w:numId w:val="2"/>
      </w:numPr>
    </w:pPr>
  </w:style>
  <w:style w:type="character" w:customStyle="1" w:styleId="Web0">
    <w:name w:val="內文 (Web) 字元"/>
    <w:link w:val="Web"/>
    <w:uiPriority w:val="99"/>
    <w:locked/>
    <w:rsid w:val="000A5E38"/>
    <w:rPr>
      <w:rFonts w:ascii="新細明體" w:eastAsia="新細明體" w:hAnsi="新細明體" w:cs="新細明體"/>
      <w:kern w:val="0"/>
      <w:szCs w:val="24"/>
    </w:rPr>
  </w:style>
  <w:style w:type="paragraph" w:customStyle="1" w:styleId="aff3">
    <w:name w:val="標一"/>
    <w:basedOn w:val="af3"/>
    <w:qFormat/>
    <w:rsid w:val="008404A1"/>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9B5118"/>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
    <w:next w:val="a"/>
    <w:rsid w:val="009B5118"/>
    <w:pPr>
      <w:keepNext/>
      <w:spacing w:before="240" w:after="120"/>
    </w:pPr>
    <w:rPr>
      <w:rFonts w:ascii="Liberation Sans" w:eastAsia="微軟正黑體" w:hAnsi="Liberation Sans" w:cs="Mangal"/>
      <w:sz w:val="28"/>
      <w:szCs w:val="28"/>
    </w:rPr>
  </w:style>
  <w:style w:type="numbering" w:customStyle="1" w:styleId="WWNum2">
    <w:name w:val="WWNum2"/>
    <w:basedOn w:val="a2"/>
    <w:rsid w:val="009B5118"/>
    <w:pPr>
      <w:numPr>
        <w:numId w:val="1"/>
      </w:numPr>
    </w:pPr>
  </w:style>
  <w:style w:type="numbering" w:customStyle="1" w:styleId="WWNum4">
    <w:name w:val="WWNum4"/>
    <w:basedOn w:val="a2"/>
    <w:rsid w:val="00D875D2"/>
    <w:pPr>
      <w:numPr>
        <w:numId w:val="2"/>
      </w:numPr>
    </w:pPr>
  </w:style>
  <w:style w:type="character" w:customStyle="1" w:styleId="Web0">
    <w:name w:val="內文 (Web) 字元"/>
    <w:link w:val="Web"/>
    <w:uiPriority w:val="99"/>
    <w:locked/>
    <w:rsid w:val="000A5E38"/>
    <w:rPr>
      <w:rFonts w:ascii="新細明體" w:eastAsia="新細明體" w:hAnsi="新細明體" w:cs="新細明體"/>
      <w:kern w:val="0"/>
      <w:szCs w:val="24"/>
    </w:rPr>
  </w:style>
  <w:style w:type="paragraph" w:customStyle="1" w:styleId="aff3">
    <w:name w:val="標一"/>
    <w:basedOn w:val="af3"/>
    <w:qFormat/>
    <w:rsid w:val="008404A1"/>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35743837">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523977884">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1028919918">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88091706">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31665704">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40141261">
      <w:bodyDiv w:val="1"/>
      <w:marLeft w:val="0"/>
      <w:marRight w:val="0"/>
      <w:marTop w:val="0"/>
      <w:marBottom w:val="0"/>
      <w:divBdr>
        <w:top w:val="none" w:sz="0" w:space="0" w:color="auto"/>
        <w:left w:val="none" w:sz="0" w:space="0" w:color="auto"/>
        <w:bottom w:val="none" w:sz="0" w:space="0" w:color="auto"/>
        <w:right w:val="none" w:sz="0" w:space="0" w:color="auto"/>
      </w:divBdr>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102145837">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ap.evta.gov.tw/File/datum/1010010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ap.evta.gov.tw/File/datum/101005002.pdf" TargetMode="External"/><Relationship Id="rId5" Type="http://schemas.openxmlformats.org/officeDocument/2006/relationships/settings" Target="settings.xml"/><Relationship Id="rId10" Type="http://schemas.openxmlformats.org/officeDocument/2006/relationships/hyperlink" Target="http://icap.evta.gov.tw/File/datum/101002002.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48B9-577B-4B08-9B66-0DC89D31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17770</TotalTime>
  <Pages>7</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蔡秉晃</cp:lastModifiedBy>
  <cp:revision>2010</cp:revision>
  <cp:lastPrinted>2016-04-15T07:26:00Z</cp:lastPrinted>
  <dcterms:created xsi:type="dcterms:W3CDTF">2015-03-18T07:52:00Z</dcterms:created>
  <dcterms:modified xsi:type="dcterms:W3CDTF">2017-05-02T02:40:00Z</dcterms:modified>
</cp:coreProperties>
</file>