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6E4AD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106-108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464DB4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  <w:bookmarkStart w:id="0" w:name="_GoBack"/>
      <w:bookmarkEnd w:id="0"/>
    </w:p>
    <w:p w:rsidR="00644827" w:rsidRPr="00914902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6B1E07" w:rsidRDefault="00EC45C9" w:rsidP="00BF548C">
      <w:pPr>
        <w:jc w:val="center"/>
        <w:rPr>
          <w:rFonts w:ascii="微軟正黑體" w:eastAsia="微軟正黑體" w:hAnsi="微軟正黑體"/>
          <w:b/>
          <w:color w:val="000000" w:themeColor="text1"/>
          <w:sz w:val="5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56"/>
        </w:rPr>
        <w:t>農業設施產</w:t>
      </w:r>
      <w:r w:rsidR="003F34AE" w:rsidRPr="006B1E07">
        <w:rPr>
          <w:rFonts w:ascii="微軟正黑體" w:eastAsia="微軟正黑體" w:hAnsi="微軟正黑體" w:hint="eastAsia"/>
          <w:b/>
          <w:color w:val="000000" w:themeColor="text1"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644827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6B1E07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辦理</w:t>
      </w:r>
      <w:r w:rsidR="00BF548C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EC45C9" w:rsidRPr="00EC45C9">
        <w:rPr>
          <w:rFonts w:ascii="微軟正黑體" w:eastAsia="微軟正黑體" w:hAnsi="微軟正黑體" w:hint="eastAsia"/>
          <w:sz w:val="32"/>
          <w:szCs w:val="32"/>
        </w:rPr>
        <w:t>行政院農業委員會</w:t>
      </w:r>
      <w:proofErr w:type="gramStart"/>
      <w:r w:rsidR="00EC45C9" w:rsidRPr="00EC45C9">
        <w:rPr>
          <w:rFonts w:ascii="微軟正黑體" w:eastAsia="微軟正黑體" w:hAnsi="微軟正黑體" w:hint="eastAsia"/>
          <w:sz w:val="32"/>
          <w:szCs w:val="32"/>
        </w:rPr>
        <w:t>農糧署</w:t>
      </w:r>
      <w:proofErr w:type="gramEnd"/>
    </w:p>
    <w:p w:rsidR="00912643" w:rsidRPr="00CC4444" w:rsidRDefault="00912643" w:rsidP="00912643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12643">
        <w:rPr>
          <w:rFonts w:ascii="微軟正黑體" w:eastAsia="微軟正黑體" w:hAnsi="微軟正黑體" w:hint="eastAsia"/>
          <w:sz w:val="26"/>
          <w:szCs w:val="26"/>
        </w:rPr>
        <w:t>本次農業設施產業調查範疇為溫室產業與植物工場產業，依行政院主計總處105年第10次修訂「行業標準分類」，均屬「庭園景觀工程業」(4320)、「機電、電信及電路設備安裝業」(</w:t>
      </w:r>
      <w:r w:rsidRPr="00912643">
        <w:rPr>
          <w:rFonts w:ascii="微軟正黑體" w:eastAsia="微軟正黑體" w:hAnsi="微軟正黑體"/>
          <w:sz w:val="26"/>
          <w:szCs w:val="26"/>
        </w:rPr>
        <w:t>4331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)、「冷凍、空調及管道工程業」(</w:t>
      </w:r>
      <w:r w:rsidRPr="00912643">
        <w:rPr>
          <w:rFonts w:ascii="微軟正黑體" w:eastAsia="微軟正黑體" w:hAnsi="微軟正黑體"/>
          <w:sz w:val="26"/>
          <w:szCs w:val="26"/>
        </w:rPr>
        <w:t>4332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)、「其他建築設備安裝業」(</w:t>
      </w:r>
      <w:r w:rsidRPr="00912643">
        <w:rPr>
          <w:rFonts w:ascii="微軟正黑體" w:eastAsia="微軟正黑體" w:hAnsi="微軟正黑體"/>
          <w:sz w:val="26"/>
          <w:szCs w:val="26"/>
        </w:rPr>
        <w:t>4339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)、「工程服務及相關技術顧問業」(</w:t>
      </w:r>
      <w:r w:rsidRPr="00912643">
        <w:rPr>
          <w:rFonts w:ascii="微軟正黑體" w:eastAsia="微軟正黑體" w:hAnsi="微軟正黑體"/>
          <w:sz w:val="26"/>
          <w:szCs w:val="26"/>
        </w:rPr>
        <w:t>7112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)；其中，植物工場產業亦另屬「蔬菜栽培業」(</w:t>
      </w:r>
      <w:r w:rsidRPr="00912643">
        <w:rPr>
          <w:rFonts w:ascii="微軟正黑體" w:eastAsia="微軟正黑體" w:hAnsi="微軟正黑體"/>
          <w:sz w:val="26"/>
          <w:szCs w:val="26"/>
        </w:rPr>
        <w:t>0114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)、「果樹栽培業」(</w:t>
      </w:r>
      <w:r w:rsidRPr="00912643">
        <w:rPr>
          <w:rFonts w:ascii="微軟正黑體" w:eastAsia="微軟正黑體" w:hAnsi="微軟正黑體"/>
          <w:sz w:val="26"/>
          <w:szCs w:val="26"/>
        </w:rPr>
        <w:t>0115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)、「食用菇蕈栽培業」(</w:t>
      </w:r>
      <w:r w:rsidRPr="00912643">
        <w:rPr>
          <w:rFonts w:ascii="微軟正黑體" w:eastAsia="微軟正黑體" w:hAnsi="微軟正黑體"/>
          <w:sz w:val="26"/>
          <w:szCs w:val="26"/>
        </w:rPr>
        <w:t>0116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)、「花卉栽培業」(</w:t>
      </w:r>
      <w:r w:rsidRPr="00912643">
        <w:rPr>
          <w:rFonts w:ascii="微軟正黑體" w:eastAsia="微軟正黑體" w:hAnsi="微軟正黑體"/>
          <w:sz w:val="26"/>
          <w:szCs w:val="26"/>
        </w:rPr>
        <w:t>0117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)、「其他農作物栽培業」(</w:t>
      </w:r>
      <w:r w:rsidRPr="00912643">
        <w:rPr>
          <w:rFonts w:ascii="微軟正黑體" w:eastAsia="微軟正黑體" w:hAnsi="微軟正黑體"/>
          <w:sz w:val="26"/>
          <w:szCs w:val="26"/>
        </w:rPr>
        <w:t>0119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)</w:t>
      </w:r>
      <w:r w:rsidR="00E8567B">
        <w:rPr>
          <w:rFonts w:ascii="微軟正黑體" w:eastAsia="微軟正黑體" w:hAnsi="微軟正黑體" w:hint="eastAsia"/>
          <w:sz w:val="26"/>
          <w:szCs w:val="26"/>
        </w:rPr>
        <w:t>，分述如下</w:t>
      </w:r>
      <w:r w:rsidRPr="00912643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蔬菜栽培業：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從事根菜類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莖菜類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、葉菜類、花菜類、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夾果類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、瓜果類、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茄果類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芽苗類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等蔬菜栽培之行業，如蘿蔔、胡蘿蔔、馬鈴薯、芋、洋蔥、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韭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、竹筍、蘆筍、茭白筍、芥菜、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甕菜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、芹菜、白菜、甘藍、花椰菜、金針菜、胡瓜、冬瓜、苦瓜、西瓜、哈密瓜、茄子、蕃茄、甜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椒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、辣椒、菜豆、豌豆、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玉米筍等栽培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；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生鮮辛料之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栽培亦歸入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本類，如薑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 xml:space="preserve">、蔥、蒜等栽培。 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果樹栽培業：從事果樹栽培，以收穫果實為目的之行業，如柑桔類、荔枝、龍眼、桃、李、梨、木瓜、芒果、棗、葡萄、鳳梨、香蕉、胡桃、栗、椰子、橄欖、檳榔等栽培。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食用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菇蕈栽培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業：從事食用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菇蕈栽培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之行業，如香菇、洋菇、木耳、杏鮑菇及金針菇等栽培。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花卉栽培業：從事花卉栽培之行業，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如盆花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植物、切花植物等栽培；觀葉植物及盆景栽培亦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其他農作物栽培業：從事</w:t>
      </w:r>
      <w:r>
        <w:rPr>
          <w:rFonts w:ascii="微軟正黑體" w:eastAsia="微軟正黑體" w:hAnsi="微軟正黑體" w:hint="eastAsia"/>
          <w:sz w:val="26"/>
          <w:szCs w:val="26"/>
        </w:rPr>
        <w:t>稻作栽培業(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0111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至</w:t>
      </w:r>
      <w:r>
        <w:rPr>
          <w:rFonts w:ascii="微軟正黑體" w:eastAsia="微軟正黑體" w:hAnsi="微軟正黑體" w:hint="eastAsia"/>
          <w:sz w:val="26"/>
          <w:szCs w:val="26"/>
        </w:rPr>
        <w:t>花卉栽培業(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0117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細類以外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農作物栽培之行業，如秧苗、種苗及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食用菇蕈之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菌種等培育；草皮栽培亦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庭園景觀工程業：從事公園、庭園景觀工程興建、改建、修繕等之行業，如設置人造草皮或公園與庭園步道、圍籬、噴泉、假山及池沼開鑿等景觀工程。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機電、電信及電路設備安裝業：從事建物及土木工程結構體之機電設備、電信線路及電力線路安裝、維修等之行業，如電梯、電扶梯、自動門、監視系統、消防警報系統、電力、電纜及電話線路、公路號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誌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等裝修工程。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冷凍、空調及管道工程業：從事冷凍、通風系統及空氣調節設備之安裝、維</w:t>
      </w:r>
      <w:r w:rsidRPr="00CC4444">
        <w:rPr>
          <w:rFonts w:ascii="微軟正黑體" w:eastAsia="微軟正黑體" w:hAnsi="微軟正黑體" w:hint="eastAsia"/>
          <w:sz w:val="26"/>
          <w:szCs w:val="26"/>
        </w:rPr>
        <w:lastRenderedPageBreak/>
        <w:t>修，給水排水系統及各種配送管道末端之接管、配管等工程之行業；消防水系統、飲用水設備、廚房及衛浴等管道之裝修工程亦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其他建築設備安裝業：從事4331及4332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細類以外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建物及土木工程結構體基本設備安裝、維修等之行業，如避雷針及其導線、共同天線及家用衛星接收器等工程。</w:t>
      </w:r>
    </w:p>
    <w:p w:rsidR="00912643" w:rsidRPr="00CC4444" w:rsidRDefault="00912643" w:rsidP="00912643">
      <w:pPr>
        <w:pStyle w:val="a3"/>
        <w:numPr>
          <w:ilvl w:val="0"/>
          <w:numId w:val="19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工程服務及相關技術顧問業：從事工程服務及相關技術顧問之行業；測量及非建築工程製圖服務亦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12643" w:rsidRPr="00CC4444" w:rsidRDefault="00912643" w:rsidP="00912643">
      <w:pPr>
        <w:pStyle w:val="aff3"/>
      </w:pPr>
      <w:r w:rsidRPr="00CC4444">
        <w:rPr>
          <w:rFonts w:hint="eastAsia"/>
        </w:rPr>
        <w:t>二、產業發展趨勢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12643">
        <w:rPr>
          <w:rFonts w:ascii="微軟正黑體" w:eastAsia="微軟正黑體" w:hAnsi="微軟正黑體" w:hint="eastAsia"/>
          <w:sz w:val="26"/>
          <w:szCs w:val="26"/>
        </w:rPr>
        <w:t>農業設施產業年產值約略為新臺幣150億元左右，包括溫室產業與植物工場產業。其中，溫室產業現階段約有50家業者，年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產值約新臺幣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35億元，若加上上游100多家廠商之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產值約新臺幣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15億元，則每年產值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共計約新臺幣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50億元；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另粗估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每家植物工場農業設施設備買賣與蔬菜銷售年營業額新臺幣3,000萬至3億元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之間，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整體植物工場產業保守估計每年約有新臺幣100億元的產值。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12643">
        <w:rPr>
          <w:rFonts w:ascii="微軟正黑體" w:eastAsia="微軟正黑體" w:hAnsi="微軟正黑體" w:hint="eastAsia"/>
          <w:sz w:val="26"/>
          <w:szCs w:val="26"/>
        </w:rPr>
        <w:t>未來在新南向政策效益的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挹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注下，推估溫室產業年產值將增加11.3%，而植物工場年產值則增加5%。</w:t>
      </w:r>
    </w:p>
    <w:p w:rsidR="00912643" w:rsidRPr="00CC4444" w:rsidRDefault="00912643" w:rsidP="00912643">
      <w:pPr>
        <w:pStyle w:val="a3"/>
        <w:numPr>
          <w:ilvl w:val="0"/>
          <w:numId w:val="2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集中度：農業設施產業集中於臺灣中南部，供應鏈完整，地理環境接近，聯絡方便。</w:t>
      </w:r>
    </w:p>
    <w:p w:rsidR="00912643" w:rsidRPr="00CC4444" w:rsidRDefault="00912643" w:rsidP="00912643">
      <w:pPr>
        <w:pStyle w:val="a3"/>
        <w:numPr>
          <w:ilvl w:val="0"/>
          <w:numId w:val="2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人才面：所需要的人才包括土木工程、機電、結構設計、行銷與研發方面的人才，若輸出到中低開發中國家，則建造施工的勞力密集型人力並不缺乏，但若是做國內的溫室整場施工，勞力密集型人力缺乏的情況相當嚴重；產業人才亦出現斷層的現象。</w:t>
      </w:r>
    </w:p>
    <w:p w:rsidR="00912643" w:rsidRPr="00CC4444" w:rsidRDefault="00912643" w:rsidP="00912643">
      <w:pPr>
        <w:pStyle w:val="a3"/>
        <w:numPr>
          <w:ilvl w:val="0"/>
          <w:numId w:val="2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市場面：主要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市場均在國內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，大約有10多家公司經營農業設施整場輸出；市場的拓展主要靠客戶口碑，行銷能力有待提昇。</w:t>
      </w:r>
    </w:p>
    <w:p w:rsidR="00912643" w:rsidRPr="00CC4444" w:rsidRDefault="00912643" w:rsidP="00912643">
      <w:pPr>
        <w:pStyle w:val="a3"/>
        <w:numPr>
          <w:ilvl w:val="0"/>
          <w:numId w:val="2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標準化：產業欠缺標準化與模組化，標準化、經濟規模擴大與外銷拓展將是未來產業發展的重要關鍵。</w:t>
      </w:r>
    </w:p>
    <w:p w:rsidR="00912643" w:rsidRPr="00CC4444" w:rsidRDefault="00912643" w:rsidP="00912643">
      <w:pPr>
        <w:pStyle w:val="a3"/>
        <w:numPr>
          <w:ilvl w:val="0"/>
          <w:numId w:val="2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產業</w:t>
      </w:r>
      <w:r>
        <w:rPr>
          <w:rFonts w:ascii="微軟正黑體" w:eastAsia="微軟正黑體" w:hAnsi="微軟正黑體" w:hint="eastAsia"/>
          <w:sz w:val="26"/>
          <w:szCs w:val="26"/>
        </w:rPr>
        <w:t>歸類：目前農業設施產業並未有特定的中華民國行業標準碼，產業橫跨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農林漁牧業、製造業、以及營造業</w:t>
      </w:r>
      <w:r>
        <w:rPr>
          <w:rFonts w:ascii="微軟正黑體" w:eastAsia="微軟正黑體" w:hAnsi="微軟正黑體" w:hint="eastAsia"/>
          <w:sz w:val="26"/>
          <w:szCs w:val="26"/>
        </w:rPr>
        <w:t>等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三大類，植物工場與非植物工場之溫室廠商性質也不同，產業歸屬仍待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釐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清。</w:t>
      </w:r>
    </w:p>
    <w:p w:rsidR="00912643" w:rsidRPr="00CC4444" w:rsidRDefault="00912643" w:rsidP="00912643">
      <w:pPr>
        <w:pStyle w:val="aff3"/>
      </w:pPr>
      <w:r w:rsidRPr="00CC4444">
        <w:rPr>
          <w:rFonts w:hint="eastAsia"/>
        </w:rPr>
        <w:lastRenderedPageBreak/>
        <w:t>三、人才量化供需推估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12643">
        <w:rPr>
          <w:rFonts w:ascii="微軟正黑體" w:eastAsia="微軟正黑體" w:hAnsi="微軟正黑體" w:hint="eastAsia"/>
          <w:sz w:val="26"/>
          <w:szCs w:val="26"/>
        </w:rPr>
        <w:t>以下提供農業設施產業106-108年人才新增供給、新增需求推估結果，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惟推估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結果僅提供未來勞動市場供需之可能趨勢，並非決定性數據，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爰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於引用數據做為政策規劃參考時，應審慎使用；詳細的推估假設與方法，請參閱報告書。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12643">
        <w:rPr>
          <w:rFonts w:ascii="微軟正黑體" w:eastAsia="微軟正黑體" w:hAnsi="微軟正黑體" w:hint="eastAsia"/>
          <w:sz w:val="26"/>
          <w:szCs w:val="26"/>
        </w:rPr>
        <w:t>據推估結果，106-108年農業設施產業平均每年新增需求為362人</w:t>
      </w:r>
      <w:r w:rsidRPr="00912643">
        <w:rPr>
          <w:rFonts w:ascii="微軟正黑體" w:eastAsia="微軟正黑體" w:hAnsi="微軟正黑體"/>
          <w:sz w:val="26"/>
          <w:szCs w:val="26"/>
          <w:vertAlign w:val="superscript"/>
        </w:rPr>
        <w:footnoteReference w:id="1"/>
      </w:r>
      <w:r w:rsidRPr="00912643">
        <w:rPr>
          <w:rFonts w:ascii="微軟正黑體" w:eastAsia="微軟正黑體" w:hAnsi="微軟正黑體" w:hint="eastAsia"/>
          <w:sz w:val="26"/>
          <w:szCs w:val="26"/>
        </w:rPr>
        <w:t>，相較於新增供給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推估數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，顯示人才供給相對不足。其中，溫室業者對於管理、研發、採購、會計、行銷、行政、設計等人才新增需求不多，但對於基層人力則有迫切且重要的需求；另植物工場業者對於管理、採購、會計、行銷、行政、設計等人才新增需求不多，但對於研發與設計等人才需求較為迫切。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另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，因應新農業政策推動，農委會自106年起推動「設施型農業5年計畫」，每年以增加農業設施400公頃為目標，惟辦理105年農業設施業人才供需調查及推估時，因尚未推行該項政策，故可能影響人才供需調查結果。</w:t>
      </w:r>
    </w:p>
    <w:p w:rsidR="00912643" w:rsidRPr="00CC4444" w:rsidRDefault="00912643" w:rsidP="00912643">
      <w:pPr>
        <w:pStyle w:val="a3"/>
        <w:keepNext/>
        <w:snapToGrid w:val="0"/>
        <w:spacing w:line="270" w:lineRule="exact"/>
        <w:ind w:leftChars="0" w:left="624"/>
        <w:jc w:val="right"/>
        <w:rPr>
          <w:rFonts w:ascii="微軟正黑體" w:eastAsia="微軟正黑體" w:hAnsi="微軟正黑體"/>
          <w:sz w:val="20"/>
          <w:szCs w:val="20"/>
        </w:rPr>
      </w:pPr>
      <w:r w:rsidRPr="00CC4444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475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3"/>
        <w:gridCol w:w="1268"/>
        <w:gridCol w:w="1269"/>
        <w:gridCol w:w="1269"/>
        <w:gridCol w:w="1268"/>
        <w:gridCol w:w="1269"/>
        <w:gridCol w:w="1269"/>
      </w:tblGrid>
      <w:tr w:rsidR="00912643" w:rsidRPr="00CC4444" w:rsidTr="00D02AF2">
        <w:trPr>
          <w:jc w:val="right"/>
        </w:trPr>
        <w:tc>
          <w:tcPr>
            <w:tcW w:w="1066" w:type="dxa"/>
            <w:vMerge w:val="restart"/>
            <w:shd w:val="clear" w:color="auto" w:fill="F66EB5"/>
            <w:vAlign w:val="center"/>
          </w:tcPr>
          <w:p w:rsidR="00912643" w:rsidRPr="00CC4444" w:rsidRDefault="00912643" w:rsidP="00D02AF2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912643" w:rsidRPr="00CC4444" w:rsidRDefault="00912643" w:rsidP="00D02AF2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433" w:type="dxa"/>
            <w:gridSpan w:val="2"/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106</w:t>
            </w:r>
            <w:r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433" w:type="dxa"/>
            <w:gridSpan w:val="2"/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107</w:t>
            </w:r>
            <w:r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434" w:type="dxa"/>
            <w:gridSpan w:val="2"/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</w:t>
            </w:r>
            <w:r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</w:tr>
      <w:tr w:rsidR="00912643" w:rsidRPr="00CC4444" w:rsidTr="00D02AF2">
        <w:trPr>
          <w:jc w:val="right"/>
        </w:trPr>
        <w:tc>
          <w:tcPr>
            <w:tcW w:w="1066" w:type="dxa"/>
            <w:vMerge/>
            <w:shd w:val="clear" w:color="auto" w:fill="F66EB5"/>
            <w:vAlign w:val="center"/>
          </w:tcPr>
          <w:p w:rsidR="00912643" w:rsidRPr="00CC4444" w:rsidRDefault="00912643" w:rsidP="00D02AF2">
            <w:pPr>
              <w:pStyle w:val="a3"/>
              <w:snapToGrid w:val="0"/>
              <w:spacing w:line="27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912643" w:rsidRPr="00CC4444" w:rsidTr="00D02AF2">
        <w:trPr>
          <w:jc w:val="right"/>
        </w:trPr>
        <w:tc>
          <w:tcPr>
            <w:tcW w:w="1066" w:type="dxa"/>
            <w:shd w:val="clear" w:color="auto" w:fill="FFFFFF" w:themeFill="background1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1216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  <w:tc>
          <w:tcPr>
            <w:tcW w:w="1217" w:type="dxa"/>
            <w:vMerge w:val="restart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E1448A">
              <w:rPr>
                <w:rFonts w:eastAsia="微軟正黑體" w:cs="Arial" w:hint="eastAsia"/>
                <w:sz w:val="20"/>
                <w:szCs w:val="20"/>
              </w:rPr>
              <w:t>175</w:t>
            </w:r>
          </w:p>
        </w:tc>
        <w:tc>
          <w:tcPr>
            <w:tcW w:w="1217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  <w:tc>
          <w:tcPr>
            <w:tcW w:w="1216" w:type="dxa"/>
            <w:vMerge w:val="restart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E1448A">
              <w:rPr>
                <w:rFonts w:eastAsia="微軟正黑體" w:cs="Arial" w:hint="eastAsia"/>
                <w:sz w:val="20"/>
                <w:szCs w:val="20"/>
              </w:rPr>
              <w:t>175</w:t>
            </w:r>
          </w:p>
        </w:tc>
        <w:tc>
          <w:tcPr>
            <w:tcW w:w="1217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  <w:tc>
          <w:tcPr>
            <w:tcW w:w="1217" w:type="dxa"/>
            <w:vMerge w:val="restart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E1448A">
              <w:rPr>
                <w:rFonts w:eastAsia="微軟正黑體" w:cs="Arial" w:hint="eastAsia"/>
                <w:sz w:val="20"/>
                <w:szCs w:val="20"/>
              </w:rPr>
              <w:t>175</w:t>
            </w:r>
          </w:p>
        </w:tc>
      </w:tr>
      <w:tr w:rsidR="00912643" w:rsidRPr="00CC4444" w:rsidTr="00D02AF2">
        <w:trPr>
          <w:jc w:val="right"/>
        </w:trPr>
        <w:tc>
          <w:tcPr>
            <w:tcW w:w="1066" w:type="dxa"/>
            <w:shd w:val="clear" w:color="auto" w:fill="FFFFFF" w:themeFill="background1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1216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eastAsia="微軟正黑體" w:cs="Arial" w:hint="eastAsia"/>
                <w:sz w:val="20"/>
                <w:szCs w:val="20"/>
              </w:rPr>
              <w:t>343</w:t>
            </w:r>
          </w:p>
        </w:tc>
        <w:tc>
          <w:tcPr>
            <w:tcW w:w="1217" w:type="dxa"/>
            <w:vMerge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eastAsia="微軟正黑體" w:cs="Arial"/>
                <w:sz w:val="20"/>
                <w:szCs w:val="20"/>
              </w:rPr>
              <w:t>36</w:t>
            </w:r>
            <w:r w:rsidRPr="00CC4444">
              <w:rPr>
                <w:rFonts w:eastAsia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eastAsia="微軟正黑體" w:cs="Arial" w:hint="eastAsia"/>
                <w:sz w:val="20"/>
                <w:szCs w:val="20"/>
              </w:rPr>
              <w:t>382</w:t>
            </w:r>
          </w:p>
        </w:tc>
        <w:tc>
          <w:tcPr>
            <w:tcW w:w="1217" w:type="dxa"/>
            <w:vMerge/>
            <w:vAlign w:val="center"/>
          </w:tcPr>
          <w:p w:rsidR="00912643" w:rsidRPr="00CC4444" w:rsidRDefault="00912643" w:rsidP="00D02AF2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12643" w:rsidRPr="00CC4444" w:rsidTr="00D02AF2">
        <w:trPr>
          <w:jc w:val="right"/>
        </w:trPr>
        <w:tc>
          <w:tcPr>
            <w:tcW w:w="1066" w:type="dxa"/>
            <w:shd w:val="clear" w:color="auto" w:fill="FFFFFF" w:themeFill="background1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1216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  <w:tc>
          <w:tcPr>
            <w:tcW w:w="1217" w:type="dxa"/>
            <w:vMerge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  <w:tc>
          <w:tcPr>
            <w:tcW w:w="1216" w:type="dxa"/>
            <w:vMerge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  <w:tc>
          <w:tcPr>
            <w:tcW w:w="1217" w:type="dxa"/>
            <w:vMerge/>
            <w:vAlign w:val="center"/>
          </w:tcPr>
          <w:p w:rsidR="00912643" w:rsidRPr="00CC4444" w:rsidRDefault="00912643" w:rsidP="00D02AF2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912643" w:rsidRDefault="00912643" w:rsidP="00912643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：以雇主調查法推估</w:t>
      </w:r>
      <w:r>
        <w:rPr>
          <w:rFonts w:ascii="微軟正黑體" w:eastAsia="微軟正黑體" w:hAnsi="微軟正黑體" w:hint="eastAsia"/>
          <w:sz w:val="18"/>
        </w:rPr>
        <w:t>，</w:t>
      </w:r>
      <w:r w:rsidRPr="00CC4444">
        <w:rPr>
          <w:rFonts w:ascii="微軟正黑體" w:eastAsia="微軟正黑體" w:hAnsi="微軟正黑體" w:hint="eastAsia"/>
          <w:sz w:val="18"/>
        </w:rPr>
        <w:t>並未區分樂觀、持平、保守。</w:t>
      </w:r>
    </w:p>
    <w:p w:rsidR="00912643" w:rsidRPr="00CC4444" w:rsidRDefault="00912643" w:rsidP="00912643">
      <w:pPr>
        <w:pStyle w:val="a3"/>
        <w:snapToGrid w:val="0"/>
        <w:spacing w:line="250" w:lineRule="exact"/>
        <w:ind w:leftChars="150" w:left="1260" w:hangingChars="500" w:hanging="900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資料來源：行政院農委會農糧署(2016)</w:t>
      </w:r>
      <w:r>
        <w:rPr>
          <w:rFonts w:ascii="微軟正黑體" w:eastAsia="微軟正黑體" w:hAnsi="微軟正黑體" w:hint="eastAsia"/>
          <w:sz w:val="18"/>
          <w:szCs w:val="18"/>
        </w:rPr>
        <w:t>，</w:t>
      </w:r>
      <w:r w:rsidRPr="00E77405">
        <w:rPr>
          <w:rFonts w:ascii="微軟正黑體" w:eastAsia="微軟正黑體" w:hAnsi="微軟正黑體" w:hint="eastAsia"/>
          <w:sz w:val="18"/>
          <w:szCs w:val="18"/>
        </w:rPr>
        <w:t>「</w:t>
      </w:r>
      <w:r w:rsidR="00553AE6" w:rsidRPr="00553AE6">
        <w:rPr>
          <w:rFonts w:ascii="微軟正黑體" w:eastAsia="微軟正黑體" w:hAnsi="微軟正黑體" w:hint="eastAsia"/>
          <w:sz w:val="18"/>
          <w:szCs w:val="18"/>
        </w:rPr>
        <w:t>105年度行政院農業委員會農糧署</w:t>
      </w:r>
      <w:r w:rsidRPr="00E77405">
        <w:rPr>
          <w:rFonts w:ascii="微軟正黑體" w:eastAsia="微軟正黑體" w:hAnsi="微軟正黑體" w:hint="eastAsia"/>
          <w:sz w:val="18"/>
          <w:szCs w:val="18"/>
        </w:rPr>
        <w:t>科技計畫期末暨成果效益報告『農業設施產業人才供需調查及分析』」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912643" w:rsidRPr="00CC4444" w:rsidRDefault="00912643" w:rsidP="00912643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農業設施產業人才質性需求調查結果，詳細之各職類人才需求條件彙總如下表：</w:t>
      </w:r>
    </w:p>
    <w:p w:rsidR="00912643" w:rsidRPr="00CC4444" w:rsidRDefault="00912643" w:rsidP="00912643">
      <w:pPr>
        <w:pStyle w:val="a3"/>
        <w:numPr>
          <w:ilvl w:val="0"/>
          <w:numId w:val="21"/>
        </w:numPr>
        <w:spacing w:beforeLines="20" w:before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農業設施產業所欠缺之人才類型包括：粗工、業務人員、機械工程師等3項職類人才。</w:t>
      </w:r>
    </w:p>
    <w:p w:rsidR="00912643" w:rsidRPr="00CC4444" w:rsidRDefault="00912643" w:rsidP="00912643">
      <w:pPr>
        <w:pStyle w:val="a3"/>
        <w:numPr>
          <w:ilvl w:val="0"/>
          <w:numId w:val="21"/>
        </w:numPr>
        <w:spacing w:beforeLines="20" w:before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在學歷要求方面，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除粗工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要求高中以下學歷外，業務人員、機械工程師等2項職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類均需至少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大專學歷，其中機械工程師要求碩士以上學歷；在科系背景方面，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除粗工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不限科系外，其餘2</w:t>
      </w:r>
      <w:r>
        <w:rPr>
          <w:rFonts w:ascii="微軟正黑體" w:eastAsia="微軟正黑體" w:hAnsi="微軟正黑體" w:hint="eastAsia"/>
          <w:sz w:val="26"/>
          <w:szCs w:val="26"/>
        </w:rPr>
        <w:t>項職類因工作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性質而有顯著差異，其中業務人員以行銷與流通、農業學門等背景為主，至於機械工程師則以機械工程相關科系為佳。</w:t>
      </w:r>
    </w:p>
    <w:p w:rsidR="00912643" w:rsidRPr="00CC4444" w:rsidRDefault="00912643" w:rsidP="00912643">
      <w:pPr>
        <w:pStyle w:val="a3"/>
        <w:numPr>
          <w:ilvl w:val="0"/>
          <w:numId w:val="21"/>
        </w:numPr>
        <w:spacing w:beforeLines="20" w:before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lastRenderedPageBreak/>
        <w:t>在工作年資要求方面，除粗工不要求工作經驗外，其餘2項職類均需有一定的工作經驗，其中機械工程師需有2-5</w:t>
      </w:r>
      <w:r w:rsidR="00E75B7C">
        <w:rPr>
          <w:rFonts w:ascii="微軟正黑體" w:eastAsia="微軟正黑體" w:hAnsi="微軟正黑體" w:hint="eastAsia"/>
          <w:sz w:val="26"/>
          <w:szCs w:val="26"/>
        </w:rPr>
        <w:t>年工作經驗，而業務人員則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需至少5年以上的工作經驗。</w:t>
      </w:r>
    </w:p>
    <w:p w:rsidR="00912643" w:rsidRPr="00CC4444" w:rsidRDefault="00912643" w:rsidP="00912643">
      <w:pPr>
        <w:pStyle w:val="a3"/>
        <w:numPr>
          <w:ilvl w:val="0"/>
          <w:numId w:val="21"/>
        </w:numPr>
        <w:spacing w:beforeLines="20" w:before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在招募難易度上，除業務人員屬普通外，其餘2</w:t>
      </w:r>
      <w:r>
        <w:rPr>
          <w:rFonts w:ascii="微軟正黑體" w:eastAsia="微軟正黑體" w:hAnsi="微軟正黑體" w:hint="eastAsia"/>
          <w:sz w:val="26"/>
          <w:szCs w:val="26"/>
        </w:rPr>
        <w:t>項職類均不易招募人才，其中由於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粗工屬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勞力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性質之工作，且需長期於戶外接受日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曬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，人才招募困難，至於機械工程師則因工作位置較為偏遠，亦面臨人才招募問題；另各項職</w:t>
      </w:r>
      <w:proofErr w:type="gramStart"/>
      <w:r w:rsidRPr="00CC4444">
        <w:rPr>
          <w:rFonts w:ascii="微軟正黑體" w:eastAsia="微軟正黑體" w:hAnsi="微軟正黑體" w:hint="eastAsia"/>
          <w:sz w:val="26"/>
          <w:szCs w:val="26"/>
        </w:rPr>
        <w:t>類均尚無海外攬才需求</w:t>
      </w:r>
      <w:proofErr w:type="gramEnd"/>
      <w:r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5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4"/>
        <w:gridCol w:w="1915"/>
        <w:gridCol w:w="2208"/>
        <w:gridCol w:w="2469"/>
        <w:gridCol w:w="709"/>
        <w:gridCol w:w="489"/>
        <w:gridCol w:w="612"/>
        <w:gridCol w:w="546"/>
      </w:tblGrid>
      <w:tr w:rsidR="00912643" w:rsidRPr="00CC4444" w:rsidTr="00D02AF2">
        <w:trPr>
          <w:tblHeader/>
          <w:jc w:val="center"/>
        </w:trPr>
        <w:tc>
          <w:tcPr>
            <w:tcW w:w="571" w:type="pct"/>
            <w:vMerge w:val="restart"/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912643" w:rsidRPr="00CC4444" w:rsidRDefault="00912643" w:rsidP="00D02AF2">
            <w:pPr>
              <w:keepNext/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人才職類</w:t>
            </w:r>
          </w:p>
        </w:tc>
        <w:tc>
          <w:tcPr>
            <w:tcW w:w="3614" w:type="pct"/>
            <w:gridSpan w:val="4"/>
            <w:tcBorders>
              <w:right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270" w:type="pct"/>
            <w:vMerge w:val="restart"/>
            <w:tcBorders>
              <w:left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912643" w:rsidRPr="00CC4444" w:rsidTr="00D02AF2">
        <w:trPr>
          <w:tblHeader/>
          <w:jc w:val="center"/>
        </w:trPr>
        <w:tc>
          <w:tcPr>
            <w:tcW w:w="571" w:type="pct"/>
            <w:vMerge/>
            <w:shd w:val="clear" w:color="auto" w:fill="F79646" w:themeFill="accent6"/>
            <w:vAlign w:val="center"/>
          </w:tcPr>
          <w:p w:rsidR="00912643" w:rsidRPr="00CC4444" w:rsidRDefault="00912643" w:rsidP="00D02AF2">
            <w:pPr>
              <w:keepNext/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093" w:type="pct"/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912643" w:rsidRPr="00CC4444" w:rsidRDefault="00912643" w:rsidP="00D02AF2">
            <w:pPr>
              <w:keepNext/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222" w:type="pct"/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F66EB5"/>
            <w:vAlign w:val="center"/>
          </w:tcPr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12643" w:rsidRPr="00CC4444" w:rsidRDefault="00912643" w:rsidP="00D02AF2">
            <w:pPr>
              <w:keepNext/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912643" w:rsidRPr="00CC4444" w:rsidTr="00D02AF2">
        <w:trPr>
          <w:jc w:val="center"/>
        </w:trPr>
        <w:tc>
          <w:tcPr>
            <w:tcW w:w="571" w:type="pct"/>
          </w:tcPr>
          <w:p w:rsidR="00912643" w:rsidRPr="00CC4444" w:rsidRDefault="00912643" w:rsidP="00D02AF2">
            <w:pPr>
              <w:pStyle w:val="Standard"/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粗工</w:t>
            </w:r>
          </w:p>
        </w:tc>
        <w:tc>
          <w:tcPr>
            <w:tcW w:w="948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農業設施搭建與植物工場搭建</w:t>
            </w:r>
          </w:p>
        </w:tc>
        <w:tc>
          <w:tcPr>
            <w:tcW w:w="1093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高中以下/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1222" w:type="pct"/>
          </w:tcPr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不懼高</w:t>
            </w:r>
          </w:p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接受戶外工作</w:t>
            </w:r>
          </w:p>
        </w:tc>
        <w:tc>
          <w:tcPr>
            <w:tcW w:w="351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242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303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44" w:left="106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70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30" w:left="72" w:rightChars="30" w:right="7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</w:tr>
      <w:tr w:rsidR="00912643" w:rsidRPr="00CC4444" w:rsidTr="00D02AF2">
        <w:trPr>
          <w:jc w:val="center"/>
        </w:trPr>
        <w:tc>
          <w:tcPr>
            <w:tcW w:w="571" w:type="pct"/>
          </w:tcPr>
          <w:p w:rsidR="00912643" w:rsidRPr="00CC4444" w:rsidRDefault="00912643" w:rsidP="00D02AF2">
            <w:pPr>
              <w:pStyle w:val="Standard"/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業務人員</w:t>
            </w:r>
          </w:p>
        </w:tc>
        <w:tc>
          <w:tcPr>
            <w:tcW w:w="948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拓展外銷</w:t>
            </w:r>
          </w:p>
        </w:tc>
        <w:tc>
          <w:tcPr>
            <w:tcW w:w="1093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行銷與流通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3408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一般農業(6201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畜牧(6202)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園藝(6203)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植物保護(6204)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農業經濟及推廣(6205)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食品科學(6206)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水土保持(6207)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農業化學(6208)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農業技術(6209)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林業(6210)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漁業(6211)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其他農林漁牧(6299)</w:t>
            </w:r>
          </w:p>
        </w:tc>
        <w:tc>
          <w:tcPr>
            <w:tcW w:w="1222" w:type="pct"/>
          </w:tcPr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具外語能力</w:t>
            </w:r>
          </w:p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抗壓性高</w:t>
            </w:r>
          </w:p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學期能力</w:t>
            </w:r>
            <w:proofErr w:type="gramStart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強</w:t>
            </w:r>
            <w:proofErr w:type="gramEnd"/>
          </w:p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具農業技術背景</w:t>
            </w:r>
          </w:p>
        </w:tc>
        <w:tc>
          <w:tcPr>
            <w:tcW w:w="351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5年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以上</w:t>
            </w:r>
          </w:p>
        </w:tc>
        <w:tc>
          <w:tcPr>
            <w:tcW w:w="242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303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44" w:left="106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70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30" w:left="72" w:rightChars="30" w:right="7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--</w:t>
            </w:r>
          </w:p>
        </w:tc>
      </w:tr>
      <w:tr w:rsidR="00912643" w:rsidRPr="00CC4444" w:rsidTr="00D02AF2">
        <w:trPr>
          <w:jc w:val="center"/>
        </w:trPr>
        <w:tc>
          <w:tcPr>
            <w:tcW w:w="571" w:type="pct"/>
          </w:tcPr>
          <w:p w:rsidR="00912643" w:rsidRPr="00CC4444" w:rsidRDefault="00912643" w:rsidP="00D02AF2">
            <w:pPr>
              <w:pStyle w:val="Standard"/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kern w:val="2"/>
                <w:sz w:val="20"/>
                <w:szCs w:val="20"/>
              </w:rPr>
              <w:t>機械工程</w:t>
            </w:r>
            <w:r w:rsidRPr="00CC4444">
              <w:rPr>
                <w:rFonts w:ascii="微軟正黑體" w:eastAsia="微軟正黑體" w:hAnsi="微軟正黑體" w:cs="Arial" w:hint="eastAsia"/>
                <w:kern w:val="2"/>
                <w:sz w:val="20"/>
                <w:szCs w:val="20"/>
              </w:rPr>
              <w:t>師</w:t>
            </w:r>
          </w:p>
        </w:tc>
        <w:tc>
          <w:tcPr>
            <w:tcW w:w="948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研發植物工場相關設施(備)</w:t>
            </w:r>
          </w:p>
        </w:tc>
        <w:tc>
          <w:tcPr>
            <w:tcW w:w="1093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機械工程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5202)</w:t>
            </w:r>
          </w:p>
        </w:tc>
        <w:tc>
          <w:tcPr>
            <w:tcW w:w="1222" w:type="pct"/>
          </w:tcPr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具研發興趣</w:t>
            </w:r>
          </w:p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抗壓性高</w:t>
            </w:r>
          </w:p>
          <w:p w:rsidR="00912643" w:rsidRPr="00CC4444" w:rsidRDefault="00912643" w:rsidP="00912643">
            <w:pPr>
              <w:pStyle w:val="a3"/>
              <w:keepNext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有意願學習相關植物栽培技術</w:t>
            </w:r>
          </w:p>
        </w:tc>
        <w:tc>
          <w:tcPr>
            <w:tcW w:w="351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</w:t>
            </w:r>
          </w:p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以下</w:t>
            </w:r>
          </w:p>
        </w:tc>
        <w:tc>
          <w:tcPr>
            <w:tcW w:w="242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303" w:type="pct"/>
          </w:tcPr>
          <w:p w:rsidR="00912643" w:rsidRPr="00CC4444" w:rsidRDefault="00912643" w:rsidP="00D02AF2">
            <w:pPr>
              <w:keepNext/>
              <w:snapToGrid w:val="0"/>
              <w:spacing w:line="270" w:lineRule="exact"/>
              <w:ind w:leftChars="44" w:left="106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70" w:type="pct"/>
          </w:tcPr>
          <w:p w:rsidR="00912643" w:rsidRPr="00CC4444" w:rsidRDefault="00464DB4" w:rsidP="00D02AF2">
            <w:pPr>
              <w:keepNext/>
              <w:snapToGrid w:val="0"/>
              <w:spacing w:line="270" w:lineRule="exact"/>
              <w:ind w:leftChars="30" w:left="72" w:rightChars="30" w:right="7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10" w:history="1">
              <w:r w:rsidR="00912643" w:rsidRPr="00CC4444">
                <w:rPr>
                  <w:rStyle w:val="af"/>
                  <w:rFonts w:ascii="微軟正黑體" w:eastAsia="微軟正黑體" w:hAnsi="微軟正黑體" w:cs="Arial" w:hint="eastAsia"/>
                  <w:color w:val="auto"/>
                  <w:sz w:val="20"/>
                  <w:szCs w:val="20"/>
                </w:rPr>
                <w:t>4</w:t>
              </w:r>
            </w:hyperlink>
          </w:p>
        </w:tc>
      </w:tr>
    </w:tbl>
    <w:p w:rsidR="00912643" w:rsidRPr="00CC4444" w:rsidRDefault="00912643" w:rsidP="00912643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(1)上表代碼依據教育部「學科標準分類」填列。</w:t>
      </w:r>
    </w:p>
    <w:p w:rsidR="00912643" w:rsidRPr="00CC4444" w:rsidRDefault="00912643" w:rsidP="00912643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</w:rPr>
        <w:t xml:space="preserve">　</w:t>
      </w: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(2)本表基本學歷分為高中以下、大專、碩士以上；工作年資分為無經驗、2年以下、2-5年、5年以上。</w:t>
      </w:r>
    </w:p>
    <w:p w:rsidR="00912643" w:rsidRPr="00CC4444" w:rsidRDefault="00912643" w:rsidP="00912643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</w:t>
      </w:r>
      <w:r w:rsidRPr="00CC4444">
        <w:rPr>
          <w:rFonts w:ascii="微軟正黑體" w:eastAsia="微軟正黑體" w:hAnsi="微軟正黑體" w:hint="eastAsia"/>
          <w:sz w:val="18"/>
        </w:rPr>
        <w:t xml:space="preserve">　(3)職能基準級別依據勞動部勞動力發展署</w:t>
      </w:r>
      <w:proofErr w:type="spellStart"/>
      <w:r w:rsidRPr="00CC4444">
        <w:rPr>
          <w:rFonts w:ascii="微軟正黑體" w:eastAsia="微軟正黑體" w:hAnsi="微軟正黑體" w:hint="eastAsia"/>
          <w:sz w:val="18"/>
        </w:rPr>
        <w:t>iCAP</w:t>
      </w:r>
      <w:proofErr w:type="spellEnd"/>
      <w:r w:rsidRPr="00CC4444">
        <w:rPr>
          <w:rFonts w:ascii="微軟正黑體" w:eastAsia="微軟正黑體" w:hAnsi="微軟正黑體" w:hint="eastAsia"/>
          <w:sz w:val="18"/>
        </w:rPr>
        <w:t>平台，填寫已完成職能基準訂定之職類基準級別，</w:t>
      </w:r>
      <w:proofErr w:type="gramStart"/>
      <w:r w:rsidRPr="00CC4444">
        <w:rPr>
          <w:rFonts w:ascii="微軟正黑體" w:eastAsia="微軟正黑體" w:hAnsi="微軟正黑體" w:hint="eastAsia"/>
          <w:sz w:val="18"/>
        </w:rPr>
        <w:t>俾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了解人才能力需求層級。「--」表示其職類尚未訂定職能基準或已訂定職能基準但尚未</w:t>
      </w:r>
      <w:proofErr w:type="gramStart"/>
      <w:r w:rsidRPr="00CC4444">
        <w:rPr>
          <w:rFonts w:ascii="微軟正黑體" w:eastAsia="微軟正黑體" w:hAnsi="微軟正黑體" w:hint="eastAsia"/>
          <w:sz w:val="18"/>
        </w:rPr>
        <w:t>研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析其級別。</w:t>
      </w:r>
    </w:p>
    <w:p w:rsidR="00912643" w:rsidRPr="00CC4444" w:rsidRDefault="00912643" w:rsidP="00912643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資料來源：行政院農委會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農糧署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912643" w:rsidRPr="00CC4444" w:rsidRDefault="00912643" w:rsidP="00912643">
      <w:pPr>
        <w:pStyle w:val="aff3"/>
      </w:pPr>
      <w:r w:rsidRPr="00CC4444">
        <w:rPr>
          <w:rFonts w:hint="eastAsia"/>
        </w:rPr>
        <w:t>五、調查結果政策意涵</w:t>
      </w:r>
    </w:p>
    <w:p w:rsidR="00912643" w:rsidRPr="00912643" w:rsidRDefault="00912643" w:rsidP="0091264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12643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 w:rsidRPr="00912643"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 w:rsidRPr="00912643">
        <w:rPr>
          <w:rFonts w:ascii="微軟正黑體" w:eastAsia="微軟正黑體" w:hAnsi="微軟正黑體" w:hint="eastAsia"/>
          <w:sz w:val="26"/>
          <w:szCs w:val="26"/>
        </w:rPr>
        <w:t>出的人才問題及其相關因應對策。</w:t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7464"/>
      </w:tblGrid>
      <w:tr w:rsidR="00912643" w:rsidRPr="00CC4444" w:rsidTr="00912643">
        <w:trPr>
          <w:tblHeader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EB5"/>
            <w:vAlign w:val="center"/>
            <w:hideMark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人才議題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EB5"/>
            <w:vAlign w:val="center"/>
            <w:hideMark/>
          </w:tcPr>
          <w:p w:rsidR="00912643" w:rsidRPr="00CC4444" w:rsidRDefault="00912643" w:rsidP="00D02AF2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因應對策</w:t>
            </w:r>
          </w:p>
        </w:tc>
      </w:tr>
      <w:tr w:rsidR="00912643" w:rsidRPr="00CC4444" w:rsidTr="00912643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3" w:rsidRPr="00CC4444" w:rsidRDefault="00912643" w:rsidP="00D02AF2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CC4444">
              <w:rPr>
                <w:rFonts w:eastAsia="微軟正黑體" w:hint="eastAsia"/>
                <w:sz w:val="20"/>
                <w:szCs w:val="20"/>
              </w:rPr>
              <w:t>溫室產業嚴重缺乏基層勞力工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3" w:rsidRPr="00CC4444" w:rsidRDefault="00912643" w:rsidP="00D02AF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pacing w:val="4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鼓勵待業人力、外部廠商或相關營造工程人才投入，提供農業設施產業充足人力來源。</w:t>
            </w:r>
          </w:p>
        </w:tc>
      </w:tr>
      <w:tr w:rsidR="00912643" w:rsidRPr="00CC4444" w:rsidTr="00912643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3" w:rsidRPr="00CC4444" w:rsidRDefault="00912643" w:rsidP="00D02AF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pacing w:val="4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溫室產業人員素質不足，缺乏跨農業之土木</w:t>
            </w:r>
            <w:r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機電</w:t>
            </w:r>
            <w:r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機械</w:t>
            </w:r>
            <w:r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等</w:t>
            </w:r>
            <w:r w:rsidRPr="00CC4444"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研發人才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43" w:rsidRPr="00CC4444" w:rsidRDefault="00912643" w:rsidP="00D02AF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pacing w:val="4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spacing w:val="4"/>
                <w:sz w:val="20"/>
                <w:szCs w:val="20"/>
              </w:rPr>
              <w:t>開辦農業設施技能訓練、模組化套裝課程等，並按施工職能專業性，分班授課，建立農業設施長期專業人力庫。</w:t>
            </w:r>
          </w:p>
        </w:tc>
      </w:tr>
    </w:tbl>
    <w:p w:rsidR="00B010FF" w:rsidRPr="00912643" w:rsidRDefault="00912643" w:rsidP="00912643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資料來源：行政院農委會農糧署。</w:t>
      </w:r>
    </w:p>
    <w:sectPr w:rsidR="00B010FF" w:rsidRPr="00912643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49" w:rsidRDefault="00C56F49" w:rsidP="007E6AF3">
      <w:r>
        <w:separator/>
      </w:r>
    </w:p>
  </w:endnote>
  <w:endnote w:type="continuationSeparator" w:id="0">
    <w:p w:rsidR="00C56F49" w:rsidRDefault="00C56F49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D30B04" w:rsidRDefault="00D30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B4" w:rsidRPr="00464DB4">
          <w:rPr>
            <w:noProof/>
            <w:lang w:val="zh-TW"/>
          </w:rPr>
          <w:t>1</w:t>
        </w:r>
        <w:r>
          <w:fldChar w:fldCharType="end"/>
        </w:r>
      </w:p>
    </w:sdtContent>
  </w:sdt>
  <w:p w:rsidR="00D30B04" w:rsidRDefault="00D30B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49" w:rsidRDefault="00C56F49" w:rsidP="007E6AF3">
      <w:r>
        <w:separator/>
      </w:r>
    </w:p>
  </w:footnote>
  <w:footnote w:type="continuationSeparator" w:id="0">
    <w:p w:rsidR="00C56F49" w:rsidRDefault="00C56F49" w:rsidP="007E6AF3">
      <w:r>
        <w:continuationSeparator/>
      </w:r>
    </w:p>
  </w:footnote>
  <w:footnote w:id="1">
    <w:p w:rsidR="00912643" w:rsidRPr="00B65C21" w:rsidRDefault="00912643" w:rsidP="00912643">
      <w:pPr>
        <w:pStyle w:val="ac"/>
        <w:ind w:left="142" w:hangingChars="71" w:hanging="142"/>
        <w:jc w:val="both"/>
        <w:rPr>
          <w:rFonts w:ascii="微軟正黑體" w:eastAsia="微軟正黑體" w:hAnsi="微軟正黑體"/>
        </w:rPr>
      </w:pPr>
      <w:r w:rsidRPr="00B65C21">
        <w:rPr>
          <w:rStyle w:val="ae"/>
          <w:rFonts w:ascii="微軟正黑體" w:eastAsia="微軟正黑體" w:hAnsi="微軟正黑體"/>
        </w:rPr>
        <w:footnoteRef/>
      </w:r>
      <w:r>
        <w:rPr>
          <w:rFonts w:ascii="微軟正黑體" w:eastAsia="微軟正黑體" w:hAnsi="微軟正黑體" w:hint="eastAsia"/>
        </w:rPr>
        <w:t xml:space="preserve"> </w:t>
      </w:r>
      <w:r w:rsidRPr="00B65C21">
        <w:rPr>
          <w:rFonts w:ascii="微軟正黑體" w:eastAsia="微軟正黑體" w:hAnsi="微軟正黑體" w:hint="eastAsia"/>
        </w:rPr>
        <w:t>因應新農業政策推動，農委會自106年起推動「設施型農業5年計畫」，每年以增加農業設施400公頃為目標，</w:t>
      </w:r>
      <w:r>
        <w:rPr>
          <w:rFonts w:ascii="微軟正黑體" w:eastAsia="微軟正黑體" w:hAnsi="微軟正黑體" w:hint="eastAsia"/>
        </w:rPr>
        <w:t>預期將額外帶動相關人力需求，尚</w:t>
      </w:r>
      <w:r w:rsidRPr="00B65C21">
        <w:rPr>
          <w:rFonts w:ascii="微軟正黑體" w:eastAsia="微軟正黑體" w:hAnsi="微軟正黑體" w:hint="eastAsia"/>
        </w:rPr>
        <w:t>未</w:t>
      </w:r>
      <w:r>
        <w:rPr>
          <w:rFonts w:ascii="微軟正黑體" w:eastAsia="微軟正黑體" w:hAnsi="微軟正黑體" w:hint="eastAsia"/>
        </w:rPr>
        <w:t>包含在此次</w:t>
      </w:r>
      <w:r w:rsidRPr="00B65C21">
        <w:rPr>
          <w:rFonts w:ascii="微軟正黑體" w:eastAsia="微軟正黑體" w:hAnsi="微軟正黑體" w:hint="eastAsia"/>
        </w:rPr>
        <w:t>推</w:t>
      </w:r>
      <w:r>
        <w:rPr>
          <w:rFonts w:ascii="微軟正黑體" w:eastAsia="微軟正黑體" w:hAnsi="微軟正黑體" w:hint="eastAsia"/>
        </w:rPr>
        <w:t>估新增需求中。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2E"/>
    <w:multiLevelType w:val="hybridMultilevel"/>
    <w:tmpl w:val="7A6CFDD4"/>
    <w:lvl w:ilvl="0" w:tplc="54BE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AC7381D"/>
    <w:multiLevelType w:val="hybridMultilevel"/>
    <w:tmpl w:val="3D70780A"/>
    <w:lvl w:ilvl="0" w:tplc="51884826">
      <w:start w:val="1"/>
      <w:numFmt w:val="taiwaneseCountingThousand"/>
      <w:lvlText w:val="(%1)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">
    <w:nsid w:val="0BDF2DB0"/>
    <w:multiLevelType w:val="hybridMultilevel"/>
    <w:tmpl w:val="F370C80E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310180"/>
    <w:multiLevelType w:val="hybridMultilevel"/>
    <w:tmpl w:val="4AC4D168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077DA5"/>
    <w:multiLevelType w:val="hybridMultilevel"/>
    <w:tmpl w:val="931C316A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4424C3"/>
    <w:multiLevelType w:val="hybridMultilevel"/>
    <w:tmpl w:val="4AC4D168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B53B3A"/>
    <w:multiLevelType w:val="hybridMultilevel"/>
    <w:tmpl w:val="DB98154A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441770"/>
    <w:multiLevelType w:val="hybridMultilevel"/>
    <w:tmpl w:val="99D0401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2C823B56"/>
    <w:multiLevelType w:val="hybridMultilevel"/>
    <w:tmpl w:val="274E33FA"/>
    <w:lvl w:ilvl="0" w:tplc="AF98D40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2E925B26"/>
    <w:multiLevelType w:val="hybridMultilevel"/>
    <w:tmpl w:val="12AE135A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432A75"/>
    <w:multiLevelType w:val="hybridMultilevel"/>
    <w:tmpl w:val="56209022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CF2F3B"/>
    <w:multiLevelType w:val="hybridMultilevel"/>
    <w:tmpl w:val="79785EDC"/>
    <w:lvl w:ilvl="0" w:tplc="C046DD3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2">
    <w:nsid w:val="35792634"/>
    <w:multiLevelType w:val="hybridMultilevel"/>
    <w:tmpl w:val="99D0401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DF645E6"/>
    <w:multiLevelType w:val="hybridMultilevel"/>
    <w:tmpl w:val="AB74F3A8"/>
    <w:lvl w:ilvl="0" w:tplc="54BE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E614063"/>
    <w:multiLevelType w:val="hybridMultilevel"/>
    <w:tmpl w:val="F44C8EF4"/>
    <w:lvl w:ilvl="0" w:tplc="C8AC20F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5">
    <w:nsid w:val="3F2B09DB"/>
    <w:multiLevelType w:val="hybridMultilevel"/>
    <w:tmpl w:val="4AC4D168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DF0CB2"/>
    <w:multiLevelType w:val="hybridMultilevel"/>
    <w:tmpl w:val="F370C80E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0843AC"/>
    <w:multiLevelType w:val="hybridMultilevel"/>
    <w:tmpl w:val="F370C80E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1C0DE8"/>
    <w:multiLevelType w:val="hybridMultilevel"/>
    <w:tmpl w:val="F9FCFD52"/>
    <w:lvl w:ilvl="0" w:tplc="A952596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9">
    <w:nsid w:val="5D054741"/>
    <w:multiLevelType w:val="hybridMultilevel"/>
    <w:tmpl w:val="A73C41C4"/>
    <w:lvl w:ilvl="0" w:tplc="54BE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61152111"/>
    <w:multiLevelType w:val="hybridMultilevel"/>
    <w:tmpl w:val="600E4F0C"/>
    <w:lvl w:ilvl="0" w:tplc="AF98D40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6D7167A1"/>
    <w:multiLevelType w:val="hybridMultilevel"/>
    <w:tmpl w:val="4AC4D168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4B3D83"/>
    <w:multiLevelType w:val="hybridMultilevel"/>
    <w:tmpl w:val="541ADE8C"/>
    <w:lvl w:ilvl="0" w:tplc="DFCE6C6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3">
    <w:nsid w:val="7F5653FC"/>
    <w:multiLevelType w:val="hybridMultilevel"/>
    <w:tmpl w:val="4AC4D168"/>
    <w:lvl w:ilvl="0" w:tplc="EC842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22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23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17"/>
  </w:num>
  <w:num w:numId="16">
    <w:abstractNumId w:val="2"/>
  </w:num>
  <w:num w:numId="17">
    <w:abstractNumId w:val="12"/>
  </w:num>
  <w:num w:numId="18">
    <w:abstractNumId w:val="16"/>
  </w:num>
  <w:num w:numId="19">
    <w:abstractNumId w:val="1"/>
  </w:num>
  <w:num w:numId="20">
    <w:abstractNumId w:val="20"/>
  </w:num>
  <w:num w:numId="21">
    <w:abstractNumId w:val="8"/>
  </w:num>
  <w:num w:numId="22">
    <w:abstractNumId w:val="0"/>
  </w:num>
  <w:num w:numId="23">
    <w:abstractNumId w:val="13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276D"/>
    <w:rsid w:val="000239AC"/>
    <w:rsid w:val="00023D54"/>
    <w:rsid w:val="00025102"/>
    <w:rsid w:val="00025C30"/>
    <w:rsid w:val="000260EC"/>
    <w:rsid w:val="00026261"/>
    <w:rsid w:val="0002701C"/>
    <w:rsid w:val="00027B3B"/>
    <w:rsid w:val="00030242"/>
    <w:rsid w:val="00030889"/>
    <w:rsid w:val="00031C77"/>
    <w:rsid w:val="00031F25"/>
    <w:rsid w:val="00032625"/>
    <w:rsid w:val="00034F6A"/>
    <w:rsid w:val="00035CA5"/>
    <w:rsid w:val="00035F89"/>
    <w:rsid w:val="0003616F"/>
    <w:rsid w:val="00036929"/>
    <w:rsid w:val="000372C6"/>
    <w:rsid w:val="000374CF"/>
    <w:rsid w:val="00037FBA"/>
    <w:rsid w:val="000409D4"/>
    <w:rsid w:val="00040A5A"/>
    <w:rsid w:val="00041D19"/>
    <w:rsid w:val="00041E22"/>
    <w:rsid w:val="000436EF"/>
    <w:rsid w:val="0004432D"/>
    <w:rsid w:val="000444E8"/>
    <w:rsid w:val="00044E23"/>
    <w:rsid w:val="000452DE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6098F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2DE8"/>
    <w:rsid w:val="00083C69"/>
    <w:rsid w:val="00083CEB"/>
    <w:rsid w:val="00084C8C"/>
    <w:rsid w:val="00085367"/>
    <w:rsid w:val="00085797"/>
    <w:rsid w:val="000879CE"/>
    <w:rsid w:val="00087C12"/>
    <w:rsid w:val="000900E8"/>
    <w:rsid w:val="000911B6"/>
    <w:rsid w:val="00092523"/>
    <w:rsid w:val="0009353C"/>
    <w:rsid w:val="00093789"/>
    <w:rsid w:val="00094040"/>
    <w:rsid w:val="000948B2"/>
    <w:rsid w:val="00094AF5"/>
    <w:rsid w:val="00095431"/>
    <w:rsid w:val="0009579E"/>
    <w:rsid w:val="0009600F"/>
    <w:rsid w:val="000A09D5"/>
    <w:rsid w:val="000A1ABE"/>
    <w:rsid w:val="000A213F"/>
    <w:rsid w:val="000A25B4"/>
    <w:rsid w:val="000A261F"/>
    <w:rsid w:val="000A2E2C"/>
    <w:rsid w:val="000A300E"/>
    <w:rsid w:val="000A463A"/>
    <w:rsid w:val="000A49E5"/>
    <w:rsid w:val="000A4E85"/>
    <w:rsid w:val="000A5898"/>
    <w:rsid w:val="000A66E2"/>
    <w:rsid w:val="000A74F5"/>
    <w:rsid w:val="000A7605"/>
    <w:rsid w:val="000B17F6"/>
    <w:rsid w:val="000B1B3E"/>
    <w:rsid w:val="000B1E8D"/>
    <w:rsid w:val="000B1F01"/>
    <w:rsid w:val="000B288B"/>
    <w:rsid w:val="000B2A49"/>
    <w:rsid w:val="000B3EE6"/>
    <w:rsid w:val="000B4FA4"/>
    <w:rsid w:val="000B638F"/>
    <w:rsid w:val="000B6C5E"/>
    <w:rsid w:val="000B6FEB"/>
    <w:rsid w:val="000C050A"/>
    <w:rsid w:val="000C0EDD"/>
    <w:rsid w:val="000C254E"/>
    <w:rsid w:val="000C2D8F"/>
    <w:rsid w:val="000C337C"/>
    <w:rsid w:val="000C3E16"/>
    <w:rsid w:val="000C445B"/>
    <w:rsid w:val="000C46A9"/>
    <w:rsid w:val="000D0ADB"/>
    <w:rsid w:val="000D149A"/>
    <w:rsid w:val="000D298C"/>
    <w:rsid w:val="000D31D3"/>
    <w:rsid w:val="000D4922"/>
    <w:rsid w:val="000D4A21"/>
    <w:rsid w:val="000D4F0D"/>
    <w:rsid w:val="000E0A96"/>
    <w:rsid w:val="000E4253"/>
    <w:rsid w:val="000E6E41"/>
    <w:rsid w:val="000E723A"/>
    <w:rsid w:val="000E7419"/>
    <w:rsid w:val="000E7BFE"/>
    <w:rsid w:val="000F3CE2"/>
    <w:rsid w:val="000F40C2"/>
    <w:rsid w:val="000F4324"/>
    <w:rsid w:val="000F495C"/>
    <w:rsid w:val="000F4D3A"/>
    <w:rsid w:val="000F51FA"/>
    <w:rsid w:val="000F5781"/>
    <w:rsid w:val="000F65A9"/>
    <w:rsid w:val="000F716C"/>
    <w:rsid w:val="00101F57"/>
    <w:rsid w:val="00101FB4"/>
    <w:rsid w:val="00102B26"/>
    <w:rsid w:val="00103E01"/>
    <w:rsid w:val="001045E8"/>
    <w:rsid w:val="001067F7"/>
    <w:rsid w:val="001111FF"/>
    <w:rsid w:val="00111A45"/>
    <w:rsid w:val="00111EBA"/>
    <w:rsid w:val="00113E4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53DC"/>
    <w:rsid w:val="0013785D"/>
    <w:rsid w:val="00137A39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50D"/>
    <w:rsid w:val="00145962"/>
    <w:rsid w:val="00145C4E"/>
    <w:rsid w:val="00147058"/>
    <w:rsid w:val="00147CB9"/>
    <w:rsid w:val="001501A1"/>
    <w:rsid w:val="001501FB"/>
    <w:rsid w:val="00150CD3"/>
    <w:rsid w:val="001514DA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394"/>
    <w:rsid w:val="00180B06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6233"/>
    <w:rsid w:val="001A769C"/>
    <w:rsid w:val="001B02FD"/>
    <w:rsid w:val="001B2481"/>
    <w:rsid w:val="001B3EBE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729E"/>
    <w:rsid w:val="001C7727"/>
    <w:rsid w:val="001C79C2"/>
    <w:rsid w:val="001D01AD"/>
    <w:rsid w:val="001D214B"/>
    <w:rsid w:val="001D231F"/>
    <w:rsid w:val="001D2E97"/>
    <w:rsid w:val="001D3444"/>
    <w:rsid w:val="001D5078"/>
    <w:rsid w:val="001D702D"/>
    <w:rsid w:val="001D77DC"/>
    <w:rsid w:val="001E06AD"/>
    <w:rsid w:val="001E0BA5"/>
    <w:rsid w:val="001E125B"/>
    <w:rsid w:val="001E1593"/>
    <w:rsid w:val="001E15D7"/>
    <w:rsid w:val="001E1E64"/>
    <w:rsid w:val="001E2C9C"/>
    <w:rsid w:val="001E2E4D"/>
    <w:rsid w:val="001E63CB"/>
    <w:rsid w:val="001E6920"/>
    <w:rsid w:val="001E6BBF"/>
    <w:rsid w:val="001E79A9"/>
    <w:rsid w:val="001F1F77"/>
    <w:rsid w:val="001F2001"/>
    <w:rsid w:val="001F2027"/>
    <w:rsid w:val="001F2A91"/>
    <w:rsid w:val="001F4FEE"/>
    <w:rsid w:val="001F66D4"/>
    <w:rsid w:val="00201099"/>
    <w:rsid w:val="00201CF6"/>
    <w:rsid w:val="00202ABF"/>
    <w:rsid w:val="00202DC5"/>
    <w:rsid w:val="00204D6D"/>
    <w:rsid w:val="002068D6"/>
    <w:rsid w:val="00206988"/>
    <w:rsid w:val="00207563"/>
    <w:rsid w:val="002079B8"/>
    <w:rsid w:val="00207B8D"/>
    <w:rsid w:val="0021066A"/>
    <w:rsid w:val="00210733"/>
    <w:rsid w:val="00210A24"/>
    <w:rsid w:val="00211D6C"/>
    <w:rsid w:val="002122ED"/>
    <w:rsid w:val="00213850"/>
    <w:rsid w:val="002145F0"/>
    <w:rsid w:val="0022034D"/>
    <w:rsid w:val="00220445"/>
    <w:rsid w:val="00220573"/>
    <w:rsid w:val="00222D0E"/>
    <w:rsid w:val="002235F4"/>
    <w:rsid w:val="00224914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168F"/>
    <w:rsid w:val="00241F3D"/>
    <w:rsid w:val="00243525"/>
    <w:rsid w:val="002447D2"/>
    <w:rsid w:val="002448E2"/>
    <w:rsid w:val="00246453"/>
    <w:rsid w:val="00246E74"/>
    <w:rsid w:val="00247495"/>
    <w:rsid w:val="00250C3A"/>
    <w:rsid w:val="00251056"/>
    <w:rsid w:val="00251F36"/>
    <w:rsid w:val="002539CD"/>
    <w:rsid w:val="002545A5"/>
    <w:rsid w:val="002545B1"/>
    <w:rsid w:val="00255D33"/>
    <w:rsid w:val="00256609"/>
    <w:rsid w:val="0025686E"/>
    <w:rsid w:val="00260CE1"/>
    <w:rsid w:val="00261FEB"/>
    <w:rsid w:val="00262ACF"/>
    <w:rsid w:val="00262CD8"/>
    <w:rsid w:val="002635E1"/>
    <w:rsid w:val="00265FD3"/>
    <w:rsid w:val="00267A99"/>
    <w:rsid w:val="00267B3B"/>
    <w:rsid w:val="00272256"/>
    <w:rsid w:val="002734D4"/>
    <w:rsid w:val="002738AF"/>
    <w:rsid w:val="0027410A"/>
    <w:rsid w:val="002743F3"/>
    <w:rsid w:val="002748FB"/>
    <w:rsid w:val="00274D00"/>
    <w:rsid w:val="00275CC0"/>
    <w:rsid w:val="00280CF6"/>
    <w:rsid w:val="002816A6"/>
    <w:rsid w:val="00281925"/>
    <w:rsid w:val="00281DD1"/>
    <w:rsid w:val="00284645"/>
    <w:rsid w:val="002849D7"/>
    <w:rsid w:val="00286BF9"/>
    <w:rsid w:val="00286EFE"/>
    <w:rsid w:val="0028711F"/>
    <w:rsid w:val="00287B58"/>
    <w:rsid w:val="00290288"/>
    <w:rsid w:val="00290CAF"/>
    <w:rsid w:val="002911B8"/>
    <w:rsid w:val="00291C3B"/>
    <w:rsid w:val="00292D50"/>
    <w:rsid w:val="00293B9E"/>
    <w:rsid w:val="0029577F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7AB6"/>
    <w:rsid w:val="002B7B16"/>
    <w:rsid w:val="002C042A"/>
    <w:rsid w:val="002C0D6C"/>
    <w:rsid w:val="002C1694"/>
    <w:rsid w:val="002C1EE3"/>
    <w:rsid w:val="002C232D"/>
    <w:rsid w:val="002C2E24"/>
    <w:rsid w:val="002C3F3A"/>
    <w:rsid w:val="002C40DC"/>
    <w:rsid w:val="002C4FA1"/>
    <w:rsid w:val="002C5294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1EED"/>
    <w:rsid w:val="002E441B"/>
    <w:rsid w:val="002E48A4"/>
    <w:rsid w:val="002F01AD"/>
    <w:rsid w:val="002F0636"/>
    <w:rsid w:val="002F0779"/>
    <w:rsid w:val="002F077D"/>
    <w:rsid w:val="002F260B"/>
    <w:rsid w:val="002F356F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2CD"/>
    <w:rsid w:val="00314F12"/>
    <w:rsid w:val="0031650B"/>
    <w:rsid w:val="00316E7E"/>
    <w:rsid w:val="003206C9"/>
    <w:rsid w:val="0032156E"/>
    <w:rsid w:val="00322862"/>
    <w:rsid w:val="00323506"/>
    <w:rsid w:val="003267B6"/>
    <w:rsid w:val="00326B85"/>
    <w:rsid w:val="00326E2F"/>
    <w:rsid w:val="00327D20"/>
    <w:rsid w:val="00327E4B"/>
    <w:rsid w:val="003306D9"/>
    <w:rsid w:val="00330AF0"/>
    <w:rsid w:val="003324CE"/>
    <w:rsid w:val="00332D78"/>
    <w:rsid w:val="00332EDE"/>
    <w:rsid w:val="00333B0A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605C4"/>
    <w:rsid w:val="00360E81"/>
    <w:rsid w:val="003644A5"/>
    <w:rsid w:val="00365ECA"/>
    <w:rsid w:val="00365FE9"/>
    <w:rsid w:val="0037104C"/>
    <w:rsid w:val="00371E98"/>
    <w:rsid w:val="003725FA"/>
    <w:rsid w:val="00374074"/>
    <w:rsid w:val="00374B50"/>
    <w:rsid w:val="00375209"/>
    <w:rsid w:val="00376157"/>
    <w:rsid w:val="00376277"/>
    <w:rsid w:val="00377070"/>
    <w:rsid w:val="003770A0"/>
    <w:rsid w:val="003775B2"/>
    <w:rsid w:val="00377AC1"/>
    <w:rsid w:val="0038006A"/>
    <w:rsid w:val="003807F5"/>
    <w:rsid w:val="003807F6"/>
    <w:rsid w:val="00380D79"/>
    <w:rsid w:val="00381129"/>
    <w:rsid w:val="00381605"/>
    <w:rsid w:val="00382491"/>
    <w:rsid w:val="00383113"/>
    <w:rsid w:val="003834A4"/>
    <w:rsid w:val="003843D3"/>
    <w:rsid w:val="00385AE8"/>
    <w:rsid w:val="00390082"/>
    <w:rsid w:val="003930BF"/>
    <w:rsid w:val="00395995"/>
    <w:rsid w:val="003965FB"/>
    <w:rsid w:val="003968AD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B03"/>
    <w:rsid w:val="003B1374"/>
    <w:rsid w:val="003B39B9"/>
    <w:rsid w:val="003B4E32"/>
    <w:rsid w:val="003B6769"/>
    <w:rsid w:val="003B6922"/>
    <w:rsid w:val="003B71CB"/>
    <w:rsid w:val="003B7362"/>
    <w:rsid w:val="003B76E5"/>
    <w:rsid w:val="003C1200"/>
    <w:rsid w:val="003C3001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DB0"/>
    <w:rsid w:val="003D6646"/>
    <w:rsid w:val="003D6A61"/>
    <w:rsid w:val="003D7050"/>
    <w:rsid w:val="003D74AA"/>
    <w:rsid w:val="003D75FF"/>
    <w:rsid w:val="003E1F63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157"/>
    <w:rsid w:val="003F1415"/>
    <w:rsid w:val="003F21E8"/>
    <w:rsid w:val="003F2F8B"/>
    <w:rsid w:val="003F34AE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A8D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EC2"/>
    <w:rsid w:val="00420FFE"/>
    <w:rsid w:val="004222A8"/>
    <w:rsid w:val="00424BFE"/>
    <w:rsid w:val="00426C17"/>
    <w:rsid w:val="00427512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6672"/>
    <w:rsid w:val="004471C4"/>
    <w:rsid w:val="004512D4"/>
    <w:rsid w:val="004551CA"/>
    <w:rsid w:val="00455B01"/>
    <w:rsid w:val="004561A9"/>
    <w:rsid w:val="00457472"/>
    <w:rsid w:val="00457DE5"/>
    <w:rsid w:val="00461BDB"/>
    <w:rsid w:val="00462D14"/>
    <w:rsid w:val="00463A2D"/>
    <w:rsid w:val="0046450C"/>
    <w:rsid w:val="00464A86"/>
    <w:rsid w:val="00464DB4"/>
    <w:rsid w:val="004656C1"/>
    <w:rsid w:val="00465D57"/>
    <w:rsid w:val="004674EA"/>
    <w:rsid w:val="00470417"/>
    <w:rsid w:val="00470E03"/>
    <w:rsid w:val="00471B87"/>
    <w:rsid w:val="00471F40"/>
    <w:rsid w:val="00473B31"/>
    <w:rsid w:val="00473F7C"/>
    <w:rsid w:val="00475840"/>
    <w:rsid w:val="004770F3"/>
    <w:rsid w:val="004777A5"/>
    <w:rsid w:val="004777E9"/>
    <w:rsid w:val="004779FA"/>
    <w:rsid w:val="00480138"/>
    <w:rsid w:val="00483657"/>
    <w:rsid w:val="00483801"/>
    <w:rsid w:val="0048392A"/>
    <w:rsid w:val="00483A07"/>
    <w:rsid w:val="00485350"/>
    <w:rsid w:val="00485774"/>
    <w:rsid w:val="004860F0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10FB"/>
    <w:rsid w:val="004A2253"/>
    <w:rsid w:val="004A2E1B"/>
    <w:rsid w:val="004A4150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3348"/>
    <w:rsid w:val="004B556D"/>
    <w:rsid w:val="004B7C4B"/>
    <w:rsid w:val="004C0F78"/>
    <w:rsid w:val="004C200E"/>
    <w:rsid w:val="004C493F"/>
    <w:rsid w:val="004C4B0D"/>
    <w:rsid w:val="004C558C"/>
    <w:rsid w:val="004C561C"/>
    <w:rsid w:val="004C5989"/>
    <w:rsid w:val="004C5D80"/>
    <w:rsid w:val="004C5DB3"/>
    <w:rsid w:val="004C6D11"/>
    <w:rsid w:val="004D2422"/>
    <w:rsid w:val="004D37F6"/>
    <w:rsid w:val="004D4668"/>
    <w:rsid w:val="004D5439"/>
    <w:rsid w:val="004D5D4E"/>
    <w:rsid w:val="004D6905"/>
    <w:rsid w:val="004E1B05"/>
    <w:rsid w:val="004E233E"/>
    <w:rsid w:val="004E436F"/>
    <w:rsid w:val="004E43C7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1DD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41EC"/>
    <w:rsid w:val="00506D05"/>
    <w:rsid w:val="00506EB8"/>
    <w:rsid w:val="00506FC3"/>
    <w:rsid w:val="00507ECE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259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3BD"/>
    <w:rsid w:val="00543B1C"/>
    <w:rsid w:val="005441B7"/>
    <w:rsid w:val="0054463C"/>
    <w:rsid w:val="00545778"/>
    <w:rsid w:val="005459A6"/>
    <w:rsid w:val="00545DA9"/>
    <w:rsid w:val="00546C27"/>
    <w:rsid w:val="0054780D"/>
    <w:rsid w:val="00550295"/>
    <w:rsid w:val="00551136"/>
    <w:rsid w:val="00551636"/>
    <w:rsid w:val="005517A6"/>
    <w:rsid w:val="005524C1"/>
    <w:rsid w:val="00552EE7"/>
    <w:rsid w:val="0055328F"/>
    <w:rsid w:val="00553337"/>
    <w:rsid w:val="0055399E"/>
    <w:rsid w:val="00553AE6"/>
    <w:rsid w:val="00553C2D"/>
    <w:rsid w:val="005542DD"/>
    <w:rsid w:val="0055452C"/>
    <w:rsid w:val="00555962"/>
    <w:rsid w:val="00557166"/>
    <w:rsid w:val="00557790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39D"/>
    <w:rsid w:val="0058763D"/>
    <w:rsid w:val="00587815"/>
    <w:rsid w:val="005879B4"/>
    <w:rsid w:val="00587CC9"/>
    <w:rsid w:val="00587E1A"/>
    <w:rsid w:val="005906A8"/>
    <w:rsid w:val="00590A26"/>
    <w:rsid w:val="00590F5E"/>
    <w:rsid w:val="00591469"/>
    <w:rsid w:val="005918A2"/>
    <w:rsid w:val="00591AC6"/>
    <w:rsid w:val="00591C13"/>
    <w:rsid w:val="00592C9A"/>
    <w:rsid w:val="00594122"/>
    <w:rsid w:val="00594182"/>
    <w:rsid w:val="0059497A"/>
    <w:rsid w:val="00594B01"/>
    <w:rsid w:val="00595C16"/>
    <w:rsid w:val="00597012"/>
    <w:rsid w:val="00597537"/>
    <w:rsid w:val="005A0D5E"/>
    <w:rsid w:val="005A12F6"/>
    <w:rsid w:val="005A1397"/>
    <w:rsid w:val="005A3177"/>
    <w:rsid w:val="005A3506"/>
    <w:rsid w:val="005A4410"/>
    <w:rsid w:val="005A4508"/>
    <w:rsid w:val="005A500A"/>
    <w:rsid w:val="005B166C"/>
    <w:rsid w:val="005B1F02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B58"/>
    <w:rsid w:val="005C6038"/>
    <w:rsid w:val="005C73BC"/>
    <w:rsid w:val="005C7672"/>
    <w:rsid w:val="005D021A"/>
    <w:rsid w:val="005D40AF"/>
    <w:rsid w:val="005D5BD0"/>
    <w:rsid w:val="005D66BD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660"/>
    <w:rsid w:val="005E3876"/>
    <w:rsid w:val="005E44B8"/>
    <w:rsid w:val="005E4534"/>
    <w:rsid w:val="005E5645"/>
    <w:rsid w:val="005E5691"/>
    <w:rsid w:val="005E57F6"/>
    <w:rsid w:val="005E5FE9"/>
    <w:rsid w:val="005E6CF6"/>
    <w:rsid w:val="005E72F8"/>
    <w:rsid w:val="005E78D8"/>
    <w:rsid w:val="005F242A"/>
    <w:rsid w:val="005F2DAA"/>
    <w:rsid w:val="005F301A"/>
    <w:rsid w:val="005F3040"/>
    <w:rsid w:val="005F360D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EDE"/>
    <w:rsid w:val="00603206"/>
    <w:rsid w:val="006038AE"/>
    <w:rsid w:val="00604820"/>
    <w:rsid w:val="00604BA4"/>
    <w:rsid w:val="00604FDF"/>
    <w:rsid w:val="00605861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3B4"/>
    <w:rsid w:val="00615ABB"/>
    <w:rsid w:val="00616001"/>
    <w:rsid w:val="00616094"/>
    <w:rsid w:val="006170E4"/>
    <w:rsid w:val="00617798"/>
    <w:rsid w:val="00620247"/>
    <w:rsid w:val="0062037F"/>
    <w:rsid w:val="0062290E"/>
    <w:rsid w:val="00623EB4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581F"/>
    <w:rsid w:val="00635D50"/>
    <w:rsid w:val="00636172"/>
    <w:rsid w:val="006362B2"/>
    <w:rsid w:val="00636F92"/>
    <w:rsid w:val="00636FF5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4EA6"/>
    <w:rsid w:val="00655E0A"/>
    <w:rsid w:val="00655FB6"/>
    <w:rsid w:val="00656085"/>
    <w:rsid w:val="00657000"/>
    <w:rsid w:val="00657575"/>
    <w:rsid w:val="006600C8"/>
    <w:rsid w:val="00660230"/>
    <w:rsid w:val="006603E6"/>
    <w:rsid w:val="006619A4"/>
    <w:rsid w:val="00661F8D"/>
    <w:rsid w:val="00662875"/>
    <w:rsid w:val="00664983"/>
    <w:rsid w:val="00664B35"/>
    <w:rsid w:val="0066576A"/>
    <w:rsid w:val="00665A60"/>
    <w:rsid w:val="0066671D"/>
    <w:rsid w:val="00666D6E"/>
    <w:rsid w:val="00667A24"/>
    <w:rsid w:val="00670543"/>
    <w:rsid w:val="00670DD1"/>
    <w:rsid w:val="006711F7"/>
    <w:rsid w:val="00671BBF"/>
    <w:rsid w:val="00672B10"/>
    <w:rsid w:val="00675803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1E07"/>
    <w:rsid w:val="006B2A87"/>
    <w:rsid w:val="006B2C54"/>
    <w:rsid w:val="006B2F13"/>
    <w:rsid w:val="006B3279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15C"/>
    <w:rsid w:val="006C43B8"/>
    <w:rsid w:val="006C6B1B"/>
    <w:rsid w:val="006C7267"/>
    <w:rsid w:val="006C7A73"/>
    <w:rsid w:val="006D0C00"/>
    <w:rsid w:val="006D2D23"/>
    <w:rsid w:val="006D52D3"/>
    <w:rsid w:val="006D6F13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67FC"/>
    <w:rsid w:val="00706FB9"/>
    <w:rsid w:val="00710219"/>
    <w:rsid w:val="00710B5C"/>
    <w:rsid w:val="00712656"/>
    <w:rsid w:val="00712FC9"/>
    <w:rsid w:val="007173BF"/>
    <w:rsid w:val="007208DF"/>
    <w:rsid w:val="007220E6"/>
    <w:rsid w:val="00723B31"/>
    <w:rsid w:val="00723C84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4010"/>
    <w:rsid w:val="0074437C"/>
    <w:rsid w:val="00744886"/>
    <w:rsid w:val="00744F7F"/>
    <w:rsid w:val="00745271"/>
    <w:rsid w:val="0074550B"/>
    <w:rsid w:val="0074709F"/>
    <w:rsid w:val="0075186F"/>
    <w:rsid w:val="00752B5B"/>
    <w:rsid w:val="007530F2"/>
    <w:rsid w:val="00757D9F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61E3"/>
    <w:rsid w:val="0078127C"/>
    <w:rsid w:val="007856CF"/>
    <w:rsid w:val="007857EC"/>
    <w:rsid w:val="007869D9"/>
    <w:rsid w:val="00786D11"/>
    <w:rsid w:val="00787D46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6D5"/>
    <w:rsid w:val="007B1CE5"/>
    <w:rsid w:val="007B1E93"/>
    <w:rsid w:val="007B3623"/>
    <w:rsid w:val="007B3E50"/>
    <w:rsid w:val="007B459A"/>
    <w:rsid w:val="007B519D"/>
    <w:rsid w:val="007B5830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6AF3"/>
    <w:rsid w:val="007E7001"/>
    <w:rsid w:val="007E7102"/>
    <w:rsid w:val="007E7684"/>
    <w:rsid w:val="007F14B9"/>
    <w:rsid w:val="007F1FF9"/>
    <w:rsid w:val="007F2889"/>
    <w:rsid w:val="007F3216"/>
    <w:rsid w:val="007F3218"/>
    <w:rsid w:val="007F35EC"/>
    <w:rsid w:val="007F36F3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DF9"/>
    <w:rsid w:val="0081009F"/>
    <w:rsid w:val="008107DE"/>
    <w:rsid w:val="00810F6F"/>
    <w:rsid w:val="008132A6"/>
    <w:rsid w:val="008144C8"/>
    <w:rsid w:val="00815652"/>
    <w:rsid w:val="008157C3"/>
    <w:rsid w:val="00816489"/>
    <w:rsid w:val="00816CF4"/>
    <w:rsid w:val="0081772F"/>
    <w:rsid w:val="00817E95"/>
    <w:rsid w:val="00817F06"/>
    <w:rsid w:val="008219AF"/>
    <w:rsid w:val="00822703"/>
    <w:rsid w:val="0082388A"/>
    <w:rsid w:val="00824CA2"/>
    <w:rsid w:val="00824F8F"/>
    <w:rsid w:val="0082515B"/>
    <w:rsid w:val="00825C98"/>
    <w:rsid w:val="00825FD9"/>
    <w:rsid w:val="00826144"/>
    <w:rsid w:val="008263E3"/>
    <w:rsid w:val="0082726E"/>
    <w:rsid w:val="0083115E"/>
    <w:rsid w:val="00832E4E"/>
    <w:rsid w:val="00835371"/>
    <w:rsid w:val="0083582E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43BC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5BF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7BC8"/>
    <w:rsid w:val="00890A09"/>
    <w:rsid w:val="00892F6E"/>
    <w:rsid w:val="00893714"/>
    <w:rsid w:val="008939B9"/>
    <w:rsid w:val="0089422E"/>
    <w:rsid w:val="00894E53"/>
    <w:rsid w:val="00895608"/>
    <w:rsid w:val="00895CD1"/>
    <w:rsid w:val="008966E6"/>
    <w:rsid w:val="0089680E"/>
    <w:rsid w:val="00897214"/>
    <w:rsid w:val="00897955"/>
    <w:rsid w:val="008A1A32"/>
    <w:rsid w:val="008A2911"/>
    <w:rsid w:val="008A4EB8"/>
    <w:rsid w:val="008A5889"/>
    <w:rsid w:val="008A58EF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67FD"/>
    <w:rsid w:val="008B6A23"/>
    <w:rsid w:val="008C20CE"/>
    <w:rsid w:val="008C2490"/>
    <w:rsid w:val="008C34CB"/>
    <w:rsid w:val="008C3EB2"/>
    <w:rsid w:val="008C531D"/>
    <w:rsid w:val="008C620F"/>
    <w:rsid w:val="008D03FC"/>
    <w:rsid w:val="008D12B8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643"/>
    <w:rsid w:val="009127C9"/>
    <w:rsid w:val="00912DD4"/>
    <w:rsid w:val="009140B1"/>
    <w:rsid w:val="00915B88"/>
    <w:rsid w:val="0091683A"/>
    <w:rsid w:val="009168AF"/>
    <w:rsid w:val="00916B37"/>
    <w:rsid w:val="009178F7"/>
    <w:rsid w:val="009217F6"/>
    <w:rsid w:val="00921C8C"/>
    <w:rsid w:val="00921D18"/>
    <w:rsid w:val="009220BB"/>
    <w:rsid w:val="00926989"/>
    <w:rsid w:val="00926CFA"/>
    <w:rsid w:val="00930B1D"/>
    <w:rsid w:val="00931171"/>
    <w:rsid w:val="0093122E"/>
    <w:rsid w:val="0093196A"/>
    <w:rsid w:val="00932C66"/>
    <w:rsid w:val="00932C8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4377"/>
    <w:rsid w:val="009747E1"/>
    <w:rsid w:val="009750CE"/>
    <w:rsid w:val="00976883"/>
    <w:rsid w:val="00976AE2"/>
    <w:rsid w:val="0097755A"/>
    <w:rsid w:val="00977917"/>
    <w:rsid w:val="00977FD6"/>
    <w:rsid w:val="0098162A"/>
    <w:rsid w:val="00981862"/>
    <w:rsid w:val="0098234C"/>
    <w:rsid w:val="0098323F"/>
    <w:rsid w:val="00983FD5"/>
    <w:rsid w:val="00984555"/>
    <w:rsid w:val="00984F22"/>
    <w:rsid w:val="009855CE"/>
    <w:rsid w:val="00985EAD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657"/>
    <w:rsid w:val="0099609F"/>
    <w:rsid w:val="00997385"/>
    <w:rsid w:val="009976B8"/>
    <w:rsid w:val="009A03AA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2989"/>
    <w:rsid w:val="009C3DC5"/>
    <w:rsid w:val="009C49EC"/>
    <w:rsid w:val="009C4AD3"/>
    <w:rsid w:val="009C4DC1"/>
    <w:rsid w:val="009C4F2E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59FE"/>
    <w:rsid w:val="00A061C6"/>
    <w:rsid w:val="00A06341"/>
    <w:rsid w:val="00A076C4"/>
    <w:rsid w:val="00A10F3E"/>
    <w:rsid w:val="00A13EEE"/>
    <w:rsid w:val="00A14E05"/>
    <w:rsid w:val="00A1508B"/>
    <w:rsid w:val="00A152BE"/>
    <w:rsid w:val="00A1563B"/>
    <w:rsid w:val="00A161C3"/>
    <w:rsid w:val="00A179C8"/>
    <w:rsid w:val="00A20C31"/>
    <w:rsid w:val="00A20D16"/>
    <w:rsid w:val="00A2156F"/>
    <w:rsid w:val="00A21873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5DCB"/>
    <w:rsid w:val="00A3687E"/>
    <w:rsid w:val="00A376E3"/>
    <w:rsid w:val="00A4030F"/>
    <w:rsid w:val="00A40EAD"/>
    <w:rsid w:val="00A4149D"/>
    <w:rsid w:val="00A41A91"/>
    <w:rsid w:val="00A42E4E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F8E"/>
    <w:rsid w:val="00A63FE0"/>
    <w:rsid w:val="00A6519F"/>
    <w:rsid w:val="00A66795"/>
    <w:rsid w:val="00A66EF5"/>
    <w:rsid w:val="00A67E85"/>
    <w:rsid w:val="00A71137"/>
    <w:rsid w:val="00A73411"/>
    <w:rsid w:val="00A73CCB"/>
    <w:rsid w:val="00A74923"/>
    <w:rsid w:val="00A756FC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9025E"/>
    <w:rsid w:val="00A91063"/>
    <w:rsid w:val="00A927BB"/>
    <w:rsid w:val="00A938C4"/>
    <w:rsid w:val="00A944C2"/>
    <w:rsid w:val="00A94A96"/>
    <w:rsid w:val="00A956E9"/>
    <w:rsid w:val="00A96AFB"/>
    <w:rsid w:val="00A96F7E"/>
    <w:rsid w:val="00AA0E0D"/>
    <w:rsid w:val="00AA25D6"/>
    <w:rsid w:val="00AA29FF"/>
    <w:rsid w:val="00AA3261"/>
    <w:rsid w:val="00AA430A"/>
    <w:rsid w:val="00AA4991"/>
    <w:rsid w:val="00AA6DC7"/>
    <w:rsid w:val="00AB042A"/>
    <w:rsid w:val="00AB13A2"/>
    <w:rsid w:val="00AB298C"/>
    <w:rsid w:val="00AB3162"/>
    <w:rsid w:val="00AB5111"/>
    <w:rsid w:val="00AB54C7"/>
    <w:rsid w:val="00AB616D"/>
    <w:rsid w:val="00AB61EF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53CF"/>
    <w:rsid w:val="00AE7105"/>
    <w:rsid w:val="00AE74E2"/>
    <w:rsid w:val="00AE7AD9"/>
    <w:rsid w:val="00AE7CBB"/>
    <w:rsid w:val="00AF033B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8A2"/>
    <w:rsid w:val="00B14D59"/>
    <w:rsid w:val="00B14F68"/>
    <w:rsid w:val="00B15338"/>
    <w:rsid w:val="00B154DC"/>
    <w:rsid w:val="00B162E3"/>
    <w:rsid w:val="00B176EC"/>
    <w:rsid w:val="00B202B8"/>
    <w:rsid w:val="00B20D0F"/>
    <w:rsid w:val="00B21DB3"/>
    <w:rsid w:val="00B22589"/>
    <w:rsid w:val="00B23288"/>
    <w:rsid w:val="00B2394B"/>
    <w:rsid w:val="00B23FA8"/>
    <w:rsid w:val="00B24775"/>
    <w:rsid w:val="00B25145"/>
    <w:rsid w:val="00B25254"/>
    <w:rsid w:val="00B25B40"/>
    <w:rsid w:val="00B2765A"/>
    <w:rsid w:val="00B30206"/>
    <w:rsid w:val="00B30530"/>
    <w:rsid w:val="00B31101"/>
    <w:rsid w:val="00B31676"/>
    <w:rsid w:val="00B3170C"/>
    <w:rsid w:val="00B35914"/>
    <w:rsid w:val="00B403E6"/>
    <w:rsid w:val="00B40554"/>
    <w:rsid w:val="00B40E3B"/>
    <w:rsid w:val="00B4299C"/>
    <w:rsid w:val="00B42E5E"/>
    <w:rsid w:val="00B42E96"/>
    <w:rsid w:val="00B430FC"/>
    <w:rsid w:val="00B4315B"/>
    <w:rsid w:val="00B43164"/>
    <w:rsid w:val="00B44D25"/>
    <w:rsid w:val="00B44DCB"/>
    <w:rsid w:val="00B45757"/>
    <w:rsid w:val="00B468F9"/>
    <w:rsid w:val="00B47A73"/>
    <w:rsid w:val="00B50613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22C5"/>
    <w:rsid w:val="00B735A0"/>
    <w:rsid w:val="00B7404C"/>
    <w:rsid w:val="00B7544D"/>
    <w:rsid w:val="00B7557E"/>
    <w:rsid w:val="00B77252"/>
    <w:rsid w:val="00B7752A"/>
    <w:rsid w:val="00B8068E"/>
    <w:rsid w:val="00B81424"/>
    <w:rsid w:val="00B8148B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9A6"/>
    <w:rsid w:val="00B95243"/>
    <w:rsid w:val="00B96587"/>
    <w:rsid w:val="00B96E4B"/>
    <w:rsid w:val="00BA016B"/>
    <w:rsid w:val="00BA04B5"/>
    <w:rsid w:val="00BA094B"/>
    <w:rsid w:val="00BA16B8"/>
    <w:rsid w:val="00BA3F87"/>
    <w:rsid w:val="00BA44AA"/>
    <w:rsid w:val="00BA46CB"/>
    <w:rsid w:val="00BA6B3D"/>
    <w:rsid w:val="00BB034E"/>
    <w:rsid w:val="00BB0EF8"/>
    <w:rsid w:val="00BB1B3E"/>
    <w:rsid w:val="00BB344C"/>
    <w:rsid w:val="00BB3DFB"/>
    <w:rsid w:val="00BB407E"/>
    <w:rsid w:val="00BB4291"/>
    <w:rsid w:val="00BB5706"/>
    <w:rsid w:val="00BB651D"/>
    <w:rsid w:val="00BC092F"/>
    <w:rsid w:val="00BC1F4F"/>
    <w:rsid w:val="00BC2895"/>
    <w:rsid w:val="00BC3F02"/>
    <w:rsid w:val="00BC409A"/>
    <w:rsid w:val="00BC5084"/>
    <w:rsid w:val="00BC58F8"/>
    <w:rsid w:val="00BC597C"/>
    <w:rsid w:val="00BC5C00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A67"/>
    <w:rsid w:val="00C020B2"/>
    <w:rsid w:val="00C020D4"/>
    <w:rsid w:val="00C029B9"/>
    <w:rsid w:val="00C03556"/>
    <w:rsid w:val="00C04461"/>
    <w:rsid w:val="00C04B12"/>
    <w:rsid w:val="00C05EAA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512A3"/>
    <w:rsid w:val="00C5188D"/>
    <w:rsid w:val="00C51D9B"/>
    <w:rsid w:val="00C521D8"/>
    <w:rsid w:val="00C5381C"/>
    <w:rsid w:val="00C5385F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6F49"/>
    <w:rsid w:val="00C5739F"/>
    <w:rsid w:val="00C57F54"/>
    <w:rsid w:val="00C618FA"/>
    <w:rsid w:val="00C64D81"/>
    <w:rsid w:val="00C66685"/>
    <w:rsid w:val="00C6754B"/>
    <w:rsid w:val="00C67657"/>
    <w:rsid w:val="00C70479"/>
    <w:rsid w:val="00C71102"/>
    <w:rsid w:val="00C7275D"/>
    <w:rsid w:val="00C75115"/>
    <w:rsid w:val="00C7616D"/>
    <w:rsid w:val="00C764B0"/>
    <w:rsid w:val="00C768E3"/>
    <w:rsid w:val="00C77134"/>
    <w:rsid w:val="00C802DD"/>
    <w:rsid w:val="00C80D5D"/>
    <w:rsid w:val="00C80E1E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3C03"/>
    <w:rsid w:val="00C93E24"/>
    <w:rsid w:val="00C94E64"/>
    <w:rsid w:val="00C96CB1"/>
    <w:rsid w:val="00CA0C5B"/>
    <w:rsid w:val="00CA0E4C"/>
    <w:rsid w:val="00CA175C"/>
    <w:rsid w:val="00CA2447"/>
    <w:rsid w:val="00CA3EA1"/>
    <w:rsid w:val="00CA4181"/>
    <w:rsid w:val="00CA4AB2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4709"/>
    <w:rsid w:val="00CB4F21"/>
    <w:rsid w:val="00CB5A7F"/>
    <w:rsid w:val="00CB62A3"/>
    <w:rsid w:val="00CB6B20"/>
    <w:rsid w:val="00CB6FE0"/>
    <w:rsid w:val="00CB7AB6"/>
    <w:rsid w:val="00CC0806"/>
    <w:rsid w:val="00CC0921"/>
    <w:rsid w:val="00CC0932"/>
    <w:rsid w:val="00CC15C4"/>
    <w:rsid w:val="00CC26E7"/>
    <w:rsid w:val="00CC30CA"/>
    <w:rsid w:val="00CC32A8"/>
    <w:rsid w:val="00CC4C68"/>
    <w:rsid w:val="00CC527B"/>
    <w:rsid w:val="00CC645B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D3D"/>
    <w:rsid w:val="00CE131C"/>
    <w:rsid w:val="00CE2C00"/>
    <w:rsid w:val="00CE3845"/>
    <w:rsid w:val="00CE3A97"/>
    <w:rsid w:val="00CE4E7E"/>
    <w:rsid w:val="00CE62E0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1EB"/>
    <w:rsid w:val="00D077FA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8FF"/>
    <w:rsid w:val="00D23C3D"/>
    <w:rsid w:val="00D24A0D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CC9"/>
    <w:rsid w:val="00D34002"/>
    <w:rsid w:val="00D3414A"/>
    <w:rsid w:val="00D341CD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FE7"/>
    <w:rsid w:val="00D66A8B"/>
    <w:rsid w:val="00D67217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2BB4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1E"/>
    <w:rsid w:val="00D97A06"/>
    <w:rsid w:val="00D97D0F"/>
    <w:rsid w:val="00DA1265"/>
    <w:rsid w:val="00DA1541"/>
    <w:rsid w:val="00DA15AF"/>
    <w:rsid w:val="00DA26A8"/>
    <w:rsid w:val="00DA29D1"/>
    <w:rsid w:val="00DA37D6"/>
    <w:rsid w:val="00DA5E73"/>
    <w:rsid w:val="00DA7A6C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969"/>
    <w:rsid w:val="00DB7AE1"/>
    <w:rsid w:val="00DC0E4B"/>
    <w:rsid w:val="00DC1DC3"/>
    <w:rsid w:val="00DC2346"/>
    <w:rsid w:val="00DC24B6"/>
    <w:rsid w:val="00DC5668"/>
    <w:rsid w:val="00DC5F5D"/>
    <w:rsid w:val="00DC6ACA"/>
    <w:rsid w:val="00DC7F8B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8B"/>
    <w:rsid w:val="00DE251A"/>
    <w:rsid w:val="00DE2A8A"/>
    <w:rsid w:val="00DE2B1A"/>
    <w:rsid w:val="00DE2B9A"/>
    <w:rsid w:val="00DE373D"/>
    <w:rsid w:val="00DE4E54"/>
    <w:rsid w:val="00DE4E64"/>
    <w:rsid w:val="00DE52D0"/>
    <w:rsid w:val="00DE606B"/>
    <w:rsid w:val="00DE6A30"/>
    <w:rsid w:val="00DE6C25"/>
    <w:rsid w:val="00DE711B"/>
    <w:rsid w:val="00DF03B4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E00901"/>
    <w:rsid w:val="00E00AB0"/>
    <w:rsid w:val="00E059EF"/>
    <w:rsid w:val="00E05C2C"/>
    <w:rsid w:val="00E0600E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729"/>
    <w:rsid w:val="00E336EC"/>
    <w:rsid w:val="00E342D8"/>
    <w:rsid w:val="00E35849"/>
    <w:rsid w:val="00E35EDE"/>
    <w:rsid w:val="00E3667F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651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5B7C"/>
    <w:rsid w:val="00E7664B"/>
    <w:rsid w:val="00E76A93"/>
    <w:rsid w:val="00E83178"/>
    <w:rsid w:val="00E8345E"/>
    <w:rsid w:val="00E83E6C"/>
    <w:rsid w:val="00E8508F"/>
    <w:rsid w:val="00E8567B"/>
    <w:rsid w:val="00E85E8A"/>
    <w:rsid w:val="00E86C51"/>
    <w:rsid w:val="00E86FFF"/>
    <w:rsid w:val="00E870E6"/>
    <w:rsid w:val="00E903CE"/>
    <w:rsid w:val="00E905F0"/>
    <w:rsid w:val="00E90F9E"/>
    <w:rsid w:val="00E91271"/>
    <w:rsid w:val="00E91A28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A0BDF"/>
    <w:rsid w:val="00EA1D16"/>
    <w:rsid w:val="00EA2B8C"/>
    <w:rsid w:val="00EA34B5"/>
    <w:rsid w:val="00EA3F58"/>
    <w:rsid w:val="00EA512A"/>
    <w:rsid w:val="00EA54A0"/>
    <w:rsid w:val="00EA602B"/>
    <w:rsid w:val="00EA6A41"/>
    <w:rsid w:val="00EA6AB0"/>
    <w:rsid w:val="00EB121C"/>
    <w:rsid w:val="00EB1769"/>
    <w:rsid w:val="00EB1D1A"/>
    <w:rsid w:val="00EB2C88"/>
    <w:rsid w:val="00EB343E"/>
    <w:rsid w:val="00EB3714"/>
    <w:rsid w:val="00EB371D"/>
    <w:rsid w:val="00EB3BD5"/>
    <w:rsid w:val="00EB5F72"/>
    <w:rsid w:val="00EB6FF2"/>
    <w:rsid w:val="00EB7948"/>
    <w:rsid w:val="00EC089F"/>
    <w:rsid w:val="00EC2A0C"/>
    <w:rsid w:val="00EC45C9"/>
    <w:rsid w:val="00EC4C08"/>
    <w:rsid w:val="00EC5C49"/>
    <w:rsid w:val="00EC6D87"/>
    <w:rsid w:val="00EC71AE"/>
    <w:rsid w:val="00EC7A0E"/>
    <w:rsid w:val="00EC7EBB"/>
    <w:rsid w:val="00ED0E63"/>
    <w:rsid w:val="00ED172C"/>
    <w:rsid w:val="00ED2285"/>
    <w:rsid w:val="00ED3711"/>
    <w:rsid w:val="00ED4C57"/>
    <w:rsid w:val="00ED66AF"/>
    <w:rsid w:val="00ED66C3"/>
    <w:rsid w:val="00ED6949"/>
    <w:rsid w:val="00ED6D1F"/>
    <w:rsid w:val="00ED6FC6"/>
    <w:rsid w:val="00ED7B63"/>
    <w:rsid w:val="00ED7BB7"/>
    <w:rsid w:val="00EE0153"/>
    <w:rsid w:val="00EE081E"/>
    <w:rsid w:val="00EE0865"/>
    <w:rsid w:val="00EE161D"/>
    <w:rsid w:val="00EE1955"/>
    <w:rsid w:val="00EE2024"/>
    <w:rsid w:val="00EE2721"/>
    <w:rsid w:val="00EE2A65"/>
    <w:rsid w:val="00EE328A"/>
    <w:rsid w:val="00EE342E"/>
    <w:rsid w:val="00EE49FC"/>
    <w:rsid w:val="00EE54AD"/>
    <w:rsid w:val="00EE5F6F"/>
    <w:rsid w:val="00EE73C4"/>
    <w:rsid w:val="00EE7AE5"/>
    <w:rsid w:val="00EE7F22"/>
    <w:rsid w:val="00EF25EB"/>
    <w:rsid w:val="00EF2FFF"/>
    <w:rsid w:val="00EF3338"/>
    <w:rsid w:val="00EF33E9"/>
    <w:rsid w:val="00EF3F25"/>
    <w:rsid w:val="00EF4644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2A85"/>
    <w:rsid w:val="00F03CEB"/>
    <w:rsid w:val="00F04FB3"/>
    <w:rsid w:val="00F0525A"/>
    <w:rsid w:val="00F0525D"/>
    <w:rsid w:val="00F061D9"/>
    <w:rsid w:val="00F071DD"/>
    <w:rsid w:val="00F076BA"/>
    <w:rsid w:val="00F102C5"/>
    <w:rsid w:val="00F11241"/>
    <w:rsid w:val="00F13B04"/>
    <w:rsid w:val="00F15152"/>
    <w:rsid w:val="00F158AF"/>
    <w:rsid w:val="00F158CE"/>
    <w:rsid w:val="00F174DA"/>
    <w:rsid w:val="00F2233F"/>
    <w:rsid w:val="00F2313A"/>
    <w:rsid w:val="00F2317E"/>
    <w:rsid w:val="00F2360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DCB"/>
    <w:rsid w:val="00F44CAF"/>
    <w:rsid w:val="00F501E3"/>
    <w:rsid w:val="00F528EE"/>
    <w:rsid w:val="00F5365D"/>
    <w:rsid w:val="00F560A8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658"/>
    <w:rsid w:val="00F84240"/>
    <w:rsid w:val="00F845F4"/>
    <w:rsid w:val="00F849FA"/>
    <w:rsid w:val="00F85A49"/>
    <w:rsid w:val="00F87F13"/>
    <w:rsid w:val="00F906E4"/>
    <w:rsid w:val="00F91088"/>
    <w:rsid w:val="00F92E68"/>
    <w:rsid w:val="00F93871"/>
    <w:rsid w:val="00F939DF"/>
    <w:rsid w:val="00F94836"/>
    <w:rsid w:val="00F95ADB"/>
    <w:rsid w:val="00F95DEC"/>
    <w:rsid w:val="00F97885"/>
    <w:rsid w:val="00FA184E"/>
    <w:rsid w:val="00FA2067"/>
    <w:rsid w:val="00FA248B"/>
    <w:rsid w:val="00FA252E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EB8"/>
    <w:rsid w:val="00FD3BCC"/>
    <w:rsid w:val="00FD43D8"/>
    <w:rsid w:val="00FD55F9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D9671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aff3">
    <w:name w:val="標一"/>
    <w:basedOn w:val="af3"/>
    <w:qFormat/>
    <w:rsid w:val="00912643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D9671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aff3">
    <w:name w:val="標一"/>
    <w:basedOn w:val="af3"/>
    <w:qFormat/>
    <w:rsid w:val="00912643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cap.evta.gov.tw/File/datum/101005002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0349-60C8-422E-81CF-5582B1F9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蔡秉晃</cp:lastModifiedBy>
  <cp:revision>13</cp:revision>
  <cp:lastPrinted>2016-04-15T07:26:00Z</cp:lastPrinted>
  <dcterms:created xsi:type="dcterms:W3CDTF">2017-02-07T07:02:00Z</dcterms:created>
  <dcterms:modified xsi:type="dcterms:W3CDTF">2017-05-01T05:47:00Z</dcterms:modified>
</cp:coreProperties>
</file>