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B54" w14:textId="77777777" w:rsidR="00BF548C" w:rsidRDefault="00BF548C" w:rsidP="0061487A"/>
    <w:p w14:paraId="2D1895C6" w14:textId="77777777"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23368B03" w14:textId="77777777"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7E7FA526" w14:textId="437FC3E5" w:rsidR="00BF548C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</w:t>
      </w:r>
      <w:r w:rsidR="005A7CEA">
        <w:rPr>
          <w:rFonts w:ascii="微軟正黑體" w:eastAsia="微軟正黑體" w:hAnsi="微軟正黑體" w:hint="eastAsia"/>
          <w:b/>
          <w:sz w:val="56"/>
        </w:rPr>
        <w:t>1</w:t>
      </w:r>
      <w:r w:rsidR="00210139">
        <w:rPr>
          <w:rFonts w:ascii="微軟正黑體" w:eastAsia="微軟正黑體" w:hAnsi="微軟正黑體" w:hint="eastAsia"/>
          <w:b/>
          <w:sz w:val="56"/>
        </w:rPr>
        <w:t>1</w:t>
      </w:r>
      <w:r>
        <w:rPr>
          <w:rFonts w:ascii="微軟正黑體" w:eastAsia="微軟正黑體" w:hAnsi="微軟正黑體" w:hint="eastAsia"/>
          <w:b/>
          <w:sz w:val="56"/>
        </w:rPr>
        <w:t>-11</w:t>
      </w:r>
      <w:r w:rsidR="00210139">
        <w:rPr>
          <w:rFonts w:ascii="微軟正黑體" w:eastAsia="微軟正黑體" w:hAnsi="微軟正黑體" w:hint="eastAsia"/>
          <w:b/>
          <w:sz w:val="56"/>
        </w:rPr>
        <w:t>3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14:paraId="01EFAE10" w14:textId="77777777"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14:paraId="62F5526F" w14:textId="77777777" w:rsidR="00BF548C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14:paraId="7868561F" w14:textId="77777777" w:rsidR="00644827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55BCE663" w14:textId="77777777" w:rsidR="003C0957" w:rsidRPr="00914902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4ADF3902" w14:textId="77777777" w:rsidR="00BF548C" w:rsidRPr="00DC439E" w:rsidRDefault="00C27E0F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保險</w:t>
      </w:r>
      <w:r w:rsidR="00BF548C" w:rsidRPr="00DC439E">
        <w:rPr>
          <w:rFonts w:ascii="微軟正黑體" w:eastAsia="微軟正黑體" w:hAnsi="微軟正黑體" w:hint="eastAsia"/>
          <w:b/>
          <w:sz w:val="56"/>
        </w:rPr>
        <w:t>業</w:t>
      </w:r>
    </w:p>
    <w:p w14:paraId="709AE1C8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00D4B09E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7A8853B8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5B00AE22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44253022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1B463C3" w14:textId="77777777" w:rsidR="00824CA2" w:rsidRPr="00290413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06420C1" w14:textId="77777777" w:rsidR="00824CA2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Sect="00824CA2">
          <w:footerReference w:type="default" r:id="rId8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DC439E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DC439E">
        <w:rPr>
          <w:rFonts w:ascii="微軟正黑體" w:eastAsia="微軟正黑體" w:hAnsi="微軟正黑體" w:hint="eastAsia"/>
          <w:sz w:val="32"/>
          <w:szCs w:val="32"/>
        </w:rPr>
        <w:t>機</w:t>
      </w:r>
      <w:r w:rsidR="00BF548C">
        <w:rPr>
          <w:rFonts w:ascii="微軟正黑體" w:eastAsia="微軟正黑體" w:hAnsi="微軟正黑體" w:hint="eastAsia"/>
          <w:sz w:val="32"/>
          <w:szCs w:val="32"/>
        </w:rPr>
        <w:t>關：</w:t>
      </w:r>
      <w:r w:rsidR="00C27E0F" w:rsidRPr="00C27E0F">
        <w:rPr>
          <w:rFonts w:ascii="微軟正黑體" w:eastAsia="微軟正黑體" w:hAnsi="微軟正黑體" w:hint="eastAsia"/>
          <w:sz w:val="32"/>
          <w:szCs w:val="32"/>
        </w:rPr>
        <w:t>金融監督管理委員會</w:t>
      </w:r>
      <w:r w:rsidR="008933DD">
        <w:rPr>
          <w:rFonts w:ascii="微軟正黑體" w:eastAsia="微軟正黑體" w:hAnsi="微軟正黑體" w:hint="eastAsia"/>
          <w:sz w:val="32"/>
          <w:szCs w:val="32"/>
        </w:rPr>
        <w:t>保險局</w:t>
      </w:r>
    </w:p>
    <w:p w14:paraId="7C49820C" w14:textId="77777777" w:rsidR="008D189A" w:rsidRPr="00CC4444" w:rsidRDefault="008D189A" w:rsidP="008D189A">
      <w:pPr>
        <w:pStyle w:val="aff3"/>
      </w:pPr>
      <w:bookmarkStart w:id="0" w:name="_Hlk98751055"/>
      <w:r w:rsidRPr="00CC4444">
        <w:rPr>
          <w:rFonts w:hint="eastAsia"/>
        </w:rPr>
        <w:lastRenderedPageBreak/>
        <w:t>一、產業調查範疇</w:t>
      </w:r>
    </w:p>
    <w:p w14:paraId="2B0F02D1" w14:textId="5633F8EF" w:rsidR="008D189A" w:rsidRPr="007B7135" w:rsidRDefault="00F255E2" w:rsidP="00F255E2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本次保險業</w:t>
      </w:r>
      <w:r w:rsidR="00CB78A1"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調查對象為中華民國人壽保險商業同業公會所屬22家會員及中華民國產物保險商業同業公會所屬19家會員</w:t>
      </w:r>
      <w:r w:rsidR="00CB78A1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，</w:t>
      </w:r>
      <w:r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調查範疇依行政院主計總處1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10</w:t>
      </w:r>
      <w:r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年第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</w:t>
      </w:r>
      <w:r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次修訂「行業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統計</w:t>
      </w:r>
      <w:r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分類」，屬「人身保險業」</w:t>
      </w:r>
      <w:r w:rsidR="00E63E3D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（6510）</w:t>
      </w:r>
      <w:r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及「財產保險業」</w:t>
      </w:r>
      <w:r w:rsidR="00E63E3D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（6520）</w:t>
      </w:r>
      <w:r w:rsidRPr="00F255E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，定義為從事人身保險、財產保險之行業。</w:t>
      </w:r>
    </w:p>
    <w:p w14:paraId="79EBDA86" w14:textId="77777777" w:rsidR="008D189A" w:rsidRPr="00CC4444" w:rsidRDefault="008D189A" w:rsidP="008D189A">
      <w:pPr>
        <w:pStyle w:val="aff3"/>
      </w:pPr>
      <w:r w:rsidRPr="00CC4444">
        <w:rPr>
          <w:rFonts w:hint="eastAsia"/>
        </w:rPr>
        <w:t>二、產業發展趨勢</w:t>
      </w:r>
    </w:p>
    <w:p w14:paraId="682B3546" w14:textId="68D54EE0" w:rsidR="008D189A" w:rsidRDefault="00077766" w:rsidP="00F255E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77766">
        <w:rPr>
          <w:rFonts w:ascii="微軟正黑體" w:eastAsia="微軟正黑體" w:hAnsi="微軟正黑體" w:hint="eastAsia"/>
          <w:sz w:val="26"/>
          <w:szCs w:val="26"/>
        </w:rPr>
        <w:t>因應高齡化社會發展趨勢，提供多元之年金保險、長期看護保險及醫療保險商品，建構更為完善之社會安全網。配合金管會開放壽險業辦理各項新型態商品之業務，包括結合健檢或殯葬服務的實物給付保單、鼓勵保戶自主管理健康的外溢保單等，除建置完整商品線提升國人保障外，</w:t>
      </w:r>
      <w:r>
        <w:rPr>
          <w:rFonts w:ascii="微軟正黑體" w:eastAsia="微軟正黑體" w:hAnsi="微軟正黑體" w:hint="eastAsia"/>
          <w:sz w:val="26"/>
          <w:szCs w:val="26"/>
        </w:rPr>
        <w:t>更</w:t>
      </w:r>
      <w:r w:rsidRPr="00077766">
        <w:rPr>
          <w:rFonts w:ascii="微軟正黑體" w:eastAsia="微軟正黑體" w:hAnsi="微軟正黑體" w:hint="eastAsia"/>
          <w:sz w:val="26"/>
          <w:szCs w:val="26"/>
        </w:rPr>
        <w:t>整合商品並與其他產業進行跨業合作，協助保戶從預防保健到守護人生尊嚴保障，以健全保險業之永續發展及回歸保障本質。</w:t>
      </w:r>
    </w:p>
    <w:p w14:paraId="5CA79C2A" w14:textId="3C547851" w:rsidR="00F255E2" w:rsidRDefault="00077766" w:rsidP="00F255E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77766">
        <w:rPr>
          <w:rFonts w:ascii="微軟正黑體" w:eastAsia="微軟正黑體" w:hAnsi="微軟正黑體" w:hint="eastAsia"/>
          <w:sz w:val="26"/>
          <w:szCs w:val="26"/>
        </w:rPr>
        <w:t>為持續準備接軌IFRS17，保險業新一代清償能力制度等監理變革，因應新財務會計制度議題下，相關專業人才轉型與專業養成愈趨重要。</w:t>
      </w:r>
    </w:p>
    <w:p w14:paraId="251EDA04" w14:textId="4E97D043" w:rsidR="00F255E2" w:rsidRDefault="00077766" w:rsidP="00F255E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77766">
        <w:rPr>
          <w:rFonts w:ascii="微軟正黑體" w:eastAsia="微軟正黑體" w:hAnsi="微軟正黑體" w:hint="eastAsia"/>
          <w:sz w:val="26"/>
          <w:szCs w:val="26"/>
        </w:rPr>
        <w:t>遵循法令規範及提升內稽內控強度，強化ESG公司治理面向，提升資本市場國際競爭力，透過深化公司治理及企業社會責任文化、有效發揮董事職能</w:t>
      </w:r>
      <w:r w:rsidR="00367F37">
        <w:rPr>
          <w:rFonts w:ascii="微軟正黑體" w:eastAsia="微軟正黑體" w:hAnsi="微軟正黑體" w:hint="eastAsia"/>
          <w:sz w:val="26"/>
          <w:szCs w:val="26"/>
        </w:rPr>
        <w:t>，</w:t>
      </w:r>
      <w:r w:rsidRPr="00077766">
        <w:rPr>
          <w:rFonts w:ascii="微軟正黑體" w:eastAsia="微軟正黑體" w:hAnsi="微軟正黑體" w:hint="eastAsia"/>
          <w:sz w:val="26"/>
          <w:szCs w:val="26"/>
        </w:rPr>
        <w:t>共同維護良好金融服務環境。</w:t>
      </w:r>
    </w:p>
    <w:p w14:paraId="2B9E8E5E" w14:textId="17D7A1B5" w:rsidR="00F255E2" w:rsidRDefault="00367F37" w:rsidP="00F255E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367F37">
        <w:rPr>
          <w:rFonts w:ascii="微軟正黑體" w:eastAsia="微軟正黑體" w:hAnsi="微軟正黑體" w:hint="eastAsia"/>
          <w:sz w:val="26"/>
          <w:szCs w:val="26"/>
        </w:rPr>
        <w:t>運用區塊鏈技術，持續推出創新服務。由壽險公會規劃設置「保險科技應用共享平台」，與合作的保險業者及醫療院所，於110年1月起正式開辦「保全</w:t>
      </w:r>
      <w:r>
        <w:rPr>
          <w:rFonts w:ascii="微軟正黑體" w:eastAsia="微軟正黑體" w:hAnsi="微軟正黑體" w:hint="eastAsia"/>
          <w:sz w:val="26"/>
          <w:szCs w:val="26"/>
        </w:rPr>
        <w:t>／</w:t>
      </w:r>
      <w:r w:rsidRPr="00367F37">
        <w:rPr>
          <w:rFonts w:ascii="微軟正黑體" w:eastAsia="微軟正黑體" w:hAnsi="微軟正黑體" w:hint="eastAsia"/>
          <w:sz w:val="26"/>
          <w:szCs w:val="26"/>
        </w:rPr>
        <w:t>理賠聯盟鏈」、「理賠醫起通」業務，提供保戶一站式的創新服務。</w:t>
      </w:r>
    </w:p>
    <w:p w14:paraId="7CC8677D" w14:textId="7C977B42" w:rsidR="00F255E2" w:rsidRDefault="00367F37" w:rsidP="00F255E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367F37">
        <w:rPr>
          <w:rFonts w:ascii="微軟正黑體" w:eastAsia="微軟正黑體" w:hAnsi="微軟正黑體" w:hint="eastAsia"/>
          <w:sz w:val="26"/>
          <w:szCs w:val="26"/>
        </w:rPr>
        <w:t>針對人工作業進行技術優化，達成行政作業自動化，提升行政效能。應用流程機器人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367F37">
        <w:rPr>
          <w:rFonts w:ascii="微軟正黑體" w:eastAsia="微軟正黑體" w:hAnsi="微軟正黑體"/>
          <w:sz w:val="26"/>
          <w:szCs w:val="26"/>
        </w:rPr>
        <w:t>RPA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367F37">
        <w:rPr>
          <w:rFonts w:ascii="微軟正黑體" w:eastAsia="微軟正黑體" w:hAnsi="微軟正黑體" w:hint="eastAsia"/>
          <w:sz w:val="26"/>
          <w:szCs w:val="26"/>
        </w:rPr>
        <w:t>，將內部流程中屬於簡單且重複性高的任務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367F37">
        <w:rPr>
          <w:rFonts w:ascii="微軟正黑體" w:eastAsia="微軟正黑體" w:hAnsi="微軟正黑體" w:hint="eastAsia"/>
          <w:sz w:val="26"/>
          <w:szCs w:val="26"/>
        </w:rPr>
        <w:t>或動作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367F37">
        <w:rPr>
          <w:rFonts w:ascii="微軟正黑體" w:eastAsia="微軟正黑體" w:hAnsi="微軟正黑體" w:hint="eastAsia"/>
          <w:sz w:val="26"/>
          <w:szCs w:val="26"/>
        </w:rPr>
        <w:t>，透過</w:t>
      </w:r>
      <w:r w:rsidRPr="00367F37">
        <w:rPr>
          <w:rFonts w:ascii="微軟正黑體" w:eastAsia="微軟正黑體" w:hAnsi="微軟正黑體"/>
          <w:sz w:val="26"/>
          <w:szCs w:val="26"/>
        </w:rPr>
        <w:t>RPA</w:t>
      </w:r>
      <w:r w:rsidRPr="00367F37">
        <w:rPr>
          <w:rFonts w:ascii="微軟正黑體" w:eastAsia="微軟正黑體" w:hAnsi="微軟正黑體" w:hint="eastAsia"/>
          <w:sz w:val="26"/>
          <w:szCs w:val="26"/>
        </w:rPr>
        <w:t>執行完成。</w:t>
      </w:r>
    </w:p>
    <w:p w14:paraId="2F372138" w14:textId="6D59CBED" w:rsidR="00F255E2" w:rsidRDefault="00340887" w:rsidP="00F255E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340887">
        <w:rPr>
          <w:rFonts w:ascii="微軟正黑體" w:eastAsia="微軟正黑體" w:hAnsi="微軟正黑體" w:hint="eastAsia"/>
          <w:sz w:val="26"/>
          <w:szCs w:val="26"/>
        </w:rPr>
        <w:t>積極投入數位化經營，並開發各項行動服務和功能，且以客戶為中心出發，提供客戶更快捷、更滿意的專業服務，車聯網、健康相關保險商品結合科技創新已為市場所趨。另因應氣候變遷所需之相關綠色保險商品，亦將會是產險業未來商品創新之方向之一。</w:t>
      </w:r>
    </w:p>
    <w:p w14:paraId="71023017" w14:textId="0A4A67C7" w:rsidR="00F255E2" w:rsidRDefault="00340887" w:rsidP="00F255E2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340887">
        <w:rPr>
          <w:rFonts w:ascii="微軟正黑體" w:eastAsia="微軟正黑體" w:hAnsi="微軟正黑體" w:hint="eastAsia"/>
          <w:sz w:val="26"/>
          <w:szCs w:val="26"/>
        </w:rPr>
        <w:t>疫情帶動線上投保、與客戶互動模式轉型，保險業者應重視在軟硬體、服務、產品及跨業方面的整合，確保公司的數位化能力及網路安全問題。強化資訊</w:t>
      </w:r>
      <w:r w:rsidRPr="00340887">
        <w:rPr>
          <w:rFonts w:ascii="微軟正黑體" w:eastAsia="微軟正黑體" w:hAnsi="微軟正黑體" w:hint="eastAsia"/>
          <w:sz w:val="26"/>
          <w:szCs w:val="26"/>
        </w:rPr>
        <w:lastRenderedPageBreak/>
        <w:t>管理機制，注重資訊安全並嚴密保護客戶資料，以保障保戶隱私及權益。</w:t>
      </w:r>
    </w:p>
    <w:p w14:paraId="7BFBDEE2" w14:textId="77777777" w:rsidR="008933DD" w:rsidRDefault="008933DD" w:rsidP="008933DD">
      <w:pPr>
        <w:pStyle w:val="aff3"/>
      </w:pPr>
      <w:r w:rsidRPr="00CC4444">
        <w:rPr>
          <w:rFonts w:hint="eastAsia"/>
        </w:rPr>
        <w:t>三、人才量化供需推估</w:t>
      </w:r>
    </w:p>
    <w:p w14:paraId="08A2801D" w14:textId="46D052FC" w:rsidR="008933DD" w:rsidRDefault="008933DD" w:rsidP="008933DD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 w:rsidR="00FA1E3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</w:t>
      </w:r>
      <w:r w:rsidR="00ED23D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FA1E3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ED23D2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3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FA1E39">
        <w:rPr>
          <w:rFonts w:ascii="微軟正黑體" w:eastAsia="微軟正黑體" w:hAnsi="微軟正黑體" w:hint="eastAsia"/>
          <w:sz w:val="26"/>
          <w:szCs w:val="26"/>
        </w:rPr>
        <w:t>保險</w:t>
      </w:r>
      <w:r w:rsidR="00FA1E39" w:rsidRPr="008D189A">
        <w:rPr>
          <w:rFonts w:ascii="微軟正黑體" w:eastAsia="微軟正黑體" w:hAnsi="微軟正黑體"/>
          <w:sz w:val="26"/>
          <w:szCs w:val="26"/>
        </w:rPr>
        <w:t>業</w:t>
      </w:r>
      <w:r w:rsidR="003F1B6C">
        <w:rPr>
          <w:rFonts w:ascii="微軟正黑體" w:eastAsia="微軟正黑體" w:hAnsi="微軟正黑體" w:hint="eastAsia"/>
          <w:sz w:val="26"/>
          <w:szCs w:val="26"/>
        </w:rPr>
        <w:t>專業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新增需求占總就業人數比、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新增供給推估結果，惟</w:t>
      </w:r>
      <w:r w:rsidR="003F1B6C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結果僅提供未來勞動市場供需之可能趨勢，並非決定性數據，爰於引用數據做為政策規劃參考時，應審慎使用；詳細的推估假設與方法，請參閱報告書。</w:t>
      </w:r>
    </w:p>
    <w:p w14:paraId="5D197D53" w14:textId="089E7A7C" w:rsidR="008933DD" w:rsidRDefault="008933DD" w:rsidP="005D2C5B">
      <w:pPr>
        <w:snapToGrid w:val="0"/>
        <w:spacing w:beforeLines="30" w:before="108" w:afterLines="30" w:after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3B0108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FA1E39">
        <w:rPr>
          <w:rFonts w:ascii="微軟正黑體" w:eastAsia="微軟正黑體" w:hAnsi="微軟正黑體" w:hint="eastAsia"/>
          <w:sz w:val="26"/>
          <w:szCs w:val="26"/>
        </w:rPr>
        <w:t>保險</w:t>
      </w:r>
      <w:r w:rsidR="00FA1E39" w:rsidRPr="008D189A">
        <w:rPr>
          <w:rFonts w:ascii="微軟正黑體" w:eastAsia="微軟正黑體" w:hAnsi="微軟正黑體"/>
          <w:sz w:val="26"/>
          <w:szCs w:val="26"/>
        </w:rPr>
        <w:t>業</w:t>
      </w:r>
      <w:r w:rsidR="003F1B6C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EB57A5">
        <w:rPr>
          <w:rFonts w:ascii="微軟正黑體" w:eastAsia="微軟正黑體" w:hAnsi="微軟正黑體" w:hint="eastAsia"/>
          <w:sz w:val="26"/>
          <w:szCs w:val="26"/>
        </w:rPr>
        <w:t>1</w:t>
      </w:r>
      <w:r w:rsidR="003F1F88">
        <w:rPr>
          <w:rFonts w:ascii="微軟正黑體" w:eastAsia="微軟正黑體" w:hAnsi="微軟正黑體" w:hint="eastAsia"/>
          <w:sz w:val="26"/>
          <w:szCs w:val="26"/>
        </w:rPr>
        <w:t>4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,</w:t>
      </w:r>
      <w:r w:rsidR="003F1F88">
        <w:rPr>
          <w:rFonts w:ascii="微軟正黑體" w:eastAsia="微軟正黑體" w:hAnsi="微軟正黑體" w:hint="eastAsia"/>
          <w:sz w:val="26"/>
          <w:szCs w:val="26"/>
        </w:rPr>
        <w:t>341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~</w:t>
      </w:r>
      <w:r>
        <w:rPr>
          <w:rFonts w:ascii="微軟正黑體" w:eastAsia="微軟正黑體" w:hAnsi="微軟正黑體" w:hint="eastAsia"/>
          <w:sz w:val="26"/>
          <w:szCs w:val="26"/>
        </w:rPr>
        <w:t>1</w:t>
      </w:r>
      <w:r w:rsidR="003F1F88">
        <w:rPr>
          <w:rFonts w:ascii="微軟正黑體" w:eastAsia="微軟正黑體" w:hAnsi="微軟正黑體" w:hint="eastAsia"/>
          <w:sz w:val="26"/>
          <w:szCs w:val="26"/>
        </w:rPr>
        <w:t>7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,</w:t>
      </w:r>
      <w:r w:rsidR="003F1F88">
        <w:rPr>
          <w:rFonts w:ascii="微軟正黑體" w:eastAsia="微軟正黑體" w:hAnsi="微軟正黑體" w:hint="eastAsia"/>
          <w:sz w:val="26"/>
          <w:szCs w:val="26"/>
        </w:rPr>
        <w:t>528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</w:t>
      </w:r>
      <w:r>
        <w:rPr>
          <w:rFonts w:ascii="微軟正黑體" w:eastAsia="微軟正黑體" w:hAnsi="微軟正黑體" w:hint="eastAsia"/>
          <w:sz w:val="26"/>
          <w:szCs w:val="26"/>
        </w:rPr>
        <w:t>、每年平均新增需求占總就業人數比例為</w:t>
      </w:r>
      <w:r w:rsidR="005F10E8">
        <w:rPr>
          <w:rFonts w:ascii="微軟正黑體" w:eastAsia="微軟正黑體" w:hAnsi="微軟正黑體" w:hint="eastAsia"/>
          <w:sz w:val="26"/>
          <w:szCs w:val="26"/>
        </w:rPr>
        <w:t>3.</w:t>
      </w:r>
      <w:r w:rsidR="003F1F88">
        <w:rPr>
          <w:rFonts w:ascii="微軟正黑體" w:eastAsia="微軟正黑體" w:hAnsi="微軟正黑體" w:hint="eastAsia"/>
          <w:sz w:val="26"/>
          <w:szCs w:val="26"/>
        </w:rPr>
        <w:t>6</w:t>
      </w:r>
      <w:r w:rsidR="00EB57A5">
        <w:rPr>
          <w:rFonts w:ascii="微軟正黑體" w:eastAsia="微軟正黑體" w:hAnsi="微軟正黑體" w:hint="eastAsia"/>
          <w:sz w:val="26"/>
          <w:szCs w:val="26"/>
        </w:rPr>
        <w:t>~</w:t>
      </w:r>
      <w:r w:rsidR="003F1F88">
        <w:rPr>
          <w:rFonts w:ascii="微軟正黑體" w:eastAsia="微軟正黑體" w:hAnsi="微軟正黑體" w:hint="eastAsia"/>
          <w:sz w:val="26"/>
          <w:szCs w:val="26"/>
        </w:rPr>
        <w:t>4.4</w:t>
      </w:r>
      <w:r>
        <w:rPr>
          <w:rFonts w:ascii="微軟正黑體" w:eastAsia="微軟正黑體" w:hAnsi="微軟正黑體" w:hint="eastAsia"/>
          <w:sz w:val="26"/>
          <w:szCs w:val="26"/>
        </w:rPr>
        <w:t>%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、每年平均新增供給為</w:t>
      </w:r>
      <w:r>
        <w:rPr>
          <w:rFonts w:ascii="微軟正黑體" w:eastAsia="微軟正黑體" w:hAnsi="微軟正黑體" w:hint="eastAsia"/>
          <w:sz w:val="26"/>
          <w:szCs w:val="26"/>
        </w:rPr>
        <w:t>1</w:t>
      </w:r>
      <w:r w:rsidR="00A75B6B">
        <w:rPr>
          <w:rFonts w:ascii="微軟正黑體" w:eastAsia="微軟正黑體" w:hAnsi="微軟正黑體" w:hint="eastAsia"/>
          <w:sz w:val="26"/>
          <w:szCs w:val="26"/>
        </w:rPr>
        <w:t>8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,</w:t>
      </w:r>
      <w:r w:rsidR="00EB57A5">
        <w:rPr>
          <w:rFonts w:ascii="微軟正黑體" w:eastAsia="微軟正黑體" w:hAnsi="微軟正黑體" w:hint="eastAsia"/>
          <w:sz w:val="26"/>
          <w:szCs w:val="26"/>
        </w:rPr>
        <w:t>3</w:t>
      </w:r>
      <w:r w:rsidR="00A75B6B">
        <w:rPr>
          <w:rFonts w:ascii="微軟正黑體" w:eastAsia="微軟正黑體" w:hAnsi="微軟正黑體" w:hint="eastAsia"/>
          <w:sz w:val="26"/>
          <w:szCs w:val="26"/>
        </w:rPr>
        <w:t>08</w:t>
      </w:r>
      <w:r>
        <w:rPr>
          <w:rFonts w:ascii="微軟正黑體" w:eastAsia="微軟正黑體" w:hAnsi="微軟正黑體" w:hint="eastAsia"/>
          <w:sz w:val="26"/>
          <w:szCs w:val="26"/>
        </w:rPr>
        <w:t>人。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整體而言，</w:t>
      </w:r>
      <w:r w:rsidR="003F1F88">
        <w:rPr>
          <w:rFonts w:ascii="微軟正黑體" w:eastAsia="微軟正黑體" w:hAnsi="微軟正黑體" w:hint="eastAsia"/>
          <w:sz w:val="26"/>
          <w:szCs w:val="26"/>
        </w:rPr>
        <w:t>未來</w:t>
      </w:r>
      <w:r w:rsidR="00EB57A5">
        <w:rPr>
          <w:rFonts w:ascii="微軟正黑體" w:eastAsia="微軟正黑體" w:hAnsi="微軟正黑體" w:hint="eastAsia"/>
          <w:sz w:val="26"/>
          <w:szCs w:val="26"/>
        </w:rPr>
        <w:t>保險業專業人才供給尚屬充裕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850"/>
        <w:gridCol w:w="851"/>
        <w:gridCol w:w="979"/>
        <w:gridCol w:w="863"/>
        <w:gridCol w:w="851"/>
        <w:gridCol w:w="992"/>
        <w:gridCol w:w="851"/>
        <w:gridCol w:w="850"/>
        <w:gridCol w:w="995"/>
      </w:tblGrid>
      <w:tr w:rsidR="00F255E2" w:rsidRPr="007608D1" w14:paraId="63BD31B9" w14:textId="77777777" w:rsidTr="00A75B6B">
        <w:trPr>
          <w:trHeight w:val="183"/>
        </w:trPr>
        <w:tc>
          <w:tcPr>
            <w:tcW w:w="998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2959FA8" w14:textId="77777777" w:rsidR="00F255E2" w:rsidRDefault="00F255E2" w:rsidP="00EB57A5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14:paraId="211AE7EB" w14:textId="77777777" w:rsidR="00F255E2" w:rsidRPr="007608D1" w:rsidRDefault="00F255E2" w:rsidP="00EB57A5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680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03FEDD3" w14:textId="5D887DDF" w:rsidR="00F255E2" w:rsidRPr="007608D1" w:rsidRDefault="00F255E2" w:rsidP="00EB57A5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2101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06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F938E1E" w14:textId="517E8ABF" w:rsidR="00F255E2" w:rsidRPr="007608D1" w:rsidRDefault="00F255E2" w:rsidP="00EB57A5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2101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696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AC00643" w14:textId="0D750060" w:rsidR="00F255E2" w:rsidRPr="007608D1" w:rsidRDefault="00F255E2" w:rsidP="00EB57A5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F335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</w:tr>
      <w:tr w:rsidR="00F255E2" w:rsidRPr="007608D1" w14:paraId="34DA890F" w14:textId="77777777" w:rsidTr="00A75B6B">
        <w:tc>
          <w:tcPr>
            <w:tcW w:w="998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C2969EF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BD1ECF7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9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F7C6C04" w14:textId="70159871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FC6E6E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1714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3489658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2BC6CFD" w14:textId="7A5E742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FC6E6E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1701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1ADD02C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417EC8C" w14:textId="5D362373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FC6E6E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</w:tr>
      <w:tr w:rsidR="00A75B6B" w:rsidRPr="007608D1" w14:paraId="1C06B004" w14:textId="77777777" w:rsidTr="00A75B6B">
        <w:trPr>
          <w:trHeight w:val="265"/>
        </w:trPr>
        <w:tc>
          <w:tcPr>
            <w:tcW w:w="998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EC8C1E4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6C31F92" w14:textId="129090C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FC6E6E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851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69EF269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79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AC6A632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1E2B656" w14:textId="6546EC88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FC6E6E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851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179E9D8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D0CCCD3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F1A8DD2" w14:textId="6922AFE3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FC6E6E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850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8BFA2F5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ADB598A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255E2" w:rsidRPr="007608D1" w14:paraId="54E517FA" w14:textId="77777777" w:rsidTr="00A75B6B"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14:paraId="479B5BB9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1AB2FB" w14:textId="2ED628D6" w:rsidR="00F255E2" w:rsidRPr="007608D1" w:rsidRDefault="00F255E2" w:rsidP="00F255E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1511ACE" w14:textId="0826719F" w:rsidR="00F255E2" w:rsidRPr="007608D1" w:rsidRDefault="00210139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4.6</w:t>
            </w:r>
          </w:p>
        </w:tc>
        <w:tc>
          <w:tcPr>
            <w:tcW w:w="97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7E1F96" w14:textId="0C309E1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471</w:t>
            </w:r>
          </w:p>
        </w:tc>
        <w:tc>
          <w:tcPr>
            <w:tcW w:w="863" w:type="dxa"/>
            <w:tcMar>
              <w:left w:w="0" w:type="dxa"/>
              <w:right w:w="0" w:type="dxa"/>
            </w:tcMar>
            <w:vAlign w:val="center"/>
          </w:tcPr>
          <w:p w14:paraId="148E93AA" w14:textId="34CBFBF6" w:rsidR="00F255E2" w:rsidRPr="007608D1" w:rsidRDefault="00F255E2" w:rsidP="00F255E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937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CC38FE3" w14:textId="3A814306" w:rsidR="00F255E2" w:rsidRPr="007608D1" w:rsidRDefault="00210139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4.2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573DAF8" w14:textId="5F5010A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745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8A43E53" w14:textId="1F73FC7E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471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FF7D504" w14:textId="21D7EC88" w:rsidR="00F255E2" w:rsidRPr="007608D1" w:rsidRDefault="00210139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4.2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B3AC48" w14:textId="68862BFC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,7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F255E2" w:rsidRPr="007608D1" w14:paraId="238DFF2A" w14:textId="77777777" w:rsidTr="00A75B6B"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14:paraId="73D5B925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2CACC9" w14:textId="738E4999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525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1ED8E08" w14:textId="79B5C590" w:rsidR="00F255E2" w:rsidRPr="007608D1" w:rsidRDefault="00210139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4.2</w:t>
            </w:r>
          </w:p>
        </w:tc>
        <w:tc>
          <w:tcPr>
            <w:tcW w:w="979" w:type="dxa"/>
            <w:vMerge/>
            <w:tcMar>
              <w:left w:w="0" w:type="dxa"/>
              <w:right w:w="0" w:type="dxa"/>
            </w:tcMar>
            <w:vAlign w:val="center"/>
          </w:tcPr>
          <w:p w14:paraId="416EC224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63" w:type="dxa"/>
            <w:tcMar>
              <w:left w:w="0" w:type="dxa"/>
              <w:right w:w="0" w:type="dxa"/>
            </w:tcMar>
            <w:vAlign w:val="center"/>
          </w:tcPr>
          <w:p w14:paraId="511AB505" w14:textId="69BEC1E1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397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89F67C6" w14:textId="07D23AD9" w:rsidR="00F255E2" w:rsidRPr="007608D1" w:rsidRDefault="00210139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3.9</w:t>
            </w: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14:paraId="665CBA12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E5B25A6" w14:textId="43C0CCD1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883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C0145D" w14:textId="039770DD" w:rsidR="00F255E2" w:rsidRPr="007608D1" w:rsidRDefault="00F247DF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3.9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38DA236E" w14:textId="77777777" w:rsidR="00F255E2" w:rsidRPr="007608D1" w:rsidRDefault="00F255E2" w:rsidP="00EB57A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55E2" w:rsidRPr="007608D1" w14:paraId="4A742E21" w14:textId="77777777" w:rsidTr="00A75B6B"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14:paraId="1982BDAF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B3AABB" w14:textId="2C94184E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,8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72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2A99EB3" w14:textId="33D2EF86" w:rsidR="00F255E2" w:rsidRPr="007608D1" w:rsidRDefault="00EB57A5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979" w:type="dxa"/>
            <w:vMerge/>
            <w:tcMar>
              <w:left w:w="0" w:type="dxa"/>
              <w:right w:w="0" w:type="dxa"/>
            </w:tcMar>
            <w:vAlign w:val="center"/>
          </w:tcPr>
          <w:p w14:paraId="503A1FE7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63" w:type="dxa"/>
            <w:tcMar>
              <w:left w:w="0" w:type="dxa"/>
              <w:right w:w="0" w:type="dxa"/>
            </w:tcMar>
            <w:vAlign w:val="center"/>
          </w:tcPr>
          <w:p w14:paraId="60E6C9D1" w14:textId="145FCE06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858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0D93C28" w14:textId="6941A6D3" w:rsidR="00F255E2" w:rsidRPr="007608D1" w:rsidRDefault="00210139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3.5</w:t>
            </w: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14:paraId="78E58D37" w14:textId="77777777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9676A26" w14:textId="0E5D1343" w:rsidR="00F255E2" w:rsidRPr="007608D1" w:rsidRDefault="00F255E2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210139">
              <w:rPr>
                <w:rFonts w:ascii="微軟正黑體" w:eastAsia="微軟正黑體" w:hAnsi="微軟正黑體" w:hint="eastAsia"/>
                <w:sz w:val="20"/>
                <w:szCs w:val="20"/>
              </w:rPr>
              <w:t>294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5FEE53" w14:textId="4FB91D4D" w:rsidR="00F255E2" w:rsidRPr="007608D1" w:rsidRDefault="00F247DF" w:rsidP="00EB57A5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3.5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0E46BAAD" w14:textId="77777777" w:rsidR="00F255E2" w:rsidRPr="007608D1" w:rsidRDefault="00F255E2" w:rsidP="00EB57A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661A7310" w14:textId="23B56CF6" w:rsidR="008933DD" w:rsidRPr="00A75B6B" w:rsidRDefault="008933DD" w:rsidP="00A75B6B">
      <w:pPr>
        <w:keepNext/>
        <w:snapToGrid w:val="0"/>
        <w:spacing w:line="250" w:lineRule="exact"/>
        <w:jc w:val="both"/>
        <w:rPr>
          <w:rFonts w:ascii="微軟正黑體" w:eastAsia="微軟正黑體" w:hAnsi="微軟正黑體"/>
          <w:sz w:val="18"/>
        </w:rPr>
      </w:pPr>
      <w:r w:rsidRPr="00A75B6B">
        <w:rPr>
          <w:rFonts w:ascii="微軟正黑體" w:eastAsia="微軟正黑體" w:hAnsi="微軟正黑體" w:hint="eastAsia"/>
          <w:sz w:val="18"/>
        </w:rPr>
        <w:t>註：1.</w:t>
      </w:r>
      <w:r w:rsidR="00F255E2" w:rsidRPr="00A75B6B">
        <w:rPr>
          <w:rFonts w:ascii="微軟正黑體" w:eastAsia="微軟正黑體" w:hAnsi="微軟正黑體" w:hint="eastAsia"/>
          <w:sz w:val="18"/>
        </w:rPr>
        <w:t>持平</w:t>
      </w:r>
      <w:r w:rsidR="003F1B6C" w:rsidRPr="00A75B6B">
        <w:rPr>
          <w:rFonts w:ascii="微軟正黑體" w:eastAsia="微軟正黑體" w:hAnsi="微軟正黑體" w:hint="eastAsia"/>
          <w:sz w:val="18"/>
        </w:rPr>
        <w:t>景氣情勢下之新增需求係</w:t>
      </w:r>
      <w:r w:rsidR="00F255E2" w:rsidRPr="00A75B6B">
        <w:rPr>
          <w:rFonts w:ascii="微軟正黑體" w:eastAsia="微軟正黑體" w:hAnsi="微軟正黑體" w:hint="eastAsia"/>
          <w:sz w:val="18"/>
        </w:rPr>
        <w:t>依據人均產值計；</w:t>
      </w:r>
      <w:r w:rsidRPr="00A75B6B">
        <w:rPr>
          <w:rFonts w:ascii="微軟正黑體" w:eastAsia="微軟正黑體" w:hAnsi="微軟正黑體" w:hint="eastAsia"/>
          <w:sz w:val="18"/>
        </w:rPr>
        <w:t>樂觀</w:t>
      </w:r>
      <w:r w:rsidR="00F255E2" w:rsidRPr="00A75B6B">
        <w:rPr>
          <w:rFonts w:ascii="微軟正黑體" w:eastAsia="微軟正黑體" w:hAnsi="微軟正黑體" w:hint="eastAsia"/>
          <w:sz w:val="18"/>
        </w:rPr>
        <w:t>=持平推估人數*1.1；</w:t>
      </w:r>
      <w:r w:rsidR="00210139" w:rsidRPr="00A75B6B">
        <w:rPr>
          <w:rFonts w:ascii="微軟正黑體" w:eastAsia="微軟正黑體" w:hAnsi="微軟正黑體" w:hint="eastAsia"/>
          <w:sz w:val="18"/>
        </w:rPr>
        <w:t>保守</w:t>
      </w:r>
      <w:r w:rsidR="00F255E2" w:rsidRPr="00A75B6B">
        <w:rPr>
          <w:rFonts w:ascii="微軟正黑體" w:eastAsia="微軟正黑體" w:hAnsi="微軟正黑體" w:hint="eastAsia"/>
          <w:sz w:val="18"/>
        </w:rPr>
        <w:t>=持平推估人數*0.9</w:t>
      </w:r>
      <w:r w:rsidRPr="00A75B6B">
        <w:rPr>
          <w:rFonts w:ascii="微軟正黑體" w:eastAsia="微軟正黑體" w:hAnsi="微軟正黑體" w:hint="eastAsia"/>
          <w:sz w:val="18"/>
        </w:rPr>
        <w:t>。</w:t>
      </w:r>
    </w:p>
    <w:p w14:paraId="1FBD2D2B" w14:textId="77777777" w:rsidR="008933DD" w:rsidRDefault="008933DD" w:rsidP="00A2514C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2.占比係指新增需求人數占總就業人數之比例。</w:t>
      </w:r>
    </w:p>
    <w:p w14:paraId="377A83DE" w14:textId="2E416027" w:rsidR="008933DD" w:rsidRPr="003257FB" w:rsidRDefault="008933DD" w:rsidP="008933DD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F255E2">
        <w:rPr>
          <w:rFonts w:ascii="微軟正黑體" w:eastAsia="微軟正黑體" w:hAnsi="微軟正黑體" w:hint="eastAsia"/>
          <w:sz w:val="18"/>
          <w:szCs w:val="18"/>
        </w:rPr>
        <w:t>金融監督管理委員會保險局</w:t>
      </w:r>
      <w:r w:rsidR="00E63E3D">
        <w:rPr>
          <w:rFonts w:ascii="微軟正黑體" w:eastAsia="微軟正黑體" w:hAnsi="微軟正黑體" w:hint="eastAsia"/>
          <w:sz w:val="18"/>
          <w:szCs w:val="18"/>
        </w:rPr>
        <w:t>（</w:t>
      </w:r>
      <w:r>
        <w:rPr>
          <w:rFonts w:ascii="微軟正黑體" w:eastAsia="微軟正黑體" w:hAnsi="微軟正黑體" w:hint="eastAsia"/>
          <w:sz w:val="18"/>
          <w:szCs w:val="18"/>
        </w:rPr>
        <w:t>202</w:t>
      </w:r>
      <w:r w:rsidR="00210139">
        <w:rPr>
          <w:rFonts w:ascii="微軟正黑體" w:eastAsia="微軟正黑體" w:hAnsi="微軟正黑體" w:hint="eastAsia"/>
          <w:sz w:val="18"/>
          <w:szCs w:val="18"/>
        </w:rPr>
        <w:t>1</w:t>
      </w:r>
      <w:r w:rsidR="00E63E3D"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，</w:t>
      </w:r>
      <w:r w:rsidR="00E63E3D" w:rsidRPr="00E63E3D">
        <w:rPr>
          <w:rFonts w:ascii="微軟正黑體" w:eastAsia="微軟正黑體" w:hAnsi="微軟正黑體" w:hint="eastAsia"/>
          <w:sz w:val="18"/>
          <w:szCs w:val="18"/>
        </w:rPr>
        <w:t>1</w:t>
      </w:r>
      <w:r w:rsidR="00210139">
        <w:rPr>
          <w:rFonts w:ascii="微軟正黑體" w:eastAsia="微軟正黑體" w:hAnsi="微軟正黑體" w:hint="eastAsia"/>
          <w:sz w:val="18"/>
          <w:szCs w:val="18"/>
        </w:rPr>
        <w:t>10</w:t>
      </w:r>
      <w:r w:rsidR="00E63E3D" w:rsidRPr="00E63E3D">
        <w:rPr>
          <w:rFonts w:ascii="微軟正黑體" w:eastAsia="微軟正黑體" w:hAnsi="微軟正黑體" w:hint="eastAsia"/>
          <w:sz w:val="18"/>
          <w:szCs w:val="18"/>
        </w:rPr>
        <w:t>年保險業人才供需調查及推估成果報告書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7221ACCB" w14:textId="77777777" w:rsidR="008933DD" w:rsidRDefault="008933DD" w:rsidP="008933DD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14:paraId="10EEDD16" w14:textId="49456FAB" w:rsidR="00C80659" w:rsidRPr="00C80659" w:rsidRDefault="008933DD" w:rsidP="00C80659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E63E3D">
        <w:rPr>
          <w:rFonts w:ascii="微軟正黑體" w:eastAsia="微軟正黑體" w:hAnsi="微軟正黑體" w:hint="eastAsia"/>
          <w:sz w:val="26"/>
          <w:szCs w:val="26"/>
        </w:rPr>
        <w:t>由前項量化供需推估可知，</w:t>
      </w:r>
      <w:r w:rsidR="00FA1E39" w:rsidRPr="00E63E3D">
        <w:rPr>
          <w:rFonts w:ascii="微軟正黑體" w:eastAsia="微軟正黑體" w:hAnsi="微軟正黑體" w:hint="eastAsia"/>
          <w:sz w:val="26"/>
          <w:szCs w:val="26"/>
        </w:rPr>
        <w:t>保險</w:t>
      </w:r>
      <w:r w:rsidR="00FA1E39" w:rsidRPr="00E63E3D">
        <w:rPr>
          <w:rFonts w:ascii="微軟正黑體" w:eastAsia="微軟正黑體" w:hAnsi="微軟正黑體"/>
          <w:sz w:val="26"/>
          <w:szCs w:val="26"/>
        </w:rPr>
        <w:t>業</w:t>
      </w:r>
      <w:r w:rsidRPr="00E63E3D">
        <w:rPr>
          <w:rFonts w:ascii="微軟正黑體" w:eastAsia="微軟正黑體" w:hAnsi="微軟正黑體" w:hint="eastAsia"/>
          <w:sz w:val="26"/>
          <w:szCs w:val="26"/>
        </w:rPr>
        <w:t>人才</w:t>
      </w:r>
      <w:r w:rsidR="00EE2181" w:rsidRPr="00E63E3D">
        <w:rPr>
          <w:rFonts w:ascii="微軟正黑體" w:eastAsia="微軟正黑體" w:hAnsi="微軟正黑體" w:hint="eastAsia"/>
          <w:sz w:val="26"/>
          <w:szCs w:val="26"/>
        </w:rPr>
        <w:t>供</w:t>
      </w:r>
      <w:r w:rsidR="003F1F88">
        <w:rPr>
          <w:rFonts w:ascii="微軟正黑體" w:eastAsia="微軟正黑體" w:hAnsi="微軟正黑體" w:hint="eastAsia"/>
          <w:sz w:val="26"/>
          <w:szCs w:val="26"/>
        </w:rPr>
        <w:t>需</w:t>
      </w:r>
      <w:r w:rsidR="00EE2181" w:rsidRPr="00E63E3D">
        <w:rPr>
          <w:rFonts w:ascii="微軟正黑體" w:eastAsia="微軟正黑體" w:hAnsi="微軟正黑體" w:hint="eastAsia"/>
          <w:sz w:val="26"/>
          <w:szCs w:val="26"/>
        </w:rPr>
        <w:t>在數量上屬</w:t>
      </w:r>
      <w:r w:rsidR="003F1F88">
        <w:rPr>
          <w:rFonts w:ascii="微軟正黑體" w:eastAsia="微軟正黑體" w:hAnsi="微軟正黑體" w:hint="eastAsia"/>
          <w:sz w:val="26"/>
          <w:szCs w:val="26"/>
        </w:rPr>
        <w:t>充裕</w:t>
      </w:r>
      <w:r w:rsidR="00EE2181" w:rsidRPr="00E63E3D">
        <w:rPr>
          <w:rFonts w:ascii="微軟正黑體" w:eastAsia="微軟正黑體" w:hAnsi="微軟正黑體" w:hint="eastAsia"/>
          <w:sz w:val="26"/>
          <w:szCs w:val="26"/>
        </w:rPr>
        <w:t>，</w:t>
      </w:r>
      <w:r w:rsidR="00D879A8" w:rsidRPr="008651BF">
        <w:rPr>
          <w:rFonts w:ascii="微軟正黑體" w:eastAsia="微軟正黑體" w:hAnsi="微軟正黑體" w:hint="eastAsia"/>
          <w:sz w:val="26"/>
          <w:szCs w:val="26"/>
        </w:rPr>
        <w:t>尚</w:t>
      </w:r>
      <w:r w:rsidRPr="00E63E3D">
        <w:rPr>
          <w:rFonts w:ascii="微軟正黑體" w:eastAsia="微軟正黑體" w:hAnsi="微軟正黑體" w:hint="eastAsia"/>
          <w:sz w:val="26"/>
          <w:szCs w:val="26"/>
        </w:rPr>
        <w:t>無明顯欠缺職</w:t>
      </w:r>
      <w:r w:rsidR="00E63E3D" w:rsidRPr="00E63E3D">
        <w:rPr>
          <w:rFonts w:ascii="微軟正黑體" w:eastAsia="微軟正黑體" w:hAnsi="微軟正黑體" w:hint="eastAsia"/>
          <w:sz w:val="26"/>
          <w:szCs w:val="26"/>
        </w:rPr>
        <w:t>務。</w:t>
      </w:r>
      <w:r w:rsidR="00C57221" w:rsidRPr="00C57221">
        <w:rPr>
          <w:rFonts w:ascii="微軟正黑體" w:eastAsia="微軟正黑體" w:hAnsi="微軟正黑體" w:hint="eastAsia"/>
          <w:sz w:val="26"/>
          <w:szCs w:val="26"/>
        </w:rPr>
        <w:t>隨金融科技持續發展，金融科技人才</w:t>
      </w:r>
      <w:r w:rsidR="003F1F88">
        <w:rPr>
          <w:rFonts w:ascii="微軟正黑體" w:eastAsia="微軟正黑體" w:hAnsi="微軟正黑體" w:hint="eastAsia"/>
          <w:sz w:val="26"/>
          <w:szCs w:val="26"/>
        </w:rPr>
        <w:t>已然</w:t>
      </w:r>
      <w:r w:rsidR="00C57221" w:rsidRPr="00C57221">
        <w:rPr>
          <w:rFonts w:ascii="微軟正黑體" w:eastAsia="微軟正黑體" w:hAnsi="微軟正黑體" w:hint="eastAsia"/>
          <w:sz w:val="26"/>
          <w:szCs w:val="26"/>
        </w:rPr>
        <w:t>成為保險業轉型發展之重要人力，相關需求將另於金融產業之金融科技人才</w:t>
      </w:r>
      <w:r w:rsidR="003F1F88">
        <w:rPr>
          <w:rFonts w:ascii="微軟正黑體" w:eastAsia="微軟正黑體" w:hAnsi="微軟正黑體" w:hint="eastAsia"/>
          <w:sz w:val="26"/>
          <w:szCs w:val="26"/>
        </w:rPr>
        <w:t>部分</w:t>
      </w:r>
      <w:r w:rsidR="00C57221" w:rsidRPr="00C57221">
        <w:rPr>
          <w:rFonts w:ascii="微軟正黑體" w:eastAsia="微軟正黑體" w:hAnsi="微軟正黑體" w:hint="eastAsia"/>
          <w:sz w:val="26"/>
          <w:szCs w:val="26"/>
        </w:rPr>
        <w:t>做完整說明。</w:t>
      </w:r>
      <w:bookmarkEnd w:id="0"/>
    </w:p>
    <w:sectPr w:rsidR="00C80659" w:rsidRPr="00C80659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EE46" w14:textId="77777777" w:rsidR="00EB57A5" w:rsidRDefault="00EB57A5" w:rsidP="007E6AF3">
      <w:r>
        <w:separator/>
      </w:r>
    </w:p>
  </w:endnote>
  <w:endnote w:type="continuationSeparator" w:id="0">
    <w:p w14:paraId="4DE5BFCC" w14:textId="77777777" w:rsidR="00EB57A5" w:rsidRDefault="00EB57A5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28569"/>
      <w:docPartObj>
        <w:docPartGallery w:val="Page Numbers (Bottom of Page)"/>
        <w:docPartUnique/>
      </w:docPartObj>
    </w:sdtPr>
    <w:sdtEndPr/>
    <w:sdtContent>
      <w:p w14:paraId="366CB8DC" w14:textId="77777777" w:rsidR="00EB57A5" w:rsidRDefault="00EB5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0E8" w:rsidRPr="005F10E8">
          <w:rPr>
            <w:noProof/>
            <w:lang w:val="zh-TW"/>
          </w:rPr>
          <w:t>2</w:t>
        </w:r>
        <w:r>
          <w:fldChar w:fldCharType="end"/>
        </w:r>
      </w:p>
    </w:sdtContent>
  </w:sdt>
  <w:p w14:paraId="03FCAF76" w14:textId="77777777" w:rsidR="00EB57A5" w:rsidRDefault="00EB5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59DA" w14:textId="77777777" w:rsidR="00EB57A5" w:rsidRDefault="00EB57A5" w:rsidP="007E6AF3">
      <w:r>
        <w:separator/>
      </w:r>
    </w:p>
  </w:footnote>
  <w:footnote w:type="continuationSeparator" w:id="0">
    <w:p w14:paraId="5FAA01BA" w14:textId="77777777" w:rsidR="00EB57A5" w:rsidRDefault="00EB57A5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957109D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A29"/>
    <w:multiLevelType w:val="hybridMultilevel"/>
    <w:tmpl w:val="092A08A8"/>
    <w:lvl w:ilvl="0" w:tplc="6DBC41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45C6F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A43D5"/>
    <w:multiLevelType w:val="hybridMultilevel"/>
    <w:tmpl w:val="EE7ED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8343A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6" w15:restartNumberingAfterBreak="0">
    <w:nsid w:val="120D35F4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42D3D57"/>
    <w:multiLevelType w:val="hybridMultilevel"/>
    <w:tmpl w:val="F9DC0E3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 w15:restartNumberingAfterBreak="0">
    <w:nsid w:val="177F15DA"/>
    <w:multiLevelType w:val="hybridMultilevel"/>
    <w:tmpl w:val="E1A298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9E3614B"/>
    <w:multiLevelType w:val="hybridMultilevel"/>
    <w:tmpl w:val="A664B9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1E944DE3"/>
    <w:multiLevelType w:val="hybridMultilevel"/>
    <w:tmpl w:val="6B60E032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3" w15:restartNumberingAfterBreak="0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 w15:restartNumberingAfterBreak="0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5" w15:restartNumberingAfterBreak="0">
    <w:nsid w:val="2B84168A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D00BA"/>
    <w:multiLevelType w:val="hybridMultilevel"/>
    <w:tmpl w:val="F68CE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951FDA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954DD9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F2098F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836784"/>
    <w:multiLevelType w:val="hybridMultilevel"/>
    <w:tmpl w:val="F4866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CC64AB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2" w15:restartNumberingAfterBreak="0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8C07FA"/>
    <w:multiLevelType w:val="hybridMultilevel"/>
    <w:tmpl w:val="836EA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0E6A54"/>
    <w:multiLevelType w:val="hybridMultilevel"/>
    <w:tmpl w:val="C6C27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6" w15:restartNumberingAfterBreak="0">
    <w:nsid w:val="3AD110AF"/>
    <w:multiLevelType w:val="hybridMultilevel"/>
    <w:tmpl w:val="5F20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886F7C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8" w15:restartNumberingAfterBreak="0">
    <w:nsid w:val="3F684420"/>
    <w:multiLevelType w:val="hybridMultilevel"/>
    <w:tmpl w:val="97CE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5B2A74"/>
    <w:multiLevelType w:val="hybridMultilevel"/>
    <w:tmpl w:val="AA2C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48116EA2"/>
    <w:multiLevelType w:val="hybridMultilevel"/>
    <w:tmpl w:val="25EC279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2" w15:restartNumberingAfterBreak="0">
    <w:nsid w:val="487902B2"/>
    <w:multiLevelType w:val="hybridMultilevel"/>
    <w:tmpl w:val="1B3A0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EB235B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B557E5"/>
    <w:multiLevelType w:val="hybridMultilevel"/>
    <w:tmpl w:val="718CABD6"/>
    <w:lvl w:ilvl="0" w:tplc="7F742130">
      <w:start w:val="1"/>
      <w:numFmt w:val="decimal"/>
      <w:lvlText w:val="%1."/>
      <w:lvlJc w:val="left"/>
      <w:pPr>
        <w:ind w:left="479" w:hanging="47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DD1B09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C7270D0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7" w15:restartNumberingAfterBreak="0">
    <w:nsid w:val="4C7971FA"/>
    <w:multiLevelType w:val="hybridMultilevel"/>
    <w:tmpl w:val="9ABC9DF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8" w15:restartNumberingAfterBreak="0">
    <w:nsid w:val="50187A57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9" w15:restartNumberingAfterBreak="0">
    <w:nsid w:val="52695BD1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0" w15:restartNumberingAfterBreak="0">
    <w:nsid w:val="55B70240"/>
    <w:multiLevelType w:val="hybridMultilevel"/>
    <w:tmpl w:val="1E54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EE1CFC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3" w15:restartNumberingAfterBreak="0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6" w15:restartNumberingAfterBreak="0">
    <w:nsid w:val="6D220EB3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7" w15:restartNumberingAfterBreak="0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8" w15:restartNumberingAfterBreak="0">
    <w:nsid w:val="731D68AE"/>
    <w:multiLevelType w:val="hybridMultilevel"/>
    <w:tmpl w:val="50C27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7A65F0B"/>
    <w:multiLevelType w:val="hybridMultilevel"/>
    <w:tmpl w:val="F7923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882772E"/>
    <w:multiLevelType w:val="hybridMultilevel"/>
    <w:tmpl w:val="C4C09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47"/>
  </w:num>
  <w:num w:numId="3">
    <w:abstractNumId w:val="30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24"/>
  </w:num>
  <w:num w:numId="9">
    <w:abstractNumId w:val="3"/>
  </w:num>
  <w:num w:numId="10">
    <w:abstractNumId w:val="40"/>
  </w:num>
  <w:num w:numId="11">
    <w:abstractNumId w:val="32"/>
  </w:num>
  <w:num w:numId="12">
    <w:abstractNumId w:val="18"/>
  </w:num>
  <w:num w:numId="13">
    <w:abstractNumId w:val="9"/>
  </w:num>
  <w:num w:numId="14">
    <w:abstractNumId w:val="49"/>
  </w:num>
  <w:num w:numId="15">
    <w:abstractNumId w:val="22"/>
  </w:num>
  <w:num w:numId="16">
    <w:abstractNumId w:val="1"/>
  </w:num>
  <w:num w:numId="17">
    <w:abstractNumId w:val="6"/>
  </w:num>
  <w:num w:numId="18">
    <w:abstractNumId w:val="35"/>
  </w:num>
  <w:num w:numId="19">
    <w:abstractNumId w:val="19"/>
  </w:num>
  <w:num w:numId="20">
    <w:abstractNumId w:val="41"/>
  </w:num>
  <w:num w:numId="21">
    <w:abstractNumId w:val="33"/>
  </w:num>
  <w:num w:numId="22">
    <w:abstractNumId w:val="48"/>
  </w:num>
  <w:num w:numId="23">
    <w:abstractNumId w:val="50"/>
  </w:num>
  <w:num w:numId="24">
    <w:abstractNumId w:val="28"/>
  </w:num>
  <w:num w:numId="25">
    <w:abstractNumId w:val="16"/>
  </w:num>
  <w:num w:numId="26">
    <w:abstractNumId w:val="20"/>
  </w:num>
  <w:num w:numId="27">
    <w:abstractNumId w:val="4"/>
  </w:num>
  <w:num w:numId="28">
    <w:abstractNumId w:val="29"/>
  </w:num>
  <w:num w:numId="29">
    <w:abstractNumId w:val="23"/>
  </w:num>
  <w:num w:numId="30">
    <w:abstractNumId w:val="26"/>
  </w:num>
  <w:num w:numId="31">
    <w:abstractNumId w:val="44"/>
  </w:num>
  <w:num w:numId="32">
    <w:abstractNumId w:val="39"/>
  </w:num>
  <w:num w:numId="33">
    <w:abstractNumId w:val="25"/>
  </w:num>
  <w:num w:numId="34">
    <w:abstractNumId w:val="45"/>
  </w:num>
  <w:num w:numId="35">
    <w:abstractNumId w:val="8"/>
  </w:num>
  <w:num w:numId="36">
    <w:abstractNumId w:val="42"/>
  </w:num>
  <w:num w:numId="37">
    <w:abstractNumId w:val="11"/>
  </w:num>
  <w:num w:numId="38">
    <w:abstractNumId w:val="14"/>
  </w:num>
  <w:num w:numId="39">
    <w:abstractNumId w:val="13"/>
  </w:num>
  <w:num w:numId="40">
    <w:abstractNumId w:val="12"/>
  </w:num>
  <w:num w:numId="41">
    <w:abstractNumId w:val="27"/>
  </w:num>
  <w:num w:numId="42">
    <w:abstractNumId w:val="37"/>
  </w:num>
  <w:num w:numId="43">
    <w:abstractNumId w:val="31"/>
  </w:num>
  <w:num w:numId="44">
    <w:abstractNumId w:val="21"/>
  </w:num>
  <w:num w:numId="45">
    <w:abstractNumId w:val="38"/>
  </w:num>
  <w:num w:numId="46">
    <w:abstractNumId w:val="36"/>
  </w:num>
  <w:num w:numId="47">
    <w:abstractNumId w:val="46"/>
  </w:num>
  <w:num w:numId="48">
    <w:abstractNumId w:val="15"/>
  </w:num>
  <w:num w:numId="49">
    <w:abstractNumId w:val="5"/>
  </w:num>
  <w:num w:numId="50">
    <w:abstractNumId w:val="34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53A7"/>
    <w:rsid w:val="00077766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238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63D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139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5100"/>
    <w:rsid w:val="00226399"/>
    <w:rsid w:val="00232225"/>
    <w:rsid w:val="0023324F"/>
    <w:rsid w:val="00236E12"/>
    <w:rsid w:val="00236F41"/>
    <w:rsid w:val="002371AB"/>
    <w:rsid w:val="00237707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0887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67F37"/>
    <w:rsid w:val="003705A7"/>
    <w:rsid w:val="0037104C"/>
    <w:rsid w:val="00371E98"/>
    <w:rsid w:val="003725FA"/>
    <w:rsid w:val="003727E8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A7A"/>
    <w:rsid w:val="003E5FEC"/>
    <w:rsid w:val="003E614B"/>
    <w:rsid w:val="003E62DD"/>
    <w:rsid w:val="003E6ABF"/>
    <w:rsid w:val="003E7FD5"/>
    <w:rsid w:val="003F0DA7"/>
    <w:rsid w:val="003F0E61"/>
    <w:rsid w:val="003F1415"/>
    <w:rsid w:val="003F1B6C"/>
    <w:rsid w:val="003F1F88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2C70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669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2E9"/>
    <w:rsid w:val="005D04F6"/>
    <w:rsid w:val="005D2C5B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10E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0782A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487A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5F4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2BB0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42B5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1BF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3DD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5F26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351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5DE6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514C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5B6B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54C4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27E0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21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659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8A1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9A8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361D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3E3D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7A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3D2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181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7DF"/>
    <w:rsid w:val="00F24C9D"/>
    <w:rsid w:val="00F25537"/>
    <w:rsid w:val="00F255E2"/>
    <w:rsid w:val="00F258DC"/>
    <w:rsid w:val="00F25DC2"/>
    <w:rsid w:val="00F3249D"/>
    <w:rsid w:val="00F33570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56BC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E39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C6E6E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C88544E"/>
  <w15:docId w15:val="{52EDBB2F-3E42-47E2-AC24-0D2EBFC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5C87-8D8C-42AA-B467-E9561BAA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204</cp:revision>
  <cp:lastPrinted>2016-04-15T07:26:00Z</cp:lastPrinted>
  <dcterms:created xsi:type="dcterms:W3CDTF">2019-03-07T01:36:00Z</dcterms:created>
  <dcterms:modified xsi:type="dcterms:W3CDTF">2022-03-28T03:23:00Z</dcterms:modified>
</cp:coreProperties>
</file>