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A45909"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109-111</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1F1A7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BF548C" w:rsidRPr="00DC439E" w:rsidRDefault="00D07BDC" w:rsidP="00BF548C">
      <w:pPr>
        <w:jc w:val="center"/>
        <w:rPr>
          <w:rFonts w:ascii="微軟正黑體" w:eastAsia="微軟正黑體" w:hAnsi="微軟正黑體"/>
          <w:b/>
          <w:sz w:val="56"/>
        </w:rPr>
      </w:pPr>
      <w:r w:rsidRPr="00DC439E">
        <w:rPr>
          <w:rFonts w:ascii="微軟正黑體" w:eastAsia="微軟正黑體" w:hAnsi="微軟正黑體" w:hint="eastAsia"/>
          <w:b/>
          <w:sz w:val="56"/>
        </w:rPr>
        <w:t>電</w:t>
      </w:r>
      <w:r w:rsidR="00B2487E">
        <w:rPr>
          <w:rFonts w:ascii="微軟正黑體" w:eastAsia="微軟正黑體" w:hAnsi="微軟正黑體" w:hint="eastAsia"/>
          <w:b/>
          <w:sz w:val="56"/>
        </w:rPr>
        <w:t>視</w:t>
      </w:r>
      <w:r w:rsidRPr="00DC439E">
        <w:rPr>
          <w:rFonts w:ascii="微軟正黑體" w:eastAsia="微軟正黑體" w:hAnsi="微軟正黑體" w:hint="eastAsia"/>
          <w:b/>
          <w:sz w:val="56"/>
        </w:rPr>
        <w:t>內容</w:t>
      </w:r>
      <w:r w:rsidR="00BF548C" w:rsidRPr="00DC439E">
        <w:rPr>
          <w:rFonts w:ascii="微軟正黑體" w:eastAsia="微軟正黑體" w:hAnsi="微軟正黑體" w:hint="eastAsia"/>
          <w:b/>
          <w:sz w:val="56"/>
        </w:rPr>
        <w:t>產業</w:t>
      </w:r>
    </w:p>
    <w:p w:rsidR="00BF548C" w:rsidRDefault="00BF548C" w:rsidP="00BF548C">
      <w:pPr>
        <w:ind w:leftChars="-50" w:left="-120" w:rightChars="-50" w:right="-120"/>
        <w:jc w:val="center"/>
        <w:rPr>
          <w:rFonts w:ascii="微軟正黑體" w:eastAsia="微軟正黑體" w:hAnsi="微軟正黑體"/>
          <w:sz w:val="32"/>
          <w:szCs w:val="32"/>
        </w:rPr>
      </w:pPr>
    </w:p>
    <w:p w:rsidR="00BF548C" w:rsidRPr="00644827"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DC439E">
        <w:rPr>
          <w:rFonts w:ascii="微軟正黑體" w:eastAsia="微軟正黑體" w:hAnsi="微軟正黑體" w:hint="eastAsia"/>
          <w:sz w:val="32"/>
          <w:szCs w:val="32"/>
        </w:rPr>
        <w:t>辦理</w:t>
      </w:r>
      <w:r w:rsidR="00BF548C" w:rsidRPr="00DC439E">
        <w:rPr>
          <w:rFonts w:ascii="微軟正黑體" w:eastAsia="微軟正黑體" w:hAnsi="微軟正黑體" w:hint="eastAsia"/>
          <w:sz w:val="32"/>
          <w:szCs w:val="32"/>
        </w:rPr>
        <w:t>機</w:t>
      </w:r>
      <w:r w:rsidR="00BF548C">
        <w:rPr>
          <w:rFonts w:ascii="微軟正黑體" w:eastAsia="微軟正黑體" w:hAnsi="微軟正黑體" w:hint="eastAsia"/>
          <w:sz w:val="32"/>
          <w:szCs w:val="32"/>
        </w:rPr>
        <w:t>關：</w:t>
      </w:r>
      <w:r w:rsidR="007530F2">
        <w:rPr>
          <w:rFonts w:ascii="微軟正黑體" w:eastAsia="微軟正黑體" w:hAnsi="微軟正黑體" w:hint="eastAsia"/>
          <w:sz w:val="32"/>
          <w:szCs w:val="32"/>
        </w:rPr>
        <w:t>文化部影視及流行音樂產業局</w:t>
      </w:r>
    </w:p>
    <w:p w:rsidR="0014172D" w:rsidRPr="0040488A" w:rsidRDefault="0014172D" w:rsidP="0014172D">
      <w:pPr>
        <w:pStyle w:val="aff3"/>
      </w:pPr>
      <w:r w:rsidRPr="0040488A">
        <w:rPr>
          <w:rFonts w:hint="eastAsia"/>
        </w:rPr>
        <w:lastRenderedPageBreak/>
        <w:t>一、產業調查範疇</w:t>
      </w:r>
    </w:p>
    <w:p w:rsidR="009B539B" w:rsidRDefault="0014172D" w:rsidP="0014172D">
      <w:pPr>
        <w:pStyle w:val="af3"/>
        <w:snapToGrid w:val="0"/>
        <w:spacing w:beforeLines="30" w:before="108" w:afterLines="0" w:line="440" w:lineRule="exact"/>
        <w:ind w:firstLine="520"/>
        <w:rPr>
          <w:rFonts w:ascii="微軟正黑體" w:eastAsia="微軟正黑體" w:hAnsi="微軟正黑體"/>
          <w:sz w:val="26"/>
          <w:szCs w:val="26"/>
        </w:rPr>
      </w:pPr>
      <w:r w:rsidRPr="0014172D">
        <w:rPr>
          <w:rFonts w:ascii="微軟正黑體" w:eastAsia="微軟正黑體" w:hAnsi="微軟正黑體" w:hint="eastAsia"/>
          <w:sz w:val="26"/>
          <w:szCs w:val="26"/>
        </w:rPr>
        <w:t>依行政院主計總處105年第10次修訂「行業標準分類」，電視內容產業屬「影片及電視節目製作業」(5911)、「影片及電視節目發行業」(5913)、「電視節目編排及傳播業」(6020)、「有線電信業」(6101)、「無線電信業」(6102)、「其他電信業」(6109)。</w:t>
      </w:r>
    </w:p>
    <w:p w:rsidR="0014172D" w:rsidRPr="0014172D" w:rsidRDefault="0014172D" w:rsidP="0014172D">
      <w:pPr>
        <w:pStyle w:val="af3"/>
        <w:snapToGrid w:val="0"/>
        <w:spacing w:beforeLines="30" w:before="108" w:afterLines="0" w:line="440" w:lineRule="exact"/>
        <w:ind w:firstLine="520"/>
        <w:rPr>
          <w:rFonts w:ascii="微軟正黑體" w:eastAsia="微軟正黑體" w:hAnsi="微軟正黑體"/>
          <w:sz w:val="26"/>
          <w:szCs w:val="26"/>
        </w:rPr>
      </w:pPr>
      <w:r w:rsidRPr="0014172D">
        <w:rPr>
          <w:rFonts w:ascii="微軟正黑體" w:eastAsia="微軟正黑體" w:hAnsi="微軟正黑體" w:hint="eastAsia"/>
          <w:sz w:val="26"/>
          <w:szCs w:val="26"/>
        </w:rPr>
        <w:t>本次調查範疇包括電視節目製作、</w:t>
      </w:r>
      <w:proofErr w:type="gramStart"/>
      <w:r w:rsidRPr="0014172D">
        <w:rPr>
          <w:rFonts w:ascii="微軟正黑體" w:eastAsia="微軟正黑體" w:hAnsi="微軟正黑體" w:hint="eastAsia"/>
          <w:sz w:val="26"/>
          <w:szCs w:val="26"/>
        </w:rPr>
        <w:t>線上影片</w:t>
      </w:r>
      <w:proofErr w:type="gramEnd"/>
      <w:r w:rsidRPr="0014172D">
        <w:rPr>
          <w:rFonts w:ascii="微軟正黑體" w:eastAsia="微軟正黑體" w:hAnsi="微軟正黑體" w:hint="eastAsia"/>
          <w:sz w:val="26"/>
          <w:szCs w:val="26"/>
        </w:rPr>
        <w:t>及節目製作、電視節目發行、電視頻道、電視平</w:t>
      </w:r>
      <w:proofErr w:type="gramStart"/>
      <w:r w:rsidRPr="0014172D">
        <w:rPr>
          <w:rFonts w:ascii="微軟正黑體" w:eastAsia="微軟正黑體" w:hAnsi="微軟正黑體" w:hint="eastAsia"/>
          <w:sz w:val="26"/>
          <w:szCs w:val="26"/>
        </w:rPr>
        <w:t>臺及線上影片</w:t>
      </w:r>
      <w:proofErr w:type="gramEnd"/>
      <w:r w:rsidRPr="0014172D">
        <w:rPr>
          <w:rFonts w:ascii="微軟正黑體" w:eastAsia="微軟正黑體" w:hAnsi="微軟正黑體" w:hint="eastAsia"/>
          <w:sz w:val="26"/>
          <w:szCs w:val="26"/>
        </w:rPr>
        <w:t>播送等，分述如下。</w:t>
      </w:r>
    </w:p>
    <w:p w:rsidR="0014172D" w:rsidRPr="0040488A" w:rsidRDefault="0014172D" w:rsidP="0014172D">
      <w:pPr>
        <w:pStyle w:val="a3"/>
        <w:numPr>
          <w:ilvl w:val="0"/>
          <w:numId w:val="26"/>
        </w:numPr>
        <w:snapToGrid w:val="0"/>
        <w:spacing w:beforeLines="30" w:before="108" w:line="440" w:lineRule="exact"/>
        <w:ind w:leftChars="0"/>
        <w:jc w:val="both"/>
        <w:rPr>
          <w:rFonts w:ascii="微軟正黑體" w:eastAsia="微軟正黑體" w:hAnsi="微軟正黑體"/>
          <w:sz w:val="26"/>
          <w:szCs w:val="26"/>
        </w:rPr>
      </w:pPr>
      <w:r w:rsidRPr="0040488A">
        <w:rPr>
          <w:rFonts w:ascii="微軟正黑體" w:eastAsia="微軟正黑體" w:hAnsi="微軟正黑體" w:hint="eastAsia"/>
          <w:sz w:val="26"/>
          <w:szCs w:val="26"/>
        </w:rPr>
        <w:t>電視節目製作：屬「影片及電視節目製作業」(5911)，定義為從事電影、電視節目、廣告影片等製作之行業。</w:t>
      </w:r>
    </w:p>
    <w:p w:rsidR="0014172D" w:rsidRPr="004657D3" w:rsidRDefault="0014172D" w:rsidP="00855ACC">
      <w:pPr>
        <w:pStyle w:val="a3"/>
        <w:numPr>
          <w:ilvl w:val="0"/>
          <w:numId w:val="26"/>
        </w:numPr>
        <w:snapToGrid w:val="0"/>
        <w:spacing w:beforeLines="30" w:before="108" w:line="440" w:lineRule="exact"/>
        <w:ind w:leftChars="0"/>
        <w:jc w:val="both"/>
        <w:rPr>
          <w:rFonts w:ascii="微軟正黑體" w:eastAsia="微軟正黑體" w:hAnsi="微軟正黑體"/>
          <w:color w:val="000000" w:themeColor="text1"/>
          <w:sz w:val="26"/>
          <w:szCs w:val="26"/>
        </w:rPr>
      </w:pPr>
      <w:proofErr w:type="gramStart"/>
      <w:r w:rsidRPr="0040488A">
        <w:rPr>
          <w:rFonts w:ascii="微軟正黑體" w:eastAsia="微軟正黑體" w:hAnsi="微軟正黑體" w:hint="eastAsia"/>
          <w:sz w:val="26"/>
          <w:szCs w:val="26"/>
        </w:rPr>
        <w:t>線上影片</w:t>
      </w:r>
      <w:proofErr w:type="gramEnd"/>
      <w:r w:rsidRPr="0040488A">
        <w:rPr>
          <w:rFonts w:ascii="微軟正黑體" w:eastAsia="微軟正黑體" w:hAnsi="微軟正黑體" w:hint="eastAsia"/>
          <w:sz w:val="26"/>
          <w:szCs w:val="26"/>
        </w:rPr>
        <w:t>及節目製作：屬「影片及電視節目製作業」(5911)</w:t>
      </w:r>
      <w:r w:rsidR="00855ACC" w:rsidRPr="004657D3">
        <w:rPr>
          <w:rFonts w:ascii="微軟正黑體" w:eastAsia="微軟正黑體" w:hAnsi="微軟正黑體" w:hint="eastAsia"/>
          <w:color w:val="000000" w:themeColor="text1"/>
          <w:sz w:val="26"/>
          <w:szCs w:val="26"/>
        </w:rPr>
        <w:t>，定義為從事電影、電視節目、廣告影片等製作之行業</w:t>
      </w:r>
      <w:r w:rsidRPr="004657D3">
        <w:rPr>
          <w:rFonts w:ascii="微軟正黑體" w:eastAsia="微軟正黑體" w:hAnsi="微軟正黑體" w:hint="eastAsia"/>
          <w:color w:val="000000" w:themeColor="text1"/>
          <w:sz w:val="26"/>
          <w:szCs w:val="26"/>
        </w:rPr>
        <w:t>。</w:t>
      </w:r>
    </w:p>
    <w:p w:rsidR="0014172D" w:rsidRPr="0040488A" w:rsidRDefault="0014172D" w:rsidP="0014172D">
      <w:pPr>
        <w:pStyle w:val="a3"/>
        <w:numPr>
          <w:ilvl w:val="0"/>
          <w:numId w:val="26"/>
        </w:numPr>
        <w:snapToGrid w:val="0"/>
        <w:spacing w:beforeLines="30" w:before="108" w:line="440" w:lineRule="exact"/>
        <w:ind w:leftChars="0"/>
        <w:jc w:val="both"/>
        <w:rPr>
          <w:rFonts w:ascii="微軟正黑體" w:eastAsia="微軟正黑體" w:hAnsi="微軟正黑體"/>
          <w:sz w:val="26"/>
          <w:szCs w:val="26"/>
        </w:rPr>
      </w:pPr>
      <w:r w:rsidRPr="0040488A">
        <w:rPr>
          <w:rFonts w:ascii="微軟正黑體" w:eastAsia="微軟正黑體" w:hAnsi="微軟正黑體" w:hint="eastAsia"/>
          <w:sz w:val="26"/>
          <w:szCs w:val="26"/>
        </w:rPr>
        <w:t>電視節目發行：屬「影片及電視節目發行業」(5913)，定義為從事電影、電視節目及其他影片之發行權取得，並發行電影片及光碟影片等之行業；取得影片版權並授權他人發行，或從事影片版權買賣亦</w:t>
      </w:r>
      <w:proofErr w:type="gramStart"/>
      <w:r w:rsidRPr="0040488A">
        <w:rPr>
          <w:rFonts w:ascii="微軟正黑體" w:eastAsia="微軟正黑體" w:hAnsi="微軟正黑體" w:hint="eastAsia"/>
          <w:sz w:val="26"/>
          <w:szCs w:val="26"/>
        </w:rPr>
        <w:t>歸入本類</w:t>
      </w:r>
      <w:proofErr w:type="gramEnd"/>
      <w:r w:rsidRPr="0040488A">
        <w:rPr>
          <w:rFonts w:ascii="微軟正黑體" w:eastAsia="微軟正黑體" w:hAnsi="微軟正黑體" w:hint="eastAsia"/>
          <w:sz w:val="26"/>
          <w:szCs w:val="26"/>
        </w:rPr>
        <w:t>。</w:t>
      </w:r>
    </w:p>
    <w:p w:rsidR="0014172D" w:rsidRPr="0040488A" w:rsidRDefault="0014172D" w:rsidP="0014172D">
      <w:pPr>
        <w:pStyle w:val="a3"/>
        <w:numPr>
          <w:ilvl w:val="0"/>
          <w:numId w:val="26"/>
        </w:numPr>
        <w:snapToGrid w:val="0"/>
        <w:spacing w:beforeLines="30" w:before="108" w:line="440" w:lineRule="exact"/>
        <w:ind w:leftChars="0"/>
        <w:jc w:val="both"/>
        <w:rPr>
          <w:rFonts w:ascii="微軟正黑體" w:eastAsia="微軟正黑體" w:hAnsi="微軟正黑體"/>
          <w:sz w:val="26"/>
          <w:szCs w:val="26"/>
        </w:rPr>
      </w:pPr>
      <w:r w:rsidRPr="0040488A">
        <w:rPr>
          <w:rFonts w:ascii="微軟正黑體" w:eastAsia="微軟正黑體" w:hAnsi="微軟正黑體" w:hint="eastAsia"/>
          <w:sz w:val="26"/>
          <w:szCs w:val="26"/>
        </w:rPr>
        <w:t>電視頻道：屬「電視節目編排及傳播業」(6020)，定義為從事電視頻道節目編排並透過公共電波或第三者（電信業者）傳播影像及聲音，供公眾收視之行業。電視頻道節目可</w:t>
      </w:r>
      <w:proofErr w:type="gramStart"/>
      <w:r w:rsidRPr="0040488A">
        <w:rPr>
          <w:rFonts w:ascii="微軟正黑體" w:eastAsia="微軟正黑體" w:hAnsi="微軟正黑體" w:hint="eastAsia"/>
          <w:sz w:val="26"/>
          <w:szCs w:val="26"/>
        </w:rPr>
        <w:t>採</w:t>
      </w:r>
      <w:proofErr w:type="gramEnd"/>
      <w:r w:rsidRPr="0040488A">
        <w:rPr>
          <w:rFonts w:ascii="微軟正黑體" w:eastAsia="微軟正黑體" w:hAnsi="微軟正黑體" w:hint="eastAsia"/>
          <w:sz w:val="26"/>
          <w:szCs w:val="26"/>
        </w:rPr>
        <w:t>外購影片或自製影片（如地方新聞、現場報導）之方式取得；從事取得完整電視頻道節目並授權他人播送亦</w:t>
      </w:r>
      <w:proofErr w:type="gramStart"/>
      <w:r w:rsidRPr="0040488A">
        <w:rPr>
          <w:rFonts w:ascii="微軟正黑體" w:eastAsia="微軟正黑體" w:hAnsi="微軟正黑體" w:hint="eastAsia"/>
          <w:sz w:val="26"/>
          <w:szCs w:val="26"/>
        </w:rPr>
        <w:t>歸入本類</w:t>
      </w:r>
      <w:proofErr w:type="gramEnd"/>
      <w:r w:rsidRPr="0040488A">
        <w:rPr>
          <w:rFonts w:ascii="微軟正黑體" w:eastAsia="微軟正黑體" w:hAnsi="微軟正黑體" w:hint="eastAsia"/>
          <w:sz w:val="26"/>
          <w:szCs w:val="26"/>
        </w:rPr>
        <w:t>。</w:t>
      </w:r>
    </w:p>
    <w:p w:rsidR="0014172D" w:rsidRPr="0040488A" w:rsidRDefault="0014172D" w:rsidP="0014172D">
      <w:pPr>
        <w:pStyle w:val="a3"/>
        <w:numPr>
          <w:ilvl w:val="0"/>
          <w:numId w:val="26"/>
        </w:numPr>
        <w:snapToGrid w:val="0"/>
        <w:spacing w:beforeLines="30" w:before="108" w:line="440" w:lineRule="exact"/>
        <w:ind w:leftChars="0"/>
        <w:jc w:val="both"/>
        <w:rPr>
          <w:rFonts w:ascii="微軟正黑體" w:eastAsia="微軟正黑體" w:hAnsi="微軟正黑體"/>
          <w:sz w:val="26"/>
          <w:szCs w:val="26"/>
        </w:rPr>
      </w:pPr>
      <w:r w:rsidRPr="0040488A">
        <w:rPr>
          <w:rFonts w:ascii="微軟正黑體" w:eastAsia="微軟正黑體" w:hAnsi="微軟正黑體" w:hint="eastAsia"/>
          <w:sz w:val="26"/>
          <w:szCs w:val="26"/>
        </w:rPr>
        <w:t>電視平</w:t>
      </w:r>
      <w:proofErr w:type="gramStart"/>
      <w:r w:rsidRPr="0040488A">
        <w:rPr>
          <w:rFonts w:ascii="微軟正黑體" w:eastAsia="微軟正黑體" w:hAnsi="微軟正黑體" w:hint="eastAsia"/>
          <w:sz w:val="26"/>
          <w:szCs w:val="26"/>
        </w:rPr>
        <w:t>臺</w:t>
      </w:r>
      <w:proofErr w:type="gramEnd"/>
      <w:r w:rsidRPr="0040488A">
        <w:rPr>
          <w:rFonts w:ascii="微軟正黑體" w:eastAsia="微軟正黑體" w:hAnsi="微軟正黑體" w:hint="eastAsia"/>
          <w:sz w:val="26"/>
          <w:szCs w:val="26"/>
        </w:rPr>
        <w:t>：屬「有線電信業」(6101)，定義為從事以有線電發送、傳輸或接收符號、信號、文字、影像、聲音及其他有線電信相關服務之行業；透過提供有線電信傳輸服務，將電視頻道節目有系統地整合並傳送至收視戶亦</w:t>
      </w:r>
      <w:proofErr w:type="gramStart"/>
      <w:r w:rsidRPr="0040488A">
        <w:rPr>
          <w:rFonts w:ascii="微軟正黑體" w:eastAsia="微軟正黑體" w:hAnsi="微軟正黑體" w:hint="eastAsia"/>
          <w:sz w:val="26"/>
          <w:szCs w:val="26"/>
        </w:rPr>
        <w:t>歸入本類</w:t>
      </w:r>
      <w:proofErr w:type="gramEnd"/>
      <w:r w:rsidRPr="0040488A">
        <w:rPr>
          <w:rFonts w:ascii="微軟正黑體" w:eastAsia="微軟正黑體" w:hAnsi="微軟正黑體" w:hint="eastAsia"/>
          <w:sz w:val="26"/>
          <w:szCs w:val="26"/>
        </w:rPr>
        <w:t>；亦屬「無線電信業」(6102)，定義為從事以無線電發送、傳輸或接收符號、信號、文字、影像、聲音及其他無線電信相關服務之行業。</w:t>
      </w:r>
    </w:p>
    <w:p w:rsidR="0014172D" w:rsidRPr="0040488A" w:rsidRDefault="0014172D" w:rsidP="0014172D">
      <w:pPr>
        <w:pStyle w:val="a3"/>
        <w:numPr>
          <w:ilvl w:val="0"/>
          <w:numId w:val="26"/>
        </w:numPr>
        <w:snapToGrid w:val="0"/>
        <w:spacing w:beforeLines="30" w:before="108" w:line="440" w:lineRule="exact"/>
        <w:ind w:leftChars="0"/>
        <w:jc w:val="both"/>
        <w:rPr>
          <w:rFonts w:ascii="微軟正黑體" w:eastAsia="微軟正黑體" w:hAnsi="微軟正黑體"/>
          <w:sz w:val="26"/>
          <w:szCs w:val="26"/>
        </w:rPr>
      </w:pPr>
      <w:proofErr w:type="gramStart"/>
      <w:r w:rsidRPr="0040488A">
        <w:rPr>
          <w:rFonts w:ascii="微軟正黑體" w:eastAsia="微軟正黑體" w:hAnsi="微軟正黑體" w:hint="eastAsia"/>
          <w:sz w:val="26"/>
          <w:szCs w:val="26"/>
        </w:rPr>
        <w:t>線上影片</w:t>
      </w:r>
      <w:proofErr w:type="gramEnd"/>
      <w:r w:rsidRPr="0040488A">
        <w:rPr>
          <w:rFonts w:ascii="微軟正黑體" w:eastAsia="微軟正黑體" w:hAnsi="微軟正黑體" w:hint="eastAsia"/>
          <w:sz w:val="26"/>
          <w:szCs w:val="26"/>
        </w:rPr>
        <w:t>播送：屬「其他電信業」(6109)，定義從事6101及6102</w:t>
      </w:r>
      <w:proofErr w:type="gramStart"/>
      <w:r w:rsidRPr="0040488A">
        <w:rPr>
          <w:rFonts w:ascii="微軟正黑體" w:eastAsia="微軟正黑體" w:hAnsi="微軟正黑體" w:hint="eastAsia"/>
          <w:sz w:val="26"/>
          <w:szCs w:val="26"/>
        </w:rPr>
        <w:t>細類以外</w:t>
      </w:r>
      <w:proofErr w:type="gramEnd"/>
      <w:r w:rsidRPr="0040488A">
        <w:rPr>
          <w:rFonts w:ascii="微軟正黑體" w:eastAsia="微軟正黑體" w:hAnsi="微軟正黑體" w:hint="eastAsia"/>
          <w:sz w:val="26"/>
          <w:szCs w:val="26"/>
        </w:rPr>
        <w:t>電信相關服務之行業。</w:t>
      </w:r>
    </w:p>
    <w:p w:rsidR="0014172D" w:rsidRPr="0040488A" w:rsidRDefault="0014172D" w:rsidP="0014172D">
      <w:pPr>
        <w:pStyle w:val="aff3"/>
      </w:pPr>
      <w:r w:rsidRPr="0040488A">
        <w:rPr>
          <w:rFonts w:hint="eastAsia"/>
        </w:rPr>
        <w:t>二、產業發展趨勢</w:t>
      </w:r>
    </w:p>
    <w:p w:rsidR="0014172D" w:rsidRPr="0040488A" w:rsidRDefault="0014172D" w:rsidP="0014172D">
      <w:pPr>
        <w:pStyle w:val="a3"/>
        <w:numPr>
          <w:ilvl w:val="0"/>
          <w:numId w:val="25"/>
        </w:numPr>
        <w:snapToGrid w:val="0"/>
        <w:spacing w:beforeLines="30" w:before="108" w:line="440" w:lineRule="exact"/>
        <w:ind w:leftChars="0" w:left="482" w:hanging="482"/>
        <w:jc w:val="both"/>
        <w:rPr>
          <w:rFonts w:ascii="微軟正黑體" w:eastAsia="微軟正黑體" w:hAnsi="微軟正黑體"/>
          <w:sz w:val="26"/>
          <w:szCs w:val="26"/>
        </w:rPr>
      </w:pPr>
      <w:r w:rsidRPr="0040488A">
        <w:rPr>
          <w:rFonts w:ascii="微軟正黑體" w:eastAsia="微軟正黑體" w:hAnsi="微軟正黑體" w:hint="eastAsia"/>
          <w:sz w:val="26"/>
          <w:szCs w:val="26"/>
        </w:rPr>
        <w:t>內容發展端</w:t>
      </w:r>
    </w:p>
    <w:p w:rsidR="009B539B" w:rsidRPr="009B539B" w:rsidRDefault="009B539B" w:rsidP="009B539B">
      <w:pPr>
        <w:pStyle w:val="a3"/>
        <w:numPr>
          <w:ilvl w:val="0"/>
          <w:numId w:val="27"/>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9B539B">
        <w:rPr>
          <w:rFonts w:ascii="微軟正黑體" w:eastAsia="微軟正黑體" w:hAnsi="微軟正黑體" w:hint="eastAsia"/>
          <w:sz w:val="26"/>
          <w:szCs w:val="26"/>
        </w:rPr>
        <w:t>2018</w:t>
      </w:r>
      <w:r>
        <w:rPr>
          <w:rFonts w:ascii="微軟正黑體" w:eastAsia="微軟正黑體" w:hAnsi="微軟正黑體" w:hint="eastAsia"/>
          <w:sz w:val="26"/>
          <w:szCs w:val="26"/>
        </w:rPr>
        <w:t>年我國電視內容製作時數下滑，但製作規模與單集</w:t>
      </w:r>
      <w:r w:rsidRPr="00855ACC">
        <w:rPr>
          <w:rFonts w:ascii="微軟正黑體" w:eastAsia="微軟正黑體" w:hAnsi="微軟正黑體" w:hint="eastAsia"/>
          <w:sz w:val="26"/>
          <w:szCs w:val="26"/>
        </w:rPr>
        <w:t>預算增加，而戲</w:t>
      </w:r>
      <w:r w:rsidRPr="009B539B">
        <w:rPr>
          <w:rFonts w:ascii="微軟正黑體" w:eastAsia="微軟正黑體" w:hAnsi="微軟正黑體" w:hint="eastAsia"/>
          <w:sz w:val="26"/>
          <w:szCs w:val="26"/>
        </w:rPr>
        <w:t>劇</w:t>
      </w:r>
      <w:r w:rsidRPr="009B539B">
        <w:rPr>
          <w:rFonts w:ascii="微軟正黑體" w:eastAsia="微軟正黑體" w:hAnsi="微軟正黑體" w:hint="eastAsia"/>
          <w:sz w:val="26"/>
          <w:szCs w:val="26"/>
        </w:rPr>
        <w:lastRenderedPageBreak/>
        <w:t>作品朝向類型化發展，綜藝/綜合類節目透過跨業合作，拓展節目效益。</w:t>
      </w:r>
    </w:p>
    <w:p w:rsidR="009B539B" w:rsidRPr="0040488A" w:rsidRDefault="009B539B" w:rsidP="009B539B">
      <w:pPr>
        <w:pStyle w:val="a3"/>
        <w:numPr>
          <w:ilvl w:val="0"/>
          <w:numId w:val="27"/>
        </w:numPr>
        <w:snapToGrid w:val="0"/>
        <w:spacing w:beforeLines="30" w:before="108" w:line="440" w:lineRule="exact"/>
        <w:ind w:leftChars="100" w:left="50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近期國內業者與國際合作情形增加，合作模式如合製或購買節目版權等</w:t>
      </w:r>
      <w:r w:rsidRPr="009B539B">
        <w:rPr>
          <w:rFonts w:ascii="微軟正黑體" w:eastAsia="微軟正黑體" w:hAnsi="微軟正黑體" w:hint="eastAsia"/>
          <w:color w:val="FF0000"/>
          <w:sz w:val="26"/>
          <w:szCs w:val="26"/>
        </w:rPr>
        <w:t>，</w:t>
      </w:r>
      <w:r w:rsidRPr="009B539B">
        <w:rPr>
          <w:rFonts w:ascii="微軟正黑體" w:eastAsia="微軟正黑體" w:hAnsi="微軟正黑體" w:hint="eastAsia"/>
          <w:sz w:val="26"/>
          <w:szCs w:val="26"/>
        </w:rPr>
        <w:t>並透過國際業者資源拓展我國自製內容於海外市場曝光機會。</w:t>
      </w:r>
    </w:p>
    <w:p w:rsidR="0014172D" w:rsidRPr="0040488A" w:rsidRDefault="0014172D" w:rsidP="0014172D">
      <w:pPr>
        <w:pStyle w:val="a3"/>
        <w:numPr>
          <w:ilvl w:val="0"/>
          <w:numId w:val="25"/>
        </w:numPr>
        <w:snapToGrid w:val="0"/>
        <w:spacing w:beforeLines="30" w:before="108" w:line="440" w:lineRule="exact"/>
        <w:ind w:leftChars="0" w:left="482" w:hanging="482"/>
        <w:jc w:val="both"/>
        <w:rPr>
          <w:rFonts w:ascii="微軟正黑體" w:eastAsia="微軟正黑體" w:hAnsi="微軟正黑體"/>
          <w:sz w:val="26"/>
          <w:szCs w:val="26"/>
        </w:rPr>
      </w:pPr>
      <w:r w:rsidRPr="0040488A">
        <w:rPr>
          <w:rFonts w:ascii="微軟正黑體" w:eastAsia="微軟正黑體" w:hAnsi="微軟正黑體" w:hint="eastAsia"/>
          <w:sz w:val="26"/>
          <w:szCs w:val="26"/>
        </w:rPr>
        <w:t>播映／平臺端</w:t>
      </w:r>
    </w:p>
    <w:p w:rsidR="009B539B" w:rsidRPr="009B539B" w:rsidRDefault="009B539B" w:rsidP="009B539B">
      <w:pPr>
        <w:pStyle w:val="a3"/>
        <w:numPr>
          <w:ilvl w:val="0"/>
          <w:numId w:val="28"/>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6572A7">
        <w:rPr>
          <w:rFonts w:ascii="微軟正黑體" w:eastAsia="微軟正黑體" w:hAnsi="微軟正黑體" w:hint="eastAsia"/>
          <w:color w:val="000000" w:themeColor="text1"/>
          <w:sz w:val="26"/>
          <w:szCs w:val="26"/>
        </w:rPr>
        <w:t>國家通訊</w:t>
      </w:r>
      <w:r w:rsidR="00AC03DF" w:rsidRPr="006572A7">
        <w:rPr>
          <w:rFonts w:ascii="微軟正黑體" w:eastAsia="微軟正黑體" w:hAnsi="微軟正黑體" w:hint="eastAsia"/>
          <w:color w:val="000000" w:themeColor="text1"/>
          <w:sz w:val="26"/>
          <w:szCs w:val="26"/>
        </w:rPr>
        <w:t>傳播</w:t>
      </w:r>
      <w:r w:rsidRPr="006572A7">
        <w:rPr>
          <w:rFonts w:ascii="微軟正黑體" w:eastAsia="微軟正黑體" w:hAnsi="微軟正黑體" w:hint="eastAsia"/>
          <w:color w:val="000000" w:themeColor="text1"/>
          <w:sz w:val="26"/>
          <w:szCs w:val="26"/>
        </w:rPr>
        <w:t>委員會(NCC)對於電視頻道業者播映本</w:t>
      </w:r>
      <w:r w:rsidRPr="009B539B">
        <w:rPr>
          <w:rFonts w:ascii="微軟正黑體" w:eastAsia="微軟正黑體" w:hAnsi="微軟正黑體" w:hint="eastAsia"/>
          <w:sz w:val="26"/>
          <w:szCs w:val="26"/>
        </w:rPr>
        <w:t>國自製內容之相關</w:t>
      </w:r>
      <w:proofErr w:type="gramStart"/>
      <w:r w:rsidRPr="009B539B">
        <w:rPr>
          <w:rFonts w:ascii="微軟正黑體" w:eastAsia="微軟正黑體" w:hAnsi="微軟正黑體" w:hint="eastAsia"/>
          <w:sz w:val="26"/>
          <w:szCs w:val="26"/>
        </w:rPr>
        <w:t>規</w:t>
      </w:r>
      <w:proofErr w:type="gramEnd"/>
      <w:r w:rsidRPr="009B539B">
        <w:rPr>
          <w:rFonts w:ascii="微軟正黑體" w:eastAsia="微軟正黑體" w:hAnsi="微軟正黑體" w:hint="eastAsia"/>
          <w:sz w:val="26"/>
          <w:szCs w:val="26"/>
        </w:rPr>
        <w:t>管措施有改善電視頻道播映本國內容情形，然製作預算有限，使電視節目聯播情形增加。</w:t>
      </w:r>
    </w:p>
    <w:p w:rsidR="009B539B" w:rsidRPr="0040488A" w:rsidRDefault="009B539B" w:rsidP="009B539B">
      <w:pPr>
        <w:pStyle w:val="a3"/>
        <w:numPr>
          <w:ilvl w:val="0"/>
          <w:numId w:val="28"/>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9B539B">
        <w:rPr>
          <w:rFonts w:ascii="微軟正黑體" w:eastAsia="微軟正黑體" w:hAnsi="微軟正黑體" w:hint="eastAsia"/>
          <w:sz w:val="26"/>
          <w:szCs w:val="26"/>
        </w:rPr>
        <w:t>在媒體環境變化與民眾使用行為轉變，民</w:t>
      </w:r>
      <w:r>
        <w:rPr>
          <w:rFonts w:ascii="微軟正黑體" w:eastAsia="微軟正黑體" w:hAnsi="微軟正黑體" w:hint="eastAsia"/>
          <w:sz w:val="26"/>
          <w:szCs w:val="26"/>
        </w:rPr>
        <w:t>眾可觀看影音內容的管道多元，且傾向以內容為核心來決定觀看管道</w:t>
      </w:r>
      <w:r w:rsidRPr="009B539B">
        <w:rPr>
          <w:rFonts w:ascii="微軟正黑體" w:eastAsia="微軟正黑體" w:hAnsi="微軟正黑體" w:hint="eastAsia"/>
          <w:sz w:val="26"/>
          <w:szCs w:val="26"/>
        </w:rPr>
        <w:t>，有線電視、IPTV與OTT平</w:t>
      </w:r>
      <w:proofErr w:type="gramStart"/>
      <w:r w:rsidRPr="009B539B">
        <w:rPr>
          <w:rFonts w:ascii="微軟正黑體" w:eastAsia="微軟正黑體" w:hAnsi="微軟正黑體" w:hint="eastAsia"/>
          <w:sz w:val="26"/>
          <w:szCs w:val="26"/>
        </w:rPr>
        <w:t>臺</w:t>
      </w:r>
      <w:proofErr w:type="gramEnd"/>
      <w:r w:rsidRPr="009B539B">
        <w:rPr>
          <w:rFonts w:ascii="微軟正黑體" w:eastAsia="微軟正黑體" w:hAnsi="微軟正黑體" w:hint="eastAsia"/>
          <w:sz w:val="26"/>
          <w:szCs w:val="26"/>
        </w:rPr>
        <w:t>競合白熱化</w:t>
      </w:r>
      <w:r w:rsidR="002C67C2" w:rsidRPr="009B539B">
        <w:rPr>
          <w:rFonts w:ascii="微軟正黑體" w:eastAsia="微軟正黑體" w:hAnsi="微軟正黑體" w:hint="eastAsia"/>
          <w:sz w:val="26"/>
          <w:szCs w:val="26"/>
        </w:rPr>
        <w:t>。</w:t>
      </w:r>
    </w:p>
    <w:p w:rsidR="0014172D" w:rsidRPr="0040488A" w:rsidRDefault="0014172D" w:rsidP="0014172D">
      <w:pPr>
        <w:pStyle w:val="a3"/>
        <w:numPr>
          <w:ilvl w:val="0"/>
          <w:numId w:val="25"/>
        </w:numPr>
        <w:snapToGrid w:val="0"/>
        <w:spacing w:beforeLines="30" w:before="108" w:line="440" w:lineRule="exact"/>
        <w:ind w:leftChars="0" w:left="482" w:hanging="482"/>
        <w:jc w:val="both"/>
        <w:rPr>
          <w:rFonts w:ascii="微軟正黑體" w:eastAsia="微軟正黑體" w:hAnsi="微軟正黑體"/>
          <w:sz w:val="26"/>
          <w:szCs w:val="26"/>
        </w:rPr>
      </w:pPr>
      <w:r w:rsidRPr="0040488A">
        <w:rPr>
          <w:rFonts w:ascii="微軟正黑體" w:eastAsia="微軟正黑體" w:hAnsi="微軟正黑體" w:hint="eastAsia"/>
          <w:sz w:val="26"/>
          <w:szCs w:val="26"/>
        </w:rPr>
        <w:t>營運／市場端</w:t>
      </w:r>
    </w:p>
    <w:p w:rsidR="009B539B" w:rsidRPr="009B539B" w:rsidRDefault="009B539B" w:rsidP="009B539B">
      <w:pPr>
        <w:pStyle w:val="a3"/>
        <w:numPr>
          <w:ilvl w:val="0"/>
          <w:numId w:val="19"/>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9B539B">
        <w:rPr>
          <w:rFonts w:ascii="微軟正黑體" w:eastAsia="微軟正黑體" w:hAnsi="微軟正黑體" w:hint="eastAsia"/>
          <w:sz w:val="26"/>
          <w:szCs w:val="26"/>
        </w:rPr>
        <w:t>電視頻道業廣告量持續下滑，以及節目授權收入不穩，傳統變現機制失靈。</w:t>
      </w:r>
    </w:p>
    <w:p w:rsidR="009B539B" w:rsidRPr="0040488A" w:rsidRDefault="009B539B" w:rsidP="009B539B">
      <w:pPr>
        <w:pStyle w:val="a3"/>
        <w:numPr>
          <w:ilvl w:val="0"/>
          <w:numId w:val="19"/>
        </w:numPr>
        <w:snapToGrid w:val="0"/>
        <w:spacing w:beforeLines="30" w:before="108" w:line="440" w:lineRule="exact"/>
        <w:ind w:leftChars="100" w:left="500" w:hangingChars="100" w:hanging="260"/>
        <w:jc w:val="both"/>
        <w:rPr>
          <w:rFonts w:ascii="微軟正黑體" w:eastAsia="微軟正黑體" w:hAnsi="微軟正黑體"/>
          <w:sz w:val="26"/>
          <w:szCs w:val="26"/>
        </w:rPr>
      </w:pPr>
      <w:r>
        <w:rPr>
          <w:rFonts w:ascii="微軟正黑體" w:eastAsia="微軟正黑體" w:hAnsi="微軟正黑體" w:hint="eastAsia"/>
          <w:sz w:val="26"/>
          <w:szCs w:val="26"/>
        </w:rPr>
        <w:t>面對媒體環境與消費行為的轉變</w:t>
      </w:r>
      <w:r w:rsidRPr="009B539B">
        <w:rPr>
          <w:rFonts w:ascii="微軟正黑體" w:eastAsia="微軟正黑體" w:hAnsi="微軟正黑體" w:hint="eastAsia"/>
          <w:sz w:val="26"/>
          <w:szCs w:val="26"/>
        </w:rPr>
        <w:t>，國內電視頻道業</w:t>
      </w:r>
      <w:proofErr w:type="gramStart"/>
      <w:r w:rsidRPr="009B539B">
        <w:rPr>
          <w:rFonts w:ascii="微軟正黑體" w:eastAsia="微軟正黑體" w:hAnsi="微軟正黑體" w:hint="eastAsia"/>
          <w:sz w:val="26"/>
          <w:szCs w:val="26"/>
        </w:rPr>
        <w:t>與線上播送</w:t>
      </w:r>
      <w:proofErr w:type="gramEnd"/>
      <w:r w:rsidRPr="009B539B">
        <w:rPr>
          <w:rFonts w:ascii="微軟正黑體" w:eastAsia="微軟正黑體" w:hAnsi="微軟正黑體" w:hint="eastAsia"/>
          <w:sz w:val="26"/>
          <w:szCs w:val="26"/>
        </w:rPr>
        <w:t>業積極尋找新商業模式。</w:t>
      </w:r>
    </w:p>
    <w:p w:rsidR="0014172D" w:rsidRPr="0040488A" w:rsidRDefault="0014172D" w:rsidP="0014172D">
      <w:pPr>
        <w:pStyle w:val="a3"/>
        <w:numPr>
          <w:ilvl w:val="0"/>
          <w:numId w:val="25"/>
        </w:numPr>
        <w:snapToGrid w:val="0"/>
        <w:spacing w:beforeLines="30" w:before="108" w:line="440" w:lineRule="exact"/>
        <w:ind w:leftChars="0" w:left="482" w:hanging="482"/>
        <w:jc w:val="both"/>
        <w:rPr>
          <w:rFonts w:ascii="微軟正黑體" w:eastAsia="微軟正黑體" w:hAnsi="微軟正黑體"/>
          <w:sz w:val="26"/>
          <w:szCs w:val="26"/>
        </w:rPr>
      </w:pPr>
      <w:r w:rsidRPr="0040488A">
        <w:rPr>
          <w:rFonts w:ascii="微軟正黑體" w:eastAsia="微軟正黑體" w:hAnsi="微軟正黑體" w:hint="eastAsia"/>
          <w:sz w:val="26"/>
          <w:szCs w:val="26"/>
        </w:rPr>
        <w:t>海外市場</w:t>
      </w:r>
    </w:p>
    <w:p w:rsidR="002C67C2" w:rsidRPr="002C67C2" w:rsidRDefault="002C67C2" w:rsidP="002C67C2">
      <w:pPr>
        <w:pStyle w:val="a3"/>
        <w:numPr>
          <w:ilvl w:val="0"/>
          <w:numId w:val="35"/>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2C67C2">
        <w:rPr>
          <w:rFonts w:ascii="微軟正黑體" w:eastAsia="微軟正黑體" w:hAnsi="微軟正黑體" w:hint="eastAsia"/>
          <w:sz w:val="26"/>
          <w:szCs w:val="26"/>
        </w:rPr>
        <w:t>節目Format交易為目前國際市場節目內容海外輸出趨勢，國內業者近期也開始嘗試如劇本銷售模式，突破過往單點</w:t>
      </w:r>
      <w:proofErr w:type="gramStart"/>
      <w:r w:rsidRPr="002C67C2">
        <w:rPr>
          <w:rFonts w:ascii="微軟正黑體" w:eastAsia="微軟正黑體" w:hAnsi="微軟正黑體" w:hint="eastAsia"/>
          <w:sz w:val="26"/>
          <w:szCs w:val="26"/>
        </w:rPr>
        <w:t>作品式的操作</w:t>
      </w:r>
      <w:proofErr w:type="gramEnd"/>
      <w:r w:rsidRPr="002C67C2">
        <w:rPr>
          <w:rFonts w:ascii="微軟正黑體" w:eastAsia="微軟正黑體" w:hAnsi="微軟正黑體" w:hint="eastAsia"/>
          <w:sz w:val="26"/>
          <w:szCs w:val="26"/>
        </w:rPr>
        <w:t>及播映權買賣交易，藉以拉長內容效益。</w:t>
      </w:r>
    </w:p>
    <w:p w:rsidR="002C67C2" w:rsidRPr="0040488A" w:rsidRDefault="002C67C2" w:rsidP="002C67C2">
      <w:pPr>
        <w:pStyle w:val="a3"/>
        <w:numPr>
          <w:ilvl w:val="0"/>
          <w:numId w:val="35"/>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2C67C2">
        <w:rPr>
          <w:rFonts w:ascii="微軟正黑體" w:eastAsia="微軟正黑體" w:hAnsi="微軟正黑體" w:hint="eastAsia"/>
          <w:sz w:val="26"/>
          <w:szCs w:val="26"/>
        </w:rPr>
        <w:t>OTT平</w:t>
      </w:r>
      <w:proofErr w:type="gramStart"/>
      <w:r w:rsidRPr="002C67C2">
        <w:rPr>
          <w:rFonts w:ascii="微軟正黑體" w:eastAsia="微軟正黑體" w:hAnsi="微軟正黑體" w:hint="eastAsia"/>
          <w:sz w:val="26"/>
          <w:szCs w:val="26"/>
        </w:rPr>
        <w:t>臺</w:t>
      </w:r>
      <w:proofErr w:type="gramEnd"/>
      <w:r w:rsidRPr="00B21204">
        <w:rPr>
          <w:rFonts w:ascii="微軟正黑體" w:eastAsia="微軟正黑體" w:hAnsi="微軟正黑體" w:hint="eastAsia"/>
          <w:color w:val="000000" w:themeColor="text1"/>
          <w:sz w:val="26"/>
          <w:szCs w:val="26"/>
        </w:rPr>
        <w:t>成為我國</w:t>
      </w:r>
      <w:r w:rsidR="00B21204" w:rsidRPr="00B21204">
        <w:rPr>
          <w:rFonts w:ascii="微軟正黑體" w:eastAsia="微軟正黑體" w:hAnsi="微軟正黑體" w:hint="eastAsia"/>
          <w:color w:val="000000" w:themeColor="text1"/>
          <w:sz w:val="26"/>
          <w:szCs w:val="26"/>
        </w:rPr>
        <w:t>影視</w:t>
      </w:r>
      <w:r w:rsidRPr="00B21204">
        <w:rPr>
          <w:rFonts w:ascii="微軟正黑體" w:eastAsia="微軟正黑體" w:hAnsi="微軟正黑體" w:hint="eastAsia"/>
          <w:color w:val="000000" w:themeColor="text1"/>
          <w:sz w:val="26"/>
          <w:szCs w:val="26"/>
        </w:rPr>
        <w:t>內容海外輸出的重要管道。</w:t>
      </w:r>
    </w:p>
    <w:p w:rsidR="0014172D" w:rsidRPr="0040488A" w:rsidRDefault="0014172D" w:rsidP="0014172D">
      <w:pPr>
        <w:pStyle w:val="a3"/>
        <w:numPr>
          <w:ilvl w:val="0"/>
          <w:numId w:val="25"/>
        </w:numPr>
        <w:snapToGrid w:val="0"/>
        <w:spacing w:beforeLines="30" w:before="108" w:line="440" w:lineRule="exact"/>
        <w:ind w:leftChars="0" w:left="482" w:hanging="482"/>
        <w:jc w:val="both"/>
        <w:rPr>
          <w:rFonts w:ascii="微軟正黑體" w:eastAsia="微軟正黑體" w:hAnsi="微軟正黑體"/>
          <w:sz w:val="26"/>
          <w:szCs w:val="26"/>
        </w:rPr>
      </w:pPr>
      <w:r w:rsidRPr="0040488A">
        <w:rPr>
          <w:rFonts w:ascii="微軟正黑體" w:eastAsia="微軟正黑體" w:hAnsi="微軟正黑體" w:hint="eastAsia"/>
          <w:sz w:val="26"/>
          <w:szCs w:val="26"/>
        </w:rPr>
        <w:t>消費端</w:t>
      </w:r>
    </w:p>
    <w:p w:rsidR="002C67C2" w:rsidRPr="002C67C2" w:rsidRDefault="002C67C2" w:rsidP="002C67C2">
      <w:pPr>
        <w:pStyle w:val="a3"/>
        <w:numPr>
          <w:ilvl w:val="0"/>
          <w:numId w:val="36"/>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2C67C2">
        <w:rPr>
          <w:rFonts w:ascii="微軟正黑體" w:eastAsia="微軟正黑體" w:hAnsi="微軟正黑體" w:hint="eastAsia"/>
          <w:sz w:val="26"/>
          <w:szCs w:val="26"/>
        </w:rPr>
        <w:t>網路休閒娛樂內容多樣化，在民眾休閒時間有限之下，排擠到觀看電視內容時間，使民眾觀看電視內容比例下滑。</w:t>
      </w:r>
    </w:p>
    <w:p w:rsidR="002C67C2" w:rsidRPr="002C67C2" w:rsidRDefault="002C67C2" w:rsidP="002C67C2">
      <w:pPr>
        <w:pStyle w:val="a3"/>
        <w:numPr>
          <w:ilvl w:val="0"/>
          <w:numId w:val="36"/>
        </w:numPr>
        <w:snapToGrid w:val="0"/>
        <w:spacing w:beforeLines="30" w:before="108" w:line="440" w:lineRule="exact"/>
        <w:ind w:leftChars="100" w:left="500" w:hangingChars="100" w:hanging="260"/>
        <w:jc w:val="both"/>
        <w:rPr>
          <w:rFonts w:ascii="微軟正黑體" w:eastAsia="微軟正黑體" w:hAnsi="微軟正黑體"/>
          <w:sz w:val="26"/>
          <w:szCs w:val="26"/>
        </w:rPr>
      </w:pPr>
      <w:r w:rsidRPr="002C67C2">
        <w:rPr>
          <w:rFonts w:ascii="微軟正黑體" w:eastAsia="微軟正黑體" w:hAnsi="微軟正黑體" w:hint="eastAsia"/>
          <w:sz w:val="26"/>
          <w:szCs w:val="26"/>
        </w:rPr>
        <w:t>節目內容導向，影響民眾消費行為，在OTT平</w:t>
      </w:r>
      <w:proofErr w:type="gramStart"/>
      <w:r w:rsidRPr="002C67C2">
        <w:rPr>
          <w:rFonts w:ascii="微軟正黑體" w:eastAsia="微軟正黑體" w:hAnsi="微軟正黑體" w:hint="eastAsia"/>
          <w:sz w:val="26"/>
          <w:szCs w:val="26"/>
        </w:rPr>
        <w:t>臺</w:t>
      </w:r>
      <w:proofErr w:type="gramEnd"/>
      <w:r w:rsidRPr="002C67C2">
        <w:rPr>
          <w:rFonts w:ascii="微軟正黑體" w:eastAsia="微軟正黑體" w:hAnsi="微軟正黑體" w:hint="eastAsia"/>
          <w:sz w:val="26"/>
          <w:szCs w:val="26"/>
        </w:rPr>
        <w:t>的使用行為以內容為核心出發，且願意付費觀看影音內容的比例增加。</w:t>
      </w:r>
    </w:p>
    <w:p w:rsidR="0014172D" w:rsidRPr="0040488A" w:rsidRDefault="0014172D" w:rsidP="0014172D">
      <w:pPr>
        <w:pStyle w:val="aff3"/>
      </w:pPr>
      <w:r w:rsidRPr="0040488A">
        <w:rPr>
          <w:rFonts w:hint="eastAsia"/>
        </w:rPr>
        <w:t>三、人才量化供需推估</w:t>
      </w:r>
    </w:p>
    <w:p w:rsidR="0014172D" w:rsidRPr="0040488A" w:rsidRDefault="0014172D" w:rsidP="0014172D">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40488A">
        <w:rPr>
          <w:rFonts w:ascii="微軟正黑體" w:eastAsia="微軟正黑體" w:hAnsi="微軟正黑體" w:cs="Times New Roman" w:hint="eastAsia"/>
          <w:kern w:val="0"/>
          <w:sz w:val="26"/>
          <w:szCs w:val="26"/>
        </w:rPr>
        <w:t>以下提供</w:t>
      </w:r>
      <w:r w:rsidR="00E431F5">
        <w:rPr>
          <w:rFonts w:ascii="微軟正黑體" w:eastAsia="微軟正黑體" w:hAnsi="微軟正黑體" w:cs="Times New Roman" w:hint="eastAsia"/>
          <w:kern w:val="0"/>
          <w:sz w:val="26"/>
          <w:szCs w:val="26"/>
        </w:rPr>
        <w:t>109-111</w:t>
      </w:r>
      <w:r w:rsidRPr="0040488A">
        <w:rPr>
          <w:rFonts w:ascii="微軟正黑體" w:eastAsia="微軟正黑體" w:hAnsi="微軟正黑體" w:cs="Times New Roman" w:hint="eastAsia"/>
          <w:kern w:val="0"/>
          <w:sz w:val="26"/>
          <w:szCs w:val="26"/>
        </w:rPr>
        <w:t>年電視內容產業中，有關「電視劇專業人才」新增供給、新增需求推估結果，</w:t>
      </w:r>
      <w:proofErr w:type="gramStart"/>
      <w:r w:rsidRPr="0040488A">
        <w:rPr>
          <w:rFonts w:ascii="微軟正黑體" w:eastAsia="微軟正黑體" w:hAnsi="微軟正黑體" w:cs="Times New Roman" w:hint="eastAsia"/>
          <w:kern w:val="0"/>
          <w:sz w:val="26"/>
          <w:szCs w:val="26"/>
        </w:rPr>
        <w:t>惟推估</w:t>
      </w:r>
      <w:proofErr w:type="gramEnd"/>
      <w:r w:rsidRPr="0040488A">
        <w:rPr>
          <w:rFonts w:ascii="微軟正黑體" w:eastAsia="微軟正黑體" w:hAnsi="微軟正黑體" w:cs="Times New Roman" w:hint="eastAsia"/>
          <w:kern w:val="0"/>
          <w:sz w:val="26"/>
          <w:szCs w:val="26"/>
        </w:rPr>
        <w:t>結果僅提供未來勞動市場供需之可能趨勢，並非決定性數據，</w:t>
      </w:r>
      <w:proofErr w:type="gramStart"/>
      <w:r w:rsidRPr="0040488A">
        <w:rPr>
          <w:rFonts w:ascii="微軟正黑體" w:eastAsia="微軟正黑體" w:hAnsi="微軟正黑體" w:cs="Times New Roman" w:hint="eastAsia"/>
          <w:kern w:val="0"/>
          <w:sz w:val="26"/>
          <w:szCs w:val="26"/>
        </w:rPr>
        <w:t>爰</w:t>
      </w:r>
      <w:proofErr w:type="gramEnd"/>
      <w:r w:rsidRPr="0040488A">
        <w:rPr>
          <w:rFonts w:ascii="微軟正黑體" w:eastAsia="微軟正黑體" w:hAnsi="微軟正黑體" w:cs="Times New Roman" w:hint="eastAsia"/>
          <w:kern w:val="0"/>
          <w:sz w:val="26"/>
          <w:szCs w:val="26"/>
        </w:rPr>
        <w:t>於引用數據做為政策規劃參考時，應審慎使用；詳細的推估假設與方</w:t>
      </w:r>
      <w:r w:rsidRPr="0040488A">
        <w:rPr>
          <w:rFonts w:ascii="微軟正黑體" w:eastAsia="微軟正黑體" w:hAnsi="微軟正黑體" w:cs="Times New Roman" w:hint="eastAsia"/>
          <w:kern w:val="0"/>
          <w:sz w:val="26"/>
          <w:szCs w:val="26"/>
        </w:rPr>
        <w:lastRenderedPageBreak/>
        <w:t>法，請參閱報告書。</w:t>
      </w:r>
    </w:p>
    <w:p w:rsidR="0014172D" w:rsidRPr="00B84DB2" w:rsidRDefault="0014172D" w:rsidP="00B84DB2">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40488A">
        <w:rPr>
          <w:rFonts w:ascii="微軟正黑體" w:eastAsia="微軟正黑體" w:hAnsi="微軟正黑體" w:hint="eastAsia"/>
          <w:sz w:val="26"/>
          <w:szCs w:val="26"/>
        </w:rPr>
        <w:t>依</w:t>
      </w:r>
      <w:r w:rsidR="00593E6A">
        <w:rPr>
          <w:rFonts w:ascii="微軟正黑體" w:eastAsia="微軟正黑體" w:hAnsi="微軟正黑體" w:hint="eastAsia"/>
          <w:sz w:val="26"/>
          <w:szCs w:val="26"/>
        </w:rPr>
        <w:t>據</w:t>
      </w:r>
      <w:r w:rsidR="00593E6A">
        <w:rPr>
          <w:rFonts w:ascii="微軟正黑體" w:eastAsia="微軟正黑體" w:hAnsi="微軟正黑體" w:hint="eastAsia"/>
          <w:color w:val="000000" w:themeColor="text1"/>
          <w:kern w:val="0"/>
          <w:sz w:val="26"/>
          <w:szCs w:val="26"/>
        </w:rPr>
        <w:t>調查及</w:t>
      </w:r>
      <w:r w:rsidRPr="0040488A">
        <w:rPr>
          <w:rFonts w:ascii="微軟正黑體" w:eastAsia="微軟正黑體" w:hAnsi="微軟正黑體" w:hint="eastAsia"/>
          <w:sz w:val="26"/>
          <w:szCs w:val="26"/>
        </w:rPr>
        <w:t>推估結果，</w:t>
      </w:r>
      <w:r w:rsidR="00B84DB2">
        <w:rPr>
          <w:rFonts w:ascii="微軟正黑體" w:eastAsia="微軟正黑體" w:hAnsi="微軟正黑體" w:hint="eastAsia"/>
          <w:sz w:val="26"/>
          <w:szCs w:val="26"/>
        </w:rPr>
        <w:t>109-111</w:t>
      </w:r>
      <w:r w:rsidR="00B84DB2" w:rsidRPr="00984011">
        <w:rPr>
          <w:rFonts w:ascii="微軟正黑體" w:eastAsia="微軟正黑體" w:hAnsi="微軟正黑體" w:hint="eastAsia"/>
          <w:sz w:val="26"/>
          <w:szCs w:val="26"/>
        </w:rPr>
        <w:t>年</w:t>
      </w:r>
      <w:r w:rsidRPr="0040488A">
        <w:rPr>
          <w:rFonts w:ascii="微軟正黑體" w:eastAsia="微軟正黑體" w:hAnsi="微軟正黑體" w:cs="Times New Roman" w:hint="eastAsia"/>
          <w:kern w:val="0"/>
          <w:sz w:val="26"/>
          <w:szCs w:val="26"/>
        </w:rPr>
        <w:t>「電視劇專業人才」</w:t>
      </w:r>
      <w:r w:rsidR="00B84DB2" w:rsidRPr="00984011">
        <w:rPr>
          <w:rFonts w:ascii="微軟正黑體" w:eastAsia="微軟正黑體" w:hAnsi="微軟正黑體" w:hint="eastAsia"/>
          <w:sz w:val="26"/>
          <w:szCs w:val="26"/>
        </w:rPr>
        <w:t>平均每年新增</w:t>
      </w:r>
      <w:r w:rsidR="00B84DB2" w:rsidRPr="0040488A">
        <w:rPr>
          <w:rFonts w:ascii="微軟正黑體" w:eastAsia="微軟正黑體" w:hAnsi="微軟正黑體" w:hint="eastAsia"/>
          <w:sz w:val="26"/>
          <w:szCs w:val="26"/>
        </w:rPr>
        <w:t>供給為</w:t>
      </w:r>
      <w:r w:rsidR="004657D3">
        <w:rPr>
          <w:rFonts w:ascii="微軟正黑體" w:eastAsia="微軟正黑體" w:hAnsi="微軟正黑體" w:hint="eastAsia"/>
          <w:sz w:val="26"/>
          <w:szCs w:val="26"/>
        </w:rPr>
        <w:t>778</w:t>
      </w:r>
      <w:r w:rsidR="00B84DB2">
        <w:rPr>
          <w:rFonts w:ascii="微軟正黑體" w:eastAsia="微軟正黑體" w:hAnsi="微軟正黑體" w:hint="eastAsia"/>
          <w:sz w:val="26"/>
          <w:szCs w:val="26"/>
        </w:rPr>
        <w:t>人、</w:t>
      </w:r>
      <w:r w:rsidRPr="0040488A">
        <w:rPr>
          <w:rFonts w:ascii="微軟正黑體" w:eastAsia="微軟正黑體" w:hAnsi="微軟正黑體" w:hint="eastAsia"/>
          <w:sz w:val="26"/>
          <w:szCs w:val="26"/>
        </w:rPr>
        <w:t>新增需求為</w:t>
      </w:r>
      <w:r w:rsidR="00A45909">
        <w:rPr>
          <w:rFonts w:ascii="微軟正黑體" w:eastAsia="微軟正黑體" w:hAnsi="微軟正黑體" w:hint="eastAsia"/>
          <w:sz w:val="26"/>
          <w:szCs w:val="26"/>
        </w:rPr>
        <w:t>577~706</w:t>
      </w:r>
      <w:r w:rsidRPr="0040488A">
        <w:rPr>
          <w:rFonts w:ascii="微軟正黑體" w:eastAsia="微軟正黑體" w:hAnsi="微軟正黑體" w:hint="eastAsia"/>
          <w:sz w:val="26"/>
          <w:szCs w:val="26"/>
        </w:rPr>
        <w:t>人</w:t>
      </w:r>
      <w:r w:rsidR="00A45909">
        <w:rPr>
          <w:rFonts w:ascii="微軟正黑體" w:eastAsia="微軟正黑體" w:hAnsi="微軟正黑體" w:hint="eastAsia"/>
          <w:sz w:val="26"/>
          <w:szCs w:val="26"/>
        </w:rPr>
        <w:t>，整體而言，電視劇專業人才供給相對充足</w:t>
      </w:r>
      <w:r w:rsidRPr="0040488A">
        <w:rPr>
          <w:rFonts w:ascii="微軟正黑體" w:eastAsia="微軟正黑體" w:hAnsi="微軟正黑體" w:hint="eastAsia"/>
          <w:sz w:val="26"/>
          <w:szCs w:val="26"/>
        </w:rPr>
        <w:t>。</w:t>
      </w:r>
    </w:p>
    <w:p w:rsidR="0014172D" w:rsidRPr="0040488A" w:rsidRDefault="0014172D" w:rsidP="0014172D">
      <w:pPr>
        <w:pStyle w:val="a3"/>
        <w:keepNext/>
        <w:snapToGrid w:val="0"/>
        <w:spacing w:line="270" w:lineRule="exact"/>
        <w:ind w:leftChars="0" w:left="624"/>
        <w:jc w:val="right"/>
        <w:rPr>
          <w:rFonts w:ascii="微軟正黑體" w:eastAsia="微軟正黑體" w:hAnsi="微軟正黑體"/>
          <w:sz w:val="20"/>
          <w:szCs w:val="20"/>
        </w:rPr>
      </w:pPr>
      <w:r w:rsidRPr="0040488A">
        <w:rPr>
          <w:rFonts w:ascii="微軟正黑體" w:eastAsia="微軟正黑體" w:hAnsi="微軟正黑體" w:hint="eastAsia"/>
          <w:sz w:val="20"/>
          <w:szCs w:val="20"/>
        </w:rPr>
        <w:t>單位：人</w:t>
      </w:r>
    </w:p>
    <w:tbl>
      <w:tblPr>
        <w:tblStyle w:val="a5"/>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14172D" w:rsidRPr="0040488A" w:rsidTr="00A45909">
        <w:trPr>
          <w:jc w:val="right"/>
        </w:trPr>
        <w:tc>
          <w:tcPr>
            <w:tcW w:w="111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pStyle w:val="a3"/>
              <w:snapToGrid w:val="0"/>
              <w:spacing w:line="270" w:lineRule="exact"/>
              <w:ind w:leftChars="0" w:left="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景氣</w:t>
            </w:r>
          </w:p>
          <w:p w:rsidR="0014172D" w:rsidRPr="0040488A" w:rsidRDefault="0014172D" w:rsidP="005525D9">
            <w:pPr>
              <w:pStyle w:val="a3"/>
              <w:snapToGrid w:val="0"/>
              <w:spacing w:line="270" w:lineRule="exact"/>
              <w:ind w:leftChars="0" w:left="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情勢</w:t>
            </w:r>
          </w:p>
        </w:tc>
        <w:tc>
          <w:tcPr>
            <w:tcW w:w="253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A45909" w:rsidP="005525D9">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109</w:t>
            </w:r>
            <w:r w:rsidR="0014172D" w:rsidRPr="0040488A">
              <w:rPr>
                <w:rFonts w:ascii="微軟正黑體" w:eastAsia="微軟正黑體" w:hAnsi="微軟正黑體" w:hint="eastAsia"/>
                <w:b/>
                <w:sz w:val="20"/>
                <w:szCs w:val="20"/>
              </w:rPr>
              <w:t>年</w:t>
            </w:r>
          </w:p>
        </w:tc>
        <w:tc>
          <w:tcPr>
            <w:tcW w:w="253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A45909" w:rsidP="005525D9">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110</w:t>
            </w:r>
            <w:r w:rsidR="0014172D" w:rsidRPr="0040488A">
              <w:rPr>
                <w:rFonts w:ascii="微軟正黑體" w:eastAsia="微軟正黑體" w:hAnsi="微軟正黑體" w:hint="eastAsia"/>
                <w:b/>
                <w:sz w:val="20"/>
                <w:szCs w:val="20"/>
              </w:rPr>
              <w:t>年</w:t>
            </w:r>
          </w:p>
        </w:tc>
        <w:tc>
          <w:tcPr>
            <w:tcW w:w="253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A45909" w:rsidP="005525D9">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111</w:t>
            </w:r>
            <w:r w:rsidR="0014172D" w:rsidRPr="0040488A">
              <w:rPr>
                <w:rFonts w:ascii="微軟正黑體" w:eastAsia="微軟正黑體" w:hAnsi="微軟正黑體" w:hint="eastAsia"/>
                <w:b/>
                <w:sz w:val="20"/>
                <w:szCs w:val="20"/>
              </w:rPr>
              <w:t>年</w:t>
            </w:r>
          </w:p>
        </w:tc>
      </w:tr>
      <w:tr w:rsidR="0014172D" w:rsidRPr="0040488A" w:rsidTr="00A45909">
        <w:trPr>
          <w:jc w:val="right"/>
        </w:trPr>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widowControl/>
              <w:rPr>
                <w:rFonts w:ascii="微軟正黑體" w:eastAsia="微軟正黑體" w:hAnsi="微軟正黑體"/>
                <w:b/>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c>
          <w:tcPr>
            <w:tcW w:w="12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c>
          <w:tcPr>
            <w:tcW w:w="12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新增需求</w:t>
            </w:r>
          </w:p>
        </w:tc>
        <w:tc>
          <w:tcPr>
            <w:tcW w:w="12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70" w:lineRule="exact"/>
              <w:ind w:leftChars="-50" w:left="-120" w:rightChars="-50" w:right="-120"/>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新增供給</w:t>
            </w:r>
          </w:p>
        </w:tc>
      </w:tr>
      <w:tr w:rsidR="004657D3" w:rsidRPr="0040488A" w:rsidTr="00A45909">
        <w:trPr>
          <w:jc w:val="right"/>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57D3" w:rsidRPr="0040488A" w:rsidRDefault="004657D3" w:rsidP="005525D9">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樂觀</w:t>
            </w:r>
          </w:p>
        </w:tc>
        <w:tc>
          <w:tcPr>
            <w:tcW w:w="1268" w:type="dxa"/>
            <w:tcBorders>
              <w:top w:val="single" w:sz="4" w:space="0" w:color="auto"/>
              <w:left w:val="single" w:sz="4" w:space="0" w:color="auto"/>
              <w:bottom w:val="single" w:sz="4" w:space="0" w:color="auto"/>
              <w:right w:val="single" w:sz="4" w:space="0" w:color="auto"/>
            </w:tcBorders>
            <w:vAlign w:val="center"/>
            <w:hideMark/>
          </w:tcPr>
          <w:p w:rsidR="004657D3" w:rsidRPr="00A45909" w:rsidRDefault="004657D3" w:rsidP="00A45909">
            <w:pPr>
              <w:snapToGrid w:val="0"/>
              <w:spacing w:line="270" w:lineRule="exact"/>
              <w:jc w:val="center"/>
              <w:rPr>
                <w:rFonts w:ascii="微軟正黑體" w:eastAsia="微軟正黑體" w:hAnsi="微軟正黑體" w:cs="Arial"/>
                <w:sz w:val="20"/>
                <w:szCs w:val="20"/>
              </w:rPr>
            </w:pPr>
            <w:r w:rsidRPr="00B21204">
              <w:rPr>
                <w:rFonts w:ascii="微軟正黑體" w:eastAsia="微軟正黑體" w:hAnsi="微軟正黑體" w:cs="Arial" w:hint="eastAsia"/>
                <w:color w:val="000000" w:themeColor="text1"/>
                <w:sz w:val="20"/>
                <w:szCs w:val="20"/>
              </w:rPr>
              <w:t>699</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657D3" w:rsidRPr="00A45909" w:rsidRDefault="004657D3"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738</w:t>
            </w:r>
          </w:p>
        </w:tc>
        <w:tc>
          <w:tcPr>
            <w:tcW w:w="1269" w:type="dxa"/>
            <w:tcBorders>
              <w:top w:val="single" w:sz="4" w:space="0" w:color="auto"/>
              <w:left w:val="single" w:sz="4" w:space="0" w:color="auto"/>
              <w:bottom w:val="single" w:sz="4" w:space="0" w:color="auto"/>
              <w:right w:val="single" w:sz="4" w:space="0" w:color="auto"/>
            </w:tcBorders>
            <w:vAlign w:val="center"/>
            <w:hideMark/>
          </w:tcPr>
          <w:p w:rsidR="004657D3" w:rsidRPr="00A45909" w:rsidRDefault="004657D3"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705</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4657D3" w:rsidRPr="00A45909" w:rsidRDefault="004657D3"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819</w:t>
            </w:r>
          </w:p>
        </w:tc>
        <w:tc>
          <w:tcPr>
            <w:tcW w:w="1269" w:type="dxa"/>
            <w:tcBorders>
              <w:top w:val="single" w:sz="4" w:space="0" w:color="auto"/>
              <w:left w:val="single" w:sz="4" w:space="0" w:color="auto"/>
              <w:bottom w:val="single" w:sz="4" w:space="0" w:color="auto"/>
              <w:right w:val="single" w:sz="4" w:space="0" w:color="auto"/>
            </w:tcBorders>
            <w:vAlign w:val="center"/>
            <w:hideMark/>
          </w:tcPr>
          <w:p w:rsidR="004657D3" w:rsidRPr="00A45909" w:rsidRDefault="004657D3"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713</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657D3" w:rsidRPr="00897B7E" w:rsidRDefault="004657D3" w:rsidP="004657D3">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776</w:t>
            </w:r>
          </w:p>
        </w:tc>
      </w:tr>
      <w:tr w:rsidR="00A45909" w:rsidRPr="0040488A" w:rsidTr="00A45909">
        <w:trPr>
          <w:jc w:val="right"/>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909" w:rsidRPr="0040488A" w:rsidRDefault="00A45909" w:rsidP="005525D9">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持平</w:t>
            </w:r>
          </w:p>
        </w:tc>
        <w:tc>
          <w:tcPr>
            <w:tcW w:w="1268"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635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widowControl/>
              <w:rPr>
                <w:rFonts w:ascii="微軟正黑體" w:eastAsia="微軟正黑體" w:hAnsi="微軟正黑體" w:cs="Arial"/>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641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A45909">
            <w:pPr>
              <w:snapToGrid w:val="0"/>
              <w:spacing w:line="270" w:lineRule="exact"/>
              <w:jc w:val="center"/>
              <w:rPr>
                <w:rFonts w:ascii="微軟正黑體" w:eastAsia="微軟正黑體" w:hAnsi="微軟正黑體" w:cs="Arial"/>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648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40488A" w:rsidRDefault="00A45909" w:rsidP="005525D9">
            <w:pPr>
              <w:widowControl/>
              <w:rPr>
                <w:rFonts w:eastAsia="微軟正黑體" w:cs="Arial"/>
                <w:sz w:val="20"/>
                <w:szCs w:val="20"/>
              </w:rPr>
            </w:pPr>
          </w:p>
        </w:tc>
      </w:tr>
      <w:tr w:rsidR="00A45909" w:rsidRPr="0040488A" w:rsidTr="00A45909">
        <w:trPr>
          <w:jc w:val="right"/>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909" w:rsidRPr="0040488A" w:rsidRDefault="00A45909" w:rsidP="005525D9">
            <w:pPr>
              <w:snapToGrid w:val="0"/>
              <w:spacing w:line="270" w:lineRule="exact"/>
              <w:jc w:val="center"/>
              <w:rPr>
                <w:rFonts w:ascii="微軟正黑體" w:eastAsia="微軟正黑體" w:hAnsi="微軟正黑體"/>
                <w:b/>
                <w:sz w:val="20"/>
                <w:szCs w:val="20"/>
              </w:rPr>
            </w:pPr>
            <w:r w:rsidRPr="0040488A">
              <w:rPr>
                <w:rFonts w:ascii="微軟正黑體" w:eastAsia="微軟正黑體" w:hAnsi="微軟正黑體" w:hint="eastAsia"/>
                <w:b/>
                <w:sz w:val="20"/>
                <w:szCs w:val="20"/>
              </w:rPr>
              <w:t>保守</w:t>
            </w:r>
          </w:p>
        </w:tc>
        <w:tc>
          <w:tcPr>
            <w:tcW w:w="1268"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572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widowControl/>
              <w:rPr>
                <w:rFonts w:ascii="微軟正黑體" w:eastAsia="微軟正黑體" w:hAnsi="微軟正黑體" w:cs="Arial"/>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5525D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577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A45909">
            <w:pPr>
              <w:snapToGrid w:val="0"/>
              <w:spacing w:line="270" w:lineRule="exact"/>
              <w:jc w:val="center"/>
              <w:rPr>
                <w:rFonts w:ascii="微軟正黑體" w:eastAsia="微軟正黑體" w:hAnsi="微軟正黑體" w:cs="Arial"/>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A45909" w:rsidRPr="00897B7E" w:rsidRDefault="00A45909" w:rsidP="00A45909">
            <w:pPr>
              <w:snapToGrid w:val="0"/>
              <w:spacing w:line="270" w:lineRule="exact"/>
              <w:jc w:val="center"/>
              <w:rPr>
                <w:rFonts w:ascii="微軟正黑體" w:eastAsia="微軟正黑體" w:hAnsi="微軟正黑體" w:cs="Arial"/>
                <w:sz w:val="20"/>
                <w:szCs w:val="20"/>
              </w:rPr>
            </w:pPr>
            <w:r w:rsidRPr="00A45909">
              <w:rPr>
                <w:rFonts w:ascii="微軟正黑體" w:eastAsia="微軟正黑體" w:hAnsi="微軟正黑體" w:cs="Arial"/>
                <w:sz w:val="20"/>
                <w:szCs w:val="20"/>
              </w:rPr>
              <w:t>583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09" w:rsidRPr="0040488A" w:rsidRDefault="00A45909" w:rsidP="005525D9">
            <w:pPr>
              <w:widowControl/>
              <w:rPr>
                <w:rFonts w:eastAsia="微軟正黑體" w:cs="Arial"/>
                <w:sz w:val="20"/>
                <w:szCs w:val="20"/>
              </w:rPr>
            </w:pPr>
          </w:p>
        </w:tc>
      </w:tr>
    </w:tbl>
    <w:p w:rsidR="0014172D" w:rsidRPr="0040488A" w:rsidRDefault="0014172D" w:rsidP="0014172D">
      <w:pPr>
        <w:pStyle w:val="a3"/>
        <w:keepNext/>
        <w:snapToGrid w:val="0"/>
        <w:spacing w:line="250" w:lineRule="exact"/>
        <w:ind w:leftChars="150" w:left="720" w:hangingChars="200" w:hanging="360"/>
        <w:jc w:val="both"/>
        <w:rPr>
          <w:rFonts w:ascii="微軟正黑體" w:eastAsia="微軟正黑體" w:hAnsi="微軟正黑體"/>
          <w:sz w:val="18"/>
        </w:rPr>
      </w:pPr>
      <w:proofErr w:type="gramStart"/>
      <w:r w:rsidRPr="0040488A">
        <w:rPr>
          <w:rFonts w:ascii="微軟正黑體" w:eastAsia="微軟正黑體" w:hAnsi="微軟正黑體" w:hint="eastAsia"/>
          <w:sz w:val="18"/>
        </w:rPr>
        <w:t>註</w:t>
      </w:r>
      <w:proofErr w:type="gramEnd"/>
      <w:r w:rsidRPr="0040488A">
        <w:rPr>
          <w:rFonts w:ascii="微軟正黑體" w:eastAsia="微軟正黑體" w:hAnsi="微軟正黑體" w:hint="eastAsia"/>
          <w:sz w:val="18"/>
        </w:rPr>
        <w:t>：持平=依據人均產值計算；樂觀=持平推估人數*1.1；保守=持平推估人數*0.9。</w:t>
      </w:r>
    </w:p>
    <w:p w:rsidR="0014172D" w:rsidRPr="0040488A" w:rsidRDefault="0014172D" w:rsidP="0014172D">
      <w:pPr>
        <w:pStyle w:val="a3"/>
        <w:snapToGrid w:val="0"/>
        <w:spacing w:line="250" w:lineRule="exact"/>
        <w:ind w:leftChars="150" w:left="1260" w:hangingChars="500" w:hanging="900"/>
        <w:jc w:val="both"/>
        <w:rPr>
          <w:rFonts w:ascii="微軟正黑體" w:eastAsia="微軟正黑體" w:hAnsi="微軟正黑體"/>
          <w:sz w:val="18"/>
          <w:szCs w:val="18"/>
        </w:rPr>
      </w:pPr>
      <w:r>
        <w:rPr>
          <w:rFonts w:ascii="微軟正黑體" w:eastAsia="微軟正黑體" w:hAnsi="微軟正黑體" w:hint="eastAsia"/>
          <w:sz w:val="18"/>
          <w:szCs w:val="18"/>
        </w:rPr>
        <w:t>資料來源：</w:t>
      </w:r>
      <w:r w:rsidR="00CF153C" w:rsidRPr="003C5741">
        <w:rPr>
          <w:rFonts w:ascii="微軟正黑體" w:eastAsia="微軟正黑體" w:hAnsi="微軟正黑體" w:hint="eastAsia"/>
          <w:sz w:val="18"/>
          <w:szCs w:val="18"/>
        </w:rPr>
        <w:t>文化部影視及流行音樂產業局</w:t>
      </w:r>
      <w:r w:rsidR="00CF153C">
        <w:rPr>
          <w:rFonts w:ascii="微軟正黑體" w:eastAsia="微軟正黑體" w:hAnsi="微軟正黑體" w:hint="eastAsia"/>
          <w:sz w:val="18"/>
          <w:szCs w:val="18"/>
        </w:rPr>
        <w:t>(2019)，「</w:t>
      </w:r>
      <w:r w:rsidR="00CF153C" w:rsidRPr="006F7330">
        <w:rPr>
          <w:rFonts w:ascii="微軟正黑體" w:eastAsia="微軟正黑體" w:hAnsi="微軟正黑體" w:hint="eastAsia"/>
          <w:sz w:val="18"/>
          <w:szCs w:val="18"/>
        </w:rPr>
        <w:t>影視內容專業人力供需概況</w:t>
      </w:r>
      <w:r w:rsidR="00CF153C">
        <w:rPr>
          <w:rFonts w:ascii="微軟正黑體" w:eastAsia="微軟正黑體" w:hAnsi="微軟正黑體" w:hint="eastAsia"/>
          <w:sz w:val="18"/>
          <w:szCs w:val="18"/>
        </w:rPr>
        <w:t>_電視</w:t>
      </w:r>
      <w:r w:rsidR="00CF153C" w:rsidRPr="006F7330">
        <w:rPr>
          <w:rFonts w:ascii="微軟正黑體" w:eastAsia="微軟正黑體" w:hAnsi="微軟正黑體" w:hint="eastAsia"/>
          <w:sz w:val="18"/>
          <w:szCs w:val="18"/>
        </w:rPr>
        <w:t>內容專業人力供需概況</w:t>
      </w:r>
      <w:r w:rsidR="00CF153C">
        <w:rPr>
          <w:rFonts w:ascii="微軟正黑體" w:eastAsia="微軟正黑體" w:hAnsi="微軟正黑體" w:hint="eastAsia"/>
          <w:sz w:val="18"/>
          <w:szCs w:val="18"/>
        </w:rPr>
        <w:t>」</w:t>
      </w:r>
      <w:r w:rsidR="00CF153C" w:rsidRPr="003C5741">
        <w:rPr>
          <w:rFonts w:ascii="微軟正黑體" w:eastAsia="微軟正黑體" w:hAnsi="微軟正黑體" w:hint="eastAsia"/>
          <w:sz w:val="18"/>
          <w:szCs w:val="18"/>
        </w:rPr>
        <w:t>。</w:t>
      </w:r>
    </w:p>
    <w:p w:rsidR="0014172D" w:rsidRPr="006572A7" w:rsidRDefault="0014172D" w:rsidP="0014172D">
      <w:pPr>
        <w:pStyle w:val="aff3"/>
        <w:rPr>
          <w:color w:val="000000" w:themeColor="text1"/>
        </w:rPr>
      </w:pPr>
      <w:r w:rsidRPr="006572A7">
        <w:rPr>
          <w:rFonts w:hint="eastAsia"/>
          <w:color w:val="000000" w:themeColor="text1"/>
        </w:rPr>
        <w:t>四、欠缺職務之人才質性需求調查</w:t>
      </w:r>
    </w:p>
    <w:p w:rsidR="0014172D" w:rsidRPr="00B21204" w:rsidRDefault="00B21204" w:rsidP="00B21204">
      <w:pPr>
        <w:pStyle w:val="af3"/>
        <w:snapToGrid w:val="0"/>
        <w:spacing w:beforeLines="30" w:before="108" w:afterLines="0" w:line="440" w:lineRule="exact"/>
        <w:ind w:firstLine="520"/>
        <w:rPr>
          <w:rFonts w:ascii="微軟正黑體" w:eastAsia="微軟正黑體" w:hAnsi="微軟正黑體"/>
          <w:color w:val="000000" w:themeColor="text1"/>
          <w:sz w:val="26"/>
          <w:szCs w:val="26"/>
        </w:rPr>
      </w:pPr>
      <w:proofErr w:type="gramStart"/>
      <w:r w:rsidRPr="00B21204">
        <w:rPr>
          <w:rFonts w:ascii="微軟正黑體" w:eastAsia="微軟正黑體" w:hAnsi="微軟正黑體" w:hint="eastAsia"/>
          <w:sz w:val="26"/>
          <w:szCs w:val="26"/>
        </w:rPr>
        <w:t>以下摘述</w:t>
      </w:r>
      <w:proofErr w:type="gramEnd"/>
      <w:r w:rsidRPr="00B21204">
        <w:rPr>
          <w:rFonts w:ascii="微軟正黑體" w:eastAsia="微軟正黑體" w:hAnsi="微軟正黑體" w:hint="eastAsia"/>
          <w:sz w:val="26"/>
          <w:szCs w:val="26"/>
        </w:rPr>
        <w:t>電視內容</w:t>
      </w:r>
      <w:r w:rsidR="001609B4">
        <w:rPr>
          <w:rFonts w:ascii="微軟正黑體" w:eastAsia="微軟正黑體" w:hAnsi="微軟正黑體" w:hint="eastAsia"/>
          <w:sz w:val="26"/>
          <w:szCs w:val="26"/>
        </w:rPr>
        <w:t>產業所缺</w:t>
      </w:r>
      <w:r w:rsidR="001609B4" w:rsidRPr="00666664">
        <w:rPr>
          <w:rFonts w:ascii="微軟正黑體" w:eastAsia="微軟正黑體" w:hAnsi="微軟正黑體" w:hint="eastAsia"/>
          <w:color w:val="000000" w:themeColor="text1"/>
          <w:sz w:val="26"/>
          <w:szCs w:val="26"/>
        </w:rPr>
        <w:t>「電視戲劇專業人才」</w:t>
      </w:r>
      <w:r w:rsidRPr="00B21204">
        <w:rPr>
          <w:rFonts w:ascii="微軟正黑體" w:eastAsia="微軟正黑體" w:hAnsi="微軟正黑體" w:hint="eastAsia"/>
          <w:sz w:val="26"/>
          <w:szCs w:val="26"/>
        </w:rPr>
        <w:t>之質性需求調查結果，詳細之人才需求條件彙總如下表。</w:t>
      </w:r>
    </w:p>
    <w:p w:rsidR="00B21204" w:rsidRPr="00CA2FEF" w:rsidRDefault="001058FD" w:rsidP="00BC7BAF">
      <w:pPr>
        <w:pStyle w:val="a3"/>
        <w:numPr>
          <w:ilvl w:val="0"/>
          <w:numId w:val="24"/>
        </w:numPr>
        <w:snapToGrid w:val="0"/>
        <w:spacing w:beforeLines="30" w:before="108" w:line="440" w:lineRule="exact"/>
        <w:ind w:leftChars="0" w:left="482" w:hanging="482"/>
        <w:rPr>
          <w:rFonts w:ascii="微軟正黑體" w:eastAsia="微軟正黑體" w:hAnsi="微軟正黑體"/>
          <w:sz w:val="26"/>
          <w:szCs w:val="26"/>
        </w:rPr>
      </w:pPr>
      <w:r w:rsidRPr="00325D29">
        <w:rPr>
          <w:rFonts w:ascii="微軟正黑體" w:eastAsia="微軟正黑體" w:hAnsi="微軟正黑體" w:hint="eastAsia"/>
          <w:color w:val="000000" w:themeColor="text1"/>
          <w:sz w:val="26"/>
          <w:szCs w:val="26"/>
        </w:rPr>
        <w:t>欠缺之人才類型包括</w:t>
      </w:r>
      <w:r w:rsidR="0014172D" w:rsidRPr="00666664">
        <w:rPr>
          <w:rFonts w:ascii="微軟正黑體" w:eastAsia="微軟正黑體" w:hAnsi="微軟正黑體" w:hint="eastAsia"/>
          <w:color w:val="000000" w:themeColor="text1"/>
          <w:sz w:val="26"/>
          <w:szCs w:val="26"/>
        </w:rPr>
        <w:t>：</w:t>
      </w:r>
      <w:r w:rsidR="00B21204" w:rsidRPr="00666664">
        <w:rPr>
          <w:rFonts w:ascii="微軟正黑體" w:eastAsia="微軟正黑體" w:hAnsi="微軟正黑體" w:hint="eastAsia"/>
          <w:color w:val="000000" w:themeColor="text1"/>
          <w:sz w:val="26"/>
          <w:szCs w:val="26"/>
        </w:rPr>
        <w:t>電視戲劇國內外行銷、電視戲劇編劇、電視節目及戲劇製作企劃、節目內容製作、跨平</w:t>
      </w:r>
      <w:proofErr w:type="gramStart"/>
      <w:r w:rsidR="00B21204" w:rsidRPr="00666664">
        <w:rPr>
          <w:rFonts w:ascii="微軟正黑體" w:eastAsia="微軟正黑體" w:hAnsi="微軟正黑體" w:hint="eastAsia"/>
          <w:color w:val="000000" w:themeColor="text1"/>
          <w:sz w:val="26"/>
          <w:szCs w:val="26"/>
        </w:rPr>
        <w:t>臺</w:t>
      </w:r>
      <w:proofErr w:type="gramEnd"/>
      <w:r w:rsidR="00B21204" w:rsidRPr="00666664">
        <w:rPr>
          <w:rFonts w:ascii="微軟正黑體" w:eastAsia="微軟正黑體" w:hAnsi="微軟正黑體" w:hint="eastAsia"/>
          <w:color w:val="000000" w:themeColor="text1"/>
          <w:sz w:val="26"/>
          <w:szCs w:val="26"/>
        </w:rPr>
        <w:t>收視數據分析、新媒體平</w:t>
      </w:r>
      <w:proofErr w:type="gramStart"/>
      <w:r w:rsidR="00B21204" w:rsidRPr="00666664">
        <w:rPr>
          <w:rFonts w:ascii="微軟正黑體" w:eastAsia="微軟正黑體" w:hAnsi="微軟正黑體" w:hint="eastAsia"/>
          <w:color w:val="000000" w:themeColor="text1"/>
          <w:sz w:val="26"/>
          <w:szCs w:val="26"/>
        </w:rPr>
        <w:t>臺</w:t>
      </w:r>
      <w:proofErr w:type="gramEnd"/>
      <w:r w:rsidR="00B21204" w:rsidRPr="00666664">
        <w:rPr>
          <w:rFonts w:ascii="微軟正黑體" w:eastAsia="微軟正黑體" w:hAnsi="微軟正黑體" w:hint="eastAsia"/>
          <w:color w:val="000000" w:themeColor="text1"/>
          <w:sz w:val="26"/>
          <w:szCs w:val="26"/>
        </w:rPr>
        <w:t>建構等6類人才</w:t>
      </w:r>
      <w:r w:rsidR="00BC7BAF" w:rsidRPr="00666664">
        <w:rPr>
          <w:rFonts w:ascii="微軟正黑體" w:eastAsia="微軟正黑體" w:hAnsi="微軟正黑體" w:hint="eastAsia"/>
          <w:color w:val="000000" w:themeColor="text1"/>
          <w:sz w:val="26"/>
          <w:szCs w:val="26"/>
        </w:rPr>
        <w:t>，其中</w:t>
      </w:r>
      <w:r w:rsidR="00666664" w:rsidRPr="00666664">
        <w:rPr>
          <w:rFonts w:ascii="微軟正黑體" w:eastAsia="微軟正黑體" w:hAnsi="微軟正黑體" w:hint="eastAsia"/>
          <w:color w:val="000000" w:themeColor="text1"/>
          <w:sz w:val="26"/>
          <w:szCs w:val="26"/>
        </w:rPr>
        <w:t>人才欠缺主要原因在於「人才供給不足</w:t>
      </w:r>
      <w:r w:rsidR="00BC7BAF" w:rsidRPr="00666664">
        <w:rPr>
          <w:rFonts w:ascii="微軟正黑體" w:eastAsia="微軟正黑體" w:hAnsi="微軟正黑體" w:hint="eastAsia"/>
          <w:color w:val="000000" w:themeColor="text1"/>
          <w:sz w:val="26"/>
          <w:szCs w:val="26"/>
        </w:rPr>
        <w:t>」</w:t>
      </w:r>
      <w:r w:rsidR="00666664" w:rsidRPr="00666664">
        <w:rPr>
          <w:rFonts w:ascii="微軟正黑體" w:eastAsia="微軟正黑體" w:hAnsi="微軟正黑體" w:hint="eastAsia"/>
          <w:color w:val="000000" w:themeColor="text1"/>
          <w:sz w:val="26"/>
          <w:szCs w:val="26"/>
        </w:rPr>
        <w:t>，另電視戲劇編劇、電視節目及戲劇製作企劃之人才欠缺原因亦包含「人才外流」</w:t>
      </w:r>
      <w:r w:rsidR="00D22916">
        <w:rPr>
          <w:rFonts w:ascii="微軟正黑體" w:eastAsia="微軟正黑體" w:hAnsi="微軟正黑體" w:hint="eastAsia"/>
          <w:color w:val="000000" w:themeColor="text1"/>
          <w:sz w:val="26"/>
          <w:szCs w:val="26"/>
        </w:rPr>
        <w:t>，</w:t>
      </w:r>
      <w:r w:rsidR="00D22916" w:rsidRPr="00CA2FEF">
        <w:rPr>
          <w:rFonts w:ascii="微軟正黑體" w:eastAsia="微軟正黑體" w:hAnsi="微軟正黑體" w:hint="eastAsia"/>
          <w:sz w:val="26"/>
          <w:szCs w:val="26"/>
        </w:rPr>
        <w:t>其中前者尚存在在職人員技能不符之因素</w:t>
      </w:r>
      <w:r w:rsidR="00666664" w:rsidRPr="00CA2FEF">
        <w:rPr>
          <w:rFonts w:ascii="微軟正黑體" w:eastAsia="微軟正黑體" w:hAnsi="微軟正黑體" w:hint="eastAsia"/>
          <w:sz w:val="26"/>
          <w:szCs w:val="26"/>
        </w:rPr>
        <w:t>，而跨平</w:t>
      </w:r>
      <w:proofErr w:type="gramStart"/>
      <w:r w:rsidR="00666664" w:rsidRPr="00CA2FEF">
        <w:rPr>
          <w:rFonts w:ascii="微軟正黑體" w:eastAsia="微軟正黑體" w:hAnsi="微軟正黑體" w:hint="eastAsia"/>
          <w:sz w:val="26"/>
          <w:szCs w:val="26"/>
        </w:rPr>
        <w:t>臺</w:t>
      </w:r>
      <w:proofErr w:type="gramEnd"/>
      <w:r w:rsidR="00666664" w:rsidRPr="00CA2FEF">
        <w:rPr>
          <w:rFonts w:ascii="微軟正黑體" w:eastAsia="微軟正黑體" w:hAnsi="微軟正黑體" w:hint="eastAsia"/>
          <w:sz w:val="26"/>
          <w:szCs w:val="26"/>
        </w:rPr>
        <w:t>收視數據分析、新媒體平</w:t>
      </w:r>
      <w:proofErr w:type="gramStart"/>
      <w:r w:rsidR="00666664" w:rsidRPr="00CA2FEF">
        <w:rPr>
          <w:rFonts w:ascii="微軟正黑體" w:eastAsia="微軟正黑體" w:hAnsi="微軟正黑體" w:hint="eastAsia"/>
          <w:sz w:val="26"/>
          <w:szCs w:val="26"/>
        </w:rPr>
        <w:t>臺</w:t>
      </w:r>
      <w:proofErr w:type="gramEnd"/>
      <w:r w:rsidR="00666664" w:rsidRPr="00CA2FEF">
        <w:rPr>
          <w:rFonts w:ascii="微軟正黑體" w:eastAsia="微軟正黑體" w:hAnsi="微軟正黑體" w:hint="eastAsia"/>
          <w:sz w:val="26"/>
          <w:szCs w:val="26"/>
        </w:rPr>
        <w:t>建構之人才欠缺原因則亦包含「新興職務需求」</w:t>
      </w:r>
      <w:r w:rsidR="00B21204" w:rsidRPr="00CA2FEF">
        <w:rPr>
          <w:rFonts w:ascii="微軟正黑體" w:eastAsia="微軟正黑體" w:hAnsi="微軟正黑體" w:hint="eastAsia"/>
          <w:sz w:val="26"/>
          <w:szCs w:val="26"/>
        </w:rPr>
        <w:t>。</w:t>
      </w:r>
    </w:p>
    <w:p w:rsidR="00666664" w:rsidRPr="00E10CE8" w:rsidRDefault="00666664" w:rsidP="00E10CE8">
      <w:pPr>
        <w:pStyle w:val="a3"/>
        <w:numPr>
          <w:ilvl w:val="0"/>
          <w:numId w:val="24"/>
        </w:numPr>
        <w:snapToGrid w:val="0"/>
        <w:spacing w:beforeLines="30" w:before="108" w:line="440" w:lineRule="exact"/>
        <w:ind w:leftChars="0" w:left="482" w:hanging="482"/>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在學歷要求方面，各類人才均以大專</w:t>
      </w:r>
      <w:r w:rsidRPr="00666664">
        <w:rPr>
          <w:rFonts w:ascii="微軟正黑體" w:eastAsia="微軟正黑體" w:hAnsi="微軟正黑體" w:hint="eastAsia"/>
          <w:color w:val="000000" w:themeColor="text1"/>
          <w:sz w:val="26"/>
          <w:szCs w:val="26"/>
        </w:rPr>
        <w:t>教育程度為需求；</w:t>
      </w:r>
      <w:r w:rsidRPr="005B53C0">
        <w:rPr>
          <w:rFonts w:ascii="微軟正黑體" w:eastAsia="微軟正黑體" w:hAnsi="微軟正黑體" w:hint="eastAsia"/>
          <w:color w:val="000000" w:themeColor="text1"/>
          <w:sz w:val="26"/>
          <w:szCs w:val="26"/>
        </w:rPr>
        <w:t>在</w:t>
      </w:r>
      <w:r w:rsidR="005B53C0" w:rsidRPr="005B53C0">
        <w:rPr>
          <w:rFonts w:ascii="微軟正黑體" w:eastAsia="微軟正黑體" w:hAnsi="微軟正黑體" w:hint="eastAsia"/>
          <w:color w:val="000000" w:themeColor="text1"/>
          <w:sz w:val="26"/>
          <w:szCs w:val="26"/>
        </w:rPr>
        <w:t>科系背景方面，</w:t>
      </w:r>
      <w:r w:rsidR="005B53C0">
        <w:rPr>
          <w:rFonts w:ascii="微軟正黑體" w:eastAsia="微軟正黑體" w:hAnsi="微軟正黑體" w:hint="eastAsia"/>
          <w:color w:val="000000" w:themeColor="text1"/>
          <w:sz w:val="26"/>
          <w:szCs w:val="26"/>
        </w:rPr>
        <w:t>對於</w:t>
      </w:r>
      <w:r w:rsidRPr="005B53C0">
        <w:rPr>
          <w:rFonts w:ascii="微軟正黑體" w:eastAsia="微軟正黑體" w:hAnsi="微軟正黑體" w:hint="eastAsia"/>
          <w:color w:val="000000" w:themeColor="text1"/>
          <w:sz w:val="26"/>
          <w:szCs w:val="26"/>
        </w:rPr>
        <w:t>電視節目及戲劇製作企劃、跨平臺收視數據分析等2類人才</w:t>
      </w:r>
      <w:r w:rsidR="005B53C0">
        <w:rPr>
          <w:rFonts w:ascii="微軟正黑體" w:eastAsia="微軟正黑體" w:hAnsi="微軟正黑體" w:hint="eastAsia"/>
          <w:color w:val="000000" w:themeColor="text1"/>
          <w:sz w:val="26"/>
          <w:szCs w:val="26"/>
        </w:rPr>
        <w:t>不要求</w:t>
      </w:r>
      <w:r w:rsidR="005B53C0" w:rsidRPr="005B53C0">
        <w:rPr>
          <w:rFonts w:ascii="微軟正黑體" w:eastAsia="微軟正黑體" w:hAnsi="微軟正黑體" w:hint="eastAsia"/>
          <w:color w:val="000000" w:themeColor="text1"/>
          <w:sz w:val="26"/>
          <w:szCs w:val="26"/>
        </w:rPr>
        <w:t>學科背景</w:t>
      </w:r>
      <w:r w:rsidRPr="005B53C0">
        <w:rPr>
          <w:rFonts w:ascii="微軟正黑體" w:eastAsia="微軟正黑體" w:hAnsi="微軟正黑體" w:hint="eastAsia"/>
          <w:color w:val="000000" w:themeColor="text1"/>
          <w:sz w:val="26"/>
          <w:szCs w:val="26"/>
        </w:rPr>
        <w:t>，</w:t>
      </w:r>
      <w:r w:rsidR="005B53C0">
        <w:rPr>
          <w:rFonts w:ascii="微軟正黑體" w:eastAsia="微軟正黑體" w:hAnsi="微軟正黑體" w:hint="eastAsia"/>
          <w:color w:val="000000" w:themeColor="text1"/>
          <w:sz w:val="26"/>
          <w:szCs w:val="26"/>
        </w:rPr>
        <w:t>而</w:t>
      </w:r>
      <w:r w:rsidR="005B53C0" w:rsidRPr="00666664">
        <w:rPr>
          <w:rFonts w:ascii="微軟正黑體" w:eastAsia="微軟正黑體" w:hAnsi="微軟正黑體" w:hint="eastAsia"/>
          <w:color w:val="000000" w:themeColor="text1"/>
          <w:sz w:val="26"/>
          <w:szCs w:val="26"/>
        </w:rPr>
        <w:t>新媒體平臺建構</w:t>
      </w:r>
      <w:r w:rsidR="005B53C0">
        <w:rPr>
          <w:rFonts w:ascii="微軟正黑體" w:eastAsia="微軟正黑體" w:hAnsi="微軟正黑體" w:hint="eastAsia"/>
          <w:color w:val="000000" w:themeColor="text1"/>
          <w:sz w:val="26"/>
          <w:szCs w:val="26"/>
        </w:rPr>
        <w:t>人才則要求相關「</w:t>
      </w:r>
      <w:r w:rsidR="005B53C0" w:rsidRPr="005B53C0">
        <w:rPr>
          <w:rFonts w:ascii="微軟正黑體" w:eastAsia="微軟正黑體" w:hAnsi="微軟正黑體" w:hint="eastAsia"/>
          <w:color w:val="000000" w:themeColor="text1"/>
          <w:sz w:val="26"/>
          <w:szCs w:val="26"/>
        </w:rPr>
        <w:t>資訊通訊科技</w:t>
      </w:r>
      <w:r w:rsidR="005B53C0">
        <w:rPr>
          <w:rFonts w:ascii="微軟正黑體" w:eastAsia="微軟正黑體" w:hAnsi="微軟正黑體" w:hint="eastAsia"/>
          <w:color w:val="000000" w:themeColor="text1"/>
          <w:sz w:val="26"/>
          <w:szCs w:val="26"/>
        </w:rPr>
        <w:t>」</w:t>
      </w:r>
      <w:r w:rsidR="005B53C0" w:rsidRPr="005B53C0">
        <w:rPr>
          <w:rFonts w:ascii="微軟正黑體" w:eastAsia="微軟正黑體" w:hAnsi="微軟正黑體" w:hint="eastAsia"/>
          <w:color w:val="000000" w:themeColor="text1"/>
          <w:sz w:val="26"/>
          <w:szCs w:val="26"/>
        </w:rPr>
        <w:t>學門</w:t>
      </w:r>
      <w:r w:rsidR="005B53C0">
        <w:rPr>
          <w:rFonts w:ascii="微軟正黑體" w:eastAsia="微軟正黑體" w:hAnsi="微軟正黑體" w:hint="eastAsia"/>
          <w:color w:val="000000" w:themeColor="text1"/>
          <w:sz w:val="26"/>
          <w:szCs w:val="26"/>
        </w:rPr>
        <w:t>背景，其餘各類人才則以「</w:t>
      </w:r>
      <w:r w:rsidR="00E10CE8">
        <w:rPr>
          <w:rFonts w:ascii="微軟正黑體" w:eastAsia="微軟正黑體" w:hAnsi="微軟正黑體" w:hint="eastAsia"/>
          <w:color w:val="000000" w:themeColor="text1"/>
          <w:sz w:val="26"/>
          <w:szCs w:val="26"/>
        </w:rPr>
        <w:t>新聞學及傳播相關</w:t>
      </w:r>
      <w:r w:rsidR="005B53C0">
        <w:rPr>
          <w:rFonts w:ascii="微軟正黑體" w:eastAsia="微軟正黑體" w:hAnsi="微軟正黑體" w:hint="eastAsia"/>
          <w:color w:val="000000" w:themeColor="text1"/>
          <w:sz w:val="26"/>
          <w:szCs w:val="26"/>
        </w:rPr>
        <w:t>」學</w:t>
      </w:r>
      <w:r w:rsidR="00E10CE8">
        <w:rPr>
          <w:rFonts w:ascii="微軟正黑體" w:eastAsia="微軟正黑體" w:hAnsi="微軟正黑體" w:hint="eastAsia"/>
          <w:color w:val="000000" w:themeColor="text1"/>
          <w:sz w:val="26"/>
          <w:szCs w:val="26"/>
        </w:rPr>
        <w:t>類</w:t>
      </w:r>
      <w:r w:rsidR="005B53C0">
        <w:rPr>
          <w:rFonts w:ascii="微軟正黑體" w:eastAsia="微軟正黑體" w:hAnsi="微軟正黑體" w:hint="eastAsia"/>
          <w:color w:val="000000" w:themeColor="text1"/>
          <w:sz w:val="26"/>
          <w:szCs w:val="26"/>
        </w:rPr>
        <w:t>為主，其中電視戲劇編劇、節目內容製作等2類人才</w:t>
      </w:r>
      <w:r w:rsidR="00E702E5">
        <w:rPr>
          <w:rFonts w:ascii="微軟正黑體" w:eastAsia="微軟正黑體" w:hAnsi="微軟正黑體" w:hint="eastAsia"/>
          <w:color w:val="000000" w:themeColor="text1"/>
          <w:sz w:val="26"/>
          <w:szCs w:val="26"/>
        </w:rPr>
        <w:t>亦可為「視聽技術及媒體製作」學類背景，此外由於編劇之</w:t>
      </w:r>
      <w:r w:rsidRPr="005B53C0">
        <w:rPr>
          <w:rFonts w:ascii="微軟正黑體" w:eastAsia="微軟正黑體" w:hAnsi="微軟正黑體" w:hint="eastAsia"/>
          <w:color w:val="000000" w:themeColor="text1"/>
          <w:sz w:val="26"/>
          <w:szCs w:val="26"/>
        </w:rPr>
        <w:t>工作內容以劇本之編撰為主，因此可具「本國語文學」學類背景。</w:t>
      </w:r>
    </w:p>
    <w:p w:rsidR="0014172D" w:rsidRDefault="00E10CE8" w:rsidP="0014172D">
      <w:pPr>
        <w:pStyle w:val="a3"/>
        <w:numPr>
          <w:ilvl w:val="0"/>
          <w:numId w:val="24"/>
        </w:numPr>
        <w:snapToGrid w:val="0"/>
        <w:spacing w:beforeLines="30" w:before="108" w:line="440" w:lineRule="exact"/>
        <w:ind w:leftChars="0" w:left="482" w:hanging="482"/>
        <w:rPr>
          <w:rFonts w:ascii="微軟正黑體" w:eastAsia="微軟正黑體" w:hAnsi="微軟正黑體"/>
          <w:color w:val="000000" w:themeColor="text1"/>
          <w:sz w:val="26"/>
          <w:szCs w:val="26"/>
        </w:rPr>
      </w:pPr>
      <w:r w:rsidRPr="001609B4">
        <w:rPr>
          <w:rFonts w:ascii="微軟正黑體" w:eastAsia="微軟正黑體" w:hAnsi="微軟正黑體" w:hint="eastAsia"/>
          <w:color w:val="000000" w:themeColor="text1"/>
          <w:sz w:val="26"/>
          <w:szCs w:val="26"/>
        </w:rPr>
        <w:t>在工作年資要求方面，各類</w:t>
      </w:r>
      <w:proofErr w:type="gramStart"/>
      <w:r w:rsidRPr="001609B4">
        <w:rPr>
          <w:rFonts w:ascii="微軟正黑體" w:eastAsia="微軟正黑體" w:hAnsi="微軟正黑體" w:hint="eastAsia"/>
          <w:color w:val="000000" w:themeColor="text1"/>
          <w:sz w:val="26"/>
          <w:szCs w:val="26"/>
        </w:rPr>
        <w:t>人才均以2年</w:t>
      </w:r>
      <w:proofErr w:type="gramEnd"/>
      <w:r w:rsidRPr="001609B4">
        <w:rPr>
          <w:rFonts w:ascii="微軟正黑體" w:eastAsia="微軟正黑體" w:hAnsi="微軟正黑體" w:hint="eastAsia"/>
          <w:color w:val="000000" w:themeColor="text1"/>
          <w:sz w:val="26"/>
          <w:szCs w:val="26"/>
        </w:rPr>
        <w:t>以上年資為需求</w:t>
      </w:r>
      <w:r w:rsidR="0014172D" w:rsidRPr="001609B4">
        <w:rPr>
          <w:rFonts w:ascii="微軟正黑體" w:eastAsia="微軟正黑體" w:hAnsi="微軟正黑體" w:hint="eastAsia"/>
          <w:color w:val="000000" w:themeColor="text1"/>
          <w:sz w:val="26"/>
          <w:szCs w:val="26"/>
        </w:rPr>
        <w:t>。</w:t>
      </w:r>
    </w:p>
    <w:p w:rsidR="0014172D" w:rsidRPr="00D22916" w:rsidRDefault="001609B4" w:rsidP="00D22916">
      <w:pPr>
        <w:pStyle w:val="a3"/>
        <w:numPr>
          <w:ilvl w:val="0"/>
          <w:numId w:val="24"/>
        </w:numPr>
        <w:snapToGrid w:val="0"/>
        <w:spacing w:beforeLines="30" w:before="108" w:line="440" w:lineRule="exact"/>
        <w:ind w:leftChars="0" w:left="482" w:hanging="482"/>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在欠缺</w:t>
      </w:r>
      <w:r w:rsidRPr="00165BA0">
        <w:rPr>
          <w:rFonts w:ascii="微軟正黑體" w:eastAsia="微軟正黑體" w:hAnsi="微軟正黑體" w:hint="eastAsia"/>
          <w:color w:val="000000" w:themeColor="text1"/>
          <w:sz w:val="26"/>
          <w:szCs w:val="26"/>
        </w:rPr>
        <w:t>人才</w:t>
      </w:r>
      <w:r>
        <w:rPr>
          <w:rFonts w:ascii="微軟正黑體" w:eastAsia="微軟正黑體" w:hAnsi="微軟正黑體" w:hint="eastAsia"/>
          <w:color w:val="000000" w:themeColor="text1"/>
          <w:sz w:val="26"/>
          <w:szCs w:val="26"/>
        </w:rPr>
        <w:t>之招募方面，廠商反映</w:t>
      </w:r>
      <w:r w:rsidRPr="00666664">
        <w:rPr>
          <w:rFonts w:ascii="微軟正黑體" w:eastAsia="微軟正黑體" w:hAnsi="微軟正黑體" w:hint="eastAsia"/>
          <w:color w:val="000000" w:themeColor="text1"/>
          <w:sz w:val="26"/>
          <w:szCs w:val="26"/>
        </w:rPr>
        <w:t>電視戲劇國內外行銷、電視戲劇編劇、電視節目及戲劇製作企劃、新媒體平</w:t>
      </w:r>
      <w:proofErr w:type="gramStart"/>
      <w:r w:rsidRPr="00666664">
        <w:rPr>
          <w:rFonts w:ascii="微軟正黑體" w:eastAsia="微軟正黑體" w:hAnsi="微軟正黑體" w:hint="eastAsia"/>
          <w:color w:val="000000" w:themeColor="text1"/>
          <w:sz w:val="26"/>
          <w:szCs w:val="26"/>
        </w:rPr>
        <w:t>臺</w:t>
      </w:r>
      <w:proofErr w:type="gramEnd"/>
      <w:r w:rsidRPr="00666664">
        <w:rPr>
          <w:rFonts w:ascii="微軟正黑體" w:eastAsia="微軟正黑體" w:hAnsi="微軟正黑體" w:hint="eastAsia"/>
          <w:color w:val="000000" w:themeColor="text1"/>
          <w:sz w:val="26"/>
          <w:szCs w:val="26"/>
        </w:rPr>
        <w:t>建構</w:t>
      </w:r>
      <w:r>
        <w:rPr>
          <w:rFonts w:ascii="微軟正黑體" w:eastAsia="微軟正黑體" w:hAnsi="微軟正黑體" w:hint="eastAsia"/>
          <w:color w:val="000000" w:themeColor="text1"/>
          <w:sz w:val="26"/>
          <w:szCs w:val="26"/>
        </w:rPr>
        <w:t>等4類人才，具招募困難。另</w:t>
      </w:r>
      <w:r w:rsidRPr="00666664">
        <w:rPr>
          <w:rFonts w:ascii="微軟正黑體" w:eastAsia="微軟正黑體" w:hAnsi="微軟正黑體" w:hint="eastAsia"/>
          <w:color w:val="000000" w:themeColor="text1"/>
          <w:sz w:val="26"/>
          <w:szCs w:val="26"/>
        </w:rPr>
        <w:t>電視戲劇國內外行銷</w:t>
      </w:r>
      <w:r>
        <w:rPr>
          <w:rFonts w:ascii="微軟正黑體" w:eastAsia="微軟正黑體" w:hAnsi="微軟正黑體" w:hint="eastAsia"/>
          <w:color w:val="000000" w:themeColor="text1"/>
          <w:sz w:val="26"/>
          <w:szCs w:val="26"/>
        </w:rPr>
        <w:t>、</w:t>
      </w:r>
      <w:r w:rsidRPr="00666664">
        <w:rPr>
          <w:rFonts w:ascii="微軟正黑體" w:eastAsia="微軟正黑體" w:hAnsi="微軟正黑體" w:hint="eastAsia"/>
          <w:color w:val="000000" w:themeColor="text1"/>
          <w:sz w:val="26"/>
          <w:szCs w:val="26"/>
        </w:rPr>
        <w:t>電視節目及戲劇製作企劃</w:t>
      </w:r>
      <w:r>
        <w:rPr>
          <w:rFonts w:ascii="微軟正黑體" w:eastAsia="微軟正黑體" w:hAnsi="微軟正黑體" w:hint="eastAsia"/>
          <w:color w:val="000000" w:themeColor="text1"/>
          <w:sz w:val="26"/>
          <w:szCs w:val="26"/>
        </w:rPr>
        <w:t>等2類人才，具</w:t>
      </w:r>
      <w:proofErr w:type="gramStart"/>
      <w:r>
        <w:rPr>
          <w:rFonts w:ascii="微軟正黑體" w:eastAsia="微軟正黑體" w:hAnsi="微軟正黑體" w:hint="eastAsia"/>
          <w:color w:val="000000" w:themeColor="text1"/>
          <w:sz w:val="26"/>
          <w:szCs w:val="26"/>
        </w:rPr>
        <w:t>海外攬才需求</w:t>
      </w:r>
      <w:proofErr w:type="gramEnd"/>
      <w:r>
        <w:rPr>
          <w:rFonts w:ascii="微軟正黑體" w:eastAsia="微軟正黑體" w:hAnsi="微軟正黑體" w:hint="eastAsia"/>
          <w:color w:val="000000" w:themeColor="text1"/>
          <w:sz w:val="26"/>
          <w:szCs w:val="26"/>
        </w:rPr>
        <w:t>，其餘則以本國人才為主要招募對象</w:t>
      </w:r>
      <w:r w:rsidRPr="008945BD">
        <w:rPr>
          <w:rFonts w:ascii="微軟正黑體" w:eastAsia="微軟正黑體" w:hAnsi="微軟正黑體" w:hint="eastAsia"/>
          <w:color w:val="000000" w:themeColor="text1"/>
          <w:sz w:val="26"/>
          <w:szCs w:val="26"/>
        </w:rPr>
        <w:t>。</w:t>
      </w:r>
      <w:r w:rsidR="006572A7">
        <w:rPr>
          <w:rFonts w:ascii="微軟正黑體" w:eastAsia="微軟正黑體" w:hAnsi="微軟正黑體"/>
          <w:color w:val="000000" w:themeColor="text1"/>
          <w:sz w:val="26"/>
          <w:szCs w:val="26"/>
        </w:rPr>
        <w:br w:type="page"/>
      </w:r>
    </w:p>
    <w:tbl>
      <w:tblPr>
        <w:tblStyle w:val="a5"/>
        <w:tblW w:w="5526" w:type="pct"/>
        <w:jc w:val="center"/>
        <w:tblCellMar>
          <w:left w:w="57" w:type="dxa"/>
          <w:right w:w="57" w:type="dxa"/>
        </w:tblCellMar>
        <w:tblLook w:val="04A0" w:firstRow="1" w:lastRow="0" w:firstColumn="1" w:lastColumn="0" w:noHBand="0" w:noVBand="1"/>
      </w:tblPr>
      <w:tblGrid>
        <w:gridCol w:w="957"/>
        <w:gridCol w:w="1539"/>
        <w:gridCol w:w="2420"/>
        <w:gridCol w:w="2339"/>
        <w:gridCol w:w="433"/>
        <w:gridCol w:w="558"/>
        <w:gridCol w:w="495"/>
        <w:gridCol w:w="987"/>
        <w:gridCol w:w="422"/>
      </w:tblGrid>
      <w:tr w:rsidR="0014172D" w:rsidRPr="0040488A" w:rsidTr="00AC03DF">
        <w:trPr>
          <w:tblHeader/>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lastRenderedPageBreak/>
              <w:t>所欠缺之</w:t>
            </w:r>
          </w:p>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人才職類</w:t>
            </w:r>
          </w:p>
        </w:tc>
        <w:tc>
          <w:tcPr>
            <w:tcW w:w="3315" w:type="pct"/>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sz w:val="20"/>
                <w:szCs w:val="20"/>
              </w:rPr>
              <w:t>招募難易</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hint="eastAsia"/>
                <w:b/>
                <w:sz w:val="20"/>
                <w:szCs w:val="20"/>
              </w:rPr>
              <w:t>海外攬才需求</w:t>
            </w:r>
            <w:proofErr w:type="gramEnd"/>
          </w:p>
        </w:tc>
        <w:tc>
          <w:tcPr>
            <w:tcW w:w="486"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人才欠缺主要原因</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14172D" w:rsidRPr="0040488A" w:rsidTr="00AC03DF">
        <w:trPr>
          <w:tblHeader/>
          <w:jc w:val="center"/>
        </w:trPr>
        <w:tc>
          <w:tcPr>
            <w:tcW w:w="471" w:type="pct"/>
            <w:vMerge/>
            <w:tcBorders>
              <w:top w:val="single" w:sz="4" w:space="0" w:color="auto"/>
              <w:left w:val="single" w:sz="4" w:space="0" w:color="auto"/>
              <w:bottom w:val="single" w:sz="4" w:space="0" w:color="auto"/>
              <w:right w:val="single" w:sz="4" w:space="0" w:color="auto"/>
            </w:tcBorders>
            <w:vAlign w:val="center"/>
            <w:hideMark/>
          </w:tcPr>
          <w:p w:rsidR="0014172D" w:rsidRPr="0040488A" w:rsidRDefault="0014172D" w:rsidP="005525D9">
            <w:pPr>
              <w:widowControl/>
              <w:spacing w:line="260" w:lineRule="exact"/>
              <w:rPr>
                <w:rFonts w:ascii="微軟正黑體" w:eastAsia="微軟正黑體" w:hAnsi="微軟正黑體" w:cs="Times New Roman"/>
                <w:b/>
                <w:kern w:val="0"/>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119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115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autoSpaceDE w:val="0"/>
              <w:autoSpaceDN w:val="0"/>
              <w:adjustRightInd w:val="0"/>
              <w:snapToGrid w:val="0"/>
              <w:spacing w:line="26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1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工作</w:t>
            </w:r>
          </w:p>
          <w:p w:rsidR="0014172D" w:rsidRPr="0040488A" w:rsidRDefault="0014172D" w:rsidP="005525D9">
            <w:pPr>
              <w:keepLines/>
              <w:snapToGrid w:val="0"/>
              <w:spacing w:line="26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年資</w:t>
            </w: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14172D" w:rsidRPr="0040488A" w:rsidRDefault="0014172D" w:rsidP="005525D9">
            <w:pPr>
              <w:widowControl/>
              <w:spacing w:line="260" w:lineRule="exact"/>
              <w:rPr>
                <w:rFonts w:ascii="微軟正黑體" w:eastAsia="微軟正黑體" w:hAnsi="微軟正黑體" w:cs="Times New Roman"/>
                <w:b/>
                <w:kern w:val="0"/>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14172D" w:rsidRPr="0040488A" w:rsidRDefault="0014172D" w:rsidP="005525D9">
            <w:pPr>
              <w:widowControl/>
              <w:spacing w:line="260" w:lineRule="exact"/>
              <w:rPr>
                <w:rFonts w:ascii="微軟正黑體" w:eastAsia="微軟正黑體" w:hAnsi="微軟正黑體"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72D" w:rsidRPr="0040488A" w:rsidRDefault="0014172D" w:rsidP="005525D9">
            <w:pPr>
              <w:widowControl/>
              <w:spacing w:line="260" w:lineRule="exact"/>
              <w:rPr>
                <w:rFonts w:ascii="微軟正黑體" w:eastAsia="微軟正黑體" w:hAnsi="微軟正黑體" w:cs="Times New Roman"/>
                <w:b/>
                <w:sz w:val="20"/>
                <w:szCs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14172D" w:rsidRPr="0040488A" w:rsidRDefault="0014172D" w:rsidP="005525D9">
            <w:pPr>
              <w:widowControl/>
              <w:spacing w:line="260" w:lineRule="exact"/>
              <w:rPr>
                <w:rFonts w:ascii="微軟正黑體" w:eastAsia="微軟正黑體" w:hAnsi="微軟正黑體" w:cs="Times New Roman"/>
                <w:b/>
                <w:kern w:val="0"/>
                <w:sz w:val="20"/>
                <w:szCs w:val="20"/>
              </w:rPr>
            </w:pPr>
          </w:p>
        </w:tc>
      </w:tr>
      <w:tr w:rsidR="0014172D" w:rsidRPr="0040488A" w:rsidTr="00AC03DF">
        <w:trPr>
          <w:jc w:val="center"/>
        </w:trPr>
        <w:tc>
          <w:tcPr>
            <w:tcW w:w="471"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電視戲劇國內外行銷人才</w:t>
            </w:r>
          </w:p>
        </w:tc>
        <w:tc>
          <w:tcPr>
            <w:tcW w:w="75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電視戲劇之國內/海外/新媒體平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之版權販售，以及跨平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媒體整合行銷能力。</w:t>
            </w:r>
          </w:p>
        </w:tc>
        <w:tc>
          <w:tcPr>
            <w:tcW w:w="119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大眾傳播細學類</w:t>
            </w:r>
            <w:proofErr w:type="gramEnd"/>
            <w:r w:rsidRPr="0040488A">
              <w:rPr>
                <w:rFonts w:ascii="微軟正黑體" w:eastAsia="微軟正黑體" w:hAnsi="微軟正黑體" w:cs="Arial" w:hint="eastAsia"/>
                <w:sz w:val="20"/>
                <w:szCs w:val="20"/>
              </w:rPr>
              <w:t>(03211)</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電子</w:t>
            </w:r>
            <w:proofErr w:type="gramStart"/>
            <w:r w:rsidRPr="0040488A">
              <w:rPr>
                <w:rFonts w:ascii="微軟正黑體" w:eastAsia="微軟正黑體" w:hAnsi="微軟正黑體" w:cs="Arial" w:hint="eastAsia"/>
                <w:sz w:val="20"/>
                <w:szCs w:val="20"/>
              </w:rPr>
              <w:t>媒體細學類</w:t>
            </w:r>
            <w:proofErr w:type="gramEnd"/>
            <w:r w:rsidRPr="0040488A">
              <w:rPr>
                <w:rFonts w:ascii="微軟正黑體" w:eastAsia="微軟正黑體" w:hAnsi="微軟正黑體" w:cs="Arial" w:hint="eastAsia"/>
                <w:sz w:val="20"/>
                <w:szCs w:val="20"/>
              </w:rPr>
              <w:t>(03213)</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傳播細學類</w:t>
            </w:r>
            <w:proofErr w:type="gramEnd"/>
            <w:r w:rsidRPr="0040488A">
              <w:rPr>
                <w:rFonts w:ascii="微軟正黑體" w:eastAsia="微軟正黑體" w:hAnsi="微軟正黑體" w:cs="Arial" w:hint="eastAsia"/>
                <w:sz w:val="20"/>
                <w:szCs w:val="20"/>
              </w:rPr>
              <w:t>(03214)</w:t>
            </w:r>
          </w:p>
          <w:p w:rsidR="007C3AAE"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行銷及</w:t>
            </w:r>
            <w:proofErr w:type="gramStart"/>
            <w:r w:rsidRPr="0040488A">
              <w:rPr>
                <w:rFonts w:ascii="微軟正黑體" w:eastAsia="微軟正黑體" w:hAnsi="微軟正黑體" w:cs="Arial" w:hint="eastAsia"/>
                <w:sz w:val="20"/>
                <w:szCs w:val="20"/>
              </w:rPr>
              <w:t>廣告細學類</w:t>
            </w:r>
            <w:proofErr w:type="gramEnd"/>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(04143)</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一般</w:t>
            </w:r>
            <w:proofErr w:type="gramStart"/>
            <w:r w:rsidRPr="0040488A">
              <w:rPr>
                <w:rFonts w:ascii="微軟正黑體" w:eastAsia="微軟正黑體" w:hAnsi="微軟正黑體" w:cs="Arial" w:hint="eastAsia"/>
                <w:sz w:val="20"/>
                <w:szCs w:val="20"/>
              </w:rPr>
              <w:t>商業細學類</w:t>
            </w:r>
            <w:proofErr w:type="gramEnd"/>
            <w:r w:rsidRPr="0040488A">
              <w:rPr>
                <w:rFonts w:ascii="微軟正黑體" w:eastAsia="微軟正黑體" w:hAnsi="微軟正黑體" w:cs="Arial" w:hint="eastAsia"/>
                <w:sz w:val="20"/>
                <w:szCs w:val="20"/>
              </w:rPr>
              <w:t>(04191)</w:t>
            </w:r>
          </w:p>
        </w:tc>
        <w:tc>
          <w:tcPr>
            <w:tcW w:w="115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29"/>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外語能力</w:t>
            </w:r>
          </w:p>
          <w:p w:rsidR="0014172D" w:rsidRPr="0040488A" w:rsidRDefault="0014172D" w:rsidP="0014172D">
            <w:pPr>
              <w:pStyle w:val="a3"/>
              <w:numPr>
                <w:ilvl w:val="0"/>
                <w:numId w:val="29"/>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流行文化及趨勢掌握能力</w:t>
            </w:r>
          </w:p>
          <w:p w:rsidR="0014172D" w:rsidRPr="0040488A" w:rsidRDefault="0014172D" w:rsidP="0014172D">
            <w:pPr>
              <w:pStyle w:val="a3"/>
              <w:numPr>
                <w:ilvl w:val="0"/>
                <w:numId w:val="29"/>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數位匯流媒體市場掌握、獲利模式估算能力</w:t>
            </w:r>
          </w:p>
        </w:tc>
        <w:tc>
          <w:tcPr>
            <w:tcW w:w="213"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w:t>
            </w:r>
          </w:p>
          <w:p w:rsidR="0014172D" w:rsidRPr="0040488A" w:rsidRDefault="0014172D" w:rsidP="005525D9">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年</w:t>
            </w:r>
          </w:p>
        </w:tc>
        <w:tc>
          <w:tcPr>
            <w:tcW w:w="275"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44"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44" w:left="106"/>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有</w:t>
            </w:r>
          </w:p>
        </w:tc>
        <w:tc>
          <w:tcPr>
            <w:tcW w:w="486"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tc>
        <w:tc>
          <w:tcPr>
            <w:tcW w:w="20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30" w:left="72" w:rightChars="30" w:right="72"/>
              <w:jc w:val="center"/>
              <w:rPr>
                <w:rFonts w:ascii="微軟正黑體" w:eastAsia="微軟正黑體" w:hAnsi="微軟正黑體" w:cs="Arial"/>
                <w:sz w:val="20"/>
                <w:szCs w:val="20"/>
              </w:rPr>
            </w:pPr>
            <w:r w:rsidRPr="0040488A">
              <w:rPr>
                <w:rStyle w:val="af"/>
                <w:rFonts w:ascii="微軟正黑體" w:eastAsia="微軟正黑體" w:hAnsi="微軟正黑體" w:cs="Arial" w:hint="eastAsia"/>
                <w:color w:val="auto"/>
                <w:sz w:val="20"/>
                <w:szCs w:val="20"/>
              </w:rPr>
              <w:t>2</w:t>
            </w:r>
          </w:p>
        </w:tc>
      </w:tr>
      <w:tr w:rsidR="0014172D" w:rsidRPr="0040488A" w:rsidTr="00AC03DF">
        <w:trPr>
          <w:jc w:val="center"/>
        </w:trPr>
        <w:tc>
          <w:tcPr>
            <w:tcW w:w="471"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電視戲劇編劇人才</w:t>
            </w:r>
          </w:p>
        </w:tc>
        <w:tc>
          <w:tcPr>
            <w:tcW w:w="75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電視戲劇之劇本編撰</w:t>
            </w:r>
            <w:r w:rsidR="00E451F0">
              <w:rPr>
                <w:rFonts w:ascii="微軟正黑體" w:eastAsia="微軟正黑體" w:hAnsi="微軟正黑體" w:cs="Arial" w:hint="eastAsia"/>
                <w:sz w:val="20"/>
                <w:szCs w:val="20"/>
              </w:rPr>
              <w:t>。</w:t>
            </w:r>
          </w:p>
        </w:tc>
        <w:tc>
          <w:tcPr>
            <w:tcW w:w="119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大眾傳播細學類</w:t>
            </w:r>
            <w:proofErr w:type="gramEnd"/>
            <w:r w:rsidRPr="0040488A">
              <w:rPr>
                <w:rFonts w:ascii="微軟正黑體" w:eastAsia="微軟正黑體" w:hAnsi="微軟正黑體" w:cs="Arial" w:hint="eastAsia"/>
                <w:sz w:val="20"/>
                <w:szCs w:val="20"/>
              </w:rPr>
              <w:t>(03211)</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電子</w:t>
            </w:r>
            <w:proofErr w:type="gramStart"/>
            <w:r w:rsidRPr="0040488A">
              <w:rPr>
                <w:rFonts w:ascii="微軟正黑體" w:eastAsia="微軟正黑體" w:hAnsi="微軟正黑體" w:cs="Arial" w:hint="eastAsia"/>
                <w:sz w:val="20"/>
                <w:szCs w:val="20"/>
              </w:rPr>
              <w:t>媒體細學類</w:t>
            </w:r>
            <w:proofErr w:type="gramEnd"/>
            <w:r w:rsidRPr="0040488A">
              <w:rPr>
                <w:rFonts w:ascii="微軟正黑體" w:eastAsia="微軟正黑體" w:hAnsi="微軟正黑體" w:cs="Arial" w:hint="eastAsia"/>
                <w:sz w:val="20"/>
                <w:szCs w:val="20"/>
              </w:rPr>
              <w:t>(03213)</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傳播細學類</w:t>
            </w:r>
            <w:proofErr w:type="gramEnd"/>
            <w:r w:rsidRPr="0040488A">
              <w:rPr>
                <w:rFonts w:ascii="微軟正黑體" w:eastAsia="微軟正黑體" w:hAnsi="微軟正黑體" w:cs="Arial" w:hint="eastAsia"/>
                <w:sz w:val="20"/>
                <w:szCs w:val="20"/>
              </w:rPr>
              <w:t>(03214)</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r w:rsidRPr="0040488A">
              <w:rPr>
                <w:rFonts w:ascii="微軟正黑體" w:eastAsia="微軟正黑體" w:hAnsi="微軟正黑體" w:cs="Arial" w:hint="eastAsia"/>
                <w:spacing w:val="-2"/>
                <w:sz w:val="20"/>
                <w:szCs w:val="20"/>
              </w:rPr>
              <w:t>視覺</w:t>
            </w:r>
            <w:proofErr w:type="gramStart"/>
            <w:r w:rsidRPr="0040488A">
              <w:rPr>
                <w:rFonts w:ascii="微軟正黑體" w:eastAsia="微軟正黑體" w:hAnsi="微軟正黑體" w:cs="Arial" w:hint="eastAsia"/>
                <w:spacing w:val="-2"/>
                <w:sz w:val="20"/>
                <w:szCs w:val="20"/>
              </w:rPr>
              <w:t>藝術細學類</w:t>
            </w:r>
            <w:proofErr w:type="gramEnd"/>
            <w:r w:rsidRPr="0040488A">
              <w:rPr>
                <w:rFonts w:ascii="微軟正黑體" w:eastAsia="微軟正黑體" w:hAnsi="微軟正黑體" w:cs="Arial" w:hint="eastAsia"/>
                <w:spacing w:val="-2"/>
                <w:sz w:val="20"/>
                <w:szCs w:val="20"/>
              </w:rPr>
              <w:t>(02111)</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proofErr w:type="gramStart"/>
            <w:r w:rsidRPr="0040488A">
              <w:rPr>
                <w:rFonts w:ascii="微軟正黑體" w:eastAsia="微軟正黑體" w:hAnsi="微軟正黑體" w:cs="Arial" w:hint="eastAsia"/>
                <w:spacing w:val="-2"/>
                <w:sz w:val="20"/>
                <w:szCs w:val="20"/>
              </w:rPr>
              <w:t>表演藝術細學類</w:t>
            </w:r>
            <w:proofErr w:type="gramEnd"/>
            <w:r w:rsidRPr="0040488A">
              <w:rPr>
                <w:rFonts w:ascii="微軟正黑體" w:eastAsia="微軟正黑體" w:hAnsi="微軟正黑體" w:cs="Arial" w:hint="eastAsia"/>
                <w:spacing w:val="-2"/>
                <w:sz w:val="20"/>
                <w:szCs w:val="20"/>
              </w:rPr>
              <w:t>(02152)</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r w:rsidRPr="0040488A">
              <w:rPr>
                <w:rFonts w:ascii="微軟正黑體" w:eastAsia="微軟正黑體" w:hAnsi="微軟正黑體" w:cs="Arial" w:hint="eastAsia"/>
                <w:spacing w:val="-2"/>
                <w:sz w:val="20"/>
                <w:szCs w:val="20"/>
              </w:rPr>
              <w:t>臺灣</w:t>
            </w:r>
            <w:proofErr w:type="gramStart"/>
            <w:r w:rsidRPr="0040488A">
              <w:rPr>
                <w:rFonts w:ascii="微軟正黑體" w:eastAsia="微軟正黑體" w:hAnsi="微軟正黑體" w:cs="Arial" w:hint="eastAsia"/>
                <w:spacing w:val="-2"/>
                <w:sz w:val="20"/>
                <w:szCs w:val="20"/>
              </w:rPr>
              <w:t>語文細學類</w:t>
            </w:r>
            <w:proofErr w:type="gramEnd"/>
            <w:r w:rsidRPr="0040488A">
              <w:rPr>
                <w:rFonts w:ascii="微軟正黑體" w:eastAsia="微軟正黑體" w:hAnsi="微軟正黑體" w:cs="Arial" w:hint="eastAsia"/>
                <w:spacing w:val="-2"/>
                <w:sz w:val="20"/>
                <w:szCs w:val="20"/>
              </w:rPr>
              <w:t>(02321)</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r w:rsidRPr="0040488A">
              <w:rPr>
                <w:rFonts w:ascii="微軟正黑體" w:eastAsia="微軟正黑體" w:hAnsi="微軟正黑體" w:cs="Arial" w:hint="eastAsia"/>
                <w:spacing w:val="-2"/>
                <w:sz w:val="20"/>
                <w:szCs w:val="20"/>
              </w:rPr>
              <w:t>中國</w:t>
            </w:r>
            <w:proofErr w:type="gramStart"/>
            <w:r w:rsidRPr="0040488A">
              <w:rPr>
                <w:rFonts w:ascii="微軟正黑體" w:eastAsia="微軟正黑體" w:hAnsi="微軟正黑體" w:cs="Arial" w:hint="eastAsia"/>
                <w:spacing w:val="-2"/>
                <w:sz w:val="20"/>
                <w:szCs w:val="20"/>
              </w:rPr>
              <w:t>語文細學類</w:t>
            </w:r>
            <w:proofErr w:type="gramEnd"/>
            <w:r w:rsidRPr="0040488A">
              <w:rPr>
                <w:rFonts w:ascii="微軟正黑體" w:eastAsia="微軟正黑體" w:hAnsi="微軟正黑體" w:cs="Arial" w:hint="eastAsia"/>
                <w:spacing w:val="-2"/>
                <w:sz w:val="20"/>
                <w:szCs w:val="20"/>
              </w:rPr>
              <w:t>(02322)</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r w:rsidRPr="0040488A">
              <w:rPr>
                <w:rFonts w:ascii="微軟正黑體" w:eastAsia="微軟正黑體" w:hAnsi="微軟正黑體" w:cs="Arial" w:hint="eastAsia"/>
                <w:spacing w:val="-2"/>
                <w:sz w:val="20"/>
                <w:szCs w:val="20"/>
              </w:rPr>
              <w:t>華語</w:t>
            </w:r>
            <w:proofErr w:type="gramStart"/>
            <w:r w:rsidRPr="0040488A">
              <w:rPr>
                <w:rFonts w:ascii="微軟正黑體" w:eastAsia="微軟正黑體" w:hAnsi="微軟正黑體" w:cs="Arial" w:hint="eastAsia"/>
                <w:spacing w:val="-2"/>
                <w:sz w:val="20"/>
                <w:szCs w:val="20"/>
              </w:rPr>
              <w:t>文細學</w:t>
            </w:r>
            <w:proofErr w:type="gramEnd"/>
            <w:r w:rsidRPr="0040488A">
              <w:rPr>
                <w:rFonts w:ascii="微軟正黑體" w:eastAsia="微軟正黑體" w:hAnsi="微軟正黑體" w:cs="Arial" w:hint="eastAsia"/>
                <w:spacing w:val="-2"/>
                <w:sz w:val="20"/>
                <w:szCs w:val="20"/>
              </w:rPr>
              <w:t>類(02323)</w:t>
            </w:r>
          </w:p>
        </w:tc>
        <w:tc>
          <w:tcPr>
            <w:tcW w:w="115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30"/>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劇本寫作</w:t>
            </w:r>
          </w:p>
          <w:p w:rsidR="0014172D" w:rsidRPr="0040488A" w:rsidRDefault="0014172D" w:rsidP="0014172D">
            <w:pPr>
              <w:pStyle w:val="a3"/>
              <w:numPr>
                <w:ilvl w:val="0"/>
                <w:numId w:val="30"/>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創意構想與實踐</w:t>
            </w:r>
          </w:p>
        </w:tc>
        <w:tc>
          <w:tcPr>
            <w:tcW w:w="213"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w:t>
            </w:r>
          </w:p>
          <w:p w:rsidR="0014172D" w:rsidRPr="0040488A" w:rsidRDefault="0014172D" w:rsidP="005525D9">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年</w:t>
            </w:r>
          </w:p>
        </w:tc>
        <w:tc>
          <w:tcPr>
            <w:tcW w:w="275"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44"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44" w:left="106"/>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86" w:type="pct"/>
            <w:tcBorders>
              <w:top w:val="single" w:sz="4" w:space="0" w:color="auto"/>
              <w:left w:val="single" w:sz="4" w:space="0" w:color="auto"/>
              <w:bottom w:val="single" w:sz="4" w:space="0" w:color="auto"/>
              <w:right w:val="single" w:sz="4" w:space="0" w:color="auto"/>
            </w:tcBorders>
            <w:hideMark/>
          </w:tcPr>
          <w:p w:rsidR="00AC03DF" w:rsidRDefault="00AC03DF" w:rsidP="0014172D">
            <w:pPr>
              <w:pStyle w:val="a3"/>
              <w:numPr>
                <w:ilvl w:val="0"/>
                <w:numId w:val="20"/>
              </w:numPr>
              <w:snapToGrid w:val="0"/>
              <w:spacing w:line="26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在職人員技能不符</w:t>
            </w:r>
          </w:p>
          <w:p w:rsidR="0014172D" w:rsidRPr="0040488A" w:rsidRDefault="0014172D" w:rsidP="0014172D">
            <w:pPr>
              <w:pStyle w:val="a3"/>
              <w:numPr>
                <w:ilvl w:val="0"/>
                <w:numId w:val="20"/>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p w:rsidR="0014172D" w:rsidRPr="0040488A" w:rsidRDefault="0014172D" w:rsidP="0014172D">
            <w:pPr>
              <w:pStyle w:val="a3"/>
              <w:numPr>
                <w:ilvl w:val="0"/>
                <w:numId w:val="20"/>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人才外流</w:t>
            </w:r>
          </w:p>
        </w:tc>
        <w:tc>
          <w:tcPr>
            <w:tcW w:w="20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30" w:left="72" w:rightChars="30" w:right="7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w:t>
            </w:r>
          </w:p>
        </w:tc>
      </w:tr>
      <w:tr w:rsidR="0014172D" w:rsidRPr="0040488A" w:rsidTr="00AC03DF">
        <w:trPr>
          <w:trHeight w:val="1146"/>
          <w:jc w:val="center"/>
        </w:trPr>
        <w:tc>
          <w:tcPr>
            <w:tcW w:w="471"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電視節目及戲劇製作企劃人才</w:t>
            </w:r>
          </w:p>
        </w:tc>
        <w:tc>
          <w:tcPr>
            <w:tcW w:w="75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電視節目創意構想及執行、戲劇節目製作，以及跨平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多元媒體製作整合能力。</w:t>
            </w:r>
          </w:p>
        </w:tc>
        <w:tc>
          <w:tcPr>
            <w:tcW w:w="119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不限</w:t>
            </w:r>
          </w:p>
        </w:tc>
        <w:tc>
          <w:tcPr>
            <w:tcW w:w="115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31"/>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創意構想與實踐</w:t>
            </w:r>
          </w:p>
          <w:p w:rsidR="0014172D" w:rsidRPr="00D33377" w:rsidRDefault="0014172D" w:rsidP="0014172D">
            <w:pPr>
              <w:pStyle w:val="a3"/>
              <w:numPr>
                <w:ilvl w:val="0"/>
                <w:numId w:val="31"/>
              </w:numPr>
              <w:autoSpaceDE w:val="0"/>
              <w:autoSpaceDN w:val="0"/>
              <w:adjustRightInd w:val="0"/>
              <w:snapToGrid w:val="0"/>
              <w:spacing w:line="260" w:lineRule="exact"/>
              <w:ind w:leftChars="0" w:left="184" w:hangingChars="100" w:hanging="184"/>
              <w:jc w:val="both"/>
              <w:rPr>
                <w:rFonts w:ascii="微軟正黑體" w:eastAsia="微軟正黑體" w:hAnsi="微軟正黑體" w:cs="Arial"/>
                <w:spacing w:val="-8"/>
                <w:sz w:val="20"/>
                <w:szCs w:val="20"/>
              </w:rPr>
            </w:pPr>
            <w:r w:rsidRPr="00D33377">
              <w:rPr>
                <w:rFonts w:ascii="微軟正黑體" w:eastAsia="微軟正黑體" w:hAnsi="微軟正黑體" w:cs="Arial" w:hint="eastAsia"/>
                <w:spacing w:val="-8"/>
                <w:sz w:val="20"/>
                <w:szCs w:val="20"/>
              </w:rPr>
              <w:t>流行文化及趨勢掌握能力</w:t>
            </w:r>
          </w:p>
          <w:p w:rsidR="0014172D" w:rsidRPr="0040488A" w:rsidRDefault="0014172D" w:rsidP="0014172D">
            <w:pPr>
              <w:pStyle w:val="a3"/>
              <w:numPr>
                <w:ilvl w:val="0"/>
                <w:numId w:val="31"/>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數位匯流媒體市場掌握、版權估價及議價能力</w:t>
            </w:r>
          </w:p>
        </w:tc>
        <w:tc>
          <w:tcPr>
            <w:tcW w:w="213"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2-5年</w:t>
            </w:r>
          </w:p>
        </w:tc>
        <w:tc>
          <w:tcPr>
            <w:tcW w:w="275"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44"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44" w:left="106"/>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有</w:t>
            </w:r>
          </w:p>
        </w:tc>
        <w:tc>
          <w:tcPr>
            <w:tcW w:w="486"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21"/>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p w:rsidR="0014172D" w:rsidRPr="0040488A" w:rsidRDefault="0014172D" w:rsidP="0014172D">
            <w:pPr>
              <w:pStyle w:val="a3"/>
              <w:numPr>
                <w:ilvl w:val="0"/>
                <w:numId w:val="21"/>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人才外流</w:t>
            </w:r>
          </w:p>
        </w:tc>
        <w:tc>
          <w:tcPr>
            <w:tcW w:w="20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30" w:left="72" w:rightChars="30" w:right="72"/>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w:t>
            </w:r>
          </w:p>
        </w:tc>
      </w:tr>
      <w:tr w:rsidR="0014172D" w:rsidRPr="0040488A" w:rsidTr="00AC03DF">
        <w:trPr>
          <w:trHeight w:val="202"/>
          <w:jc w:val="center"/>
        </w:trPr>
        <w:tc>
          <w:tcPr>
            <w:tcW w:w="471"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節目內容製作人才</w:t>
            </w:r>
          </w:p>
        </w:tc>
        <w:tc>
          <w:tcPr>
            <w:tcW w:w="75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電視節目及多元媒體內容製作與技術執行能力</w:t>
            </w:r>
            <w:r w:rsidR="00E451F0">
              <w:rPr>
                <w:rFonts w:ascii="微軟正黑體" w:eastAsia="微軟正黑體" w:hAnsi="微軟正黑體" w:cs="Arial" w:hint="eastAsia"/>
                <w:sz w:val="20"/>
                <w:szCs w:val="20"/>
              </w:rPr>
              <w:t>。</w:t>
            </w:r>
          </w:p>
        </w:tc>
        <w:tc>
          <w:tcPr>
            <w:tcW w:w="119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大眾傳播細學類</w:t>
            </w:r>
            <w:proofErr w:type="gramEnd"/>
            <w:r w:rsidRPr="0040488A">
              <w:rPr>
                <w:rFonts w:ascii="微軟正黑體" w:eastAsia="微軟正黑體" w:hAnsi="微軟正黑體" w:cs="Arial" w:hint="eastAsia"/>
                <w:sz w:val="20"/>
                <w:szCs w:val="20"/>
              </w:rPr>
              <w:t>(03211)</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電子</w:t>
            </w:r>
            <w:proofErr w:type="gramStart"/>
            <w:r w:rsidRPr="0040488A">
              <w:rPr>
                <w:rFonts w:ascii="微軟正黑體" w:eastAsia="微軟正黑體" w:hAnsi="微軟正黑體" w:cs="Arial" w:hint="eastAsia"/>
                <w:sz w:val="20"/>
                <w:szCs w:val="20"/>
              </w:rPr>
              <w:t>媒體細學類</w:t>
            </w:r>
            <w:proofErr w:type="gramEnd"/>
            <w:r w:rsidRPr="0040488A">
              <w:rPr>
                <w:rFonts w:ascii="微軟正黑體" w:eastAsia="微軟正黑體" w:hAnsi="微軟正黑體" w:cs="Arial" w:hint="eastAsia"/>
                <w:sz w:val="20"/>
                <w:szCs w:val="20"/>
              </w:rPr>
              <w:t>(03213)</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proofErr w:type="gramStart"/>
            <w:r w:rsidRPr="0040488A">
              <w:rPr>
                <w:rFonts w:ascii="微軟正黑體" w:eastAsia="微軟正黑體" w:hAnsi="微軟正黑體" w:cs="Arial" w:hint="eastAsia"/>
                <w:sz w:val="20"/>
                <w:szCs w:val="20"/>
              </w:rPr>
              <w:t>傳播細學類</w:t>
            </w:r>
            <w:proofErr w:type="gramEnd"/>
            <w:r w:rsidRPr="0040488A">
              <w:rPr>
                <w:rFonts w:ascii="微軟正黑體" w:eastAsia="微軟正黑體" w:hAnsi="微軟正黑體" w:cs="Arial" w:hint="eastAsia"/>
                <w:sz w:val="20"/>
                <w:szCs w:val="20"/>
              </w:rPr>
              <w:t>(03214)</w:t>
            </w:r>
          </w:p>
          <w:p w:rsidR="0014172D" w:rsidRPr="0040488A" w:rsidRDefault="0014172D" w:rsidP="005525D9">
            <w:pPr>
              <w:snapToGrid w:val="0"/>
              <w:spacing w:line="260" w:lineRule="exact"/>
              <w:ind w:left="196" w:hangingChars="100" w:hanging="196"/>
              <w:rPr>
                <w:rFonts w:ascii="微軟正黑體" w:eastAsia="微軟正黑體" w:hAnsi="微軟正黑體" w:cs="Arial"/>
                <w:spacing w:val="-2"/>
                <w:sz w:val="20"/>
                <w:szCs w:val="20"/>
              </w:rPr>
            </w:pPr>
            <w:r w:rsidRPr="0040488A">
              <w:rPr>
                <w:rFonts w:ascii="微軟正黑體" w:eastAsia="微軟正黑體" w:hAnsi="微軟正黑體" w:cs="Arial" w:hint="eastAsia"/>
                <w:spacing w:val="-2"/>
                <w:sz w:val="20"/>
                <w:szCs w:val="20"/>
              </w:rPr>
              <w:t>視覺</w:t>
            </w:r>
            <w:proofErr w:type="gramStart"/>
            <w:r w:rsidRPr="0040488A">
              <w:rPr>
                <w:rFonts w:ascii="微軟正黑體" w:eastAsia="微軟正黑體" w:hAnsi="微軟正黑體" w:cs="Arial" w:hint="eastAsia"/>
                <w:spacing w:val="-2"/>
                <w:sz w:val="20"/>
                <w:szCs w:val="20"/>
              </w:rPr>
              <w:t>藝術細學類</w:t>
            </w:r>
            <w:proofErr w:type="gramEnd"/>
            <w:r w:rsidRPr="0040488A">
              <w:rPr>
                <w:rFonts w:ascii="微軟正黑體" w:eastAsia="微軟正黑體" w:hAnsi="微軟正黑體" w:cs="Arial" w:hint="eastAsia"/>
                <w:spacing w:val="-2"/>
                <w:sz w:val="20"/>
                <w:szCs w:val="20"/>
              </w:rPr>
              <w:t>(02111)</w:t>
            </w:r>
          </w:p>
          <w:p w:rsidR="0014172D"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視覺傳達</w:t>
            </w:r>
            <w:proofErr w:type="gramStart"/>
            <w:r w:rsidRPr="0040488A">
              <w:rPr>
                <w:rFonts w:ascii="微軟正黑體" w:eastAsia="微軟正黑體" w:hAnsi="微軟正黑體" w:cs="Arial" w:hint="eastAsia"/>
                <w:sz w:val="20"/>
                <w:szCs w:val="20"/>
              </w:rPr>
              <w:t>設計細學類</w:t>
            </w:r>
            <w:proofErr w:type="gramEnd"/>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(02112)</w:t>
            </w:r>
          </w:p>
        </w:tc>
        <w:tc>
          <w:tcPr>
            <w:tcW w:w="115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32"/>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創意構想與實踐</w:t>
            </w:r>
          </w:p>
          <w:p w:rsidR="0014172D" w:rsidRPr="0040488A" w:rsidRDefault="0014172D" w:rsidP="0014172D">
            <w:pPr>
              <w:pStyle w:val="a3"/>
              <w:numPr>
                <w:ilvl w:val="0"/>
                <w:numId w:val="32"/>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專業製作技術</w:t>
            </w:r>
          </w:p>
        </w:tc>
        <w:tc>
          <w:tcPr>
            <w:tcW w:w="213"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2-5年</w:t>
            </w:r>
          </w:p>
        </w:tc>
        <w:tc>
          <w:tcPr>
            <w:tcW w:w="275"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普通</w:t>
            </w:r>
          </w:p>
        </w:tc>
        <w:tc>
          <w:tcPr>
            <w:tcW w:w="244"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44" w:left="106"/>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86"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22"/>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p w:rsidR="0014172D" w:rsidRPr="0040488A" w:rsidRDefault="0014172D" w:rsidP="0014172D">
            <w:pPr>
              <w:pStyle w:val="a3"/>
              <w:numPr>
                <w:ilvl w:val="0"/>
                <w:numId w:val="22"/>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人才外流</w:t>
            </w:r>
          </w:p>
        </w:tc>
        <w:tc>
          <w:tcPr>
            <w:tcW w:w="20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30" w:left="72" w:rightChars="30" w:right="7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w:t>
            </w:r>
          </w:p>
        </w:tc>
      </w:tr>
      <w:tr w:rsidR="0014172D" w:rsidRPr="0040488A" w:rsidTr="00AC03DF">
        <w:trPr>
          <w:jc w:val="center"/>
        </w:trPr>
        <w:tc>
          <w:tcPr>
            <w:tcW w:w="471"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跨平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收視數據分析人才</w:t>
            </w:r>
          </w:p>
        </w:tc>
        <w:tc>
          <w:tcPr>
            <w:tcW w:w="758"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跨平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多元媒體之消費數據分析與解讀</w:t>
            </w:r>
            <w:r w:rsidR="00E451F0">
              <w:rPr>
                <w:rFonts w:ascii="微軟正黑體" w:eastAsia="微軟正黑體" w:hAnsi="微軟正黑體" w:cs="Arial" w:hint="eastAsia"/>
                <w:sz w:val="20"/>
                <w:szCs w:val="20"/>
              </w:rPr>
              <w:t>。</w:t>
            </w:r>
          </w:p>
        </w:tc>
        <w:tc>
          <w:tcPr>
            <w:tcW w:w="119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14172D" w:rsidRPr="0040488A" w:rsidRDefault="0014172D" w:rsidP="005525D9">
            <w:pPr>
              <w:snapToGrid w:val="0"/>
              <w:spacing w:line="260" w:lineRule="exact"/>
              <w:ind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不限</w:t>
            </w:r>
          </w:p>
        </w:tc>
        <w:tc>
          <w:tcPr>
            <w:tcW w:w="1152"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33"/>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數據分析與解讀能力</w:t>
            </w:r>
          </w:p>
          <w:p w:rsidR="0014172D" w:rsidRPr="0040488A" w:rsidRDefault="0014172D" w:rsidP="0014172D">
            <w:pPr>
              <w:pStyle w:val="a3"/>
              <w:numPr>
                <w:ilvl w:val="0"/>
                <w:numId w:val="33"/>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了解新舊媒體之不同平</w:t>
            </w:r>
            <w:proofErr w:type="gramStart"/>
            <w:r w:rsidRPr="0040488A">
              <w:rPr>
                <w:rFonts w:ascii="微軟正黑體" w:eastAsia="微軟正黑體" w:hAnsi="微軟正黑體" w:cs="Arial" w:hint="eastAsia"/>
                <w:sz w:val="20"/>
                <w:szCs w:val="20"/>
              </w:rPr>
              <w:t>臺</w:t>
            </w:r>
            <w:proofErr w:type="gramEnd"/>
            <w:r w:rsidRPr="0040488A">
              <w:rPr>
                <w:rFonts w:ascii="微軟正黑體" w:eastAsia="微軟正黑體" w:hAnsi="微軟正黑體" w:cs="Arial" w:hint="eastAsia"/>
                <w:sz w:val="20"/>
                <w:szCs w:val="20"/>
              </w:rPr>
              <w:t>性質與收視行為特性</w:t>
            </w:r>
          </w:p>
        </w:tc>
        <w:tc>
          <w:tcPr>
            <w:tcW w:w="213"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2-5年</w:t>
            </w:r>
          </w:p>
        </w:tc>
        <w:tc>
          <w:tcPr>
            <w:tcW w:w="275" w:type="pct"/>
            <w:tcBorders>
              <w:top w:val="single" w:sz="4" w:space="0" w:color="auto"/>
              <w:left w:val="single" w:sz="4" w:space="0" w:color="auto"/>
              <w:bottom w:val="single" w:sz="4" w:space="0" w:color="auto"/>
              <w:right w:val="single" w:sz="4" w:space="0" w:color="auto"/>
            </w:tcBorders>
            <w:hideMark/>
          </w:tcPr>
          <w:p w:rsidR="0014172D" w:rsidRPr="0040488A" w:rsidRDefault="00AC03DF" w:rsidP="005525D9">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44" w:type="pct"/>
            <w:tcBorders>
              <w:top w:val="single" w:sz="4" w:space="0" w:color="auto"/>
              <w:left w:val="single" w:sz="4" w:space="0" w:color="auto"/>
              <w:bottom w:val="single" w:sz="4" w:space="0" w:color="auto"/>
              <w:right w:val="single" w:sz="4" w:space="0" w:color="auto"/>
            </w:tcBorders>
            <w:hideMark/>
          </w:tcPr>
          <w:p w:rsidR="0014172D" w:rsidRPr="0040488A" w:rsidRDefault="0014172D" w:rsidP="005525D9">
            <w:pPr>
              <w:snapToGrid w:val="0"/>
              <w:spacing w:line="260" w:lineRule="exact"/>
              <w:ind w:leftChars="44" w:left="106"/>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86" w:type="pct"/>
            <w:tcBorders>
              <w:top w:val="single" w:sz="4" w:space="0" w:color="auto"/>
              <w:left w:val="single" w:sz="4" w:space="0" w:color="auto"/>
              <w:bottom w:val="single" w:sz="4" w:space="0" w:color="auto"/>
              <w:right w:val="single" w:sz="4" w:space="0" w:color="auto"/>
            </w:tcBorders>
            <w:hideMark/>
          </w:tcPr>
          <w:p w:rsidR="0014172D" w:rsidRPr="0040488A" w:rsidRDefault="0014172D" w:rsidP="0014172D">
            <w:pPr>
              <w:pStyle w:val="a3"/>
              <w:numPr>
                <w:ilvl w:val="0"/>
                <w:numId w:val="23"/>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新興職務需求</w:t>
            </w:r>
          </w:p>
          <w:p w:rsidR="0014172D" w:rsidRPr="0040488A" w:rsidRDefault="0014172D" w:rsidP="0014172D">
            <w:pPr>
              <w:pStyle w:val="a3"/>
              <w:numPr>
                <w:ilvl w:val="0"/>
                <w:numId w:val="23"/>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tc>
        <w:tc>
          <w:tcPr>
            <w:tcW w:w="208" w:type="pct"/>
            <w:tcBorders>
              <w:top w:val="single" w:sz="4" w:space="0" w:color="auto"/>
              <w:left w:val="single" w:sz="4" w:space="0" w:color="auto"/>
              <w:bottom w:val="single" w:sz="4" w:space="0" w:color="auto"/>
              <w:right w:val="single" w:sz="4" w:space="0" w:color="auto"/>
            </w:tcBorders>
            <w:hideMark/>
          </w:tcPr>
          <w:p w:rsidR="0014172D" w:rsidRPr="0040488A" w:rsidRDefault="00AC03DF" w:rsidP="005525D9">
            <w:pPr>
              <w:snapToGrid w:val="0"/>
              <w:spacing w:line="260" w:lineRule="exact"/>
              <w:ind w:leftChars="30" w:left="72" w:rightChars="30" w:right="72"/>
              <w:jc w:val="center"/>
              <w:rPr>
                <w:rFonts w:ascii="微軟正黑體" w:eastAsia="微軟正黑體" w:hAnsi="微軟正黑體" w:cs="Arial"/>
                <w:sz w:val="20"/>
                <w:szCs w:val="20"/>
                <w:u w:val="single"/>
              </w:rPr>
            </w:pPr>
            <w:r w:rsidRPr="0040488A">
              <w:rPr>
                <w:rFonts w:ascii="微軟正黑體" w:eastAsia="微軟正黑體" w:hAnsi="微軟正黑體" w:cs="Arial" w:hint="eastAsia"/>
                <w:sz w:val="20"/>
                <w:szCs w:val="20"/>
              </w:rPr>
              <w:t>-</w:t>
            </w:r>
          </w:p>
        </w:tc>
      </w:tr>
      <w:tr w:rsidR="00AC03DF" w:rsidRPr="0040488A" w:rsidTr="00AC03DF">
        <w:trPr>
          <w:jc w:val="center"/>
        </w:trPr>
        <w:tc>
          <w:tcPr>
            <w:tcW w:w="471" w:type="pct"/>
            <w:tcBorders>
              <w:top w:val="single" w:sz="4" w:space="0" w:color="auto"/>
              <w:left w:val="single" w:sz="4" w:space="0" w:color="auto"/>
              <w:bottom w:val="single" w:sz="4" w:space="0" w:color="auto"/>
              <w:right w:val="single" w:sz="4" w:space="0" w:color="auto"/>
            </w:tcBorders>
          </w:tcPr>
          <w:p w:rsidR="00AC03DF" w:rsidRPr="0040488A" w:rsidRDefault="00AC03DF" w:rsidP="005525D9">
            <w:pPr>
              <w:snapToGrid w:val="0"/>
              <w:spacing w:line="260" w:lineRule="exact"/>
              <w:jc w:val="both"/>
              <w:rPr>
                <w:rFonts w:ascii="微軟正黑體" w:eastAsia="微軟正黑體" w:hAnsi="微軟正黑體" w:cs="Arial"/>
                <w:sz w:val="20"/>
                <w:szCs w:val="20"/>
              </w:rPr>
            </w:pPr>
            <w:r w:rsidRPr="002C67C2">
              <w:rPr>
                <w:rFonts w:ascii="微軟正黑體" w:eastAsia="微軟正黑體" w:hAnsi="微軟正黑體" w:cs="Arial" w:hint="eastAsia"/>
                <w:sz w:val="20"/>
                <w:szCs w:val="20"/>
              </w:rPr>
              <w:t>新媒體平</w:t>
            </w:r>
            <w:proofErr w:type="gramStart"/>
            <w:r w:rsidRPr="002C67C2">
              <w:rPr>
                <w:rFonts w:ascii="微軟正黑體" w:eastAsia="微軟正黑體" w:hAnsi="微軟正黑體" w:cs="Arial" w:hint="eastAsia"/>
                <w:sz w:val="20"/>
                <w:szCs w:val="20"/>
              </w:rPr>
              <w:t>臺</w:t>
            </w:r>
            <w:proofErr w:type="gramEnd"/>
            <w:r w:rsidRPr="002C67C2">
              <w:rPr>
                <w:rFonts w:ascii="微軟正黑體" w:eastAsia="微軟正黑體" w:hAnsi="微軟正黑體" w:cs="Arial" w:hint="eastAsia"/>
                <w:sz w:val="20"/>
                <w:szCs w:val="20"/>
              </w:rPr>
              <w:t>建構</w:t>
            </w:r>
            <w:r w:rsidR="00B21204">
              <w:rPr>
                <w:rFonts w:ascii="微軟正黑體" w:eastAsia="微軟正黑體" w:hAnsi="微軟正黑體" w:cs="Arial" w:hint="eastAsia"/>
                <w:sz w:val="20"/>
                <w:szCs w:val="20"/>
              </w:rPr>
              <w:t>人才</w:t>
            </w:r>
          </w:p>
        </w:tc>
        <w:tc>
          <w:tcPr>
            <w:tcW w:w="758" w:type="pct"/>
            <w:tcBorders>
              <w:top w:val="single" w:sz="4" w:space="0" w:color="auto"/>
              <w:left w:val="single" w:sz="4" w:space="0" w:color="auto"/>
              <w:bottom w:val="single" w:sz="4" w:space="0" w:color="auto"/>
              <w:right w:val="single" w:sz="4" w:space="0" w:color="auto"/>
            </w:tcBorders>
          </w:tcPr>
          <w:p w:rsidR="00AC03DF" w:rsidRPr="0040488A" w:rsidRDefault="00AC03DF" w:rsidP="005525D9">
            <w:pPr>
              <w:snapToGrid w:val="0"/>
              <w:spacing w:line="260" w:lineRule="exact"/>
              <w:jc w:val="both"/>
              <w:rPr>
                <w:rFonts w:ascii="微軟正黑體" w:eastAsia="微軟正黑體" w:hAnsi="微軟正黑體" w:cs="Arial"/>
                <w:sz w:val="20"/>
                <w:szCs w:val="20"/>
              </w:rPr>
            </w:pPr>
            <w:r w:rsidRPr="002C67C2">
              <w:rPr>
                <w:rFonts w:ascii="微軟正黑體" w:eastAsia="微軟正黑體" w:hAnsi="微軟正黑體" w:cs="Arial" w:hint="eastAsia"/>
                <w:sz w:val="20"/>
                <w:szCs w:val="20"/>
              </w:rPr>
              <w:t>從事網路、手機等新媒體網站應用程式開發</w:t>
            </w:r>
            <w:r w:rsidRPr="0040488A">
              <w:rPr>
                <w:rFonts w:ascii="微軟正黑體" w:eastAsia="微軟正黑體" w:hAnsi="微軟正黑體" w:cs="Arial" w:hint="eastAsia"/>
                <w:sz w:val="20"/>
                <w:szCs w:val="20"/>
              </w:rPr>
              <w:t>。</w:t>
            </w:r>
          </w:p>
        </w:tc>
        <w:tc>
          <w:tcPr>
            <w:tcW w:w="1192" w:type="pct"/>
            <w:tcBorders>
              <w:top w:val="single" w:sz="4" w:space="0" w:color="auto"/>
              <w:left w:val="single" w:sz="4" w:space="0" w:color="auto"/>
              <w:bottom w:val="single" w:sz="4" w:space="0" w:color="auto"/>
              <w:right w:val="single" w:sz="4" w:space="0" w:color="auto"/>
            </w:tcBorders>
          </w:tcPr>
          <w:p w:rsidR="00AC03DF" w:rsidRDefault="00AC03DF" w:rsidP="00AC03DF">
            <w:pPr>
              <w:snapToGrid w:val="0"/>
              <w:spacing w:line="260" w:lineRule="exact"/>
              <w:ind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AC03DF" w:rsidRDefault="00AC03DF" w:rsidP="00AC03DF">
            <w:pPr>
              <w:snapToGrid w:val="0"/>
              <w:spacing w:line="260" w:lineRule="exact"/>
              <w:ind w:left="200" w:hangingChars="100" w:hanging="200"/>
              <w:jc w:val="both"/>
              <w:rPr>
                <w:rFonts w:ascii="微軟正黑體" w:eastAsia="微軟正黑體" w:hAnsi="微軟正黑體" w:cs="Arial"/>
                <w:sz w:val="20"/>
                <w:szCs w:val="20"/>
              </w:rPr>
            </w:pPr>
            <w:proofErr w:type="gramStart"/>
            <w:r w:rsidRPr="00AC03DF">
              <w:rPr>
                <w:rFonts w:ascii="微軟正黑體" w:eastAsia="微軟正黑體" w:hAnsi="微軟正黑體" w:cs="Arial" w:hint="eastAsia"/>
                <w:sz w:val="20"/>
                <w:szCs w:val="20"/>
              </w:rPr>
              <w:t>資訊技術細學類</w:t>
            </w:r>
            <w:proofErr w:type="gramEnd"/>
            <w:r>
              <w:rPr>
                <w:rFonts w:ascii="微軟正黑體" w:eastAsia="微軟正黑體" w:hAnsi="微軟正黑體" w:cs="Arial" w:hint="eastAsia"/>
                <w:sz w:val="20"/>
                <w:szCs w:val="20"/>
              </w:rPr>
              <w:t>(</w:t>
            </w:r>
            <w:r w:rsidRPr="00AC03DF">
              <w:rPr>
                <w:rFonts w:ascii="微軟正黑體" w:eastAsia="微軟正黑體" w:hAnsi="微軟正黑體" w:cs="Arial" w:hint="eastAsia"/>
                <w:sz w:val="20"/>
                <w:szCs w:val="20"/>
              </w:rPr>
              <w:t>06131</w:t>
            </w:r>
            <w:r>
              <w:rPr>
                <w:rFonts w:ascii="微軟正黑體" w:eastAsia="微軟正黑體" w:hAnsi="微軟正黑體" w:cs="Arial" w:hint="eastAsia"/>
                <w:sz w:val="20"/>
                <w:szCs w:val="20"/>
              </w:rPr>
              <w:t>)</w:t>
            </w:r>
          </w:p>
          <w:p w:rsidR="00AC03DF" w:rsidRPr="0040488A" w:rsidRDefault="00AC03DF" w:rsidP="00AC03DF">
            <w:pPr>
              <w:snapToGrid w:val="0"/>
              <w:spacing w:line="260" w:lineRule="exact"/>
              <w:jc w:val="both"/>
              <w:rPr>
                <w:rFonts w:ascii="微軟正黑體" w:eastAsia="微軟正黑體" w:hAnsi="微軟正黑體" w:cs="Arial"/>
                <w:sz w:val="20"/>
                <w:szCs w:val="20"/>
              </w:rPr>
            </w:pPr>
            <w:r w:rsidRPr="00AC03DF">
              <w:rPr>
                <w:rFonts w:ascii="微軟正黑體" w:eastAsia="微軟正黑體" w:hAnsi="微軟正黑體" w:cs="Arial" w:hint="eastAsia"/>
                <w:sz w:val="20"/>
                <w:szCs w:val="20"/>
              </w:rPr>
              <w:t>資料庫、網路設計及</w:t>
            </w:r>
            <w:proofErr w:type="gramStart"/>
            <w:r w:rsidRPr="00AC03DF">
              <w:rPr>
                <w:rFonts w:ascii="微軟正黑體" w:eastAsia="微軟正黑體" w:hAnsi="微軟正黑體" w:cs="Arial" w:hint="eastAsia"/>
                <w:sz w:val="20"/>
                <w:szCs w:val="20"/>
              </w:rPr>
              <w:t>管理細學類</w:t>
            </w:r>
            <w:proofErr w:type="gramEnd"/>
            <w:r>
              <w:rPr>
                <w:rFonts w:ascii="微軟正黑體" w:eastAsia="微軟正黑體" w:hAnsi="微軟正黑體" w:cs="Arial" w:hint="eastAsia"/>
                <w:sz w:val="20"/>
                <w:szCs w:val="20"/>
              </w:rPr>
              <w:t>(</w:t>
            </w:r>
            <w:r w:rsidRPr="00AC03DF">
              <w:rPr>
                <w:rFonts w:ascii="微軟正黑體" w:eastAsia="微軟正黑體" w:hAnsi="微軟正黑體" w:cs="Arial" w:hint="eastAsia"/>
                <w:sz w:val="20"/>
                <w:szCs w:val="20"/>
              </w:rPr>
              <w:t>06121</w:t>
            </w:r>
            <w:r>
              <w:rPr>
                <w:rFonts w:ascii="微軟正黑體" w:eastAsia="微軟正黑體" w:hAnsi="微軟正黑體" w:cs="Arial" w:hint="eastAsia"/>
                <w:sz w:val="20"/>
                <w:szCs w:val="20"/>
              </w:rPr>
              <w:t>)</w:t>
            </w:r>
          </w:p>
        </w:tc>
        <w:tc>
          <w:tcPr>
            <w:tcW w:w="1152" w:type="pct"/>
            <w:tcBorders>
              <w:top w:val="single" w:sz="4" w:space="0" w:color="auto"/>
              <w:left w:val="single" w:sz="4" w:space="0" w:color="auto"/>
              <w:bottom w:val="single" w:sz="4" w:space="0" w:color="auto"/>
              <w:right w:val="single" w:sz="4" w:space="0" w:color="auto"/>
            </w:tcBorders>
          </w:tcPr>
          <w:p w:rsidR="00AC03DF" w:rsidRPr="00AC03DF" w:rsidRDefault="00AC03DF" w:rsidP="00AC03DF">
            <w:pPr>
              <w:pStyle w:val="a3"/>
              <w:numPr>
                <w:ilvl w:val="0"/>
                <w:numId w:val="37"/>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AC03DF">
              <w:rPr>
                <w:rFonts w:ascii="微軟正黑體" w:eastAsia="微軟正黑體" w:hAnsi="微軟正黑體" w:cs="Arial" w:hint="eastAsia"/>
                <w:sz w:val="20"/>
                <w:szCs w:val="20"/>
              </w:rPr>
              <w:t>分析、設計及開發網站</w:t>
            </w:r>
          </w:p>
          <w:p w:rsidR="00AC03DF" w:rsidRPr="00AC03DF" w:rsidRDefault="00AC03DF" w:rsidP="00AC03DF">
            <w:pPr>
              <w:pStyle w:val="a3"/>
              <w:numPr>
                <w:ilvl w:val="0"/>
                <w:numId w:val="37"/>
              </w:numPr>
              <w:autoSpaceDE w:val="0"/>
              <w:autoSpaceDN w:val="0"/>
              <w:adjustRightInd w:val="0"/>
              <w:snapToGrid w:val="0"/>
              <w:spacing w:line="260" w:lineRule="exact"/>
              <w:ind w:leftChars="0" w:left="200" w:hangingChars="100" w:hanging="200"/>
              <w:jc w:val="both"/>
              <w:rPr>
                <w:rFonts w:ascii="微軟正黑體" w:eastAsia="微軟正黑體" w:hAnsi="微軟正黑體" w:cs="Arial"/>
                <w:sz w:val="20"/>
                <w:szCs w:val="20"/>
              </w:rPr>
            </w:pPr>
            <w:r w:rsidRPr="00AC03DF">
              <w:rPr>
                <w:rFonts w:ascii="微軟正黑體" w:eastAsia="微軟正黑體" w:hAnsi="微軟正黑體" w:cs="Arial" w:hint="eastAsia"/>
                <w:sz w:val="20"/>
                <w:szCs w:val="20"/>
              </w:rPr>
              <w:t>使用多媒體工具及電腦程式等，以維護及支援網站，如影像、聲音檔的上傳及維護等</w:t>
            </w:r>
          </w:p>
        </w:tc>
        <w:tc>
          <w:tcPr>
            <w:tcW w:w="213" w:type="pct"/>
            <w:tcBorders>
              <w:top w:val="single" w:sz="4" w:space="0" w:color="auto"/>
              <w:left w:val="single" w:sz="4" w:space="0" w:color="auto"/>
              <w:bottom w:val="single" w:sz="4" w:space="0" w:color="auto"/>
              <w:right w:val="single" w:sz="4" w:space="0" w:color="auto"/>
            </w:tcBorders>
          </w:tcPr>
          <w:p w:rsidR="00AC03DF" w:rsidRPr="0040488A" w:rsidRDefault="00AC03DF" w:rsidP="000D4980">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2-5</w:t>
            </w:r>
          </w:p>
          <w:p w:rsidR="00AC03DF" w:rsidRPr="0040488A" w:rsidRDefault="00AC03DF" w:rsidP="000D4980">
            <w:pPr>
              <w:snapToGrid w:val="0"/>
              <w:spacing w:line="26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年</w:t>
            </w:r>
          </w:p>
        </w:tc>
        <w:tc>
          <w:tcPr>
            <w:tcW w:w="275" w:type="pct"/>
            <w:tcBorders>
              <w:top w:val="single" w:sz="4" w:space="0" w:color="auto"/>
              <w:left w:val="single" w:sz="4" w:space="0" w:color="auto"/>
              <w:bottom w:val="single" w:sz="4" w:space="0" w:color="auto"/>
              <w:right w:val="single" w:sz="4" w:space="0" w:color="auto"/>
            </w:tcBorders>
          </w:tcPr>
          <w:p w:rsidR="00AC03DF" w:rsidRPr="0040488A" w:rsidRDefault="00AC03DF" w:rsidP="005525D9">
            <w:pPr>
              <w:snapToGrid w:val="0"/>
              <w:spacing w:line="26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44" w:type="pct"/>
            <w:tcBorders>
              <w:top w:val="single" w:sz="4" w:space="0" w:color="auto"/>
              <w:left w:val="single" w:sz="4" w:space="0" w:color="auto"/>
              <w:bottom w:val="single" w:sz="4" w:space="0" w:color="auto"/>
              <w:right w:val="single" w:sz="4" w:space="0" w:color="auto"/>
            </w:tcBorders>
          </w:tcPr>
          <w:p w:rsidR="00AC03DF" w:rsidRPr="0040488A" w:rsidRDefault="00AC03DF" w:rsidP="005525D9">
            <w:pPr>
              <w:snapToGrid w:val="0"/>
              <w:spacing w:line="260" w:lineRule="exact"/>
              <w:ind w:leftChars="44" w:left="106"/>
              <w:rPr>
                <w:rFonts w:ascii="微軟正黑體" w:eastAsia="微軟正黑體" w:hAnsi="微軟正黑體" w:cs="Arial"/>
                <w:sz w:val="20"/>
                <w:szCs w:val="20"/>
              </w:rPr>
            </w:pPr>
            <w:r>
              <w:rPr>
                <w:rFonts w:ascii="微軟正黑體" w:eastAsia="微軟正黑體" w:hAnsi="微軟正黑體" w:cs="Arial" w:hint="eastAsia"/>
                <w:sz w:val="20"/>
                <w:szCs w:val="20"/>
              </w:rPr>
              <w:t>無</w:t>
            </w:r>
          </w:p>
        </w:tc>
        <w:tc>
          <w:tcPr>
            <w:tcW w:w="486" w:type="pct"/>
            <w:tcBorders>
              <w:top w:val="single" w:sz="4" w:space="0" w:color="auto"/>
              <w:left w:val="single" w:sz="4" w:space="0" w:color="auto"/>
              <w:bottom w:val="single" w:sz="4" w:space="0" w:color="auto"/>
              <w:right w:val="single" w:sz="4" w:space="0" w:color="auto"/>
            </w:tcBorders>
          </w:tcPr>
          <w:p w:rsidR="00AC03DF" w:rsidRPr="0040488A" w:rsidRDefault="00AC03DF" w:rsidP="00AC03DF">
            <w:pPr>
              <w:pStyle w:val="a3"/>
              <w:numPr>
                <w:ilvl w:val="0"/>
                <w:numId w:val="38"/>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新興職務需求</w:t>
            </w:r>
          </w:p>
          <w:p w:rsidR="00AC03DF" w:rsidRPr="0040488A" w:rsidRDefault="00AC03DF" w:rsidP="00AC03DF">
            <w:pPr>
              <w:pStyle w:val="a3"/>
              <w:numPr>
                <w:ilvl w:val="0"/>
                <w:numId w:val="38"/>
              </w:numPr>
              <w:snapToGrid w:val="0"/>
              <w:spacing w:line="260" w:lineRule="exact"/>
              <w:ind w:leftChars="0" w:left="200" w:hangingChars="100" w:hanging="200"/>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人才供給不足</w:t>
            </w:r>
          </w:p>
        </w:tc>
        <w:tc>
          <w:tcPr>
            <w:tcW w:w="208" w:type="pct"/>
            <w:tcBorders>
              <w:top w:val="single" w:sz="4" w:space="0" w:color="auto"/>
              <w:left w:val="single" w:sz="4" w:space="0" w:color="auto"/>
              <w:bottom w:val="single" w:sz="4" w:space="0" w:color="auto"/>
              <w:right w:val="single" w:sz="4" w:space="0" w:color="auto"/>
            </w:tcBorders>
          </w:tcPr>
          <w:p w:rsidR="00AC03DF" w:rsidRPr="0040488A" w:rsidRDefault="00AC03DF" w:rsidP="005525D9">
            <w:pPr>
              <w:snapToGrid w:val="0"/>
              <w:spacing w:line="260" w:lineRule="exact"/>
              <w:ind w:leftChars="30" w:left="72" w:rightChars="30" w:right="72"/>
              <w:jc w:val="center"/>
              <w:rPr>
                <w:rFonts w:ascii="微軟正黑體" w:eastAsia="微軟正黑體" w:hAnsi="微軟正黑體" w:cs="Arial"/>
                <w:sz w:val="20"/>
                <w:szCs w:val="20"/>
                <w:u w:val="single"/>
              </w:rPr>
            </w:pPr>
            <w:r w:rsidRPr="0040488A">
              <w:rPr>
                <w:rFonts w:ascii="微軟正黑體" w:eastAsia="微軟正黑體" w:hAnsi="微軟正黑體" w:cs="Arial" w:hint="eastAsia"/>
                <w:sz w:val="20"/>
                <w:szCs w:val="20"/>
              </w:rPr>
              <w:t>-</w:t>
            </w:r>
          </w:p>
        </w:tc>
      </w:tr>
    </w:tbl>
    <w:p w:rsidR="0014172D" w:rsidRPr="0040488A" w:rsidRDefault="0014172D" w:rsidP="0014172D">
      <w:pPr>
        <w:keepNext/>
        <w:snapToGrid w:val="0"/>
        <w:spacing w:line="200" w:lineRule="exact"/>
        <w:ind w:leftChars="-225" w:left="1161" w:hanging="1701"/>
        <w:jc w:val="both"/>
        <w:rPr>
          <w:rFonts w:ascii="微軟正黑體" w:eastAsia="微軟正黑體" w:hAnsi="微軟正黑體"/>
          <w:sz w:val="18"/>
        </w:rPr>
      </w:pPr>
      <w:proofErr w:type="gramStart"/>
      <w:r w:rsidRPr="0040488A">
        <w:rPr>
          <w:rFonts w:ascii="微軟正黑體" w:eastAsia="微軟正黑體" w:hAnsi="微軟正黑體" w:hint="eastAsia"/>
          <w:sz w:val="18"/>
        </w:rPr>
        <w:t>註</w:t>
      </w:r>
      <w:proofErr w:type="gramEnd"/>
      <w:r w:rsidRPr="0040488A">
        <w:rPr>
          <w:rFonts w:ascii="微軟正黑體" w:eastAsia="微軟正黑體" w:hAnsi="微軟正黑體" w:hint="eastAsia"/>
          <w:sz w:val="18"/>
        </w:rPr>
        <w:t>：</w:t>
      </w:r>
      <w:r w:rsidRPr="0040488A">
        <w:rPr>
          <w:rFonts w:ascii="微軟正黑體" w:eastAsia="微軟正黑體" w:hAnsi="微軟正黑體" w:hint="eastAsia"/>
          <w:sz w:val="18"/>
          <w:szCs w:val="18"/>
        </w:rPr>
        <w:t>(1)上表代碼依據教育部</w:t>
      </w:r>
      <w:r w:rsidRPr="0040488A">
        <w:rPr>
          <w:rFonts w:ascii="微軟正黑體" w:eastAsia="微軟正黑體" w:hAnsi="微軟正黑體" w:hint="eastAsia"/>
          <w:kern w:val="0"/>
          <w:sz w:val="18"/>
          <w:szCs w:val="18"/>
        </w:rPr>
        <w:t>106年第5次修訂「學科標準分類」填列。</w:t>
      </w:r>
    </w:p>
    <w:p w:rsidR="0014172D" w:rsidRPr="0040488A" w:rsidRDefault="0014172D" w:rsidP="0014172D">
      <w:pPr>
        <w:keepNext/>
        <w:snapToGrid w:val="0"/>
        <w:spacing w:line="200" w:lineRule="exact"/>
        <w:ind w:leftChars="-225" w:left="27" w:hanging="567"/>
        <w:jc w:val="both"/>
        <w:rPr>
          <w:rFonts w:ascii="微軟正黑體" w:eastAsia="微軟正黑體" w:hAnsi="微軟正黑體"/>
          <w:sz w:val="18"/>
          <w:szCs w:val="18"/>
        </w:rPr>
      </w:pPr>
      <w:r w:rsidRPr="0040488A">
        <w:rPr>
          <w:rFonts w:ascii="微軟正黑體" w:eastAsia="微軟正黑體" w:hAnsi="微軟正黑體" w:hint="eastAsia"/>
          <w:sz w:val="18"/>
        </w:rPr>
        <w:t xml:space="preserve">　</w:t>
      </w:r>
      <w:r w:rsidRPr="0040488A">
        <w:rPr>
          <w:rFonts w:ascii="微軟正黑體" w:eastAsia="微軟正黑體" w:hAnsi="微軟正黑體" w:hint="eastAsia"/>
          <w:sz w:val="18"/>
          <w:szCs w:val="18"/>
        </w:rPr>
        <w:t xml:space="preserve">　(2)本表基本學歷分為高中以下、大專、碩士以上；工作年資分為無經驗、2年以下、2-5年、5年以上。</w:t>
      </w:r>
    </w:p>
    <w:p w:rsidR="0014172D" w:rsidRDefault="0014172D" w:rsidP="0014172D">
      <w:pPr>
        <w:keepLines/>
        <w:snapToGrid w:val="0"/>
        <w:spacing w:line="200" w:lineRule="exact"/>
        <w:ind w:leftChars="-225" w:left="27" w:hanging="567"/>
        <w:jc w:val="both"/>
        <w:rPr>
          <w:rFonts w:ascii="微軟正黑體" w:eastAsia="微軟正黑體" w:hAnsi="微軟正黑體"/>
          <w:sz w:val="18"/>
        </w:rPr>
      </w:pPr>
      <w:r w:rsidRPr="0040488A">
        <w:rPr>
          <w:rFonts w:ascii="微軟正黑體" w:eastAsia="微軟正黑體" w:hAnsi="微軟正黑體" w:hint="eastAsia"/>
          <w:sz w:val="18"/>
          <w:szCs w:val="18"/>
        </w:rPr>
        <w:t xml:space="preserve">　　</w:t>
      </w:r>
      <w:r w:rsidRPr="0040488A">
        <w:rPr>
          <w:rFonts w:ascii="微軟正黑體" w:eastAsia="微軟正黑體" w:hAnsi="微軟正黑體" w:hint="eastAsia"/>
          <w:sz w:val="18"/>
        </w:rPr>
        <w:t>(3)職能基準級別依據勞動部勞動力發展署</w:t>
      </w:r>
      <w:proofErr w:type="spellStart"/>
      <w:r w:rsidRPr="0040488A">
        <w:rPr>
          <w:rFonts w:ascii="微軟正黑體" w:eastAsia="微軟正黑體" w:hAnsi="微軟正黑體" w:hint="eastAsia"/>
          <w:sz w:val="18"/>
        </w:rPr>
        <w:t>iCAP</w:t>
      </w:r>
      <w:proofErr w:type="spellEnd"/>
      <w:r w:rsidRPr="0040488A">
        <w:rPr>
          <w:rFonts w:ascii="微軟正黑體" w:eastAsia="微軟正黑體" w:hAnsi="微軟正黑體" w:hint="eastAsia"/>
          <w:sz w:val="18"/>
        </w:rPr>
        <w:t>平台，填寫已完成職能基準訂定之職類基準級別，</w:t>
      </w:r>
      <w:proofErr w:type="gramStart"/>
      <w:r w:rsidRPr="0040488A">
        <w:rPr>
          <w:rFonts w:ascii="微軟正黑體" w:eastAsia="微軟正黑體" w:hAnsi="微軟正黑體" w:hint="eastAsia"/>
          <w:sz w:val="18"/>
        </w:rPr>
        <w:t>俾</w:t>
      </w:r>
      <w:proofErr w:type="gramEnd"/>
      <w:r w:rsidRPr="0040488A">
        <w:rPr>
          <w:rFonts w:ascii="微軟正黑體" w:eastAsia="微軟正黑體" w:hAnsi="微軟正黑體" w:hint="eastAsia"/>
          <w:sz w:val="18"/>
        </w:rPr>
        <w:t>了解人才能力需求層級。「-」表示其職類尚未訂定職能基準或已訂定職能基準但尚未</w:t>
      </w:r>
      <w:proofErr w:type="gramStart"/>
      <w:r w:rsidRPr="0040488A">
        <w:rPr>
          <w:rFonts w:ascii="微軟正黑體" w:eastAsia="微軟正黑體" w:hAnsi="微軟正黑體" w:hint="eastAsia"/>
          <w:sz w:val="18"/>
        </w:rPr>
        <w:t>研</w:t>
      </w:r>
      <w:proofErr w:type="gramEnd"/>
      <w:r w:rsidRPr="0040488A">
        <w:rPr>
          <w:rFonts w:ascii="微軟正黑體" w:eastAsia="微軟正黑體" w:hAnsi="微軟正黑體" w:hint="eastAsia"/>
          <w:sz w:val="18"/>
        </w:rPr>
        <w:t>析其級別。</w:t>
      </w:r>
    </w:p>
    <w:p w:rsidR="0014172D" w:rsidRPr="0040488A" w:rsidRDefault="0014172D" w:rsidP="0014172D">
      <w:pPr>
        <w:keepNext/>
        <w:snapToGrid w:val="0"/>
        <w:spacing w:line="200" w:lineRule="exact"/>
        <w:ind w:leftChars="-225" w:left="27" w:hanging="567"/>
        <w:jc w:val="both"/>
        <w:rPr>
          <w:rFonts w:ascii="微軟正黑體" w:eastAsia="微軟正黑體" w:hAnsi="微軟正黑體"/>
          <w:sz w:val="18"/>
        </w:rPr>
      </w:pPr>
      <w:r w:rsidRPr="0040488A">
        <w:rPr>
          <w:rFonts w:ascii="微軟正黑體" w:eastAsia="微軟正黑體" w:hAnsi="微軟正黑體" w:hint="eastAsia"/>
          <w:sz w:val="18"/>
          <w:szCs w:val="18"/>
        </w:rPr>
        <w:t xml:space="preserve">　　</w:t>
      </w:r>
      <w:r>
        <w:rPr>
          <w:rFonts w:ascii="微軟正黑體" w:eastAsia="微軟正黑體" w:hAnsi="微軟正黑體" w:hint="eastAsia"/>
          <w:sz w:val="18"/>
        </w:rPr>
        <w:t>(4</w:t>
      </w:r>
      <w:r w:rsidRPr="0040488A">
        <w:rPr>
          <w:rFonts w:ascii="微軟正黑體" w:eastAsia="微軟正黑體" w:hAnsi="微軟正黑體" w:hint="eastAsia"/>
          <w:sz w:val="18"/>
        </w:rPr>
        <w:t>)</w:t>
      </w:r>
      <w:r>
        <w:rPr>
          <w:rFonts w:ascii="微軟正黑體" w:eastAsia="微軟正黑體" w:hAnsi="微軟正黑體" w:hint="eastAsia"/>
          <w:sz w:val="18"/>
        </w:rPr>
        <w:t>本表所呈現之欠缺人才職類，係</w:t>
      </w:r>
      <w:r w:rsidRPr="002313A0">
        <w:rPr>
          <w:rFonts w:ascii="微軟正黑體" w:eastAsia="微軟正黑體" w:hAnsi="微軟正黑體" w:hint="eastAsia"/>
          <w:sz w:val="18"/>
        </w:rPr>
        <w:t>文化部影視及流行音樂產業局</w:t>
      </w:r>
      <w:r>
        <w:rPr>
          <w:rFonts w:ascii="微軟正黑體" w:eastAsia="微軟正黑體" w:hAnsi="微軟正黑體" w:hint="eastAsia"/>
          <w:sz w:val="18"/>
        </w:rPr>
        <w:t>整理電視內容</w:t>
      </w:r>
      <w:r w:rsidRPr="009B47BE">
        <w:rPr>
          <w:rFonts w:ascii="微軟正黑體" w:eastAsia="微軟正黑體" w:hAnsi="微軟正黑體" w:hint="eastAsia"/>
          <w:sz w:val="18"/>
        </w:rPr>
        <w:t>產業專業人才供需現況問卷調查結果中供不應求狀況較為明顯之人才類型，</w:t>
      </w:r>
      <w:r>
        <w:rPr>
          <w:rFonts w:ascii="微軟正黑體" w:eastAsia="微軟正黑體" w:hAnsi="微軟正黑體" w:hint="eastAsia"/>
          <w:sz w:val="18"/>
        </w:rPr>
        <w:t>僅</w:t>
      </w:r>
      <w:r w:rsidRPr="009B47BE">
        <w:rPr>
          <w:rFonts w:ascii="微軟正黑體" w:eastAsia="微軟正黑體" w:hAnsi="微軟正黑體" w:hint="eastAsia"/>
          <w:sz w:val="18"/>
        </w:rPr>
        <w:t>為相對</w:t>
      </w:r>
      <w:r>
        <w:rPr>
          <w:rFonts w:ascii="微軟正黑體" w:eastAsia="微軟正黑體" w:hAnsi="微軟正黑體" w:hint="eastAsia"/>
          <w:sz w:val="18"/>
        </w:rPr>
        <w:t>之研究推估</w:t>
      </w:r>
      <w:r w:rsidRPr="009B47BE">
        <w:rPr>
          <w:rFonts w:ascii="微軟正黑體" w:eastAsia="微軟正黑體" w:hAnsi="微軟正黑體" w:hint="eastAsia"/>
          <w:sz w:val="18"/>
        </w:rPr>
        <w:t>結果</w:t>
      </w:r>
      <w:r>
        <w:rPr>
          <w:rFonts w:ascii="微軟正黑體" w:eastAsia="微軟正黑體" w:hAnsi="微軟正黑體" w:hint="eastAsia"/>
          <w:sz w:val="18"/>
        </w:rPr>
        <w:t>，</w:t>
      </w:r>
      <w:r w:rsidRPr="009B47BE">
        <w:rPr>
          <w:rFonts w:ascii="微軟正黑體" w:eastAsia="微軟正黑體" w:hAnsi="微軟正黑體" w:hint="eastAsia"/>
          <w:sz w:val="18"/>
        </w:rPr>
        <w:t>並非整體產業人才供需之現況</w:t>
      </w:r>
      <w:r>
        <w:rPr>
          <w:rFonts w:ascii="微軟正黑體" w:eastAsia="微軟正黑體" w:hAnsi="微軟正黑體" w:hint="eastAsia"/>
          <w:sz w:val="18"/>
        </w:rPr>
        <w:t>。</w:t>
      </w:r>
    </w:p>
    <w:p w:rsidR="0014172D" w:rsidRDefault="0014172D" w:rsidP="0014172D">
      <w:pPr>
        <w:snapToGrid w:val="0"/>
        <w:spacing w:line="200" w:lineRule="exact"/>
        <w:ind w:leftChars="-225" w:left="1161" w:hanging="1701"/>
        <w:jc w:val="both"/>
        <w:rPr>
          <w:rFonts w:ascii="微軟正黑體" w:eastAsia="微軟正黑體" w:hAnsi="微軟正黑體"/>
          <w:sz w:val="18"/>
          <w:szCs w:val="18"/>
        </w:rPr>
      </w:pPr>
      <w:r w:rsidRPr="0040488A">
        <w:rPr>
          <w:rFonts w:ascii="微軟正黑體" w:eastAsia="微軟正黑體" w:hAnsi="微軟正黑體" w:hint="eastAsia"/>
          <w:sz w:val="18"/>
          <w:szCs w:val="18"/>
        </w:rPr>
        <w:t>資料</w:t>
      </w:r>
      <w:r w:rsidRPr="0040488A">
        <w:rPr>
          <w:rFonts w:ascii="微軟正黑體" w:eastAsia="微軟正黑體" w:hAnsi="微軟正黑體" w:hint="eastAsia"/>
          <w:sz w:val="18"/>
        </w:rPr>
        <w:t>來源：</w:t>
      </w:r>
      <w:r w:rsidR="00CF153C" w:rsidRPr="003C5741">
        <w:rPr>
          <w:rFonts w:ascii="微軟正黑體" w:eastAsia="微軟正黑體" w:hAnsi="微軟正黑體" w:hint="eastAsia"/>
          <w:sz w:val="18"/>
          <w:szCs w:val="18"/>
        </w:rPr>
        <w:t>文化部影視及流行音樂產業局。</w:t>
      </w:r>
    </w:p>
    <w:p w:rsidR="00EA0A25" w:rsidRDefault="00EA0A25" w:rsidP="00EA0A25">
      <w:pPr>
        <w:pStyle w:val="aff3"/>
        <w:rPr>
          <w:color w:val="000000" w:themeColor="text1"/>
        </w:rPr>
      </w:pPr>
      <w:r>
        <w:rPr>
          <w:color w:val="000000" w:themeColor="text1"/>
        </w:rPr>
        <w:br w:type="page"/>
      </w:r>
      <w:bookmarkStart w:id="0" w:name="_GoBack"/>
      <w:bookmarkEnd w:id="0"/>
    </w:p>
    <w:p w:rsidR="00EA0A25" w:rsidRPr="0040488A" w:rsidRDefault="00EA0A25" w:rsidP="00EA0A25">
      <w:pPr>
        <w:pStyle w:val="aff3"/>
      </w:pPr>
      <w:r>
        <w:rPr>
          <w:rFonts w:hint="eastAsia"/>
          <w:color w:val="000000" w:themeColor="text1"/>
        </w:rPr>
        <w:lastRenderedPageBreak/>
        <w:t>五、跨部會人才</w:t>
      </w:r>
      <w:r w:rsidR="00F7360E">
        <w:rPr>
          <w:rFonts w:hint="eastAsia"/>
          <w:color w:val="000000" w:themeColor="text1"/>
        </w:rPr>
        <w:t>協商</w:t>
      </w:r>
      <w:r>
        <w:rPr>
          <w:rFonts w:hint="eastAsia"/>
          <w:color w:val="000000" w:themeColor="text1"/>
        </w:rPr>
        <w:t>議題</w:t>
      </w:r>
    </w:p>
    <w:p w:rsidR="00EA0A25" w:rsidRPr="00257D24" w:rsidRDefault="00EA0A25" w:rsidP="00EA0A25">
      <w:pPr>
        <w:pStyle w:val="af3"/>
        <w:snapToGrid w:val="0"/>
        <w:spacing w:beforeLines="30" w:before="108" w:afterLines="0" w:line="440" w:lineRule="exact"/>
        <w:ind w:firstLine="520"/>
        <w:rPr>
          <w:rFonts w:ascii="微軟正黑體" w:eastAsia="微軟正黑體" w:hAnsi="微軟正黑體"/>
          <w:sz w:val="26"/>
          <w:szCs w:val="26"/>
        </w:rPr>
      </w:pPr>
      <w:r w:rsidRPr="00257D24">
        <w:rPr>
          <w:rFonts w:ascii="微軟正黑體" w:eastAsia="微軟正黑體" w:hAnsi="微軟正黑體" w:hint="eastAsia"/>
          <w:sz w:val="26"/>
          <w:szCs w:val="26"/>
        </w:rPr>
        <w:t>以下為業管機關就其調查結果，</w:t>
      </w:r>
      <w:proofErr w:type="gramStart"/>
      <w:r w:rsidRPr="00257D24">
        <w:rPr>
          <w:rFonts w:ascii="微軟正黑體" w:eastAsia="微軟正黑體" w:hAnsi="微軟正黑體" w:hint="eastAsia"/>
          <w:sz w:val="26"/>
          <w:szCs w:val="26"/>
        </w:rPr>
        <w:t>所綜整</w:t>
      </w:r>
      <w:proofErr w:type="gramEnd"/>
      <w:r w:rsidRPr="00257D24">
        <w:rPr>
          <w:rFonts w:ascii="微軟正黑體" w:eastAsia="微軟正黑體" w:hAnsi="微軟正黑體" w:hint="eastAsia"/>
          <w:sz w:val="26"/>
          <w:szCs w:val="26"/>
        </w:rPr>
        <w:t>出</w:t>
      </w:r>
      <w:r w:rsidRPr="00AD4AC0">
        <w:rPr>
          <w:rFonts w:ascii="微軟正黑體" w:eastAsia="微軟正黑體" w:hAnsi="微軟正黑體" w:hint="eastAsia"/>
          <w:sz w:val="26"/>
          <w:szCs w:val="26"/>
        </w:rPr>
        <w:t>需跨部會協商解決之人才問題</w:t>
      </w:r>
      <w:r w:rsidRPr="00257D24">
        <w:rPr>
          <w:rFonts w:ascii="微軟正黑體" w:eastAsia="微軟正黑體" w:hAnsi="微軟正黑體" w:hint="eastAsia"/>
          <w:sz w:val="26"/>
          <w:szCs w:val="26"/>
        </w:rPr>
        <w:t>。</w:t>
      </w:r>
    </w:p>
    <w:tbl>
      <w:tblPr>
        <w:tblStyle w:val="a5"/>
        <w:tblW w:w="4978" w:type="pct"/>
        <w:jc w:val="center"/>
        <w:tblInd w:w="74" w:type="dxa"/>
        <w:tblLayout w:type="fixed"/>
        <w:tblCellMar>
          <w:left w:w="57" w:type="dxa"/>
          <w:right w:w="57" w:type="dxa"/>
        </w:tblCellMar>
        <w:tblLook w:val="04A0" w:firstRow="1" w:lastRow="0" w:firstColumn="1" w:lastColumn="0" w:noHBand="0" w:noVBand="1"/>
      </w:tblPr>
      <w:tblGrid>
        <w:gridCol w:w="8002"/>
        <w:gridCol w:w="1142"/>
      </w:tblGrid>
      <w:tr w:rsidR="00EA0A25" w:rsidRPr="0040488A" w:rsidTr="00A15C5D">
        <w:trPr>
          <w:tblHeader/>
          <w:jc w:val="center"/>
        </w:trPr>
        <w:tc>
          <w:tcPr>
            <w:tcW w:w="80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A0A25" w:rsidRPr="0040488A" w:rsidRDefault="00EA0A25" w:rsidP="00A15C5D">
            <w:pPr>
              <w:snapToGrid w:val="0"/>
              <w:spacing w:line="270" w:lineRule="exact"/>
              <w:jc w:val="center"/>
              <w:rPr>
                <w:rFonts w:eastAsia="微軟正黑體"/>
                <w:b/>
                <w:sz w:val="20"/>
                <w:szCs w:val="20"/>
              </w:rPr>
            </w:pPr>
            <w:r w:rsidRPr="00AD4AC0">
              <w:rPr>
                <w:rFonts w:eastAsia="微軟正黑體" w:hint="eastAsia"/>
                <w:b/>
                <w:sz w:val="20"/>
                <w:szCs w:val="20"/>
              </w:rPr>
              <w:t>需跨部會協商解決之人才問題</w:t>
            </w:r>
          </w:p>
        </w:tc>
        <w:tc>
          <w:tcPr>
            <w:tcW w:w="11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A0A25" w:rsidRPr="0040488A" w:rsidRDefault="00EA0A25" w:rsidP="00A15C5D">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EA0A25" w:rsidRPr="0040488A" w:rsidTr="00A15C5D">
        <w:trPr>
          <w:jc w:val="center"/>
        </w:trPr>
        <w:tc>
          <w:tcPr>
            <w:tcW w:w="8002" w:type="dxa"/>
            <w:tcBorders>
              <w:top w:val="single" w:sz="4" w:space="0" w:color="auto"/>
              <w:left w:val="single" w:sz="4" w:space="0" w:color="auto"/>
              <w:bottom w:val="single" w:sz="4" w:space="0" w:color="auto"/>
              <w:right w:val="single" w:sz="4" w:space="0" w:color="auto"/>
            </w:tcBorders>
            <w:hideMark/>
          </w:tcPr>
          <w:p w:rsidR="00EA0A25" w:rsidRPr="00AD4AC0" w:rsidRDefault="00EA0A25" w:rsidP="00A15C5D">
            <w:pPr>
              <w:snapToGrid w:val="0"/>
              <w:spacing w:line="270" w:lineRule="exact"/>
              <w:jc w:val="both"/>
              <w:rPr>
                <w:rFonts w:eastAsia="微軟正黑體"/>
                <w:sz w:val="20"/>
                <w:szCs w:val="20"/>
              </w:rPr>
            </w:pPr>
            <w:proofErr w:type="gramStart"/>
            <w:r w:rsidRPr="00AD4AC0">
              <w:rPr>
                <w:rFonts w:eastAsia="微軟正黑體" w:hint="eastAsia"/>
                <w:sz w:val="20"/>
                <w:szCs w:val="20"/>
              </w:rPr>
              <w:t>跨域人才</w:t>
            </w:r>
            <w:proofErr w:type="gramEnd"/>
            <w:r w:rsidRPr="00AD4AC0">
              <w:rPr>
                <w:rFonts w:eastAsia="微軟正黑體" w:hint="eastAsia"/>
                <w:sz w:val="20"/>
                <w:szCs w:val="20"/>
              </w:rPr>
              <w:t>持續需求增加：</w:t>
            </w:r>
          </w:p>
          <w:p w:rsidR="00EA0A25" w:rsidRPr="00AD4AC0" w:rsidRDefault="00EA0A25" w:rsidP="00A15C5D">
            <w:pPr>
              <w:snapToGrid w:val="0"/>
              <w:spacing w:line="270" w:lineRule="exact"/>
              <w:jc w:val="both"/>
              <w:rPr>
                <w:rFonts w:eastAsia="微軟正黑體"/>
                <w:sz w:val="20"/>
                <w:szCs w:val="20"/>
              </w:rPr>
            </w:pPr>
            <w:r>
              <w:rPr>
                <w:rFonts w:eastAsia="微軟正黑體" w:hint="eastAsia"/>
                <w:sz w:val="20"/>
                <w:szCs w:val="20"/>
              </w:rPr>
              <w:t>隨著新媒體平</w:t>
            </w:r>
            <w:proofErr w:type="gramStart"/>
            <w:r>
              <w:rPr>
                <w:rFonts w:eastAsia="微軟正黑體" w:hint="eastAsia"/>
                <w:sz w:val="20"/>
                <w:szCs w:val="20"/>
              </w:rPr>
              <w:t>臺</w:t>
            </w:r>
            <w:proofErr w:type="gramEnd"/>
            <w:r>
              <w:rPr>
                <w:rFonts w:eastAsia="微軟正黑體" w:hint="eastAsia"/>
                <w:sz w:val="20"/>
                <w:szCs w:val="20"/>
              </w:rPr>
              <w:t>持續發展，產業變化迅速，產業對於人才</w:t>
            </w:r>
            <w:r w:rsidRPr="00AD4AC0">
              <w:rPr>
                <w:rFonts w:eastAsia="微軟正黑體" w:hint="eastAsia"/>
                <w:sz w:val="20"/>
                <w:szCs w:val="20"/>
              </w:rPr>
              <w:t>需求也有所改變</w:t>
            </w:r>
            <w:r>
              <w:rPr>
                <w:rFonts w:eastAsia="微軟正黑體" w:hint="eastAsia"/>
                <w:sz w:val="20"/>
                <w:szCs w:val="20"/>
              </w:rPr>
              <w:t>，如社群經營、數據分析、新媒體平</w:t>
            </w:r>
            <w:proofErr w:type="gramStart"/>
            <w:r>
              <w:rPr>
                <w:rFonts w:eastAsia="微軟正黑體" w:hint="eastAsia"/>
                <w:sz w:val="20"/>
                <w:szCs w:val="20"/>
              </w:rPr>
              <w:t>臺</w:t>
            </w:r>
            <w:proofErr w:type="gramEnd"/>
            <w:r>
              <w:rPr>
                <w:rFonts w:eastAsia="微軟正黑體" w:hint="eastAsia"/>
                <w:sz w:val="20"/>
                <w:szCs w:val="20"/>
              </w:rPr>
              <w:t>建構等因應網路媒體發展所產生的職務之</w:t>
            </w:r>
            <w:r w:rsidRPr="00AD4AC0">
              <w:rPr>
                <w:rFonts w:eastAsia="微軟正黑體" w:hint="eastAsia"/>
                <w:sz w:val="20"/>
                <w:szCs w:val="20"/>
              </w:rPr>
              <w:t>需求持續增加；</w:t>
            </w:r>
            <w:proofErr w:type="gramStart"/>
            <w:r w:rsidRPr="00AD4AC0">
              <w:rPr>
                <w:rFonts w:eastAsia="微軟正黑體" w:hint="eastAsia"/>
                <w:sz w:val="20"/>
                <w:szCs w:val="20"/>
              </w:rPr>
              <w:t>此外，</w:t>
            </w:r>
            <w:proofErr w:type="gramEnd"/>
            <w:r>
              <w:rPr>
                <w:rFonts w:eastAsia="微軟正黑體" w:hint="eastAsia"/>
                <w:sz w:val="20"/>
                <w:szCs w:val="20"/>
              </w:rPr>
              <w:t>對於</w:t>
            </w:r>
            <w:r w:rsidRPr="00AD4AC0">
              <w:rPr>
                <w:rFonts w:eastAsia="微軟正黑體" w:hint="eastAsia"/>
                <w:sz w:val="20"/>
                <w:szCs w:val="20"/>
              </w:rPr>
              <w:t>我國相關人才的教育</w:t>
            </w:r>
            <w:r>
              <w:rPr>
                <w:rFonts w:eastAsia="微軟正黑體" w:hint="eastAsia"/>
                <w:sz w:val="20"/>
                <w:szCs w:val="20"/>
              </w:rPr>
              <w:t>體系而言</w:t>
            </w:r>
            <w:r w:rsidRPr="00AD4AC0">
              <w:rPr>
                <w:rFonts w:eastAsia="微軟正黑體" w:hint="eastAsia"/>
                <w:sz w:val="20"/>
                <w:szCs w:val="20"/>
              </w:rPr>
              <w:t>，大多以媒體及內容製作為核心，較缺乏部分職能的培養，例如國際合作或交易時，影視相關科系畢</w:t>
            </w:r>
            <w:r>
              <w:rPr>
                <w:rFonts w:eastAsia="微軟正黑體" w:hint="eastAsia"/>
                <w:sz w:val="20"/>
                <w:szCs w:val="20"/>
              </w:rPr>
              <w:t>業生語言能力不足；</w:t>
            </w:r>
            <w:proofErr w:type="gramStart"/>
            <w:r>
              <w:rPr>
                <w:rFonts w:eastAsia="微軟正黑體" w:hint="eastAsia"/>
                <w:sz w:val="20"/>
                <w:szCs w:val="20"/>
              </w:rPr>
              <w:t>再者，</w:t>
            </w:r>
            <w:proofErr w:type="gramEnd"/>
            <w:r>
              <w:rPr>
                <w:rFonts w:eastAsia="微軟正黑體" w:hint="eastAsia"/>
                <w:sz w:val="20"/>
                <w:szCs w:val="20"/>
              </w:rPr>
              <w:t>整體產業缺乏財務會計、法律等相關專業</w:t>
            </w:r>
            <w:r w:rsidRPr="00AD4AC0">
              <w:rPr>
                <w:rFonts w:eastAsia="微軟正黑體" w:hint="eastAsia"/>
                <w:sz w:val="20"/>
                <w:szCs w:val="20"/>
              </w:rPr>
              <w:t>人才，不利於面對盜版問題，或是投融資洽談合作。</w:t>
            </w:r>
          </w:p>
        </w:tc>
        <w:tc>
          <w:tcPr>
            <w:tcW w:w="1142" w:type="dxa"/>
            <w:tcBorders>
              <w:top w:val="single" w:sz="4" w:space="0" w:color="auto"/>
              <w:left w:val="single" w:sz="4" w:space="0" w:color="auto"/>
              <w:bottom w:val="single" w:sz="4" w:space="0" w:color="auto"/>
              <w:right w:val="single" w:sz="4" w:space="0" w:color="auto"/>
            </w:tcBorders>
            <w:hideMark/>
          </w:tcPr>
          <w:p w:rsidR="00EA0A25" w:rsidRPr="00AD4AC0" w:rsidRDefault="00DF2B6D" w:rsidP="00A15C5D">
            <w:pPr>
              <w:keepNext/>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文化部、</w:t>
            </w:r>
            <w:r w:rsidR="00EA0A25">
              <w:rPr>
                <w:rFonts w:ascii="微軟正黑體" w:eastAsia="微軟正黑體" w:hAnsi="微軟正黑體" w:hint="eastAsia"/>
                <w:sz w:val="20"/>
                <w:szCs w:val="20"/>
              </w:rPr>
              <w:t>教育部</w:t>
            </w:r>
          </w:p>
        </w:tc>
      </w:tr>
    </w:tbl>
    <w:p w:rsidR="00EA0A25" w:rsidRPr="00AD4AC0" w:rsidRDefault="00EA0A25" w:rsidP="00EA0A25">
      <w:pPr>
        <w:pStyle w:val="a3"/>
        <w:snapToGrid w:val="0"/>
        <w:spacing w:line="250" w:lineRule="exact"/>
        <w:ind w:leftChars="0" w:left="630" w:hangingChars="350" w:hanging="630"/>
        <w:jc w:val="both"/>
        <w:rPr>
          <w:rFonts w:ascii="微軟正黑體" w:eastAsia="微軟正黑體" w:hAnsi="微軟正黑體"/>
          <w:sz w:val="18"/>
          <w:szCs w:val="18"/>
        </w:rPr>
      </w:pPr>
      <w:r w:rsidRPr="0040488A">
        <w:rPr>
          <w:rFonts w:ascii="微軟正黑體" w:eastAsia="微軟正黑體" w:hAnsi="微軟正黑體" w:hint="eastAsia"/>
          <w:sz w:val="18"/>
          <w:szCs w:val="18"/>
        </w:rPr>
        <w:t>資料來源：</w:t>
      </w:r>
      <w:r w:rsidRPr="002313A0">
        <w:rPr>
          <w:rFonts w:ascii="微軟正黑體" w:eastAsia="微軟正黑體" w:hAnsi="微軟正黑體" w:hint="eastAsia"/>
          <w:sz w:val="18"/>
          <w:szCs w:val="18"/>
        </w:rPr>
        <w:t>文化部影視及流行音樂產業局</w:t>
      </w:r>
      <w:r w:rsidRPr="0040488A">
        <w:rPr>
          <w:rFonts w:ascii="微軟正黑體" w:eastAsia="微軟正黑體" w:hAnsi="微軟正黑體" w:hint="eastAsia"/>
          <w:sz w:val="18"/>
          <w:szCs w:val="18"/>
        </w:rPr>
        <w:t>。</w:t>
      </w:r>
    </w:p>
    <w:p w:rsidR="00EA0A25" w:rsidRPr="00EA0A25" w:rsidRDefault="00EA0A25" w:rsidP="0014172D">
      <w:pPr>
        <w:snapToGrid w:val="0"/>
        <w:spacing w:line="200" w:lineRule="exact"/>
        <w:ind w:leftChars="-225" w:left="1161" w:hanging="1701"/>
        <w:jc w:val="both"/>
        <w:rPr>
          <w:rFonts w:ascii="微軟正黑體" w:eastAsia="微軟正黑體" w:hAnsi="微軟正黑體"/>
          <w:sz w:val="18"/>
        </w:rPr>
      </w:pPr>
    </w:p>
    <w:sectPr w:rsidR="00EA0A25" w:rsidRPr="00EA0A25"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70" w:rsidRDefault="00063070" w:rsidP="007E6AF3">
      <w:r>
        <w:separator/>
      </w:r>
    </w:p>
  </w:endnote>
  <w:endnote w:type="continuationSeparator" w:id="0">
    <w:p w:rsidR="00063070" w:rsidRDefault="00063070"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D30B04" w:rsidRDefault="00D30B04">
        <w:pPr>
          <w:pStyle w:val="a8"/>
          <w:jc w:val="center"/>
        </w:pPr>
        <w:r>
          <w:fldChar w:fldCharType="begin"/>
        </w:r>
        <w:r>
          <w:instrText>PAGE   \* MERGEFORMAT</w:instrText>
        </w:r>
        <w:r>
          <w:fldChar w:fldCharType="separate"/>
        </w:r>
        <w:r w:rsidR="00E451F0" w:rsidRPr="00E451F0">
          <w:rPr>
            <w:noProof/>
            <w:lang w:val="zh-TW"/>
          </w:rPr>
          <w:t>5</w:t>
        </w:r>
        <w:r>
          <w:fldChar w:fldCharType="end"/>
        </w:r>
      </w:p>
    </w:sdtContent>
  </w:sdt>
  <w:p w:rsidR="00D30B04" w:rsidRDefault="00D30B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70" w:rsidRDefault="00063070" w:rsidP="007E6AF3">
      <w:r>
        <w:separator/>
      </w:r>
    </w:p>
  </w:footnote>
  <w:footnote w:type="continuationSeparator" w:id="0">
    <w:p w:rsidR="00063070" w:rsidRDefault="00063070"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BD1"/>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8F70C89"/>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C84647B"/>
    <w:multiLevelType w:val="hybridMultilevel"/>
    <w:tmpl w:val="93C68372"/>
    <w:lvl w:ilvl="0" w:tplc="F4C0F042">
      <w:start w:val="1"/>
      <w:numFmt w:val="taiwaneseCountingThousand"/>
      <w:lvlText w:val="(%1)"/>
      <w:lvlJc w:val="left"/>
      <w:pPr>
        <w:ind w:left="690" w:hanging="43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nsid w:val="11C6026A"/>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13F0158B"/>
    <w:multiLevelType w:val="hybridMultilevel"/>
    <w:tmpl w:val="590A51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18CF04C7"/>
    <w:multiLevelType w:val="hybridMultilevel"/>
    <w:tmpl w:val="DFB269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1E7424F"/>
    <w:multiLevelType w:val="hybridMultilevel"/>
    <w:tmpl w:val="36ACC4F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2C1E4736"/>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30B139EE"/>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15A7544"/>
    <w:multiLevelType w:val="hybridMultilevel"/>
    <w:tmpl w:val="36ACC4F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32F22C91"/>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35581DE3"/>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363D7F06"/>
    <w:multiLevelType w:val="hybridMultilevel"/>
    <w:tmpl w:val="1D4C5408"/>
    <w:lvl w:ilvl="0" w:tplc="13260C00">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6D100B"/>
    <w:multiLevelType w:val="hybridMultilevel"/>
    <w:tmpl w:val="5D32E1C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77366CA"/>
    <w:multiLevelType w:val="hybridMultilevel"/>
    <w:tmpl w:val="5F84E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7F7569"/>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B5867DE"/>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7">
    <w:nsid w:val="4124364E"/>
    <w:multiLevelType w:val="hybridMultilevel"/>
    <w:tmpl w:val="074EA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44BB07C7"/>
    <w:multiLevelType w:val="hybridMultilevel"/>
    <w:tmpl w:val="36ACC4F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nsid w:val="4B0829FD"/>
    <w:multiLevelType w:val="hybridMultilevel"/>
    <w:tmpl w:val="EA6CD172"/>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4D0A467A"/>
    <w:multiLevelType w:val="hybridMultilevel"/>
    <w:tmpl w:val="EA6CD172"/>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nsid w:val="4D811D05"/>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5509750D"/>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5596148C"/>
    <w:multiLevelType w:val="hybridMultilevel"/>
    <w:tmpl w:val="F9E8D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B54FCA"/>
    <w:multiLevelType w:val="hybridMultilevel"/>
    <w:tmpl w:val="DFB269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5C23B13"/>
    <w:multiLevelType w:val="hybridMultilevel"/>
    <w:tmpl w:val="ED2C6160"/>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562B0458"/>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8AD1AA8"/>
    <w:multiLevelType w:val="hybridMultilevel"/>
    <w:tmpl w:val="CF56A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3D6D33"/>
    <w:multiLevelType w:val="hybridMultilevel"/>
    <w:tmpl w:val="200E4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40728C"/>
    <w:multiLevelType w:val="hybridMultilevel"/>
    <w:tmpl w:val="6010A7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61C348C6"/>
    <w:multiLevelType w:val="hybridMultilevel"/>
    <w:tmpl w:val="0CCE94F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0566DE"/>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69EF3B0C"/>
    <w:multiLevelType w:val="hybridMultilevel"/>
    <w:tmpl w:val="1B9477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AD129F6"/>
    <w:multiLevelType w:val="hybridMultilevel"/>
    <w:tmpl w:val="590A51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nsid w:val="6BFA3674"/>
    <w:multiLevelType w:val="hybridMultilevel"/>
    <w:tmpl w:val="5D5E5CBA"/>
    <w:lvl w:ilvl="0" w:tplc="CB5E70CE">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76E17339"/>
    <w:multiLevelType w:val="hybridMultilevel"/>
    <w:tmpl w:val="200E4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80189D"/>
    <w:multiLevelType w:val="hybridMultilevel"/>
    <w:tmpl w:val="0CCE94FE"/>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6D7273"/>
    <w:multiLevelType w:val="hybridMultilevel"/>
    <w:tmpl w:val="DA92D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6"/>
  </w:num>
  <w:num w:numId="3">
    <w:abstractNumId w:val="23"/>
  </w:num>
  <w:num w:numId="4">
    <w:abstractNumId w:val="21"/>
  </w:num>
  <w:num w:numId="5">
    <w:abstractNumId w:val="22"/>
  </w:num>
  <w:num w:numId="6">
    <w:abstractNumId w:val="18"/>
  </w:num>
  <w:num w:numId="7">
    <w:abstractNumId w:val="35"/>
  </w:num>
  <w:num w:numId="8">
    <w:abstractNumId w:val="26"/>
  </w:num>
  <w:num w:numId="9">
    <w:abstractNumId w:val="7"/>
  </w:num>
  <w:num w:numId="10">
    <w:abstractNumId w:val="0"/>
  </w:num>
  <w:num w:numId="11">
    <w:abstractNumId w:val="4"/>
  </w:num>
  <w:num w:numId="12">
    <w:abstractNumId w:val="39"/>
  </w:num>
  <w:num w:numId="13">
    <w:abstractNumId w:val="24"/>
  </w:num>
  <w:num w:numId="14">
    <w:abstractNumId w:val="14"/>
  </w:num>
  <w:num w:numId="15">
    <w:abstractNumId w:val="37"/>
  </w:num>
  <w:num w:numId="16">
    <w:abstractNumId w:val="29"/>
  </w:num>
  <w:num w:numId="17">
    <w:abstractNumId w:val="28"/>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2"/>
  </w:num>
  <w:num w:numId="26">
    <w:abstractNumId w:val="38"/>
  </w:num>
  <w:num w:numId="27">
    <w:abstractNumId w:val="11"/>
  </w:num>
  <w:num w:numId="28">
    <w:abstractNumId w:val="34"/>
  </w:num>
  <w:num w:numId="29">
    <w:abstractNumId w:val="1"/>
  </w:num>
  <w:num w:numId="30">
    <w:abstractNumId w:val="20"/>
  </w:num>
  <w:num w:numId="31">
    <w:abstractNumId w:val="8"/>
  </w:num>
  <w:num w:numId="32">
    <w:abstractNumId w:val="15"/>
  </w:num>
  <w:num w:numId="33">
    <w:abstractNumId w:val="10"/>
  </w:num>
  <w:num w:numId="34">
    <w:abstractNumId w:val="12"/>
  </w:num>
  <w:num w:numId="35">
    <w:abstractNumId w:val="9"/>
  </w:num>
  <w:num w:numId="36">
    <w:abstractNumId w:val="19"/>
  </w:num>
  <w:num w:numId="37">
    <w:abstractNumId w:val="3"/>
  </w:num>
  <w:num w:numId="38">
    <w:abstractNumId w:val="25"/>
  </w:num>
  <w:num w:numId="39">
    <w:abstractNumId w:val="16"/>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3CE"/>
    <w:rsid w:val="000072F7"/>
    <w:rsid w:val="0000789A"/>
    <w:rsid w:val="00007992"/>
    <w:rsid w:val="000103B6"/>
    <w:rsid w:val="000114C2"/>
    <w:rsid w:val="00013986"/>
    <w:rsid w:val="0001694E"/>
    <w:rsid w:val="00020FAF"/>
    <w:rsid w:val="0002276D"/>
    <w:rsid w:val="00023213"/>
    <w:rsid w:val="000239AC"/>
    <w:rsid w:val="00023D54"/>
    <w:rsid w:val="00025102"/>
    <w:rsid w:val="00025C30"/>
    <w:rsid w:val="000260EC"/>
    <w:rsid w:val="00026261"/>
    <w:rsid w:val="0002701C"/>
    <w:rsid w:val="000279D3"/>
    <w:rsid w:val="000279E1"/>
    <w:rsid w:val="00027B3B"/>
    <w:rsid w:val="0003019C"/>
    <w:rsid w:val="00030242"/>
    <w:rsid w:val="00030889"/>
    <w:rsid w:val="00031C77"/>
    <w:rsid w:val="00031F25"/>
    <w:rsid w:val="00032625"/>
    <w:rsid w:val="00034482"/>
    <w:rsid w:val="00034F6A"/>
    <w:rsid w:val="00035CA5"/>
    <w:rsid w:val="00035F89"/>
    <w:rsid w:val="0003616F"/>
    <w:rsid w:val="00036929"/>
    <w:rsid w:val="000372C6"/>
    <w:rsid w:val="000374CF"/>
    <w:rsid w:val="00037FBA"/>
    <w:rsid w:val="000409D4"/>
    <w:rsid w:val="00040A5A"/>
    <w:rsid w:val="00041D19"/>
    <w:rsid w:val="00041E22"/>
    <w:rsid w:val="00042B4C"/>
    <w:rsid w:val="000436EF"/>
    <w:rsid w:val="0004432D"/>
    <w:rsid w:val="000444E8"/>
    <w:rsid w:val="00044E23"/>
    <w:rsid w:val="000452DE"/>
    <w:rsid w:val="0004667E"/>
    <w:rsid w:val="00047328"/>
    <w:rsid w:val="000502A8"/>
    <w:rsid w:val="00051DB6"/>
    <w:rsid w:val="00052235"/>
    <w:rsid w:val="0005254B"/>
    <w:rsid w:val="00052D2C"/>
    <w:rsid w:val="0005322B"/>
    <w:rsid w:val="0005345F"/>
    <w:rsid w:val="00055C6E"/>
    <w:rsid w:val="00056FD3"/>
    <w:rsid w:val="0006255F"/>
    <w:rsid w:val="00062A59"/>
    <w:rsid w:val="00062A94"/>
    <w:rsid w:val="00062BC0"/>
    <w:rsid w:val="0006307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69"/>
    <w:rsid w:val="00083C76"/>
    <w:rsid w:val="00083CEB"/>
    <w:rsid w:val="00084C8C"/>
    <w:rsid w:val="00084CC8"/>
    <w:rsid w:val="00085367"/>
    <w:rsid w:val="00085797"/>
    <w:rsid w:val="000879CE"/>
    <w:rsid w:val="00087C12"/>
    <w:rsid w:val="000900E8"/>
    <w:rsid w:val="000911B6"/>
    <w:rsid w:val="00092523"/>
    <w:rsid w:val="0009353C"/>
    <w:rsid w:val="00093789"/>
    <w:rsid w:val="00094040"/>
    <w:rsid w:val="000948B2"/>
    <w:rsid w:val="00094AF5"/>
    <w:rsid w:val="00095431"/>
    <w:rsid w:val="0009579E"/>
    <w:rsid w:val="0009600F"/>
    <w:rsid w:val="000A09D5"/>
    <w:rsid w:val="000A1ABE"/>
    <w:rsid w:val="000A213F"/>
    <w:rsid w:val="000A25B4"/>
    <w:rsid w:val="000A2E2C"/>
    <w:rsid w:val="000A300E"/>
    <w:rsid w:val="000A463A"/>
    <w:rsid w:val="000A49E5"/>
    <w:rsid w:val="000A4E85"/>
    <w:rsid w:val="000A5898"/>
    <w:rsid w:val="000A638F"/>
    <w:rsid w:val="000A66E2"/>
    <w:rsid w:val="000A74F5"/>
    <w:rsid w:val="000A7605"/>
    <w:rsid w:val="000B0DE1"/>
    <w:rsid w:val="000B17F6"/>
    <w:rsid w:val="000B1B3E"/>
    <w:rsid w:val="000B1E8D"/>
    <w:rsid w:val="000B1F01"/>
    <w:rsid w:val="000B288B"/>
    <w:rsid w:val="000B2A49"/>
    <w:rsid w:val="000B3EE6"/>
    <w:rsid w:val="000B4FA4"/>
    <w:rsid w:val="000B638F"/>
    <w:rsid w:val="000B6C5E"/>
    <w:rsid w:val="000B6FEB"/>
    <w:rsid w:val="000C050A"/>
    <w:rsid w:val="000C0EDD"/>
    <w:rsid w:val="000C254E"/>
    <w:rsid w:val="000C2D8F"/>
    <w:rsid w:val="000C337C"/>
    <w:rsid w:val="000C3E16"/>
    <w:rsid w:val="000C445B"/>
    <w:rsid w:val="000C46A9"/>
    <w:rsid w:val="000C7B0A"/>
    <w:rsid w:val="000D0ADB"/>
    <w:rsid w:val="000D149A"/>
    <w:rsid w:val="000D298C"/>
    <w:rsid w:val="000D31D3"/>
    <w:rsid w:val="000D4A21"/>
    <w:rsid w:val="000D4F0D"/>
    <w:rsid w:val="000E05C0"/>
    <w:rsid w:val="000E0A96"/>
    <w:rsid w:val="000E1E0B"/>
    <w:rsid w:val="000E4253"/>
    <w:rsid w:val="000E4DE2"/>
    <w:rsid w:val="000E68CC"/>
    <w:rsid w:val="000E723A"/>
    <w:rsid w:val="000E7419"/>
    <w:rsid w:val="000E7BFE"/>
    <w:rsid w:val="000F3581"/>
    <w:rsid w:val="000F3CE2"/>
    <w:rsid w:val="000F40C2"/>
    <w:rsid w:val="000F4324"/>
    <w:rsid w:val="000F495C"/>
    <w:rsid w:val="000F4D3A"/>
    <w:rsid w:val="000F51FA"/>
    <w:rsid w:val="000F5781"/>
    <w:rsid w:val="000F5ADB"/>
    <w:rsid w:val="000F65A9"/>
    <w:rsid w:val="000F716C"/>
    <w:rsid w:val="00100BCC"/>
    <w:rsid w:val="00100C93"/>
    <w:rsid w:val="00101079"/>
    <w:rsid w:val="00101F57"/>
    <w:rsid w:val="00101FB4"/>
    <w:rsid w:val="00102B26"/>
    <w:rsid w:val="00103E01"/>
    <w:rsid w:val="001045E8"/>
    <w:rsid w:val="00105335"/>
    <w:rsid w:val="001058FD"/>
    <w:rsid w:val="001067F7"/>
    <w:rsid w:val="001111FF"/>
    <w:rsid w:val="00111A45"/>
    <w:rsid w:val="00111EBA"/>
    <w:rsid w:val="001142B9"/>
    <w:rsid w:val="00114457"/>
    <w:rsid w:val="00117580"/>
    <w:rsid w:val="00122277"/>
    <w:rsid w:val="001237AA"/>
    <w:rsid w:val="00123856"/>
    <w:rsid w:val="00123E25"/>
    <w:rsid w:val="00126271"/>
    <w:rsid w:val="00126897"/>
    <w:rsid w:val="00130699"/>
    <w:rsid w:val="0013167E"/>
    <w:rsid w:val="00132D7D"/>
    <w:rsid w:val="00133078"/>
    <w:rsid w:val="001339F8"/>
    <w:rsid w:val="001345F9"/>
    <w:rsid w:val="001353DC"/>
    <w:rsid w:val="0013785D"/>
    <w:rsid w:val="00137A39"/>
    <w:rsid w:val="00141084"/>
    <w:rsid w:val="0014172D"/>
    <w:rsid w:val="00141743"/>
    <w:rsid w:val="001417C1"/>
    <w:rsid w:val="00141950"/>
    <w:rsid w:val="001427FC"/>
    <w:rsid w:val="00142A62"/>
    <w:rsid w:val="00142AF7"/>
    <w:rsid w:val="00143303"/>
    <w:rsid w:val="00143AC8"/>
    <w:rsid w:val="00143C0C"/>
    <w:rsid w:val="001450F6"/>
    <w:rsid w:val="001451F3"/>
    <w:rsid w:val="0014550D"/>
    <w:rsid w:val="00145962"/>
    <w:rsid w:val="00147058"/>
    <w:rsid w:val="00147CB9"/>
    <w:rsid w:val="001501A1"/>
    <w:rsid w:val="001501FB"/>
    <w:rsid w:val="00150CD3"/>
    <w:rsid w:val="001514DA"/>
    <w:rsid w:val="00156BE9"/>
    <w:rsid w:val="00157725"/>
    <w:rsid w:val="00157C7D"/>
    <w:rsid w:val="0016022A"/>
    <w:rsid w:val="00160671"/>
    <w:rsid w:val="00160807"/>
    <w:rsid w:val="001609B4"/>
    <w:rsid w:val="001609F4"/>
    <w:rsid w:val="001611CF"/>
    <w:rsid w:val="00162CA3"/>
    <w:rsid w:val="00162D9E"/>
    <w:rsid w:val="0016353F"/>
    <w:rsid w:val="00164B20"/>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394"/>
    <w:rsid w:val="00180B06"/>
    <w:rsid w:val="001834B0"/>
    <w:rsid w:val="001836E3"/>
    <w:rsid w:val="00184263"/>
    <w:rsid w:val="0018449A"/>
    <w:rsid w:val="0018598C"/>
    <w:rsid w:val="00186D7C"/>
    <w:rsid w:val="00190317"/>
    <w:rsid w:val="001905D1"/>
    <w:rsid w:val="00190A33"/>
    <w:rsid w:val="001919AC"/>
    <w:rsid w:val="00191D5B"/>
    <w:rsid w:val="00192B5A"/>
    <w:rsid w:val="00193E27"/>
    <w:rsid w:val="00194C8C"/>
    <w:rsid w:val="00195C80"/>
    <w:rsid w:val="00195DA2"/>
    <w:rsid w:val="001972D3"/>
    <w:rsid w:val="001A1EB9"/>
    <w:rsid w:val="001A1F1C"/>
    <w:rsid w:val="001A1FD6"/>
    <w:rsid w:val="001A2579"/>
    <w:rsid w:val="001A3B35"/>
    <w:rsid w:val="001A40C5"/>
    <w:rsid w:val="001A55C5"/>
    <w:rsid w:val="001A5E4E"/>
    <w:rsid w:val="001A6233"/>
    <w:rsid w:val="001A769C"/>
    <w:rsid w:val="001B02FD"/>
    <w:rsid w:val="001B2481"/>
    <w:rsid w:val="001B3EBE"/>
    <w:rsid w:val="001B47D1"/>
    <w:rsid w:val="001B4A1E"/>
    <w:rsid w:val="001B4F8D"/>
    <w:rsid w:val="001B4FC0"/>
    <w:rsid w:val="001B65E2"/>
    <w:rsid w:val="001C051E"/>
    <w:rsid w:val="001C0546"/>
    <w:rsid w:val="001C1538"/>
    <w:rsid w:val="001C167E"/>
    <w:rsid w:val="001C218D"/>
    <w:rsid w:val="001C260C"/>
    <w:rsid w:val="001C35E6"/>
    <w:rsid w:val="001C461E"/>
    <w:rsid w:val="001C6C21"/>
    <w:rsid w:val="001C729E"/>
    <w:rsid w:val="001C7727"/>
    <w:rsid w:val="001C79C2"/>
    <w:rsid w:val="001D01AD"/>
    <w:rsid w:val="001D214B"/>
    <w:rsid w:val="001D231F"/>
    <w:rsid w:val="001D2E97"/>
    <w:rsid w:val="001D3444"/>
    <w:rsid w:val="001D484E"/>
    <w:rsid w:val="001D5078"/>
    <w:rsid w:val="001D702D"/>
    <w:rsid w:val="001D77DC"/>
    <w:rsid w:val="001E06AD"/>
    <w:rsid w:val="001E0BA5"/>
    <w:rsid w:val="001E125B"/>
    <w:rsid w:val="001E1593"/>
    <w:rsid w:val="001E15D7"/>
    <w:rsid w:val="001E1E64"/>
    <w:rsid w:val="001E1F0A"/>
    <w:rsid w:val="001E2C9C"/>
    <w:rsid w:val="001E2E4D"/>
    <w:rsid w:val="001E63CB"/>
    <w:rsid w:val="001E6920"/>
    <w:rsid w:val="001E6BBF"/>
    <w:rsid w:val="001F1A75"/>
    <w:rsid w:val="001F1F77"/>
    <w:rsid w:val="001F2001"/>
    <w:rsid w:val="001F2027"/>
    <w:rsid w:val="001F2A91"/>
    <w:rsid w:val="001F4FEE"/>
    <w:rsid w:val="001F66D4"/>
    <w:rsid w:val="001F70AE"/>
    <w:rsid w:val="00201099"/>
    <w:rsid w:val="00201CF6"/>
    <w:rsid w:val="00202ABF"/>
    <w:rsid w:val="00202DC5"/>
    <w:rsid w:val="00204D6D"/>
    <w:rsid w:val="00206988"/>
    <w:rsid w:val="00207563"/>
    <w:rsid w:val="002079B8"/>
    <w:rsid w:val="00207B8D"/>
    <w:rsid w:val="0021066A"/>
    <w:rsid w:val="00210733"/>
    <w:rsid w:val="00210A24"/>
    <w:rsid w:val="00211D6C"/>
    <w:rsid w:val="00213850"/>
    <w:rsid w:val="002145F0"/>
    <w:rsid w:val="0022034D"/>
    <w:rsid w:val="00220445"/>
    <w:rsid w:val="00220573"/>
    <w:rsid w:val="00222D0E"/>
    <w:rsid w:val="002235F4"/>
    <w:rsid w:val="00224914"/>
    <w:rsid w:val="00226399"/>
    <w:rsid w:val="00232225"/>
    <w:rsid w:val="0023324F"/>
    <w:rsid w:val="00236E12"/>
    <w:rsid w:val="00236F41"/>
    <w:rsid w:val="002371AB"/>
    <w:rsid w:val="00237F6B"/>
    <w:rsid w:val="00240024"/>
    <w:rsid w:val="00240526"/>
    <w:rsid w:val="002407F5"/>
    <w:rsid w:val="00240A22"/>
    <w:rsid w:val="0024168F"/>
    <w:rsid w:val="00241F3D"/>
    <w:rsid w:val="00243525"/>
    <w:rsid w:val="00243F44"/>
    <w:rsid w:val="002447D2"/>
    <w:rsid w:val="002448E2"/>
    <w:rsid w:val="00246453"/>
    <w:rsid w:val="00246E74"/>
    <w:rsid w:val="00247495"/>
    <w:rsid w:val="00250C3A"/>
    <w:rsid w:val="00251056"/>
    <w:rsid w:val="0025120F"/>
    <w:rsid w:val="00251F36"/>
    <w:rsid w:val="002539CD"/>
    <w:rsid w:val="002545A5"/>
    <w:rsid w:val="00255D33"/>
    <w:rsid w:val="0025659A"/>
    <w:rsid w:val="00256609"/>
    <w:rsid w:val="0025686E"/>
    <w:rsid w:val="00260CE1"/>
    <w:rsid w:val="00261FEB"/>
    <w:rsid w:val="00262ACF"/>
    <w:rsid w:val="00262CD8"/>
    <w:rsid w:val="002635E1"/>
    <w:rsid w:val="00265FD3"/>
    <w:rsid w:val="00267A99"/>
    <w:rsid w:val="00267B3B"/>
    <w:rsid w:val="00272256"/>
    <w:rsid w:val="002738AF"/>
    <w:rsid w:val="0027410A"/>
    <w:rsid w:val="002743F3"/>
    <w:rsid w:val="002748FB"/>
    <w:rsid w:val="00274D00"/>
    <w:rsid w:val="00275CC0"/>
    <w:rsid w:val="00280CF6"/>
    <w:rsid w:val="002816A6"/>
    <w:rsid w:val="00281925"/>
    <w:rsid w:val="00281DD1"/>
    <w:rsid w:val="00284645"/>
    <w:rsid w:val="002849D7"/>
    <w:rsid w:val="00286BF9"/>
    <w:rsid w:val="00286EFE"/>
    <w:rsid w:val="0028711F"/>
    <w:rsid w:val="00287B58"/>
    <w:rsid w:val="00290288"/>
    <w:rsid w:val="00290CAF"/>
    <w:rsid w:val="002911B8"/>
    <w:rsid w:val="00291C3B"/>
    <w:rsid w:val="00292D50"/>
    <w:rsid w:val="00293B9E"/>
    <w:rsid w:val="0029577F"/>
    <w:rsid w:val="00296CF7"/>
    <w:rsid w:val="00296D77"/>
    <w:rsid w:val="0029753F"/>
    <w:rsid w:val="00297D78"/>
    <w:rsid w:val="002A06B2"/>
    <w:rsid w:val="002A0B48"/>
    <w:rsid w:val="002A12B8"/>
    <w:rsid w:val="002A1F17"/>
    <w:rsid w:val="002A2308"/>
    <w:rsid w:val="002A3F11"/>
    <w:rsid w:val="002A4722"/>
    <w:rsid w:val="002A487E"/>
    <w:rsid w:val="002A63B3"/>
    <w:rsid w:val="002A6533"/>
    <w:rsid w:val="002A6715"/>
    <w:rsid w:val="002A676A"/>
    <w:rsid w:val="002B165D"/>
    <w:rsid w:val="002B1A1C"/>
    <w:rsid w:val="002B2136"/>
    <w:rsid w:val="002B3117"/>
    <w:rsid w:val="002B31A7"/>
    <w:rsid w:val="002B4CD6"/>
    <w:rsid w:val="002B5EE4"/>
    <w:rsid w:val="002B5F9F"/>
    <w:rsid w:val="002B602E"/>
    <w:rsid w:val="002B62B5"/>
    <w:rsid w:val="002B7AB6"/>
    <w:rsid w:val="002B7B16"/>
    <w:rsid w:val="002C0D6C"/>
    <w:rsid w:val="002C1694"/>
    <w:rsid w:val="002C1E5F"/>
    <w:rsid w:val="002C1EE3"/>
    <w:rsid w:val="002C232D"/>
    <w:rsid w:val="002C2E24"/>
    <w:rsid w:val="002C3F08"/>
    <w:rsid w:val="002C3F3A"/>
    <w:rsid w:val="002C40DC"/>
    <w:rsid w:val="002C4FA1"/>
    <w:rsid w:val="002C5294"/>
    <w:rsid w:val="002C67C2"/>
    <w:rsid w:val="002D0A33"/>
    <w:rsid w:val="002D271E"/>
    <w:rsid w:val="002D32C5"/>
    <w:rsid w:val="002D5727"/>
    <w:rsid w:val="002D5E54"/>
    <w:rsid w:val="002D75C7"/>
    <w:rsid w:val="002D766E"/>
    <w:rsid w:val="002D7D6F"/>
    <w:rsid w:val="002E149E"/>
    <w:rsid w:val="002E18BB"/>
    <w:rsid w:val="002E441B"/>
    <w:rsid w:val="002E48A4"/>
    <w:rsid w:val="002F01AD"/>
    <w:rsid w:val="002F0779"/>
    <w:rsid w:val="002F077D"/>
    <w:rsid w:val="002F260B"/>
    <w:rsid w:val="002F356F"/>
    <w:rsid w:val="002F3E28"/>
    <w:rsid w:val="002F415D"/>
    <w:rsid w:val="002F423B"/>
    <w:rsid w:val="002F4C99"/>
    <w:rsid w:val="002F58DF"/>
    <w:rsid w:val="002F6008"/>
    <w:rsid w:val="002F67C3"/>
    <w:rsid w:val="002F6AAB"/>
    <w:rsid w:val="002F7AB9"/>
    <w:rsid w:val="002F7FF8"/>
    <w:rsid w:val="0030204B"/>
    <w:rsid w:val="0030392A"/>
    <w:rsid w:val="0030489F"/>
    <w:rsid w:val="003048E2"/>
    <w:rsid w:val="00305D14"/>
    <w:rsid w:val="00305DC8"/>
    <w:rsid w:val="00305E9A"/>
    <w:rsid w:val="00306937"/>
    <w:rsid w:val="00307977"/>
    <w:rsid w:val="00311688"/>
    <w:rsid w:val="00311899"/>
    <w:rsid w:val="003119BD"/>
    <w:rsid w:val="0031284C"/>
    <w:rsid w:val="00312994"/>
    <w:rsid w:val="003132CD"/>
    <w:rsid w:val="00314F12"/>
    <w:rsid w:val="0031650B"/>
    <w:rsid w:val="00316E7E"/>
    <w:rsid w:val="003206C9"/>
    <w:rsid w:val="0032156E"/>
    <w:rsid w:val="00322862"/>
    <w:rsid w:val="00323506"/>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80C"/>
    <w:rsid w:val="00335DE2"/>
    <w:rsid w:val="00336DFC"/>
    <w:rsid w:val="003420CB"/>
    <w:rsid w:val="00342EA0"/>
    <w:rsid w:val="00344900"/>
    <w:rsid w:val="00344A13"/>
    <w:rsid w:val="003451FB"/>
    <w:rsid w:val="003454B3"/>
    <w:rsid w:val="00345A59"/>
    <w:rsid w:val="00347F70"/>
    <w:rsid w:val="003505F4"/>
    <w:rsid w:val="003509DC"/>
    <w:rsid w:val="00352D13"/>
    <w:rsid w:val="00355132"/>
    <w:rsid w:val="00355937"/>
    <w:rsid w:val="00355B2A"/>
    <w:rsid w:val="00356057"/>
    <w:rsid w:val="003560B5"/>
    <w:rsid w:val="00356A01"/>
    <w:rsid w:val="00356CF8"/>
    <w:rsid w:val="00357736"/>
    <w:rsid w:val="003605C4"/>
    <w:rsid w:val="00360E81"/>
    <w:rsid w:val="003644A5"/>
    <w:rsid w:val="00365ECA"/>
    <w:rsid w:val="00365FE9"/>
    <w:rsid w:val="003705A7"/>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3113"/>
    <w:rsid w:val="003834A4"/>
    <w:rsid w:val="003843D3"/>
    <w:rsid w:val="0038755C"/>
    <w:rsid w:val="00393064"/>
    <w:rsid w:val="003930BF"/>
    <w:rsid w:val="00395995"/>
    <w:rsid w:val="003965FB"/>
    <w:rsid w:val="00397905"/>
    <w:rsid w:val="00397E27"/>
    <w:rsid w:val="003A189F"/>
    <w:rsid w:val="003A18B3"/>
    <w:rsid w:val="003A1A74"/>
    <w:rsid w:val="003A1BBE"/>
    <w:rsid w:val="003A2132"/>
    <w:rsid w:val="003A2A7B"/>
    <w:rsid w:val="003A6D70"/>
    <w:rsid w:val="003A7A37"/>
    <w:rsid w:val="003B007A"/>
    <w:rsid w:val="003B0B03"/>
    <w:rsid w:val="003B1374"/>
    <w:rsid w:val="003B39B9"/>
    <w:rsid w:val="003B4E32"/>
    <w:rsid w:val="003B6769"/>
    <w:rsid w:val="003B6922"/>
    <w:rsid w:val="003B7362"/>
    <w:rsid w:val="003C1200"/>
    <w:rsid w:val="003C4752"/>
    <w:rsid w:val="003C4BD4"/>
    <w:rsid w:val="003C4C34"/>
    <w:rsid w:val="003C4F15"/>
    <w:rsid w:val="003C68C8"/>
    <w:rsid w:val="003C70E8"/>
    <w:rsid w:val="003C72F8"/>
    <w:rsid w:val="003C7D50"/>
    <w:rsid w:val="003C7ED0"/>
    <w:rsid w:val="003D0306"/>
    <w:rsid w:val="003D07BE"/>
    <w:rsid w:val="003D1959"/>
    <w:rsid w:val="003D1B5E"/>
    <w:rsid w:val="003D1B7E"/>
    <w:rsid w:val="003D2048"/>
    <w:rsid w:val="003D2A94"/>
    <w:rsid w:val="003D35F8"/>
    <w:rsid w:val="003D3D4C"/>
    <w:rsid w:val="003D4784"/>
    <w:rsid w:val="003D5DB0"/>
    <w:rsid w:val="003D6646"/>
    <w:rsid w:val="003D6A61"/>
    <w:rsid w:val="003D7050"/>
    <w:rsid w:val="003D74AA"/>
    <w:rsid w:val="003D75FF"/>
    <w:rsid w:val="003E1F63"/>
    <w:rsid w:val="003E4324"/>
    <w:rsid w:val="003E435E"/>
    <w:rsid w:val="003E4A73"/>
    <w:rsid w:val="003E5FEC"/>
    <w:rsid w:val="003E614B"/>
    <w:rsid w:val="003E62DD"/>
    <w:rsid w:val="003E6ABF"/>
    <w:rsid w:val="003E7FD5"/>
    <w:rsid w:val="003F04FB"/>
    <w:rsid w:val="003F0DA7"/>
    <w:rsid w:val="003F0E61"/>
    <w:rsid w:val="003F1415"/>
    <w:rsid w:val="003F21E8"/>
    <w:rsid w:val="003F2F8B"/>
    <w:rsid w:val="003F3B67"/>
    <w:rsid w:val="003F4153"/>
    <w:rsid w:val="003F49B4"/>
    <w:rsid w:val="003F6941"/>
    <w:rsid w:val="004007D2"/>
    <w:rsid w:val="00400D50"/>
    <w:rsid w:val="0040101B"/>
    <w:rsid w:val="00401086"/>
    <w:rsid w:val="004024FF"/>
    <w:rsid w:val="00403422"/>
    <w:rsid w:val="00404A8D"/>
    <w:rsid w:val="00410D6E"/>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FFE"/>
    <w:rsid w:val="004222A8"/>
    <w:rsid w:val="00424BFE"/>
    <w:rsid w:val="00426C17"/>
    <w:rsid w:val="00427512"/>
    <w:rsid w:val="004278FA"/>
    <w:rsid w:val="00427D15"/>
    <w:rsid w:val="004328F1"/>
    <w:rsid w:val="0043291A"/>
    <w:rsid w:val="00432B41"/>
    <w:rsid w:val="00432F16"/>
    <w:rsid w:val="00435D11"/>
    <w:rsid w:val="00436736"/>
    <w:rsid w:val="00436E34"/>
    <w:rsid w:val="00437851"/>
    <w:rsid w:val="004403A4"/>
    <w:rsid w:val="00440671"/>
    <w:rsid w:val="00441154"/>
    <w:rsid w:val="00442EE8"/>
    <w:rsid w:val="00445052"/>
    <w:rsid w:val="004471C4"/>
    <w:rsid w:val="004512D4"/>
    <w:rsid w:val="00452146"/>
    <w:rsid w:val="004551CA"/>
    <w:rsid w:val="00455B01"/>
    <w:rsid w:val="004561A9"/>
    <w:rsid w:val="00457472"/>
    <w:rsid w:val="00457979"/>
    <w:rsid w:val="00457DE5"/>
    <w:rsid w:val="00461BDB"/>
    <w:rsid w:val="00462D14"/>
    <w:rsid w:val="00463A2D"/>
    <w:rsid w:val="0046450C"/>
    <w:rsid w:val="00464A86"/>
    <w:rsid w:val="00464F0B"/>
    <w:rsid w:val="004656C1"/>
    <w:rsid w:val="004657D3"/>
    <w:rsid w:val="00465D57"/>
    <w:rsid w:val="004674EA"/>
    <w:rsid w:val="00470417"/>
    <w:rsid w:val="00470E03"/>
    <w:rsid w:val="00471B87"/>
    <w:rsid w:val="00471F40"/>
    <w:rsid w:val="00473B31"/>
    <w:rsid w:val="00473F7C"/>
    <w:rsid w:val="00475840"/>
    <w:rsid w:val="004770F3"/>
    <w:rsid w:val="004777A5"/>
    <w:rsid w:val="004777E9"/>
    <w:rsid w:val="004779FA"/>
    <w:rsid w:val="00480138"/>
    <w:rsid w:val="00481F6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10FB"/>
    <w:rsid w:val="004A2253"/>
    <w:rsid w:val="004A2E1B"/>
    <w:rsid w:val="004A4150"/>
    <w:rsid w:val="004A42F6"/>
    <w:rsid w:val="004A5597"/>
    <w:rsid w:val="004A561B"/>
    <w:rsid w:val="004A56CD"/>
    <w:rsid w:val="004A571E"/>
    <w:rsid w:val="004A6464"/>
    <w:rsid w:val="004A6BC4"/>
    <w:rsid w:val="004A78A6"/>
    <w:rsid w:val="004B0B5F"/>
    <w:rsid w:val="004B1784"/>
    <w:rsid w:val="004B184B"/>
    <w:rsid w:val="004B3348"/>
    <w:rsid w:val="004B556D"/>
    <w:rsid w:val="004B7C4B"/>
    <w:rsid w:val="004C0F78"/>
    <w:rsid w:val="004C1466"/>
    <w:rsid w:val="004C200E"/>
    <w:rsid w:val="004C3FFC"/>
    <w:rsid w:val="004C493F"/>
    <w:rsid w:val="004C4B0D"/>
    <w:rsid w:val="004C558C"/>
    <w:rsid w:val="004C561C"/>
    <w:rsid w:val="004C5989"/>
    <w:rsid w:val="004C5D80"/>
    <w:rsid w:val="004C5DB3"/>
    <w:rsid w:val="004C6D11"/>
    <w:rsid w:val="004D2422"/>
    <w:rsid w:val="004D37F6"/>
    <w:rsid w:val="004D4668"/>
    <w:rsid w:val="004D5439"/>
    <w:rsid w:val="004D5D4E"/>
    <w:rsid w:val="004D6905"/>
    <w:rsid w:val="004E1B05"/>
    <w:rsid w:val="004E233E"/>
    <w:rsid w:val="004E436F"/>
    <w:rsid w:val="004E43C7"/>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41EC"/>
    <w:rsid w:val="00506D05"/>
    <w:rsid w:val="00506EB8"/>
    <w:rsid w:val="00506FC3"/>
    <w:rsid w:val="00507ECE"/>
    <w:rsid w:val="005115FB"/>
    <w:rsid w:val="00511ABD"/>
    <w:rsid w:val="00512B32"/>
    <w:rsid w:val="00513257"/>
    <w:rsid w:val="00515F29"/>
    <w:rsid w:val="00515F5F"/>
    <w:rsid w:val="00516484"/>
    <w:rsid w:val="00516DD7"/>
    <w:rsid w:val="005205BE"/>
    <w:rsid w:val="005210F1"/>
    <w:rsid w:val="00521380"/>
    <w:rsid w:val="00521C59"/>
    <w:rsid w:val="0052345E"/>
    <w:rsid w:val="00523ADF"/>
    <w:rsid w:val="00524A63"/>
    <w:rsid w:val="00526242"/>
    <w:rsid w:val="005267AB"/>
    <w:rsid w:val="00527668"/>
    <w:rsid w:val="00530077"/>
    <w:rsid w:val="00530197"/>
    <w:rsid w:val="00530729"/>
    <w:rsid w:val="00530ABD"/>
    <w:rsid w:val="005318C0"/>
    <w:rsid w:val="005327D3"/>
    <w:rsid w:val="00532C84"/>
    <w:rsid w:val="00532EEA"/>
    <w:rsid w:val="0053333C"/>
    <w:rsid w:val="005335C4"/>
    <w:rsid w:val="005346FF"/>
    <w:rsid w:val="005349C5"/>
    <w:rsid w:val="00534FD1"/>
    <w:rsid w:val="005365BA"/>
    <w:rsid w:val="005369B5"/>
    <w:rsid w:val="005403BD"/>
    <w:rsid w:val="005425A9"/>
    <w:rsid w:val="00543B1C"/>
    <w:rsid w:val="005441B7"/>
    <w:rsid w:val="0054463C"/>
    <w:rsid w:val="00545778"/>
    <w:rsid w:val="005459A6"/>
    <w:rsid w:val="00545DA9"/>
    <w:rsid w:val="00545FB1"/>
    <w:rsid w:val="00546C27"/>
    <w:rsid w:val="0054780D"/>
    <w:rsid w:val="00550295"/>
    <w:rsid w:val="00551636"/>
    <w:rsid w:val="005517A6"/>
    <w:rsid w:val="005524C1"/>
    <w:rsid w:val="00552EE7"/>
    <w:rsid w:val="0055328F"/>
    <w:rsid w:val="00553337"/>
    <w:rsid w:val="0055399E"/>
    <w:rsid w:val="00553C2D"/>
    <w:rsid w:val="005542DD"/>
    <w:rsid w:val="0055452C"/>
    <w:rsid w:val="00555962"/>
    <w:rsid w:val="00557166"/>
    <w:rsid w:val="00557790"/>
    <w:rsid w:val="00557F29"/>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469"/>
    <w:rsid w:val="005918A2"/>
    <w:rsid w:val="00591AC6"/>
    <w:rsid w:val="00591C13"/>
    <w:rsid w:val="00593E6A"/>
    <w:rsid w:val="00594122"/>
    <w:rsid w:val="00594182"/>
    <w:rsid w:val="0059497A"/>
    <w:rsid w:val="00594B01"/>
    <w:rsid w:val="005954ED"/>
    <w:rsid w:val="00595C16"/>
    <w:rsid w:val="00597012"/>
    <w:rsid w:val="00597537"/>
    <w:rsid w:val="005A0D5E"/>
    <w:rsid w:val="005A12F6"/>
    <w:rsid w:val="005A1397"/>
    <w:rsid w:val="005A1E07"/>
    <w:rsid w:val="005A3177"/>
    <w:rsid w:val="005A3506"/>
    <w:rsid w:val="005A4410"/>
    <w:rsid w:val="005A4508"/>
    <w:rsid w:val="005A500A"/>
    <w:rsid w:val="005B166C"/>
    <w:rsid w:val="005B1F02"/>
    <w:rsid w:val="005B2651"/>
    <w:rsid w:val="005B2D40"/>
    <w:rsid w:val="005B34F9"/>
    <w:rsid w:val="005B35F2"/>
    <w:rsid w:val="005B3DF5"/>
    <w:rsid w:val="005B462E"/>
    <w:rsid w:val="005B471F"/>
    <w:rsid w:val="005B5109"/>
    <w:rsid w:val="005B51A2"/>
    <w:rsid w:val="005B53C0"/>
    <w:rsid w:val="005B56AC"/>
    <w:rsid w:val="005B7377"/>
    <w:rsid w:val="005B76F4"/>
    <w:rsid w:val="005B77CF"/>
    <w:rsid w:val="005C1F4F"/>
    <w:rsid w:val="005C36F8"/>
    <w:rsid w:val="005C4082"/>
    <w:rsid w:val="005C4B58"/>
    <w:rsid w:val="005C6038"/>
    <w:rsid w:val="005C73BC"/>
    <w:rsid w:val="005C7672"/>
    <w:rsid w:val="005D021A"/>
    <w:rsid w:val="005D04F6"/>
    <w:rsid w:val="005D40AF"/>
    <w:rsid w:val="005D5BD0"/>
    <w:rsid w:val="005D66BD"/>
    <w:rsid w:val="005D6C95"/>
    <w:rsid w:val="005D7460"/>
    <w:rsid w:val="005D7734"/>
    <w:rsid w:val="005E0484"/>
    <w:rsid w:val="005E081C"/>
    <w:rsid w:val="005E166C"/>
    <w:rsid w:val="005E18F9"/>
    <w:rsid w:val="005E2358"/>
    <w:rsid w:val="005E2726"/>
    <w:rsid w:val="005E2AAB"/>
    <w:rsid w:val="005E3876"/>
    <w:rsid w:val="005E44B8"/>
    <w:rsid w:val="005E4534"/>
    <w:rsid w:val="005E5645"/>
    <w:rsid w:val="005E5691"/>
    <w:rsid w:val="005E57F6"/>
    <w:rsid w:val="005E5FE9"/>
    <w:rsid w:val="005E6CF6"/>
    <w:rsid w:val="005E72F8"/>
    <w:rsid w:val="005F0BAB"/>
    <w:rsid w:val="005F242A"/>
    <w:rsid w:val="005F2DAA"/>
    <w:rsid w:val="005F301A"/>
    <w:rsid w:val="005F3040"/>
    <w:rsid w:val="005F378A"/>
    <w:rsid w:val="005F37B9"/>
    <w:rsid w:val="005F3F27"/>
    <w:rsid w:val="005F62BD"/>
    <w:rsid w:val="005F7145"/>
    <w:rsid w:val="005F76B4"/>
    <w:rsid w:val="005F77B5"/>
    <w:rsid w:val="005F7FE3"/>
    <w:rsid w:val="0060045F"/>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3D36"/>
    <w:rsid w:val="00615ABB"/>
    <w:rsid w:val="00616001"/>
    <w:rsid w:val="00616094"/>
    <w:rsid w:val="006170E4"/>
    <w:rsid w:val="00617798"/>
    <w:rsid w:val="00620247"/>
    <w:rsid w:val="0062037F"/>
    <w:rsid w:val="0062146B"/>
    <w:rsid w:val="0062290E"/>
    <w:rsid w:val="00623449"/>
    <w:rsid w:val="00623F64"/>
    <w:rsid w:val="00625656"/>
    <w:rsid w:val="00626204"/>
    <w:rsid w:val="0062657B"/>
    <w:rsid w:val="00626F1F"/>
    <w:rsid w:val="00630A4B"/>
    <w:rsid w:val="006312FA"/>
    <w:rsid w:val="006327A2"/>
    <w:rsid w:val="00633C41"/>
    <w:rsid w:val="0063581F"/>
    <w:rsid w:val="00635D50"/>
    <w:rsid w:val="00636172"/>
    <w:rsid w:val="006362B2"/>
    <w:rsid w:val="00636F92"/>
    <w:rsid w:val="00636FF5"/>
    <w:rsid w:val="006415DE"/>
    <w:rsid w:val="0064173F"/>
    <w:rsid w:val="00642763"/>
    <w:rsid w:val="006431CF"/>
    <w:rsid w:val="00643853"/>
    <w:rsid w:val="00643A5B"/>
    <w:rsid w:val="00644827"/>
    <w:rsid w:val="00646586"/>
    <w:rsid w:val="00650585"/>
    <w:rsid w:val="00651753"/>
    <w:rsid w:val="006521CA"/>
    <w:rsid w:val="006521CD"/>
    <w:rsid w:val="00654EA6"/>
    <w:rsid w:val="00655E0A"/>
    <w:rsid w:val="00655E16"/>
    <w:rsid w:val="00655FB6"/>
    <w:rsid w:val="00656085"/>
    <w:rsid w:val="00657000"/>
    <w:rsid w:val="006572A7"/>
    <w:rsid w:val="00657575"/>
    <w:rsid w:val="006600C8"/>
    <w:rsid w:val="00660230"/>
    <w:rsid w:val="006619A4"/>
    <w:rsid w:val="00661F8D"/>
    <w:rsid w:val="00662875"/>
    <w:rsid w:val="00664983"/>
    <w:rsid w:val="00664B35"/>
    <w:rsid w:val="0066576A"/>
    <w:rsid w:val="00665A60"/>
    <w:rsid w:val="00666664"/>
    <w:rsid w:val="006667DA"/>
    <w:rsid w:val="00666D6E"/>
    <w:rsid w:val="00667A24"/>
    <w:rsid w:val="00670543"/>
    <w:rsid w:val="00670DD1"/>
    <w:rsid w:val="006711F7"/>
    <w:rsid w:val="00671A7D"/>
    <w:rsid w:val="00671BBF"/>
    <w:rsid w:val="00672B10"/>
    <w:rsid w:val="006736B2"/>
    <w:rsid w:val="00675803"/>
    <w:rsid w:val="006759BA"/>
    <w:rsid w:val="0067600D"/>
    <w:rsid w:val="00676157"/>
    <w:rsid w:val="00676EC3"/>
    <w:rsid w:val="00677525"/>
    <w:rsid w:val="006805B3"/>
    <w:rsid w:val="00680633"/>
    <w:rsid w:val="00681ACA"/>
    <w:rsid w:val="00682218"/>
    <w:rsid w:val="00682B1F"/>
    <w:rsid w:val="00682C27"/>
    <w:rsid w:val="00682E01"/>
    <w:rsid w:val="00682E64"/>
    <w:rsid w:val="0068436D"/>
    <w:rsid w:val="006846AB"/>
    <w:rsid w:val="00686D55"/>
    <w:rsid w:val="0068765F"/>
    <w:rsid w:val="00687D5D"/>
    <w:rsid w:val="006905E3"/>
    <w:rsid w:val="006936FF"/>
    <w:rsid w:val="00694E85"/>
    <w:rsid w:val="006962D6"/>
    <w:rsid w:val="00696378"/>
    <w:rsid w:val="00696885"/>
    <w:rsid w:val="00696DCF"/>
    <w:rsid w:val="00697448"/>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BEB"/>
    <w:rsid w:val="006C2ECE"/>
    <w:rsid w:val="006C3639"/>
    <w:rsid w:val="006C4093"/>
    <w:rsid w:val="006C40E0"/>
    <w:rsid w:val="006C43B8"/>
    <w:rsid w:val="006C6B1B"/>
    <w:rsid w:val="006C7267"/>
    <w:rsid w:val="006C7A73"/>
    <w:rsid w:val="006D0C00"/>
    <w:rsid w:val="006D2D23"/>
    <w:rsid w:val="006D52D3"/>
    <w:rsid w:val="006D6F13"/>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67FC"/>
    <w:rsid w:val="00706FB9"/>
    <w:rsid w:val="00710219"/>
    <w:rsid w:val="00710B5C"/>
    <w:rsid w:val="00712656"/>
    <w:rsid w:val="00712FC9"/>
    <w:rsid w:val="007173BF"/>
    <w:rsid w:val="007208DF"/>
    <w:rsid w:val="00720C22"/>
    <w:rsid w:val="007220E6"/>
    <w:rsid w:val="00723B31"/>
    <w:rsid w:val="00723C84"/>
    <w:rsid w:val="00727027"/>
    <w:rsid w:val="00727391"/>
    <w:rsid w:val="0072790A"/>
    <w:rsid w:val="00727B33"/>
    <w:rsid w:val="00730145"/>
    <w:rsid w:val="0073054E"/>
    <w:rsid w:val="00730892"/>
    <w:rsid w:val="00730D77"/>
    <w:rsid w:val="00731BCB"/>
    <w:rsid w:val="007323EA"/>
    <w:rsid w:val="007340AF"/>
    <w:rsid w:val="00734957"/>
    <w:rsid w:val="00734C7D"/>
    <w:rsid w:val="00736501"/>
    <w:rsid w:val="00737B27"/>
    <w:rsid w:val="00737DCF"/>
    <w:rsid w:val="0074113A"/>
    <w:rsid w:val="00741F4B"/>
    <w:rsid w:val="007423CD"/>
    <w:rsid w:val="00742F59"/>
    <w:rsid w:val="007433C8"/>
    <w:rsid w:val="00743A14"/>
    <w:rsid w:val="0074437C"/>
    <w:rsid w:val="00744886"/>
    <w:rsid w:val="00745271"/>
    <w:rsid w:val="0074550B"/>
    <w:rsid w:val="0074709F"/>
    <w:rsid w:val="007504FC"/>
    <w:rsid w:val="0075186F"/>
    <w:rsid w:val="00752B5B"/>
    <w:rsid w:val="007530F2"/>
    <w:rsid w:val="00757D9F"/>
    <w:rsid w:val="00761306"/>
    <w:rsid w:val="007613F5"/>
    <w:rsid w:val="00762380"/>
    <w:rsid w:val="0076253B"/>
    <w:rsid w:val="0076285E"/>
    <w:rsid w:val="00763160"/>
    <w:rsid w:val="0076350D"/>
    <w:rsid w:val="00763D24"/>
    <w:rsid w:val="0076424C"/>
    <w:rsid w:val="0076478B"/>
    <w:rsid w:val="00766927"/>
    <w:rsid w:val="007702E0"/>
    <w:rsid w:val="007761E3"/>
    <w:rsid w:val="0078127C"/>
    <w:rsid w:val="007856CF"/>
    <w:rsid w:val="007857EC"/>
    <w:rsid w:val="007869D9"/>
    <w:rsid w:val="00786D11"/>
    <w:rsid w:val="00787D46"/>
    <w:rsid w:val="00790718"/>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59A"/>
    <w:rsid w:val="007B519D"/>
    <w:rsid w:val="007B5830"/>
    <w:rsid w:val="007C06DD"/>
    <w:rsid w:val="007C0F91"/>
    <w:rsid w:val="007C1189"/>
    <w:rsid w:val="007C1325"/>
    <w:rsid w:val="007C17A3"/>
    <w:rsid w:val="007C1B33"/>
    <w:rsid w:val="007C223F"/>
    <w:rsid w:val="007C2824"/>
    <w:rsid w:val="007C2FF2"/>
    <w:rsid w:val="007C364C"/>
    <w:rsid w:val="007C3713"/>
    <w:rsid w:val="007C3AAE"/>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F43"/>
    <w:rsid w:val="007E1049"/>
    <w:rsid w:val="007E1DEB"/>
    <w:rsid w:val="007E2394"/>
    <w:rsid w:val="007E2398"/>
    <w:rsid w:val="007E27DB"/>
    <w:rsid w:val="007E2EB0"/>
    <w:rsid w:val="007E3CB4"/>
    <w:rsid w:val="007E40DA"/>
    <w:rsid w:val="007E6AF3"/>
    <w:rsid w:val="007E7001"/>
    <w:rsid w:val="007E7102"/>
    <w:rsid w:val="007E7684"/>
    <w:rsid w:val="007F00B1"/>
    <w:rsid w:val="007F14B9"/>
    <w:rsid w:val="007F1FF9"/>
    <w:rsid w:val="007F2889"/>
    <w:rsid w:val="007F3216"/>
    <w:rsid w:val="007F3218"/>
    <w:rsid w:val="007F35EC"/>
    <w:rsid w:val="007F3AF3"/>
    <w:rsid w:val="007F5051"/>
    <w:rsid w:val="007F5734"/>
    <w:rsid w:val="007F6F56"/>
    <w:rsid w:val="007F7995"/>
    <w:rsid w:val="008004B3"/>
    <w:rsid w:val="00801D05"/>
    <w:rsid w:val="008031C8"/>
    <w:rsid w:val="008061AC"/>
    <w:rsid w:val="00806C76"/>
    <w:rsid w:val="00806DF9"/>
    <w:rsid w:val="0081009F"/>
    <w:rsid w:val="008107DE"/>
    <w:rsid w:val="00810F6F"/>
    <w:rsid w:val="008132A6"/>
    <w:rsid w:val="008144C8"/>
    <w:rsid w:val="00815652"/>
    <w:rsid w:val="008157C3"/>
    <w:rsid w:val="00816489"/>
    <w:rsid w:val="00816CF4"/>
    <w:rsid w:val="00817E95"/>
    <w:rsid w:val="00817F06"/>
    <w:rsid w:val="008219AF"/>
    <w:rsid w:val="00822703"/>
    <w:rsid w:val="0082388A"/>
    <w:rsid w:val="00824CA2"/>
    <w:rsid w:val="00824F8F"/>
    <w:rsid w:val="0082515B"/>
    <w:rsid w:val="00825C98"/>
    <w:rsid w:val="00826144"/>
    <w:rsid w:val="008263E3"/>
    <w:rsid w:val="0082726E"/>
    <w:rsid w:val="0083115E"/>
    <w:rsid w:val="00832E4E"/>
    <w:rsid w:val="00835371"/>
    <w:rsid w:val="0083582E"/>
    <w:rsid w:val="00837416"/>
    <w:rsid w:val="00837AB3"/>
    <w:rsid w:val="0084093F"/>
    <w:rsid w:val="00840F55"/>
    <w:rsid w:val="00840F7C"/>
    <w:rsid w:val="00841023"/>
    <w:rsid w:val="00842361"/>
    <w:rsid w:val="008425AD"/>
    <w:rsid w:val="00842F2E"/>
    <w:rsid w:val="00843077"/>
    <w:rsid w:val="00844017"/>
    <w:rsid w:val="008442EC"/>
    <w:rsid w:val="0084463C"/>
    <w:rsid w:val="00845097"/>
    <w:rsid w:val="00847597"/>
    <w:rsid w:val="00847AB0"/>
    <w:rsid w:val="0085073E"/>
    <w:rsid w:val="00850887"/>
    <w:rsid w:val="00851348"/>
    <w:rsid w:val="008515DA"/>
    <w:rsid w:val="00852D16"/>
    <w:rsid w:val="008536DC"/>
    <w:rsid w:val="00855647"/>
    <w:rsid w:val="00855871"/>
    <w:rsid w:val="00855ACC"/>
    <w:rsid w:val="00855FD9"/>
    <w:rsid w:val="008564F8"/>
    <w:rsid w:val="0086004C"/>
    <w:rsid w:val="008600D8"/>
    <w:rsid w:val="008603C6"/>
    <w:rsid w:val="00860653"/>
    <w:rsid w:val="00861157"/>
    <w:rsid w:val="008625E2"/>
    <w:rsid w:val="00862C0B"/>
    <w:rsid w:val="00862C12"/>
    <w:rsid w:val="00863CDF"/>
    <w:rsid w:val="00863E62"/>
    <w:rsid w:val="0086594F"/>
    <w:rsid w:val="008661D6"/>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7BC8"/>
    <w:rsid w:val="00890A09"/>
    <w:rsid w:val="00892F6E"/>
    <w:rsid w:val="00893714"/>
    <w:rsid w:val="008939B9"/>
    <w:rsid w:val="0089422E"/>
    <w:rsid w:val="00894379"/>
    <w:rsid w:val="00894E53"/>
    <w:rsid w:val="00895608"/>
    <w:rsid w:val="00895CD1"/>
    <w:rsid w:val="008966E6"/>
    <w:rsid w:val="0089680E"/>
    <w:rsid w:val="00897214"/>
    <w:rsid w:val="00897253"/>
    <w:rsid w:val="008A1A32"/>
    <w:rsid w:val="008A2911"/>
    <w:rsid w:val="008A4472"/>
    <w:rsid w:val="008A4EB8"/>
    <w:rsid w:val="008A5889"/>
    <w:rsid w:val="008A58EF"/>
    <w:rsid w:val="008A5B09"/>
    <w:rsid w:val="008A5D49"/>
    <w:rsid w:val="008A6557"/>
    <w:rsid w:val="008A683D"/>
    <w:rsid w:val="008A7BC1"/>
    <w:rsid w:val="008A7C8E"/>
    <w:rsid w:val="008B0647"/>
    <w:rsid w:val="008B0F04"/>
    <w:rsid w:val="008B0FC8"/>
    <w:rsid w:val="008B1F04"/>
    <w:rsid w:val="008B2298"/>
    <w:rsid w:val="008B3AD0"/>
    <w:rsid w:val="008B4298"/>
    <w:rsid w:val="008B67FD"/>
    <w:rsid w:val="008B6A23"/>
    <w:rsid w:val="008C20CE"/>
    <w:rsid w:val="008C2490"/>
    <w:rsid w:val="008C34CB"/>
    <w:rsid w:val="008C3EB2"/>
    <w:rsid w:val="008C531D"/>
    <w:rsid w:val="008C620F"/>
    <w:rsid w:val="008D12B8"/>
    <w:rsid w:val="008D189A"/>
    <w:rsid w:val="008D1D5E"/>
    <w:rsid w:val="008D1E57"/>
    <w:rsid w:val="008D456C"/>
    <w:rsid w:val="008D4C7D"/>
    <w:rsid w:val="008D5063"/>
    <w:rsid w:val="008D7725"/>
    <w:rsid w:val="008E06A1"/>
    <w:rsid w:val="008E1053"/>
    <w:rsid w:val="008E44F7"/>
    <w:rsid w:val="008E58A9"/>
    <w:rsid w:val="008E691D"/>
    <w:rsid w:val="008E7341"/>
    <w:rsid w:val="008F0130"/>
    <w:rsid w:val="008F0CBE"/>
    <w:rsid w:val="008F252B"/>
    <w:rsid w:val="008F280F"/>
    <w:rsid w:val="008F2883"/>
    <w:rsid w:val="008F2FB0"/>
    <w:rsid w:val="008F365A"/>
    <w:rsid w:val="008F6353"/>
    <w:rsid w:val="008F766F"/>
    <w:rsid w:val="008F7F4C"/>
    <w:rsid w:val="00901F5F"/>
    <w:rsid w:val="00902DE3"/>
    <w:rsid w:val="00903858"/>
    <w:rsid w:val="009048E9"/>
    <w:rsid w:val="00904ED9"/>
    <w:rsid w:val="009077DD"/>
    <w:rsid w:val="009107D8"/>
    <w:rsid w:val="00912304"/>
    <w:rsid w:val="009127C9"/>
    <w:rsid w:val="00912DD4"/>
    <w:rsid w:val="009140B1"/>
    <w:rsid w:val="00915B88"/>
    <w:rsid w:val="0091683A"/>
    <w:rsid w:val="009168AF"/>
    <w:rsid w:val="00916B37"/>
    <w:rsid w:val="009178F7"/>
    <w:rsid w:val="0092166C"/>
    <w:rsid w:val="009217F6"/>
    <w:rsid w:val="00921C8C"/>
    <w:rsid w:val="00921D18"/>
    <w:rsid w:val="009220BB"/>
    <w:rsid w:val="00926989"/>
    <w:rsid w:val="00926CFA"/>
    <w:rsid w:val="00927843"/>
    <w:rsid w:val="00930B1D"/>
    <w:rsid w:val="00931171"/>
    <w:rsid w:val="0093122E"/>
    <w:rsid w:val="0093196A"/>
    <w:rsid w:val="00932C66"/>
    <w:rsid w:val="0093331C"/>
    <w:rsid w:val="0093423E"/>
    <w:rsid w:val="00935296"/>
    <w:rsid w:val="00936C48"/>
    <w:rsid w:val="0094079F"/>
    <w:rsid w:val="00940B62"/>
    <w:rsid w:val="00940E7A"/>
    <w:rsid w:val="00940EB6"/>
    <w:rsid w:val="00941224"/>
    <w:rsid w:val="00943410"/>
    <w:rsid w:val="0094345D"/>
    <w:rsid w:val="00943BD0"/>
    <w:rsid w:val="00944448"/>
    <w:rsid w:val="00944F00"/>
    <w:rsid w:val="009452C7"/>
    <w:rsid w:val="00946315"/>
    <w:rsid w:val="00946997"/>
    <w:rsid w:val="00946DD4"/>
    <w:rsid w:val="00947769"/>
    <w:rsid w:val="00952F8D"/>
    <w:rsid w:val="009548E8"/>
    <w:rsid w:val="00954975"/>
    <w:rsid w:val="00955399"/>
    <w:rsid w:val="00956918"/>
    <w:rsid w:val="009609ED"/>
    <w:rsid w:val="009616D5"/>
    <w:rsid w:val="009620A9"/>
    <w:rsid w:val="00962C5F"/>
    <w:rsid w:val="00962FAF"/>
    <w:rsid w:val="00963E81"/>
    <w:rsid w:val="00964926"/>
    <w:rsid w:val="00966620"/>
    <w:rsid w:val="00966707"/>
    <w:rsid w:val="00970321"/>
    <w:rsid w:val="00970BB5"/>
    <w:rsid w:val="00971B58"/>
    <w:rsid w:val="0097293D"/>
    <w:rsid w:val="00974377"/>
    <w:rsid w:val="009747E1"/>
    <w:rsid w:val="009750CE"/>
    <w:rsid w:val="00976883"/>
    <w:rsid w:val="00976AE2"/>
    <w:rsid w:val="0097755A"/>
    <w:rsid w:val="00977917"/>
    <w:rsid w:val="00977FD6"/>
    <w:rsid w:val="00981862"/>
    <w:rsid w:val="0098234C"/>
    <w:rsid w:val="0098323F"/>
    <w:rsid w:val="00983FD5"/>
    <w:rsid w:val="00984555"/>
    <w:rsid w:val="00984577"/>
    <w:rsid w:val="00984F22"/>
    <w:rsid w:val="009855CE"/>
    <w:rsid w:val="00985EAD"/>
    <w:rsid w:val="00986F30"/>
    <w:rsid w:val="00990208"/>
    <w:rsid w:val="0099065F"/>
    <w:rsid w:val="00990C65"/>
    <w:rsid w:val="00990E8A"/>
    <w:rsid w:val="00991372"/>
    <w:rsid w:val="009925E4"/>
    <w:rsid w:val="009926B7"/>
    <w:rsid w:val="009929B4"/>
    <w:rsid w:val="00994265"/>
    <w:rsid w:val="00994C72"/>
    <w:rsid w:val="00995657"/>
    <w:rsid w:val="0099609F"/>
    <w:rsid w:val="00997385"/>
    <w:rsid w:val="009976B8"/>
    <w:rsid w:val="009A03AA"/>
    <w:rsid w:val="009A087F"/>
    <w:rsid w:val="009A09EC"/>
    <w:rsid w:val="009A1606"/>
    <w:rsid w:val="009A1771"/>
    <w:rsid w:val="009A1B74"/>
    <w:rsid w:val="009A25F5"/>
    <w:rsid w:val="009A3E9D"/>
    <w:rsid w:val="009A4925"/>
    <w:rsid w:val="009A5BF2"/>
    <w:rsid w:val="009A5E78"/>
    <w:rsid w:val="009A61B2"/>
    <w:rsid w:val="009A7AD3"/>
    <w:rsid w:val="009A7B38"/>
    <w:rsid w:val="009B0501"/>
    <w:rsid w:val="009B07C0"/>
    <w:rsid w:val="009B16FE"/>
    <w:rsid w:val="009B21F6"/>
    <w:rsid w:val="009B30DD"/>
    <w:rsid w:val="009B3B65"/>
    <w:rsid w:val="009B4806"/>
    <w:rsid w:val="009B539B"/>
    <w:rsid w:val="009B55DA"/>
    <w:rsid w:val="009B5B8A"/>
    <w:rsid w:val="009B7CB4"/>
    <w:rsid w:val="009B7CF5"/>
    <w:rsid w:val="009B7DD7"/>
    <w:rsid w:val="009C0F93"/>
    <w:rsid w:val="009C1593"/>
    <w:rsid w:val="009C1B66"/>
    <w:rsid w:val="009C2989"/>
    <w:rsid w:val="009C34A6"/>
    <w:rsid w:val="009C3DC5"/>
    <w:rsid w:val="009C49EC"/>
    <w:rsid w:val="009C4AD3"/>
    <w:rsid w:val="009C4DC1"/>
    <w:rsid w:val="009C5E27"/>
    <w:rsid w:val="009C5E37"/>
    <w:rsid w:val="009C5FC8"/>
    <w:rsid w:val="009D0568"/>
    <w:rsid w:val="009D281B"/>
    <w:rsid w:val="009D5546"/>
    <w:rsid w:val="009D565D"/>
    <w:rsid w:val="009D56C0"/>
    <w:rsid w:val="009D570B"/>
    <w:rsid w:val="009D6B20"/>
    <w:rsid w:val="009D6D18"/>
    <w:rsid w:val="009D70CF"/>
    <w:rsid w:val="009D7346"/>
    <w:rsid w:val="009D76C9"/>
    <w:rsid w:val="009E0236"/>
    <w:rsid w:val="009E0791"/>
    <w:rsid w:val="009E1505"/>
    <w:rsid w:val="009E206B"/>
    <w:rsid w:val="009E2DD8"/>
    <w:rsid w:val="009E3731"/>
    <w:rsid w:val="009E55E3"/>
    <w:rsid w:val="009E7349"/>
    <w:rsid w:val="009E73DF"/>
    <w:rsid w:val="009E7D45"/>
    <w:rsid w:val="009F0244"/>
    <w:rsid w:val="009F0AF7"/>
    <w:rsid w:val="009F148C"/>
    <w:rsid w:val="009F1989"/>
    <w:rsid w:val="009F1AA0"/>
    <w:rsid w:val="009F3774"/>
    <w:rsid w:val="009F3F7E"/>
    <w:rsid w:val="009F42E9"/>
    <w:rsid w:val="009F44A5"/>
    <w:rsid w:val="009F55BD"/>
    <w:rsid w:val="009F5A67"/>
    <w:rsid w:val="009F62A2"/>
    <w:rsid w:val="009F65AF"/>
    <w:rsid w:val="00A0079D"/>
    <w:rsid w:val="00A0090D"/>
    <w:rsid w:val="00A00CCA"/>
    <w:rsid w:val="00A00FED"/>
    <w:rsid w:val="00A0390B"/>
    <w:rsid w:val="00A03EAD"/>
    <w:rsid w:val="00A04255"/>
    <w:rsid w:val="00A05793"/>
    <w:rsid w:val="00A061C6"/>
    <w:rsid w:val="00A06341"/>
    <w:rsid w:val="00A076C4"/>
    <w:rsid w:val="00A10F3E"/>
    <w:rsid w:val="00A13EEE"/>
    <w:rsid w:val="00A14E05"/>
    <w:rsid w:val="00A1508B"/>
    <w:rsid w:val="00A152BE"/>
    <w:rsid w:val="00A161C3"/>
    <w:rsid w:val="00A179C8"/>
    <w:rsid w:val="00A20C31"/>
    <w:rsid w:val="00A20D16"/>
    <w:rsid w:val="00A2156F"/>
    <w:rsid w:val="00A21873"/>
    <w:rsid w:val="00A23064"/>
    <w:rsid w:val="00A23A5E"/>
    <w:rsid w:val="00A23D76"/>
    <w:rsid w:val="00A247F5"/>
    <w:rsid w:val="00A24DC3"/>
    <w:rsid w:val="00A250E1"/>
    <w:rsid w:val="00A2758B"/>
    <w:rsid w:val="00A303C4"/>
    <w:rsid w:val="00A30E56"/>
    <w:rsid w:val="00A31020"/>
    <w:rsid w:val="00A316D2"/>
    <w:rsid w:val="00A31C29"/>
    <w:rsid w:val="00A32167"/>
    <w:rsid w:val="00A35DCB"/>
    <w:rsid w:val="00A3687E"/>
    <w:rsid w:val="00A376E3"/>
    <w:rsid w:val="00A4030F"/>
    <w:rsid w:val="00A40EAD"/>
    <w:rsid w:val="00A42E4E"/>
    <w:rsid w:val="00A431DC"/>
    <w:rsid w:val="00A43DB0"/>
    <w:rsid w:val="00A43E41"/>
    <w:rsid w:val="00A440B3"/>
    <w:rsid w:val="00A4422D"/>
    <w:rsid w:val="00A4486C"/>
    <w:rsid w:val="00A45909"/>
    <w:rsid w:val="00A45E05"/>
    <w:rsid w:val="00A45EE7"/>
    <w:rsid w:val="00A466C6"/>
    <w:rsid w:val="00A47A01"/>
    <w:rsid w:val="00A47C53"/>
    <w:rsid w:val="00A5016C"/>
    <w:rsid w:val="00A50F57"/>
    <w:rsid w:val="00A5167C"/>
    <w:rsid w:val="00A53263"/>
    <w:rsid w:val="00A5345B"/>
    <w:rsid w:val="00A534D8"/>
    <w:rsid w:val="00A53AB7"/>
    <w:rsid w:val="00A54B9B"/>
    <w:rsid w:val="00A55BD1"/>
    <w:rsid w:val="00A562C7"/>
    <w:rsid w:val="00A60146"/>
    <w:rsid w:val="00A611CB"/>
    <w:rsid w:val="00A63496"/>
    <w:rsid w:val="00A639EA"/>
    <w:rsid w:val="00A63F8E"/>
    <w:rsid w:val="00A63FE0"/>
    <w:rsid w:val="00A6519F"/>
    <w:rsid w:val="00A65E19"/>
    <w:rsid w:val="00A66795"/>
    <w:rsid w:val="00A66EF5"/>
    <w:rsid w:val="00A67E85"/>
    <w:rsid w:val="00A71137"/>
    <w:rsid w:val="00A7185F"/>
    <w:rsid w:val="00A73411"/>
    <w:rsid w:val="00A73CCB"/>
    <w:rsid w:val="00A74923"/>
    <w:rsid w:val="00A758CD"/>
    <w:rsid w:val="00A760CB"/>
    <w:rsid w:val="00A81009"/>
    <w:rsid w:val="00A81EE0"/>
    <w:rsid w:val="00A838BA"/>
    <w:rsid w:val="00A84095"/>
    <w:rsid w:val="00A847E2"/>
    <w:rsid w:val="00A84E78"/>
    <w:rsid w:val="00A85F58"/>
    <w:rsid w:val="00A8707A"/>
    <w:rsid w:val="00A8722A"/>
    <w:rsid w:val="00A877B4"/>
    <w:rsid w:val="00A9025E"/>
    <w:rsid w:val="00A91063"/>
    <w:rsid w:val="00A927BB"/>
    <w:rsid w:val="00A938C4"/>
    <w:rsid w:val="00A944C2"/>
    <w:rsid w:val="00A94A96"/>
    <w:rsid w:val="00A956E9"/>
    <w:rsid w:val="00A96AFB"/>
    <w:rsid w:val="00A96E6C"/>
    <w:rsid w:val="00A96F7E"/>
    <w:rsid w:val="00AA0E0D"/>
    <w:rsid w:val="00AA25D6"/>
    <w:rsid w:val="00AA29FF"/>
    <w:rsid w:val="00AA3261"/>
    <w:rsid w:val="00AA430A"/>
    <w:rsid w:val="00AA4991"/>
    <w:rsid w:val="00AA6DC7"/>
    <w:rsid w:val="00AB042A"/>
    <w:rsid w:val="00AB13A2"/>
    <w:rsid w:val="00AB298C"/>
    <w:rsid w:val="00AB3162"/>
    <w:rsid w:val="00AB33A4"/>
    <w:rsid w:val="00AB5111"/>
    <w:rsid w:val="00AB54C7"/>
    <w:rsid w:val="00AB616D"/>
    <w:rsid w:val="00AB7C71"/>
    <w:rsid w:val="00AC03DF"/>
    <w:rsid w:val="00AC1677"/>
    <w:rsid w:val="00AC1FA9"/>
    <w:rsid w:val="00AC2D5F"/>
    <w:rsid w:val="00AC2F85"/>
    <w:rsid w:val="00AC3216"/>
    <w:rsid w:val="00AC3B4B"/>
    <w:rsid w:val="00AC4B2A"/>
    <w:rsid w:val="00AC6EE9"/>
    <w:rsid w:val="00AC7331"/>
    <w:rsid w:val="00AD0D72"/>
    <w:rsid w:val="00AD3A98"/>
    <w:rsid w:val="00AD439C"/>
    <w:rsid w:val="00AD4EB9"/>
    <w:rsid w:val="00AD569D"/>
    <w:rsid w:val="00AD59EA"/>
    <w:rsid w:val="00AD69B3"/>
    <w:rsid w:val="00AD70AD"/>
    <w:rsid w:val="00AE1485"/>
    <w:rsid w:val="00AE1A15"/>
    <w:rsid w:val="00AE1AAF"/>
    <w:rsid w:val="00AE2724"/>
    <w:rsid w:val="00AE361C"/>
    <w:rsid w:val="00AE3BC8"/>
    <w:rsid w:val="00AE4450"/>
    <w:rsid w:val="00AE46BC"/>
    <w:rsid w:val="00AE53CF"/>
    <w:rsid w:val="00AE7105"/>
    <w:rsid w:val="00AE74E2"/>
    <w:rsid w:val="00AE7AD9"/>
    <w:rsid w:val="00AE7CBB"/>
    <w:rsid w:val="00AF033B"/>
    <w:rsid w:val="00AF1353"/>
    <w:rsid w:val="00AF175B"/>
    <w:rsid w:val="00AF2097"/>
    <w:rsid w:val="00AF3BC2"/>
    <w:rsid w:val="00AF47BB"/>
    <w:rsid w:val="00AF547A"/>
    <w:rsid w:val="00AF5F12"/>
    <w:rsid w:val="00AF640F"/>
    <w:rsid w:val="00AF6540"/>
    <w:rsid w:val="00AF6614"/>
    <w:rsid w:val="00AF6796"/>
    <w:rsid w:val="00AF686C"/>
    <w:rsid w:val="00AF755C"/>
    <w:rsid w:val="00B00350"/>
    <w:rsid w:val="00B00FB5"/>
    <w:rsid w:val="00B010FF"/>
    <w:rsid w:val="00B0227D"/>
    <w:rsid w:val="00B03E16"/>
    <w:rsid w:val="00B045F2"/>
    <w:rsid w:val="00B04E60"/>
    <w:rsid w:val="00B05655"/>
    <w:rsid w:val="00B06D34"/>
    <w:rsid w:val="00B07078"/>
    <w:rsid w:val="00B10C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D0F"/>
    <w:rsid w:val="00B21204"/>
    <w:rsid w:val="00B21DB3"/>
    <w:rsid w:val="00B23288"/>
    <w:rsid w:val="00B2394B"/>
    <w:rsid w:val="00B23FA8"/>
    <w:rsid w:val="00B24775"/>
    <w:rsid w:val="00B2487E"/>
    <w:rsid w:val="00B25145"/>
    <w:rsid w:val="00B25254"/>
    <w:rsid w:val="00B25B40"/>
    <w:rsid w:val="00B2765A"/>
    <w:rsid w:val="00B30206"/>
    <w:rsid w:val="00B30530"/>
    <w:rsid w:val="00B31101"/>
    <w:rsid w:val="00B31676"/>
    <w:rsid w:val="00B3170C"/>
    <w:rsid w:val="00B34823"/>
    <w:rsid w:val="00B35914"/>
    <w:rsid w:val="00B403E6"/>
    <w:rsid w:val="00B40554"/>
    <w:rsid w:val="00B40E3B"/>
    <w:rsid w:val="00B4299C"/>
    <w:rsid w:val="00B42E5E"/>
    <w:rsid w:val="00B42E96"/>
    <w:rsid w:val="00B430FC"/>
    <w:rsid w:val="00B4315B"/>
    <w:rsid w:val="00B43164"/>
    <w:rsid w:val="00B44D25"/>
    <w:rsid w:val="00B44DCB"/>
    <w:rsid w:val="00B45757"/>
    <w:rsid w:val="00B468F9"/>
    <w:rsid w:val="00B47A73"/>
    <w:rsid w:val="00B50613"/>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905"/>
    <w:rsid w:val="00B62C3C"/>
    <w:rsid w:val="00B63AD3"/>
    <w:rsid w:val="00B63BF7"/>
    <w:rsid w:val="00B63F6C"/>
    <w:rsid w:val="00B646DD"/>
    <w:rsid w:val="00B6493B"/>
    <w:rsid w:val="00B671BC"/>
    <w:rsid w:val="00B675F6"/>
    <w:rsid w:val="00B676DF"/>
    <w:rsid w:val="00B722C5"/>
    <w:rsid w:val="00B72FD4"/>
    <w:rsid w:val="00B735A0"/>
    <w:rsid w:val="00B7404C"/>
    <w:rsid w:val="00B74781"/>
    <w:rsid w:val="00B7544D"/>
    <w:rsid w:val="00B7557E"/>
    <w:rsid w:val="00B75660"/>
    <w:rsid w:val="00B77252"/>
    <w:rsid w:val="00B7752A"/>
    <w:rsid w:val="00B8068E"/>
    <w:rsid w:val="00B81424"/>
    <w:rsid w:val="00B8148B"/>
    <w:rsid w:val="00B8290E"/>
    <w:rsid w:val="00B8372B"/>
    <w:rsid w:val="00B84232"/>
    <w:rsid w:val="00B84789"/>
    <w:rsid w:val="00B84977"/>
    <w:rsid w:val="00B84CF8"/>
    <w:rsid w:val="00B84DB2"/>
    <w:rsid w:val="00B85424"/>
    <w:rsid w:val="00B86182"/>
    <w:rsid w:val="00B875CB"/>
    <w:rsid w:val="00B87F9D"/>
    <w:rsid w:val="00B90891"/>
    <w:rsid w:val="00B90DF9"/>
    <w:rsid w:val="00B91062"/>
    <w:rsid w:val="00B949A6"/>
    <w:rsid w:val="00B95243"/>
    <w:rsid w:val="00B9582F"/>
    <w:rsid w:val="00B96587"/>
    <w:rsid w:val="00BA016B"/>
    <w:rsid w:val="00BA04B5"/>
    <w:rsid w:val="00BA094B"/>
    <w:rsid w:val="00BA16B8"/>
    <w:rsid w:val="00BA3F87"/>
    <w:rsid w:val="00BA44AA"/>
    <w:rsid w:val="00BA46CB"/>
    <w:rsid w:val="00BA6B3D"/>
    <w:rsid w:val="00BA7A5A"/>
    <w:rsid w:val="00BB0EF8"/>
    <w:rsid w:val="00BB1B3E"/>
    <w:rsid w:val="00BB1E51"/>
    <w:rsid w:val="00BB344C"/>
    <w:rsid w:val="00BB3DFB"/>
    <w:rsid w:val="00BB407E"/>
    <w:rsid w:val="00BB4291"/>
    <w:rsid w:val="00BB5706"/>
    <w:rsid w:val="00BB5BE7"/>
    <w:rsid w:val="00BB651D"/>
    <w:rsid w:val="00BC092F"/>
    <w:rsid w:val="00BC1F4F"/>
    <w:rsid w:val="00BC2895"/>
    <w:rsid w:val="00BC3F02"/>
    <w:rsid w:val="00BC409A"/>
    <w:rsid w:val="00BC5084"/>
    <w:rsid w:val="00BC58F8"/>
    <w:rsid w:val="00BC597C"/>
    <w:rsid w:val="00BC5C35"/>
    <w:rsid w:val="00BC6C7B"/>
    <w:rsid w:val="00BC7029"/>
    <w:rsid w:val="00BC7BAF"/>
    <w:rsid w:val="00BC7E0B"/>
    <w:rsid w:val="00BD032D"/>
    <w:rsid w:val="00BD0520"/>
    <w:rsid w:val="00BD0937"/>
    <w:rsid w:val="00BD1B08"/>
    <w:rsid w:val="00BD64DD"/>
    <w:rsid w:val="00BD663B"/>
    <w:rsid w:val="00BD6871"/>
    <w:rsid w:val="00BD6A10"/>
    <w:rsid w:val="00BD6FF1"/>
    <w:rsid w:val="00BD7142"/>
    <w:rsid w:val="00BD74A5"/>
    <w:rsid w:val="00BD7E8D"/>
    <w:rsid w:val="00BE00D9"/>
    <w:rsid w:val="00BE02A2"/>
    <w:rsid w:val="00BE0A32"/>
    <w:rsid w:val="00BE0DB4"/>
    <w:rsid w:val="00BE122A"/>
    <w:rsid w:val="00BE168C"/>
    <w:rsid w:val="00BE316A"/>
    <w:rsid w:val="00BE3311"/>
    <w:rsid w:val="00BE5D30"/>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986"/>
    <w:rsid w:val="00C01A67"/>
    <w:rsid w:val="00C020B2"/>
    <w:rsid w:val="00C020D4"/>
    <w:rsid w:val="00C029B9"/>
    <w:rsid w:val="00C03556"/>
    <w:rsid w:val="00C04461"/>
    <w:rsid w:val="00C04B12"/>
    <w:rsid w:val="00C05EAA"/>
    <w:rsid w:val="00C07526"/>
    <w:rsid w:val="00C0786A"/>
    <w:rsid w:val="00C108DF"/>
    <w:rsid w:val="00C112A8"/>
    <w:rsid w:val="00C120DE"/>
    <w:rsid w:val="00C12556"/>
    <w:rsid w:val="00C13A4A"/>
    <w:rsid w:val="00C141EE"/>
    <w:rsid w:val="00C1487A"/>
    <w:rsid w:val="00C15388"/>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AB4"/>
    <w:rsid w:val="00C2782A"/>
    <w:rsid w:val="00C27BAA"/>
    <w:rsid w:val="00C27BEF"/>
    <w:rsid w:val="00C31E4D"/>
    <w:rsid w:val="00C32493"/>
    <w:rsid w:val="00C32B40"/>
    <w:rsid w:val="00C33CC2"/>
    <w:rsid w:val="00C352AC"/>
    <w:rsid w:val="00C35D56"/>
    <w:rsid w:val="00C36118"/>
    <w:rsid w:val="00C36B56"/>
    <w:rsid w:val="00C379D5"/>
    <w:rsid w:val="00C40123"/>
    <w:rsid w:val="00C40789"/>
    <w:rsid w:val="00C429F8"/>
    <w:rsid w:val="00C434F8"/>
    <w:rsid w:val="00C438B7"/>
    <w:rsid w:val="00C44ACB"/>
    <w:rsid w:val="00C44E12"/>
    <w:rsid w:val="00C44F7F"/>
    <w:rsid w:val="00C46088"/>
    <w:rsid w:val="00C4784D"/>
    <w:rsid w:val="00C512A3"/>
    <w:rsid w:val="00C5188D"/>
    <w:rsid w:val="00C51D9B"/>
    <w:rsid w:val="00C521D8"/>
    <w:rsid w:val="00C5359B"/>
    <w:rsid w:val="00C5381C"/>
    <w:rsid w:val="00C53C1A"/>
    <w:rsid w:val="00C54508"/>
    <w:rsid w:val="00C54626"/>
    <w:rsid w:val="00C54FAD"/>
    <w:rsid w:val="00C5575E"/>
    <w:rsid w:val="00C56158"/>
    <w:rsid w:val="00C56320"/>
    <w:rsid w:val="00C56885"/>
    <w:rsid w:val="00C56955"/>
    <w:rsid w:val="00C5739F"/>
    <w:rsid w:val="00C57F54"/>
    <w:rsid w:val="00C618FA"/>
    <w:rsid w:val="00C64D81"/>
    <w:rsid w:val="00C663E2"/>
    <w:rsid w:val="00C66685"/>
    <w:rsid w:val="00C6754B"/>
    <w:rsid w:val="00C67657"/>
    <w:rsid w:val="00C67D3D"/>
    <w:rsid w:val="00C70C1D"/>
    <w:rsid w:val="00C71102"/>
    <w:rsid w:val="00C7275D"/>
    <w:rsid w:val="00C75115"/>
    <w:rsid w:val="00C7616D"/>
    <w:rsid w:val="00C764B0"/>
    <w:rsid w:val="00C768E3"/>
    <w:rsid w:val="00C77134"/>
    <w:rsid w:val="00C802DD"/>
    <w:rsid w:val="00C80D5D"/>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2D41"/>
    <w:rsid w:val="00C93C03"/>
    <w:rsid w:val="00C93E24"/>
    <w:rsid w:val="00C94E64"/>
    <w:rsid w:val="00C96CB1"/>
    <w:rsid w:val="00C97EA0"/>
    <w:rsid w:val="00CA0C5B"/>
    <w:rsid w:val="00CA0E4C"/>
    <w:rsid w:val="00CA175C"/>
    <w:rsid w:val="00CA2447"/>
    <w:rsid w:val="00CA2FEF"/>
    <w:rsid w:val="00CA3EA1"/>
    <w:rsid w:val="00CA4181"/>
    <w:rsid w:val="00CA4AB2"/>
    <w:rsid w:val="00CA623B"/>
    <w:rsid w:val="00CA62F9"/>
    <w:rsid w:val="00CA6418"/>
    <w:rsid w:val="00CA64B8"/>
    <w:rsid w:val="00CA6B6B"/>
    <w:rsid w:val="00CA7C2D"/>
    <w:rsid w:val="00CA7F45"/>
    <w:rsid w:val="00CB154A"/>
    <w:rsid w:val="00CB1B2F"/>
    <w:rsid w:val="00CB2258"/>
    <w:rsid w:val="00CB2316"/>
    <w:rsid w:val="00CB2493"/>
    <w:rsid w:val="00CB2C3D"/>
    <w:rsid w:val="00CB4709"/>
    <w:rsid w:val="00CB4F21"/>
    <w:rsid w:val="00CB5A7F"/>
    <w:rsid w:val="00CB62A3"/>
    <w:rsid w:val="00CB6321"/>
    <w:rsid w:val="00CB6B20"/>
    <w:rsid w:val="00CB6FE0"/>
    <w:rsid w:val="00CB7AB6"/>
    <w:rsid w:val="00CC0806"/>
    <w:rsid w:val="00CC0921"/>
    <w:rsid w:val="00CC0932"/>
    <w:rsid w:val="00CC15C4"/>
    <w:rsid w:val="00CC1F4E"/>
    <w:rsid w:val="00CC26E7"/>
    <w:rsid w:val="00CC30CA"/>
    <w:rsid w:val="00CC32A8"/>
    <w:rsid w:val="00CC4C68"/>
    <w:rsid w:val="00CC527B"/>
    <w:rsid w:val="00CC645B"/>
    <w:rsid w:val="00CC6612"/>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909"/>
    <w:rsid w:val="00CE0D3D"/>
    <w:rsid w:val="00CE131C"/>
    <w:rsid w:val="00CE2C00"/>
    <w:rsid w:val="00CE3845"/>
    <w:rsid w:val="00CE3A97"/>
    <w:rsid w:val="00CE4E7E"/>
    <w:rsid w:val="00CE7E7C"/>
    <w:rsid w:val="00CF1127"/>
    <w:rsid w:val="00CF121A"/>
    <w:rsid w:val="00CF153C"/>
    <w:rsid w:val="00CF1C1B"/>
    <w:rsid w:val="00CF1EA4"/>
    <w:rsid w:val="00CF358D"/>
    <w:rsid w:val="00CF4729"/>
    <w:rsid w:val="00CF4978"/>
    <w:rsid w:val="00CF4C20"/>
    <w:rsid w:val="00CF5D87"/>
    <w:rsid w:val="00CF5E9C"/>
    <w:rsid w:val="00D0087F"/>
    <w:rsid w:val="00D00C13"/>
    <w:rsid w:val="00D01135"/>
    <w:rsid w:val="00D013B1"/>
    <w:rsid w:val="00D01990"/>
    <w:rsid w:val="00D03F1F"/>
    <w:rsid w:val="00D043CD"/>
    <w:rsid w:val="00D04999"/>
    <w:rsid w:val="00D05536"/>
    <w:rsid w:val="00D05F54"/>
    <w:rsid w:val="00D061EB"/>
    <w:rsid w:val="00D077FA"/>
    <w:rsid w:val="00D07BDC"/>
    <w:rsid w:val="00D07CFE"/>
    <w:rsid w:val="00D07D58"/>
    <w:rsid w:val="00D111BF"/>
    <w:rsid w:val="00D11677"/>
    <w:rsid w:val="00D11D50"/>
    <w:rsid w:val="00D12B1F"/>
    <w:rsid w:val="00D13CBE"/>
    <w:rsid w:val="00D15B0D"/>
    <w:rsid w:val="00D16E79"/>
    <w:rsid w:val="00D16EEA"/>
    <w:rsid w:val="00D176CF"/>
    <w:rsid w:val="00D17F76"/>
    <w:rsid w:val="00D22916"/>
    <w:rsid w:val="00D2303F"/>
    <w:rsid w:val="00D23C3D"/>
    <w:rsid w:val="00D24A0D"/>
    <w:rsid w:val="00D25B1C"/>
    <w:rsid w:val="00D26E11"/>
    <w:rsid w:val="00D30765"/>
    <w:rsid w:val="00D30B04"/>
    <w:rsid w:val="00D31131"/>
    <w:rsid w:val="00D312EA"/>
    <w:rsid w:val="00D31755"/>
    <w:rsid w:val="00D31A8C"/>
    <w:rsid w:val="00D31E5D"/>
    <w:rsid w:val="00D32069"/>
    <w:rsid w:val="00D323CE"/>
    <w:rsid w:val="00D32B4B"/>
    <w:rsid w:val="00D33368"/>
    <w:rsid w:val="00D338F5"/>
    <w:rsid w:val="00D33CC9"/>
    <w:rsid w:val="00D34002"/>
    <w:rsid w:val="00D3414A"/>
    <w:rsid w:val="00D341CD"/>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4CBE"/>
    <w:rsid w:val="00D55357"/>
    <w:rsid w:val="00D56414"/>
    <w:rsid w:val="00D56CBE"/>
    <w:rsid w:val="00D57785"/>
    <w:rsid w:val="00D57A5E"/>
    <w:rsid w:val="00D57EDC"/>
    <w:rsid w:val="00D60F1C"/>
    <w:rsid w:val="00D61F3F"/>
    <w:rsid w:val="00D62850"/>
    <w:rsid w:val="00D62BFA"/>
    <w:rsid w:val="00D6475F"/>
    <w:rsid w:val="00D64DE8"/>
    <w:rsid w:val="00D64F28"/>
    <w:rsid w:val="00D65FE7"/>
    <w:rsid w:val="00D66A8B"/>
    <w:rsid w:val="00D67217"/>
    <w:rsid w:val="00D67B31"/>
    <w:rsid w:val="00D70F4D"/>
    <w:rsid w:val="00D71004"/>
    <w:rsid w:val="00D71F9C"/>
    <w:rsid w:val="00D723AF"/>
    <w:rsid w:val="00D72914"/>
    <w:rsid w:val="00D72E1C"/>
    <w:rsid w:val="00D7415F"/>
    <w:rsid w:val="00D75B46"/>
    <w:rsid w:val="00D75F26"/>
    <w:rsid w:val="00D81B7B"/>
    <w:rsid w:val="00D81EF9"/>
    <w:rsid w:val="00D82E7B"/>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5E17"/>
    <w:rsid w:val="00D97A06"/>
    <w:rsid w:val="00DA1265"/>
    <w:rsid w:val="00DA1541"/>
    <w:rsid w:val="00DA15AF"/>
    <w:rsid w:val="00DA26A8"/>
    <w:rsid w:val="00DA37D6"/>
    <w:rsid w:val="00DA5E73"/>
    <w:rsid w:val="00DA7A6C"/>
    <w:rsid w:val="00DB3208"/>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439E"/>
    <w:rsid w:val="00DC5668"/>
    <w:rsid w:val="00DC5F5D"/>
    <w:rsid w:val="00DC6ACA"/>
    <w:rsid w:val="00DC7F8B"/>
    <w:rsid w:val="00DD1EC5"/>
    <w:rsid w:val="00DD27B8"/>
    <w:rsid w:val="00DD2D62"/>
    <w:rsid w:val="00DD329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73D"/>
    <w:rsid w:val="00DE4E54"/>
    <w:rsid w:val="00DE4E64"/>
    <w:rsid w:val="00DE52D0"/>
    <w:rsid w:val="00DE606B"/>
    <w:rsid w:val="00DE6A30"/>
    <w:rsid w:val="00DE6C25"/>
    <w:rsid w:val="00DE711B"/>
    <w:rsid w:val="00DF03B4"/>
    <w:rsid w:val="00DF1B2B"/>
    <w:rsid w:val="00DF2513"/>
    <w:rsid w:val="00DF2845"/>
    <w:rsid w:val="00DF2B6D"/>
    <w:rsid w:val="00DF2CA1"/>
    <w:rsid w:val="00DF2EB6"/>
    <w:rsid w:val="00DF3297"/>
    <w:rsid w:val="00DF3AB1"/>
    <w:rsid w:val="00DF3BDC"/>
    <w:rsid w:val="00DF3F8A"/>
    <w:rsid w:val="00DF54D9"/>
    <w:rsid w:val="00DF62C1"/>
    <w:rsid w:val="00DF66BB"/>
    <w:rsid w:val="00DF6C52"/>
    <w:rsid w:val="00DF6DD1"/>
    <w:rsid w:val="00DF7608"/>
    <w:rsid w:val="00E00901"/>
    <w:rsid w:val="00E00AB0"/>
    <w:rsid w:val="00E059EF"/>
    <w:rsid w:val="00E069FE"/>
    <w:rsid w:val="00E06C75"/>
    <w:rsid w:val="00E07BD2"/>
    <w:rsid w:val="00E10102"/>
    <w:rsid w:val="00E105DE"/>
    <w:rsid w:val="00E10CE8"/>
    <w:rsid w:val="00E10D13"/>
    <w:rsid w:val="00E1133B"/>
    <w:rsid w:val="00E118F7"/>
    <w:rsid w:val="00E13E1A"/>
    <w:rsid w:val="00E143DE"/>
    <w:rsid w:val="00E15442"/>
    <w:rsid w:val="00E16CEA"/>
    <w:rsid w:val="00E20198"/>
    <w:rsid w:val="00E222A2"/>
    <w:rsid w:val="00E22E8C"/>
    <w:rsid w:val="00E23999"/>
    <w:rsid w:val="00E24367"/>
    <w:rsid w:val="00E24B3F"/>
    <w:rsid w:val="00E25CC3"/>
    <w:rsid w:val="00E260CF"/>
    <w:rsid w:val="00E301FB"/>
    <w:rsid w:val="00E30536"/>
    <w:rsid w:val="00E31357"/>
    <w:rsid w:val="00E32052"/>
    <w:rsid w:val="00E326C2"/>
    <w:rsid w:val="00E32729"/>
    <w:rsid w:val="00E336EC"/>
    <w:rsid w:val="00E342D8"/>
    <w:rsid w:val="00E34334"/>
    <w:rsid w:val="00E35849"/>
    <w:rsid w:val="00E35EDE"/>
    <w:rsid w:val="00E3667F"/>
    <w:rsid w:val="00E36B39"/>
    <w:rsid w:val="00E37A77"/>
    <w:rsid w:val="00E37AAA"/>
    <w:rsid w:val="00E37F57"/>
    <w:rsid w:val="00E40463"/>
    <w:rsid w:val="00E426F4"/>
    <w:rsid w:val="00E42BD2"/>
    <w:rsid w:val="00E42D22"/>
    <w:rsid w:val="00E431F5"/>
    <w:rsid w:val="00E438CA"/>
    <w:rsid w:val="00E43CCB"/>
    <w:rsid w:val="00E43F32"/>
    <w:rsid w:val="00E440DD"/>
    <w:rsid w:val="00E451F0"/>
    <w:rsid w:val="00E46920"/>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416"/>
    <w:rsid w:val="00E62465"/>
    <w:rsid w:val="00E64DCD"/>
    <w:rsid w:val="00E65943"/>
    <w:rsid w:val="00E66656"/>
    <w:rsid w:val="00E702E5"/>
    <w:rsid w:val="00E7082B"/>
    <w:rsid w:val="00E71554"/>
    <w:rsid w:val="00E718DB"/>
    <w:rsid w:val="00E72069"/>
    <w:rsid w:val="00E721B3"/>
    <w:rsid w:val="00E723C4"/>
    <w:rsid w:val="00E73191"/>
    <w:rsid w:val="00E75697"/>
    <w:rsid w:val="00E7664B"/>
    <w:rsid w:val="00E76A93"/>
    <w:rsid w:val="00E83178"/>
    <w:rsid w:val="00E8345E"/>
    <w:rsid w:val="00E83E6C"/>
    <w:rsid w:val="00E8508F"/>
    <w:rsid w:val="00E86C51"/>
    <w:rsid w:val="00E86FFF"/>
    <w:rsid w:val="00E870E6"/>
    <w:rsid w:val="00E905F0"/>
    <w:rsid w:val="00E90F9E"/>
    <w:rsid w:val="00E91271"/>
    <w:rsid w:val="00E91A28"/>
    <w:rsid w:val="00E927C4"/>
    <w:rsid w:val="00E92C43"/>
    <w:rsid w:val="00E93407"/>
    <w:rsid w:val="00E93840"/>
    <w:rsid w:val="00E94CE4"/>
    <w:rsid w:val="00E94D66"/>
    <w:rsid w:val="00E956EB"/>
    <w:rsid w:val="00E95A25"/>
    <w:rsid w:val="00E9661F"/>
    <w:rsid w:val="00E96C4F"/>
    <w:rsid w:val="00E978A0"/>
    <w:rsid w:val="00EA0A25"/>
    <w:rsid w:val="00EA1D16"/>
    <w:rsid w:val="00EA2B8C"/>
    <w:rsid w:val="00EA34B5"/>
    <w:rsid w:val="00EA3F58"/>
    <w:rsid w:val="00EA512A"/>
    <w:rsid w:val="00EA54A0"/>
    <w:rsid w:val="00EA602B"/>
    <w:rsid w:val="00EA6A41"/>
    <w:rsid w:val="00EA6AB0"/>
    <w:rsid w:val="00EA74F8"/>
    <w:rsid w:val="00EB121C"/>
    <w:rsid w:val="00EB1769"/>
    <w:rsid w:val="00EB1D1A"/>
    <w:rsid w:val="00EB2C88"/>
    <w:rsid w:val="00EB343E"/>
    <w:rsid w:val="00EB3714"/>
    <w:rsid w:val="00EB3BD5"/>
    <w:rsid w:val="00EB5F72"/>
    <w:rsid w:val="00EB6FF2"/>
    <w:rsid w:val="00EB7948"/>
    <w:rsid w:val="00EC089F"/>
    <w:rsid w:val="00EC2A0C"/>
    <w:rsid w:val="00EC4C08"/>
    <w:rsid w:val="00EC5C49"/>
    <w:rsid w:val="00EC6D87"/>
    <w:rsid w:val="00EC6F9F"/>
    <w:rsid w:val="00EC71AE"/>
    <w:rsid w:val="00EC7A0E"/>
    <w:rsid w:val="00EC7EBB"/>
    <w:rsid w:val="00ED0E63"/>
    <w:rsid w:val="00ED172C"/>
    <w:rsid w:val="00ED2285"/>
    <w:rsid w:val="00ED2C2A"/>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6CE1"/>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65B4"/>
    <w:rsid w:val="00F071DD"/>
    <w:rsid w:val="00F076BA"/>
    <w:rsid w:val="00F102C5"/>
    <w:rsid w:val="00F11241"/>
    <w:rsid w:val="00F13B04"/>
    <w:rsid w:val="00F15152"/>
    <w:rsid w:val="00F158AF"/>
    <w:rsid w:val="00F158CE"/>
    <w:rsid w:val="00F174DA"/>
    <w:rsid w:val="00F2233F"/>
    <w:rsid w:val="00F2313A"/>
    <w:rsid w:val="00F2317E"/>
    <w:rsid w:val="00F2360E"/>
    <w:rsid w:val="00F24C9D"/>
    <w:rsid w:val="00F25537"/>
    <w:rsid w:val="00F258DC"/>
    <w:rsid w:val="00F25DC2"/>
    <w:rsid w:val="00F3249D"/>
    <w:rsid w:val="00F33941"/>
    <w:rsid w:val="00F341DB"/>
    <w:rsid w:val="00F3422F"/>
    <w:rsid w:val="00F350A5"/>
    <w:rsid w:val="00F350D9"/>
    <w:rsid w:val="00F36CE5"/>
    <w:rsid w:val="00F373F1"/>
    <w:rsid w:val="00F37D75"/>
    <w:rsid w:val="00F406B8"/>
    <w:rsid w:val="00F408D7"/>
    <w:rsid w:val="00F42790"/>
    <w:rsid w:val="00F431BE"/>
    <w:rsid w:val="00F43DCB"/>
    <w:rsid w:val="00F44CAF"/>
    <w:rsid w:val="00F44DE4"/>
    <w:rsid w:val="00F501E3"/>
    <w:rsid w:val="00F528EE"/>
    <w:rsid w:val="00F5365D"/>
    <w:rsid w:val="00F560A8"/>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B6"/>
    <w:rsid w:val="00F723CA"/>
    <w:rsid w:val="00F729C1"/>
    <w:rsid w:val="00F72C42"/>
    <w:rsid w:val="00F7360E"/>
    <w:rsid w:val="00F73E3D"/>
    <w:rsid w:val="00F74B14"/>
    <w:rsid w:val="00F75AB9"/>
    <w:rsid w:val="00F7776D"/>
    <w:rsid w:val="00F80303"/>
    <w:rsid w:val="00F81DA6"/>
    <w:rsid w:val="00F81DBE"/>
    <w:rsid w:val="00F82FC4"/>
    <w:rsid w:val="00F83658"/>
    <w:rsid w:val="00F84240"/>
    <w:rsid w:val="00F845F4"/>
    <w:rsid w:val="00F849FA"/>
    <w:rsid w:val="00F85A49"/>
    <w:rsid w:val="00F906E4"/>
    <w:rsid w:val="00F91088"/>
    <w:rsid w:val="00F92E68"/>
    <w:rsid w:val="00F93871"/>
    <w:rsid w:val="00F939DF"/>
    <w:rsid w:val="00F94836"/>
    <w:rsid w:val="00F95ADB"/>
    <w:rsid w:val="00F95DEC"/>
    <w:rsid w:val="00F97885"/>
    <w:rsid w:val="00FA06CB"/>
    <w:rsid w:val="00FA0C87"/>
    <w:rsid w:val="00FA184E"/>
    <w:rsid w:val="00FA2067"/>
    <w:rsid w:val="00FA248B"/>
    <w:rsid w:val="00FA2739"/>
    <w:rsid w:val="00FA2D88"/>
    <w:rsid w:val="00FA3138"/>
    <w:rsid w:val="00FA3D49"/>
    <w:rsid w:val="00FA499F"/>
    <w:rsid w:val="00FA4EE5"/>
    <w:rsid w:val="00FA61C1"/>
    <w:rsid w:val="00FA69D2"/>
    <w:rsid w:val="00FA6C7B"/>
    <w:rsid w:val="00FB0E7A"/>
    <w:rsid w:val="00FB103C"/>
    <w:rsid w:val="00FB212B"/>
    <w:rsid w:val="00FB21E6"/>
    <w:rsid w:val="00FB2C1A"/>
    <w:rsid w:val="00FB384F"/>
    <w:rsid w:val="00FB3C4C"/>
    <w:rsid w:val="00FB41C2"/>
    <w:rsid w:val="00FB42AA"/>
    <w:rsid w:val="00FB450F"/>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EB8"/>
    <w:rsid w:val="00FD3BCC"/>
    <w:rsid w:val="00FD55F9"/>
    <w:rsid w:val="00FE05A2"/>
    <w:rsid w:val="00FE1BF1"/>
    <w:rsid w:val="00FE23C0"/>
    <w:rsid w:val="00FE25B4"/>
    <w:rsid w:val="00FE3484"/>
    <w:rsid w:val="00FE392C"/>
    <w:rsid w:val="00FE409E"/>
    <w:rsid w:val="00FE7326"/>
    <w:rsid w:val="00FE7D5E"/>
    <w:rsid w:val="00FF222E"/>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98062253">
      <w:bodyDiv w:val="1"/>
      <w:marLeft w:val="0"/>
      <w:marRight w:val="0"/>
      <w:marTop w:val="0"/>
      <w:marBottom w:val="0"/>
      <w:divBdr>
        <w:top w:val="none" w:sz="0" w:space="0" w:color="auto"/>
        <w:left w:val="none" w:sz="0" w:space="0" w:color="auto"/>
        <w:bottom w:val="none" w:sz="0" w:space="0" w:color="auto"/>
        <w:right w:val="none" w:sz="0" w:space="0" w:color="auto"/>
      </w:divBdr>
    </w:div>
    <w:div w:id="105272250">
      <w:bodyDiv w:val="1"/>
      <w:marLeft w:val="0"/>
      <w:marRight w:val="0"/>
      <w:marTop w:val="0"/>
      <w:marBottom w:val="0"/>
      <w:divBdr>
        <w:top w:val="none" w:sz="0" w:space="0" w:color="auto"/>
        <w:left w:val="none" w:sz="0" w:space="0" w:color="auto"/>
        <w:bottom w:val="none" w:sz="0" w:space="0" w:color="auto"/>
        <w:right w:val="none" w:sz="0" w:space="0" w:color="auto"/>
      </w:divBdr>
    </w:div>
    <w:div w:id="140074922">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43537486">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55739570">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07771314">
      <w:bodyDiv w:val="1"/>
      <w:marLeft w:val="0"/>
      <w:marRight w:val="0"/>
      <w:marTop w:val="0"/>
      <w:marBottom w:val="0"/>
      <w:divBdr>
        <w:top w:val="none" w:sz="0" w:space="0" w:color="auto"/>
        <w:left w:val="none" w:sz="0" w:space="0" w:color="auto"/>
        <w:bottom w:val="none" w:sz="0" w:space="0" w:color="auto"/>
        <w:right w:val="none" w:sz="0" w:space="0" w:color="auto"/>
      </w:divBdr>
    </w:div>
    <w:div w:id="425007068">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174493">
      <w:bodyDiv w:val="1"/>
      <w:marLeft w:val="0"/>
      <w:marRight w:val="0"/>
      <w:marTop w:val="0"/>
      <w:marBottom w:val="0"/>
      <w:divBdr>
        <w:top w:val="none" w:sz="0" w:space="0" w:color="auto"/>
        <w:left w:val="none" w:sz="0" w:space="0" w:color="auto"/>
        <w:bottom w:val="none" w:sz="0" w:space="0" w:color="auto"/>
        <w:right w:val="none" w:sz="0" w:space="0" w:color="auto"/>
      </w:divBdr>
    </w:div>
    <w:div w:id="501042538">
      <w:bodyDiv w:val="1"/>
      <w:marLeft w:val="0"/>
      <w:marRight w:val="0"/>
      <w:marTop w:val="0"/>
      <w:marBottom w:val="0"/>
      <w:divBdr>
        <w:top w:val="none" w:sz="0" w:space="0" w:color="auto"/>
        <w:left w:val="none" w:sz="0" w:space="0" w:color="auto"/>
        <w:bottom w:val="none" w:sz="0" w:space="0" w:color="auto"/>
        <w:right w:val="none" w:sz="0" w:space="0" w:color="auto"/>
      </w:divBdr>
    </w:div>
    <w:div w:id="517693181">
      <w:bodyDiv w:val="1"/>
      <w:marLeft w:val="0"/>
      <w:marRight w:val="0"/>
      <w:marTop w:val="0"/>
      <w:marBottom w:val="0"/>
      <w:divBdr>
        <w:top w:val="none" w:sz="0" w:space="0" w:color="auto"/>
        <w:left w:val="none" w:sz="0" w:space="0" w:color="auto"/>
        <w:bottom w:val="none" w:sz="0" w:space="0" w:color="auto"/>
        <w:right w:val="none" w:sz="0" w:space="0" w:color="auto"/>
      </w:divBdr>
    </w:div>
    <w:div w:id="56337760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88357638">
      <w:bodyDiv w:val="1"/>
      <w:marLeft w:val="0"/>
      <w:marRight w:val="0"/>
      <w:marTop w:val="0"/>
      <w:marBottom w:val="0"/>
      <w:divBdr>
        <w:top w:val="none" w:sz="0" w:space="0" w:color="auto"/>
        <w:left w:val="none" w:sz="0" w:space="0" w:color="auto"/>
        <w:bottom w:val="none" w:sz="0" w:space="0" w:color="auto"/>
        <w:right w:val="none" w:sz="0" w:space="0" w:color="auto"/>
      </w:divBdr>
    </w:div>
    <w:div w:id="795760426">
      <w:bodyDiv w:val="1"/>
      <w:marLeft w:val="0"/>
      <w:marRight w:val="0"/>
      <w:marTop w:val="0"/>
      <w:marBottom w:val="0"/>
      <w:divBdr>
        <w:top w:val="none" w:sz="0" w:space="0" w:color="auto"/>
        <w:left w:val="none" w:sz="0" w:space="0" w:color="auto"/>
        <w:bottom w:val="none" w:sz="0" w:space="0" w:color="auto"/>
        <w:right w:val="none" w:sz="0" w:space="0" w:color="auto"/>
      </w:divBdr>
    </w:div>
    <w:div w:id="833375826">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872039444">
      <w:bodyDiv w:val="1"/>
      <w:marLeft w:val="0"/>
      <w:marRight w:val="0"/>
      <w:marTop w:val="0"/>
      <w:marBottom w:val="0"/>
      <w:divBdr>
        <w:top w:val="none" w:sz="0" w:space="0" w:color="auto"/>
        <w:left w:val="none" w:sz="0" w:space="0" w:color="auto"/>
        <w:bottom w:val="none" w:sz="0" w:space="0" w:color="auto"/>
        <w:right w:val="none" w:sz="0" w:space="0" w:color="auto"/>
      </w:divBdr>
    </w:div>
    <w:div w:id="876968022">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084375546">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34007249">
      <w:bodyDiv w:val="1"/>
      <w:marLeft w:val="0"/>
      <w:marRight w:val="0"/>
      <w:marTop w:val="0"/>
      <w:marBottom w:val="0"/>
      <w:divBdr>
        <w:top w:val="none" w:sz="0" w:space="0" w:color="auto"/>
        <w:left w:val="none" w:sz="0" w:space="0" w:color="auto"/>
        <w:bottom w:val="none" w:sz="0" w:space="0" w:color="auto"/>
        <w:right w:val="none" w:sz="0" w:space="0" w:color="auto"/>
      </w:divBdr>
    </w:div>
    <w:div w:id="1236553058">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304695429">
      <w:bodyDiv w:val="1"/>
      <w:marLeft w:val="0"/>
      <w:marRight w:val="0"/>
      <w:marTop w:val="0"/>
      <w:marBottom w:val="0"/>
      <w:divBdr>
        <w:top w:val="none" w:sz="0" w:space="0" w:color="auto"/>
        <w:left w:val="none" w:sz="0" w:space="0" w:color="auto"/>
        <w:bottom w:val="none" w:sz="0" w:space="0" w:color="auto"/>
        <w:right w:val="none" w:sz="0" w:space="0" w:color="auto"/>
      </w:divBdr>
    </w:div>
    <w:div w:id="1338465906">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69917270">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43067061">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87864203">
      <w:bodyDiv w:val="1"/>
      <w:marLeft w:val="0"/>
      <w:marRight w:val="0"/>
      <w:marTop w:val="0"/>
      <w:marBottom w:val="0"/>
      <w:divBdr>
        <w:top w:val="none" w:sz="0" w:space="0" w:color="auto"/>
        <w:left w:val="none" w:sz="0" w:space="0" w:color="auto"/>
        <w:bottom w:val="none" w:sz="0" w:space="0" w:color="auto"/>
        <w:right w:val="none" w:sz="0" w:space="0" w:color="auto"/>
      </w:divBdr>
    </w:div>
    <w:div w:id="1525632950">
      <w:bodyDiv w:val="1"/>
      <w:marLeft w:val="0"/>
      <w:marRight w:val="0"/>
      <w:marTop w:val="0"/>
      <w:marBottom w:val="0"/>
      <w:divBdr>
        <w:top w:val="none" w:sz="0" w:space="0" w:color="auto"/>
        <w:left w:val="none" w:sz="0" w:space="0" w:color="auto"/>
        <w:bottom w:val="none" w:sz="0" w:space="0" w:color="auto"/>
        <w:right w:val="none" w:sz="0" w:space="0" w:color="auto"/>
      </w:divBdr>
    </w:div>
    <w:div w:id="1565798911">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77320887">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723407750">
      <w:bodyDiv w:val="1"/>
      <w:marLeft w:val="0"/>
      <w:marRight w:val="0"/>
      <w:marTop w:val="0"/>
      <w:marBottom w:val="0"/>
      <w:divBdr>
        <w:top w:val="none" w:sz="0" w:space="0" w:color="auto"/>
        <w:left w:val="none" w:sz="0" w:space="0" w:color="auto"/>
        <w:bottom w:val="none" w:sz="0" w:space="0" w:color="auto"/>
        <w:right w:val="none" w:sz="0" w:space="0" w:color="auto"/>
      </w:divBdr>
    </w:div>
    <w:div w:id="1832528467">
      <w:bodyDiv w:val="1"/>
      <w:marLeft w:val="0"/>
      <w:marRight w:val="0"/>
      <w:marTop w:val="0"/>
      <w:marBottom w:val="0"/>
      <w:divBdr>
        <w:top w:val="none" w:sz="0" w:space="0" w:color="auto"/>
        <w:left w:val="none" w:sz="0" w:space="0" w:color="auto"/>
        <w:bottom w:val="none" w:sz="0" w:space="0" w:color="auto"/>
        <w:right w:val="none" w:sz="0" w:space="0" w:color="auto"/>
      </w:divBdr>
    </w:div>
    <w:div w:id="1838422916">
      <w:bodyDiv w:val="1"/>
      <w:marLeft w:val="0"/>
      <w:marRight w:val="0"/>
      <w:marTop w:val="0"/>
      <w:marBottom w:val="0"/>
      <w:divBdr>
        <w:top w:val="none" w:sz="0" w:space="0" w:color="auto"/>
        <w:left w:val="none" w:sz="0" w:space="0" w:color="auto"/>
        <w:bottom w:val="none" w:sz="0" w:space="0" w:color="auto"/>
        <w:right w:val="none" w:sz="0" w:space="0" w:color="auto"/>
      </w:divBdr>
    </w:div>
    <w:div w:id="1844853149">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55420566">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8361719">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04691107">
      <w:bodyDiv w:val="1"/>
      <w:marLeft w:val="0"/>
      <w:marRight w:val="0"/>
      <w:marTop w:val="0"/>
      <w:marBottom w:val="0"/>
      <w:divBdr>
        <w:top w:val="none" w:sz="0" w:space="0" w:color="auto"/>
        <w:left w:val="none" w:sz="0" w:space="0" w:color="auto"/>
        <w:bottom w:val="none" w:sz="0" w:space="0" w:color="auto"/>
        <w:right w:val="none" w:sz="0" w:space="0" w:color="auto"/>
      </w:divBdr>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84F3-580A-4D47-B989-64041C2D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23</cp:revision>
  <cp:lastPrinted>2016-04-15T07:26:00Z</cp:lastPrinted>
  <dcterms:created xsi:type="dcterms:W3CDTF">2019-05-08T02:49:00Z</dcterms:created>
  <dcterms:modified xsi:type="dcterms:W3CDTF">2020-04-14T07:26:00Z</dcterms:modified>
</cp:coreProperties>
</file>